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B4" w:rsidRDefault="00730506" w:rsidP="00F376A7">
      <w:pPr>
        <w:tabs>
          <w:tab w:val="left" w:pos="-360"/>
        </w:tabs>
        <w:suppressAutoHyphens/>
        <w:autoSpaceDN w:val="0"/>
        <w:spacing w:after="0" w:line="240" w:lineRule="auto"/>
        <w:ind w:left="-720" w:right="-1058"/>
        <w:jc w:val="center"/>
        <w:textAlignment w:val="baseline"/>
        <w:rPr>
          <w:rFonts w:ascii="Arial Narrow" w:eastAsia="Times New Roman" w:hAnsi="Arial Narrow" w:cs="Times New Roman"/>
          <w:b/>
          <w:bCs/>
          <w:color w:val="0070C0"/>
          <w:sz w:val="24"/>
          <w:szCs w:val="24"/>
          <w:lang w:eastAsia="ar-SA"/>
        </w:rPr>
      </w:pPr>
      <w:r>
        <w:rPr>
          <w:rFonts w:ascii="Arial Narrow" w:eastAsia="Times New Roman" w:hAnsi="Arial Narrow" w:cs="Times New Roman"/>
          <w:b/>
          <w:bCs/>
          <w:color w:val="0070C0"/>
          <w:sz w:val="24"/>
          <w:szCs w:val="24"/>
          <w:lang w:eastAsia="ar-SA"/>
        </w:rPr>
        <w:t xml:space="preserve">                         </w:t>
      </w:r>
    </w:p>
    <w:p w:rsidR="00233DAA" w:rsidRDefault="007908B4" w:rsidP="00F376A7">
      <w:pPr>
        <w:tabs>
          <w:tab w:val="left" w:pos="-360"/>
        </w:tabs>
        <w:suppressAutoHyphens/>
        <w:autoSpaceDN w:val="0"/>
        <w:spacing w:after="0" w:line="240" w:lineRule="auto"/>
        <w:ind w:left="-720" w:right="-1058"/>
        <w:jc w:val="center"/>
        <w:textAlignment w:val="baseline"/>
        <w:rPr>
          <w:rFonts w:ascii="Arial Narrow" w:eastAsia="Times New Roman" w:hAnsi="Arial Narrow" w:cs="Times New Roman"/>
          <w:b/>
          <w:bCs/>
          <w:color w:val="00B0F0"/>
          <w:sz w:val="24"/>
          <w:szCs w:val="24"/>
          <w:lang w:eastAsia="ar-SA"/>
        </w:rPr>
      </w:pPr>
      <w:r>
        <w:rPr>
          <w:rFonts w:ascii="Arial Narrow" w:eastAsia="Times New Roman" w:hAnsi="Arial Narrow" w:cs="Times New Roman"/>
          <w:b/>
          <w:bCs/>
          <w:color w:val="0070C0"/>
          <w:sz w:val="24"/>
          <w:szCs w:val="24"/>
          <w:lang w:eastAsia="ar-SA"/>
        </w:rPr>
        <w:t xml:space="preserve">                        </w:t>
      </w:r>
      <w:r w:rsidR="00152AC5" w:rsidRPr="00730506">
        <w:rPr>
          <w:rFonts w:ascii="Arial Narrow" w:eastAsia="Times New Roman" w:hAnsi="Arial Narrow" w:cs="Times New Roman"/>
          <w:b/>
          <w:bCs/>
          <w:color w:val="0070C0"/>
          <w:sz w:val="24"/>
          <w:szCs w:val="24"/>
          <w:lang w:eastAsia="ar-SA"/>
        </w:rPr>
        <w:t xml:space="preserve">FORMULARZ CENOWY – </w:t>
      </w:r>
      <w:r w:rsidR="00E855DE" w:rsidRPr="00730506">
        <w:rPr>
          <w:rFonts w:ascii="Arial Narrow" w:eastAsia="Times New Roman" w:hAnsi="Arial Narrow" w:cs="Times New Roman"/>
          <w:b/>
          <w:bCs/>
          <w:color w:val="0070C0"/>
          <w:sz w:val="24"/>
          <w:szCs w:val="24"/>
          <w:lang w:eastAsia="ar-SA"/>
        </w:rPr>
        <w:t xml:space="preserve">zadanie częściowe </w:t>
      </w:r>
      <w:r w:rsidR="00152AC5" w:rsidRPr="00730506">
        <w:rPr>
          <w:rFonts w:ascii="Arial Narrow" w:eastAsia="Times New Roman" w:hAnsi="Arial Narrow" w:cs="Times New Roman"/>
          <w:b/>
          <w:bCs/>
          <w:color w:val="0070C0"/>
          <w:sz w:val="24"/>
          <w:szCs w:val="24"/>
          <w:lang w:eastAsia="ar-SA"/>
        </w:rPr>
        <w:t xml:space="preserve">nr 1 – </w:t>
      </w:r>
      <w:r w:rsidR="00E855DE" w:rsidRPr="00730506">
        <w:rPr>
          <w:rFonts w:ascii="Arial Narrow" w:eastAsia="Times New Roman" w:hAnsi="Arial Narrow" w:cs="Times New Roman"/>
          <w:b/>
          <w:bCs/>
          <w:color w:val="0070C0"/>
          <w:sz w:val="24"/>
          <w:szCs w:val="24"/>
          <w:lang w:eastAsia="ar-SA"/>
        </w:rPr>
        <w:t>d</w:t>
      </w:r>
      <w:r w:rsidR="00152AC5" w:rsidRPr="00730506">
        <w:rPr>
          <w:rFonts w:ascii="Arial Narrow" w:eastAsia="Times New Roman" w:hAnsi="Arial Narrow" w:cs="Times New Roman"/>
          <w:b/>
          <w:bCs/>
          <w:color w:val="0070C0"/>
          <w:sz w:val="24"/>
          <w:szCs w:val="24"/>
          <w:lang w:eastAsia="ar-SA"/>
        </w:rPr>
        <w:t xml:space="preserve">ostawa podstawowego sprzętu medycznego jednorazowego użytku    </w:t>
      </w:r>
      <w:r w:rsidR="00730506">
        <w:rPr>
          <w:rFonts w:ascii="Arial Narrow" w:eastAsia="Times New Roman" w:hAnsi="Arial Narrow" w:cs="Times New Roman"/>
          <w:b/>
          <w:bCs/>
          <w:color w:val="0070C0"/>
          <w:sz w:val="24"/>
          <w:szCs w:val="24"/>
          <w:lang w:eastAsia="ar-SA"/>
        </w:rPr>
        <w:t xml:space="preserve">              </w:t>
      </w:r>
      <w:r w:rsidR="00152AC5" w:rsidRPr="00730506">
        <w:rPr>
          <w:rFonts w:ascii="Arial Narrow" w:eastAsia="Times New Roman" w:hAnsi="Arial Narrow" w:cs="Times New Roman"/>
          <w:b/>
          <w:bCs/>
          <w:color w:val="0070C0"/>
          <w:sz w:val="24"/>
          <w:szCs w:val="24"/>
          <w:lang w:eastAsia="ar-SA"/>
        </w:rPr>
        <w:t xml:space="preserve"> </w:t>
      </w:r>
      <w:r w:rsidR="00730506">
        <w:rPr>
          <w:rFonts w:ascii="Arial Narrow" w:eastAsia="Times New Roman" w:hAnsi="Arial Narrow" w:cs="Times New Roman"/>
          <w:b/>
          <w:bCs/>
          <w:color w:val="0070C0"/>
          <w:sz w:val="24"/>
          <w:szCs w:val="24"/>
          <w:lang w:eastAsia="ar-SA"/>
        </w:rPr>
        <w:t xml:space="preserve">    </w:t>
      </w:r>
      <w:r w:rsidR="00730506" w:rsidRPr="00730506">
        <w:rPr>
          <w:rFonts w:ascii="Arial Narrow" w:eastAsia="Times New Roman" w:hAnsi="Arial Narrow" w:cs="Times New Roman"/>
          <w:b/>
          <w:bCs/>
          <w:color w:val="0070C0"/>
          <w:sz w:val="20"/>
          <w:szCs w:val="20"/>
          <w:lang w:eastAsia="ar-SA"/>
        </w:rPr>
        <w:t>zał. 2/1 do SWZ</w:t>
      </w:r>
      <w:r w:rsidR="00F376A7">
        <w:rPr>
          <w:rFonts w:ascii="Arial Narrow" w:eastAsia="Times New Roman" w:hAnsi="Arial Narrow" w:cs="Times New Roman"/>
          <w:b/>
          <w:bCs/>
          <w:color w:val="0070C0"/>
          <w:sz w:val="20"/>
          <w:szCs w:val="20"/>
          <w:lang w:eastAsia="ar-SA"/>
        </w:rPr>
        <w:t xml:space="preserve">  </w:t>
      </w:r>
    </w:p>
    <w:tbl>
      <w:tblPr>
        <w:tblW w:w="16893" w:type="dxa"/>
        <w:tblInd w:w="-72" w:type="dxa"/>
        <w:tblLayout w:type="fixed"/>
        <w:tblCellMar>
          <w:left w:w="10" w:type="dxa"/>
          <w:right w:w="10" w:type="dxa"/>
        </w:tblCellMar>
        <w:tblLook w:val="04A0" w:firstRow="1" w:lastRow="0" w:firstColumn="1" w:lastColumn="0" w:noHBand="0" w:noVBand="1"/>
      </w:tblPr>
      <w:tblGrid>
        <w:gridCol w:w="473"/>
        <w:gridCol w:w="3355"/>
        <w:gridCol w:w="142"/>
        <w:gridCol w:w="470"/>
        <w:gridCol w:w="598"/>
        <w:gridCol w:w="40"/>
        <w:gridCol w:w="1677"/>
        <w:gridCol w:w="851"/>
        <w:gridCol w:w="567"/>
        <w:gridCol w:w="1066"/>
        <w:gridCol w:w="1417"/>
        <w:gridCol w:w="1134"/>
        <w:gridCol w:w="1276"/>
        <w:gridCol w:w="1134"/>
        <w:gridCol w:w="1559"/>
        <w:gridCol w:w="1134"/>
      </w:tblGrid>
      <w:tr w:rsidR="00233DAA" w:rsidRPr="00152AC5" w:rsidTr="00F376A7">
        <w:trPr>
          <w:gridAfter w:val="1"/>
          <w:wAfter w:w="1134" w:type="dxa"/>
          <w:cantSplit/>
          <w:trHeight w:val="627"/>
        </w:trPr>
        <w:tc>
          <w:tcPr>
            <w:tcW w:w="473"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sz w:val="18"/>
                <w:szCs w:val="18"/>
                <w:lang w:eastAsia="ar-SA"/>
              </w:rPr>
            </w:pPr>
            <w:r w:rsidRPr="00152AC5">
              <w:rPr>
                <w:rFonts w:ascii="Arial Narrow" w:eastAsia="Times New Roman" w:hAnsi="Arial Narrow" w:cs="Times New Roman"/>
                <w:b/>
                <w:sz w:val="18"/>
                <w:szCs w:val="18"/>
                <w:lang w:eastAsia="ar-SA"/>
              </w:rPr>
              <w:t>Lp.</w:t>
            </w:r>
          </w:p>
        </w:tc>
        <w:tc>
          <w:tcPr>
            <w:tcW w:w="6282" w:type="dxa"/>
            <w:gridSpan w:val="6"/>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sz w:val="18"/>
                <w:szCs w:val="18"/>
                <w:lang w:eastAsia="ar-SA"/>
              </w:rPr>
            </w:pPr>
            <w:r w:rsidRPr="00152AC5">
              <w:rPr>
                <w:rFonts w:ascii="Arial Narrow" w:eastAsia="Times New Roman" w:hAnsi="Arial Narrow" w:cs="Times New Roman"/>
                <w:b/>
                <w:sz w:val="18"/>
                <w:szCs w:val="18"/>
                <w:lang w:eastAsia="ar-SA"/>
              </w:rPr>
              <w:t>Przedmiot zamówienia</w:t>
            </w:r>
          </w:p>
        </w:tc>
        <w:tc>
          <w:tcPr>
            <w:tcW w:w="851"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bCs/>
                <w:sz w:val="18"/>
                <w:szCs w:val="18"/>
                <w:lang w:eastAsia="ar-SA"/>
              </w:rPr>
            </w:pPr>
            <w:r w:rsidRPr="00152AC5">
              <w:rPr>
                <w:rFonts w:ascii="Arial Narrow" w:eastAsia="Times New Roman" w:hAnsi="Arial Narrow" w:cs="Times New Roman"/>
                <w:b/>
                <w:bCs/>
                <w:sz w:val="18"/>
                <w:szCs w:val="18"/>
                <w:lang w:eastAsia="ar-SA"/>
              </w:rPr>
              <w:t>Ilość</w:t>
            </w:r>
          </w:p>
        </w:tc>
        <w:tc>
          <w:tcPr>
            <w:tcW w:w="567"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Arial"/>
                <w:b/>
                <w:bCs/>
                <w:sz w:val="18"/>
                <w:szCs w:val="18"/>
                <w:lang w:eastAsia="ar-SA"/>
              </w:rPr>
            </w:pPr>
            <w:r w:rsidRPr="00152AC5">
              <w:rPr>
                <w:rFonts w:ascii="Arial Narrow" w:eastAsia="Times New Roman" w:hAnsi="Arial Narrow" w:cs="Arial"/>
                <w:b/>
                <w:bCs/>
                <w:sz w:val="18"/>
                <w:szCs w:val="18"/>
                <w:lang w:eastAsia="ar-SA"/>
              </w:rPr>
              <w:t>j.m.</w:t>
            </w:r>
          </w:p>
        </w:tc>
        <w:tc>
          <w:tcPr>
            <w:tcW w:w="106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bCs/>
                <w:sz w:val="18"/>
                <w:szCs w:val="18"/>
                <w:lang w:eastAsia="ar-SA"/>
              </w:rPr>
            </w:pPr>
            <w:r w:rsidRPr="00152AC5">
              <w:rPr>
                <w:rFonts w:ascii="Arial Narrow" w:eastAsia="Times New Roman" w:hAnsi="Arial Narrow" w:cs="Times New Roman"/>
                <w:b/>
                <w:bCs/>
                <w:sz w:val="18"/>
                <w:szCs w:val="18"/>
                <w:lang w:eastAsia="ar-SA"/>
              </w:rPr>
              <w:t>Cena jednostkowa</w:t>
            </w:r>
          </w:p>
          <w:p w:rsidR="00233DAA" w:rsidRPr="00152AC5" w:rsidRDefault="00233DAA" w:rsidP="006F0312">
            <w:pPr>
              <w:tabs>
                <w:tab w:val="right" w:pos="855"/>
                <w:tab w:val="left" w:pos="945"/>
              </w:tabs>
              <w:suppressAutoHyphens/>
              <w:autoSpaceDN w:val="0"/>
              <w:spacing w:after="0" w:line="240" w:lineRule="auto"/>
              <w:jc w:val="center"/>
              <w:textAlignment w:val="baseline"/>
              <w:rPr>
                <w:rFonts w:ascii="Arial Narrow" w:eastAsia="Times New Roman" w:hAnsi="Arial Narrow" w:cs="Times New Roman"/>
                <w:b/>
                <w:bCs/>
                <w:sz w:val="18"/>
                <w:szCs w:val="18"/>
                <w:lang w:eastAsia="ar-SA"/>
              </w:rPr>
            </w:pPr>
            <w:r w:rsidRPr="00152AC5">
              <w:rPr>
                <w:rFonts w:ascii="Arial Narrow" w:eastAsia="Times New Roman" w:hAnsi="Arial Narrow" w:cs="Times New Roman"/>
                <w:b/>
                <w:bCs/>
                <w:sz w:val="18"/>
                <w:szCs w:val="18"/>
                <w:lang w:eastAsia="ar-SA"/>
              </w:rPr>
              <w:t>netto</w:t>
            </w:r>
          </w:p>
        </w:tc>
        <w:tc>
          <w:tcPr>
            <w:tcW w:w="1417"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sz w:val="18"/>
                <w:szCs w:val="18"/>
                <w:lang w:eastAsia="ar-SA"/>
              </w:rPr>
            </w:pPr>
            <w:r w:rsidRPr="00152AC5">
              <w:rPr>
                <w:rFonts w:ascii="Arial Narrow" w:eastAsia="Times New Roman" w:hAnsi="Arial Narrow" w:cs="Times New Roman"/>
                <w:b/>
                <w:sz w:val="18"/>
                <w:szCs w:val="18"/>
                <w:lang w:eastAsia="ar-SA"/>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suppressAutoHyphens/>
              <w:autoSpaceDN w:val="0"/>
              <w:snapToGrid w:val="0"/>
              <w:spacing w:after="0" w:line="240" w:lineRule="auto"/>
              <w:jc w:val="center"/>
              <w:textAlignment w:val="baseline"/>
              <w:rPr>
                <w:rFonts w:ascii="Arial Narrow" w:eastAsia="Times New Roman" w:hAnsi="Arial Narrow" w:cs="Arial"/>
                <w:b/>
                <w:bCs/>
                <w:sz w:val="18"/>
                <w:szCs w:val="18"/>
                <w:lang w:eastAsia="ar-SA"/>
              </w:rPr>
            </w:pPr>
            <w:r w:rsidRPr="00152AC5">
              <w:rPr>
                <w:rFonts w:ascii="Arial Narrow" w:eastAsia="Times New Roman" w:hAnsi="Arial Narrow" w:cs="Arial"/>
                <w:b/>
                <w:bCs/>
                <w:sz w:val="18"/>
                <w:szCs w:val="18"/>
                <w:lang w:eastAsia="ar-SA"/>
              </w:rPr>
              <w:t>Stawka podatku VAT</w:t>
            </w:r>
          </w:p>
        </w:tc>
        <w:tc>
          <w:tcPr>
            <w:tcW w:w="127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sz w:val="18"/>
                <w:szCs w:val="18"/>
                <w:lang w:eastAsia="ar-SA"/>
              </w:rPr>
            </w:pPr>
            <w:r w:rsidRPr="00152AC5">
              <w:rPr>
                <w:rFonts w:ascii="Arial Narrow" w:eastAsia="Times New Roman" w:hAnsi="Arial Narrow" w:cs="Times New Roman"/>
                <w:b/>
                <w:sz w:val="18"/>
                <w:szCs w:val="18"/>
                <w:lang w:eastAsia="ar-SA"/>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F376A7"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color w:val="C00000"/>
                <w:sz w:val="18"/>
                <w:szCs w:val="18"/>
                <w:lang w:eastAsia="ar-SA"/>
              </w:rPr>
            </w:pPr>
            <w:r w:rsidRPr="00F376A7">
              <w:rPr>
                <w:rFonts w:ascii="Arial Narrow" w:eastAsia="Times New Roman" w:hAnsi="Arial Narrow" w:cs="Times New Roman"/>
                <w:b/>
                <w:color w:val="C00000"/>
                <w:sz w:val="18"/>
                <w:szCs w:val="18"/>
                <w:lang w:eastAsia="ar-SA"/>
              </w:rPr>
              <w:t>Producent</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70" w:type="dxa"/>
              <w:bottom w:w="0" w:type="dxa"/>
              <w:right w:w="70" w:type="dxa"/>
            </w:tcMar>
            <w:vAlign w:val="center"/>
          </w:tcPr>
          <w:p w:rsidR="00233DAA" w:rsidRPr="00F376A7"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color w:val="C00000"/>
                <w:sz w:val="18"/>
                <w:szCs w:val="18"/>
                <w:lang w:eastAsia="ar-SA"/>
              </w:rPr>
            </w:pPr>
            <w:r w:rsidRPr="00F376A7">
              <w:rPr>
                <w:rFonts w:ascii="Arial Narrow" w:eastAsia="Times New Roman" w:hAnsi="Arial Narrow" w:cs="Times New Roman"/>
                <w:b/>
                <w:color w:val="C00000"/>
                <w:sz w:val="18"/>
                <w:szCs w:val="18"/>
                <w:lang w:eastAsia="pl-PL"/>
              </w:rPr>
              <w:t>Kod /</w:t>
            </w:r>
            <w:r w:rsidRPr="00F376A7">
              <w:rPr>
                <w:rFonts w:ascii="Arial Narrow" w:eastAsia="Times New Roman" w:hAnsi="Arial Narrow" w:cs="Times New Roman"/>
                <w:b/>
                <w:color w:val="C00000"/>
                <w:sz w:val="18"/>
                <w:szCs w:val="18"/>
                <w:lang w:eastAsia="pl-PL"/>
              </w:rPr>
              <w:br/>
              <w:t>numer katalogowy</w:t>
            </w:r>
          </w:p>
        </w:tc>
      </w:tr>
      <w:tr w:rsidR="00233DAA" w:rsidRPr="00152AC5" w:rsidTr="00F376A7">
        <w:trPr>
          <w:gridAfter w:val="1"/>
          <w:wAfter w:w="1134" w:type="dxa"/>
          <w:cantSplit/>
          <w:trHeight w:hRule="exact" w:val="284"/>
        </w:trPr>
        <w:tc>
          <w:tcPr>
            <w:tcW w:w="473"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1</w:t>
            </w:r>
          </w:p>
        </w:tc>
        <w:tc>
          <w:tcPr>
            <w:tcW w:w="6282" w:type="dxa"/>
            <w:gridSpan w:val="6"/>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2</w:t>
            </w:r>
          </w:p>
        </w:tc>
        <w:tc>
          <w:tcPr>
            <w:tcW w:w="851"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3</w:t>
            </w:r>
          </w:p>
        </w:tc>
        <w:tc>
          <w:tcPr>
            <w:tcW w:w="567"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4</w:t>
            </w:r>
          </w:p>
        </w:tc>
        <w:tc>
          <w:tcPr>
            <w:tcW w:w="106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5</w:t>
            </w:r>
          </w:p>
        </w:tc>
        <w:tc>
          <w:tcPr>
            <w:tcW w:w="1417"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6=3x5</w:t>
            </w:r>
          </w:p>
        </w:tc>
        <w:tc>
          <w:tcPr>
            <w:tcW w:w="113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7</w:t>
            </w:r>
          </w:p>
        </w:tc>
        <w:tc>
          <w:tcPr>
            <w:tcW w:w="127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8=6+VAT</w:t>
            </w:r>
          </w:p>
        </w:tc>
        <w:tc>
          <w:tcPr>
            <w:tcW w:w="113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10</w:t>
            </w:r>
          </w:p>
        </w:tc>
      </w:tr>
      <w:tr w:rsidR="00233DAA" w:rsidRPr="00152AC5" w:rsidTr="00233DAA">
        <w:trPr>
          <w:gridAfter w:val="1"/>
          <w:wAfter w:w="1134" w:type="dxa"/>
          <w:cantSplit/>
        </w:trPr>
        <w:tc>
          <w:tcPr>
            <w:tcW w:w="47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sidRPr="00152AC5">
              <w:rPr>
                <w:rFonts w:ascii="Arial Narrow" w:eastAsia="Times New Roman" w:hAnsi="Arial Narrow" w:cs="Times New Roman"/>
                <w:bCs/>
                <w:sz w:val="20"/>
                <w:szCs w:val="20"/>
                <w:lang w:eastAsia="ar-SA"/>
              </w:rPr>
              <w:t>1</w:t>
            </w:r>
          </w:p>
        </w:tc>
        <w:tc>
          <w:tcPr>
            <w:tcW w:w="6282" w:type="dxa"/>
            <w:gridSpan w:val="6"/>
            <w:tcBorders>
              <w:left w:val="single" w:sz="4" w:space="0" w:color="000000"/>
              <w:bottom w:val="single" w:sz="4" w:space="0" w:color="000000"/>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Cewnik do karmienia z zatyczką lub bez zatyczki, pakowany prosto, opakowanie folia/papier, rozmiar 5, 6, 8, z lub bez łącznika redukcyjnego</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60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510"/>
        </w:trPr>
        <w:tc>
          <w:tcPr>
            <w:tcW w:w="473" w:type="dxa"/>
            <w:vMerge w:val="restart"/>
            <w:tcBorders>
              <w:lef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sidRPr="00152AC5">
              <w:rPr>
                <w:rFonts w:ascii="Arial Narrow" w:eastAsia="Times New Roman" w:hAnsi="Arial Narrow" w:cs="Times New Roman"/>
                <w:bCs/>
                <w:sz w:val="20"/>
                <w:szCs w:val="20"/>
                <w:lang w:eastAsia="ar-SA"/>
              </w:rPr>
              <w:t>2</w:t>
            </w:r>
          </w:p>
          <w:p w:rsidR="00233DAA"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p w:rsidR="00233DAA"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p w:rsidR="00233DAA"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p w:rsidR="00233DAA"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tc>
        <w:tc>
          <w:tcPr>
            <w:tcW w:w="4565" w:type="dxa"/>
            <w:gridSpan w:val="4"/>
            <w:vMerge w:val="restart"/>
            <w:tcBorders>
              <w:left w:val="single" w:sz="4" w:space="0" w:color="000000"/>
              <w:right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 xml:space="preserve">Cewnik do odsysania górnych dróg oddechowych </w:t>
            </w:r>
          </w:p>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 xml:space="preserve">sterylny, otwór centralny i 2 otwory boczne naprzeciwległe </w:t>
            </w:r>
          </w:p>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 xml:space="preserve">zapobiegające zassaniu śluzówki, końcówka ścięta, </w:t>
            </w:r>
          </w:p>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 xml:space="preserve">atraumatyczna, zewnętrzna powierzchnia zmrożona, </w:t>
            </w:r>
          </w:p>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 xml:space="preserve">wyposażony w barwny konektor (kodowanie kolorystyczne), </w:t>
            </w:r>
          </w:p>
          <w:p w:rsidR="00233DAA" w:rsidRPr="003F4B05" w:rsidRDefault="00233DAA" w:rsidP="006F0312">
            <w:pPr>
              <w:suppressAutoHyphens/>
              <w:autoSpaceDN w:val="0"/>
              <w:spacing w:after="0" w:line="240" w:lineRule="auto"/>
              <w:textAlignment w:val="baseline"/>
              <w:rPr>
                <w:rFonts w:ascii="Arial Narrow" w:eastAsia="Times New Roman" w:hAnsi="Arial Narrow" w:cs="Arial"/>
                <w:strike/>
                <w:sz w:val="16"/>
                <w:szCs w:val="16"/>
                <w:lang w:eastAsia="ar-SA"/>
              </w:rPr>
            </w:pPr>
            <w:r w:rsidRPr="003F4B05">
              <w:rPr>
                <w:rFonts w:ascii="Arial Narrow" w:eastAsia="Times New Roman" w:hAnsi="Arial Narrow" w:cs="Arial"/>
                <w:sz w:val="20"/>
                <w:szCs w:val="20"/>
                <w:lang w:eastAsia="ar-SA"/>
              </w:rPr>
              <w:t>długość 50cm, opak. folia/papier</w:t>
            </w:r>
          </w:p>
        </w:tc>
        <w:tc>
          <w:tcPr>
            <w:tcW w:w="1717" w:type="dxa"/>
            <w:gridSpan w:val="2"/>
            <w:tcBorders>
              <w:left w:val="single" w:sz="4" w:space="0" w:color="auto"/>
              <w:bottom w:val="single" w:sz="4" w:space="0" w:color="auto"/>
            </w:tcBorders>
            <w:shd w:val="clear" w:color="auto" w:fill="auto"/>
            <w:vAlign w:val="center"/>
          </w:tcPr>
          <w:p w:rsidR="00233DAA" w:rsidRPr="003F4B05" w:rsidRDefault="00237AA2" w:rsidP="006F0312">
            <w:pPr>
              <w:suppressAutoHyphens/>
              <w:autoSpaceDN w:val="0"/>
              <w:spacing w:after="0" w:line="240" w:lineRule="auto"/>
              <w:textAlignment w:val="baseline"/>
              <w:rPr>
                <w:rFonts w:ascii="Arial Narrow" w:eastAsia="Times New Roman" w:hAnsi="Arial Narrow" w:cs="Arial"/>
                <w:sz w:val="20"/>
                <w:szCs w:val="20"/>
                <w:lang w:eastAsia="ar-SA"/>
              </w:rPr>
            </w:pPr>
            <w:r>
              <w:rPr>
                <w:rFonts w:ascii="Arial Narrow" w:eastAsia="Times New Roman" w:hAnsi="Arial Narrow" w:cs="Arial"/>
                <w:sz w:val="20"/>
                <w:szCs w:val="20"/>
                <w:lang w:eastAsia="ar-SA"/>
              </w:rPr>
              <w:t xml:space="preserve"> </w:t>
            </w:r>
            <w:r w:rsidR="00233DAA" w:rsidRPr="003F4B05">
              <w:rPr>
                <w:rFonts w:ascii="Arial Narrow" w:eastAsia="Times New Roman" w:hAnsi="Arial Narrow" w:cs="Arial"/>
                <w:sz w:val="20"/>
                <w:szCs w:val="20"/>
                <w:lang w:eastAsia="ar-SA"/>
              </w:rPr>
              <w:t>a) CH 12 – 18</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4.500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510"/>
        </w:trPr>
        <w:tc>
          <w:tcPr>
            <w:tcW w:w="473" w:type="dxa"/>
            <w:vMerge/>
            <w:tcBorders>
              <w:lef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tc>
        <w:tc>
          <w:tcPr>
            <w:tcW w:w="4565" w:type="dxa"/>
            <w:gridSpan w:val="4"/>
            <w:vMerge/>
            <w:tcBorders>
              <w:left w:val="single" w:sz="4" w:space="0" w:color="000000"/>
              <w:right w:val="single" w:sz="4" w:space="0" w:color="auto"/>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p>
        </w:tc>
        <w:tc>
          <w:tcPr>
            <w:tcW w:w="1717" w:type="dxa"/>
            <w:gridSpan w:val="2"/>
            <w:tcBorders>
              <w:top w:val="single" w:sz="4" w:space="0" w:color="auto"/>
              <w:left w:val="single" w:sz="4" w:space="0" w:color="auto"/>
              <w:bottom w:val="single" w:sz="4" w:space="0" w:color="auto"/>
            </w:tcBorders>
            <w:shd w:val="clear" w:color="auto" w:fill="auto"/>
            <w:vAlign w:val="center"/>
          </w:tcPr>
          <w:p w:rsidR="00233DAA" w:rsidRPr="003F4B05" w:rsidRDefault="00237AA2" w:rsidP="006F0312">
            <w:pPr>
              <w:suppressAutoHyphens/>
              <w:autoSpaceDN w:val="0"/>
              <w:spacing w:after="0" w:line="240" w:lineRule="auto"/>
              <w:textAlignment w:val="baseline"/>
              <w:rPr>
                <w:rFonts w:ascii="Arial Narrow" w:eastAsia="Times New Roman" w:hAnsi="Arial Narrow" w:cs="Arial"/>
                <w:sz w:val="20"/>
                <w:szCs w:val="20"/>
                <w:lang w:eastAsia="ar-SA"/>
              </w:rPr>
            </w:pPr>
            <w:r>
              <w:rPr>
                <w:rFonts w:ascii="Arial Narrow" w:eastAsia="Times New Roman" w:hAnsi="Arial Narrow" w:cs="Arial"/>
                <w:sz w:val="20"/>
                <w:szCs w:val="20"/>
                <w:lang w:eastAsia="ar-SA"/>
              </w:rPr>
              <w:t xml:space="preserve"> </w:t>
            </w:r>
            <w:r w:rsidR="00233DAA" w:rsidRPr="003F4B05">
              <w:rPr>
                <w:rFonts w:ascii="Arial Narrow" w:eastAsia="Times New Roman" w:hAnsi="Arial Narrow" w:cs="Arial"/>
                <w:sz w:val="20"/>
                <w:szCs w:val="20"/>
                <w:lang w:eastAsia="ar-SA"/>
              </w:rPr>
              <w:t>b) CH 20</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350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510"/>
        </w:trPr>
        <w:tc>
          <w:tcPr>
            <w:tcW w:w="473" w:type="dxa"/>
            <w:vMerge/>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tc>
        <w:tc>
          <w:tcPr>
            <w:tcW w:w="4565" w:type="dxa"/>
            <w:gridSpan w:val="4"/>
            <w:vMerge/>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p>
        </w:tc>
        <w:tc>
          <w:tcPr>
            <w:tcW w:w="1717" w:type="dxa"/>
            <w:gridSpan w:val="2"/>
            <w:tcBorders>
              <w:top w:val="single" w:sz="4" w:space="0" w:color="auto"/>
              <w:left w:val="single" w:sz="4" w:space="0" w:color="auto"/>
              <w:bottom w:val="single" w:sz="4" w:space="0" w:color="auto"/>
            </w:tcBorders>
            <w:shd w:val="clear" w:color="auto" w:fill="auto"/>
            <w:vAlign w:val="center"/>
          </w:tcPr>
          <w:p w:rsidR="00233DAA" w:rsidRPr="003F4B05" w:rsidRDefault="00237AA2" w:rsidP="006F0312">
            <w:pPr>
              <w:rPr>
                <w:rFonts w:ascii="Arial Narrow" w:eastAsia="Times New Roman" w:hAnsi="Arial Narrow" w:cs="Arial"/>
                <w:sz w:val="20"/>
                <w:szCs w:val="20"/>
                <w:lang w:eastAsia="ar-SA"/>
              </w:rPr>
            </w:pPr>
            <w:r>
              <w:rPr>
                <w:rFonts w:ascii="Arial Narrow" w:eastAsia="Times New Roman" w:hAnsi="Arial Narrow" w:cs="Arial"/>
                <w:sz w:val="20"/>
                <w:szCs w:val="20"/>
                <w:lang w:eastAsia="ar-SA"/>
              </w:rPr>
              <w:t xml:space="preserve"> </w:t>
            </w:r>
            <w:r w:rsidR="00233DAA" w:rsidRPr="003F4B05">
              <w:rPr>
                <w:rFonts w:ascii="Arial Narrow" w:eastAsia="Times New Roman" w:hAnsi="Arial Narrow" w:cs="Arial"/>
                <w:sz w:val="20"/>
                <w:szCs w:val="20"/>
                <w:lang w:eastAsia="ar-SA"/>
              </w:rPr>
              <w:t>c) CH 6</w:t>
            </w:r>
            <w:r>
              <w:rPr>
                <w:rFonts w:ascii="Arial Narrow" w:eastAsia="Times New Roman" w:hAnsi="Arial Narrow" w:cs="Arial"/>
                <w:sz w:val="20"/>
                <w:szCs w:val="20"/>
                <w:lang w:eastAsia="ar-SA"/>
              </w:rPr>
              <w:t xml:space="preserve"> </w:t>
            </w:r>
            <w:r w:rsidR="00233DAA" w:rsidRPr="003F4B05">
              <w:rPr>
                <w:rFonts w:ascii="Arial Narrow" w:eastAsia="Times New Roman" w:hAnsi="Arial Narrow" w:cs="Arial"/>
                <w:sz w:val="20"/>
                <w:szCs w:val="20"/>
                <w:lang w:eastAsia="ar-SA"/>
              </w:rPr>
              <w:t>-</w:t>
            </w:r>
            <w:r>
              <w:rPr>
                <w:rFonts w:ascii="Arial Narrow" w:eastAsia="Times New Roman" w:hAnsi="Arial Narrow" w:cs="Arial"/>
                <w:sz w:val="20"/>
                <w:szCs w:val="20"/>
                <w:lang w:eastAsia="ar-SA"/>
              </w:rPr>
              <w:t xml:space="preserve"> </w:t>
            </w:r>
            <w:r w:rsidR="00233DAA" w:rsidRPr="003F4B05">
              <w:rPr>
                <w:rFonts w:ascii="Arial Narrow" w:eastAsia="Times New Roman" w:hAnsi="Arial Narrow" w:cs="Arial"/>
                <w:sz w:val="20"/>
                <w:szCs w:val="20"/>
                <w:lang w:eastAsia="ar-SA"/>
              </w:rPr>
              <w:t xml:space="preserve">10   </w:t>
            </w:r>
          </w:p>
        </w:tc>
        <w:tc>
          <w:tcPr>
            <w:tcW w:w="851"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1.100</w:t>
            </w:r>
          </w:p>
        </w:tc>
        <w:tc>
          <w:tcPr>
            <w:tcW w:w="567"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val="438"/>
        </w:trPr>
        <w:tc>
          <w:tcPr>
            <w:tcW w:w="47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3</w:t>
            </w:r>
          </w:p>
        </w:tc>
        <w:tc>
          <w:tcPr>
            <w:tcW w:w="6282" w:type="dxa"/>
            <w:gridSpan w:val="6"/>
            <w:tcBorders>
              <w:left w:val="single" w:sz="4" w:space="0" w:color="000000"/>
              <w:bottom w:val="single" w:sz="4" w:space="0" w:color="000000"/>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 xml:space="preserve">Cewnik do odsysania górnych dróg oddechowych sterylny, otwór centralny i 2 otwory boczne naprzeciwległe zapobiegające zasysaniu śluzówki, końcówka atraumatyczna, powierzchnia zmrożona, półprzeźroczysty konektor, CH4 lub CH5, </w:t>
            </w:r>
            <w:r w:rsidRPr="003F4B05">
              <w:rPr>
                <w:rFonts w:ascii="Arial Narrow" w:eastAsia="Times New Roman" w:hAnsi="Arial Narrow" w:cs="Arial"/>
                <w:sz w:val="20"/>
                <w:szCs w:val="20"/>
                <w:lang w:eastAsia="ar-SA"/>
              </w:rPr>
              <w:t>opakowanie folia/papier</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300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highlight w:val="yellow"/>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highlight w:val="yellow"/>
                <w:lang w:eastAsia="ar-SA"/>
              </w:rPr>
            </w:pPr>
          </w:p>
        </w:tc>
      </w:tr>
      <w:tr w:rsidR="00233DAA" w:rsidRPr="00152AC5" w:rsidTr="00233DAA">
        <w:trPr>
          <w:gridAfter w:val="1"/>
          <w:wAfter w:w="1134" w:type="dxa"/>
          <w:cantSplit/>
          <w:trHeight w:hRule="exact" w:val="624"/>
        </w:trPr>
        <w:tc>
          <w:tcPr>
            <w:tcW w:w="473" w:type="dxa"/>
            <w:vMerge w:val="restart"/>
            <w:tcBorders>
              <w:lef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4</w:t>
            </w:r>
          </w:p>
        </w:tc>
        <w:tc>
          <w:tcPr>
            <w:tcW w:w="4605" w:type="dxa"/>
            <w:gridSpan w:val="5"/>
            <w:vMerge w:val="restart"/>
            <w:tcBorders>
              <w:left w:val="single" w:sz="4" w:space="0" w:color="000000"/>
              <w:right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 xml:space="preserve">Cewnik do podawania tlenu  przez nos, wykonany z wysokiej jakości PCV, mocowany z tyłu głowy, część donosowa z miękkiego materiału, końcówki donosowe atraumatyczne. Uniwersalna końcówka pasująca do każdego źródła tlenu, </w:t>
            </w:r>
          </w:p>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opakowanie folia/papier, sterylny</w:t>
            </w:r>
          </w:p>
        </w:tc>
        <w:tc>
          <w:tcPr>
            <w:tcW w:w="1677" w:type="dxa"/>
            <w:tcBorders>
              <w:left w:val="single" w:sz="4" w:space="0" w:color="auto"/>
              <w:bottom w:val="single" w:sz="4" w:space="0" w:color="auto"/>
            </w:tcBorders>
            <w:shd w:val="clear" w:color="auto" w:fill="auto"/>
            <w:vAlign w:val="center"/>
          </w:tcPr>
          <w:p w:rsidR="00233DAA" w:rsidRPr="003F4B05" w:rsidRDefault="00237AA2"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 xml:space="preserve"> </w:t>
            </w:r>
            <w:r w:rsidR="00233DAA" w:rsidRPr="003F4B05">
              <w:rPr>
                <w:rFonts w:ascii="Arial Narrow" w:eastAsia="Times New Roman" w:hAnsi="Arial Narrow" w:cs="Times New Roman"/>
                <w:sz w:val="20"/>
                <w:szCs w:val="20"/>
                <w:lang w:eastAsia="ar-SA"/>
              </w:rPr>
              <w:t>a) dla dzieci</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1.000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624"/>
        </w:trPr>
        <w:tc>
          <w:tcPr>
            <w:tcW w:w="47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tc>
        <w:tc>
          <w:tcPr>
            <w:tcW w:w="4605" w:type="dxa"/>
            <w:gridSpan w:val="5"/>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p>
        </w:tc>
        <w:tc>
          <w:tcPr>
            <w:tcW w:w="1677" w:type="dxa"/>
            <w:tcBorders>
              <w:top w:val="single" w:sz="4" w:space="0" w:color="auto"/>
              <w:left w:val="single" w:sz="4" w:space="0" w:color="auto"/>
              <w:bottom w:val="single" w:sz="4" w:space="0" w:color="000000"/>
            </w:tcBorders>
            <w:shd w:val="clear" w:color="auto" w:fill="auto"/>
            <w:vAlign w:val="center"/>
          </w:tcPr>
          <w:p w:rsidR="00233DAA" w:rsidRPr="003F4B05" w:rsidRDefault="00237AA2" w:rsidP="006F0312">
            <w:pPr>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 xml:space="preserve"> </w:t>
            </w:r>
            <w:r w:rsidR="00233DAA" w:rsidRPr="003F4B05">
              <w:rPr>
                <w:rFonts w:ascii="Arial Narrow" w:eastAsia="Times New Roman" w:hAnsi="Arial Narrow" w:cs="Times New Roman"/>
                <w:sz w:val="20"/>
                <w:szCs w:val="20"/>
                <w:lang w:eastAsia="ar-SA"/>
              </w:rPr>
              <w:t xml:space="preserve">b) dla dorosłych </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4.000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964"/>
        </w:trPr>
        <w:tc>
          <w:tcPr>
            <w:tcW w:w="473" w:type="dxa"/>
            <w:vMerge w:val="restart"/>
            <w:tcBorders>
              <w:lef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5</w:t>
            </w:r>
          </w:p>
        </w:tc>
        <w:tc>
          <w:tcPr>
            <w:tcW w:w="3497" w:type="dxa"/>
            <w:gridSpan w:val="2"/>
            <w:vMerge w:val="restart"/>
            <w:tcBorders>
              <w:left w:val="single" w:sz="4" w:space="0" w:color="000000"/>
              <w:right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 xml:space="preserve">Zestaw do </w:t>
            </w:r>
            <w:proofErr w:type="spellStart"/>
            <w:r w:rsidRPr="003F4B05">
              <w:rPr>
                <w:rFonts w:ascii="Arial Narrow" w:eastAsia="Times New Roman" w:hAnsi="Arial Narrow" w:cs="Arial"/>
                <w:sz w:val="20"/>
                <w:szCs w:val="20"/>
                <w:lang w:eastAsia="ar-SA"/>
              </w:rPr>
              <w:t>kaniulacji</w:t>
            </w:r>
            <w:proofErr w:type="spellEnd"/>
            <w:r w:rsidRPr="003F4B05">
              <w:rPr>
                <w:rFonts w:ascii="Arial Narrow" w:eastAsia="Times New Roman" w:hAnsi="Arial Narrow" w:cs="Arial"/>
                <w:sz w:val="20"/>
                <w:szCs w:val="20"/>
                <w:lang w:eastAsia="ar-SA"/>
              </w:rPr>
              <w:t xml:space="preserve"> dużych naczyń metodą </w:t>
            </w:r>
          </w:p>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proofErr w:type="spellStart"/>
            <w:r w:rsidRPr="003F4B05">
              <w:rPr>
                <w:rFonts w:ascii="Arial Narrow" w:eastAsia="Times New Roman" w:hAnsi="Arial Narrow" w:cs="Arial"/>
                <w:sz w:val="20"/>
                <w:szCs w:val="20"/>
                <w:lang w:eastAsia="ar-SA"/>
              </w:rPr>
              <w:t>Seldingera</w:t>
            </w:r>
            <w:proofErr w:type="spellEnd"/>
            <w:r w:rsidRPr="003F4B05">
              <w:rPr>
                <w:rFonts w:ascii="Arial Narrow" w:eastAsia="Times New Roman" w:hAnsi="Arial Narrow" w:cs="Arial"/>
                <w:sz w:val="20"/>
                <w:szCs w:val="20"/>
                <w:lang w:eastAsia="ar-SA"/>
              </w:rPr>
              <w:t xml:space="preserve">,  igła typu V / możliwość </w:t>
            </w:r>
          </w:p>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 xml:space="preserve">wprowadzania prowadnicy bez odłączania strzykawki, odporna na zaginanie prowadnica wykonana z rdzenia niklowo-tytanowego, </w:t>
            </w:r>
          </w:p>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możliwość kontroli cewnika w trakcie zakładania pod kontrolą EKG</w:t>
            </w:r>
          </w:p>
        </w:tc>
        <w:tc>
          <w:tcPr>
            <w:tcW w:w="2785" w:type="dxa"/>
            <w:gridSpan w:val="4"/>
            <w:tcBorders>
              <w:left w:val="single" w:sz="4" w:space="0" w:color="auto"/>
              <w:bottom w:val="single" w:sz="4" w:space="0" w:color="auto"/>
            </w:tcBorders>
            <w:shd w:val="clear" w:color="auto" w:fill="auto"/>
            <w:vAlign w:val="center"/>
          </w:tcPr>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 xml:space="preserve">a) </w:t>
            </w:r>
            <w:proofErr w:type="spellStart"/>
            <w:r w:rsidRPr="003F4B05">
              <w:rPr>
                <w:rFonts w:ascii="Arial Narrow" w:eastAsia="Times New Roman" w:hAnsi="Arial Narrow" w:cs="Arial"/>
                <w:sz w:val="20"/>
                <w:szCs w:val="20"/>
                <w:lang w:eastAsia="ar-SA"/>
              </w:rPr>
              <w:t>dwuświatłowy</w:t>
            </w:r>
            <w:proofErr w:type="spellEnd"/>
            <w:r w:rsidRPr="003F4B05">
              <w:rPr>
                <w:rFonts w:ascii="Arial Narrow" w:eastAsia="Times New Roman" w:hAnsi="Arial Narrow" w:cs="Arial"/>
                <w:sz w:val="20"/>
                <w:szCs w:val="20"/>
                <w:lang w:eastAsia="ar-SA"/>
              </w:rPr>
              <w:t>,</w:t>
            </w:r>
          </w:p>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zawierający: cewnik dł. 30 cm lub 20cm lub 15 cm i średnicy 7F (średnica kanałów 16/16G)</w:t>
            </w:r>
          </w:p>
        </w:tc>
        <w:tc>
          <w:tcPr>
            <w:tcW w:w="851"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250</w:t>
            </w:r>
          </w:p>
        </w:tc>
        <w:tc>
          <w:tcPr>
            <w:tcW w:w="567"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851"/>
        </w:trPr>
        <w:tc>
          <w:tcPr>
            <w:tcW w:w="473" w:type="dxa"/>
            <w:vMerge/>
            <w:tcBorders>
              <w:lef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tc>
        <w:tc>
          <w:tcPr>
            <w:tcW w:w="3497" w:type="dxa"/>
            <w:gridSpan w:val="2"/>
            <w:vMerge/>
            <w:tcBorders>
              <w:left w:val="single" w:sz="4" w:space="0" w:color="000000"/>
              <w:right w:val="single" w:sz="4" w:space="0" w:color="auto"/>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p>
        </w:tc>
        <w:tc>
          <w:tcPr>
            <w:tcW w:w="2785" w:type="dxa"/>
            <w:gridSpan w:val="4"/>
            <w:tcBorders>
              <w:top w:val="single" w:sz="4" w:space="0" w:color="auto"/>
              <w:left w:val="single" w:sz="4" w:space="0" w:color="auto"/>
              <w:bottom w:val="single" w:sz="4" w:space="0" w:color="auto"/>
            </w:tcBorders>
            <w:shd w:val="clear" w:color="auto" w:fill="auto"/>
            <w:vAlign w:val="center"/>
          </w:tcPr>
          <w:p w:rsidR="00233DAA" w:rsidRPr="003F4B05" w:rsidRDefault="00233DAA" w:rsidP="006F0312">
            <w:pPr>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 xml:space="preserve">b) </w:t>
            </w:r>
            <w:proofErr w:type="spellStart"/>
            <w:r w:rsidRPr="003F4B05">
              <w:rPr>
                <w:rFonts w:ascii="Arial Narrow" w:eastAsia="Times New Roman" w:hAnsi="Arial Narrow" w:cs="Arial"/>
                <w:sz w:val="20"/>
                <w:szCs w:val="20"/>
                <w:lang w:eastAsia="ar-SA"/>
              </w:rPr>
              <w:t>trzyświatłowy</w:t>
            </w:r>
            <w:proofErr w:type="spellEnd"/>
            <w:r w:rsidRPr="003F4B05">
              <w:rPr>
                <w:rFonts w:ascii="Arial Narrow" w:eastAsia="Times New Roman" w:hAnsi="Arial Narrow" w:cs="Arial"/>
                <w:sz w:val="20"/>
                <w:szCs w:val="20"/>
                <w:lang w:eastAsia="ar-SA"/>
              </w:rPr>
              <w:t xml:space="preserve">, zawierający: cewnik dł. 20 cm lub 15 cm i średnicy 12F (średnica kanałów 16/12/12G) </w:t>
            </w:r>
          </w:p>
        </w:tc>
        <w:tc>
          <w:tcPr>
            <w:tcW w:w="8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45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1021"/>
        </w:trPr>
        <w:tc>
          <w:tcPr>
            <w:tcW w:w="47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tc>
        <w:tc>
          <w:tcPr>
            <w:tcW w:w="3497" w:type="dxa"/>
            <w:gridSpan w:val="2"/>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p>
        </w:tc>
        <w:tc>
          <w:tcPr>
            <w:tcW w:w="2785" w:type="dxa"/>
            <w:gridSpan w:val="4"/>
            <w:tcBorders>
              <w:top w:val="single" w:sz="4" w:space="0" w:color="auto"/>
              <w:left w:val="single" w:sz="4" w:space="0" w:color="auto"/>
              <w:bottom w:val="single" w:sz="4" w:space="0" w:color="000000"/>
            </w:tcBorders>
            <w:shd w:val="clear" w:color="auto" w:fill="auto"/>
            <w:vAlign w:val="center"/>
          </w:tcPr>
          <w:p w:rsidR="00233DAA" w:rsidRPr="003F4B05" w:rsidRDefault="00233DAA" w:rsidP="006F0312">
            <w:pPr>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 xml:space="preserve">c) </w:t>
            </w:r>
            <w:proofErr w:type="spellStart"/>
            <w:r w:rsidRPr="003F4B05">
              <w:rPr>
                <w:rFonts w:ascii="Arial Narrow" w:eastAsia="Times New Roman" w:hAnsi="Arial Narrow" w:cs="Arial"/>
                <w:sz w:val="20"/>
                <w:szCs w:val="20"/>
                <w:lang w:eastAsia="ar-SA"/>
              </w:rPr>
              <w:t>trzyświatłowy</w:t>
            </w:r>
            <w:proofErr w:type="spellEnd"/>
            <w:r w:rsidRPr="003F4B05">
              <w:rPr>
                <w:rFonts w:ascii="Arial Narrow" w:eastAsia="Times New Roman" w:hAnsi="Arial Narrow" w:cs="Arial"/>
                <w:sz w:val="20"/>
                <w:szCs w:val="20"/>
                <w:lang w:eastAsia="ar-SA"/>
              </w:rPr>
              <w:t>, zawierający: cewnik dł. 30 cm lub 20cm lub 15 cm i średnicy 7F (średnica kanałów 16/18/18G)</w:t>
            </w:r>
          </w:p>
        </w:tc>
        <w:tc>
          <w:tcPr>
            <w:tcW w:w="851"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150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6</w:t>
            </w:r>
          </w:p>
        </w:tc>
        <w:tc>
          <w:tcPr>
            <w:tcW w:w="62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Arial"/>
                <w:strike/>
                <w:sz w:val="16"/>
                <w:szCs w:val="16"/>
                <w:lang w:eastAsia="ar-SA"/>
              </w:rPr>
            </w:pPr>
            <w:r w:rsidRPr="003F4B05">
              <w:rPr>
                <w:rFonts w:ascii="Arial Narrow" w:eastAsia="Times New Roman" w:hAnsi="Arial Narrow" w:cs="Arial"/>
                <w:sz w:val="20"/>
                <w:szCs w:val="20"/>
                <w:lang w:eastAsia="ar-SA"/>
              </w:rPr>
              <w:t xml:space="preserve">Filtr infuzyjny neonatologiczny, maksymalny czas stosowania 96 godz., eliminujący pęcherzyki powietrza, cząstki stałe, bakterie, endotoksyny, grzyby, wyposażony w </w:t>
            </w:r>
            <w:proofErr w:type="spellStart"/>
            <w:r w:rsidRPr="003F4B05">
              <w:rPr>
                <w:rFonts w:ascii="Arial Narrow" w:eastAsia="Times New Roman" w:hAnsi="Arial Narrow" w:cs="Arial"/>
                <w:sz w:val="20"/>
                <w:szCs w:val="20"/>
                <w:lang w:eastAsia="ar-SA"/>
              </w:rPr>
              <w:t>samoodpowietrzacz</w:t>
            </w:r>
            <w:proofErr w:type="spellEnd"/>
            <w:r w:rsidRPr="003F4B05">
              <w:rPr>
                <w:rFonts w:ascii="Arial Narrow" w:eastAsia="Times New Roman" w:hAnsi="Arial Narrow" w:cs="Arial"/>
                <w:sz w:val="20"/>
                <w:szCs w:val="20"/>
                <w:lang w:eastAsia="ar-SA"/>
              </w:rPr>
              <w:t xml:space="preserve">, mały, płaski, łatwy do umocowania, membrana 0,2 </w:t>
            </w:r>
            <w:proofErr w:type="spellStart"/>
            <w:r w:rsidRPr="003F4B05">
              <w:rPr>
                <w:rFonts w:ascii="Arial Narrow" w:eastAsia="Times New Roman" w:hAnsi="Arial Narrow" w:cs="Arial"/>
                <w:sz w:val="20"/>
                <w:szCs w:val="20"/>
                <w:lang w:eastAsia="ar-SA"/>
              </w:rPr>
              <w:t>μm</w:t>
            </w:r>
            <w:proofErr w:type="spellEnd"/>
            <w:r w:rsidRPr="003F4B05">
              <w:rPr>
                <w:rFonts w:ascii="Arial Narrow" w:eastAsia="Times New Roman" w:hAnsi="Arial Narrow" w:cs="Arial"/>
                <w:sz w:val="20"/>
                <w:szCs w:val="20"/>
                <w:lang w:eastAsia="ar-SA"/>
              </w:rPr>
              <w:t xml:space="preserve">,  przepływ powyżej 2 ml/min, objętość wypełnienia 0,55 ml, powierzchnia filtrowania 1,6 cm², nie zawierający lateksu i DEHP, zamknięcie </w:t>
            </w:r>
            <w:proofErr w:type="spellStart"/>
            <w:r w:rsidRPr="003F4B05">
              <w:rPr>
                <w:rFonts w:ascii="Arial Narrow" w:eastAsia="Times New Roman" w:hAnsi="Arial Narrow" w:cs="Arial"/>
                <w:sz w:val="20"/>
                <w:szCs w:val="20"/>
                <w:lang w:eastAsia="ar-SA"/>
              </w:rPr>
              <w:t>Luer</w:t>
            </w:r>
            <w:proofErr w:type="spellEnd"/>
            <w:r w:rsidRPr="003F4B05">
              <w:rPr>
                <w:rFonts w:ascii="Arial Narrow" w:eastAsia="Times New Roman" w:hAnsi="Arial Narrow" w:cs="Arial"/>
                <w:sz w:val="20"/>
                <w:szCs w:val="20"/>
                <w:lang w:eastAsia="ar-SA"/>
              </w:rPr>
              <w:t>-Lock</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Calibri" w:hAnsi="Arial Narrow" w:cs="Times New Roman"/>
                <w:sz w:val="20"/>
                <w:szCs w:val="20"/>
              </w:rPr>
            </w:pPr>
            <w:r w:rsidRPr="003F4B0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lastRenderedPageBreak/>
              <w:t>7</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Arial"/>
                <w:strike/>
                <w:sz w:val="16"/>
                <w:szCs w:val="16"/>
                <w:lang w:eastAsia="ar-SA"/>
              </w:rPr>
            </w:pPr>
            <w:r w:rsidRPr="003F4B05">
              <w:rPr>
                <w:rFonts w:ascii="Arial Narrow" w:eastAsia="Times New Roman" w:hAnsi="Arial Narrow" w:cs="Arial"/>
                <w:sz w:val="20"/>
                <w:szCs w:val="20"/>
                <w:lang w:eastAsia="ar-SA"/>
              </w:rPr>
              <w:t xml:space="preserve">Filtr do żywienia pozajelitowego neonatologiczny, maksymalny czas stosowania 24 godz., eliminujący cząstki stałe, grzyby i drożdże, cząstki powietrza, przepuszczający lipidy, wyposażony w </w:t>
            </w:r>
            <w:proofErr w:type="spellStart"/>
            <w:r w:rsidRPr="003F4B05">
              <w:rPr>
                <w:rFonts w:ascii="Arial Narrow" w:eastAsia="Times New Roman" w:hAnsi="Arial Narrow" w:cs="Arial"/>
                <w:sz w:val="20"/>
                <w:szCs w:val="20"/>
                <w:lang w:eastAsia="ar-SA"/>
              </w:rPr>
              <w:t>samoodpowietrzacz</w:t>
            </w:r>
            <w:proofErr w:type="spellEnd"/>
            <w:r w:rsidRPr="003F4B05">
              <w:rPr>
                <w:rFonts w:ascii="Arial Narrow" w:eastAsia="Times New Roman" w:hAnsi="Arial Narrow" w:cs="Arial"/>
                <w:sz w:val="20"/>
                <w:szCs w:val="20"/>
                <w:lang w:eastAsia="ar-SA"/>
              </w:rPr>
              <w:t xml:space="preserve">, mały, płaski, łatwy do umocowania, membrana 1,2 </w:t>
            </w:r>
            <w:proofErr w:type="spellStart"/>
            <w:r w:rsidRPr="003F4B05">
              <w:rPr>
                <w:rFonts w:ascii="Arial Narrow" w:eastAsia="Times New Roman" w:hAnsi="Arial Narrow" w:cs="Arial"/>
                <w:sz w:val="20"/>
                <w:szCs w:val="20"/>
                <w:lang w:eastAsia="ar-SA"/>
              </w:rPr>
              <w:t>μm</w:t>
            </w:r>
            <w:proofErr w:type="spellEnd"/>
            <w:r w:rsidRPr="003F4B05">
              <w:rPr>
                <w:rFonts w:ascii="Arial Narrow" w:eastAsia="Times New Roman" w:hAnsi="Arial Narrow" w:cs="Arial"/>
                <w:sz w:val="20"/>
                <w:szCs w:val="20"/>
                <w:lang w:eastAsia="ar-SA"/>
              </w:rPr>
              <w:t xml:space="preserve">, przepływ powyżej 30 ml/min, objętość wypełnienia 0,55 ml, powierzchnia filtrowania 1,6 cm², nie zawierający lateksu i DEHP, zamknięcie </w:t>
            </w:r>
            <w:proofErr w:type="spellStart"/>
            <w:r w:rsidRPr="003F4B05">
              <w:rPr>
                <w:rFonts w:ascii="Arial Narrow" w:eastAsia="Times New Roman" w:hAnsi="Arial Narrow" w:cs="Arial"/>
                <w:sz w:val="20"/>
                <w:szCs w:val="20"/>
                <w:lang w:eastAsia="ar-SA"/>
              </w:rPr>
              <w:t>Luer</w:t>
            </w:r>
            <w:proofErr w:type="spellEnd"/>
            <w:r w:rsidRPr="003F4B05">
              <w:rPr>
                <w:rFonts w:ascii="Arial Narrow" w:eastAsia="Times New Roman" w:hAnsi="Arial Narrow" w:cs="Arial"/>
                <w:sz w:val="20"/>
                <w:szCs w:val="20"/>
                <w:lang w:eastAsia="ar-SA"/>
              </w:rPr>
              <w:t>-Lock</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500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Calibri" w:hAnsi="Arial Narrow" w:cs="Times New Roman"/>
                <w:sz w:val="20"/>
                <w:szCs w:val="20"/>
              </w:rPr>
            </w:pPr>
            <w:r w:rsidRPr="003F4B0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8</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 xml:space="preserve">Elektroda do monitorowania głębokości znieczulenia BIS </w:t>
            </w:r>
            <w:r w:rsidRPr="003F4B05">
              <w:rPr>
                <w:rFonts w:ascii="Arial Narrow" w:eastAsia="Times New Roman" w:hAnsi="Arial Narrow" w:cs="Times New Roman"/>
                <w:sz w:val="20"/>
                <w:szCs w:val="20"/>
                <w:lang w:eastAsia="pl-PL"/>
              </w:rPr>
              <w:t>(</w:t>
            </w:r>
            <w:r w:rsidRPr="003F4B05">
              <w:rPr>
                <w:rFonts w:ascii="Arial Narrow" w:eastAsia="Times New Roman" w:hAnsi="Arial Narrow" w:cs="Times New Roman"/>
                <w:i/>
                <w:sz w:val="20"/>
                <w:szCs w:val="20"/>
                <w:lang w:eastAsia="pl-PL"/>
              </w:rPr>
              <w:t>i</w:t>
            </w:r>
            <w:r w:rsidRPr="003F4B05">
              <w:rPr>
                <w:rFonts w:ascii="Arial Narrow" w:eastAsia="Times New Roman" w:hAnsi="Arial Narrow" w:cs="Times New Roman"/>
                <w:bCs/>
                <w:i/>
                <w:sz w:val="20"/>
                <w:szCs w:val="20"/>
                <w:lang w:eastAsia="pl-PL"/>
              </w:rPr>
              <w:t xml:space="preserve">ndeks </w:t>
            </w:r>
            <w:proofErr w:type="spellStart"/>
            <w:r w:rsidRPr="003F4B05">
              <w:rPr>
                <w:rFonts w:ascii="Arial Narrow" w:eastAsia="Times New Roman" w:hAnsi="Arial Narrow" w:cs="Times New Roman"/>
                <w:bCs/>
                <w:i/>
                <w:sz w:val="20"/>
                <w:szCs w:val="20"/>
                <w:lang w:eastAsia="pl-PL"/>
              </w:rPr>
              <w:t>bispektralny</w:t>
            </w:r>
            <w:proofErr w:type="spellEnd"/>
            <w:r w:rsidRPr="003F4B05">
              <w:rPr>
                <w:rFonts w:ascii="Arial Narrow" w:eastAsia="Times New Roman" w:hAnsi="Arial Narrow" w:cs="Times New Roman"/>
                <w:i/>
                <w:sz w:val="20"/>
                <w:szCs w:val="20"/>
                <w:lang w:eastAsia="pl-PL"/>
              </w:rPr>
              <w:t xml:space="preserve"> pozwalający ocenić głębokość znieczulenia ogólnego)</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25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Calibri" w:hAnsi="Arial Narrow" w:cs="Times New Roman"/>
                <w:sz w:val="20"/>
                <w:szCs w:val="20"/>
                <w:highlight w:val="yellow"/>
              </w:rPr>
            </w:pPr>
            <w:r w:rsidRPr="003F4B0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highlight w:val="yellow"/>
                <w:lang w:eastAsia="ar-SA"/>
              </w:rPr>
            </w:pPr>
          </w:p>
        </w:tc>
      </w:tr>
      <w:tr w:rsidR="00233DAA" w:rsidRPr="00152AC5" w:rsidTr="00233DAA">
        <w:trPr>
          <w:gridAfter w:val="1"/>
          <w:wAfter w:w="1134" w:type="dxa"/>
          <w:cantSplit/>
          <w:trHeight w:hRule="exact" w:val="484"/>
        </w:trPr>
        <w:tc>
          <w:tcPr>
            <w:tcW w:w="47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9</w:t>
            </w:r>
          </w:p>
        </w:tc>
        <w:tc>
          <w:tcPr>
            <w:tcW w:w="6282" w:type="dxa"/>
            <w:gridSpan w:val="6"/>
            <w:tcBorders>
              <w:left w:val="single" w:sz="4" w:space="0" w:color="000000"/>
              <w:bottom w:val="single" w:sz="4" w:space="0" w:color="000000"/>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 xml:space="preserve">Igła iniekcyjna  </w:t>
            </w:r>
            <w:proofErr w:type="spellStart"/>
            <w:r w:rsidRPr="003F4B05">
              <w:rPr>
                <w:rFonts w:ascii="Arial Narrow" w:eastAsia="Times New Roman" w:hAnsi="Arial Narrow" w:cs="Arial"/>
                <w:sz w:val="20"/>
                <w:szCs w:val="20"/>
                <w:lang w:eastAsia="ar-SA"/>
              </w:rPr>
              <w:t>rozm</w:t>
            </w:r>
            <w:proofErr w:type="spellEnd"/>
            <w:r w:rsidRPr="003F4B05">
              <w:rPr>
                <w:rFonts w:ascii="Arial Narrow" w:eastAsia="Times New Roman" w:hAnsi="Arial Narrow" w:cs="Arial"/>
                <w:sz w:val="20"/>
                <w:szCs w:val="20"/>
                <w:lang w:eastAsia="ar-SA"/>
              </w:rPr>
              <w:t xml:space="preserve">. 1,1 - 1,2, j. </w:t>
            </w:r>
            <w:proofErr w:type="spellStart"/>
            <w:r w:rsidRPr="003F4B05">
              <w:rPr>
                <w:rFonts w:ascii="Arial Narrow" w:eastAsia="Times New Roman" w:hAnsi="Arial Narrow" w:cs="Arial"/>
                <w:sz w:val="20"/>
                <w:szCs w:val="20"/>
                <w:lang w:eastAsia="ar-SA"/>
              </w:rPr>
              <w:t>uż</w:t>
            </w:r>
            <w:proofErr w:type="spellEnd"/>
            <w:r w:rsidRPr="003F4B05">
              <w:rPr>
                <w:rFonts w:ascii="Arial Narrow" w:eastAsia="Times New Roman" w:hAnsi="Arial Narrow" w:cs="Arial"/>
                <w:sz w:val="20"/>
                <w:szCs w:val="20"/>
                <w:lang w:eastAsia="ar-SA"/>
              </w:rPr>
              <w:t xml:space="preserve">., nasadka </w:t>
            </w:r>
            <w:proofErr w:type="spellStart"/>
            <w:r w:rsidRPr="003F4B05">
              <w:rPr>
                <w:rFonts w:ascii="Arial Narrow" w:eastAsia="Times New Roman" w:hAnsi="Arial Narrow" w:cs="Arial"/>
                <w:sz w:val="20"/>
                <w:szCs w:val="20"/>
                <w:lang w:eastAsia="ar-SA"/>
              </w:rPr>
              <w:t>Luer</w:t>
            </w:r>
            <w:proofErr w:type="spellEnd"/>
            <w:r w:rsidRPr="003F4B05">
              <w:rPr>
                <w:rFonts w:ascii="Arial Narrow" w:eastAsia="Times New Roman" w:hAnsi="Arial Narrow" w:cs="Arial"/>
                <w:sz w:val="20"/>
                <w:szCs w:val="20"/>
                <w:lang w:eastAsia="ar-SA"/>
              </w:rPr>
              <w:t>, kodowana kolorystycznie,</w:t>
            </w:r>
          </w:p>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op. 100 szt.</w:t>
            </w:r>
          </w:p>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p>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p>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200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opak.</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7AA2">
        <w:trPr>
          <w:gridAfter w:val="1"/>
          <w:wAfter w:w="1134" w:type="dxa"/>
          <w:cantSplit/>
          <w:trHeight w:hRule="exact" w:val="340"/>
        </w:trPr>
        <w:tc>
          <w:tcPr>
            <w:tcW w:w="473" w:type="dxa"/>
            <w:vMerge w:val="restart"/>
            <w:tcBorders>
              <w:lef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10</w:t>
            </w:r>
          </w:p>
        </w:tc>
        <w:tc>
          <w:tcPr>
            <w:tcW w:w="3355" w:type="dxa"/>
            <w:vMerge w:val="restart"/>
            <w:tcBorders>
              <w:left w:val="single" w:sz="4" w:space="0" w:color="000000"/>
              <w:right w:val="single" w:sz="4" w:space="0" w:color="auto"/>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 xml:space="preserve">Kanka doodbytnicza </w:t>
            </w:r>
          </w:p>
        </w:tc>
        <w:tc>
          <w:tcPr>
            <w:tcW w:w="2927" w:type="dxa"/>
            <w:gridSpan w:val="5"/>
            <w:tcBorders>
              <w:left w:val="single" w:sz="4" w:space="0" w:color="auto"/>
              <w:bottom w:val="single" w:sz="4" w:space="0" w:color="000000"/>
            </w:tcBorders>
            <w:shd w:val="clear" w:color="auto" w:fill="auto"/>
            <w:vAlign w:val="cente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 xml:space="preserve"> a) niemowlęca CH 16 / 200mm</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200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7AA2">
        <w:trPr>
          <w:gridAfter w:val="1"/>
          <w:wAfter w:w="1134" w:type="dxa"/>
          <w:cantSplit/>
          <w:trHeight w:hRule="exact" w:val="340"/>
        </w:trPr>
        <w:tc>
          <w:tcPr>
            <w:tcW w:w="473" w:type="dxa"/>
            <w:vMerge/>
            <w:tcBorders>
              <w:lef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tc>
        <w:tc>
          <w:tcPr>
            <w:tcW w:w="3355" w:type="dxa"/>
            <w:vMerge/>
            <w:tcBorders>
              <w:left w:val="single" w:sz="4" w:space="0" w:color="000000"/>
              <w:right w:val="single" w:sz="4" w:space="0" w:color="auto"/>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p>
        </w:tc>
        <w:tc>
          <w:tcPr>
            <w:tcW w:w="2927" w:type="dxa"/>
            <w:gridSpan w:val="5"/>
            <w:tcBorders>
              <w:left w:val="single" w:sz="4" w:space="0" w:color="auto"/>
              <w:bottom w:val="single" w:sz="4" w:space="0" w:color="000000"/>
            </w:tcBorders>
            <w:shd w:val="clear" w:color="auto" w:fill="auto"/>
            <w:vAlign w:val="cente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 xml:space="preserve"> b) CH 24 / 20cm</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280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7AA2">
        <w:trPr>
          <w:gridAfter w:val="1"/>
          <w:wAfter w:w="1134" w:type="dxa"/>
          <w:cantSplit/>
          <w:trHeight w:hRule="exact" w:val="340"/>
        </w:trPr>
        <w:tc>
          <w:tcPr>
            <w:tcW w:w="473" w:type="dxa"/>
            <w:vMerge/>
            <w:tcBorders>
              <w:lef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tc>
        <w:tc>
          <w:tcPr>
            <w:tcW w:w="3355" w:type="dxa"/>
            <w:vMerge/>
            <w:tcBorders>
              <w:left w:val="single" w:sz="4" w:space="0" w:color="000000"/>
              <w:right w:val="single" w:sz="4" w:space="0" w:color="auto"/>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p>
        </w:tc>
        <w:tc>
          <w:tcPr>
            <w:tcW w:w="2927" w:type="dxa"/>
            <w:gridSpan w:val="5"/>
            <w:tcBorders>
              <w:left w:val="single" w:sz="4" w:space="0" w:color="auto"/>
              <w:bottom w:val="single" w:sz="4" w:space="0" w:color="000000"/>
            </w:tcBorders>
            <w:shd w:val="clear" w:color="auto" w:fill="auto"/>
            <w:vAlign w:val="cente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 xml:space="preserve"> c) CH 30 / 40cm</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400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7AA2">
        <w:trPr>
          <w:gridAfter w:val="1"/>
          <w:wAfter w:w="1134" w:type="dxa"/>
          <w:cantSplit/>
          <w:trHeight w:hRule="exact" w:val="340"/>
        </w:trPr>
        <w:tc>
          <w:tcPr>
            <w:tcW w:w="473" w:type="dxa"/>
            <w:vMerge/>
            <w:tcBorders>
              <w:lef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tc>
        <w:tc>
          <w:tcPr>
            <w:tcW w:w="3355" w:type="dxa"/>
            <w:vMerge/>
            <w:tcBorders>
              <w:left w:val="single" w:sz="4" w:space="0" w:color="000000"/>
              <w:right w:val="single" w:sz="4" w:space="0" w:color="auto"/>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p>
        </w:tc>
        <w:tc>
          <w:tcPr>
            <w:tcW w:w="2927" w:type="dxa"/>
            <w:gridSpan w:val="5"/>
            <w:tcBorders>
              <w:left w:val="single" w:sz="4" w:space="0" w:color="auto"/>
              <w:bottom w:val="single" w:sz="4" w:space="0" w:color="000000"/>
            </w:tcBorders>
            <w:shd w:val="clear" w:color="auto" w:fill="auto"/>
            <w:vAlign w:val="cente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 xml:space="preserve"> d) Ch16 / 40cm</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100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7AA2">
        <w:trPr>
          <w:gridAfter w:val="1"/>
          <w:wAfter w:w="1134" w:type="dxa"/>
          <w:cantSplit/>
          <w:trHeight w:hRule="exact" w:val="340"/>
        </w:trPr>
        <w:tc>
          <w:tcPr>
            <w:tcW w:w="47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tc>
        <w:tc>
          <w:tcPr>
            <w:tcW w:w="3355" w:type="dxa"/>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p>
        </w:tc>
        <w:tc>
          <w:tcPr>
            <w:tcW w:w="2927" w:type="dxa"/>
            <w:gridSpan w:val="5"/>
            <w:tcBorders>
              <w:left w:val="single" w:sz="4" w:space="0" w:color="auto"/>
              <w:bottom w:val="single" w:sz="4" w:space="0" w:color="000000"/>
            </w:tcBorders>
            <w:shd w:val="clear" w:color="auto" w:fill="auto"/>
            <w:vAlign w:val="cente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 xml:space="preserve"> e) CH24 / 40cm</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100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val="410"/>
        </w:trPr>
        <w:tc>
          <w:tcPr>
            <w:tcW w:w="47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11</w:t>
            </w:r>
          </w:p>
        </w:tc>
        <w:tc>
          <w:tcPr>
            <w:tcW w:w="6282" w:type="dxa"/>
            <w:gridSpan w:val="6"/>
            <w:tcBorders>
              <w:left w:val="single" w:sz="4" w:space="0" w:color="000000"/>
              <w:bottom w:val="single" w:sz="4" w:space="0" w:color="000000"/>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trike/>
                <w:sz w:val="16"/>
                <w:szCs w:val="16"/>
                <w:lang w:eastAsia="ar-SA"/>
              </w:rPr>
            </w:pPr>
            <w:r w:rsidRPr="003F4B05">
              <w:rPr>
                <w:rFonts w:ascii="Arial Narrow" w:eastAsia="Times New Roman" w:hAnsi="Arial Narrow" w:cs="Times New Roman"/>
                <w:sz w:val="20"/>
                <w:szCs w:val="20"/>
                <w:lang w:eastAsia="ar-SA"/>
              </w:rPr>
              <w:t xml:space="preserve">Ostrza chirurgiczne, stal węglowa, różne rozmiary, wygrawerowany numer ostrza </w:t>
            </w:r>
            <w:r w:rsidRPr="003F4B05">
              <w:rPr>
                <w:rFonts w:ascii="Arial Narrow" w:eastAsia="Times New Roman" w:hAnsi="Arial Narrow" w:cs="Times New Roman"/>
                <w:sz w:val="20"/>
                <w:szCs w:val="20"/>
                <w:lang w:eastAsia="ar-SA"/>
              </w:rPr>
              <w:br/>
              <w:t>i nazwa producenta, rysunek ostrza umieszczony w skali 1:1 na opak. jednostkowym; opak. 100 szt.,</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350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opak.</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510"/>
        </w:trPr>
        <w:tc>
          <w:tcPr>
            <w:tcW w:w="47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12</w:t>
            </w:r>
          </w:p>
        </w:tc>
        <w:tc>
          <w:tcPr>
            <w:tcW w:w="6282" w:type="dxa"/>
            <w:gridSpan w:val="6"/>
            <w:tcBorders>
              <w:left w:val="single" w:sz="4" w:space="0" w:color="000000"/>
              <w:bottom w:val="single" w:sz="4" w:space="0" w:color="000000"/>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F4B05">
              <w:rPr>
                <w:rFonts w:ascii="Arial Narrow" w:eastAsia="Times New Roman" w:hAnsi="Arial Narrow" w:cs="Arial"/>
                <w:sz w:val="20"/>
                <w:szCs w:val="20"/>
                <w:lang w:eastAsia="ar-SA"/>
              </w:rPr>
              <w:t>Dwukanałowa rurka intubacyjna z drenem do podawania surfaktantu, skalowana co 0,5 cm. Rozmiar od nr 2,0 – 4,0 mm, jednorazowego użycia, sterylna</w:t>
            </w:r>
          </w:p>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30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13</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Rurka </w:t>
            </w:r>
            <w:proofErr w:type="spellStart"/>
            <w:r w:rsidRPr="00152AC5">
              <w:rPr>
                <w:rFonts w:ascii="Arial Narrow" w:eastAsia="Times New Roman" w:hAnsi="Arial Narrow" w:cs="Arial"/>
                <w:color w:val="000000"/>
                <w:sz w:val="20"/>
                <w:szCs w:val="20"/>
                <w:lang w:eastAsia="ar-SA"/>
              </w:rPr>
              <w:t>tracheostomijna</w:t>
            </w:r>
            <w:proofErr w:type="spellEnd"/>
            <w:r w:rsidRPr="00152AC5">
              <w:rPr>
                <w:rFonts w:ascii="Arial Narrow" w:eastAsia="Times New Roman" w:hAnsi="Arial Narrow" w:cs="Arial"/>
                <w:color w:val="000000"/>
                <w:sz w:val="20"/>
                <w:szCs w:val="20"/>
                <w:lang w:eastAsia="ar-SA"/>
              </w:rPr>
              <w:t xml:space="preserve"> z o odsysaniem przestrzeni </w:t>
            </w:r>
            <w:proofErr w:type="spellStart"/>
            <w:r w:rsidRPr="00152AC5">
              <w:rPr>
                <w:rFonts w:ascii="Arial Narrow" w:eastAsia="Times New Roman" w:hAnsi="Arial Narrow" w:cs="Arial"/>
                <w:color w:val="000000"/>
                <w:sz w:val="20"/>
                <w:szCs w:val="20"/>
                <w:lang w:eastAsia="ar-SA"/>
              </w:rPr>
              <w:t>podgłośniowej</w:t>
            </w:r>
            <w:proofErr w:type="spellEnd"/>
            <w:r w:rsidRPr="00152AC5">
              <w:rPr>
                <w:rFonts w:ascii="Arial Narrow" w:eastAsia="Times New Roman" w:hAnsi="Arial Narrow" w:cs="Arial"/>
                <w:color w:val="000000"/>
                <w:sz w:val="20"/>
                <w:szCs w:val="20"/>
                <w:lang w:eastAsia="ar-SA"/>
              </w:rPr>
              <w:t xml:space="preserve">, miękkim cienkościennym mankietem niskociśnieniowym wykonanym z materiału potwierdzonej klinicznie obniżonej przenikalności dla podtlenku azotu, zapewniający dobre uszczelnienie, balonikiem kontrolnym wyraźnie wskazującym na wypełnienie mankietu (płaski przed wypełnieniem) posiadający oznaczenia rozmiaru, rodzaju rurki i średnicy mankietu. Wykonana z termoplastycznego PCV posiadająca elastyczny przeźroczysty kołnierz z oznaczeniem rozmiaru i długości rurki oraz samoblokujący się mandryn z otworem na prowadnicę SELDINGERA, rozmiary CH 6-10 co 1mm, oraz 7,5 cm i 8,5 cm, łącznik15mm, tasiemka do mocowania, sterylna; </w:t>
            </w:r>
            <w:r w:rsidRPr="00237AA2">
              <w:rPr>
                <w:rFonts w:ascii="Arial Narrow" w:eastAsia="Times New Roman" w:hAnsi="Arial Narrow" w:cs="Arial"/>
                <w:i/>
                <w:color w:val="0070C0"/>
                <w:sz w:val="18"/>
                <w:szCs w:val="18"/>
                <w:lang w:eastAsia="ar-SA"/>
              </w:rPr>
              <w:t>nie dopuszcza się mankietu w kształcie walca,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50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Arial"/>
                <w:color w:val="00B050"/>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147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14</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textAlignment w:val="baseline"/>
              <w:rPr>
                <w:rFonts w:ascii="Arial Narrow" w:eastAsia="Times New Roman" w:hAnsi="Arial Narrow" w:cs="Arial"/>
                <w:strike/>
                <w:sz w:val="16"/>
                <w:szCs w:val="16"/>
                <w:lang w:eastAsia="ar-SA"/>
              </w:rPr>
            </w:pPr>
            <w:r w:rsidRPr="003F4B05">
              <w:rPr>
                <w:rFonts w:ascii="Arial Narrow" w:eastAsia="Times New Roman" w:hAnsi="Arial Narrow" w:cs="Arial"/>
                <w:sz w:val="20"/>
                <w:szCs w:val="20"/>
                <w:lang w:eastAsia="ar-SA"/>
              </w:rPr>
              <w:t xml:space="preserve">Długoterminowe sondy do karmienia ze złączem do podawania leków – poliuretanowe, niejałowe, podziałka co 1 cm  z mandrynem, złącze </w:t>
            </w:r>
            <w:proofErr w:type="spellStart"/>
            <w:r w:rsidRPr="003F4B05">
              <w:rPr>
                <w:rFonts w:ascii="Arial Narrow" w:eastAsia="Times New Roman" w:hAnsi="Arial Narrow" w:cs="Arial"/>
                <w:sz w:val="20"/>
                <w:szCs w:val="20"/>
                <w:lang w:eastAsia="ar-SA"/>
              </w:rPr>
              <w:t>EnFit</w:t>
            </w:r>
            <w:proofErr w:type="spellEnd"/>
            <w:r w:rsidRPr="003F4B05">
              <w:rPr>
                <w:rFonts w:ascii="Arial Narrow" w:eastAsia="Times New Roman" w:hAnsi="Arial Narrow" w:cs="Arial"/>
                <w:sz w:val="20"/>
                <w:szCs w:val="20"/>
                <w:lang w:eastAsia="ar-SA"/>
              </w:rPr>
              <w:t>, rozmiary: Fr/</w:t>
            </w:r>
            <w:proofErr w:type="spellStart"/>
            <w:r w:rsidRPr="003F4B05">
              <w:rPr>
                <w:rFonts w:ascii="Arial Narrow" w:eastAsia="Times New Roman" w:hAnsi="Arial Narrow" w:cs="Arial"/>
                <w:sz w:val="20"/>
                <w:szCs w:val="20"/>
                <w:lang w:eastAsia="ar-SA"/>
              </w:rPr>
              <w:t>Ch</w:t>
            </w:r>
            <w:proofErr w:type="spellEnd"/>
            <w:r w:rsidRPr="003F4B05">
              <w:rPr>
                <w:rFonts w:ascii="Arial Narrow" w:eastAsia="Times New Roman" w:hAnsi="Arial Narrow" w:cs="Arial"/>
                <w:sz w:val="20"/>
                <w:szCs w:val="20"/>
                <w:lang w:eastAsia="ar-SA"/>
              </w:rPr>
              <w:t xml:space="preserve"> 8 długość 110 cm</w:t>
            </w:r>
            <w:r w:rsidRPr="003F4B05">
              <w:rPr>
                <w:rFonts w:ascii="Times New Roman" w:eastAsia="Times New Roman" w:hAnsi="Times New Roman" w:cs="Times New Roman"/>
                <w:sz w:val="24"/>
                <w:szCs w:val="24"/>
                <w:lang w:eastAsia="ar-SA"/>
              </w:rPr>
              <w:t xml:space="preserve"> </w:t>
            </w:r>
            <w:r w:rsidRPr="003F4B05">
              <w:rPr>
                <w:rFonts w:ascii="Arial Narrow" w:eastAsia="Times New Roman" w:hAnsi="Arial Narrow" w:cs="Arial"/>
                <w:sz w:val="20"/>
                <w:szCs w:val="20"/>
                <w:lang w:eastAsia="ar-SA"/>
              </w:rPr>
              <w:t>z obciążeniem 7 g  , rozmiar 10FR/CH , długość 110 z obciążeniem 7 g, rozmiar 12FR/CH , długość 110 z obciążeniem 7 g, Fr/</w:t>
            </w:r>
            <w:proofErr w:type="spellStart"/>
            <w:r w:rsidRPr="003F4B05">
              <w:rPr>
                <w:rFonts w:ascii="Arial Narrow" w:eastAsia="Times New Roman" w:hAnsi="Arial Narrow" w:cs="Arial"/>
                <w:sz w:val="20"/>
                <w:szCs w:val="20"/>
                <w:lang w:eastAsia="ar-SA"/>
              </w:rPr>
              <w:t>Ch</w:t>
            </w:r>
            <w:proofErr w:type="spellEnd"/>
            <w:r w:rsidRPr="003F4B05">
              <w:rPr>
                <w:rFonts w:ascii="Arial Narrow" w:eastAsia="Times New Roman" w:hAnsi="Arial Narrow" w:cs="Arial"/>
                <w:sz w:val="20"/>
                <w:szCs w:val="20"/>
                <w:lang w:eastAsia="ar-SA"/>
              </w:rPr>
              <w:t xml:space="preserve"> 8 długość 140 cm z obciążeniem 7 g, Fr/</w:t>
            </w:r>
            <w:proofErr w:type="spellStart"/>
            <w:r w:rsidRPr="003F4B05">
              <w:rPr>
                <w:rFonts w:ascii="Arial Narrow" w:eastAsia="Times New Roman" w:hAnsi="Arial Narrow" w:cs="Arial"/>
                <w:sz w:val="20"/>
                <w:szCs w:val="20"/>
                <w:lang w:eastAsia="ar-SA"/>
              </w:rPr>
              <w:t>Ch</w:t>
            </w:r>
            <w:proofErr w:type="spellEnd"/>
            <w:r w:rsidRPr="003F4B05">
              <w:rPr>
                <w:rFonts w:ascii="Arial Narrow" w:eastAsia="Times New Roman" w:hAnsi="Arial Narrow" w:cs="Arial"/>
                <w:sz w:val="20"/>
                <w:szCs w:val="20"/>
                <w:lang w:eastAsia="ar-SA"/>
              </w:rPr>
              <w:t xml:space="preserve"> 10 długość 140 cm z obciążeniem 5 g, Fr/</w:t>
            </w:r>
            <w:proofErr w:type="spellStart"/>
            <w:r w:rsidRPr="003F4B05">
              <w:rPr>
                <w:rFonts w:ascii="Arial Narrow" w:eastAsia="Times New Roman" w:hAnsi="Arial Narrow" w:cs="Arial"/>
                <w:sz w:val="20"/>
                <w:szCs w:val="20"/>
                <w:lang w:eastAsia="ar-SA"/>
              </w:rPr>
              <w:t>Ch</w:t>
            </w:r>
            <w:proofErr w:type="spellEnd"/>
            <w:r w:rsidRPr="003F4B05">
              <w:rPr>
                <w:rFonts w:ascii="Arial Narrow" w:eastAsia="Times New Roman" w:hAnsi="Arial Narrow" w:cs="Arial"/>
                <w:sz w:val="20"/>
                <w:szCs w:val="20"/>
                <w:lang w:eastAsia="ar-SA"/>
              </w:rPr>
              <w:t xml:space="preserve"> 12 długość 140 cm z obciążeniem 5 g </w:t>
            </w:r>
          </w:p>
          <w:p w:rsidR="00233DAA" w:rsidRPr="003F4B05" w:rsidRDefault="00233DAA" w:rsidP="006F0312">
            <w:pPr>
              <w:suppressAutoHyphens/>
              <w:autoSpaceDN w:val="0"/>
              <w:spacing w:after="0" w:line="240" w:lineRule="auto"/>
              <w:textAlignment w:val="baseline"/>
              <w:rPr>
                <w:rFonts w:ascii="Arial Narrow" w:eastAsia="Times New Roman" w:hAnsi="Arial Narrow" w:cs="Arial"/>
                <w:strike/>
                <w:sz w:val="16"/>
                <w:szCs w:val="16"/>
                <w:lang w:eastAsia="ar-SA"/>
              </w:rPr>
            </w:pPr>
          </w:p>
          <w:p w:rsidR="00233DAA" w:rsidRPr="003F4B05" w:rsidRDefault="00233DAA" w:rsidP="006F0312">
            <w:pPr>
              <w:suppressAutoHyphens/>
              <w:autoSpaceDN w:val="0"/>
              <w:spacing w:after="0" w:line="240" w:lineRule="auto"/>
              <w:textAlignment w:val="baseline"/>
              <w:rPr>
                <w:rFonts w:ascii="Arial Narrow" w:eastAsia="Times New Roman" w:hAnsi="Arial Narrow" w:cs="Arial"/>
                <w:strike/>
                <w:sz w:val="16"/>
                <w:szCs w:val="16"/>
                <w:lang w:eastAsia="ar-SA"/>
              </w:rPr>
            </w:pPr>
          </w:p>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trike/>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50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28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15</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3F4B0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 xml:space="preserve">Szczoteczka do pobierania wymazów typu </w:t>
            </w:r>
            <w:proofErr w:type="spellStart"/>
            <w:r w:rsidRPr="003F4B05">
              <w:rPr>
                <w:rFonts w:ascii="Arial Narrow" w:eastAsia="Times New Roman" w:hAnsi="Arial Narrow" w:cs="Times New Roman"/>
                <w:sz w:val="20"/>
                <w:szCs w:val="20"/>
                <w:lang w:eastAsia="ar-SA"/>
              </w:rPr>
              <w:t>Cervex</w:t>
            </w:r>
            <w:proofErr w:type="spellEnd"/>
            <w:r w:rsidRPr="003F4B05">
              <w:rPr>
                <w:rFonts w:ascii="Arial Narrow" w:eastAsia="Times New Roman" w:hAnsi="Arial Narrow" w:cs="Times New Roman"/>
                <w:sz w:val="20"/>
                <w:szCs w:val="20"/>
                <w:lang w:eastAsia="ar-SA"/>
              </w:rPr>
              <w:t xml:space="preserve"> </w:t>
            </w:r>
            <w:proofErr w:type="spellStart"/>
            <w:r w:rsidRPr="003F4B05">
              <w:rPr>
                <w:rFonts w:ascii="Arial Narrow" w:eastAsia="Times New Roman" w:hAnsi="Arial Narrow" w:cs="Times New Roman"/>
                <w:sz w:val="20"/>
                <w:szCs w:val="20"/>
                <w:lang w:eastAsia="ar-SA"/>
              </w:rPr>
              <w:t>Brush</w:t>
            </w:r>
            <w:proofErr w:type="spellEnd"/>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1.600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F4B0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28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16</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 xml:space="preserve">Wziernik ginekologiczny </w:t>
            </w:r>
            <w:proofErr w:type="spellStart"/>
            <w:r w:rsidRPr="00152AC5">
              <w:rPr>
                <w:rFonts w:ascii="Arial Narrow" w:eastAsia="Times New Roman" w:hAnsi="Arial Narrow" w:cs="Times New Roman"/>
                <w:sz w:val="20"/>
                <w:szCs w:val="20"/>
                <w:lang w:eastAsia="ar-SA"/>
              </w:rPr>
              <w:t>j.uż</w:t>
            </w:r>
            <w:proofErr w:type="spellEnd"/>
            <w:r w:rsidRPr="00152AC5">
              <w:rPr>
                <w:rFonts w:ascii="Arial Narrow" w:eastAsia="Times New Roman" w:hAnsi="Arial Narrow" w:cs="Times New Roman"/>
                <w:sz w:val="20"/>
                <w:szCs w:val="20"/>
                <w:lang w:eastAsia="ar-SA"/>
              </w:rPr>
              <w:t xml:space="preserve">., </w:t>
            </w:r>
            <w:proofErr w:type="spellStart"/>
            <w:r w:rsidRPr="00152AC5">
              <w:rPr>
                <w:rFonts w:ascii="Arial Narrow" w:eastAsia="Times New Roman" w:hAnsi="Arial Narrow" w:cs="Times New Roman"/>
                <w:sz w:val="20"/>
                <w:szCs w:val="20"/>
                <w:lang w:eastAsia="ar-SA"/>
              </w:rPr>
              <w:t>rozm</w:t>
            </w:r>
            <w:proofErr w:type="spellEnd"/>
            <w:r w:rsidRPr="00152AC5">
              <w:rPr>
                <w:rFonts w:ascii="Arial Narrow" w:eastAsia="Times New Roman" w:hAnsi="Arial Narrow" w:cs="Times New Roman"/>
                <w:sz w:val="20"/>
                <w:szCs w:val="20"/>
                <w:lang w:eastAsia="ar-SA"/>
              </w:rPr>
              <w:t>. S, M</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3.800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28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17</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 xml:space="preserve">Zaciskacz do pępowiny jednorazowego użytku, mikrobiologicznie czysty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260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28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18</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 xml:space="preserve">Zestaw do </w:t>
            </w:r>
            <w:proofErr w:type="spellStart"/>
            <w:r w:rsidRPr="00152AC5">
              <w:rPr>
                <w:rFonts w:ascii="Arial Narrow" w:eastAsia="Times New Roman" w:hAnsi="Arial Narrow" w:cs="Times New Roman"/>
                <w:sz w:val="20"/>
                <w:szCs w:val="20"/>
                <w:lang w:eastAsia="ar-SA"/>
              </w:rPr>
              <w:t>odbarczania</w:t>
            </w:r>
            <w:proofErr w:type="spellEnd"/>
            <w:r w:rsidRPr="00152AC5">
              <w:rPr>
                <w:rFonts w:ascii="Arial Narrow" w:eastAsia="Times New Roman" w:hAnsi="Arial Narrow" w:cs="Times New Roman"/>
                <w:sz w:val="20"/>
                <w:szCs w:val="20"/>
                <w:lang w:eastAsia="ar-SA"/>
              </w:rPr>
              <w:t xml:space="preserve"> odmy typ </w:t>
            </w:r>
            <w:proofErr w:type="spellStart"/>
            <w:r w:rsidRPr="00152AC5">
              <w:rPr>
                <w:rFonts w:ascii="Arial Narrow" w:eastAsia="Times New Roman" w:hAnsi="Arial Narrow" w:cs="Times New Roman"/>
                <w:sz w:val="20"/>
                <w:szCs w:val="20"/>
                <w:lang w:eastAsia="ar-SA"/>
              </w:rPr>
              <w:t>Pleuracan</w:t>
            </w:r>
            <w:proofErr w:type="spellEnd"/>
            <w:r w:rsidRPr="00152AC5">
              <w:rPr>
                <w:rFonts w:ascii="Arial Narrow" w:eastAsia="Times New Roman" w:hAnsi="Arial Narrow" w:cs="Times New Roman"/>
                <w:sz w:val="20"/>
                <w:szCs w:val="20"/>
                <w:lang w:eastAsia="ar-SA"/>
              </w:rPr>
              <w:t xml:space="preserve"> (zestaw pełny)</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161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lastRenderedPageBreak/>
              <w:t>19</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152AC5">
              <w:rPr>
                <w:rFonts w:ascii="Arial Narrow" w:eastAsia="Times New Roman" w:hAnsi="Arial Narrow" w:cs="Arial"/>
                <w:sz w:val="20"/>
                <w:szCs w:val="20"/>
                <w:lang w:eastAsia="ar-SA"/>
              </w:rPr>
              <w:t xml:space="preserve">Kaniula bezpieczna - system pasywny (wyposażona w metalowy lub plastikowo-metalowy element zabezpieczający przed przypadkowym zakłuciem), dożylna, wykonana z </w:t>
            </w:r>
            <w:proofErr w:type="spellStart"/>
            <w:r w:rsidRPr="00152AC5">
              <w:rPr>
                <w:rFonts w:ascii="Arial Narrow" w:eastAsia="Times New Roman" w:hAnsi="Arial Narrow" w:cs="Arial"/>
                <w:sz w:val="20"/>
                <w:szCs w:val="20"/>
                <w:lang w:eastAsia="ar-SA"/>
              </w:rPr>
              <w:t>biokompatybilnego</w:t>
            </w:r>
            <w:proofErr w:type="spellEnd"/>
            <w:r w:rsidRPr="00152AC5">
              <w:rPr>
                <w:rFonts w:ascii="Arial Narrow" w:eastAsia="Times New Roman" w:hAnsi="Arial Narrow" w:cs="Arial"/>
                <w:sz w:val="20"/>
                <w:szCs w:val="20"/>
                <w:lang w:eastAsia="ar-SA"/>
              </w:rPr>
              <w:t xml:space="preserve"> poliuretanu </w:t>
            </w:r>
            <w:r w:rsidRPr="00152AC5">
              <w:rPr>
                <w:rFonts w:ascii="Arial Narrow" w:eastAsia="Times New Roman" w:hAnsi="Arial Narrow" w:cs="Times New Roman"/>
                <w:sz w:val="20"/>
                <w:szCs w:val="20"/>
                <w:lang w:eastAsia="pl-PL"/>
              </w:rPr>
              <w:t xml:space="preserve">lub teflonu </w:t>
            </w:r>
            <w:r w:rsidRPr="00237AA2">
              <w:rPr>
                <w:rFonts w:ascii="Arial Narrow" w:eastAsia="Times New Roman" w:hAnsi="Arial Narrow" w:cs="Times New Roman"/>
                <w:color w:val="0070C0"/>
                <w:sz w:val="18"/>
                <w:szCs w:val="18"/>
                <w:lang w:eastAsia="pl-PL"/>
              </w:rPr>
              <w:t>(</w:t>
            </w:r>
            <w:r w:rsidRPr="00237AA2">
              <w:rPr>
                <w:rFonts w:ascii="Arial Narrow" w:eastAsia="Times New Roman" w:hAnsi="Arial Narrow" w:cs="Times New Roman"/>
                <w:i/>
                <w:color w:val="0070C0"/>
                <w:sz w:val="18"/>
                <w:szCs w:val="18"/>
                <w:lang w:eastAsia="pl-PL"/>
              </w:rPr>
              <w:t>do wyboru przez Zamawiającego</w:t>
            </w:r>
            <w:r w:rsidRPr="00237AA2">
              <w:rPr>
                <w:rFonts w:ascii="Arial Narrow" w:eastAsia="Times New Roman" w:hAnsi="Arial Narrow" w:cs="Times New Roman"/>
                <w:color w:val="0070C0"/>
                <w:sz w:val="18"/>
                <w:szCs w:val="18"/>
                <w:lang w:eastAsia="pl-PL"/>
              </w:rPr>
              <w:t>)</w:t>
            </w:r>
            <w:r w:rsidRPr="00152AC5">
              <w:rPr>
                <w:rFonts w:ascii="Arial Narrow" w:eastAsia="Times New Roman" w:hAnsi="Arial Narrow" w:cs="Times New Roman"/>
                <w:sz w:val="20"/>
                <w:szCs w:val="20"/>
                <w:lang w:eastAsia="pl-PL"/>
              </w:rPr>
              <w:t>,</w:t>
            </w:r>
            <w:r w:rsidRPr="00152AC5">
              <w:rPr>
                <w:rFonts w:ascii="Arial Narrow" w:eastAsia="Times New Roman" w:hAnsi="Arial Narrow" w:cs="Arial"/>
                <w:sz w:val="20"/>
                <w:szCs w:val="20"/>
                <w:lang w:eastAsia="ar-SA"/>
              </w:rPr>
              <w:t xml:space="preserve"> min.4 paski kontrastujące RTG, z filtrem hydrofobowym lub zastawką </w:t>
            </w:r>
            <w:proofErr w:type="spellStart"/>
            <w:r w:rsidRPr="00152AC5">
              <w:rPr>
                <w:rFonts w:ascii="Arial Narrow" w:eastAsia="Times New Roman" w:hAnsi="Arial Narrow" w:cs="Arial"/>
                <w:sz w:val="20"/>
                <w:szCs w:val="20"/>
                <w:lang w:eastAsia="ar-SA"/>
              </w:rPr>
              <w:t>antyzwrotną</w:t>
            </w:r>
            <w:proofErr w:type="spellEnd"/>
            <w:r w:rsidRPr="00152AC5">
              <w:rPr>
                <w:rFonts w:ascii="Arial Narrow" w:eastAsia="Times New Roman" w:hAnsi="Arial Narrow" w:cs="Arial"/>
                <w:sz w:val="20"/>
                <w:szCs w:val="20"/>
                <w:lang w:eastAsia="ar-SA"/>
              </w:rPr>
              <w:t>, nazwa lub logo producenta bezpośrednio na kaniuli, wymagane badania kliniczne lub laboratoryjne na potwierdzenie biokompatybilności, rozmiary 24G-14G (rozmiary 20G oraz 18G dostępne w dwóch długościach)</w:t>
            </w:r>
          </w:p>
          <w:p w:rsidR="00233DAA" w:rsidRPr="00152AC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p>
          <w:p w:rsidR="00233DAA" w:rsidRPr="00152AC5" w:rsidRDefault="00233DAA" w:rsidP="006F0312">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 </w:t>
            </w:r>
          </w:p>
          <w:p w:rsidR="00233DAA" w:rsidRPr="00152AC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p>
          <w:p w:rsidR="00233DAA" w:rsidRPr="00152AC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5.500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45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20</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152AC5">
              <w:rPr>
                <w:rFonts w:ascii="Arial Narrow" w:eastAsia="Times New Roman" w:hAnsi="Arial Narrow" w:cs="Arial"/>
                <w:sz w:val="20"/>
                <w:szCs w:val="20"/>
                <w:lang w:eastAsia="ar-SA"/>
              </w:rPr>
              <w:t>Rurki tracheotomijne jednorazowe bez balonika z podwójnym wkładem, rozmiary  7,8,9, różna długość wkładu (standard oraz przedłużona)</w:t>
            </w:r>
          </w:p>
          <w:p w:rsidR="00233DAA" w:rsidRPr="00152AC5" w:rsidRDefault="00233DAA" w:rsidP="006F0312">
            <w:pPr>
              <w:suppressAutoHyphens/>
              <w:spacing w:after="0" w:line="240" w:lineRule="auto"/>
              <w:rPr>
                <w:rFonts w:ascii="Arial Narrow" w:eastAsia="Times New Roman" w:hAnsi="Arial Narrow" w:cs="Times New Roman"/>
                <w:sz w:val="20"/>
                <w:szCs w:val="20"/>
                <w:lang w:eastAsia="pl-PL"/>
              </w:rPr>
            </w:pPr>
          </w:p>
          <w:p w:rsidR="00233DAA" w:rsidRPr="00152AC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164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21</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Maska krtaniowa wykonana z silikonu, wielorazowego użytku do sterylizacji w autoklawie (możliwość 40-krotnej sterylizacji) , o rozmiarach:1; 1,5; 2; 2,5;  3; 4; 5;  6, posiadająca specjalnie wzmocniony koniuszek zapobiegający zagięciom mankietu podczas jej zakładania. Maska wyprofilowana pod katem ok. 90 st. Mankiet oraz rurka odlane w całości. Maska i opakowanie nie zawiera: PCW, DEHP i lateksu, pakowana pojedynczo w torebkę (membrana </w:t>
            </w:r>
            <w:proofErr w:type="spellStart"/>
            <w:r w:rsidRPr="00152AC5">
              <w:rPr>
                <w:rFonts w:ascii="Arial Narrow" w:eastAsia="Times New Roman" w:hAnsi="Arial Narrow" w:cs="Arial"/>
                <w:color w:val="000000"/>
                <w:sz w:val="20"/>
                <w:szCs w:val="20"/>
                <w:lang w:eastAsia="ar-SA"/>
              </w:rPr>
              <w:t>Tyvek</w:t>
            </w:r>
            <w:proofErr w:type="spellEnd"/>
            <w:r w:rsidRPr="00152AC5">
              <w:rPr>
                <w:rFonts w:ascii="Arial Narrow" w:eastAsia="Times New Roman" w:hAnsi="Arial Narrow" w:cs="Arial"/>
                <w:color w:val="000000"/>
                <w:sz w:val="20"/>
                <w:szCs w:val="20"/>
                <w:lang w:eastAsia="ar-SA"/>
              </w:rPr>
              <w:t xml:space="preserve"> /PET/PE) i kartonowe pudełko </w:t>
            </w:r>
          </w:p>
          <w:p w:rsidR="00233DAA" w:rsidRPr="00152AC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30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2546"/>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22</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152AC5">
              <w:rPr>
                <w:rFonts w:ascii="Arial Narrow" w:eastAsia="Times New Roman" w:hAnsi="Arial Narrow" w:cs="Arial"/>
                <w:sz w:val="20"/>
                <w:szCs w:val="20"/>
                <w:lang w:eastAsia="ar-SA"/>
              </w:rPr>
              <w:t>Trzykomorowy, sterylny zestaw do drenażu klatki piersiowej posiadający wydzieloną komorę zastawki podwodnej z barwnikiem, komorę na wydzielinę o pojemności 2100 ml,  wydzieloną wodną komorę regulacji siły ssania z barwnikiem, samouszczelniającym portem igłowym, posiadający automatyczną zastawkę zabezpieczającą przed wysokim dodatnim ciśnieniem oraz mechaniczną zastawkę zabezpieczającą przed wysokim ciśnieniem ujemnym z filtrem. Zestaw z samouszczelniającym portem igłowym do pobierania próbek drenowanego płynu. Możliwość wyciszenia bez ingerencji w system centralnej próżni oraz autoregulacja intensywności „</w:t>
            </w:r>
            <w:proofErr w:type="spellStart"/>
            <w:r w:rsidRPr="00152AC5">
              <w:rPr>
                <w:rFonts w:ascii="Arial Narrow" w:eastAsia="Times New Roman" w:hAnsi="Arial Narrow" w:cs="Arial"/>
                <w:sz w:val="20"/>
                <w:szCs w:val="20"/>
                <w:lang w:eastAsia="ar-SA"/>
              </w:rPr>
              <w:t>bąblowania</w:t>
            </w:r>
            <w:proofErr w:type="spellEnd"/>
            <w:r w:rsidRPr="00152AC5">
              <w:rPr>
                <w:rFonts w:ascii="Arial Narrow" w:eastAsia="Times New Roman" w:hAnsi="Arial Narrow" w:cs="Arial"/>
                <w:sz w:val="20"/>
                <w:szCs w:val="20"/>
                <w:lang w:eastAsia="ar-SA"/>
              </w:rPr>
              <w:t>”. Zestaw o budowie kompaktowej, o stabilnej podstawie</w:t>
            </w:r>
            <w:r w:rsidRPr="00152AC5">
              <w:rPr>
                <w:rFonts w:ascii="Arial Narrow" w:eastAsia="Times New Roman" w:hAnsi="Arial Narrow" w:cs="Arial"/>
                <w:sz w:val="20"/>
                <w:szCs w:val="20"/>
                <w:lang w:eastAsia="ar-SA"/>
              </w:rPr>
              <w:br/>
              <w:t xml:space="preserve"> i wysokości maks. 25cm, z uchwytem umożliwiającym przenoszenie / powieszenie. Dren odłączalny przy samym drenażu</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60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28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23</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Igły do penów insulinowych w rozmiarach: 31G (0,25x8),  opak. 100 sztuk</w:t>
            </w:r>
          </w:p>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p>
          <w:p w:rsidR="00233DAA" w:rsidRPr="00152AC5" w:rsidRDefault="00233DAA" w:rsidP="006F0312">
            <w:pPr>
              <w:suppressAutoHyphens/>
              <w:autoSpaceDN w:val="0"/>
              <w:spacing w:after="0" w:line="240" w:lineRule="auto"/>
              <w:textAlignment w:val="baseline"/>
              <w:rPr>
                <w:rFonts w:ascii="Arial Narrow" w:eastAsia="Times New Roman" w:hAnsi="Arial Narrow"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180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opak.</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45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24</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Igły do pobierania leków (tępe) z bocznym otworem </w:t>
            </w:r>
            <w:proofErr w:type="spellStart"/>
            <w:r w:rsidRPr="00152AC5">
              <w:rPr>
                <w:rFonts w:ascii="Arial Narrow" w:eastAsia="Times New Roman" w:hAnsi="Arial Narrow" w:cs="Arial"/>
                <w:color w:val="000000"/>
                <w:sz w:val="20"/>
                <w:szCs w:val="20"/>
                <w:lang w:eastAsia="ar-SA"/>
              </w:rPr>
              <w:t>rozm</w:t>
            </w:r>
            <w:proofErr w:type="spellEnd"/>
            <w:r w:rsidRPr="00152AC5">
              <w:rPr>
                <w:rFonts w:ascii="Arial Narrow" w:eastAsia="Times New Roman" w:hAnsi="Arial Narrow" w:cs="Arial"/>
                <w:color w:val="000000"/>
                <w:sz w:val="20"/>
                <w:szCs w:val="20"/>
                <w:lang w:eastAsia="ar-SA"/>
              </w:rPr>
              <w:t>. 1,2 x 30mm oraz 1,2 x 40mm,  opak. 100 sztuk</w:t>
            </w:r>
          </w:p>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200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opak.</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680"/>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25</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Dostęp długoterminowy pierwotny – zestawy do </w:t>
            </w:r>
            <w:proofErr w:type="spellStart"/>
            <w:r w:rsidRPr="00152AC5">
              <w:rPr>
                <w:rFonts w:ascii="Arial Narrow" w:eastAsia="Times New Roman" w:hAnsi="Arial Narrow" w:cs="Arial"/>
                <w:color w:val="000000"/>
                <w:sz w:val="20"/>
                <w:szCs w:val="20"/>
                <w:lang w:eastAsia="ar-SA"/>
              </w:rPr>
              <w:t>jejunostomii</w:t>
            </w:r>
            <w:proofErr w:type="spellEnd"/>
            <w:r w:rsidRPr="00152AC5">
              <w:rPr>
                <w:rFonts w:ascii="Arial Narrow" w:eastAsia="Times New Roman" w:hAnsi="Arial Narrow" w:cs="Arial"/>
                <w:color w:val="000000"/>
                <w:sz w:val="20"/>
                <w:szCs w:val="20"/>
                <w:lang w:eastAsia="ar-SA"/>
              </w:rPr>
              <w:t xml:space="preserve"> w rozmiarze 8 FR i składzie: cewnik poliuretanowy 1 szt., 2szt. × igła prowadząca z kaniulami rozdzielanymi </w:t>
            </w:r>
            <w:proofErr w:type="spellStart"/>
            <w:r w:rsidRPr="00152AC5">
              <w:rPr>
                <w:rFonts w:ascii="Arial Narrow" w:eastAsia="Times New Roman" w:hAnsi="Arial Narrow" w:cs="Arial"/>
                <w:color w:val="000000"/>
                <w:sz w:val="20"/>
                <w:szCs w:val="20"/>
                <w:lang w:eastAsia="ar-SA"/>
              </w:rPr>
              <w:t>Ch</w:t>
            </w:r>
            <w:proofErr w:type="spellEnd"/>
            <w:r w:rsidRPr="00152AC5">
              <w:rPr>
                <w:rFonts w:ascii="Arial Narrow" w:eastAsia="Times New Roman" w:hAnsi="Arial Narrow" w:cs="Arial"/>
                <w:color w:val="000000"/>
                <w:sz w:val="20"/>
                <w:szCs w:val="20"/>
                <w:lang w:eastAsia="ar-SA"/>
              </w:rPr>
              <w:t xml:space="preserve"> 10, strzykawki 2szt. × 3 ml, jałowe</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695"/>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26</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Worki do zbiórki </w:t>
            </w:r>
            <w:r w:rsidRPr="00152AC5">
              <w:rPr>
                <w:rFonts w:ascii="Arial Narrow" w:eastAsia="Times New Roman" w:hAnsi="Arial Narrow" w:cs="Arial"/>
                <w:sz w:val="20"/>
                <w:szCs w:val="20"/>
                <w:lang w:eastAsia="ar-SA"/>
              </w:rPr>
              <w:t>moczu o pojemnościach</w:t>
            </w:r>
            <w:r w:rsidRPr="00152AC5">
              <w:rPr>
                <w:rFonts w:ascii="Arial Narrow" w:eastAsia="Times New Roman" w:hAnsi="Arial Narrow" w:cs="Arial"/>
                <w:color w:val="000000"/>
                <w:sz w:val="20"/>
                <w:szCs w:val="20"/>
                <w:lang w:eastAsia="ar-SA"/>
              </w:rPr>
              <w:t xml:space="preserve">  500ml, 750 ml z komfortową tylną ścianką z miękkiego, nietkanego materiału, poprzeczny zawór odpływowy , z drenem o dł. 10 cm, opak. 10 sztuk. zawierające 2 paski mocujące</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opak.</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highlight w:val="yellow"/>
                <w:lang w:eastAsia="ar-SA"/>
              </w:rPr>
            </w:pPr>
          </w:p>
        </w:tc>
      </w:tr>
      <w:tr w:rsidR="00233DAA" w:rsidRPr="00152AC5" w:rsidTr="00233DAA">
        <w:trPr>
          <w:gridAfter w:val="1"/>
          <w:wAfter w:w="1134" w:type="dxa"/>
          <w:cantSplit/>
          <w:trHeight w:hRule="exact" w:val="947"/>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pacing w:after="0" w:line="240" w:lineRule="auto"/>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27</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Igła do znieczulenia podpajęczynówkowego ostrze </w:t>
            </w:r>
            <w:proofErr w:type="spellStart"/>
            <w:r w:rsidRPr="00152AC5">
              <w:rPr>
                <w:rFonts w:ascii="Arial Narrow" w:eastAsia="Times New Roman" w:hAnsi="Arial Narrow" w:cs="Arial"/>
                <w:color w:val="000000"/>
                <w:sz w:val="20"/>
                <w:szCs w:val="20"/>
                <w:lang w:eastAsia="ar-SA"/>
              </w:rPr>
              <w:t>Quincke</w:t>
            </w:r>
            <w:proofErr w:type="spellEnd"/>
            <w:r w:rsidRPr="00152AC5">
              <w:rPr>
                <w:rFonts w:ascii="Arial Narrow" w:eastAsia="Times New Roman" w:hAnsi="Arial Narrow" w:cs="Arial"/>
                <w:color w:val="000000"/>
                <w:sz w:val="20"/>
                <w:szCs w:val="20"/>
                <w:lang w:eastAsia="ar-SA"/>
              </w:rPr>
              <w:t xml:space="preserve">, </w:t>
            </w:r>
          </w:p>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Rozmiary 18-22G dł. 90 mm. Pakowane bez prowadnicy oraz rozmiary 25-27G dł. 90mm pakowane fabrycznie wraz z prowadnicą. Przezroczysty rowkowany uchwyt umożliwiający wizualizację płynu mózgowo-rdzeniowego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2.100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F4B05"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28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28</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Sonda </w:t>
            </w:r>
            <w:proofErr w:type="spellStart"/>
            <w:r w:rsidRPr="00152AC5">
              <w:rPr>
                <w:rFonts w:ascii="Arial Narrow" w:eastAsia="Times New Roman" w:hAnsi="Arial Narrow" w:cs="Arial"/>
                <w:color w:val="000000"/>
                <w:sz w:val="20"/>
                <w:szCs w:val="20"/>
                <w:lang w:eastAsia="ar-SA"/>
              </w:rPr>
              <w:t>Sengstakena</w:t>
            </w:r>
            <w:proofErr w:type="spellEnd"/>
            <w:r w:rsidRPr="00152AC5">
              <w:rPr>
                <w:rFonts w:ascii="Arial Narrow" w:eastAsia="Times New Roman" w:hAnsi="Arial Narrow" w:cs="Arial"/>
                <w:color w:val="000000"/>
                <w:sz w:val="20"/>
                <w:szCs w:val="20"/>
                <w:lang w:eastAsia="ar-SA"/>
              </w:rPr>
              <w:t xml:space="preserve"> z prowadnicą w rozmiarze CH18 i CH21</w:t>
            </w:r>
          </w:p>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p>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lang w:eastAsia="ar-SA"/>
              </w:rPr>
            </w:pPr>
          </w:p>
        </w:tc>
      </w:tr>
      <w:tr w:rsidR="00233DAA" w:rsidRPr="00152AC5" w:rsidTr="00233DAA">
        <w:trPr>
          <w:gridAfter w:val="1"/>
          <w:wAfter w:w="1134" w:type="dxa"/>
          <w:cantSplit/>
          <w:trHeight w:hRule="exact" w:val="698"/>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lastRenderedPageBreak/>
              <w:t>29</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Jednorazowy sterylny pisak z podziałką do znakowania skóry. Nietoksyczny, nie rozmazujący się, nie podrażniający tusz fioletowy na bazie gencjany, końcówki pisaków zwykłe</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lang w:eastAsia="ar-SA"/>
              </w:rPr>
            </w:pPr>
          </w:p>
        </w:tc>
      </w:tr>
      <w:tr w:rsidR="00233DAA" w:rsidRPr="00152AC5" w:rsidTr="00233DAA">
        <w:trPr>
          <w:gridAfter w:val="1"/>
          <w:wAfter w:w="1134" w:type="dxa"/>
          <w:cantSplit/>
          <w:trHeight w:hRule="exact" w:val="45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30</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Nieinwazyjny system do mocowania kaniuli dotętniczej posiadający część adhezyjną w kształcie skrzydełek kaniuli oraz zamknięcie rzepów typu </w:t>
            </w:r>
            <w:proofErr w:type="spellStart"/>
            <w:r w:rsidRPr="00152AC5">
              <w:rPr>
                <w:rFonts w:ascii="Arial Narrow" w:eastAsia="Times New Roman" w:hAnsi="Arial Narrow" w:cs="Arial"/>
                <w:color w:val="000000"/>
                <w:sz w:val="20"/>
                <w:szCs w:val="20"/>
                <w:lang w:eastAsia="ar-SA"/>
              </w:rPr>
              <w:t>Velcore</w:t>
            </w:r>
            <w:proofErr w:type="spellEnd"/>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200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lang w:eastAsia="ar-SA"/>
              </w:rPr>
            </w:pPr>
          </w:p>
        </w:tc>
      </w:tr>
      <w:tr w:rsidR="00233DAA" w:rsidRPr="00152AC5" w:rsidTr="00233DAA">
        <w:trPr>
          <w:gridAfter w:val="1"/>
          <w:wAfter w:w="1134" w:type="dxa"/>
          <w:cantSplit/>
          <w:trHeight w:hRule="exact" w:val="1415"/>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31</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Przyrząd </w:t>
            </w:r>
            <w:r w:rsidRPr="00152AC5">
              <w:rPr>
                <w:rFonts w:ascii="Arial Narrow" w:eastAsia="Times New Roman" w:hAnsi="Arial Narrow" w:cs="Arial"/>
                <w:sz w:val="20"/>
                <w:szCs w:val="20"/>
                <w:lang w:eastAsia="ar-SA"/>
              </w:rPr>
              <w:t>do długotrwałego aspirowania płynów i leków z</w:t>
            </w:r>
            <w:r w:rsidRPr="00152AC5">
              <w:rPr>
                <w:rFonts w:ascii="Arial Narrow" w:eastAsia="Times New Roman" w:hAnsi="Arial Narrow" w:cs="Arial"/>
                <w:color w:val="000000"/>
                <w:sz w:val="20"/>
                <w:szCs w:val="20"/>
                <w:lang w:eastAsia="ar-SA"/>
              </w:rPr>
              <w:t xml:space="preserve"> opakowań zbiorczych (ogólnego zastosowania),  ostry kolec  (osłonięty nasadką z tworzywa sztucznego zabezpieczającą kolec przed skażeniem podczas otwierania opakowania); filtr o dużej powierzchni przeciwbakteryjny 0,45 µm; port posiadający końcówkę </w:t>
            </w:r>
            <w:proofErr w:type="spellStart"/>
            <w:r w:rsidRPr="00152AC5">
              <w:rPr>
                <w:rFonts w:ascii="Arial Narrow" w:eastAsia="Times New Roman" w:hAnsi="Arial Narrow" w:cs="Arial"/>
                <w:color w:val="000000"/>
                <w:sz w:val="20"/>
                <w:szCs w:val="20"/>
                <w:lang w:eastAsia="ar-SA"/>
              </w:rPr>
              <w:t>luer</w:t>
            </w:r>
            <w:proofErr w:type="spellEnd"/>
            <w:r w:rsidRPr="00152AC5">
              <w:rPr>
                <w:rFonts w:ascii="Arial Narrow" w:eastAsia="Times New Roman" w:hAnsi="Arial Narrow" w:cs="Arial"/>
                <w:color w:val="000000"/>
                <w:sz w:val="20"/>
                <w:szCs w:val="20"/>
                <w:lang w:eastAsia="ar-SA"/>
              </w:rPr>
              <w:t>-lock; samozamykający się korek portu (zielony); posiadający zastawkę zabezpieczającą lek przed wyciekaniem po rozłączeniu strzykawki</w:t>
            </w:r>
          </w:p>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120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lang w:eastAsia="ar-SA"/>
              </w:rPr>
            </w:pPr>
          </w:p>
        </w:tc>
      </w:tr>
      <w:tr w:rsidR="00233DAA" w:rsidRPr="00152AC5" w:rsidTr="00233DAA">
        <w:trPr>
          <w:gridAfter w:val="1"/>
          <w:wAfter w:w="1134" w:type="dxa"/>
          <w:cantSplit/>
          <w:trHeight w:hRule="exact" w:val="1137"/>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32</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Bezigłowa zastawka dostępu żylnego zbudowana z </w:t>
            </w:r>
            <w:proofErr w:type="spellStart"/>
            <w:r w:rsidRPr="00152AC5">
              <w:rPr>
                <w:rFonts w:ascii="Arial Narrow" w:eastAsia="Times New Roman" w:hAnsi="Arial Narrow" w:cs="Arial"/>
                <w:color w:val="000000"/>
                <w:sz w:val="20"/>
                <w:szCs w:val="20"/>
                <w:lang w:eastAsia="ar-SA"/>
              </w:rPr>
              <w:t>polikarbonatu</w:t>
            </w:r>
            <w:proofErr w:type="spellEnd"/>
            <w:r w:rsidRPr="00152AC5">
              <w:rPr>
                <w:rFonts w:ascii="Arial Narrow" w:eastAsia="Times New Roman" w:hAnsi="Arial Narrow" w:cs="Arial"/>
                <w:color w:val="000000"/>
                <w:sz w:val="20"/>
                <w:szCs w:val="20"/>
                <w:lang w:eastAsia="ar-SA"/>
              </w:rPr>
              <w:t xml:space="preserve"> i silikonu przeznaczona do 200 aktywacji. Membrana dla lepszej aktywacji oznaczona kolorem - niebieskim dla naczyń obwodowych oraz czerwonym dla tętnic. Zastawka kompatybilna z połączeniami typu </w:t>
            </w:r>
            <w:proofErr w:type="spellStart"/>
            <w:r w:rsidRPr="00152AC5">
              <w:rPr>
                <w:rFonts w:ascii="Arial Narrow" w:eastAsia="Times New Roman" w:hAnsi="Arial Narrow" w:cs="Arial"/>
                <w:color w:val="000000"/>
                <w:sz w:val="20"/>
                <w:szCs w:val="20"/>
                <w:lang w:eastAsia="ar-SA"/>
              </w:rPr>
              <w:t>Luer</w:t>
            </w:r>
            <w:proofErr w:type="spellEnd"/>
            <w:r w:rsidRPr="00152AC5">
              <w:rPr>
                <w:rFonts w:ascii="Arial Narrow" w:eastAsia="Times New Roman" w:hAnsi="Arial Narrow" w:cs="Arial"/>
                <w:color w:val="000000"/>
                <w:sz w:val="20"/>
                <w:szCs w:val="20"/>
                <w:lang w:eastAsia="ar-SA"/>
              </w:rPr>
              <w:t xml:space="preserve">-Lock i </w:t>
            </w:r>
            <w:proofErr w:type="spellStart"/>
            <w:r w:rsidRPr="00152AC5">
              <w:rPr>
                <w:rFonts w:ascii="Arial Narrow" w:eastAsia="Times New Roman" w:hAnsi="Arial Narrow" w:cs="Arial"/>
                <w:color w:val="000000"/>
                <w:sz w:val="20"/>
                <w:szCs w:val="20"/>
                <w:lang w:eastAsia="ar-SA"/>
              </w:rPr>
              <w:t>Luer</w:t>
            </w:r>
            <w:proofErr w:type="spellEnd"/>
            <w:r w:rsidRPr="00152AC5">
              <w:rPr>
                <w:rFonts w:ascii="Arial Narrow" w:eastAsia="Times New Roman" w:hAnsi="Arial Narrow" w:cs="Arial"/>
                <w:color w:val="000000"/>
                <w:sz w:val="20"/>
                <w:szCs w:val="20"/>
                <w:lang w:eastAsia="ar-SA"/>
              </w:rPr>
              <w:t>-Slip, o przestrzeni martwej wynoszącej maksymalnie 0,09 ml, wymagany minimalny przepływ 360ml/min.</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2.000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28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33</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Przyrząd do pomiaru ciśnienia metodą krwawą typu </w:t>
            </w:r>
            <w:proofErr w:type="spellStart"/>
            <w:r w:rsidRPr="00152AC5">
              <w:rPr>
                <w:rFonts w:ascii="Arial Narrow" w:eastAsia="Times New Roman" w:hAnsi="Arial Narrow" w:cs="Arial"/>
                <w:color w:val="000000"/>
                <w:sz w:val="20"/>
                <w:szCs w:val="20"/>
                <w:lang w:eastAsia="ar-SA"/>
              </w:rPr>
              <w:t>Gabarith</w:t>
            </w:r>
            <w:proofErr w:type="spellEnd"/>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Arial"/>
                <w:sz w:val="20"/>
                <w:szCs w:val="20"/>
                <w:highlight w:val="yellow"/>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lang w:eastAsia="ar-SA"/>
              </w:rPr>
            </w:pPr>
          </w:p>
        </w:tc>
      </w:tr>
      <w:tr w:rsidR="00233DAA" w:rsidRPr="00152AC5" w:rsidTr="00233DAA">
        <w:trPr>
          <w:gridAfter w:val="1"/>
          <w:wAfter w:w="1134" w:type="dxa"/>
          <w:cantSplit/>
          <w:trHeight w:hRule="exact" w:val="510"/>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34</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Jednorazowy uchwyt z elektrodą czynną do elektrochirurgii do cięcia i koagulacji, przewód 3m, wtyczka: 3 piny o dł. 4 mm</w:t>
            </w:r>
          </w:p>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3.000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Arial"/>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highlight w:val="yellow"/>
                <w:lang w:eastAsia="ar-SA"/>
              </w:rPr>
            </w:pPr>
          </w:p>
        </w:tc>
      </w:tr>
      <w:tr w:rsidR="00233DAA" w:rsidRPr="00152AC5" w:rsidTr="00233DAA">
        <w:trPr>
          <w:gridAfter w:val="1"/>
          <w:wAfter w:w="1134" w:type="dxa"/>
          <w:cantSplit/>
          <w:trHeight w:hRule="exact" w:val="510"/>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35</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Jednorazowy uchwyt z elektrodą czynną do elektrochirurgii do cięcia i koagulacji, przewód 3m, wtyczka: 3 piny o dł. 4 mm. Posiadający sztywną plastikową osłonę</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1.000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Arial"/>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lang w:eastAsia="ar-SA"/>
              </w:rPr>
            </w:pPr>
          </w:p>
        </w:tc>
      </w:tr>
      <w:tr w:rsidR="00233DAA" w:rsidRPr="00152AC5" w:rsidTr="00233DAA">
        <w:trPr>
          <w:gridAfter w:val="1"/>
          <w:wAfter w:w="1134" w:type="dxa"/>
          <w:cantSplit/>
          <w:trHeight w:hRule="exact" w:val="907"/>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36</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Calibri" w:hAnsi="Arial Narrow" w:cs="Times New Roman"/>
                <w:sz w:val="20"/>
                <w:szCs w:val="20"/>
              </w:rPr>
            </w:pPr>
            <w:r w:rsidRPr="00152AC5">
              <w:rPr>
                <w:rFonts w:ascii="Arial Narrow" w:eastAsia="Times New Roman" w:hAnsi="Arial Narrow" w:cs="Arial"/>
                <w:color w:val="000000"/>
                <w:sz w:val="20"/>
                <w:szCs w:val="20"/>
                <w:lang w:eastAsia="ar-SA"/>
              </w:rPr>
              <w:t xml:space="preserve">Zestaw do punkcji i drenażu jamy opłucnej metodą </w:t>
            </w:r>
            <w:proofErr w:type="spellStart"/>
            <w:r w:rsidRPr="00152AC5">
              <w:rPr>
                <w:rFonts w:ascii="Arial Narrow" w:eastAsia="Times New Roman" w:hAnsi="Arial Narrow" w:cs="Arial"/>
                <w:color w:val="000000"/>
                <w:sz w:val="20"/>
                <w:szCs w:val="20"/>
                <w:lang w:eastAsia="ar-SA"/>
              </w:rPr>
              <w:t>Seldingera</w:t>
            </w:r>
            <w:proofErr w:type="spellEnd"/>
            <w:r w:rsidRPr="00152AC5">
              <w:rPr>
                <w:rFonts w:ascii="Arial Narrow" w:eastAsia="Times New Roman" w:hAnsi="Arial Narrow" w:cs="Arial"/>
                <w:color w:val="000000"/>
                <w:sz w:val="20"/>
                <w:szCs w:val="20"/>
                <w:lang w:eastAsia="ar-SA"/>
              </w:rPr>
              <w:t xml:space="preserve"> – z drenem 12 F/30 cm z dwoma otworami bocznymi i końcowym, rozszerzadłem, igłą wprowadzającą typu </w:t>
            </w:r>
            <w:proofErr w:type="spellStart"/>
            <w:r w:rsidRPr="00152AC5">
              <w:rPr>
                <w:rFonts w:ascii="Arial Narrow" w:eastAsia="Times New Roman" w:hAnsi="Arial Narrow" w:cs="Arial"/>
                <w:color w:val="000000"/>
                <w:sz w:val="20"/>
                <w:szCs w:val="20"/>
                <w:lang w:eastAsia="ar-SA"/>
              </w:rPr>
              <w:t>Tuohy</w:t>
            </w:r>
            <w:proofErr w:type="spellEnd"/>
            <w:r w:rsidRPr="00152AC5">
              <w:rPr>
                <w:rFonts w:ascii="Arial Narrow" w:eastAsia="Times New Roman" w:hAnsi="Arial Narrow" w:cs="Arial"/>
                <w:color w:val="000000"/>
                <w:sz w:val="20"/>
                <w:szCs w:val="20"/>
                <w:lang w:eastAsia="ar-SA"/>
              </w:rPr>
              <w:t xml:space="preserve"> 16G/8 cm, prowadnicą </w:t>
            </w:r>
            <w:proofErr w:type="spellStart"/>
            <w:r w:rsidRPr="00152AC5">
              <w:rPr>
                <w:rFonts w:ascii="Arial Narrow" w:eastAsia="Times New Roman" w:hAnsi="Arial Narrow" w:cs="Arial"/>
                <w:color w:val="000000"/>
                <w:sz w:val="20"/>
                <w:szCs w:val="20"/>
                <w:lang w:eastAsia="ar-SA"/>
              </w:rPr>
              <w:t>Seldingera</w:t>
            </w:r>
            <w:proofErr w:type="spellEnd"/>
            <w:r w:rsidRPr="00152AC5">
              <w:rPr>
                <w:rFonts w:ascii="Arial Narrow" w:eastAsia="Times New Roman" w:hAnsi="Arial Narrow" w:cs="Arial"/>
                <w:color w:val="000000"/>
                <w:sz w:val="20"/>
                <w:szCs w:val="20"/>
                <w:lang w:eastAsia="ar-SA"/>
              </w:rPr>
              <w:t xml:space="preserve"> oraz kranikiem i łącznikiem typu </w:t>
            </w:r>
            <w:proofErr w:type="spellStart"/>
            <w:r w:rsidRPr="00152AC5">
              <w:rPr>
                <w:rFonts w:ascii="Arial Narrow" w:eastAsia="Times New Roman" w:hAnsi="Arial Narrow" w:cs="Arial"/>
                <w:color w:val="000000"/>
                <w:sz w:val="20"/>
                <w:szCs w:val="20"/>
                <w:lang w:eastAsia="ar-SA"/>
              </w:rPr>
              <w:t>luer</w:t>
            </w:r>
            <w:proofErr w:type="spellEnd"/>
            <w:r w:rsidRPr="00152AC5">
              <w:rPr>
                <w:rFonts w:ascii="Arial Narrow" w:eastAsia="Times New Roman" w:hAnsi="Arial Narrow" w:cs="Arial"/>
                <w:color w:val="000000"/>
                <w:sz w:val="20"/>
                <w:szCs w:val="20"/>
                <w:lang w:eastAsia="ar-SA"/>
              </w:rPr>
              <w:t xml:space="preserve"> lock męski/schodkowy, opakowanie w formie tacki, sterylny</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1406"/>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37</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Zestaw z cewnikiem do ciągłych znieczuleń zewnątrzoponowych w składzie: igła </w:t>
            </w:r>
            <w:proofErr w:type="spellStart"/>
            <w:r w:rsidRPr="00152AC5">
              <w:rPr>
                <w:rFonts w:ascii="Arial Narrow" w:eastAsia="Times New Roman" w:hAnsi="Arial Narrow" w:cs="Arial"/>
                <w:color w:val="000000"/>
                <w:sz w:val="20"/>
                <w:szCs w:val="20"/>
                <w:lang w:eastAsia="ar-SA"/>
              </w:rPr>
              <w:t>Touhy</w:t>
            </w:r>
            <w:proofErr w:type="spellEnd"/>
            <w:r w:rsidRPr="00152AC5">
              <w:rPr>
                <w:rFonts w:ascii="Arial Narrow" w:eastAsia="Times New Roman" w:hAnsi="Arial Narrow" w:cs="Arial"/>
                <w:color w:val="000000"/>
                <w:sz w:val="20"/>
                <w:szCs w:val="20"/>
                <w:lang w:eastAsia="ar-SA"/>
              </w:rPr>
              <w:t xml:space="preserve"> 18G x 80mm, cewnik o rozmiarze 20G 0,45 x 0,85 z zamkniętym końcem </w:t>
            </w:r>
          </w:p>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i trzema otworami bocznymi, strzykawka typu L.O.R. z końcówką </w:t>
            </w:r>
            <w:proofErr w:type="spellStart"/>
            <w:r w:rsidRPr="00152AC5">
              <w:rPr>
                <w:rFonts w:ascii="Arial Narrow" w:eastAsia="Times New Roman" w:hAnsi="Arial Narrow" w:cs="Arial"/>
                <w:color w:val="000000"/>
                <w:sz w:val="20"/>
                <w:szCs w:val="20"/>
                <w:lang w:eastAsia="ar-SA"/>
              </w:rPr>
              <w:t>Luer</w:t>
            </w:r>
            <w:proofErr w:type="spellEnd"/>
            <w:r w:rsidRPr="00152AC5">
              <w:rPr>
                <w:rFonts w:ascii="Arial Narrow" w:eastAsia="Times New Roman" w:hAnsi="Arial Narrow" w:cs="Arial"/>
                <w:color w:val="000000"/>
                <w:sz w:val="20"/>
                <w:szCs w:val="20"/>
                <w:lang w:eastAsia="ar-SA"/>
              </w:rPr>
              <w:t>, niskooporowa o pojemności 10 ml, filtr zewnątrzoponowy 0,2µm. Zestaw wyposażony w systemem mocowania filtra do ciała pacjenta w formie piankowej podkładki ze stałym żelem</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50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highlight w:val="yellow"/>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highlight w:val="yellow"/>
                <w:lang w:eastAsia="ar-SA"/>
              </w:rPr>
            </w:pPr>
          </w:p>
        </w:tc>
      </w:tr>
      <w:tr w:rsidR="00233DAA" w:rsidRPr="00152AC5" w:rsidTr="00233DAA">
        <w:trPr>
          <w:gridAfter w:val="1"/>
          <w:wAfter w:w="1134" w:type="dxa"/>
          <w:cantSplit/>
          <w:trHeight w:hRule="exact" w:val="567"/>
        </w:trPr>
        <w:tc>
          <w:tcPr>
            <w:tcW w:w="473"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38</w:t>
            </w:r>
          </w:p>
        </w:tc>
        <w:tc>
          <w:tcPr>
            <w:tcW w:w="3967" w:type="dxa"/>
            <w:gridSpan w:val="3"/>
            <w:vMerge w:val="restart"/>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rsidR="00233DAA"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r w:rsidRPr="00152AC5">
              <w:rPr>
                <w:rFonts w:ascii="Arial Narrow" w:eastAsia="Times New Roman" w:hAnsi="Arial Narrow" w:cs="Arial"/>
                <w:color w:val="000000"/>
                <w:sz w:val="20"/>
                <w:szCs w:val="20"/>
                <w:lang w:eastAsia="ar-SA"/>
              </w:rPr>
              <w:t xml:space="preserve">Igła do znieczulenia podpajęczynówkowego typ </w:t>
            </w:r>
          </w:p>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proofErr w:type="spellStart"/>
            <w:r>
              <w:rPr>
                <w:rFonts w:ascii="Arial Narrow" w:eastAsia="Times New Roman" w:hAnsi="Arial Narrow" w:cs="Arial"/>
                <w:color w:val="000000"/>
                <w:sz w:val="20"/>
                <w:szCs w:val="20"/>
                <w:lang w:eastAsia="ar-SA"/>
              </w:rPr>
              <w:t>Penci</w:t>
            </w:r>
            <w:proofErr w:type="spellEnd"/>
            <w:r>
              <w:rPr>
                <w:rFonts w:ascii="Arial Narrow" w:eastAsia="Times New Roman" w:hAnsi="Arial Narrow" w:cs="Arial"/>
                <w:color w:val="000000"/>
                <w:sz w:val="20"/>
                <w:szCs w:val="20"/>
                <w:lang w:eastAsia="ar-SA"/>
              </w:rPr>
              <w:t>-Point</w:t>
            </w:r>
            <w:r w:rsidRPr="00152AC5">
              <w:rPr>
                <w:rFonts w:ascii="Arial Narrow" w:eastAsia="Times New Roman" w:hAnsi="Arial Narrow" w:cs="Arial"/>
                <w:color w:val="000000"/>
                <w:sz w:val="20"/>
                <w:szCs w:val="20"/>
                <w:lang w:eastAsia="ar-SA"/>
              </w:rPr>
              <w:t>. Pakowane fabrycznie wraz z prowadnicą. Przezroczysty rowkowany uchwyt umożliwiający wizualizację płynu mózgowo-rdzeniowego</w:t>
            </w:r>
          </w:p>
        </w:tc>
        <w:tc>
          <w:tcPr>
            <w:tcW w:w="2315" w:type="dxa"/>
            <w:gridSpan w:val="3"/>
            <w:tcBorders>
              <w:top w:val="single" w:sz="4" w:space="0" w:color="000000"/>
              <w:left w:val="single" w:sz="4" w:space="0" w:color="auto"/>
              <w:bottom w:val="single" w:sz="4" w:space="0" w:color="auto"/>
            </w:tcBorders>
            <w:shd w:val="clear" w:color="auto" w:fill="auto"/>
          </w:tcPr>
          <w:p w:rsidR="00233DAA" w:rsidRDefault="00233DAA" w:rsidP="006F0312">
            <w:pPr>
              <w:rPr>
                <w:rFonts w:ascii="Arial Narrow" w:eastAsia="Times New Roman" w:hAnsi="Arial Narrow" w:cs="Arial"/>
                <w:color w:val="000000"/>
                <w:sz w:val="20"/>
                <w:szCs w:val="20"/>
                <w:lang w:eastAsia="ar-SA"/>
              </w:rPr>
            </w:pPr>
            <w:r>
              <w:rPr>
                <w:rFonts w:ascii="Arial Narrow" w:eastAsia="Times New Roman" w:hAnsi="Arial Narrow" w:cs="Arial"/>
                <w:color w:val="000000"/>
                <w:sz w:val="20"/>
                <w:szCs w:val="20"/>
                <w:lang w:eastAsia="ar-SA"/>
              </w:rPr>
              <w:t xml:space="preserve"> a) rozmiar</w:t>
            </w:r>
            <w:r w:rsidRPr="00152AC5">
              <w:rPr>
                <w:rFonts w:ascii="Arial Narrow" w:eastAsia="Times New Roman" w:hAnsi="Arial Narrow" w:cs="Arial"/>
                <w:color w:val="000000"/>
                <w:sz w:val="20"/>
                <w:szCs w:val="20"/>
                <w:lang w:eastAsia="ar-SA"/>
              </w:rPr>
              <w:t xml:space="preserve"> 25-27G</w:t>
            </w:r>
            <w:r>
              <w:rPr>
                <w:rFonts w:ascii="Arial Narrow" w:eastAsia="Times New Roman" w:hAnsi="Arial Narrow" w:cs="Arial"/>
                <w:color w:val="000000"/>
                <w:sz w:val="20"/>
                <w:szCs w:val="20"/>
                <w:lang w:eastAsia="ar-SA"/>
              </w:rPr>
              <w:t>,</w:t>
            </w:r>
            <w:r>
              <w:rPr>
                <w:rFonts w:ascii="Arial Narrow" w:eastAsia="Times New Roman" w:hAnsi="Arial Narrow" w:cs="Arial"/>
                <w:color w:val="000000"/>
                <w:sz w:val="20"/>
                <w:szCs w:val="20"/>
                <w:lang w:eastAsia="ar-SA"/>
              </w:rPr>
              <w:br/>
              <w:t xml:space="preserve">    </w:t>
            </w:r>
            <w:r w:rsidRPr="00152AC5">
              <w:rPr>
                <w:rFonts w:ascii="Arial Narrow" w:eastAsia="Times New Roman" w:hAnsi="Arial Narrow" w:cs="Arial"/>
                <w:color w:val="000000"/>
                <w:sz w:val="20"/>
                <w:szCs w:val="20"/>
                <w:lang w:eastAsia="ar-SA"/>
              </w:rPr>
              <w:t xml:space="preserve"> dł. 90 mm</w:t>
            </w:r>
          </w:p>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500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lang w:eastAsia="ar-SA"/>
              </w:rPr>
            </w:pPr>
          </w:p>
        </w:tc>
      </w:tr>
      <w:tr w:rsidR="00233DAA" w:rsidRPr="00152AC5" w:rsidTr="00233DAA">
        <w:trPr>
          <w:gridAfter w:val="1"/>
          <w:wAfter w:w="1134" w:type="dxa"/>
          <w:cantSplit/>
          <w:trHeight w:hRule="exact" w:val="567"/>
        </w:trPr>
        <w:tc>
          <w:tcPr>
            <w:tcW w:w="47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p>
        </w:tc>
        <w:tc>
          <w:tcPr>
            <w:tcW w:w="3967" w:type="dxa"/>
            <w:gridSpan w:val="3"/>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p>
        </w:tc>
        <w:tc>
          <w:tcPr>
            <w:tcW w:w="2315" w:type="dxa"/>
            <w:gridSpan w:val="3"/>
            <w:tcBorders>
              <w:top w:val="single" w:sz="4" w:space="0" w:color="auto"/>
              <w:left w:val="single" w:sz="4" w:space="0" w:color="auto"/>
              <w:bottom w:val="single" w:sz="4" w:space="0" w:color="000000"/>
            </w:tcBorders>
            <w:shd w:val="clear" w:color="auto" w:fill="auto"/>
          </w:tcPr>
          <w:p w:rsidR="00233DAA" w:rsidRDefault="00233DAA" w:rsidP="006F0312">
            <w:pPr>
              <w:rPr>
                <w:rFonts w:ascii="Arial Narrow" w:eastAsia="Times New Roman" w:hAnsi="Arial Narrow" w:cs="Arial"/>
                <w:color w:val="000000"/>
                <w:sz w:val="20"/>
                <w:szCs w:val="20"/>
                <w:lang w:eastAsia="ar-SA"/>
              </w:rPr>
            </w:pPr>
            <w:r>
              <w:rPr>
                <w:rFonts w:ascii="Arial Narrow" w:eastAsia="Times New Roman" w:hAnsi="Arial Narrow" w:cs="Arial"/>
                <w:color w:val="000000"/>
                <w:sz w:val="20"/>
                <w:szCs w:val="20"/>
                <w:lang w:eastAsia="ar-SA"/>
              </w:rPr>
              <w:t xml:space="preserve"> b) </w:t>
            </w:r>
            <w:r w:rsidRPr="00152AC5">
              <w:rPr>
                <w:rFonts w:ascii="Arial Narrow" w:eastAsia="Times New Roman" w:hAnsi="Arial Narrow" w:cs="Arial"/>
                <w:sz w:val="20"/>
                <w:szCs w:val="20"/>
                <w:lang w:eastAsia="ar-SA"/>
              </w:rPr>
              <w:t>rozmiar 25-27G</w:t>
            </w:r>
            <w:r>
              <w:rPr>
                <w:rFonts w:ascii="Arial Narrow" w:eastAsia="Times New Roman" w:hAnsi="Arial Narrow" w:cs="Arial"/>
                <w:sz w:val="20"/>
                <w:szCs w:val="20"/>
                <w:lang w:eastAsia="ar-SA"/>
              </w:rPr>
              <w:t>,</w:t>
            </w:r>
            <w:r>
              <w:rPr>
                <w:rFonts w:ascii="Arial Narrow" w:eastAsia="Times New Roman" w:hAnsi="Arial Narrow" w:cs="Arial"/>
                <w:sz w:val="20"/>
                <w:szCs w:val="20"/>
                <w:lang w:eastAsia="ar-SA"/>
              </w:rPr>
              <w:br/>
              <w:t xml:space="preserve">   dł. 120 mm</w:t>
            </w:r>
          </w:p>
          <w:p w:rsidR="00233DAA" w:rsidRDefault="00233DAA" w:rsidP="006F0312">
            <w:pPr>
              <w:rPr>
                <w:rFonts w:ascii="Arial Narrow" w:eastAsia="Times New Roman" w:hAnsi="Arial Narrow" w:cs="Arial"/>
                <w:color w:val="000000"/>
                <w:sz w:val="20"/>
                <w:szCs w:val="20"/>
                <w:lang w:eastAsia="ar-SA"/>
              </w:rPr>
            </w:pPr>
          </w:p>
          <w:p w:rsidR="00233DAA" w:rsidRPr="00152AC5" w:rsidRDefault="00233DAA" w:rsidP="006F0312">
            <w:pPr>
              <w:suppressAutoHyphens/>
              <w:autoSpaceDN w:val="0"/>
              <w:spacing w:after="0" w:line="240" w:lineRule="auto"/>
              <w:textAlignment w:val="baseline"/>
              <w:rPr>
                <w:rFonts w:ascii="Arial Narrow" w:eastAsia="Times New Roman" w:hAnsi="Arial Narrow" w:cs="Arial"/>
                <w:color w:val="000000"/>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40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pacing w:after="0" w:line="240" w:lineRule="auto"/>
              <w:jc w:val="center"/>
              <w:rPr>
                <w:rFonts w:ascii="Times New Roman" w:eastAsia="Times New Roman" w:hAnsi="Times New Roman" w:cs="Times New Roman"/>
                <w:sz w:val="20"/>
                <w:szCs w:val="20"/>
                <w:lang w:eastAsia="pl-PL"/>
              </w:rPr>
            </w:pPr>
            <w:r w:rsidRPr="00152AC5">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lang w:eastAsia="ar-SA"/>
              </w:rPr>
            </w:pPr>
          </w:p>
        </w:tc>
      </w:tr>
      <w:tr w:rsidR="00233DAA" w:rsidRPr="00152AC5" w:rsidTr="00233DAA">
        <w:trPr>
          <w:gridAfter w:val="1"/>
          <w:wAfter w:w="1134" w:type="dxa"/>
          <w:cantSplit/>
          <w:trHeight w:hRule="exact" w:val="737"/>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39</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3228A0"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228A0">
              <w:rPr>
                <w:rFonts w:ascii="Arial Narrow" w:eastAsia="Times New Roman" w:hAnsi="Arial Narrow" w:cs="Arial"/>
                <w:sz w:val="20"/>
                <w:szCs w:val="20"/>
                <w:lang w:eastAsia="ar-SA"/>
              </w:rPr>
              <w:t xml:space="preserve">Igły podpajęczynówkowe z końcówką Standard (ostrze </w:t>
            </w:r>
            <w:proofErr w:type="spellStart"/>
            <w:r w:rsidRPr="003228A0">
              <w:rPr>
                <w:rFonts w:ascii="Arial Narrow" w:eastAsia="Times New Roman" w:hAnsi="Arial Narrow" w:cs="Arial"/>
                <w:sz w:val="20"/>
                <w:szCs w:val="20"/>
                <w:lang w:eastAsia="ar-SA"/>
              </w:rPr>
              <w:t>Quincke</w:t>
            </w:r>
            <w:proofErr w:type="spellEnd"/>
            <w:r w:rsidRPr="003228A0">
              <w:rPr>
                <w:rFonts w:ascii="Arial Narrow" w:eastAsia="Times New Roman" w:hAnsi="Arial Narrow" w:cs="Arial"/>
                <w:sz w:val="20"/>
                <w:szCs w:val="20"/>
                <w:lang w:eastAsia="ar-SA"/>
              </w:rPr>
              <w:t>) w rozmiarze 25 G x130 mm. Pakowane fabrycznie wraz z prowadnicą. Przezroczysty rowkowany uchwyt umożliwiający wizualizację płynu mózgowo-rdzeniowego</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228A0">
              <w:rPr>
                <w:rFonts w:ascii="Arial Narrow" w:eastAsia="Times New Roman" w:hAnsi="Arial Narrow" w:cs="Times New Roman"/>
                <w:sz w:val="20"/>
                <w:szCs w:val="20"/>
                <w:lang w:eastAsia="ar-SA"/>
              </w:rPr>
              <w:t>50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228A0">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lang w:eastAsia="ar-SA"/>
              </w:rPr>
            </w:pPr>
          </w:p>
        </w:tc>
      </w:tr>
      <w:tr w:rsidR="00233DAA" w:rsidRPr="00152AC5" w:rsidTr="00233DAA">
        <w:trPr>
          <w:gridAfter w:val="1"/>
          <w:wAfter w:w="1134" w:type="dxa"/>
          <w:cantSplit/>
          <w:trHeight w:hRule="exact" w:val="79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40</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textAlignment w:val="baseline"/>
              <w:rPr>
                <w:rFonts w:ascii="Cambria" w:eastAsia="Times New Roman" w:hAnsi="Cambria" w:cs="Arial Narrow"/>
                <w:sz w:val="20"/>
                <w:szCs w:val="20"/>
                <w:lang w:eastAsia="pl-PL"/>
              </w:rPr>
            </w:pPr>
            <w:r w:rsidRPr="003228A0">
              <w:rPr>
                <w:rFonts w:ascii="Arial Narrow" w:eastAsia="Times New Roman" w:hAnsi="Arial Narrow" w:cs="Arial"/>
                <w:sz w:val="20"/>
                <w:szCs w:val="20"/>
                <w:lang w:eastAsia="ar-SA"/>
              </w:rPr>
              <w:t xml:space="preserve">Zestaw do pomiaru rzutu serca – zestawy </w:t>
            </w:r>
            <w:proofErr w:type="spellStart"/>
            <w:r w:rsidRPr="003228A0">
              <w:rPr>
                <w:rFonts w:ascii="Arial Narrow" w:eastAsia="Times New Roman" w:hAnsi="Arial Narrow" w:cs="Arial"/>
                <w:sz w:val="20"/>
                <w:szCs w:val="20"/>
                <w:lang w:eastAsia="ar-SA"/>
              </w:rPr>
              <w:t>Picco</w:t>
            </w:r>
            <w:proofErr w:type="spellEnd"/>
            <w:r w:rsidRPr="003228A0">
              <w:rPr>
                <w:rFonts w:ascii="Arial Narrow" w:eastAsia="Times New Roman" w:hAnsi="Arial Narrow" w:cs="Arial"/>
                <w:sz w:val="20"/>
                <w:szCs w:val="20"/>
                <w:lang w:eastAsia="ar-SA"/>
              </w:rPr>
              <w:t xml:space="preserve">, zawierający: cewnik </w:t>
            </w:r>
            <w:proofErr w:type="spellStart"/>
            <w:r w:rsidRPr="003228A0">
              <w:rPr>
                <w:rFonts w:ascii="Arial Narrow" w:eastAsia="Times New Roman" w:hAnsi="Arial Narrow" w:cs="Arial"/>
                <w:sz w:val="20"/>
                <w:szCs w:val="20"/>
                <w:lang w:eastAsia="ar-SA"/>
              </w:rPr>
              <w:t>Picco</w:t>
            </w:r>
            <w:proofErr w:type="spellEnd"/>
            <w:r w:rsidRPr="003228A0">
              <w:rPr>
                <w:rFonts w:ascii="Arial Narrow" w:eastAsia="Times New Roman" w:hAnsi="Arial Narrow" w:cs="Arial"/>
                <w:sz w:val="20"/>
                <w:szCs w:val="20"/>
                <w:lang w:eastAsia="ar-SA"/>
              </w:rPr>
              <w:t xml:space="preserve">+ przetwornik do pomiaru ciśnienia, obudowę czujnika temperatury; zestaw kompatybilny z posiadanym monitorem firmy Edwards, typ </w:t>
            </w:r>
            <w:proofErr w:type="spellStart"/>
            <w:r w:rsidRPr="003228A0">
              <w:rPr>
                <w:rFonts w:ascii="Arial Narrow" w:eastAsia="Times New Roman" w:hAnsi="Arial Narrow" w:cs="Arial"/>
                <w:sz w:val="20"/>
                <w:szCs w:val="20"/>
                <w:lang w:eastAsia="ar-SA"/>
              </w:rPr>
              <w:t>Flo</w:t>
            </w:r>
            <w:proofErr w:type="spellEnd"/>
            <w:r w:rsidRPr="003228A0">
              <w:rPr>
                <w:rFonts w:ascii="Arial Narrow" w:eastAsia="Times New Roman" w:hAnsi="Arial Narrow" w:cs="Arial"/>
                <w:sz w:val="20"/>
                <w:szCs w:val="20"/>
                <w:lang w:eastAsia="ar-SA"/>
              </w:rPr>
              <w:t xml:space="preserve"> </w:t>
            </w:r>
            <w:proofErr w:type="spellStart"/>
            <w:r w:rsidRPr="003228A0">
              <w:rPr>
                <w:rFonts w:ascii="Arial Narrow" w:eastAsia="Times New Roman" w:hAnsi="Arial Narrow" w:cs="Arial"/>
                <w:sz w:val="20"/>
                <w:szCs w:val="20"/>
                <w:lang w:eastAsia="ar-SA"/>
              </w:rPr>
              <w:t>Trac</w:t>
            </w:r>
            <w:proofErr w:type="spellEnd"/>
            <w:r w:rsidRPr="003228A0">
              <w:rPr>
                <w:rFonts w:ascii="Arial Narrow" w:eastAsia="Times New Roman" w:hAnsi="Arial Narrow" w:cs="Arial"/>
                <w:sz w:val="20"/>
                <w:szCs w:val="20"/>
                <w:lang w:eastAsia="ar-SA"/>
              </w:rPr>
              <w:t xml:space="preserve"> Sensor</w:t>
            </w:r>
          </w:p>
          <w:p w:rsidR="00233DAA" w:rsidRPr="003228A0"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228A0">
              <w:rPr>
                <w:rFonts w:ascii="Arial Narrow" w:eastAsia="Times New Roman" w:hAnsi="Arial Narrow" w:cs="Times New Roman"/>
                <w:sz w:val="20"/>
                <w:szCs w:val="20"/>
                <w:lang w:eastAsia="ar-SA"/>
              </w:rPr>
              <w:t>110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spacing w:after="0" w:line="240" w:lineRule="auto"/>
              <w:jc w:val="center"/>
              <w:rPr>
                <w:rFonts w:ascii="Times New Roman" w:eastAsia="Times New Roman" w:hAnsi="Times New Roman" w:cs="Times New Roman"/>
                <w:sz w:val="20"/>
                <w:szCs w:val="20"/>
                <w:lang w:eastAsia="pl-PL"/>
              </w:rPr>
            </w:pPr>
            <w:r w:rsidRPr="003228A0">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highlight w:val="yellow"/>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highlight w:val="cyan"/>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Arial"/>
                <w:sz w:val="21"/>
                <w:szCs w:val="21"/>
                <w:highlight w:val="yellow"/>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highlight w:val="yellow"/>
                <w:lang w:eastAsia="ar-SA"/>
              </w:rPr>
            </w:pPr>
          </w:p>
        </w:tc>
      </w:tr>
      <w:tr w:rsidR="00233DAA" w:rsidRPr="00152AC5" w:rsidTr="00233DAA">
        <w:trPr>
          <w:gridAfter w:val="1"/>
          <w:wAfter w:w="1134" w:type="dxa"/>
          <w:cantSplit/>
          <w:trHeight w:hRule="exact" w:val="1119"/>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lastRenderedPageBreak/>
              <w:t>41</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3228A0"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228A0">
              <w:rPr>
                <w:rFonts w:ascii="Arial Narrow" w:eastAsia="Times New Roman" w:hAnsi="Arial Narrow" w:cs="Arial"/>
                <w:sz w:val="20"/>
                <w:szCs w:val="20"/>
                <w:lang w:eastAsia="ar-SA"/>
              </w:rPr>
              <w:t xml:space="preserve">Kateter do </w:t>
            </w:r>
            <w:proofErr w:type="spellStart"/>
            <w:r w:rsidRPr="003228A0">
              <w:rPr>
                <w:rFonts w:ascii="Arial Narrow" w:eastAsia="Times New Roman" w:hAnsi="Arial Narrow" w:cs="Arial"/>
                <w:sz w:val="20"/>
                <w:szCs w:val="20"/>
                <w:lang w:eastAsia="ar-SA"/>
              </w:rPr>
              <w:t>embolektomii</w:t>
            </w:r>
            <w:proofErr w:type="spellEnd"/>
            <w:r w:rsidRPr="003228A0">
              <w:rPr>
                <w:rFonts w:ascii="Arial Narrow" w:eastAsia="Times New Roman" w:hAnsi="Arial Narrow" w:cs="Arial"/>
                <w:sz w:val="20"/>
                <w:szCs w:val="20"/>
                <w:lang w:eastAsia="ar-SA"/>
              </w:rPr>
              <w:t xml:space="preserve"> i </w:t>
            </w:r>
            <w:proofErr w:type="spellStart"/>
            <w:r w:rsidRPr="003228A0">
              <w:rPr>
                <w:rFonts w:ascii="Arial Narrow" w:eastAsia="Times New Roman" w:hAnsi="Arial Narrow" w:cs="Arial"/>
                <w:sz w:val="20"/>
                <w:szCs w:val="20"/>
                <w:lang w:eastAsia="ar-SA"/>
              </w:rPr>
              <w:t>trombektomii</w:t>
            </w:r>
            <w:proofErr w:type="spellEnd"/>
            <w:r w:rsidRPr="003228A0">
              <w:rPr>
                <w:rFonts w:ascii="Arial Narrow" w:eastAsia="Times New Roman" w:hAnsi="Arial Narrow" w:cs="Arial"/>
                <w:sz w:val="20"/>
                <w:szCs w:val="20"/>
                <w:lang w:eastAsia="ar-SA"/>
              </w:rPr>
              <w:t xml:space="preserve"> jednokanałowy, wykonany z PCV termoplastycznego, znakowany co 10 cm, balon wykonany z lateksu. Mandryn z nierdzewnej stali umieszczony w każdym cewniku. Miękkie zakończenie, nasadka </w:t>
            </w:r>
            <w:proofErr w:type="spellStart"/>
            <w:r w:rsidRPr="003228A0">
              <w:rPr>
                <w:rFonts w:ascii="Arial Narrow" w:eastAsia="Times New Roman" w:hAnsi="Arial Narrow" w:cs="Arial"/>
                <w:sz w:val="20"/>
                <w:szCs w:val="20"/>
                <w:lang w:eastAsia="ar-SA"/>
              </w:rPr>
              <w:t>Luer</w:t>
            </w:r>
            <w:proofErr w:type="spellEnd"/>
            <w:r w:rsidRPr="003228A0">
              <w:rPr>
                <w:rFonts w:ascii="Arial Narrow" w:eastAsia="Times New Roman" w:hAnsi="Arial Narrow" w:cs="Arial"/>
                <w:sz w:val="20"/>
                <w:szCs w:val="20"/>
                <w:lang w:eastAsia="ar-SA"/>
              </w:rPr>
              <w:t>-lock. Zabezpieczony przed działaniem promieniowania UV. Rozmiary 2 do 4Fi dł. 80 cm</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228A0">
              <w:rPr>
                <w:rFonts w:ascii="Arial Narrow" w:eastAsia="Times New Roman" w:hAnsi="Arial Narrow" w:cs="Times New Roman"/>
                <w:sz w:val="20"/>
                <w:szCs w:val="20"/>
                <w:lang w:eastAsia="ar-SA"/>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spacing w:after="0" w:line="240" w:lineRule="auto"/>
              <w:jc w:val="center"/>
              <w:rPr>
                <w:rFonts w:ascii="Times New Roman" w:eastAsia="Times New Roman" w:hAnsi="Times New Roman" w:cs="Times New Roman"/>
                <w:sz w:val="20"/>
                <w:szCs w:val="20"/>
                <w:lang w:eastAsia="pl-PL"/>
              </w:rPr>
            </w:pPr>
            <w:r w:rsidRPr="003228A0">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340"/>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42</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228A0">
              <w:rPr>
                <w:rFonts w:ascii="Arial Narrow" w:eastAsia="Times New Roman" w:hAnsi="Arial Narrow" w:cs="Arial"/>
                <w:sz w:val="20"/>
                <w:szCs w:val="20"/>
                <w:lang w:eastAsia="ar-SA"/>
              </w:rPr>
              <w:t>Trójzębny chwytak/szczypce  do usuwania złogów CH 2,8, dł. 115 cm</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228A0">
              <w:rPr>
                <w:rFonts w:ascii="Arial Narrow" w:eastAsia="Times New Roman" w:hAnsi="Arial Narrow" w:cs="Times New Roman"/>
                <w:sz w:val="20"/>
                <w:szCs w:val="20"/>
                <w:lang w:eastAsia="ar-SA"/>
              </w:rPr>
              <w:t>20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spacing w:after="0" w:line="240" w:lineRule="auto"/>
              <w:jc w:val="center"/>
              <w:rPr>
                <w:rFonts w:ascii="Times New Roman" w:eastAsia="Times New Roman" w:hAnsi="Times New Roman" w:cs="Times New Roman"/>
                <w:sz w:val="20"/>
                <w:szCs w:val="20"/>
                <w:lang w:eastAsia="pl-PL"/>
              </w:rPr>
            </w:pPr>
            <w:r w:rsidRPr="003228A0">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highlight w:val="yellow"/>
                <w:lang w:eastAsia="ar-SA"/>
              </w:rPr>
            </w:pPr>
          </w:p>
        </w:tc>
      </w:tr>
      <w:tr w:rsidR="00233DAA" w:rsidRPr="00152AC5" w:rsidTr="00233DAA">
        <w:trPr>
          <w:gridAfter w:val="1"/>
          <w:wAfter w:w="1134" w:type="dxa"/>
          <w:cantSplit/>
          <w:trHeight w:hRule="exact" w:val="2778"/>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43</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3228A0"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228A0">
              <w:rPr>
                <w:rFonts w:ascii="Arial Narrow" w:eastAsia="Times New Roman" w:hAnsi="Arial Narrow" w:cs="Arial"/>
                <w:sz w:val="20"/>
                <w:szCs w:val="20"/>
                <w:lang w:eastAsia="ar-SA"/>
              </w:rPr>
              <w:t>System do kontrolowanej zbiórki stolca wykorzystujący technologię super-absorbentu, składający się z cewnika z pierścieniem uszczelniającym o pojemności min. 45 ml (kolor biały) oraz portu irygacyjnego (kolor niebieski) do łatwej identyfikacji, cewnik przezierny dla promieni RTG o długości 160 cm ±5 cm, min. 1 znacznik głębokości w postaci grubej czarnej kreski. W zestawie: min. 3 worki o poj. 1500 ml z wkładką z super-absorbentu, wykonanego z poliakrylanu sodu oraz filtra/wentylu dezodoryzującego. Podstawa do montowania do łóżka z nadającym się do czyszczenia plastikowym paskiem oraz centralną rurką obrotową - wszystkie elementy trwale ze sobą połączone. W opakowaniu zbiorczym strzykawka 3-częściowa z gumowym tłokiem o poj. 45 ml, zielony zacisk irygacyjny, instrukcja obsługi w jęz. polskim, urządzenie nie zawiera lateksu. System do kontrolowanej zbiórki stolca z możliwością użytkowania przez 29 dni</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228A0">
              <w:rPr>
                <w:rFonts w:ascii="Arial Narrow" w:eastAsia="Times New Roman" w:hAnsi="Arial Narrow" w:cs="Times New Roman"/>
                <w:sz w:val="20"/>
                <w:szCs w:val="20"/>
                <w:lang w:eastAsia="ar-SA"/>
              </w:rPr>
              <w:t>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228A0">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jc w:val="center"/>
              <w:textAlignment w:val="baseline"/>
              <w:rPr>
                <w:rFonts w:ascii="Arial Narrow" w:eastAsia="Calibri" w:hAnsi="Arial Narrow" w:cs="Arial"/>
                <w:sz w:val="20"/>
                <w:szCs w:val="20"/>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340"/>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44</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textAlignment w:val="baseline"/>
              <w:rPr>
                <w:rFonts w:ascii="Arial Narrow" w:eastAsia="Times New Roman" w:hAnsi="Arial Narrow" w:cs="Arial"/>
                <w:sz w:val="20"/>
                <w:szCs w:val="20"/>
                <w:lang w:eastAsia="ar-SA"/>
              </w:rPr>
            </w:pPr>
            <w:r w:rsidRPr="003228A0">
              <w:rPr>
                <w:rFonts w:ascii="Arial Narrow" w:eastAsia="Times New Roman" w:hAnsi="Arial Narrow" w:cs="Arial"/>
                <w:sz w:val="20"/>
                <w:szCs w:val="20"/>
                <w:lang w:eastAsia="ar-SA"/>
              </w:rPr>
              <w:t>Worki do zbiórki stolca o poj. 1500 ml kompatybilne z systemem z poz. 43</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228A0">
              <w:rPr>
                <w:rFonts w:ascii="Arial Narrow" w:eastAsia="Times New Roman" w:hAnsi="Arial Narrow" w:cs="Times New Roman"/>
                <w:sz w:val="20"/>
                <w:szCs w:val="20"/>
                <w:lang w:eastAsia="ar-SA"/>
              </w:rPr>
              <w:t>80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228A0">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jc w:val="center"/>
              <w:textAlignment w:val="baseline"/>
              <w:rPr>
                <w:rFonts w:ascii="Arial Narrow" w:eastAsia="Calibri" w:hAnsi="Arial Narrow" w:cs="Arial"/>
                <w:sz w:val="20"/>
                <w:szCs w:val="20"/>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340"/>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45</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textAlignment w:val="baseline"/>
              <w:rPr>
                <w:rFonts w:ascii="Arial Narrow" w:eastAsia="Times New Roman" w:hAnsi="Arial Narrow" w:cs="Arial"/>
                <w:strike/>
                <w:sz w:val="16"/>
                <w:szCs w:val="16"/>
                <w:lang w:eastAsia="ar-SA"/>
              </w:rPr>
            </w:pPr>
            <w:r w:rsidRPr="003228A0">
              <w:rPr>
                <w:rFonts w:ascii="Arial Narrow" w:eastAsia="Times New Roman" w:hAnsi="Arial Narrow" w:cs="Arial"/>
                <w:sz w:val="20"/>
                <w:szCs w:val="20"/>
                <w:lang w:eastAsia="ar-SA"/>
              </w:rPr>
              <w:t xml:space="preserve">Jednorazowy obwód do wentylatora </w:t>
            </w:r>
            <w:proofErr w:type="spellStart"/>
            <w:r w:rsidRPr="003228A0">
              <w:rPr>
                <w:rFonts w:ascii="Arial Narrow" w:eastAsia="Times New Roman" w:hAnsi="Arial Narrow" w:cs="Arial"/>
                <w:sz w:val="20"/>
                <w:szCs w:val="20"/>
                <w:lang w:eastAsia="ar-SA"/>
              </w:rPr>
              <w:t>Pneupac</w:t>
            </w:r>
            <w:proofErr w:type="spellEnd"/>
            <w:r w:rsidRPr="003228A0">
              <w:rPr>
                <w:rFonts w:ascii="Arial Narrow" w:eastAsia="Times New Roman" w:hAnsi="Arial Narrow" w:cs="Arial"/>
                <w:sz w:val="20"/>
                <w:szCs w:val="20"/>
                <w:lang w:eastAsia="ar-SA"/>
              </w:rPr>
              <w:t xml:space="preserve"> Para PAC Plus</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228A0">
              <w:rPr>
                <w:rFonts w:ascii="Arial Narrow" w:eastAsia="Times New Roman" w:hAnsi="Arial Narrow" w:cs="Times New Roman"/>
                <w:sz w:val="20"/>
                <w:szCs w:val="20"/>
                <w:lang w:eastAsia="ar-SA"/>
              </w:rPr>
              <w:t>1.000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3228A0">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jc w:val="center"/>
              <w:textAlignment w:val="baseline"/>
              <w:rPr>
                <w:rFonts w:ascii="Arial Narrow" w:eastAsia="Calibri" w:hAnsi="Arial Narrow" w:cs="Arial"/>
                <w:sz w:val="20"/>
                <w:szCs w:val="20"/>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color w:val="FF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color w:val="FF0000"/>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eastAsia="ar-SA"/>
              </w:rPr>
            </w:pPr>
          </w:p>
        </w:tc>
      </w:tr>
      <w:tr w:rsidR="00233DAA" w:rsidRPr="00152AC5" w:rsidTr="00233DAA">
        <w:trPr>
          <w:gridAfter w:val="1"/>
          <w:wAfter w:w="1134" w:type="dxa"/>
          <w:cantSplit/>
          <w:trHeight w:hRule="exact" w:val="340"/>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46</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textAlignment w:val="baseline"/>
              <w:rPr>
                <w:rFonts w:ascii="Arial Narrow" w:eastAsia="Times New Roman" w:hAnsi="Arial Narrow" w:cs="Arial"/>
                <w:strike/>
                <w:sz w:val="20"/>
                <w:szCs w:val="20"/>
                <w:lang w:val="en-US" w:eastAsia="ar-SA"/>
              </w:rPr>
            </w:pPr>
            <w:r w:rsidRPr="003228A0">
              <w:rPr>
                <w:rFonts w:ascii="Arial Narrow" w:eastAsia="Times New Roman" w:hAnsi="Arial Narrow" w:cs="Arial"/>
                <w:sz w:val="20"/>
                <w:szCs w:val="20"/>
                <w:lang w:eastAsia="ar-SA"/>
              </w:rPr>
              <w:t xml:space="preserve">Emma </w:t>
            </w:r>
            <w:proofErr w:type="spellStart"/>
            <w:r w:rsidRPr="003228A0">
              <w:rPr>
                <w:rFonts w:ascii="Arial Narrow" w:eastAsia="Times New Roman" w:hAnsi="Arial Narrow" w:cs="Arial"/>
                <w:sz w:val="20"/>
                <w:szCs w:val="20"/>
                <w:lang w:eastAsia="ar-SA"/>
              </w:rPr>
              <w:t>airway</w:t>
            </w:r>
            <w:proofErr w:type="spellEnd"/>
            <w:r w:rsidRPr="003228A0">
              <w:rPr>
                <w:rFonts w:ascii="Arial Narrow" w:eastAsia="Times New Roman" w:hAnsi="Arial Narrow" w:cs="Arial"/>
                <w:sz w:val="20"/>
                <w:szCs w:val="20"/>
                <w:lang w:eastAsia="ar-SA"/>
              </w:rPr>
              <w:t xml:space="preserve"> adapter </w:t>
            </w:r>
            <w:proofErr w:type="spellStart"/>
            <w:r w:rsidRPr="003228A0">
              <w:rPr>
                <w:rFonts w:ascii="Arial Narrow" w:eastAsia="Times New Roman" w:hAnsi="Arial Narrow" w:cs="Arial"/>
                <w:sz w:val="20"/>
                <w:szCs w:val="20"/>
                <w:lang w:eastAsia="ar-SA"/>
              </w:rPr>
              <w:t>adult</w:t>
            </w:r>
            <w:proofErr w:type="spellEnd"/>
            <w:r w:rsidRPr="003228A0">
              <w:rPr>
                <w:rFonts w:ascii="Arial Narrow" w:eastAsia="Times New Roman" w:hAnsi="Arial Narrow" w:cs="Arial"/>
                <w:sz w:val="20"/>
                <w:szCs w:val="20"/>
                <w:lang w:eastAsia="ar-SA"/>
              </w:rPr>
              <w:t>/</w:t>
            </w:r>
            <w:proofErr w:type="spellStart"/>
            <w:r w:rsidRPr="003228A0">
              <w:rPr>
                <w:rFonts w:ascii="Arial Narrow" w:eastAsia="Times New Roman" w:hAnsi="Arial Narrow" w:cs="Arial"/>
                <w:sz w:val="20"/>
                <w:szCs w:val="20"/>
                <w:lang w:eastAsia="ar-SA"/>
              </w:rPr>
              <w:t>pediatric</w:t>
            </w:r>
            <w:proofErr w:type="spellEnd"/>
            <w:r w:rsidRPr="003228A0">
              <w:rPr>
                <w:rFonts w:ascii="Arial Narrow" w:eastAsia="Times New Roman" w:hAnsi="Arial Narrow" w:cs="Arial"/>
                <w:sz w:val="20"/>
                <w:szCs w:val="20"/>
                <w:lang w:eastAsia="ar-SA"/>
              </w:rPr>
              <w:t xml:space="preserve"> – adapter uniwersalny do kapnografu EMMA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r w:rsidRPr="003228A0">
              <w:rPr>
                <w:rFonts w:ascii="Arial Narrow" w:eastAsia="Times New Roman" w:hAnsi="Arial Narrow" w:cs="Times New Roman"/>
                <w:sz w:val="20"/>
                <w:szCs w:val="20"/>
                <w:lang w:val="en-US" w:eastAsia="ar-SA"/>
              </w:rPr>
              <w:t>250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proofErr w:type="spellStart"/>
            <w:r w:rsidRPr="003228A0">
              <w:rPr>
                <w:rFonts w:ascii="Arial Narrow" w:eastAsia="Times New Roman" w:hAnsi="Arial Narrow" w:cs="Times New Roman"/>
                <w:sz w:val="20"/>
                <w:szCs w:val="20"/>
                <w:lang w:val="en-US" w:eastAsia="ar-SA"/>
              </w:rPr>
              <w:t>szt</w:t>
            </w:r>
            <w:proofErr w:type="spellEnd"/>
            <w:r w:rsidRPr="003228A0">
              <w:rPr>
                <w:rFonts w:ascii="Arial Narrow" w:eastAsia="Times New Roman" w:hAnsi="Arial Narrow" w:cs="Times New Roman"/>
                <w:sz w:val="20"/>
                <w:szCs w:val="20"/>
                <w:lang w:val="en-US" w:eastAsia="ar-SA"/>
              </w:rPr>
              <w:t xml:space="preserve">. </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jc w:val="center"/>
              <w:textAlignment w:val="baseline"/>
              <w:rPr>
                <w:rFonts w:ascii="Arial Narrow" w:eastAsia="Calibri" w:hAnsi="Arial Narrow" w:cs="Arial"/>
                <w:sz w:val="20"/>
                <w:szCs w:val="20"/>
                <w:lang w:val="en-US"/>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color w:val="FF0000"/>
                <w:sz w:val="20"/>
                <w:szCs w:val="20"/>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color w:val="FF0000"/>
                <w:sz w:val="20"/>
                <w:szCs w:val="20"/>
                <w:lang w:val="en-US"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r>
      <w:tr w:rsidR="00233DAA" w:rsidRPr="00152AC5" w:rsidTr="00233DAA">
        <w:trPr>
          <w:gridAfter w:val="1"/>
          <w:wAfter w:w="1134" w:type="dxa"/>
          <w:cantSplit/>
          <w:trHeight w:hRule="exact" w:val="975"/>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47</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3228A0" w:rsidRDefault="00233DAA" w:rsidP="006F0312">
            <w:pPr>
              <w:suppressAutoHyphens/>
              <w:autoSpaceDN w:val="0"/>
              <w:spacing w:after="0" w:line="240" w:lineRule="auto"/>
              <w:textAlignment w:val="baseline"/>
              <w:rPr>
                <w:rFonts w:ascii="Arial Narrow" w:eastAsia="Times New Roman" w:hAnsi="Arial Narrow" w:cs="Arial"/>
                <w:sz w:val="20"/>
                <w:szCs w:val="20"/>
                <w:lang w:val="en-US" w:eastAsia="ar-SA"/>
              </w:rPr>
            </w:pPr>
            <w:r w:rsidRPr="003228A0">
              <w:rPr>
                <w:rFonts w:ascii="Arial Narrow" w:eastAsia="Times New Roman" w:hAnsi="Arial Narrow" w:cs="Times New Roman"/>
                <w:sz w:val="20"/>
                <w:szCs w:val="20"/>
                <w:lang w:eastAsia="ar-SA"/>
              </w:rPr>
              <w:t xml:space="preserve">Nieinwazyjny system mocowania cewników zewnątrzoponowych posiadający wyprofilowaną piankową poduszkę z adhezyjną warstwą stabilizującą oraz dwuwarstwowy </w:t>
            </w:r>
            <w:proofErr w:type="spellStart"/>
            <w:r w:rsidRPr="003228A0">
              <w:rPr>
                <w:rFonts w:ascii="Arial Narrow" w:eastAsia="Times New Roman" w:hAnsi="Arial Narrow" w:cs="Times New Roman"/>
                <w:sz w:val="20"/>
                <w:szCs w:val="20"/>
                <w:lang w:eastAsia="ar-SA"/>
              </w:rPr>
              <w:t>fiksator</w:t>
            </w:r>
            <w:proofErr w:type="spellEnd"/>
            <w:r w:rsidRPr="003228A0">
              <w:rPr>
                <w:rFonts w:ascii="Arial Narrow" w:eastAsia="Times New Roman" w:hAnsi="Arial Narrow" w:cs="Times New Roman"/>
                <w:sz w:val="20"/>
                <w:szCs w:val="20"/>
                <w:lang w:eastAsia="ar-SA"/>
              </w:rPr>
              <w:t xml:space="preserve"> </w:t>
            </w:r>
            <w:proofErr w:type="spellStart"/>
            <w:r w:rsidRPr="003228A0">
              <w:rPr>
                <w:rFonts w:ascii="Arial Narrow" w:eastAsia="Times New Roman" w:hAnsi="Arial Narrow" w:cs="Times New Roman"/>
                <w:sz w:val="20"/>
                <w:szCs w:val="20"/>
                <w:lang w:eastAsia="ar-SA"/>
              </w:rPr>
              <w:t>rzepowy</w:t>
            </w:r>
            <w:proofErr w:type="spellEnd"/>
            <w:r w:rsidRPr="003228A0">
              <w:rPr>
                <w:rFonts w:ascii="Arial Narrow" w:eastAsia="Times New Roman" w:hAnsi="Arial Narrow" w:cs="Times New Roman"/>
                <w:sz w:val="20"/>
                <w:szCs w:val="20"/>
                <w:lang w:eastAsia="ar-SA"/>
              </w:rPr>
              <w:t xml:space="preserve">. Produkt hypoalergiczny, </w:t>
            </w:r>
            <w:proofErr w:type="spellStart"/>
            <w:r w:rsidRPr="003228A0">
              <w:rPr>
                <w:rFonts w:ascii="Arial Narrow" w:eastAsia="Times New Roman" w:hAnsi="Arial Narrow" w:cs="Times New Roman"/>
                <w:sz w:val="20"/>
                <w:szCs w:val="20"/>
                <w:lang w:eastAsia="ar-SA"/>
              </w:rPr>
              <w:t>bezlateksowy</w:t>
            </w:r>
            <w:proofErr w:type="spellEnd"/>
            <w:r w:rsidRPr="003228A0">
              <w:rPr>
                <w:rFonts w:ascii="Arial Narrow" w:eastAsia="Times New Roman" w:hAnsi="Arial Narrow" w:cs="Times New Roman"/>
                <w:sz w:val="20"/>
                <w:szCs w:val="20"/>
                <w:lang w:eastAsia="ar-SA"/>
              </w:rPr>
              <w:t>, sterylny, pakowany pojedynczo</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r w:rsidRPr="003228A0">
              <w:rPr>
                <w:rFonts w:ascii="Arial Narrow" w:eastAsia="Times New Roman" w:hAnsi="Arial Narrow" w:cs="Times New Roman"/>
                <w:sz w:val="20"/>
                <w:szCs w:val="20"/>
                <w:lang w:eastAsia="ar-SA"/>
              </w:rPr>
              <w:t>60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r w:rsidRPr="003228A0">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jc w:val="center"/>
              <w:textAlignment w:val="baseline"/>
              <w:rPr>
                <w:rFonts w:ascii="Arial Narrow" w:eastAsia="Calibri" w:hAnsi="Arial Narrow" w:cs="Arial"/>
                <w:sz w:val="20"/>
                <w:szCs w:val="20"/>
                <w:lang w:val="en-US"/>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color w:val="FF0000"/>
                <w:sz w:val="20"/>
                <w:szCs w:val="20"/>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color w:val="FF0000"/>
                <w:sz w:val="20"/>
                <w:szCs w:val="20"/>
                <w:lang w:val="en-US"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r>
      <w:tr w:rsidR="00233DAA" w:rsidRPr="00152AC5" w:rsidTr="00233DAA">
        <w:trPr>
          <w:gridAfter w:val="1"/>
          <w:wAfter w:w="1134" w:type="dxa"/>
          <w:cantSplit/>
          <w:trHeight w:hRule="exact" w:val="510"/>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48</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897133">
            <w:pPr>
              <w:suppressAutoHyphens/>
              <w:autoSpaceDN w:val="0"/>
              <w:spacing w:after="0" w:line="240" w:lineRule="auto"/>
              <w:textAlignment w:val="baseline"/>
              <w:rPr>
                <w:rFonts w:ascii="Arial Narrow" w:eastAsia="Times New Roman" w:hAnsi="Arial Narrow" w:cs="Arial"/>
                <w:sz w:val="20"/>
                <w:szCs w:val="20"/>
                <w:lang w:eastAsia="ar-SA"/>
              </w:rPr>
            </w:pPr>
            <w:r w:rsidRPr="003228A0">
              <w:rPr>
                <w:rFonts w:ascii="Arial Narrow" w:eastAsia="Times New Roman" w:hAnsi="Arial Narrow" w:cs="Times New Roman"/>
                <w:sz w:val="20"/>
                <w:szCs w:val="20"/>
                <w:lang w:eastAsia="ar-SA"/>
              </w:rPr>
              <w:t>Regulator prędkości infuzji – 0 do 250 ml/h, dren dł. 45-50 cm wyposażony w dodatkowy zawór do podawania leków</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r w:rsidRPr="003228A0">
              <w:rPr>
                <w:rFonts w:ascii="Arial Narrow" w:eastAsia="Times New Roman" w:hAnsi="Arial Narrow" w:cs="Times New Roman"/>
                <w:sz w:val="20"/>
                <w:szCs w:val="20"/>
                <w:lang w:eastAsia="ar-SA"/>
              </w:rPr>
              <w:t>450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r w:rsidRPr="003228A0">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3228A0" w:rsidRDefault="00233DAA" w:rsidP="006F0312">
            <w:pPr>
              <w:suppressAutoHyphens/>
              <w:autoSpaceDN w:val="0"/>
              <w:jc w:val="center"/>
              <w:textAlignment w:val="baseline"/>
              <w:rPr>
                <w:rFonts w:ascii="Arial Narrow" w:eastAsia="Calibri" w:hAnsi="Arial Narrow" w:cs="Arial"/>
                <w:sz w:val="20"/>
                <w:szCs w:val="20"/>
                <w:lang w:val="en-US"/>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color w:val="FF0000"/>
                <w:sz w:val="20"/>
                <w:szCs w:val="20"/>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color w:val="FF0000"/>
                <w:sz w:val="20"/>
                <w:szCs w:val="20"/>
                <w:lang w:val="en-US"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r>
      <w:tr w:rsidR="00233DAA" w:rsidRPr="00152AC5" w:rsidTr="00AC08BD">
        <w:trPr>
          <w:gridAfter w:val="1"/>
          <w:wAfter w:w="1134" w:type="dxa"/>
          <w:cantSplit/>
          <w:trHeight w:hRule="exact" w:val="1701"/>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49</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756E4F" w:rsidRDefault="00233DAA" w:rsidP="00AC08BD">
            <w:pPr>
              <w:suppressAutoHyphens/>
              <w:autoSpaceDN w:val="0"/>
              <w:spacing w:after="0" w:line="240" w:lineRule="auto"/>
              <w:textAlignment w:val="baseline"/>
              <w:rPr>
                <w:rFonts w:ascii="Arial Narrow" w:eastAsia="Times New Roman" w:hAnsi="Arial Narrow" w:cs="Arial"/>
                <w:color w:val="FF0000"/>
                <w:sz w:val="20"/>
                <w:szCs w:val="20"/>
                <w:lang w:val="en-US" w:eastAsia="ar-SA"/>
              </w:rPr>
            </w:pPr>
            <w:r w:rsidRPr="00A25217">
              <w:rPr>
                <w:rFonts w:ascii="Arial Narrow" w:eastAsia="Times New Roman" w:hAnsi="Arial Narrow" w:cs="Arial"/>
                <w:sz w:val="20"/>
                <w:szCs w:val="20"/>
                <w:lang w:eastAsia="ar-SA"/>
              </w:rPr>
              <w:t xml:space="preserve">Zamknięty system do nawilżania o pojemności 500 ml oraz 325 ml </w:t>
            </w:r>
            <w:r w:rsidRPr="003F4B05">
              <w:rPr>
                <w:rFonts w:ascii="Arial Narrow" w:eastAsia="Times New Roman" w:hAnsi="Arial Narrow" w:cs="Arial"/>
                <w:i/>
                <w:color w:val="0070C0"/>
                <w:sz w:val="18"/>
                <w:szCs w:val="18"/>
                <w:lang w:eastAsia="ar-SA"/>
              </w:rPr>
              <w:t xml:space="preserve">(do wyboru przez Zamawiającego) </w:t>
            </w:r>
            <w:r w:rsidRPr="00A25217">
              <w:rPr>
                <w:rFonts w:ascii="Arial Narrow" w:eastAsia="Times New Roman" w:hAnsi="Arial Narrow" w:cs="Arial"/>
                <w:sz w:val="20"/>
                <w:szCs w:val="20"/>
                <w:lang w:eastAsia="ar-SA"/>
              </w:rPr>
              <w:t xml:space="preserve">napełniony jałową, </w:t>
            </w:r>
            <w:proofErr w:type="spellStart"/>
            <w:r w:rsidRPr="00A25217">
              <w:rPr>
                <w:rFonts w:ascii="Arial Narrow" w:eastAsia="Times New Roman" w:hAnsi="Arial Narrow" w:cs="Arial"/>
                <w:sz w:val="20"/>
                <w:szCs w:val="20"/>
                <w:lang w:eastAsia="ar-SA"/>
              </w:rPr>
              <w:t>apirogenną</w:t>
            </w:r>
            <w:proofErr w:type="spellEnd"/>
            <w:r w:rsidRPr="00A25217">
              <w:rPr>
                <w:rFonts w:ascii="Arial Narrow" w:eastAsia="Times New Roman" w:hAnsi="Arial Narrow" w:cs="Arial"/>
                <w:sz w:val="20"/>
                <w:szCs w:val="20"/>
                <w:lang w:eastAsia="ar-SA"/>
              </w:rPr>
              <w:t xml:space="preserve"> wodą do terapii inhalacyjnej, umożliwiający prowadzenie długotrwałej inhalacji przy więcej niż jednym pacjencie,  powyżej 70 dni przy terapii inhalacyjnej.  Specjalnie skonstruowany pojemnik z wbudowanym w ściankę kanałem powodującym przejście tlenu do samego dna, a potem aż ku jego górnej części, powodując jego przejście przez całą objętość wody. </w:t>
            </w:r>
            <w:r w:rsidRPr="00A25217">
              <w:rPr>
                <w:rFonts w:ascii="Arial Narrow" w:eastAsia="Times New Roman" w:hAnsi="Arial Narrow" w:cs="Arial"/>
                <w:sz w:val="20"/>
                <w:szCs w:val="20"/>
                <w:lang w:val="en-US" w:eastAsia="ar-SA"/>
              </w:rPr>
              <w:t xml:space="preserve">W </w:t>
            </w:r>
            <w:proofErr w:type="spellStart"/>
            <w:r w:rsidRPr="00A25217">
              <w:rPr>
                <w:rFonts w:ascii="Arial Narrow" w:eastAsia="Times New Roman" w:hAnsi="Arial Narrow" w:cs="Arial"/>
                <w:sz w:val="20"/>
                <w:szCs w:val="20"/>
                <w:lang w:val="en-US" w:eastAsia="ar-SA"/>
              </w:rPr>
              <w:t>zestawie</w:t>
            </w:r>
            <w:proofErr w:type="spellEnd"/>
            <w:r w:rsidRPr="00A25217">
              <w:rPr>
                <w:rFonts w:ascii="Arial Narrow" w:eastAsia="Times New Roman" w:hAnsi="Arial Narrow" w:cs="Arial"/>
                <w:sz w:val="20"/>
                <w:szCs w:val="20"/>
                <w:lang w:val="en-US" w:eastAsia="ar-SA"/>
              </w:rPr>
              <w:t xml:space="preserve"> </w:t>
            </w:r>
            <w:proofErr w:type="spellStart"/>
            <w:r w:rsidRPr="00A25217">
              <w:rPr>
                <w:rFonts w:ascii="Arial Narrow" w:eastAsia="Times New Roman" w:hAnsi="Arial Narrow" w:cs="Arial"/>
                <w:sz w:val="20"/>
                <w:szCs w:val="20"/>
                <w:lang w:val="en-US" w:eastAsia="ar-SA"/>
              </w:rPr>
              <w:t>sterylna</w:t>
            </w:r>
            <w:proofErr w:type="spellEnd"/>
            <w:r w:rsidRPr="00A25217">
              <w:rPr>
                <w:rFonts w:ascii="Arial Narrow" w:eastAsia="Times New Roman" w:hAnsi="Arial Narrow" w:cs="Arial"/>
                <w:sz w:val="20"/>
                <w:szCs w:val="20"/>
                <w:lang w:val="en-US" w:eastAsia="ar-SA"/>
              </w:rPr>
              <w:t xml:space="preserve">  </w:t>
            </w:r>
            <w:proofErr w:type="spellStart"/>
            <w:r w:rsidRPr="00A25217">
              <w:rPr>
                <w:rFonts w:ascii="Arial Narrow" w:eastAsia="Times New Roman" w:hAnsi="Arial Narrow" w:cs="Arial"/>
                <w:sz w:val="20"/>
                <w:szCs w:val="20"/>
                <w:lang w:val="en-US" w:eastAsia="ar-SA"/>
              </w:rPr>
              <w:t>głowica</w:t>
            </w:r>
            <w:proofErr w:type="spellEnd"/>
            <w:r w:rsidRPr="00A25217">
              <w:rPr>
                <w:rFonts w:ascii="Arial Narrow" w:eastAsia="Times New Roman" w:hAnsi="Arial Narrow" w:cs="Arial"/>
                <w:sz w:val="20"/>
                <w:szCs w:val="20"/>
                <w:lang w:val="en-US" w:eastAsia="ar-SA"/>
              </w:rPr>
              <w:t xml:space="preserve"> </w:t>
            </w:r>
            <w:proofErr w:type="spellStart"/>
            <w:r w:rsidRPr="00A25217">
              <w:rPr>
                <w:rFonts w:ascii="Arial Narrow" w:eastAsia="Times New Roman" w:hAnsi="Arial Narrow" w:cs="Arial"/>
                <w:sz w:val="20"/>
                <w:szCs w:val="20"/>
                <w:lang w:val="en-US" w:eastAsia="ar-SA"/>
              </w:rPr>
              <w:t>łącząca</w:t>
            </w:r>
            <w:proofErr w:type="spellEnd"/>
            <w:r w:rsidRPr="00A25217">
              <w:rPr>
                <w:rFonts w:ascii="Arial Narrow" w:eastAsia="Times New Roman" w:hAnsi="Arial Narrow" w:cs="Arial"/>
                <w:sz w:val="20"/>
                <w:szCs w:val="20"/>
                <w:lang w:val="en-US" w:eastAsia="ar-SA"/>
              </w:rPr>
              <w:t xml:space="preserve"> </w:t>
            </w:r>
            <w:proofErr w:type="spellStart"/>
            <w:r w:rsidRPr="00A25217">
              <w:rPr>
                <w:rFonts w:ascii="Arial Narrow" w:eastAsia="Times New Roman" w:hAnsi="Arial Narrow" w:cs="Arial"/>
                <w:sz w:val="20"/>
                <w:szCs w:val="20"/>
                <w:lang w:val="en-US" w:eastAsia="ar-SA"/>
              </w:rPr>
              <w:t>reduktor</w:t>
            </w:r>
            <w:proofErr w:type="spellEnd"/>
            <w:r w:rsidRPr="00A25217">
              <w:rPr>
                <w:rFonts w:ascii="Arial Narrow" w:eastAsia="Times New Roman" w:hAnsi="Arial Narrow" w:cs="Arial"/>
                <w:sz w:val="20"/>
                <w:szCs w:val="20"/>
                <w:lang w:val="en-US" w:eastAsia="ar-SA"/>
              </w:rPr>
              <w:t xml:space="preserve"> z </w:t>
            </w:r>
            <w:proofErr w:type="spellStart"/>
            <w:r w:rsidRPr="00A25217">
              <w:rPr>
                <w:rFonts w:ascii="Arial Narrow" w:eastAsia="Times New Roman" w:hAnsi="Arial Narrow" w:cs="Arial"/>
                <w:sz w:val="20"/>
                <w:szCs w:val="20"/>
                <w:lang w:val="en-US" w:eastAsia="ar-SA"/>
              </w:rPr>
              <w:t>pojemnikiem</w:t>
            </w:r>
            <w:proofErr w:type="spellEnd"/>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A25217">
              <w:rPr>
                <w:rFonts w:ascii="Arial Narrow" w:eastAsia="Times New Roman" w:hAnsi="Arial Narrow" w:cs="Times New Roman"/>
                <w:sz w:val="20"/>
                <w:szCs w:val="20"/>
                <w:lang w:eastAsia="ar-SA"/>
              </w:rPr>
              <w:t>1.100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r w:rsidRPr="00A25217">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suppressAutoHyphens/>
              <w:autoSpaceDN w:val="0"/>
              <w:jc w:val="center"/>
              <w:textAlignment w:val="baseline"/>
              <w:rPr>
                <w:rFonts w:ascii="Arial Narrow" w:eastAsia="Calibri" w:hAnsi="Arial Narrow" w:cs="Arial"/>
                <w:sz w:val="20"/>
                <w:szCs w:val="20"/>
                <w:lang w:val="en-US"/>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color w:val="FF0000"/>
                <w:sz w:val="20"/>
                <w:szCs w:val="20"/>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color w:val="FF0000"/>
                <w:sz w:val="20"/>
                <w:szCs w:val="20"/>
                <w:lang w:val="en-US"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r>
      <w:tr w:rsidR="00233DAA" w:rsidRPr="00152AC5" w:rsidTr="00233DAA">
        <w:trPr>
          <w:gridAfter w:val="1"/>
          <w:wAfter w:w="1134" w:type="dxa"/>
          <w:cantSplit/>
          <w:trHeight w:hRule="exact" w:val="284"/>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50</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33DAA" w:rsidRPr="00A25217" w:rsidRDefault="00233DAA" w:rsidP="006F0312">
            <w:pPr>
              <w:suppressAutoHyphens/>
              <w:autoSpaceDN w:val="0"/>
              <w:spacing w:after="0" w:line="240" w:lineRule="auto"/>
              <w:textAlignment w:val="baseline"/>
              <w:rPr>
                <w:rFonts w:ascii="Arial Narrow" w:eastAsia="Times New Roman" w:hAnsi="Arial Narrow" w:cs="Arial"/>
                <w:sz w:val="20"/>
                <w:szCs w:val="20"/>
                <w:lang w:val="en-US" w:eastAsia="ar-SA"/>
              </w:rPr>
            </w:pPr>
            <w:r w:rsidRPr="00A25217">
              <w:rPr>
                <w:rFonts w:ascii="Arial Narrow" w:eastAsia="Times New Roman" w:hAnsi="Arial Narrow" w:cs="Times New Roman"/>
                <w:sz w:val="20"/>
                <w:szCs w:val="20"/>
                <w:lang w:eastAsia="ar-SA"/>
              </w:rPr>
              <w:t>Strzykawka 6 ml, z żelem znieczulającym, opak. 25 szt.</w:t>
            </w:r>
            <w:r w:rsidRPr="00A25217">
              <w:rPr>
                <w:rFonts w:ascii="Arial Narrow" w:eastAsia="Times New Roman" w:hAnsi="Arial Narrow" w:cs="Times New Roman"/>
                <w:sz w:val="20"/>
                <w:szCs w:val="20"/>
                <w:lang w:eastAsia="ar-SA"/>
              </w:rPr>
              <w:tab/>
            </w:r>
            <w:r w:rsidRPr="00A25217">
              <w:rPr>
                <w:rFonts w:ascii="Arial Narrow" w:eastAsia="Times New Roman" w:hAnsi="Arial Narrow" w:cs="Times New Roman"/>
                <w:sz w:val="20"/>
                <w:szCs w:val="20"/>
                <w:lang w:eastAsia="ar-SA"/>
              </w:rPr>
              <w:tab/>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r w:rsidRPr="00A25217">
              <w:rPr>
                <w:rFonts w:ascii="Arial Narrow" w:eastAsia="Times New Roman" w:hAnsi="Arial Narrow" w:cs="Times New Roman"/>
                <w:sz w:val="20"/>
                <w:szCs w:val="20"/>
                <w:lang w:eastAsia="ar-SA"/>
              </w:rPr>
              <w:t>110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r w:rsidRPr="00A25217">
              <w:rPr>
                <w:rFonts w:ascii="Arial Narrow" w:eastAsia="Times New Roman" w:hAnsi="Arial Narrow" w:cs="Times New Roman"/>
                <w:sz w:val="20"/>
                <w:szCs w:val="20"/>
                <w:lang w:eastAsia="ar-SA"/>
              </w:rPr>
              <w:t>opak.</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suppressAutoHyphens/>
              <w:autoSpaceDN w:val="0"/>
              <w:jc w:val="center"/>
              <w:textAlignment w:val="baseline"/>
              <w:rPr>
                <w:rFonts w:ascii="Arial Narrow" w:eastAsia="Calibri" w:hAnsi="Arial Narrow" w:cs="Arial"/>
                <w:sz w:val="20"/>
                <w:szCs w:val="20"/>
                <w:lang w:val="en-US"/>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color w:val="FF0000"/>
                <w:sz w:val="20"/>
                <w:szCs w:val="20"/>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color w:val="FF0000"/>
                <w:sz w:val="20"/>
                <w:szCs w:val="20"/>
                <w:lang w:val="en-US"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r>
      <w:tr w:rsidR="00233DAA" w:rsidRPr="00152AC5" w:rsidTr="00233DAA">
        <w:trPr>
          <w:gridAfter w:val="1"/>
          <w:wAfter w:w="1134" w:type="dxa"/>
          <w:cantSplit/>
          <w:trHeight w:hRule="exact" w:val="1432"/>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51</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widowControl w:val="0"/>
              <w:tabs>
                <w:tab w:val="right" w:pos="855"/>
                <w:tab w:val="left" w:pos="945"/>
              </w:tabs>
              <w:suppressAutoHyphens/>
              <w:snapToGrid w:val="0"/>
              <w:spacing w:after="0" w:line="240" w:lineRule="auto"/>
              <w:jc w:val="both"/>
              <w:rPr>
                <w:rFonts w:ascii="Arial Narrow" w:eastAsia="Times New Roman" w:hAnsi="Arial Narrow" w:cs="Times New Roman"/>
                <w:bCs/>
                <w:sz w:val="20"/>
                <w:szCs w:val="20"/>
                <w:lang w:eastAsia="ar-SA"/>
              </w:rPr>
            </w:pPr>
            <w:r w:rsidRPr="00A25217">
              <w:rPr>
                <w:rFonts w:ascii="Arial Narrow" w:eastAsia="Times New Roman" w:hAnsi="Arial Narrow" w:cs="Times New Roman"/>
                <w:bCs/>
                <w:sz w:val="20"/>
                <w:szCs w:val="20"/>
                <w:lang w:eastAsia="ar-SA"/>
              </w:rPr>
              <w:t>Sterylna osłona na głowicę USG:</w:t>
            </w:r>
          </w:p>
          <w:p w:rsidR="00233DAA" w:rsidRPr="00A25217" w:rsidRDefault="00233DAA" w:rsidP="006F0312">
            <w:pPr>
              <w:widowControl w:val="0"/>
              <w:tabs>
                <w:tab w:val="right" w:pos="855"/>
                <w:tab w:val="left" w:pos="945"/>
              </w:tabs>
              <w:suppressAutoHyphens/>
              <w:spacing w:after="0" w:line="240" w:lineRule="auto"/>
              <w:jc w:val="both"/>
              <w:rPr>
                <w:rFonts w:ascii="Arial Narrow" w:eastAsia="Times New Roman" w:hAnsi="Arial Narrow" w:cs="Times New Roman"/>
                <w:bCs/>
                <w:sz w:val="20"/>
                <w:szCs w:val="20"/>
                <w:lang w:eastAsia="ar-SA"/>
              </w:rPr>
            </w:pPr>
            <w:r w:rsidRPr="00A25217">
              <w:rPr>
                <w:rFonts w:ascii="Arial Narrow" w:eastAsia="Times New Roman" w:hAnsi="Arial Narrow" w:cs="Times New Roman"/>
                <w:bCs/>
                <w:sz w:val="20"/>
                <w:szCs w:val="20"/>
                <w:lang w:eastAsia="ar-SA"/>
              </w:rPr>
              <w:t>- krótka osłona na głowicę USG 13x61 cm</w:t>
            </w:r>
          </w:p>
          <w:p w:rsidR="00233DAA" w:rsidRPr="00A25217" w:rsidRDefault="00233DAA" w:rsidP="006F0312">
            <w:pPr>
              <w:widowControl w:val="0"/>
              <w:tabs>
                <w:tab w:val="right" w:pos="855"/>
                <w:tab w:val="left" w:pos="945"/>
              </w:tabs>
              <w:suppressAutoHyphens/>
              <w:spacing w:after="0" w:line="240" w:lineRule="auto"/>
              <w:jc w:val="both"/>
              <w:rPr>
                <w:rFonts w:ascii="Arial Narrow" w:eastAsia="Times New Roman" w:hAnsi="Arial Narrow" w:cs="Times New Roman"/>
                <w:bCs/>
                <w:sz w:val="20"/>
                <w:szCs w:val="20"/>
                <w:lang w:eastAsia="ar-SA"/>
              </w:rPr>
            </w:pPr>
            <w:r w:rsidRPr="00A25217">
              <w:rPr>
                <w:rFonts w:ascii="Arial Narrow" w:eastAsia="Times New Roman" w:hAnsi="Arial Narrow" w:cs="Times New Roman"/>
                <w:bCs/>
                <w:sz w:val="20"/>
                <w:szCs w:val="20"/>
                <w:lang w:eastAsia="ar-SA"/>
              </w:rPr>
              <w:t>- sterylny żel do USG 1x20g</w:t>
            </w:r>
          </w:p>
          <w:p w:rsidR="00233DAA" w:rsidRPr="00A25217" w:rsidRDefault="00233DAA" w:rsidP="006F0312">
            <w:pPr>
              <w:widowControl w:val="0"/>
              <w:tabs>
                <w:tab w:val="right" w:pos="855"/>
                <w:tab w:val="left" w:pos="945"/>
              </w:tabs>
              <w:suppressAutoHyphens/>
              <w:spacing w:after="0" w:line="240" w:lineRule="auto"/>
              <w:jc w:val="both"/>
              <w:rPr>
                <w:rFonts w:ascii="Arial Narrow" w:eastAsia="Times New Roman" w:hAnsi="Arial Narrow" w:cs="Times New Roman"/>
                <w:bCs/>
                <w:sz w:val="20"/>
                <w:szCs w:val="20"/>
                <w:lang w:eastAsia="ar-SA"/>
              </w:rPr>
            </w:pPr>
            <w:r w:rsidRPr="00A25217">
              <w:rPr>
                <w:rFonts w:ascii="Arial Narrow" w:eastAsia="Times New Roman" w:hAnsi="Arial Narrow" w:cs="Times New Roman"/>
                <w:bCs/>
                <w:sz w:val="20"/>
                <w:szCs w:val="20"/>
                <w:lang w:eastAsia="ar-SA"/>
              </w:rPr>
              <w:t>- nie zawierające lateksu</w:t>
            </w:r>
          </w:p>
          <w:p w:rsidR="00233DAA" w:rsidRPr="00A25217" w:rsidRDefault="00233DAA" w:rsidP="006F0312">
            <w:pPr>
              <w:widowControl w:val="0"/>
              <w:tabs>
                <w:tab w:val="right" w:pos="855"/>
                <w:tab w:val="left" w:pos="945"/>
              </w:tabs>
              <w:suppressAutoHyphens/>
              <w:spacing w:after="0" w:line="240" w:lineRule="auto"/>
              <w:jc w:val="both"/>
              <w:rPr>
                <w:rFonts w:ascii="Arial Narrow" w:eastAsia="Times New Roman" w:hAnsi="Arial Narrow" w:cs="Times New Roman"/>
                <w:bCs/>
                <w:sz w:val="20"/>
                <w:szCs w:val="20"/>
                <w:lang w:eastAsia="ar-SA"/>
              </w:rPr>
            </w:pPr>
            <w:r w:rsidRPr="00A25217">
              <w:rPr>
                <w:rFonts w:ascii="Arial Narrow" w:eastAsia="Times New Roman" w:hAnsi="Arial Narrow" w:cs="Times New Roman"/>
                <w:bCs/>
                <w:sz w:val="20"/>
                <w:szCs w:val="20"/>
                <w:lang w:eastAsia="ar-SA"/>
              </w:rPr>
              <w:t>- gumki mocujące osłonę na głowicy USG 2 sztuki</w:t>
            </w:r>
          </w:p>
          <w:p w:rsidR="00233DAA" w:rsidRPr="00A25217" w:rsidRDefault="00233DAA" w:rsidP="006F0312">
            <w:pPr>
              <w:suppressAutoHyphens/>
              <w:autoSpaceDN w:val="0"/>
              <w:spacing w:after="0" w:line="240" w:lineRule="auto"/>
              <w:textAlignment w:val="baseline"/>
              <w:rPr>
                <w:rFonts w:ascii="Arial Narrow" w:eastAsia="Times New Roman" w:hAnsi="Arial Narrow" w:cs="Arial"/>
                <w:bCs/>
                <w:sz w:val="20"/>
                <w:szCs w:val="20"/>
                <w:lang w:val="en-US" w:eastAsia="ar-SA"/>
              </w:rPr>
            </w:pPr>
            <w:r w:rsidRPr="00A25217">
              <w:rPr>
                <w:rFonts w:ascii="Arial Narrow" w:eastAsia="Times New Roman" w:hAnsi="Arial Narrow" w:cs="Times New Roman"/>
                <w:bCs/>
                <w:sz w:val="20"/>
                <w:szCs w:val="20"/>
                <w:lang w:eastAsia="ar-SA"/>
              </w:rPr>
              <w:t>- niebieska, sterylna serweta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r w:rsidRPr="00A25217">
              <w:rPr>
                <w:rFonts w:ascii="Arial Narrow" w:eastAsia="Times New Roman" w:hAnsi="Arial Narrow" w:cs="Times New Roman"/>
                <w:sz w:val="20"/>
                <w:szCs w:val="20"/>
                <w:lang w:eastAsia="ar-SA"/>
              </w:rPr>
              <w:t>160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r w:rsidRPr="00A25217">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suppressAutoHyphens/>
              <w:autoSpaceDN w:val="0"/>
              <w:jc w:val="center"/>
              <w:textAlignment w:val="baseline"/>
              <w:rPr>
                <w:rFonts w:ascii="Arial Narrow" w:eastAsia="Calibri" w:hAnsi="Arial Narrow" w:cs="Arial"/>
                <w:sz w:val="20"/>
                <w:szCs w:val="20"/>
                <w:lang w:val="en-US"/>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color w:val="FF0000"/>
                <w:sz w:val="20"/>
                <w:szCs w:val="20"/>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color w:val="FF0000"/>
                <w:sz w:val="20"/>
                <w:szCs w:val="20"/>
                <w:lang w:val="en-US"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r>
      <w:tr w:rsidR="00233DAA" w:rsidRPr="00152AC5" w:rsidTr="005669BE">
        <w:trPr>
          <w:gridAfter w:val="1"/>
          <w:wAfter w:w="1134" w:type="dxa"/>
          <w:cantSplit/>
          <w:trHeight w:hRule="exact" w:val="2133"/>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lastRenderedPageBreak/>
              <w:t>52</w:t>
            </w:r>
          </w:p>
        </w:tc>
        <w:tc>
          <w:tcPr>
            <w:tcW w:w="6282"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widowControl w:val="0"/>
              <w:tabs>
                <w:tab w:val="right" w:pos="855"/>
                <w:tab w:val="left" w:pos="945"/>
              </w:tabs>
              <w:suppressAutoHyphens/>
              <w:snapToGrid w:val="0"/>
              <w:spacing w:after="0" w:line="240" w:lineRule="auto"/>
              <w:jc w:val="both"/>
              <w:rPr>
                <w:rFonts w:ascii="Arial Narrow" w:eastAsia="Times New Roman" w:hAnsi="Arial Narrow" w:cs="Times New Roman"/>
                <w:bCs/>
                <w:sz w:val="20"/>
                <w:szCs w:val="20"/>
                <w:lang w:eastAsia="ar-SA"/>
              </w:rPr>
            </w:pPr>
            <w:r w:rsidRPr="00A25217">
              <w:rPr>
                <w:rFonts w:ascii="Arial Narrow" w:eastAsia="Times New Roman" w:hAnsi="Arial Narrow" w:cs="Times New Roman"/>
                <w:bCs/>
                <w:sz w:val="20"/>
                <w:szCs w:val="20"/>
                <w:lang w:eastAsia="ar-SA"/>
              </w:rPr>
              <w:t xml:space="preserve">Igła dla blokad nerwów obwodowych: </w:t>
            </w:r>
          </w:p>
          <w:p w:rsidR="00233DAA" w:rsidRPr="00A25217" w:rsidRDefault="00233DAA" w:rsidP="006F0312">
            <w:pPr>
              <w:widowControl w:val="0"/>
              <w:tabs>
                <w:tab w:val="right" w:pos="855"/>
                <w:tab w:val="left" w:pos="945"/>
              </w:tabs>
              <w:suppressAutoHyphens/>
              <w:spacing w:after="0" w:line="240" w:lineRule="auto"/>
              <w:rPr>
                <w:rFonts w:ascii="Arial Narrow" w:eastAsia="Times New Roman" w:hAnsi="Arial Narrow" w:cs="Times New Roman"/>
                <w:bCs/>
                <w:sz w:val="20"/>
                <w:szCs w:val="20"/>
                <w:lang w:eastAsia="ar-SA"/>
              </w:rPr>
            </w:pPr>
            <w:r w:rsidRPr="00A25217">
              <w:rPr>
                <w:rFonts w:ascii="Arial Narrow" w:eastAsia="Times New Roman" w:hAnsi="Arial Narrow" w:cs="Times New Roman"/>
                <w:bCs/>
                <w:sz w:val="20"/>
                <w:szCs w:val="20"/>
                <w:lang w:eastAsia="ar-SA"/>
              </w:rPr>
              <w:t>- laserowo wytrawiony wzór odbijający fale ultradźwiękowe, dający czytelny obraz, zapewniając bezpieczeństwo poruszania igłą,</w:t>
            </w:r>
          </w:p>
          <w:p w:rsidR="00233DAA" w:rsidRPr="00A25217" w:rsidRDefault="00233DAA" w:rsidP="006F0312">
            <w:pPr>
              <w:widowControl w:val="0"/>
              <w:tabs>
                <w:tab w:val="right" w:pos="855"/>
                <w:tab w:val="left" w:pos="945"/>
              </w:tabs>
              <w:suppressAutoHyphens/>
              <w:spacing w:after="0" w:line="240" w:lineRule="auto"/>
              <w:rPr>
                <w:rFonts w:ascii="Arial Narrow" w:eastAsia="Times New Roman" w:hAnsi="Arial Narrow" w:cs="Times New Roman"/>
                <w:bCs/>
                <w:sz w:val="20"/>
                <w:szCs w:val="20"/>
                <w:lang w:eastAsia="ar-SA"/>
              </w:rPr>
            </w:pPr>
            <w:r w:rsidRPr="00A25217">
              <w:rPr>
                <w:rFonts w:ascii="Arial Narrow" w:eastAsia="Times New Roman" w:hAnsi="Arial Narrow" w:cs="Times New Roman"/>
                <w:bCs/>
                <w:sz w:val="20"/>
                <w:szCs w:val="20"/>
                <w:lang w:eastAsia="ar-SA"/>
              </w:rPr>
              <w:t xml:space="preserve">- 30 stopniowy szlif igły z tylnym ostrzem, </w:t>
            </w:r>
          </w:p>
          <w:p w:rsidR="00233DAA" w:rsidRPr="00A25217" w:rsidRDefault="00233DAA" w:rsidP="006F0312">
            <w:pPr>
              <w:widowControl w:val="0"/>
              <w:tabs>
                <w:tab w:val="right" w:pos="855"/>
                <w:tab w:val="left" w:pos="945"/>
              </w:tabs>
              <w:suppressAutoHyphens/>
              <w:spacing w:after="0" w:line="240" w:lineRule="auto"/>
              <w:rPr>
                <w:rFonts w:ascii="Arial Narrow" w:eastAsia="Times New Roman" w:hAnsi="Arial Narrow" w:cs="Times New Roman"/>
                <w:bCs/>
                <w:sz w:val="20"/>
                <w:szCs w:val="20"/>
                <w:lang w:eastAsia="ar-SA"/>
              </w:rPr>
            </w:pPr>
            <w:r w:rsidRPr="00A25217">
              <w:rPr>
                <w:rFonts w:ascii="Arial Narrow" w:eastAsia="Times New Roman" w:hAnsi="Arial Narrow" w:cs="Times New Roman"/>
                <w:bCs/>
                <w:sz w:val="20"/>
                <w:szCs w:val="20"/>
                <w:lang w:eastAsia="ar-SA"/>
              </w:rPr>
              <w:t>- wysokiej jakości izolacja igły zapewniająca minimalne opory przy przechodzeniu przez tkanki,</w:t>
            </w:r>
          </w:p>
          <w:p w:rsidR="00233DAA" w:rsidRPr="00A25217" w:rsidRDefault="00233DAA" w:rsidP="006F0312">
            <w:pPr>
              <w:widowControl w:val="0"/>
              <w:tabs>
                <w:tab w:val="right" w:pos="855"/>
                <w:tab w:val="left" w:pos="945"/>
              </w:tabs>
              <w:suppressAutoHyphens/>
              <w:spacing w:after="0" w:line="240" w:lineRule="auto"/>
              <w:rPr>
                <w:rFonts w:ascii="Arial Narrow" w:eastAsia="Times New Roman" w:hAnsi="Arial Narrow" w:cs="Times New Roman"/>
                <w:bCs/>
                <w:sz w:val="20"/>
                <w:szCs w:val="20"/>
                <w:lang w:eastAsia="ar-SA"/>
              </w:rPr>
            </w:pPr>
            <w:r w:rsidRPr="00A25217">
              <w:rPr>
                <w:rFonts w:ascii="Arial Narrow" w:eastAsia="Times New Roman" w:hAnsi="Arial Narrow" w:cs="Times New Roman"/>
                <w:bCs/>
                <w:sz w:val="20"/>
                <w:szCs w:val="20"/>
                <w:lang w:eastAsia="ar-SA"/>
              </w:rPr>
              <w:t>- dren infuzyjny 50cm niezawierający DEHP,</w:t>
            </w:r>
          </w:p>
          <w:p w:rsidR="00233DAA" w:rsidRPr="00756E4F" w:rsidRDefault="00233DAA" w:rsidP="006F0312">
            <w:pPr>
              <w:suppressAutoHyphens/>
              <w:autoSpaceDN w:val="0"/>
              <w:spacing w:after="0" w:line="240" w:lineRule="auto"/>
              <w:textAlignment w:val="baseline"/>
              <w:rPr>
                <w:rFonts w:ascii="Arial Narrow" w:eastAsia="Times New Roman" w:hAnsi="Arial Narrow" w:cs="Arial"/>
                <w:bCs/>
                <w:sz w:val="20"/>
                <w:szCs w:val="20"/>
                <w:lang w:eastAsia="ar-SA"/>
              </w:rPr>
            </w:pPr>
            <w:r w:rsidRPr="00756E4F">
              <w:rPr>
                <w:rFonts w:ascii="Arial Narrow" w:eastAsia="Times New Roman" w:hAnsi="Arial Narrow" w:cs="Times New Roman"/>
                <w:bCs/>
                <w:sz w:val="20"/>
                <w:szCs w:val="20"/>
                <w:lang w:eastAsia="ar-SA"/>
              </w:rPr>
              <w:t xml:space="preserve">- </w:t>
            </w:r>
            <w:proofErr w:type="spellStart"/>
            <w:r w:rsidRPr="00756E4F">
              <w:rPr>
                <w:rFonts w:ascii="Arial Narrow" w:eastAsia="Times New Roman" w:hAnsi="Arial Narrow" w:cs="Times New Roman"/>
                <w:bCs/>
                <w:sz w:val="20"/>
                <w:szCs w:val="20"/>
                <w:lang w:eastAsia="ar-SA"/>
              </w:rPr>
              <w:t>średn</w:t>
            </w:r>
            <w:proofErr w:type="spellEnd"/>
            <w:r w:rsidRPr="00756E4F">
              <w:rPr>
                <w:rFonts w:ascii="Arial Narrow" w:eastAsia="Times New Roman" w:hAnsi="Arial Narrow" w:cs="Times New Roman"/>
                <w:bCs/>
                <w:sz w:val="20"/>
                <w:szCs w:val="20"/>
                <w:lang w:eastAsia="ar-SA"/>
              </w:rPr>
              <w:t>. 22G x 2”  (</w:t>
            </w:r>
            <w:proofErr w:type="spellStart"/>
            <w:r w:rsidRPr="00756E4F">
              <w:rPr>
                <w:rFonts w:ascii="Arial Narrow" w:eastAsia="Times New Roman" w:hAnsi="Arial Narrow" w:cs="Times New Roman"/>
                <w:bCs/>
                <w:sz w:val="20"/>
                <w:szCs w:val="20"/>
                <w:lang w:eastAsia="ar-SA"/>
              </w:rPr>
              <w:t>średn</w:t>
            </w:r>
            <w:proofErr w:type="spellEnd"/>
            <w:r w:rsidRPr="00756E4F">
              <w:rPr>
                <w:rFonts w:ascii="Arial Narrow" w:eastAsia="Times New Roman" w:hAnsi="Arial Narrow" w:cs="Times New Roman"/>
                <w:bCs/>
                <w:sz w:val="20"/>
                <w:szCs w:val="20"/>
                <w:lang w:eastAsia="ar-SA"/>
              </w:rPr>
              <w:t xml:space="preserve">. 0.70 x 50 mm)  i  </w:t>
            </w:r>
            <w:proofErr w:type="spellStart"/>
            <w:r w:rsidRPr="00756E4F">
              <w:rPr>
                <w:rFonts w:ascii="Arial Narrow" w:eastAsia="Times New Roman" w:hAnsi="Arial Narrow" w:cs="Times New Roman"/>
                <w:bCs/>
                <w:sz w:val="20"/>
                <w:szCs w:val="20"/>
                <w:lang w:eastAsia="ar-SA"/>
              </w:rPr>
              <w:t>średn</w:t>
            </w:r>
            <w:proofErr w:type="spellEnd"/>
            <w:r w:rsidRPr="00756E4F">
              <w:rPr>
                <w:rFonts w:ascii="Arial Narrow" w:eastAsia="Times New Roman" w:hAnsi="Arial Narrow" w:cs="Times New Roman"/>
                <w:bCs/>
                <w:sz w:val="20"/>
                <w:szCs w:val="20"/>
                <w:lang w:eastAsia="ar-SA"/>
              </w:rPr>
              <w:t>. 22G x 3 ⅛” (</w:t>
            </w:r>
            <w:proofErr w:type="spellStart"/>
            <w:r w:rsidRPr="00756E4F">
              <w:rPr>
                <w:rFonts w:ascii="Arial Narrow" w:eastAsia="Times New Roman" w:hAnsi="Arial Narrow" w:cs="Times New Roman"/>
                <w:bCs/>
                <w:sz w:val="20"/>
                <w:szCs w:val="20"/>
                <w:lang w:eastAsia="ar-SA"/>
              </w:rPr>
              <w:t>średn</w:t>
            </w:r>
            <w:proofErr w:type="spellEnd"/>
            <w:r w:rsidRPr="00756E4F">
              <w:rPr>
                <w:rFonts w:ascii="Arial Narrow" w:eastAsia="Times New Roman" w:hAnsi="Arial Narrow" w:cs="Times New Roman"/>
                <w:bCs/>
                <w:sz w:val="20"/>
                <w:szCs w:val="20"/>
                <w:lang w:eastAsia="ar-SA"/>
              </w:rPr>
              <w:t xml:space="preserve">. 0.70 x 80mm)  </w:t>
            </w:r>
            <w:r w:rsidRPr="003F4B05">
              <w:rPr>
                <w:rFonts w:ascii="Arial Narrow" w:eastAsia="Times New Roman" w:hAnsi="Arial Narrow" w:cs="Times New Roman"/>
                <w:bCs/>
                <w:i/>
                <w:color w:val="0070C0"/>
                <w:sz w:val="20"/>
                <w:szCs w:val="20"/>
                <w:lang w:eastAsia="ar-SA"/>
              </w:rPr>
              <w:t>{do wyboru przez Zamawiającego}</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r w:rsidRPr="00A25217">
              <w:rPr>
                <w:rFonts w:ascii="Arial Narrow" w:eastAsia="Times New Roman" w:hAnsi="Arial Narrow" w:cs="Times New Roman"/>
                <w:sz w:val="20"/>
                <w:szCs w:val="20"/>
                <w:lang w:eastAsia="ar-SA"/>
              </w:rPr>
              <w:t>160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suppressAutoHyphens/>
              <w:autoSpaceDN w:val="0"/>
              <w:spacing w:after="0" w:line="240" w:lineRule="auto"/>
              <w:jc w:val="center"/>
              <w:textAlignment w:val="baseline"/>
              <w:rPr>
                <w:rFonts w:ascii="Arial Narrow" w:eastAsia="Times New Roman" w:hAnsi="Arial Narrow" w:cs="Times New Roman"/>
                <w:sz w:val="20"/>
                <w:szCs w:val="20"/>
                <w:lang w:val="en-US" w:eastAsia="ar-SA"/>
              </w:rPr>
            </w:pPr>
            <w:r w:rsidRPr="00A25217">
              <w:rPr>
                <w:rFonts w:ascii="Arial Narrow" w:eastAsia="Times New Roman" w:hAnsi="Arial Narrow" w:cs="Times New Roman"/>
                <w:sz w:val="20"/>
                <w:szCs w:val="20"/>
                <w:lang w:eastAsia="ar-SA"/>
              </w:rPr>
              <w:t xml:space="preserve">Szt. </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A25217" w:rsidRDefault="00233DAA" w:rsidP="006F0312">
            <w:pPr>
              <w:suppressAutoHyphens/>
              <w:autoSpaceDN w:val="0"/>
              <w:jc w:val="center"/>
              <w:textAlignment w:val="baseline"/>
              <w:rPr>
                <w:rFonts w:ascii="Arial Narrow" w:eastAsia="Calibri" w:hAnsi="Arial Narrow" w:cs="Arial"/>
                <w:sz w:val="20"/>
                <w:szCs w:val="20"/>
                <w:lang w:val="en-US"/>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color w:val="FF0000"/>
                <w:sz w:val="20"/>
                <w:szCs w:val="20"/>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color w:val="FF0000"/>
                <w:sz w:val="20"/>
                <w:szCs w:val="20"/>
                <w:lang w:val="en-US" w:eastAsia="pl-PL"/>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suppressAutoHyphens/>
              <w:autoSpaceDN w:val="0"/>
              <w:spacing w:after="0" w:line="240" w:lineRule="auto"/>
              <w:jc w:val="center"/>
              <w:textAlignment w:val="baseline"/>
              <w:rPr>
                <w:rFonts w:ascii="Arial Narrow" w:eastAsia="Times New Roman" w:hAnsi="Arial Narrow" w:cs="Times New Roman"/>
                <w:sz w:val="21"/>
                <w:szCs w:val="21"/>
                <w:lang w:val="en-US" w:eastAsia="ar-SA"/>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3DAA" w:rsidRPr="00152AC5"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21"/>
                <w:szCs w:val="21"/>
                <w:lang w:val="en-US" w:eastAsia="ar-SA"/>
              </w:rPr>
            </w:pPr>
          </w:p>
        </w:tc>
      </w:tr>
      <w:tr w:rsidR="00233DAA" w:rsidRPr="00152AC5" w:rsidTr="005669BE">
        <w:trPr>
          <w:cantSplit/>
          <w:trHeight w:hRule="exact" w:val="340"/>
        </w:trPr>
        <w:tc>
          <w:tcPr>
            <w:tcW w:w="9239" w:type="dxa"/>
            <w:gridSpan w:val="10"/>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066362" w:rsidRDefault="00233DAA" w:rsidP="006F0312">
            <w:pPr>
              <w:tabs>
                <w:tab w:val="right" w:pos="855"/>
                <w:tab w:val="left" w:pos="945"/>
              </w:tabs>
              <w:suppressAutoHyphens/>
              <w:autoSpaceDN w:val="0"/>
              <w:snapToGrid w:val="0"/>
              <w:spacing w:after="0" w:line="240" w:lineRule="auto"/>
              <w:jc w:val="right"/>
              <w:textAlignment w:val="baseline"/>
              <w:rPr>
                <w:rFonts w:ascii="Arial Narrow" w:eastAsia="Times New Roman" w:hAnsi="Arial Narrow" w:cs="Times New Roman"/>
                <w:b/>
                <w:sz w:val="20"/>
                <w:szCs w:val="20"/>
                <w:lang w:eastAsia="ar-SA"/>
              </w:rPr>
            </w:pPr>
            <w:r w:rsidRPr="00066362">
              <w:rPr>
                <w:rFonts w:ascii="Arial Narrow" w:eastAsia="Times New Roman" w:hAnsi="Arial Narrow" w:cs="Times New Roman"/>
                <w:b/>
                <w:sz w:val="20"/>
                <w:szCs w:val="20"/>
                <w:lang w:eastAsia="ar-SA"/>
              </w:rPr>
              <w:t>Razem poz. 1 – 52:</w:t>
            </w:r>
          </w:p>
        </w:tc>
        <w:tc>
          <w:tcPr>
            <w:tcW w:w="1417"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tcPr>
          <w:p w:rsidR="00233DAA" w:rsidRPr="00066362" w:rsidRDefault="005669BE" w:rsidP="006F0312">
            <w:pPr>
              <w:suppressAutoHyphens/>
              <w:autoSpaceDN w:val="0"/>
              <w:spacing w:after="0" w:line="240" w:lineRule="auto"/>
              <w:jc w:val="center"/>
              <w:textAlignment w:val="baseline"/>
              <w:rPr>
                <w:rFonts w:ascii="Arial Narrow" w:eastAsia="Times New Roman" w:hAnsi="Arial Narrow" w:cs="Times New Roman"/>
                <w:b/>
                <w:sz w:val="20"/>
                <w:szCs w:val="20"/>
                <w:lang w:eastAsia="ar-SA"/>
              </w:rPr>
            </w:pPr>
            <w:r>
              <w:rPr>
                <w:rFonts w:ascii="Arial Narrow" w:eastAsia="Times New Roman" w:hAnsi="Arial Narrow" w:cs="Times New Roman"/>
                <w:b/>
                <w:sz w:val="20"/>
                <w:szCs w:val="20"/>
                <w:lang w:eastAsia="ar-SA"/>
              </w:rPr>
              <w:t>…. zł</w:t>
            </w:r>
          </w:p>
        </w:tc>
        <w:tc>
          <w:tcPr>
            <w:tcW w:w="113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tcPr>
          <w:p w:rsidR="00233DAA" w:rsidRPr="00066362" w:rsidRDefault="00233DAA" w:rsidP="006F0312">
            <w:pPr>
              <w:suppressAutoHyphens/>
              <w:autoSpaceDN w:val="0"/>
              <w:spacing w:after="0" w:line="240" w:lineRule="auto"/>
              <w:jc w:val="center"/>
              <w:textAlignment w:val="baseline"/>
              <w:rPr>
                <w:rFonts w:ascii="Arial Narrow" w:eastAsia="Times New Roman" w:hAnsi="Arial Narrow" w:cs="Times New Roman"/>
                <w:b/>
                <w:sz w:val="20"/>
                <w:szCs w:val="20"/>
                <w:lang w:eastAsia="ar-SA"/>
              </w:rPr>
            </w:pPr>
            <w:r w:rsidRPr="00066362">
              <w:rPr>
                <w:rFonts w:ascii="Arial Narrow" w:eastAsia="Times New Roman" w:hAnsi="Arial Narrow" w:cs="Times New Roman"/>
                <w:b/>
                <w:sz w:val="20"/>
                <w:szCs w:val="20"/>
                <w:lang w:eastAsia="ar-SA"/>
              </w:rPr>
              <w:t>x</w:t>
            </w:r>
          </w:p>
        </w:tc>
        <w:tc>
          <w:tcPr>
            <w:tcW w:w="127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tcPr>
          <w:p w:rsidR="00233DAA" w:rsidRPr="00066362" w:rsidRDefault="005669BE" w:rsidP="006F0312">
            <w:pPr>
              <w:suppressAutoHyphens/>
              <w:autoSpaceDN w:val="0"/>
              <w:spacing w:after="0" w:line="240" w:lineRule="auto"/>
              <w:jc w:val="center"/>
              <w:textAlignment w:val="baseline"/>
              <w:rPr>
                <w:rFonts w:ascii="Arial Narrow" w:eastAsia="Times New Roman" w:hAnsi="Arial Narrow" w:cs="Times New Roman"/>
                <w:b/>
                <w:sz w:val="20"/>
                <w:szCs w:val="20"/>
                <w:lang w:eastAsia="ar-SA"/>
              </w:rPr>
            </w:pPr>
            <w:r>
              <w:rPr>
                <w:rFonts w:ascii="Arial Narrow" w:eastAsia="Times New Roman" w:hAnsi="Arial Narrow" w:cs="Times New Roman"/>
                <w:b/>
                <w:sz w:val="20"/>
                <w:szCs w:val="20"/>
                <w:lang w:eastAsia="ar-SA"/>
              </w:rPr>
              <w:t>…. zł</w:t>
            </w:r>
          </w:p>
        </w:tc>
        <w:tc>
          <w:tcPr>
            <w:tcW w:w="113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233DAA" w:rsidRPr="00066362"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bCs/>
                <w:sz w:val="20"/>
                <w:szCs w:val="20"/>
                <w:lang w:eastAsia="ar-SA"/>
              </w:rPr>
            </w:pPr>
            <w:r w:rsidRPr="00066362">
              <w:rPr>
                <w:rFonts w:ascii="Arial Narrow" w:eastAsia="Times New Roman" w:hAnsi="Arial Narrow" w:cs="Times New Roman"/>
                <w:b/>
                <w:bCs/>
                <w:sz w:val="20"/>
                <w:szCs w:val="20"/>
                <w:lang w:eastAsia="ar-SA"/>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70" w:type="dxa"/>
              <w:bottom w:w="0" w:type="dxa"/>
              <w:right w:w="70" w:type="dxa"/>
            </w:tcMar>
            <w:vAlign w:val="center"/>
          </w:tcPr>
          <w:p w:rsidR="00233DAA" w:rsidRPr="00066362" w:rsidRDefault="00233DAA" w:rsidP="006F0312">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sz w:val="20"/>
                <w:szCs w:val="20"/>
                <w:lang w:eastAsia="ar-SA"/>
              </w:rPr>
            </w:pPr>
            <w:r w:rsidRPr="00066362">
              <w:rPr>
                <w:rFonts w:ascii="Arial Narrow" w:eastAsia="Times New Roman" w:hAnsi="Arial Narrow" w:cs="Times New Roman"/>
                <w:b/>
                <w:sz w:val="20"/>
                <w:szCs w:val="20"/>
                <w:lang w:eastAsia="ar-SA"/>
              </w:rPr>
              <w:t>x</w:t>
            </w:r>
          </w:p>
        </w:tc>
        <w:tc>
          <w:tcPr>
            <w:tcW w:w="1134" w:type="dxa"/>
            <w:vAlign w:val="center"/>
          </w:tcPr>
          <w:p w:rsidR="00233DAA" w:rsidRPr="00152AC5" w:rsidRDefault="00233DAA" w:rsidP="006F0312">
            <w:pPr>
              <w:suppressAutoHyphens/>
              <w:snapToGrid w:val="0"/>
              <w:spacing w:after="0" w:line="240" w:lineRule="auto"/>
              <w:jc w:val="center"/>
              <w:rPr>
                <w:rFonts w:ascii="Arial Narrow" w:eastAsia="Times New Roman" w:hAnsi="Arial Narrow" w:cs="Times New Roman"/>
                <w:sz w:val="20"/>
                <w:szCs w:val="20"/>
                <w:lang w:eastAsia="pl-PL"/>
              </w:rPr>
            </w:pPr>
          </w:p>
        </w:tc>
      </w:tr>
    </w:tbl>
    <w:p w:rsidR="00233DAA" w:rsidRDefault="00233DAA" w:rsidP="00152AC5">
      <w:pPr>
        <w:tabs>
          <w:tab w:val="left" w:pos="-360"/>
        </w:tabs>
        <w:suppressAutoHyphens/>
        <w:autoSpaceDN w:val="0"/>
        <w:spacing w:after="0" w:line="240" w:lineRule="auto"/>
        <w:ind w:left="-720" w:right="-1058"/>
        <w:jc w:val="center"/>
        <w:textAlignment w:val="baseline"/>
        <w:rPr>
          <w:rFonts w:ascii="Arial Narrow" w:eastAsia="Times New Roman" w:hAnsi="Arial Narrow" w:cs="Times New Roman"/>
          <w:b/>
          <w:bCs/>
          <w:color w:val="00B0F0"/>
          <w:sz w:val="24"/>
          <w:szCs w:val="24"/>
          <w:lang w:eastAsia="ar-SA"/>
        </w:rPr>
      </w:pPr>
    </w:p>
    <w:p w:rsidR="00233DAA" w:rsidRPr="00066362" w:rsidRDefault="00233DAA" w:rsidP="00233DAA">
      <w:pPr>
        <w:tabs>
          <w:tab w:val="left" w:pos="-360"/>
        </w:tabs>
        <w:suppressAutoHyphens/>
        <w:spacing w:after="0" w:line="240" w:lineRule="auto"/>
        <w:ind w:left="284" w:right="-1058"/>
        <w:outlineLvl w:val="5"/>
        <w:rPr>
          <w:rFonts w:ascii="Arial Narrow" w:eastAsia="Times New Roman" w:hAnsi="Arial Narrow" w:cs="Times New Roman"/>
          <w:b/>
          <w:color w:val="0070C0"/>
          <w:sz w:val="20"/>
          <w:szCs w:val="20"/>
          <w:lang w:eastAsia="pl-PL"/>
        </w:rPr>
      </w:pPr>
      <w:r w:rsidRPr="00066362">
        <w:rPr>
          <w:rFonts w:ascii="Arial Narrow" w:eastAsia="Times New Roman" w:hAnsi="Arial Narrow" w:cs="Times New Roman"/>
          <w:b/>
          <w:color w:val="0070C0"/>
          <w:sz w:val="20"/>
          <w:szCs w:val="20"/>
          <w:lang w:eastAsia="pl-PL"/>
        </w:rPr>
        <w:t xml:space="preserve">Zamawiający </w:t>
      </w:r>
      <w:r w:rsidRPr="00066362">
        <w:rPr>
          <w:rFonts w:ascii="Arial Narrow" w:eastAsia="Times New Roman" w:hAnsi="Arial Narrow" w:cs="Times New Roman"/>
          <w:b/>
          <w:color w:val="0070C0"/>
          <w:sz w:val="20"/>
          <w:szCs w:val="20"/>
          <w:u w:val="single"/>
          <w:lang w:eastAsia="pl-PL"/>
        </w:rPr>
        <w:t>nie dopuszcza</w:t>
      </w:r>
      <w:r w:rsidRPr="00066362">
        <w:rPr>
          <w:rFonts w:ascii="Arial Narrow" w:eastAsia="Times New Roman" w:hAnsi="Arial Narrow" w:cs="Times New Roman"/>
          <w:b/>
          <w:color w:val="0070C0"/>
          <w:sz w:val="20"/>
          <w:szCs w:val="20"/>
          <w:lang w:eastAsia="pl-PL"/>
        </w:rPr>
        <w:t>:</w:t>
      </w:r>
    </w:p>
    <w:p w:rsidR="00233DAA" w:rsidRPr="00152AC5" w:rsidRDefault="00233DAA" w:rsidP="00233DAA">
      <w:pPr>
        <w:suppressAutoHyphens/>
        <w:spacing w:after="0" w:line="240" w:lineRule="auto"/>
        <w:ind w:left="284"/>
        <w:rPr>
          <w:rFonts w:ascii="Arial Narrow" w:eastAsia="Times New Roman" w:hAnsi="Arial Narrow" w:cs="Times New Roman"/>
          <w:sz w:val="20"/>
          <w:szCs w:val="20"/>
          <w:lang w:eastAsia="pl-PL"/>
        </w:rPr>
      </w:pPr>
      <w:r w:rsidRPr="00152AC5">
        <w:rPr>
          <w:rFonts w:ascii="Arial Narrow" w:eastAsia="Times New Roman" w:hAnsi="Arial Narrow" w:cs="Times New Roman"/>
          <w:b/>
          <w:sz w:val="20"/>
          <w:szCs w:val="20"/>
          <w:lang w:eastAsia="pl-PL"/>
        </w:rPr>
        <w:t xml:space="preserve">poz. </w:t>
      </w:r>
      <w:r>
        <w:rPr>
          <w:rFonts w:ascii="Arial Narrow" w:eastAsia="Times New Roman" w:hAnsi="Arial Narrow" w:cs="Times New Roman"/>
          <w:b/>
          <w:sz w:val="20"/>
          <w:szCs w:val="20"/>
          <w:lang w:eastAsia="pl-PL"/>
        </w:rPr>
        <w:t>17</w:t>
      </w:r>
      <w:r w:rsidRPr="00152AC5">
        <w:rPr>
          <w:rFonts w:ascii="Arial Narrow" w:eastAsia="Times New Roman" w:hAnsi="Arial Narrow" w:cs="Times New Roman"/>
          <w:sz w:val="20"/>
          <w:szCs w:val="20"/>
          <w:lang w:eastAsia="pl-PL"/>
        </w:rPr>
        <w:t xml:space="preserve"> – zaciskacza sterylnego,</w:t>
      </w:r>
    </w:p>
    <w:p w:rsidR="00233DAA" w:rsidRPr="00152AC5" w:rsidRDefault="00233DAA" w:rsidP="00233DAA">
      <w:pPr>
        <w:suppressAutoHyphens/>
        <w:spacing w:after="0" w:line="240" w:lineRule="auto"/>
        <w:ind w:left="284"/>
        <w:rPr>
          <w:rFonts w:ascii="Arial Narrow" w:eastAsia="Times New Roman" w:hAnsi="Arial Narrow" w:cs="Times New Roman"/>
          <w:sz w:val="20"/>
          <w:szCs w:val="20"/>
          <w:lang w:eastAsia="pl-PL"/>
        </w:rPr>
      </w:pPr>
      <w:r w:rsidRPr="00152AC5">
        <w:rPr>
          <w:rFonts w:ascii="Arial Narrow" w:eastAsia="Times New Roman" w:hAnsi="Arial Narrow" w:cs="Times New Roman"/>
          <w:b/>
          <w:sz w:val="20"/>
          <w:szCs w:val="20"/>
          <w:lang w:eastAsia="pl-PL"/>
        </w:rPr>
        <w:t>poz</w:t>
      </w:r>
      <w:r>
        <w:rPr>
          <w:rFonts w:ascii="Arial Narrow" w:eastAsia="Times New Roman" w:hAnsi="Arial Narrow" w:cs="Times New Roman"/>
          <w:b/>
          <w:sz w:val="20"/>
          <w:szCs w:val="20"/>
          <w:lang w:eastAsia="pl-PL"/>
        </w:rPr>
        <w:t>. 2</w:t>
      </w:r>
      <w:r w:rsidRPr="00152AC5">
        <w:rPr>
          <w:rFonts w:ascii="Arial Narrow" w:eastAsia="Times New Roman" w:hAnsi="Arial Narrow" w:cs="Times New Roman"/>
          <w:b/>
          <w:sz w:val="20"/>
          <w:szCs w:val="20"/>
          <w:lang w:eastAsia="pl-PL"/>
        </w:rPr>
        <w:t>1</w:t>
      </w:r>
      <w:r w:rsidRPr="00152AC5">
        <w:rPr>
          <w:rFonts w:ascii="Arial Narrow" w:eastAsia="Times New Roman" w:hAnsi="Arial Narrow" w:cs="Times New Roman"/>
          <w:sz w:val="20"/>
          <w:szCs w:val="20"/>
          <w:lang w:eastAsia="pl-PL"/>
        </w:rPr>
        <w:t xml:space="preserve"> - masek </w:t>
      </w:r>
      <w:proofErr w:type="spellStart"/>
      <w:r w:rsidRPr="00152AC5">
        <w:rPr>
          <w:rFonts w:ascii="Arial Narrow" w:eastAsia="Times New Roman" w:hAnsi="Arial Narrow" w:cs="Times New Roman"/>
          <w:sz w:val="20"/>
          <w:szCs w:val="20"/>
          <w:lang w:eastAsia="pl-PL"/>
        </w:rPr>
        <w:t>silikonowanych</w:t>
      </w:r>
      <w:proofErr w:type="spellEnd"/>
      <w:r>
        <w:rPr>
          <w:rFonts w:ascii="Arial Narrow" w:eastAsia="Times New Roman" w:hAnsi="Arial Narrow" w:cs="Times New Roman"/>
          <w:sz w:val="20"/>
          <w:szCs w:val="20"/>
          <w:lang w:eastAsia="pl-PL"/>
        </w:rPr>
        <w:t>,</w:t>
      </w:r>
    </w:p>
    <w:p w:rsidR="00233DAA" w:rsidRPr="00152AC5" w:rsidRDefault="00233DAA" w:rsidP="00233DAA">
      <w:pPr>
        <w:spacing w:after="0" w:line="240" w:lineRule="auto"/>
        <w:ind w:left="284"/>
        <w:rPr>
          <w:rFonts w:ascii="Arial Narrow" w:eastAsia="Times New Roman" w:hAnsi="Arial Narrow" w:cs="Times New Roman"/>
          <w:sz w:val="20"/>
          <w:szCs w:val="20"/>
        </w:rPr>
      </w:pPr>
      <w:r w:rsidRPr="00152AC5">
        <w:rPr>
          <w:rFonts w:ascii="Arial Narrow" w:eastAsia="Times New Roman" w:hAnsi="Arial Narrow" w:cs="Times New Roman"/>
          <w:b/>
          <w:sz w:val="20"/>
          <w:szCs w:val="20"/>
          <w:lang w:eastAsia="pl-PL"/>
        </w:rPr>
        <w:t xml:space="preserve">poz. </w:t>
      </w:r>
      <w:r>
        <w:rPr>
          <w:rFonts w:ascii="Arial Narrow" w:eastAsia="Times New Roman" w:hAnsi="Arial Narrow" w:cs="Times New Roman"/>
          <w:b/>
          <w:sz w:val="20"/>
          <w:szCs w:val="20"/>
          <w:lang w:eastAsia="pl-PL"/>
        </w:rPr>
        <w:t>2</w:t>
      </w:r>
      <w:r w:rsidRPr="00152AC5">
        <w:rPr>
          <w:rFonts w:ascii="Arial Narrow" w:eastAsia="Times New Roman" w:hAnsi="Arial Narrow" w:cs="Times New Roman"/>
          <w:b/>
          <w:sz w:val="20"/>
          <w:szCs w:val="20"/>
          <w:lang w:eastAsia="pl-PL"/>
        </w:rPr>
        <w:t>3</w:t>
      </w:r>
      <w:r w:rsidRPr="00152AC5">
        <w:rPr>
          <w:rFonts w:ascii="Arial Narrow" w:eastAsia="Times New Roman" w:hAnsi="Arial Narrow" w:cs="Times New Roman"/>
          <w:sz w:val="20"/>
          <w:szCs w:val="20"/>
          <w:lang w:eastAsia="pl-PL"/>
        </w:rPr>
        <w:t xml:space="preserve"> - </w:t>
      </w:r>
      <w:r w:rsidRPr="00152AC5">
        <w:rPr>
          <w:rFonts w:ascii="Arial Narrow" w:eastAsia="Times New Roman" w:hAnsi="Arial Narrow" w:cs="Times New Roman"/>
          <w:sz w:val="20"/>
          <w:szCs w:val="20"/>
        </w:rPr>
        <w:t>igieł do penów insulinowych o rozmiarze 0,3 mm,</w:t>
      </w:r>
    </w:p>
    <w:p w:rsidR="00233DAA" w:rsidRPr="00152AC5" w:rsidRDefault="00233DAA" w:rsidP="00233DAA">
      <w:pPr>
        <w:spacing w:after="0" w:line="240" w:lineRule="auto"/>
        <w:ind w:left="284"/>
        <w:rPr>
          <w:rFonts w:ascii="Arial Narrow" w:eastAsia="Times New Roman" w:hAnsi="Arial Narrow" w:cs="Times New Roman"/>
          <w:sz w:val="20"/>
          <w:szCs w:val="20"/>
          <w:lang w:eastAsia="pl-PL"/>
        </w:rPr>
      </w:pPr>
      <w:r>
        <w:rPr>
          <w:rFonts w:ascii="Arial Narrow" w:eastAsia="Times New Roman" w:hAnsi="Arial Narrow" w:cs="Times New Roman"/>
          <w:b/>
          <w:sz w:val="20"/>
          <w:szCs w:val="20"/>
          <w:lang w:eastAsia="pl-PL"/>
        </w:rPr>
        <w:t>poz. 3</w:t>
      </w:r>
      <w:r w:rsidRPr="00152AC5">
        <w:rPr>
          <w:rFonts w:ascii="Arial Narrow" w:eastAsia="Times New Roman" w:hAnsi="Arial Narrow" w:cs="Times New Roman"/>
          <w:b/>
          <w:sz w:val="20"/>
          <w:szCs w:val="20"/>
          <w:lang w:eastAsia="pl-PL"/>
        </w:rPr>
        <w:t xml:space="preserve">2 </w:t>
      </w:r>
      <w:r w:rsidRPr="00152AC5">
        <w:rPr>
          <w:rFonts w:ascii="Arial Narrow" w:eastAsia="Times New Roman" w:hAnsi="Arial Narrow" w:cs="Times New Roman"/>
          <w:sz w:val="20"/>
          <w:szCs w:val="20"/>
          <w:lang w:eastAsia="pl-PL"/>
        </w:rPr>
        <w:t xml:space="preserve">- </w:t>
      </w:r>
      <w:r w:rsidRPr="00152AC5">
        <w:rPr>
          <w:rFonts w:ascii="Arial Narrow" w:eastAsia="Times New Roman" w:hAnsi="Arial Narrow" w:cs="Times New Roman"/>
          <w:sz w:val="20"/>
          <w:szCs w:val="24"/>
          <w:lang w:eastAsia="pl-PL"/>
        </w:rPr>
        <w:t xml:space="preserve">produktu </w:t>
      </w:r>
      <w:proofErr w:type="spellStart"/>
      <w:r w:rsidRPr="00152AC5">
        <w:rPr>
          <w:rFonts w:ascii="Arial Narrow" w:eastAsia="Times New Roman" w:hAnsi="Arial Narrow" w:cs="Times New Roman"/>
          <w:sz w:val="20"/>
          <w:szCs w:val="24"/>
          <w:lang w:eastAsia="pl-PL"/>
        </w:rPr>
        <w:t>Citra-Valve</w:t>
      </w:r>
      <w:proofErr w:type="spellEnd"/>
      <w:r w:rsidRPr="00152AC5">
        <w:rPr>
          <w:rFonts w:ascii="Arial Narrow" w:eastAsia="Times New Roman" w:hAnsi="Arial Narrow" w:cs="Times New Roman"/>
          <w:sz w:val="20"/>
          <w:szCs w:val="24"/>
          <w:lang w:eastAsia="pl-PL"/>
        </w:rPr>
        <w:t>™</w:t>
      </w:r>
    </w:p>
    <w:p w:rsidR="00233DAA" w:rsidRPr="00152AC5" w:rsidRDefault="00233DAA" w:rsidP="00233DAA">
      <w:pPr>
        <w:spacing w:after="0" w:line="240" w:lineRule="auto"/>
        <w:ind w:left="284"/>
        <w:rPr>
          <w:rFonts w:ascii="Arial Narrow" w:eastAsia="Times New Roman" w:hAnsi="Arial Narrow" w:cs="Times New Roman"/>
          <w:sz w:val="20"/>
          <w:szCs w:val="20"/>
          <w:lang w:eastAsia="pl-PL"/>
        </w:rPr>
      </w:pPr>
    </w:p>
    <w:p w:rsidR="00233DAA" w:rsidRPr="00066362" w:rsidRDefault="00233DAA" w:rsidP="00233DAA">
      <w:pPr>
        <w:spacing w:after="0" w:line="240" w:lineRule="auto"/>
        <w:ind w:left="284"/>
        <w:rPr>
          <w:rFonts w:ascii="Arial Narrow" w:eastAsia="Times New Roman" w:hAnsi="Arial Narrow" w:cs="Times New Roman"/>
          <w:b/>
          <w:color w:val="0070C0"/>
          <w:sz w:val="20"/>
          <w:szCs w:val="20"/>
          <w:lang w:eastAsia="pl-PL"/>
        </w:rPr>
      </w:pPr>
      <w:r w:rsidRPr="00066362">
        <w:rPr>
          <w:rFonts w:ascii="Arial Narrow" w:eastAsia="Times New Roman" w:hAnsi="Arial Narrow" w:cs="Times New Roman"/>
          <w:b/>
          <w:color w:val="0070C0"/>
          <w:sz w:val="20"/>
          <w:szCs w:val="20"/>
          <w:lang w:eastAsia="pl-PL"/>
        </w:rPr>
        <w:t xml:space="preserve">Zamawiający </w:t>
      </w:r>
      <w:r w:rsidRPr="00066362">
        <w:rPr>
          <w:rFonts w:ascii="Arial Narrow" w:eastAsia="Times New Roman" w:hAnsi="Arial Narrow" w:cs="Times New Roman"/>
          <w:b/>
          <w:color w:val="0070C0"/>
          <w:sz w:val="20"/>
          <w:szCs w:val="20"/>
          <w:u w:val="single"/>
          <w:lang w:eastAsia="pl-PL"/>
        </w:rPr>
        <w:t>dopuszcza:</w:t>
      </w:r>
    </w:p>
    <w:p w:rsidR="00233DAA" w:rsidRPr="00152AC5" w:rsidRDefault="00233DAA" w:rsidP="00233DAA">
      <w:pPr>
        <w:spacing w:after="0" w:line="240" w:lineRule="auto"/>
        <w:ind w:left="284"/>
        <w:rPr>
          <w:rFonts w:ascii="Arial Narrow" w:eastAsia="Times New Roman" w:hAnsi="Arial Narrow" w:cs="Times New Roman"/>
          <w:sz w:val="20"/>
          <w:szCs w:val="20"/>
          <w:lang w:eastAsia="pl-PL"/>
        </w:rPr>
      </w:pPr>
      <w:r>
        <w:rPr>
          <w:rFonts w:ascii="Arial Narrow" w:eastAsia="Times New Roman" w:hAnsi="Arial Narrow" w:cs="Times New Roman"/>
          <w:b/>
          <w:sz w:val="20"/>
          <w:szCs w:val="20"/>
          <w:lang w:eastAsia="pl-PL"/>
        </w:rPr>
        <w:t>poz. 4</w:t>
      </w:r>
      <w:r w:rsidRPr="00152AC5">
        <w:rPr>
          <w:rFonts w:ascii="Arial Narrow" w:eastAsia="Times New Roman" w:hAnsi="Arial Narrow" w:cs="Times New Roman"/>
          <w:b/>
          <w:sz w:val="20"/>
          <w:szCs w:val="20"/>
          <w:lang w:eastAsia="pl-PL"/>
        </w:rPr>
        <w:t>0</w:t>
      </w:r>
      <w:r w:rsidRPr="00152AC5">
        <w:rPr>
          <w:rFonts w:ascii="Arial Narrow" w:eastAsia="Times New Roman" w:hAnsi="Arial Narrow" w:cs="Times New Roman"/>
          <w:sz w:val="20"/>
          <w:szCs w:val="20"/>
          <w:lang w:eastAsia="pl-PL"/>
        </w:rPr>
        <w:t xml:space="preserve"> - </w:t>
      </w:r>
      <w:r w:rsidRPr="00152AC5">
        <w:rPr>
          <w:rFonts w:ascii="Arial Narrow" w:eastAsia="Times New Roman" w:hAnsi="Arial Narrow" w:cs="Arial Narrow"/>
          <w:sz w:val="20"/>
          <w:szCs w:val="20"/>
          <w:lang w:eastAsia="pl-PL"/>
        </w:rPr>
        <w:t xml:space="preserve">czujnik do pomiaru rzutu serca typu </w:t>
      </w:r>
      <w:proofErr w:type="spellStart"/>
      <w:r w:rsidRPr="00152AC5">
        <w:rPr>
          <w:rFonts w:ascii="Arial Narrow" w:eastAsia="Times New Roman" w:hAnsi="Arial Narrow" w:cs="Arial Narrow"/>
          <w:sz w:val="20"/>
          <w:szCs w:val="20"/>
          <w:lang w:eastAsia="pl-PL"/>
        </w:rPr>
        <w:t>Flo</w:t>
      </w:r>
      <w:proofErr w:type="spellEnd"/>
      <w:r w:rsidRPr="00152AC5">
        <w:rPr>
          <w:rFonts w:ascii="Arial Narrow" w:eastAsia="Times New Roman" w:hAnsi="Arial Narrow" w:cs="Arial Narrow"/>
          <w:sz w:val="20"/>
          <w:szCs w:val="20"/>
          <w:lang w:eastAsia="pl-PL"/>
        </w:rPr>
        <w:t xml:space="preserve"> </w:t>
      </w:r>
      <w:proofErr w:type="spellStart"/>
      <w:r w:rsidRPr="00152AC5">
        <w:rPr>
          <w:rFonts w:ascii="Arial Narrow" w:eastAsia="Times New Roman" w:hAnsi="Arial Narrow" w:cs="Arial Narrow"/>
          <w:sz w:val="20"/>
          <w:szCs w:val="20"/>
          <w:lang w:eastAsia="pl-PL"/>
        </w:rPr>
        <w:t>Trac</w:t>
      </w:r>
      <w:proofErr w:type="spellEnd"/>
      <w:r w:rsidRPr="00152AC5">
        <w:rPr>
          <w:rFonts w:ascii="Arial Narrow" w:eastAsia="Times New Roman" w:hAnsi="Arial Narrow" w:cs="Arial Narrow"/>
          <w:sz w:val="20"/>
          <w:szCs w:val="20"/>
          <w:lang w:eastAsia="pl-PL"/>
        </w:rPr>
        <w:t xml:space="preserve"> Sensor kompatybilny z posiadanym przez Zamawiającego monitorem firmy Edwards</w:t>
      </w:r>
      <w:r>
        <w:rPr>
          <w:rFonts w:ascii="Arial Narrow" w:eastAsia="Times New Roman" w:hAnsi="Arial Narrow" w:cs="Arial Narrow"/>
          <w:sz w:val="20"/>
          <w:szCs w:val="20"/>
          <w:lang w:eastAsia="pl-PL"/>
        </w:rPr>
        <w:t>,</w:t>
      </w:r>
    </w:p>
    <w:p w:rsidR="00233DAA" w:rsidRDefault="00233DAA" w:rsidP="00233DAA">
      <w:pPr>
        <w:suppressAutoHyphens/>
        <w:snapToGrid w:val="0"/>
        <w:spacing w:after="0" w:line="240" w:lineRule="auto"/>
        <w:ind w:left="284" w:right="-28"/>
        <w:rPr>
          <w:rFonts w:ascii="Arial Narrow" w:eastAsia="Times New Roman" w:hAnsi="Arial Narrow" w:cs="Myanmar Text"/>
          <w:sz w:val="20"/>
          <w:szCs w:val="20"/>
          <w:lang w:eastAsia="pl-PL"/>
        </w:rPr>
      </w:pPr>
      <w:r>
        <w:rPr>
          <w:rFonts w:ascii="Arial Narrow" w:eastAsia="Times New Roman" w:hAnsi="Arial Narrow" w:cs="Times New Roman"/>
          <w:b/>
          <w:sz w:val="20"/>
          <w:szCs w:val="20"/>
          <w:lang w:eastAsia="pl-PL"/>
        </w:rPr>
        <w:t xml:space="preserve">poz. 42 </w:t>
      </w:r>
      <w:r w:rsidRPr="00152AC5">
        <w:rPr>
          <w:rFonts w:ascii="Arial Narrow" w:eastAsia="Times New Roman" w:hAnsi="Arial Narrow" w:cs="Times New Roman"/>
          <w:sz w:val="20"/>
          <w:szCs w:val="20"/>
          <w:lang w:eastAsia="pl-PL"/>
        </w:rPr>
        <w:t xml:space="preserve"> - </w:t>
      </w:r>
      <w:r w:rsidRPr="00152AC5">
        <w:rPr>
          <w:rFonts w:ascii="Arial Narrow" w:eastAsia="Times New Roman" w:hAnsi="Arial Narrow" w:cs="Myanmar Text"/>
          <w:sz w:val="20"/>
          <w:szCs w:val="20"/>
          <w:lang w:eastAsia="pl-PL"/>
        </w:rPr>
        <w:t>trójz</w:t>
      </w:r>
      <w:r w:rsidRPr="00152AC5">
        <w:rPr>
          <w:rFonts w:ascii="Arial Narrow" w:eastAsia="Times New Roman" w:hAnsi="Arial Narrow" w:cs="Arial"/>
          <w:sz w:val="20"/>
          <w:szCs w:val="20"/>
          <w:lang w:eastAsia="pl-PL"/>
        </w:rPr>
        <w:t>ę</w:t>
      </w:r>
      <w:r w:rsidRPr="00152AC5">
        <w:rPr>
          <w:rFonts w:ascii="Arial Narrow" w:eastAsia="Times New Roman" w:hAnsi="Arial Narrow" w:cs="Myanmar Text"/>
          <w:sz w:val="20"/>
          <w:szCs w:val="20"/>
          <w:lang w:eastAsia="pl-PL"/>
        </w:rPr>
        <w:t>bny chwytak/szczypce do usuwania z</w:t>
      </w:r>
      <w:r w:rsidRPr="00152AC5">
        <w:rPr>
          <w:rFonts w:ascii="Arial Narrow" w:eastAsia="Times New Roman" w:hAnsi="Arial Narrow" w:cs="Arial"/>
          <w:sz w:val="20"/>
          <w:szCs w:val="20"/>
          <w:lang w:eastAsia="pl-PL"/>
        </w:rPr>
        <w:t>ł</w:t>
      </w:r>
      <w:r w:rsidRPr="00152AC5">
        <w:rPr>
          <w:rFonts w:ascii="Arial Narrow" w:eastAsia="Times New Roman" w:hAnsi="Arial Narrow" w:cs="Myanmar Text"/>
          <w:sz w:val="20"/>
          <w:szCs w:val="20"/>
          <w:lang w:eastAsia="pl-PL"/>
        </w:rPr>
        <w:t>ogów zakończony haczykami w rozmiarze: CH 2,4 i d</w:t>
      </w:r>
      <w:r w:rsidRPr="00152AC5">
        <w:rPr>
          <w:rFonts w:ascii="Arial Narrow" w:eastAsia="Times New Roman" w:hAnsi="Arial Narrow" w:cs="Arial"/>
          <w:sz w:val="20"/>
          <w:szCs w:val="20"/>
          <w:lang w:eastAsia="pl-PL"/>
        </w:rPr>
        <w:t>ł</w:t>
      </w:r>
      <w:r w:rsidRPr="00152AC5">
        <w:rPr>
          <w:rFonts w:ascii="Arial Narrow" w:eastAsia="Times New Roman" w:hAnsi="Arial Narrow" w:cs="Myanmar Text"/>
          <w:sz w:val="20"/>
          <w:szCs w:val="20"/>
          <w:lang w:eastAsia="pl-PL"/>
        </w:rPr>
        <w:t>ugo</w:t>
      </w:r>
      <w:r w:rsidRPr="00152AC5">
        <w:rPr>
          <w:rFonts w:ascii="Arial Narrow" w:eastAsia="Times New Roman" w:hAnsi="Arial Narrow" w:cs="Arial"/>
          <w:sz w:val="20"/>
          <w:szCs w:val="20"/>
          <w:lang w:eastAsia="pl-PL"/>
        </w:rPr>
        <w:t>ś</w:t>
      </w:r>
      <w:r w:rsidRPr="00152AC5">
        <w:rPr>
          <w:rFonts w:ascii="Arial Narrow" w:eastAsia="Times New Roman" w:hAnsi="Arial Narrow" w:cs="Myanmar Text"/>
          <w:sz w:val="20"/>
          <w:szCs w:val="20"/>
          <w:lang w:eastAsia="pl-PL"/>
        </w:rPr>
        <w:t>ci roboczej 120 mm</w:t>
      </w:r>
      <w:r w:rsidR="00A07FDD">
        <w:rPr>
          <w:rFonts w:ascii="Arial Narrow" w:eastAsia="Times New Roman" w:hAnsi="Arial Narrow" w:cs="Myanmar Text"/>
          <w:sz w:val="20"/>
          <w:szCs w:val="20"/>
          <w:lang w:eastAsia="pl-PL"/>
        </w:rPr>
        <w:t>,</w:t>
      </w:r>
    </w:p>
    <w:p w:rsidR="00A07FDD" w:rsidRPr="00217FAB" w:rsidRDefault="00A07FDD" w:rsidP="00A07FDD">
      <w:pPr>
        <w:tabs>
          <w:tab w:val="left" w:pos="5352"/>
        </w:tabs>
        <w:suppressAutoHyphens/>
        <w:overflowPunct w:val="0"/>
        <w:autoSpaceDE w:val="0"/>
        <w:spacing w:after="0"/>
        <w:ind w:left="284"/>
        <w:textAlignment w:val="baseline"/>
        <w:rPr>
          <w:rFonts w:ascii="Arial Narrow" w:eastAsia="Times New Roman" w:hAnsi="Arial Narrow" w:cs="Times New Roman"/>
          <w:b/>
          <w:sz w:val="20"/>
          <w:szCs w:val="20"/>
          <w:u w:val="single"/>
          <w:lang w:eastAsia="pl-PL"/>
        </w:rPr>
      </w:pPr>
      <w:r w:rsidRPr="00217FAB">
        <w:rPr>
          <w:rFonts w:ascii="Arial Narrow" w:eastAsia="Times New Roman" w:hAnsi="Arial Narrow" w:cs="Times New Roman"/>
          <w:b/>
          <w:sz w:val="20"/>
          <w:szCs w:val="20"/>
          <w:u w:val="single"/>
          <w:lang w:eastAsia="pl-PL"/>
        </w:rPr>
        <w:t>pod warunkiem zachowania pozostałych wymaganych parametrów.</w:t>
      </w:r>
    </w:p>
    <w:p w:rsidR="00A07FDD" w:rsidRPr="00152AC5" w:rsidRDefault="00A07FDD" w:rsidP="00233DAA">
      <w:pPr>
        <w:suppressAutoHyphens/>
        <w:snapToGrid w:val="0"/>
        <w:spacing w:after="0" w:line="240" w:lineRule="auto"/>
        <w:ind w:left="284" w:right="-28"/>
        <w:rPr>
          <w:rFonts w:ascii="Arial Narrow" w:eastAsia="Times New Roman" w:hAnsi="Arial Narrow" w:cs="Myanmar Text"/>
          <w:sz w:val="20"/>
          <w:szCs w:val="20"/>
          <w:lang w:eastAsia="pl-PL"/>
        </w:rPr>
      </w:pPr>
    </w:p>
    <w:p w:rsidR="00233DAA" w:rsidRDefault="00233DAA" w:rsidP="00233DAA">
      <w:pPr>
        <w:suppressAutoHyphens/>
        <w:spacing w:after="0" w:line="240" w:lineRule="auto"/>
        <w:ind w:left="284"/>
        <w:rPr>
          <w:rFonts w:ascii="Arial Narrow" w:eastAsia="Times New Roman" w:hAnsi="Arial Narrow" w:cs="Times New Roman"/>
          <w:b/>
          <w:sz w:val="20"/>
          <w:szCs w:val="20"/>
          <w:lang w:eastAsia="pl-PL"/>
        </w:rPr>
      </w:pPr>
      <w:r w:rsidRPr="00066362">
        <w:rPr>
          <w:rFonts w:ascii="Arial Narrow" w:eastAsia="Times New Roman" w:hAnsi="Arial Narrow" w:cs="Times New Roman"/>
          <w:b/>
          <w:color w:val="0070C0"/>
          <w:sz w:val="20"/>
          <w:szCs w:val="20"/>
          <w:u w:val="single"/>
          <w:lang w:eastAsia="pl-PL"/>
        </w:rPr>
        <w:t xml:space="preserve">Zamawiający wymaga </w:t>
      </w:r>
      <w:r w:rsidRPr="00A25217">
        <w:rPr>
          <w:rFonts w:ascii="Arial Narrow" w:eastAsia="Times New Roman" w:hAnsi="Arial Narrow" w:cs="Times New Roman"/>
          <w:b/>
          <w:sz w:val="20"/>
          <w:szCs w:val="20"/>
          <w:u w:val="single"/>
          <w:lang w:eastAsia="pl-PL"/>
        </w:rPr>
        <w:t xml:space="preserve">w poz. 27, 38 i 39 </w:t>
      </w:r>
      <w:r w:rsidRPr="00A25217">
        <w:rPr>
          <w:rFonts w:ascii="Arial Narrow" w:eastAsia="Times New Roman" w:hAnsi="Arial Narrow" w:cs="Times New Roman"/>
          <w:sz w:val="20"/>
          <w:szCs w:val="20"/>
          <w:lang w:eastAsia="pl-PL"/>
        </w:rPr>
        <w:t xml:space="preserve">igieł </w:t>
      </w:r>
      <w:r w:rsidRPr="00152AC5">
        <w:rPr>
          <w:rFonts w:ascii="Arial Narrow" w:eastAsia="Times New Roman" w:hAnsi="Arial Narrow" w:cs="Times New Roman"/>
          <w:sz w:val="20"/>
          <w:szCs w:val="20"/>
          <w:lang w:eastAsia="pl-PL"/>
        </w:rPr>
        <w:t xml:space="preserve">pochodzących </w:t>
      </w:r>
      <w:r w:rsidRPr="00152AC5">
        <w:rPr>
          <w:rFonts w:ascii="Arial Narrow" w:eastAsia="Times New Roman" w:hAnsi="Arial Narrow" w:cs="Times New Roman"/>
          <w:b/>
          <w:sz w:val="20"/>
          <w:szCs w:val="20"/>
          <w:lang w:eastAsia="pl-PL"/>
        </w:rPr>
        <w:t>od jednego producenta</w:t>
      </w:r>
      <w:r w:rsidRPr="00152AC5">
        <w:rPr>
          <w:rFonts w:ascii="Arial Narrow" w:eastAsia="Times New Roman" w:hAnsi="Arial Narrow" w:cs="Times New Roman"/>
          <w:sz w:val="20"/>
          <w:szCs w:val="20"/>
          <w:lang w:eastAsia="pl-PL"/>
        </w:rPr>
        <w:t xml:space="preserve"> (z uwagi na jednorodne wykonanie ostrza każdej z igieł, co zapewnia komfort i jednakową </w:t>
      </w:r>
      <w:r w:rsidRPr="00152AC5">
        <w:rPr>
          <w:rFonts w:ascii="Arial Narrow" w:eastAsia="Times New Roman" w:hAnsi="Arial Narrow" w:cs="Times New Roman"/>
          <w:sz w:val="20"/>
          <w:szCs w:val="20"/>
          <w:lang w:eastAsia="pl-PL"/>
        </w:rPr>
        <w:br/>
        <w:t xml:space="preserve">technikę wkłucia każdej igły przez operatora). </w:t>
      </w:r>
      <w:r w:rsidRPr="00152AC5">
        <w:rPr>
          <w:rFonts w:ascii="Arial Narrow" w:eastAsia="Times New Roman" w:hAnsi="Arial Narrow" w:cs="Times New Roman"/>
          <w:sz w:val="20"/>
          <w:szCs w:val="20"/>
          <w:lang w:eastAsia="pl-PL"/>
        </w:rPr>
        <w:br/>
      </w:r>
    </w:p>
    <w:p w:rsidR="00A95033" w:rsidRDefault="00A95033" w:rsidP="00A95033">
      <w:pPr>
        <w:ind w:left="142"/>
        <w:rPr>
          <w:rFonts w:ascii="Arial Narrow" w:hAnsi="Arial Narrow"/>
          <w:i/>
          <w:sz w:val="20"/>
          <w:szCs w:val="20"/>
        </w:rPr>
      </w:pPr>
    </w:p>
    <w:p w:rsidR="00A95033" w:rsidRDefault="00A95033" w:rsidP="00A95033">
      <w:pPr>
        <w:ind w:left="142"/>
        <w:rPr>
          <w:rFonts w:ascii="Arial Narrow" w:hAnsi="Arial Narrow"/>
          <w:i/>
          <w:sz w:val="20"/>
          <w:szCs w:val="20"/>
        </w:rPr>
      </w:pPr>
    </w:p>
    <w:p w:rsidR="00A95033" w:rsidRPr="00A95033" w:rsidRDefault="00A95033" w:rsidP="00A95033">
      <w:pPr>
        <w:ind w:left="142"/>
        <w:rPr>
          <w:sz w:val="20"/>
          <w:szCs w:val="20"/>
        </w:rPr>
      </w:pPr>
      <w:r w:rsidRPr="00A95033">
        <w:rPr>
          <w:rFonts w:ascii="Arial Narrow" w:hAnsi="Arial Narrow"/>
          <w:i/>
          <w:sz w:val="20"/>
          <w:szCs w:val="20"/>
        </w:rPr>
        <w:t>Miejscowość, dnia ………………………………….    Kwalifikowany podpis elektroniczny  osoby upoważnionej ………………………………………….</w:t>
      </w:r>
    </w:p>
    <w:p w:rsidR="00A95033" w:rsidRDefault="00A95033" w:rsidP="00233DAA">
      <w:pPr>
        <w:suppressAutoHyphens/>
        <w:spacing w:after="0" w:line="240" w:lineRule="auto"/>
        <w:ind w:left="284"/>
        <w:rPr>
          <w:rFonts w:ascii="Arial Narrow" w:eastAsia="Times New Roman" w:hAnsi="Arial Narrow" w:cs="Times New Roman"/>
          <w:b/>
          <w:sz w:val="20"/>
          <w:szCs w:val="20"/>
          <w:lang w:eastAsia="pl-PL"/>
        </w:rPr>
      </w:pPr>
    </w:p>
    <w:p w:rsidR="00A95033" w:rsidRDefault="00A95033" w:rsidP="00233DAA">
      <w:pPr>
        <w:suppressAutoHyphens/>
        <w:spacing w:after="0" w:line="240" w:lineRule="auto"/>
        <w:ind w:left="284"/>
        <w:rPr>
          <w:rFonts w:ascii="Arial Narrow" w:eastAsia="Times New Roman" w:hAnsi="Arial Narrow" w:cs="Times New Roman"/>
          <w:b/>
          <w:sz w:val="20"/>
          <w:szCs w:val="20"/>
          <w:lang w:eastAsia="pl-PL"/>
        </w:rPr>
      </w:pPr>
    </w:p>
    <w:p w:rsidR="00A95033" w:rsidRDefault="00A95033" w:rsidP="00233DAA">
      <w:pPr>
        <w:suppressAutoHyphens/>
        <w:spacing w:after="0" w:line="240" w:lineRule="auto"/>
        <w:ind w:left="284"/>
        <w:rPr>
          <w:rFonts w:ascii="Arial Narrow" w:eastAsia="Times New Roman" w:hAnsi="Arial Narrow" w:cs="Times New Roman"/>
          <w:b/>
          <w:sz w:val="20"/>
          <w:szCs w:val="20"/>
          <w:lang w:eastAsia="pl-PL"/>
        </w:rPr>
      </w:pPr>
    </w:p>
    <w:p w:rsidR="00A95033" w:rsidRDefault="00A95033" w:rsidP="00233DAA">
      <w:pPr>
        <w:suppressAutoHyphens/>
        <w:spacing w:after="0" w:line="240" w:lineRule="auto"/>
        <w:ind w:left="284"/>
        <w:rPr>
          <w:rFonts w:ascii="Arial Narrow" w:eastAsia="Times New Roman" w:hAnsi="Arial Narrow" w:cs="Times New Roman"/>
          <w:b/>
          <w:sz w:val="20"/>
          <w:szCs w:val="20"/>
          <w:lang w:eastAsia="pl-PL"/>
        </w:rPr>
      </w:pPr>
    </w:p>
    <w:p w:rsidR="00A95033" w:rsidRDefault="00A95033" w:rsidP="00233DAA">
      <w:pPr>
        <w:suppressAutoHyphens/>
        <w:spacing w:after="0" w:line="240" w:lineRule="auto"/>
        <w:ind w:left="284"/>
        <w:rPr>
          <w:rFonts w:ascii="Arial Narrow" w:eastAsia="Times New Roman" w:hAnsi="Arial Narrow" w:cs="Times New Roman"/>
          <w:b/>
          <w:sz w:val="20"/>
          <w:szCs w:val="20"/>
          <w:lang w:eastAsia="pl-PL"/>
        </w:rPr>
      </w:pPr>
    </w:p>
    <w:p w:rsidR="00A95033" w:rsidRDefault="00A95033" w:rsidP="00233DAA">
      <w:pPr>
        <w:suppressAutoHyphens/>
        <w:spacing w:after="0" w:line="240" w:lineRule="auto"/>
        <w:ind w:left="284"/>
        <w:rPr>
          <w:rFonts w:ascii="Arial Narrow" w:eastAsia="Times New Roman" w:hAnsi="Arial Narrow" w:cs="Times New Roman"/>
          <w:b/>
          <w:sz w:val="20"/>
          <w:szCs w:val="20"/>
          <w:lang w:eastAsia="pl-PL"/>
        </w:rPr>
      </w:pPr>
    </w:p>
    <w:p w:rsidR="00A95033" w:rsidRDefault="00A95033" w:rsidP="00233DAA">
      <w:pPr>
        <w:suppressAutoHyphens/>
        <w:spacing w:after="0" w:line="240" w:lineRule="auto"/>
        <w:ind w:left="284"/>
        <w:rPr>
          <w:rFonts w:ascii="Arial Narrow" w:eastAsia="Times New Roman" w:hAnsi="Arial Narrow" w:cs="Times New Roman"/>
          <w:b/>
          <w:sz w:val="20"/>
          <w:szCs w:val="20"/>
          <w:lang w:eastAsia="pl-PL"/>
        </w:rPr>
      </w:pPr>
    </w:p>
    <w:p w:rsidR="00A95033" w:rsidRDefault="00A95033" w:rsidP="00233DAA">
      <w:pPr>
        <w:suppressAutoHyphens/>
        <w:spacing w:after="0" w:line="240" w:lineRule="auto"/>
        <w:ind w:left="284"/>
        <w:rPr>
          <w:rFonts w:ascii="Arial Narrow" w:eastAsia="Times New Roman" w:hAnsi="Arial Narrow" w:cs="Times New Roman"/>
          <w:b/>
          <w:sz w:val="20"/>
          <w:szCs w:val="20"/>
          <w:lang w:eastAsia="pl-PL"/>
        </w:rPr>
      </w:pPr>
    </w:p>
    <w:p w:rsidR="00A95033" w:rsidRDefault="00A95033" w:rsidP="00233DAA">
      <w:pPr>
        <w:suppressAutoHyphens/>
        <w:spacing w:after="0" w:line="240" w:lineRule="auto"/>
        <w:ind w:left="284"/>
        <w:rPr>
          <w:rFonts w:ascii="Arial Narrow" w:eastAsia="Times New Roman" w:hAnsi="Arial Narrow" w:cs="Times New Roman"/>
          <w:b/>
          <w:sz w:val="20"/>
          <w:szCs w:val="20"/>
          <w:lang w:eastAsia="pl-PL"/>
        </w:rPr>
      </w:pPr>
    </w:p>
    <w:p w:rsidR="00A95033" w:rsidRPr="00152AC5" w:rsidRDefault="00A95033" w:rsidP="00233DAA">
      <w:pPr>
        <w:suppressAutoHyphens/>
        <w:spacing w:after="0" w:line="240" w:lineRule="auto"/>
        <w:ind w:left="284"/>
        <w:rPr>
          <w:rFonts w:ascii="Arial Narrow" w:eastAsia="Times New Roman" w:hAnsi="Arial Narrow" w:cs="Times New Roman"/>
          <w:b/>
          <w:sz w:val="20"/>
          <w:szCs w:val="20"/>
          <w:lang w:eastAsia="pl-PL"/>
        </w:rPr>
      </w:pPr>
    </w:p>
    <w:p w:rsidR="00152AC5" w:rsidRDefault="00152AC5" w:rsidP="00152AC5">
      <w:pPr>
        <w:suppressAutoHyphens/>
        <w:spacing w:after="0" w:line="240" w:lineRule="auto"/>
        <w:ind w:left="284"/>
        <w:rPr>
          <w:rFonts w:ascii="Arial Narrow" w:eastAsia="Times New Roman" w:hAnsi="Arial Narrow" w:cs="Times New Roman"/>
          <w:b/>
          <w:sz w:val="20"/>
          <w:szCs w:val="20"/>
          <w:lang w:eastAsia="pl-PL"/>
        </w:rPr>
      </w:pPr>
    </w:p>
    <w:p w:rsidR="005669BE" w:rsidRPr="00152AC5" w:rsidRDefault="005669BE" w:rsidP="00152AC5">
      <w:pPr>
        <w:suppressAutoHyphens/>
        <w:spacing w:after="0" w:line="240" w:lineRule="auto"/>
        <w:ind w:left="284"/>
        <w:rPr>
          <w:rFonts w:ascii="Arial Narrow" w:eastAsia="Times New Roman" w:hAnsi="Arial Narrow" w:cs="Times New Roman"/>
          <w:b/>
          <w:sz w:val="20"/>
          <w:szCs w:val="20"/>
          <w:lang w:eastAsia="pl-PL"/>
        </w:rPr>
      </w:pPr>
    </w:p>
    <w:p w:rsidR="00152AC5" w:rsidRPr="00152AC5" w:rsidRDefault="00730506" w:rsidP="005669BE">
      <w:pPr>
        <w:tabs>
          <w:tab w:val="left" w:pos="-360"/>
        </w:tabs>
        <w:suppressAutoHyphens/>
        <w:spacing w:after="0" w:line="240" w:lineRule="auto"/>
        <w:ind w:right="-1058"/>
        <w:jc w:val="center"/>
        <w:outlineLvl w:val="5"/>
        <w:rPr>
          <w:rFonts w:ascii="Times New Roman" w:eastAsia="Times New Roman" w:hAnsi="Times New Roman" w:cs="Times New Roman"/>
          <w:sz w:val="20"/>
          <w:szCs w:val="20"/>
          <w:lang w:eastAsia="pl-PL"/>
        </w:rPr>
      </w:pPr>
      <w:r>
        <w:rPr>
          <w:rFonts w:ascii="Arial Narrow" w:eastAsia="Times New Roman" w:hAnsi="Arial Narrow" w:cs="Times New Roman"/>
          <w:b/>
          <w:color w:val="0070C0"/>
          <w:sz w:val="24"/>
          <w:szCs w:val="24"/>
          <w:lang w:eastAsia="pl-PL"/>
        </w:rPr>
        <w:lastRenderedPageBreak/>
        <w:t xml:space="preserve">                   </w:t>
      </w:r>
      <w:r w:rsidR="00152AC5" w:rsidRPr="00730506">
        <w:rPr>
          <w:rFonts w:ascii="Arial Narrow" w:eastAsia="Times New Roman" w:hAnsi="Arial Narrow" w:cs="Times New Roman"/>
          <w:b/>
          <w:color w:val="0070C0"/>
          <w:sz w:val="24"/>
          <w:szCs w:val="24"/>
          <w:lang w:eastAsia="pl-PL"/>
        </w:rPr>
        <w:t xml:space="preserve">FORMULARZ CENOWY – </w:t>
      </w:r>
      <w:r w:rsidR="00066362" w:rsidRPr="00730506">
        <w:rPr>
          <w:rFonts w:ascii="Arial Narrow" w:eastAsia="Times New Roman" w:hAnsi="Arial Narrow" w:cs="Times New Roman"/>
          <w:b/>
          <w:bCs/>
          <w:color w:val="0070C0"/>
          <w:sz w:val="24"/>
          <w:szCs w:val="24"/>
          <w:lang w:eastAsia="ar-SA"/>
        </w:rPr>
        <w:t>zadanie częściowe</w:t>
      </w:r>
      <w:r w:rsidR="00152AC5" w:rsidRPr="00730506">
        <w:rPr>
          <w:rFonts w:ascii="Arial Narrow" w:eastAsia="Times New Roman" w:hAnsi="Arial Narrow" w:cs="Times New Roman"/>
          <w:b/>
          <w:color w:val="0070C0"/>
          <w:sz w:val="24"/>
          <w:szCs w:val="24"/>
          <w:lang w:eastAsia="pl-PL"/>
        </w:rPr>
        <w:t xml:space="preserve"> nr </w:t>
      </w:r>
      <w:r w:rsidR="00872061" w:rsidRPr="00730506">
        <w:rPr>
          <w:rFonts w:ascii="Arial Narrow" w:eastAsia="Times New Roman" w:hAnsi="Arial Narrow" w:cs="Times New Roman"/>
          <w:b/>
          <w:color w:val="0070C0"/>
          <w:sz w:val="24"/>
          <w:szCs w:val="24"/>
          <w:lang w:eastAsia="pl-PL"/>
        </w:rPr>
        <w:t>2</w:t>
      </w:r>
      <w:r w:rsidR="00A07FDD" w:rsidRPr="00730506">
        <w:rPr>
          <w:rFonts w:ascii="Arial Narrow" w:eastAsia="Times New Roman" w:hAnsi="Arial Narrow" w:cs="Times New Roman"/>
          <w:b/>
          <w:color w:val="0070C0"/>
          <w:sz w:val="24"/>
          <w:szCs w:val="24"/>
          <w:lang w:eastAsia="pl-PL"/>
        </w:rPr>
        <w:t xml:space="preserve"> – d</w:t>
      </w:r>
      <w:r w:rsidR="00152AC5" w:rsidRPr="00730506">
        <w:rPr>
          <w:rFonts w:ascii="Arial Narrow" w:eastAsia="Times New Roman" w:hAnsi="Arial Narrow" w:cs="Times New Roman"/>
          <w:b/>
          <w:color w:val="0070C0"/>
          <w:sz w:val="24"/>
          <w:szCs w:val="24"/>
          <w:lang w:eastAsia="pl-PL"/>
        </w:rPr>
        <w:t>ostawa przyrządów do przetoczeń, kraników i filtrów</w:t>
      </w:r>
      <w:r w:rsidR="00152AC5" w:rsidRPr="00730506">
        <w:rPr>
          <w:rFonts w:ascii="Arial Narrow" w:eastAsia="Times New Roman" w:hAnsi="Arial Narrow" w:cs="Times New Roman"/>
          <w:b/>
          <w:color w:val="0070C0"/>
          <w:lang w:eastAsia="pl-PL"/>
        </w:rPr>
        <w:t xml:space="preserve">      </w:t>
      </w:r>
      <w:r>
        <w:rPr>
          <w:rFonts w:ascii="Arial Narrow" w:eastAsia="Times New Roman" w:hAnsi="Arial Narrow" w:cs="Times New Roman"/>
          <w:b/>
          <w:color w:val="0070C0"/>
          <w:lang w:eastAsia="pl-PL"/>
        </w:rPr>
        <w:t xml:space="preserve">                   </w:t>
      </w:r>
      <w:r w:rsidR="00152AC5" w:rsidRPr="00730506">
        <w:rPr>
          <w:rFonts w:ascii="Arial Narrow" w:eastAsia="Times New Roman" w:hAnsi="Arial Narrow" w:cs="Times New Roman"/>
          <w:b/>
          <w:color w:val="0070C0"/>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2</w:t>
      </w:r>
      <w:r w:rsidRPr="00730506">
        <w:rPr>
          <w:rFonts w:ascii="Arial Narrow" w:eastAsia="Times New Roman" w:hAnsi="Arial Narrow" w:cs="Times New Roman"/>
          <w:b/>
          <w:bCs/>
          <w:color w:val="0070C0"/>
          <w:sz w:val="20"/>
          <w:szCs w:val="20"/>
          <w:lang w:eastAsia="ar-SA"/>
        </w:rPr>
        <w:t xml:space="preserve"> do SWZ</w:t>
      </w:r>
    </w:p>
    <w:tbl>
      <w:tblPr>
        <w:tblW w:w="0" w:type="auto"/>
        <w:tblInd w:w="-208" w:type="dxa"/>
        <w:tblLayout w:type="fixed"/>
        <w:tblCellMar>
          <w:left w:w="70" w:type="dxa"/>
          <w:right w:w="70" w:type="dxa"/>
        </w:tblCellMar>
        <w:tblLook w:val="0000" w:firstRow="0" w:lastRow="0" w:firstColumn="0" w:lastColumn="0" w:noHBand="0" w:noVBand="0"/>
      </w:tblPr>
      <w:tblGrid>
        <w:gridCol w:w="415"/>
        <w:gridCol w:w="6100"/>
        <w:gridCol w:w="844"/>
        <w:gridCol w:w="572"/>
        <w:gridCol w:w="1276"/>
        <w:gridCol w:w="1417"/>
        <w:gridCol w:w="1134"/>
        <w:gridCol w:w="1276"/>
        <w:gridCol w:w="1134"/>
        <w:gridCol w:w="1569"/>
      </w:tblGrid>
      <w:tr w:rsidR="00152AC5" w:rsidRPr="00152AC5" w:rsidTr="00A95033">
        <w:trPr>
          <w:cantSplit/>
          <w:trHeight w:val="627"/>
        </w:trPr>
        <w:tc>
          <w:tcPr>
            <w:tcW w:w="41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10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84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7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5669BE" w:rsidP="005669BE">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Pr>
                <w:rFonts w:ascii="Arial Narrow" w:eastAsia="Times New Roman" w:hAnsi="Arial Narrow" w:cs="Times New Roman"/>
                <w:b/>
                <w:bCs/>
                <w:sz w:val="18"/>
                <w:szCs w:val="18"/>
                <w:lang w:eastAsia="pl-PL"/>
              </w:rPr>
              <w:t>n</w:t>
            </w:r>
            <w:r w:rsidR="00152AC5" w:rsidRPr="00152AC5">
              <w:rPr>
                <w:rFonts w:ascii="Arial Narrow" w:eastAsia="Times New Roman" w:hAnsi="Arial Narrow" w:cs="Times New Roman"/>
                <w:b/>
                <w:bCs/>
                <w:sz w:val="18"/>
                <w:szCs w:val="18"/>
                <w:lang w:eastAsia="pl-PL"/>
              </w:rPr>
              <w:t>etto</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5669BE"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5669BE">
              <w:rPr>
                <w:rFonts w:ascii="Arial Narrow" w:eastAsia="Times New Roman" w:hAnsi="Arial Narrow" w:cs="Times New Roman"/>
                <w:b/>
                <w:color w:val="C00000"/>
                <w:sz w:val="18"/>
                <w:szCs w:val="18"/>
                <w:lang w:eastAsia="pl-PL"/>
              </w:rPr>
              <w:t>Producent</w:t>
            </w:r>
          </w:p>
        </w:tc>
        <w:tc>
          <w:tcPr>
            <w:tcW w:w="156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5669BE"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5669BE">
              <w:rPr>
                <w:rFonts w:ascii="Arial Narrow" w:eastAsia="Times New Roman" w:hAnsi="Arial Narrow" w:cs="Times New Roman"/>
                <w:b/>
                <w:color w:val="C00000"/>
                <w:sz w:val="18"/>
                <w:szCs w:val="18"/>
                <w:lang w:eastAsia="pl-PL"/>
              </w:rPr>
              <w:t>Kod /</w:t>
            </w:r>
            <w:r w:rsidRPr="005669BE">
              <w:rPr>
                <w:rFonts w:ascii="Arial Narrow" w:eastAsia="Times New Roman" w:hAnsi="Arial Narrow" w:cs="Times New Roman"/>
                <w:b/>
                <w:color w:val="C00000"/>
                <w:sz w:val="18"/>
                <w:szCs w:val="18"/>
                <w:lang w:eastAsia="pl-PL"/>
              </w:rPr>
              <w:br/>
              <w:t>numer katalogowy</w:t>
            </w:r>
          </w:p>
        </w:tc>
      </w:tr>
      <w:tr w:rsidR="00152AC5" w:rsidRPr="00152AC5" w:rsidTr="00A95033">
        <w:trPr>
          <w:cantSplit/>
          <w:trHeight w:hRule="exact" w:val="284"/>
        </w:trPr>
        <w:tc>
          <w:tcPr>
            <w:tcW w:w="415" w:type="dxa"/>
            <w:tcBorders>
              <w:top w:val="single" w:sz="4" w:space="0" w:color="000000"/>
              <w:left w:val="single" w:sz="4" w:space="0" w:color="000000"/>
              <w:bottom w:val="single" w:sz="4" w:space="0" w:color="000000"/>
            </w:tcBorders>
            <w:shd w:val="clear" w:color="auto" w:fill="EEECE1" w:themeFill="background2"/>
            <w:vAlign w:val="center"/>
          </w:tcPr>
          <w:p w:rsidR="00152AC5" w:rsidRPr="005669BE"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5669BE">
              <w:rPr>
                <w:rFonts w:ascii="Arial Narrow" w:eastAsia="Times New Roman" w:hAnsi="Arial Narrow" w:cs="Times New Roman"/>
                <w:sz w:val="18"/>
                <w:szCs w:val="18"/>
                <w:lang w:eastAsia="pl-PL"/>
              </w:rPr>
              <w:t>1</w:t>
            </w:r>
          </w:p>
        </w:tc>
        <w:tc>
          <w:tcPr>
            <w:tcW w:w="6100" w:type="dxa"/>
            <w:tcBorders>
              <w:top w:val="single" w:sz="4" w:space="0" w:color="000000"/>
              <w:left w:val="single" w:sz="4" w:space="0" w:color="000000"/>
              <w:bottom w:val="single" w:sz="4" w:space="0" w:color="000000"/>
            </w:tcBorders>
            <w:shd w:val="clear" w:color="auto" w:fill="EEECE1" w:themeFill="background2"/>
            <w:vAlign w:val="center"/>
          </w:tcPr>
          <w:p w:rsidR="00152AC5" w:rsidRPr="005669BE"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5669BE">
              <w:rPr>
                <w:rFonts w:ascii="Arial Narrow" w:eastAsia="Times New Roman" w:hAnsi="Arial Narrow" w:cs="Times New Roman"/>
                <w:sz w:val="18"/>
                <w:szCs w:val="18"/>
                <w:lang w:eastAsia="pl-PL"/>
              </w:rPr>
              <w:t>2</w:t>
            </w:r>
          </w:p>
        </w:tc>
        <w:tc>
          <w:tcPr>
            <w:tcW w:w="844" w:type="dxa"/>
            <w:tcBorders>
              <w:top w:val="single" w:sz="4" w:space="0" w:color="000000"/>
              <w:left w:val="single" w:sz="4" w:space="0" w:color="000000"/>
              <w:bottom w:val="single" w:sz="4" w:space="0" w:color="000000"/>
            </w:tcBorders>
            <w:shd w:val="clear" w:color="auto" w:fill="EEECE1" w:themeFill="background2"/>
            <w:vAlign w:val="center"/>
          </w:tcPr>
          <w:p w:rsidR="00152AC5" w:rsidRPr="005669BE"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5669BE">
              <w:rPr>
                <w:rFonts w:ascii="Arial Narrow" w:eastAsia="Times New Roman" w:hAnsi="Arial Narrow" w:cs="Times New Roman"/>
                <w:sz w:val="18"/>
                <w:szCs w:val="18"/>
                <w:lang w:eastAsia="pl-PL"/>
              </w:rPr>
              <w:t>3</w:t>
            </w:r>
          </w:p>
        </w:tc>
        <w:tc>
          <w:tcPr>
            <w:tcW w:w="572" w:type="dxa"/>
            <w:tcBorders>
              <w:top w:val="single" w:sz="4" w:space="0" w:color="000000"/>
              <w:left w:val="single" w:sz="4" w:space="0" w:color="000000"/>
              <w:bottom w:val="single" w:sz="4" w:space="0" w:color="000000"/>
            </w:tcBorders>
            <w:shd w:val="clear" w:color="auto" w:fill="EEECE1" w:themeFill="background2"/>
            <w:vAlign w:val="center"/>
          </w:tcPr>
          <w:p w:rsidR="00152AC5" w:rsidRPr="005669BE"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5669BE">
              <w:rPr>
                <w:rFonts w:ascii="Arial Narrow" w:eastAsia="Times New Roman" w:hAnsi="Arial Narrow" w:cs="Times New Roman"/>
                <w:sz w:val="18"/>
                <w:szCs w:val="18"/>
                <w:lang w:eastAsia="pl-PL"/>
              </w:rPr>
              <w:t>4</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5669BE"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5669BE">
              <w:rPr>
                <w:rFonts w:ascii="Arial Narrow" w:eastAsia="Times New Roman" w:hAnsi="Arial Narrow" w:cs="Times New Roman"/>
                <w:sz w:val="18"/>
                <w:szCs w:val="18"/>
                <w:lang w:eastAsia="pl-PL"/>
              </w:rPr>
              <w:t>5</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5669BE"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5669BE">
              <w:rPr>
                <w:rFonts w:ascii="Arial Narrow" w:eastAsia="Times New Roman" w:hAnsi="Arial Narrow" w:cs="Times New Roman"/>
                <w:sz w:val="18"/>
                <w:szCs w:val="18"/>
                <w:lang w:eastAsia="pl-PL"/>
              </w:rPr>
              <w:t>6=3 x 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5669BE"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5669BE">
              <w:rPr>
                <w:rFonts w:ascii="Arial Narrow" w:eastAsia="Times New Roman" w:hAnsi="Arial Narrow" w:cs="Times New Roman"/>
                <w:sz w:val="18"/>
                <w:szCs w:val="18"/>
                <w:lang w:eastAsia="pl-PL"/>
              </w:rPr>
              <w:t>7</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5669BE"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5669BE">
              <w:rPr>
                <w:rFonts w:ascii="Arial Narrow" w:eastAsia="Times New Roman" w:hAnsi="Arial Narrow" w:cs="Times New Roman"/>
                <w:sz w:val="18"/>
                <w:szCs w:val="18"/>
                <w:lang w:eastAsia="pl-PL"/>
              </w:rPr>
              <w:t>8=6+VAT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5669BE"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5669BE">
              <w:rPr>
                <w:rFonts w:ascii="Arial Narrow" w:eastAsia="Times New Roman" w:hAnsi="Arial Narrow" w:cs="Times New Roman"/>
                <w:sz w:val="18"/>
                <w:szCs w:val="18"/>
                <w:lang w:eastAsia="pl-PL"/>
              </w:rPr>
              <w:t>9</w:t>
            </w:r>
          </w:p>
        </w:tc>
        <w:tc>
          <w:tcPr>
            <w:tcW w:w="156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5669BE"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5669BE">
              <w:rPr>
                <w:rFonts w:ascii="Arial Narrow" w:eastAsia="Times New Roman" w:hAnsi="Arial Narrow" w:cs="Times New Roman"/>
                <w:sz w:val="18"/>
                <w:szCs w:val="18"/>
                <w:lang w:eastAsia="pl-PL"/>
              </w:rPr>
              <w:t>10</w:t>
            </w:r>
          </w:p>
        </w:tc>
      </w:tr>
      <w:tr w:rsidR="00152AC5" w:rsidRPr="00152AC5" w:rsidTr="00A95033">
        <w:trPr>
          <w:cantSplit/>
          <w:trHeight w:val="1592"/>
        </w:trPr>
        <w:tc>
          <w:tcPr>
            <w:tcW w:w="415"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6100" w:type="dxa"/>
            <w:tcBorders>
              <w:top w:val="single" w:sz="4" w:space="0" w:color="000000"/>
              <w:left w:val="single" w:sz="4" w:space="0" w:color="000000"/>
              <w:bottom w:val="single" w:sz="4" w:space="0" w:color="000000"/>
            </w:tcBorders>
            <w:shd w:val="clear" w:color="auto" w:fill="auto"/>
          </w:tcPr>
          <w:p w:rsidR="00152AC5" w:rsidRPr="00152AC5" w:rsidRDefault="00152AC5" w:rsidP="00E336C5">
            <w:pPr>
              <w:suppressAutoHyphens/>
              <w:snapToGrid w:val="0"/>
              <w:spacing w:after="0" w:line="240" w:lineRule="auto"/>
              <w:rPr>
                <w:rFonts w:ascii="Arial Narrow" w:eastAsia="Times New Roman" w:hAnsi="Arial Narrow" w:cs="Times New Roman"/>
                <w:b/>
                <w:color w:val="FF0000"/>
                <w:sz w:val="20"/>
                <w:szCs w:val="20"/>
                <w:lang w:eastAsia="pl-PL"/>
              </w:rPr>
            </w:pPr>
            <w:r w:rsidRPr="00152AC5">
              <w:rPr>
                <w:rFonts w:ascii="Arial Narrow" w:eastAsia="Times New Roman" w:hAnsi="Arial Narrow" w:cs="Times New Roman"/>
                <w:sz w:val="20"/>
                <w:szCs w:val="20"/>
                <w:lang w:eastAsia="pl-PL"/>
              </w:rPr>
              <w:t xml:space="preserve">Przyrząd do przetaczania płynów, komora kroplowa wykonana z PP, długość min. 65 mm w części przezroczystej, całość wolna od </w:t>
            </w:r>
            <w:proofErr w:type="spellStart"/>
            <w:r w:rsidRPr="00152AC5">
              <w:rPr>
                <w:rFonts w:ascii="Arial Narrow" w:eastAsia="Times New Roman" w:hAnsi="Arial Narrow" w:cs="Times New Roman"/>
                <w:sz w:val="20"/>
                <w:szCs w:val="20"/>
                <w:lang w:eastAsia="pl-PL"/>
              </w:rPr>
              <w:t>ftalanów</w:t>
            </w:r>
            <w:proofErr w:type="spellEnd"/>
            <w:r w:rsidRPr="00152AC5">
              <w:rPr>
                <w:rFonts w:ascii="Arial Narrow" w:eastAsia="Times New Roman" w:hAnsi="Arial Narrow" w:cs="Times New Roman"/>
                <w:sz w:val="20"/>
                <w:szCs w:val="20"/>
                <w:lang w:eastAsia="pl-PL"/>
              </w:rPr>
              <w:t xml:space="preserve"> (informacja na opakowaniu jednostkowym), igła biorcza ścięta dwupłaszczyznowo</w:t>
            </w:r>
            <w:r w:rsidR="00E336C5">
              <w:rPr>
                <w:rFonts w:ascii="Arial Narrow" w:eastAsia="Times New Roman" w:hAnsi="Arial Narrow" w:cs="Times New Roman"/>
                <w:sz w:val="20"/>
                <w:szCs w:val="20"/>
                <w:lang w:eastAsia="pl-PL"/>
              </w:rPr>
              <w:t xml:space="preserve"> (lub </w:t>
            </w:r>
            <w:r w:rsidR="00E336C5">
              <w:rPr>
                <w:rFonts w:ascii="Arial Narrow" w:eastAsia="Times New Roman" w:hAnsi="Arial Narrow" w:cs="Times New Roman"/>
                <w:sz w:val="21"/>
                <w:szCs w:val="21"/>
                <w:lang w:eastAsia="pl-PL"/>
              </w:rPr>
              <w:t>ścięta</w:t>
            </w:r>
            <w:r w:rsidR="00E336C5" w:rsidRPr="00152AC5">
              <w:rPr>
                <w:rFonts w:ascii="Arial Narrow" w:eastAsia="Times New Roman" w:hAnsi="Arial Narrow" w:cs="Times New Roman"/>
                <w:sz w:val="21"/>
                <w:szCs w:val="21"/>
                <w:lang w:eastAsia="pl-PL"/>
              </w:rPr>
              <w:t xml:space="preserve"> trójpłaszczyznowo</w:t>
            </w:r>
            <w:r w:rsidR="00E336C5">
              <w:rPr>
                <w:rFonts w:ascii="Arial Narrow" w:eastAsia="Times New Roman" w:hAnsi="Arial Narrow" w:cs="Times New Roman"/>
                <w:sz w:val="21"/>
                <w:szCs w:val="21"/>
                <w:lang w:eastAsia="pl-PL"/>
              </w:rPr>
              <w:t xml:space="preserve">), </w:t>
            </w:r>
            <w:r w:rsidRPr="00152AC5">
              <w:rPr>
                <w:rFonts w:ascii="Arial Narrow" w:eastAsia="Times New Roman" w:hAnsi="Arial Narrow" w:cs="Times New Roman"/>
                <w:sz w:val="20"/>
                <w:szCs w:val="20"/>
                <w:lang w:eastAsia="pl-PL"/>
              </w:rPr>
              <w:t>wykonana z ABS wzmocnionego włóknem szklanym</w:t>
            </w:r>
            <w:r w:rsidR="0083055C">
              <w:rPr>
                <w:rFonts w:ascii="Arial Narrow" w:eastAsia="Times New Roman" w:hAnsi="Arial Narrow" w:cs="Times New Roman"/>
                <w:sz w:val="20"/>
                <w:szCs w:val="20"/>
                <w:lang w:eastAsia="pl-PL"/>
              </w:rPr>
              <w:t xml:space="preserve"> (lub wykonana ze wzmocnionego ABS)</w:t>
            </w:r>
            <w:r w:rsidRPr="00152AC5">
              <w:rPr>
                <w:rFonts w:ascii="Arial Narrow" w:eastAsia="Times New Roman" w:hAnsi="Arial Narrow" w:cs="Times New Roman"/>
                <w:sz w:val="20"/>
                <w:szCs w:val="20"/>
                <w:lang w:eastAsia="pl-PL"/>
              </w:rPr>
              <w:t>, zaciskach rolkowy wyposażony w uchwyt na dren oraz możliwość zabezpieczenia igły biorczej po użyciu, nazwa producenta umieszczona trwale na przyrządzie (np. wygrawerowana na zaciskaczu), sterylny</w:t>
            </w:r>
          </w:p>
        </w:tc>
        <w:tc>
          <w:tcPr>
            <w:tcW w:w="844" w:type="dxa"/>
            <w:tcBorders>
              <w:top w:val="single" w:sz="4" w:space="0" w:color="000000"/>
              <w:left w:val="single" w:sz="4" w:space="0" w:color="000000"/>
              <w:bottom w:val="single" w:sz="4" w:space="0" w:color="000000"/>
            </w:tcBorders>
            <w:shd w:val="clear" w:color="auto" w:fill="auto"/>
            <w:vAlign w:val="center"/>
          </w:tcPr>
          <w:p w:rsidR="00A802AE" w:rsidRPr="00152AC5" w:rsidRDefault="00A802AE"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85.000</w:t>
            </w:r>
          </w:p>
        </w:tc>
        <w:tc>
          <w:tcPr>
            <w:tcW w:w="57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152AC5" w:rsidRPr="00152AC5" w:rsidTr="00A95033">
        <w:trPr>
          <w:cantSplit/>
        </w:trPr>
        <w:tc>
          <w:tcPr>
            <w:tcW w:w="415"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w:t>
            </w:r>
          </w:p>
        </w:tc>
        <w:tc>
          <w:tcPr>
            <w:tcW w:w="6100" w:type="dxa"/>
            <w:tcBorders>
              <w:top w:val="single" w:sz="4" w:space="0" w:color="000000"/>
              <w:left w:val="single" w:sz="4" w:space="0" w:color="000000"/>
              <w:bottom w:val="single" w:sz="4" w:space="0" w:color="000000"/>
            </w:tcBorders>
            <w:shd w:val="clear" w:color="auto" w:fill="auto"/>
          </w:tcPr>
          <w:p w:rsidR="00152AC5" w:rsidRPr="00152AC5" w:rsidRDefault="00152AC5" w:rsidP="00536E3F">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Przyrząd  do przetaczania  krwi, transfuzji, komora kroplowa wolna od PVC, całość bez zawartości </w:t>
            </w:r>
            <w:proofErr w:type="spellStart"/>
            <w:r w:rsidRPr="00152AC5">
              <w:rPr>
                <w:rFonts w:ascii="Arial Narrow" w:eastAsia="Times New Roman" w:hAnsi="Arial Narrow" w:cs="Times New Roman"/>
                <w:sz w:val="20"/>
                <w:szCs w:val="20"/>
                <w:lang w:eastAsia="pl-PL"/>
              </w:rPr>
              <w:t>ftalanów</w:t>
            </w:r>
            <w:proofErr w:type="spellEnd"/>
            <w:r w:rsidRPr="00152AC5">
              <w:rPr>
                <w:rFonts w:ascii="Arial Narrow" w:eastAsia="Times New Roman" w:hAnsi="Arial Narrow" w:cs="Times New Roman"/>
                <w:sz w:val="20"/>
                <w:szCs w:val="20"/>
                <w:lang w:eastAsia="pl-PL"/>
              </w:rPr>
              <w:t xml:space="preserve"> (informacja na opakowaniu jednostkowym), zacisk rolkowy wyposażony w uchwyt na dren oraz możliwość zabezpieczenia igły biorczej po użyciu, nazwa producenta na przyrządzie (wygrawerowana na zaciskaczu), opakowanie kolorystyczne folia-papier, sterylny</w:t>
            </w:r>
            <w:r w:rsidRPr="00152AC5">
              <w:rPr>
                <w:rFonts w:ascii="Arial Narrow" w:eastAsia="Times New Roman" w:hAnsi="Arial Narrow" w:cs="Times New Roman"/>
                <w:b/>
                <w:color w:val="FF0000"/>
                <w:sz w:val="20"/>
                <w:szCs w:val="20"/>
                <w:lang w:eastAsia="pl-PL"/>
              </w:rPr>
              <w:t xml:space="preserve"> </w:t>
            </w:r>
          </w:p>
        </w:tc>
        <w:tc>
          <w:tcPr>
            <w:tcW w:w="844" w:type="dxa"/>
            <w:tcBorders>
              <w:top w:val="single" w:sz="4" w:space="0" w:color="000000"/>
              <w:left w:val="single" w:sz="4" w:space="0" w:color="000000"/>
              <w:bottom w:val="single" w:sz="4" w:space="0" w:color="000000"/>
            </w:tcBorders>
            <w:shd w:val="clear" w:color="auto" w:fill="auto"/>
            <w:vAlign w:val="center"/>
          </w:tcPr>
          <w:p w:rsidR="00A802AE" w:rsidRPr="00152AC5" w:rsidRDefault="00A802AE"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4.200</w:t>
            </w:r>
          </w:p>
        </w:tc>
        <w:tc>
          <w:tcPr>
            <w:tcW w:w="57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152AC5" w:rsidRPr="00152AC5" w:rsidTr="00A95033">
        <w:trPr>
          <w:cantSplit/>
        </w:trPr>
        <w:tc>
          <w:tcPr>
            <w:tcW w:w="415" w:type="dxa"/>
            <w:tcBorders>
              <w:top w:val="single" w:sz="4" w:space="0" w:color="000000"/>
              <w:left w:val="single" w:sz="4" w:space="0" w:color="000000"/>
              <w:bottom w:val="single" w:sz="4" w:space="0" w:color="000000"/>
            </w:tcBorders>
            <w:shd w:val="clear" w:color="auto" w:fill="auto"/>
            <w:vAlign w:val="center"/>
          </w:tcPr>
          <w:p w:rsidR="00152AC5" w:rsidRPr="00152AC5" w:rsidRDefault="00F62131"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3</w:t>
            </w:r>
          </w:p>
        </w:tc>
        <w:tc>
          <w:tcPr>
            <w:tcW w:w="6100" w:type="dxa"/>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Arial"/>
                <w:sz w:val="20"/>
                <w:szCs w:val="20"/>
                <w:lang w:eastAsia="pl-PL"/>
              </w:rPr>
            </w:pPr>
            <w:r w:rsidRPr="00152AC5">
              <w:rPr>
                <w:rFonts w:ascii="Arial Narrow" w:eastAsia="Times New Roman" w:hAnsi="Arial Narrow" w:cs="Arial"/>
                <w:bCs/>
                <w:sz w:val="20"/>
                <w:szCs w:val="20"/>
                <w:lang w:eastAsia="pl-PL"/>
              </w:rPr>
              <w:t>Przyrząd do przetaczania płynów infuzyjnych bursztynowy z workiem,</w:t>
            </w:r>
            <w:r w:rsidRPr="00152AC5">
              <w:rPr>
                <w:rFonts w:ascii="Arial Narrow" w:eastAsia="Times New Roman" w:hAnsi="Arial Narrow" w:cs="Arial"/>
                <w:b/>
                <w:bCs/>
                <w:sz w:val="20"/>
                <w:szCs w:val="20"/>
                <w:lang w:eastAsia="pl-PL"/>
              </w:rPr>
              <w:t xml:space="preserve"> </w:t>
            </w:r>
            <w:r w:rsidRPr="00794422">
              <w:rPr>
                <w:rFonts w:ascii="Arial Narrow" w:eastAsia="Times New Roman" w:hAnsi="Arial Narrow" w:cs="Arial"/>
                <w:sz w:val="20"/>
                <w:szCs w:val="20"/>
                <w:lang w:eastAsia="pl-PL"/>
              </w:rPr>
              <w:t>pakowany w jednym opakowaniu razem z workiem</w:t>
            </w:r>
            <w:r w:rsidRPr="00152AC5">
              <w:rPr>
                <w:rFonts w:ascii="Arial Narrow" w:eastAsia="Times New Roman" w:hAnsi="Arial Narrow" w:cs="Arial"/>
                <w:sz w:val="20"/>
                <w:szCs w:val="20"/>
                <w:lang w:eastAsia="pl-PL"/>
              </w:rPr>
              <w:t xml:space="preserve"> do osłony podawanego płynu przed światłem, worek o wym. 210mm (±10mm) x 310mm (±10mm), komora kroplowa wykonana z PP o dług. min. 60mm (w części przezroczystej), całość wolna od </w:t>
            </w:r>
            <w:proofErr w:type="spellStart"/>
            <w:r w:rsidRPr="00152AC5">
              <w:rPr>
                <w:rFonts w:ascii="Arial Narrow" w:eastAsia="Times New Roman" w:hAnsi="Arial Narrow" w:cs="Arial"/>
                <w:sz w:val="20"/>
                <w:szCs w:val="20"/>
                <w:lang w:eastAsia="pl-PL"/>
              </w:rPr>
              <w:t>ftalanów</w:t>
            </w:r>
            <w:proofErr w:type="spellEnd"/>
            <w:r w:rsidRPr="00152AC5">
              <w:rPr>
                <w:rFonts w:ascii="Arial Narrow" w:eastAsia="Times New Roman" w:hAnsi="Arial Narrow" w:cs="Arial"/>
                <w:sz w:val="20"/>
                <w:szCs w:val="20"/>
                <w:lang w:eastAsia="pl-PL"/>
              </w:rPr>
              <w:t xml:space="preserve"> (informacja na opakowaniu jednostkowym), igła biorcza ścięta dwupłaszczyznowo wykonana z ABS wzmocnionego włóknem szklanym, zacisk rolkowy wyposażony w uchwyt na dren oraz możliwość zabezpieczenia igły biorczej po użyciu, nazwa producenta bezpośrednio na przyrządzie, opakowanie folia/papier, sterylny</w:t>
            </w:r>
            <w:r w:rsidRPr="00152AC5">
              <w:rPr>
                <w:rFonts w:ascii="Arial Narrow" w:eastAsia="Times New Roman" w:hAnsi="Arial Narrow" w:cs="Times New Roman"/>
                <w:b/>
                <w:color w:val="FF0000"/>
                <w:sz w:val="20"/>
                <w:szCs w:val="20"/>
                <w:lang w:eastAsia="pl-PL"/>
              </w:rPr>
              <w:t xml:space="preserve"> </w:t>
            </w:r>
          </w:p>
        </w:tc>
        <w:tc>
          <w:tcPr>
            <w:tcW w:w="844" w:type="dxa"/>
            <w:tcBorders>
              <w:top w:val="single" w:sz="4" w:space="0" w:color="000000"/>
              <w:left w:val="single" w:sz="4" w:space="0" w:color="000000"/>
              <w:bottom w:val="single" w:sz="4" w:space="0" w:color="000000"/>
            </w:tcBorders>
            <w:shd w:val="clear" w:color="auto" w:fill="auto"/>
            <w:vAlign w:val="center"/>
          </w:tcPr>
          <w:p w:rsidR="00755F7B" w:rsidRPr="00152AC5" w:rsidRDefault="00755F7B"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600</w:t>
            </w:r>
          </w:p>
        </w:tc>
        <w:tc>
          <w:tcPr>
            <w:tcW w:w="57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1"/>
                <w:szCs w:val="21"/>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152AC5" w:rsidRPr="00152AC5" w:rsidTr="00A95033">
        <w:trPr>
          <w:cantSplit/>
          <w:trHeight w:hRule="exact" w:val="284"/>
        </w:trPr>
        <w:tc>
          <w:tcPr>
            <w:tcW w:w="415" w:type="dxa"/>
            <w:tcBorders>
              <w:top w:val="single" w:sz="4" w:space="0" w:color="000000"/>
              <w:left w:val="single" w:sz="4" w:space="0" w:color="000000"/>
              <w:bottom w:val="single" w:sz="4" w:space="0" w:color="000000"/>
            </w:tcBorders>
            <w:shd w:val="clear" w:color="auto" w:fill="auto"/>
            <w:vAlign w:val="center"/>
          </w:tcPr>
          <w:p w:rsidR="00152AC5" w:rsidRPr="00152AC5" w:rsidRDefault="00F62131"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4</w:t>
            </w:r>
          </w:p>
        </w:tc>
        <w:tc>
          <w:tcPr>
            <w:tcW w:w="610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F6213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Przyrząd do przetaczania z możliwością pomiaru OCŻ</w:t>
            </w:r>
            <w:r w:rsidR="00F62131">
              <w:rPr>
                <w:rFonts w:ascii="Arial Narrow" w:eastAsia="Times New Roman" w:hAnsi="Arial Narrow" w:cs="Times New Roman"/>
                <w:sz w:val="20"/>
                <w:szCs w:val="20"/>
                <w:lang w:eastAsia="pl-PL"/>
              </w:rPr>
              <w:t xml:space="preserve"> </w:t>
            </w:r>
          </w:p>
        </w:tc>
        <w:tc>
          <w:tcPr>
            <w:tcW w:w="844" w:type="dxa"/>
            <w:tcBorders>
              <w:top w:val="single" w:sz="4" w:space="0" w:color="000000"/>
              <w:left w:val="single" w:sz="4" w:space="0" w:color="000000"/>
              <w:bottom w:val="single" w:sz="4" w:space="0" w:color="000000"/>
            </w:tcBorders>
            <w:shd w:val="clear" w:color="auto" w:fill="auto"/>
            <w:vAlign w:val="center"/>
          </w:tcPr>
          <w:p w:rsidR="00755F7B" w:rsidRPr="00152AC5" w:rsidRDefault="00755F7B"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55</w:t>
            </w:r>
          </w:p>
        </w:tc>
        <w:tc>
          <w:tcPr>
            <w:tcW w:w="57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066362"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r>
      <w:tr w:rsidR="00152AC5" w:rsidRPr="00152AC5" w:rsidTr="00A95033">
        <w:trPr>
          <w:cantSplit/>
          <w:trHeight w:hRule="exact" w:val="284"/>
        </w:trPr>
        <w:tc>
          <w:tcPr>
            <w:tcW w:w="415" w:type="dxa"/>
            <w:tcBorders>
              <w:top w:val="single" w:sz="4" w:space="0" w:color="000000"/>
              <w:left w:val="single" w:sz="4" w:space="0" w:color="000000"/>
              <w:bottom w:val="single" w:sz="4" w:space="0" w:color="000000"/>
            </w:tcBorders>
            <w:shd w:val="clear" w:color="auto" w:fill="auto"/>
            <w:vAlign w:val="center"/>
          </w:tcPr>
          <w:p w:rsidR="00152AC5" w:rsidRPr="00152AC5" w:rsidRDefault="00F62131"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5</w:t>
            </w:r>
          </w:p>
        </w:tc>
        <w:tc>
          <w:tcPr>
            <w:tcW w:w="610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F6213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Przedłużacz do pomp </w:t>
            </w:r>
            <w:proofErr w:type="spellStart"/>
            <w:r w:rsidRPr="00152AC5">
              <w:rPr>
                <w:rFonts w:ascii="Arial Narrow" w:eastAsia="Times New Roman" w:hAnsi="Arial Narrow" w:cs="Times New Roman"/>
                <w:sz w:val="20"/>
                <w:szCs w:val="20"/>
                <w:lang w:eastAsia="pl-PL"/>
              </w:rPr>
              <w:t>infuz</w:t>
            </w:r>
            <w:proofErr w:type="spellEnd"/>
            <w:r w:rsidRPr="00152AC5">
              <w:rPr>
                <w:rFonts w:ascii="Arial Narrow" w:eastAsia="Times New Roman" w:hAnsi="Arial Narrow" w:cs="Times New Roman"/>
                <w:sz w:val="20"/>
                <w:szCs w:val="20"/>
                <w:lang w:eastAsia="pl-PL"/>
              </w:rPr>
              <w:t xml:space="preserve">. dł. 150cm, nie zawierający </w:t>
            </w:r>
            <w:proofErr w:type="spellStart"/>
            <w:r w:rsidRPr="00152AC5">
              <w:rPr>
                <w:rFonts w:ascii="Arial Narrow" w:eastAsia="Times New Roman" w:hAnsi="Arial Narrow" w:cs="Times New Roman"/>
                <w:sz w:val="20"/>
                <w:szCs w:val="20"/>
                <w:lang w:eastAsia="pl-PL"/>
              </w:rPr>
              <w:t>ftalanów</w:t>
            </w:r>
            <w:proofErr w:type="spellEnd"/>
          </w:p>
        </w:tc>
        <w:tc>
          <w:tcPr>
            <w:tcW w:w="844" w:type="dxa"/>
            <w:tcBorders>
              <w:top w:val="single" w:sz="4" w:space="0" w:color="000000"/>
              <w:left w:val="single" w:sz="4" w:space="0" w:color="000000"/>
              <w:bottom w:val="single" w:sz="4" w:space="0" w:color="000000"/>
            </w:tcBorders>
            <w:shd w:val="clear" w:color="auto" w:fill="auto"/>
            <w:vAlign w:val="center"/>
          </w:tcPr>
          <w:p w:rsidR="008C4759" w:rsidRPr="00152AC5" w:rsidRDefault="008C4759"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4.500</w:t>
            </w:r>
          </w:p>
        </w:tc>
        <w:tc>
          <w:tcPr>
            <w:tcW w:w="57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066362"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r>
      <w:tr w:rsidR="00152AC5" w:rsidRPr="00152AC5" w:rsidTr="00A95033">
        <w:trPr>
          <w:cantSplit/>
          <w:trHeight w:hRule="exact" w:val="284"/>
        </w:trPr>
        <w:tc>
          <w:tcPr>
            <w:tcW w:w="415" w:type="dxa"/>
            <w:tcBorders>
              <w:top w:val="single" w:sz="4" w:space="0" w:color="000000"/>
              <w:left w:val="single" w:sz="4" w:space="0" w:color="000000"/>
              <w:bottom w:val="single" w:sz="4" w:space="0" w:color="000000"/>
            </w:tcBorders>
            <w:shd w:val="clear" w:color="auto" w:fill="auto"/>
            <w:vAlign w:val="center"/>
          </w:tcPr>
          <w:p w:rsidR="00152AC5" w:rsidRPr="00152AC5" w:rsidRDefault="00F62131"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6</w:t>
            </w:r>
          </w:p>
        </w:tc>
        <w:tc>
          <w:tcPr>
            <w:tcW w:w="610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F6213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Przedłużacz do pomp </w:t>
            </w:r>
            <w:proofErr w:type="spellStart"/>
            <w:r w:rsidRPr="00152AC5">
              <w:rPr>
                <w:rFonts w:ascii="Arial Narrow" w:eastAsia="Times New Roman" w:hAnsi="Arial Narrow" w:cs="Times New Roman"/>
                <w:sz w:val="20"/>
                <w:szCs w:val="20"/>
                <w:lang w:eastAsia="pl-PL"/>
              </w:rPr>
              <w:t>infuz</w:t>
            </w:r>
            <w:proofErr w:type="spellEnd"/>
            <w:r w:rsidRPr="00152AC5">
              <w:rPr>
                <w:rFonts w:ascii="Arial Narrow" w:eastAsia="Times New Roman" w:hAnsi="Arial Narrow" w:cs="Times New Roman"/>
                <w:sz w:val="20"/>
                <w:szCs w:val="20"/>
                <w:lang w:eastAsia="pl-PL"/>
              </w:rPr>
              <w:t xml:space="preserve">. bursztynowy dł. 150 cm, nie zawierający </w:t>
            </w:r>
            <w:proofErr w:type="spellStart"/>
            <w:r w:rsidRPr="00152AC5">
              <w:rPr>
                <w:rFonts w:ascii="Arial Narrow" w:eastAsia="Times New Roman" w:hAnsi="Arial Narrow" w:cs="Times New Roman"/>
                <w:sz w:val="20"/>
                <w:szCs w:val="20"/>
                <w:lang w:eastAsia="pl-PL"/>
              </w:rPr>
              <w:t>ftalanów</w:t>
            </w:r>
            <w:proofErr w:type="spellEnd"/>
          </w:p>
        </w:tc>
        <w:tc>
          <w:tcPr>
            <w:tcW w:w="844" w:type="dxa"/>
            <w:tcBorders>
              <w:top w:val="single" w:sz="4" w:space="0" w:color="000000"/>
              <w:left w:val="single" w:sz="4" w:space="0" w:color="000000"/>
              <w:bottom w:val="single" w:sz="4" w:space="0" w:color="000000"/>
            </w:tcBorders>
            <w:shd w:val="clear" w:color="auto" w:fill="auto"/>
            <w:vAlign w:val="center"/>
          </w:tcPr>
          <w:p w:rsidR="008C4759" w:rsidRPr="00152AC5" w:rsidRDefault="008C4759"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450</w:t>
            </w:r>
          </w:p>
        </w:tc>
        <w:tc>
          <w:tcPr>
            <w:tcW w:w="57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066362"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r>
      <w:tr w:rsidR="00152AC5" w:rsidRPr="00152AC5" w:rsidTr="00A95033">
        <w:trPr>
          <w:cantSplit/>
          <w:trHeight w:hRule="exact" w:val="284"/>
        </w:trPr>
        <w:tc>
          <w:tcPr>
            <w:tcW w:w="415" w:type="dxa"/>
            <w:tcBorders>
              <w:top w:val="single" w:sz="4" w:space="0" w:color="000000"/>
              <w:left w:val="single" w:sz="4" w:space="0" w:color="000000"/>
              <w:bottom w:val="single" w:sz="4" w:space="0" w:color="000000"/>
            </w:tcBorders>
            <w:shd w:val="clear" w:color="auto" w:fill="auto"/>
            <w:vAlign w:val="center"/>
          </w:tcPr>
          <w:p w:rsidR="00152AC5" w:rsidRPr="00152AC5" w:rsidRDefault="00F62131" w:rsidP="00F62131">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7</w:t>
            </w:r>
          </w:p>
        </w:tc>
        <w:tc>
          <w:tcPr>
            <w:tcW w:w="610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F6213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Przyrząd do precyzyjnego przetaczania płynów infuzyjnych, światłoodporny</w:t>
            </w:r>
          </w:p>
        </w:tc>
        <w:tc>
          <w:tcPr>
            <w:tcW w:w="844" w:type="dxa"/>
            <w:tcBorders>
              <w:top w:val="single" w:sz="4" w:space="0" w:color="000000"/>
              <w:left w:val="single" w:sz="4" w:space="0" w:color="000000"/>
              <w:bottom w:val="single" w:sz="4" w:space="0" w:color="000000"/>
            </w:tcBorders>
            <w:shd w:val="clear" w:color="auto" w:fill="auto"/>
            <w:vAlign w:val="center"/>
          </w:tcPr>
          <w:p w:rsidR="007E0D55" w:rsidRPr="00152AC5" w:rsidRDefault="007E0D55"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160</w:t>
            </w:r>
          </w:p>
        </w:tc>
        <w:tc>
          <w:tcPr>
            <w:tcW w:w="57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066362"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066362"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r>
      <w:tr w:rsidR="00152AC5" w:rsidRPr="00152AC5" w:rsidTr="00A95033">
        <w:trPr>
          <w:cantSplit/>
          <w:trHeight w:hRule="exact" w:val="284"/>
        </w:trPr>
        <w:tc>
          <w:tcPr>
            <w:tcW w:w="9207" w:type="dxa"/>
            <w:gridSpan w:val="5"/>
            <w:tcBorders>
              <w:top w:val="single" w:sz="4" w:space="0" w:color="000000"/>
              <w:left w:val="single" w:sz="4" w:space="0" w:color="000000"/>
              <w:bottom w:val="single" w:sz="4" w:space="0" w:color="000000"/>
            </w:tcBorders>
            <w:shd w:val="clear" w:color="auto" w:fill="EEECE1" w:themeFill="background2"/>
            <w:vAlign w:val="center"/>
          </w:tcPr>
          <w:p w:rsidR="00152AC5" w:rsidRPr="00066362" w:rsidRDefault="00152AC5" w:rsidP="00F62131">
            <w:pPr>
              <w:tabs>
                <w:tab w:val="right" w:pos="855"/>
                <w:tab w:val="left" w:pos="945"/>
              </w:tabs>
              <w:suppressAutoHyphens/>
              <w:snapToGrid w:val="0"/>
              <w:spacing w:after="0" w:line="240" w:lineRule="auto"/>
              <w:jc w:val="right"/>
              <w:rPr>
                <w:rFonts w:ascii="Arial Narrow" w:eastAsia="Times New Roman" w:hAnsi="Arial Narrow" w:cs="Times New Roman"/>
                <w:sz w:val="20"/>
                <w:szCs w:val="20"/>
                <w:lang w:eastAsia="pl-PL"/>
              </w:rPr>
            </w:pPr>
            <w:r w:rsidRPr="00066362">
              <w:rPr>
                <w:rFonts w:ascii="Arial Narrow" w:eastAsia="Times New Roman" w:hAnsi="Arial Narrow" w:cs="Times New Roman"/>
                <w:b/>
                <w:sz w:val="20"/>
                <w:szCs w:val="20"/>
                <w:lang w:eastAsia="pl-PL"/>
              </w:rPr>
              <w:t>Razem poz. 1 –</w:t>
            </w:r>
            <w:r w:rsidR="003F0FDE" w:rsidRPr="00066362">
              <w:rPr>
                <w:rFonts w:ascii="Arial Narrow" w:eastAsia="Times New Roman" w:hAnsi="Arial Narrow" w:cs="Times New Roman"/>
                <w:b/>
                <w:sz w:val="20"/>
                <w:szCs w:val="20"/>
                <w:lang w:eastAsia="pl-PL"/>
              </w:rPr>
              <w:t xml:space="preserve"> </w:t>
            </w:r>
            <w:r w:rsidR="00F62131" w:rsidRPr="00066362">
              <w:rPr>
                <w:rFonts w:ascii="Arial Narrow" w:eastAsia="Times New Roman" w:hAnsi="Arial Narrow" w:cs="Times New Roman"/>
                <w:b/>
                <w:sz w:val="20"/>
                <w:szCs w:val="20"/>
                <w:lang w:eastAsia="pl-PL"/>
              </w:rPr>
              <w:t>7</w:t>
            </w:r>
            <w:r w:rsidRPr="00066362">
              <w:rPr>
                <w:rFonts w:ascii="Arial Narrow" w:eastAsia="Times New Roman" w:hAnsi="Arial Narrow" w:cs="Times New Roman"/>
                <w:b/>
                <w:sz w:val="20"/>
                <w:szCs w:val="20"/>
                <w:lang w:eastAsia="pl-PL"/>
              </w:rPr>
              <w:t>:</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066362" w:rsidRDefault="005669BE" w:rsidP="00EE43E0">
            <w:pPr>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066362" w:rsidRDefault="00152AC5" w:rsidP="00152AC5">
            <w:pPr>
              <w:suppressAutoHyphens/>
              <w:snapToGrid w:val="0"/>
              <w:spacing w:after="0" w:line="240" w:lineRule="auto"/>
              <w:jc w:val="center"/>
              <w:rPr>
                <w:rFonts w:ascii="Arial Narrow" w:eastAsia="Times New Roman" w:hAnsi="Arial Narrow" w:cs="Times New Roman"/>
                <w:b/>
                <w:sz w:val="20"/>
                <w:szCs w:val="20"/>
                <w:lang w:eastAsia="pl-PL"/>
              </w:rPr>
            </w:pPr>
            <w:r w:rsidRPr="00066362">
              <w:rPr>
                <w:rFonts w:ascii="Arial Narrow" w:eastAsia="Times New Roman" w:hAnsi="Arial Narrow" w:cs="Times New Roman"/>
                <w:b/>
                <w:sz w:val="20"/>
                <w:szCs w:val="20"/>
                <w:lang w:eastAsia="pl-PL"/>
              </w:rPr>
              <w:t>x</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066362" w:rsidRDefault="005669BE" w:rsidP="00152AC5">
            <w:pPr>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066362"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20"/>
                <w:szCs w:val="20"/>
                <w:lang w:eastAsia="pl-PL"/>
              </w:rPr>
            </w:pPr>
            <w:r w:rsidRPr="00066362">
              <w:rPr>
                <w:rFonts w:ascii="Arial Narrow" w:eastAsia="Times New Roman" w:hAnsi="Arial Narrow" w:cs="Times New Roman"/>
                <w:b/>
                <w:bCs/>
                <w:sz w:val="20"/>
                <w:szCs w:val="20"/>
                <w:lang w:eastAsia="pl-PL"/>
              </w:rPr>
              <w:t>x</w:t>
            </w:r>
          </w:p>
        </w:tc>
        <w:tc>
          <w:tcPr>
            <w:tcW w:w="156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066362"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066362">
              <w:rPr>
                <w:rFonts w:ascii="Arial Narrow" w:eastAsia="Times New Roman" w:hAnsi="Arial Narrow" w:cs="Times New Roman"/>
                <w:b/>
                <w:sz w:val="20"/>
                <w:szCs w:val="20"/>
                <w:lang w:eastAsia="pl-PL"/>
              </w:rPr>
              <w:t>X</w:t>
            </w:r>
          </w:p>
        </w:tc>
      </w:tr>
    </w:tbl>
    <w:p w:rsidR="00152AC5" w:rsidRPr="00152AC5" w:rsidRDefault="00152AC5" w:rsidP="00152AC5">
      <w:pPr>
        <w:tabs>
          <w:tab w:val="left" w:pos="-360"/>
        </w:tabs>
        <w:suppressAutoHyphens/>
        <w:spacing w:after="0" w:line="240" w:lineRule="auto"/>
        <w:ind w:left="-720" w:right="-1058"/>
        <w:jc w:val="center"/>
        <w:outlineLvl w:val="5"/>
        <w:rPr>
          <w:rFonts w:ascii="Arial Narrow" w:eastAsia="Times New Roman" w:hAnsi="Arial Narrow" w:cs="Arial"/>
          <w:sz w:val="20"/>
          <w:szCs w:val="20"/>
          <w:lang w:eastAsia="pl-PL"/>
        </w:rPr>
      </w:pP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r w:rsidRPr="00152AC5">
        <w:rPr>
          <w:rFonts w:ascii="Arial Narrow" w:eastAsia="Times New Roman" w:hAnsi="Arial Narrow" w:cs="Arial"/>
          <w:sz w:val="20"/>
          <w:szCs w:val="20"/>
          <w:lang w:eastAsia="pl-PL"/>
        </w:rPr>
        <w:tab/>
      </w:r>
    </w:p>
    <w:p w:rsidR="00152AC5" w:rsidRPr="00066362" w:rsidRDefault="00152AC5" w:rsidP="008B5CC3">
      <w:pPr>
        <w:suppressAutoHyphens/>
        <w:overflowPunct w:val="0"/>
        <w:autoSpaceDE w:val="0"/>
        <w:spacing w:after="0"/>
        <w:textAlignment w:val="baseline"/>
        <w:rPr>
          <w:rFonts w:ascii="Arial Narrow" w:eastAsia="Times New Roman" w:hAnsi="Arial Narrow" w:cs="Times New Roman"/>
          <w:b/>
          <w:bCs/>
          <w:color w:val="0070C0"/>
          <w:sz w:val="20"/>
          <w:szCs w:val="20"/>
          <w:lang w:eastAsia="pl-PL"/>
        </w:rPr>
      </w:pPr>
      <w:r w:rsidRPr="00066362">
        <w:rPr>
          <w:rFonts w:ascii="Arial Narrow" w:eastAsia="Times New Roman" w:hAnsi="Arial Narrow" w:cs="Times New Roman"/>
          <w:b/>
          <w:bCs/>
          <w:color w:val="0070C0"/>
          <w:sz w:val="20"/>
          <w:szCs w:val="20"/>
          <w:lang w:eastAsia="pl-PL"/>
        </w:rPr>
        <w:t xml:space="preserve">Zamawiający </w:t>
      </w:r>
      <w:r w:rsidRPr="00066362">
        <w:rPr>
          <w:rFonts w:ascii="Arial Narrow" w:eastAsia="Times New Roman" w:hAnsi="Arial Narrow" w:cs="Times New Roman"/>
          <w:b/>
          <w:bCs/>
          <w:color w:val="0070C0"/>
          <w:sz w:val="20"/>
          <w:szCs w:val="20"/>
          <w:u w:val="single"/>
          <w:lang w:eastAsia="pl-PL"/>
        </w:rPr>
        <w:t>nie dopuszcza</w:t>
      </w:r>
      <w:r w:rsidRPr="00066362">
        <w:rPr>
          <w:rFonts w:ascii="Arial Narrow" w:eastAsia="Times New Roman" w:hAnsi="Arial Narrow" w:cs="Times New Roman"/>
          <w:b/>
          <w:bCs/>
          <w:color w:val="0070C0"/>
          <w:sz w:val="20"/>
          <w:szCs w:val="20"/>
          <w:lang w:eastAsia="pl-PL"/>
        </w:rPr>
        <w:t>:</w:t>
      </w:r>
    </w:p>
    <w:p w:rsidR="00152AC5" w:rsidRPr="00066362" w:rsidRDefault="00152AC5" w:rsidP="008B5CC3">
      <w:pPr>
        <w:suppressAutoHyphens/>
        <w:overflowPunct w:val="0"/>
        <w:autoSpaceDE w:val="0"/>
        <w:spacing w:after="0"/>
        <w:textAlignment w:val="baseline"/>
        <w:rPr>
          <w:rFonts w:ascii="Arial Narrow" w:eastAsia="Times New Roman" w:hAnsi="Arial Narrow" w:cs="Times New Roman"/>
          <w:sz w:val="20"/>
          <w:szCs w:val="20"/>
          <w:lang w:eastAsia="pl-PL"/>
        </w:rPr>
      </w:pPr>
      <w:r w:rsidRPr="00066362">
        <w:rPr>
          <w:rFonts w:ascii="Arial Narrow" w:eastAsia="Times New Roman" w:hAnsi="Arial Narrow" w:cs="Times New Roman"/>
          <w:b/>
          <w:sz w:val="20"/>
          <w:szCs w:val="20"/>
          <w:lang w:eastAsia="pl-PL"/>
        </w:rPr>
        <w:t xml:space="preserve">poz. 1 </w:t>
      </w:r>
      <w:r w:rsidR="008B5CC3" w:rsidRPr="00066362">
        <w:rPr>
          <w:rFonts w:ascii="Arial Narrow" w:eastAsia="Times New Roman" w:hAnsi="Arial Narrow" w:cs="Times New Roman"/>
          <w:b/>
          <w:sz w:val="20"/>
          <w:szCs w:val="20"/>
          <w:lang w:eastAsia="pl-PL"/>
        </w:rPr>
        <w:t>–</w:t>
      </w:r>
      <w:r w:rsidRPr="00066362">
        <w:rPr>
          <w:rFonts w:ascii="Arial Narrow" w:eastAsia="Times New Roman" w:hAnsi="Arial Narrow" w:cs="Times New Roman"/>
          <w:b/>
          <w:sz w:val="20"/>
          <w:szCs w:val="20"/>
          <w:lang w:eastAsia="pl-PL"/>
        </w:rPr>
        <w:t xml:space="preserve"> </w:t>
      </w:r>
      <w:r w:rsidR="008B5CC3" w:rsidRPr="00066362">
        <w:rPr>
          <w:rFonts w:ascii="Arial Narrow" w:eastAsia="Times New Roman" w:hAnsi="Arial Narrow" w:cs="Times New Roman"/>
          <w:sz w:val="20"/>
          <w:szCs w:val="20"/>
          <w:lang w:eastAsia="pl-PL"/>
        </w:rPr>
        <w:t xml:space="preserve">długości 55mm; </w:t>
      </w:r>
      <w:r w:rsidRPr="00066362">
        <w:rPr>
          <w:rFonts w:ascii="Arial Narrow" w:eastAsia="Times New Roman" w:hAnsi="Arial Narrow" w:cs="Times New Roman"/>
          <w:sz w:val="20"/>
          <w:szCs w:val="20"/>
          <w:lang w:eastAsia="pl-PL"/>
        </w:rPr>
        <w:t>przyrządu bez dodatkowego zaczepu na zacisku rolkowym i miejsca na umieszczenie igły biorczej (kolec igły biorczej posiadający osłonę z tworzywa sztucznego),</w:t>
      </w:r>
    </w:p>
    <w:p w:rsidR="00152AC5" w:rsidRPr="00066362" w:rsidRDefault="00152AC5" w:rsidP="008B5CC3">
      <w:pPr>
        <w:suppressAutoHyphens/>
        <w:overflowPunct w:val="0"/>
        <w:autoSpaceDE w:val="0"/>
        <w:spacing w:after="0"/>
        <w:textAlignment w:val="baseline"/>
        <w:rPr>
          <w:rFonts w:ascii="Arial Narrow" w:eastAsia="Times New Roman" w:hAnsi="Arial Narrow" w:cs="Times New Roman"/>
          <w:b/>
          <w:color w:val="0070C0"/>
          <w:sz w:val="20"/>
          <w:szCs w:val="20"/>
          <w:u w:val="single"/>
          <w:lang w:eastAsia="pl-PL"/>
        </w:rPr>
      </w:pPr>
      <w:r w:rsidRPr="00066362">
        <w:rPr>
          <w:rFonts w:ascii="Arial Narrow" w:eastAsia="Times New Roman" w:hAnsi="Arial Narrow" w:cs="Times New Roman"/>
          <w:b/>
          <w:sz w:val="20"/>
          <w:szCs w:val="20"/>
          <w:lang w:eastAsia="pl-PL"/>
        </w:rPr>
        <w:t xml:space="preserve">poz. 4 - </w:t>
      </w:r>
      <w:r w:rsidRPr="00066362">
        <w:rPr>
          <w:rFonts w:ascii="Arial Narrow" w:eastAsia="Times New Roman" w:hAnsi="Arial Narrow" w:cs="Times New Roman"/>
          <w:sz w:val="20"/>
          <w:szCs w:val="20"/>
          <w:lang w:eastAsia="pl-PL"/>
        </w:rPr>
        <w:t>przyrządu bursztynowego do przetaczania bez worka / z dodatkowym workiem pakowanym osobno,</w:t>
      </w:r>
      <w:r w:rsidRPr="00066362">
        <w:rPr>
          <w:rFonts w:ascii="Arial Narrow" w:eastAsia="Times New Roman" w:hAnsi="Arial Narrow" w:cs="Times New Roman"/>
          <w:sz w:val="20"/>
          <w:szCs w:val="20"/>
          <w:lang w:eastAsia="pl-PL"/>
        </w:rPr>
        <w:br/>
      </w:r>
      <w:r w:rsidRPr="00066362">
        <w:rPr>
          <w:rFonts w:ascii="Arial Narrow" w:eastAsia="Times New Roman" w:hAnsi="Arial Narrow" w:cs="Times New Roman"/>
          <w:b/>
          <w:color w:val="0070C0"/>
          <w:sz w:val="20"/>
          <w:szCs w:val="20"/>
          <w:lang w:eastAsia="pl-PL"/>
        </w:rPr>
        <w:t xml:space="preserve">Zamawiający </w:t>
      </w:r>
      <w:r w:rsidRPr="00066362">
        <w:rPr>
          <w:rFonts w:ascii="Arial Narrow" w:eastAsia="Times New Roman" w:hAnsi="Arial Narrow" w:cs="Times New Roman"/>
          <w:b/>
          <w:color w:val="0070C0"/>
          <w:sz w:val="20"/>
          <w:szCs w:val="20"/>
          <w:u w:val="single"/>
          <w:lang w:eastAsia="pl-PL"/>
        </w:rPr>
        <w:t>dopuszcza:</w:t>
      </w:r>
    </w:p>
    <w:p w:rsidR="00152AC5" w:rsidRPr="00066362" w:rsidRDefault="00152AC5" w:rsidP="008B5CC3">
      <w:pPr>
        <w:suppressAutoHyphens/>
        <w:overflowPunct w:val="0"/>
        <w:autoSpaceDE w:val="0"/>
        <w:spacing w:after="0"/>
        <w:textAlignment w:val="baseline"/>
        <w:rPr>
          <w:rFonts w:ascii="Times New Roman" w:eastAsia="Times New Roman" w:hAnsi="Times New Roman" w:cs="Times New Roman"/>
          <w:sz w:val="20"/>
          <w:szCs w:val="20"/>
          <w:lang w:eastAsia="pl-PL"/>
        </w:rPr>
      </w:pPr>
      <w:r w:rsidRPr="00066362">
        <w:rPr>
          <w:rFonts w:ascii="Arial Narrow" w:eastAsia="Times New Roman" w:hAnsi="Arial Narrow" w:cs="Times New Roman"/>
          <w:b/>
          <w:sz w:val="20"/>
          <w:szCs w:val="20"/>
          <w:lang w:eastAsia="pl-PL"/>
        </w:rPr>
        <w:t>poz. 1</w:t>
      </w:r>
      <w:r w:rsidR="0083055C" w:rsidRPr="00066362">
        <w:rPr>
          <w:rFonts w:ascii="Arial Narrow" w:eastAsia="Times New Roman" w:hAnsi="Arial Narrow" w:cs="Times New Roman"/>
          <w:b/>
          <w:sz w:val="20"/>
          <w:szCs w:val="20"/>
          <w:lang w:eastAsia="pl-PL"/>
        </w:rPr>
        <w:t>, 2</w:t>
      </w:r>
      <w:r w:rsidRPr="00066362">
        <w:rPr>
          <w:rFonts w:ascii="Arial Narrow" w:eastAsia="Times New Roman" w:hAnsi="Arial Narrow" w:cs="Times New Roman"/>
          <w:b/>
          <w:sz w:val="20"/>
          <w:szCs w:val="20"/>
          <w:lang w:eastAsia="pl-PL"/>
        </w:rPr>
        <w:t xml:space="preserve"> - </w:t>
      </w:r>
      <w:r w:rsidRPr="00066362">
        <w:rPr>
          <w:rFonts w:ascii="Arial Narrow" w:eastAsia="Times New Roman" w:hAnsi="Arial Narrow" w:cs="Times New Roman"/>
          <w:sz w:val="20"/>
          <w:szCs w:val="20"/>
          <w:lang w:eastAsia="pl-PL"/>
        </w:rPr>
        <w:t>przyrząd o długości całkowitej komory 62 mm; przyrząd bez nazwy bezpośrednio na przyrządzie</w:t>
      </w:r>
    </w:p>
    <w:p w:rsidR="00152AC5" w:rsidRPr="00217FAB" w:rsidRDefault="00152AC5" w:rsidP="00217FAB">
      <w:pPr>
        <w:tabs>
          <w:tab w:val="left" w:pos="5312"/>
        </w:tabs>
        <w:suppressAutoHyphens/>
        <w:overflowPunct w:val="0"/>
        <w:autoSpaceDE w:val="0"/>
        <w:spacing w:after="0"/>
        <w:textAlignment w:val="baseline"/>
        <w:rPr>
          <w:rFonts w:ascii="Arial Narrow" w:eastAsia="Times New Roman" w:hAnsi="Arial Narrow" w:cs="Times New Roman"/>
          <w:b/>
          <w:sz w:val="20"/>
          <w:szCs w:val="20"/>
          <w:u w:val="single"/>
          <w:lang w:eastAsia="pl-PL"/>
        </w:rPr>
      </w:pPr>
      <w:r w:rsidRPr="00217FAB">
        <w:rPr>
          <w:rFonts w:ascii="Arial Narrow" w:eastAsia="Times New Roman" w:hAnsi="Arial Narrow" w:cs="Times New Roman"/>
          <w:b/>
          <w:sz w:val="20"/>
          <w:szCs w:val="20"/>
          <w:u w:val="single"/>
          <w:lang w:eastAsia="pl-PL"/>
        </w:rPr>
        <w:t>pod warunkiem zachowania poz</w:t>
      </w:r>
      <w:r w:rsidR="00A07FDD" w:rsidRPr="00217FAB">
        <w:rPr>
          <w:rFonts w:ascii="Arial Narrow" w:eastAsia="Times New Roman" w:hAnsi="Arial Narrow" w:cs="Times New Roman"/>
          <w:b/>
          <w:sz w:val="20"/>
          <w:szCs w:val="20"/>
          <w:u w:val="single"/>
          <w:lang w:eastAsia="pl-PL"/>
        </w:rPr>
        <w:t>ostałych wymaganych parametrów.</w:t>
      </w:r>
      <w:r w:rsidR="00217FAB" w:rsidRPr="00217FAB">
        <w:rPr>
          <w:rFonts w:ascii="Arial Narrow" w:eastAsia="Times New Roman" w:hAnsi="Arial Narrow" w:cs="Times New Roman"/>
          <w:b/>
          <w:sz w:val="20"/>
          <w:szCs w:val="20"/>
          <w:u w:val="single"/>
          <w:lang w:eastAsia="pl-PL"/>
        </w:rPr>
        <w:tab/>
      </w:r>
    </w:p>
    <w:p w:rsidR="00A95033" w:rsidRPr="00A95033" w:rsidRDefault="00A95033" w:rsidP="00A95033">
      <w:pPr>
        <w:ind w:left="142"/>
        <w:rPr>
          <w:sz w:val="20"/>
          <w:szCs w:val="20"/>
        </w:rPr>
      </w:pPr>
      <w:r>
        <w:rPr>
          <w:rFonts w:ascii="Arial Narrow" w:hAnsi="Arial Narrow"/>
          <w:i/>
          <w:sz w:val="20"/>
          <w:szCs w:val="20"/>
        </w:rPr>
        <w:br/>
      </w:r>
      <w:r>
        <w:rPr>
          <w:rFonts w:ascii="Arial Narrow" w:hAnsi="Arial Narrow"/>
          <w:i/>
          <w:sz w:val="20"/>
          <w:szCs w:val="20"/>
        </w:rPr>
        <w:br/>
      </w:r>
      <w:r w:rsidRPr="00A95033">
        <w:rPr>
          <w:rFonts w:ascii="Arial Narrow" w:hAnsi="Arial Narrow"/>
          <w:i/>
          <w:sz w:val="20"/>
          <w:szCs w:val="20"/>
        </w:rPr>
        <w:t>Miejscowość, dnia ………………………………….    Kwalifikowany podpis elektroniczny  osoby upoważnionej ………………………………………….</w:t>
      </w:r>
    </w:p>
    <w:p w:rsidR="00872061" w:rsidRPr="00306009" w:rsidRDefault="00730506" w:rsidP="00872061">
      <w:pPr>
        <w:suppressAutoHyphens/>
        <w:spacing w:after="0" w:line="240" w:lineRule="auto"/>
        <w:ind w:left="284"/>
        <w:jc w:val="center"/>
        <w:rPr>
          <w:rFonts w:ascii="Arial Narrow" w:eastAsia="Times New Roman" w:hAnsi="Arial Narrow" w:cs="Arial"/>
          <w:b/>
          <w:color w:val="F79646" w:themeColor="accent6"/>
          <w:sz w:val="24"/>
          <w:szCs w:val="24"/>
          <w:lang w:eastAsia="ar-SA"/>
        </w:rPr>
      </w:pPr>
      <w:r>
        <w:rPr>
          <w:rFonts w:ascii="Arial Narrow" w:eastAsia="Times New Roman" w:hAnsi="Arial Narrow" w:cs="Times New Roman"/>
          <w:b/>
          <w:bCs/>
          <w:color w:val="0070C0"/>
          <w:sz w:val="24"/>
          <w:szCs w:val="24"/>
          <w:lang w:eastAsia="ar-SA"/>
        </w:rPr>
        <w:lastRenderedPageBreak/>
        <w:t xml:space="preserve">                                                                </w:t>
      </w:r>
      <w:r w:rsidR="00872061" w:rsidRPr="00730506">
        <w:rPr>
          <w:rFonts w:ascii="Arial Narrow" w:eastAsia="Times New Roman" w:hAnsi="Arial Narrow" w:cs="Times New Roman"/>
          <w:b/>
          <w:bCs/>
          <w:color w:val="0070C0"/>
          <w:sz w:val="24"/>
          <w:szCs w:val="24"/>
          <w:lang w:eastAsia="ar-SA"/>
        </w:rPr>
        <w:t xml:space="preserve">FORMULARZ CENOWY – zadanie częściowe nr 3 – dostawa testów do </w:t>
      </w:r>
      <w:proofErr w:type="spellStart"/>
      <w:r w:rsidR="00872061" w:rsidRPr="00730506">
        <w:rPr>
          <w:rFonts w:ascii="Arial Narrow" w:eastAsia="Times New Roman" w:hAnsi="Arial Narrow" w:cs="Arial"/>
          <w:b/>
          <w:color w:val="0070C0"/>
          <w:sz w:val="24"/>
          <w:szCs w:val="24"/>
          <w:lang w:eastAsia="ar-SA"/>
        </w:rPr>
        <w:t>Helicobacter</w:t>
      </w:r>
      <w:proofErr w:type="spellEnd"/>
      <w:r w:rsidR="00872061" w:rsidRPr="00730506">
        <w:rPr>
          <w:rFonts w:ascii="Arial Narrow" w:eastAsia="Times New Roman" w:hAnsi="Arial Narrow" w:cs="Arial"/>
          <w:b/>
          <w:color w:val="0070C0"/>
          <w:sz w:val="24"/>
          <w:szCs w:val="24"/>
          <w:lang w:eastAsia="ar-SA"/>
        </w:rPr>
        <w:t xml:space="preserve"> </w:t>
      </w:r>
      <w:proofErr w:type="spellStart"/>
      <w:r w:rsidR="00872061" w:rsidRPr="00730506">
        <w:rPr>
          <w:rFonts w:ascii="Arial Narrow" w:eastAsia="Times New Roman" w:hAnsi="Arial Narrow" w:cs="Arial"/>
          <w:b/>
          <w:color w:val="0070C0"/>
          <w:sz w:val="24"/>
          <w:szCs w:val="24"/>
          <w:lang w:eastAsia="ar-SA"/>
        </w:rPr>
        <w:t>pylori</w:t>
      </w:r>
      <w:proofErr w:type="spellEnd"/>
      <w:r w:rsidR="00872061" w:rsidRPr="00730506">
        <w:rPr>
          <w:rFonts w:ascii="Arial Narrow" w:eastAsia="Times New Roman" w:hAnsi="Arial Narrow" w:cs="Arial"/>
          <w:b/>
          <w:color w:val="0070C0"/>
          <w:sz w:val="24"/>
          <w:szCs w:val="24"/>
          <w:lang w:eastAsia="ar-SA"/>
        </w:rPr>
        <w:t xml:space="preserve">      </w:t>
      </w:r>
      <w:r w:rsidRPr="00730506">
        <w:rPr>
          <w:rFonts w:ascii="Arial Narrow" w:eastAsia="Times New Roman" w:hAnsi="Arial Narrow" w:cs="Arial"/>
          <w:b/>
          <w:color w:val="0070C0"/>
          <w:sz w:val="24"/>
          <w:szCs w:val="24"/>
          <w:lang w:eastAsia="ar-SA"/>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3</w:t>
      </w:r>
      <w:r w:rsidRPr="00730506">
        <w:rPr>
          <w:rFonts w:ascii="Arial Narrow" w:eastAsia="Times New Roman" w:hAnsi="Arial Narrow" w:cs="Times New Roman"/>
          <w:b/>
          <w:bCs/>
          <w:color w:val="0070C0"/>
          <w:sz w:val="20"/>
          <w:szCs w:val="20"/>
          <w:lang w:eastAsia="ar-SA"/>
        </w:rPr>
        <w:t xml:space="preserve"> do SWZ</w:t>
      </w:r>
    </w:p>
    <w:tbl>
      <w:tblPr>
        <w:tblW w:w="15759" w:type="dxa"/>
        <w:tblLayout w:type="fixed"/>
        <w:tblCellMar>
          <w:left w:w="10" w:type="dxa"/>
          <w:right w:w="10" w:type="dxa"/>
        </w:tblCellMar>
        <w:tblLook w:val="04A0" w:firstRow="1" w:lastRow="0" w:firstColumn="1" w:lastColumn="0" w:noHBand="0" w:noVBand="1"/>
      </w:tblPr>
      <w:tblGrid>
        <w:gridCol w:w="473"/>
        <w:gridCol w:w="6282"/>
        <w:gridCol w:w="851"/>
        <w:gridCol w:w="567"/>
        <w:gridCol w:w="1066"/>
        <w:gridCol w:w="1417"/>
        <w:gridCol w:w="1134"/>
        <w:gridCol w:w="1276"/>
        <w:gridCol w:w="1134"/>
        <w:gridCol w:w="1559"/>
      </w:tblGrid>
      <w:tr w:rsidR="00872061" w:rsidRPr="00152AC5" w:rsidTr="00CD71BB">
        <w:trPr>
          <w:cantSplit/>
          <w:trHeight w:val="627"/>
        </w:trPr>
        <w:tc>
          <w:tcPr>
            <w:tcW w:w="473"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sz w:val="18"/>
                <w:szCs w:val="18"/>
                <w:lang w:eastAsia="ar-SA"/>
              </w:rPr>
            </w:pPr>
            <w:r w:rsidRPr="00152AC5">
              <w:rPr>
                <w:rFonts w:ascii="Arial Narrow" w:eastAsia="Times New Roman" w:hAnsi="Arial Narrow" w:cs="Times New Roman"/>
                <w:b/>
                <w:sz w:val="18"/>
                <w:szCs w:val="18"/>
                <w:lang w:eastAsia="ar-SA"/>
              </w:rPr>
              <w:t>Lp.</w:t>
            </w:r>
          </w:p>
        </w:tc>
        <w:tc>
          <w:tcPr>
            <w:tcW w:w="6282"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sz w:val="18"/>
                <w:szCs w:val="18"/>
                <w:lang w:eastAsia="ar-SA"/>
              </w:rPr>
            </w:pPr>
            <w:r w:rsidRPr="00152AC5">
              <w:rPr>
                <w:rFonts w:ascii="Arial Narrow" w:eastAsia="Times New Roman" w:hAnsi="Arial Narrow" w:cs="Times New Roman"/>
                <w:b/>
                <w:sz w:val="18"/>
                <w:szCs w:val="18"/>
                <w:lang w:eastAsia="ar-SA"/>
              </w:rPr>
              <w:t>Przedmiot zamówienia</w:t>
            </w:r>
          </w:p>
        </w:tc>
        <w:tc>
          <w:tcPr>
            <w:tcW w:w="851"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bCs/>
                <w:sz w:val="18"/>
                <w:szCs w:val="18"/>
                <w:lang w:eastAsia="ar-SA"/>
              </w:rPr>
            </w:pPr>
            <w:r w:rsidRPr="00152AC5">
              <w:rPr>
                <w:rFonts w:ascii="Arial Narrow" w:eastAsia="Times New Roman" w:hAnsi="Arial Narrow" w:cs="Times New Roman"/>
                <w:b/>
                <w:bCs/>
                <w:sz w:val="18"/>
                <w:szCs w:val="18"/>
                <w:lang w:eastAsia="ar-SA"/>
              </w:rPr>
              <w:t>Ilość</w:t>
            </w:r>
          </w:p>
        </w:tc>
        <w:tc>
          <w:tcPr>
            <w:tcW w:w="567"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Arial"/>
                <w:b/>
                <w:bCs/>
                <w:sz w:val="18"/>
                <w:szCs w:val="18"/>
                <w:lang w:eastAsia="ar-SA"/>
              </w:rPr>
            </w:pPr>
            <w:r w:rsidRPr="00152AC5">
              <w:rPr>
                <w:rFonts w:ascii="Arial Narrow" w:eastAsia="Times New Roman" w:hAnsi="Arial Narrow" w:cs="Arial"/>
                <w:b/>
                <w:bCs/>
                <w:sz w:val="18"/>
                <w:szCs w:val="18"/>
                <w:lang w:eastAsia="ar-SA"/>
              </w:rPr>
              <w:t>j.m.</w:t>
            </w:r>
          </w:p>
        </w:tc>
        <w:tc>
          <w:tcPr>
            <w:tcW w:w="106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bCs/>
                <w:sz w:val="18"/>
                <w:szCs w:val="18"/>
                <w:lang w:eastAsia="ar-SA"/>
              </w:rPr>
            </w:pPr>
            <w:r w:rsidRPr="00152AC5">
              <w:rPr>
                <w:rFonts w:ascii="Arial Narrow" w:eastAsia="Times New Roman" w:hAnsi="Arial Narrow" w:cs="Times New Roman"/>
                <w:b/>
                <w:bCs/>
                <w:sz w:val="18"/>
                <w:szCs w:val="18"/>
                <w:lang w:eastAsia="ar-SA"/>
              </w:rPr>
              <w:t>Cena jednostkowa</w:t>
            </w:r>
          </w:p>
          <w:p w:rsidR="00872061" w:rsidRPr="00152AC5" w:rsidRDefault="00872061" w:rsidP="00897133">
            <w:pPr>
              <w:tabs>
                <w:tab w:val="right" w:pos="855"/>
                <w:tab w:val="left" w:pos="945"/>
              </w:tabs>
              <w:suppressAutoHyphens/>
              <w:autoSpaceDN w:val="0"/>
              <w:spacing w:after="0" w:line="240" w:lineRule="auto"/>
              <w:jc w:val="center"/>
              <w:textAlignment w:val="baseline"/>
              <w:rPr>
                <w:rFonts w:ascii="Arial Narrow" w:eastAsia="Times New Roman" w:hAnsi="Arial Narrow" w:cs="Times New Roman"/>
                <w:b/>
                <w:bCs/>
                <w:sz w:val="18"/>
                <w:szCs w:val="18"/>
                <w:lang w:eastAsia="ar-SA"/>
              </w:rPr>
            </w:pPr>
            <w:r w:rsidRPr="00152AC5">
              <w:rPr>
                <w:rFonts w:ascii="Arial Narrow" w:eastAsia="Times New Roman" w:hAnsi="Arial Narrow" w:cs="Times New Roman"/>
                <w:b/>
                <w:bCs/>
                <w:sz w:val="18"/>
                <w:szCs w:val="18"/>
                <w:lang w:eastAsia="ar-SA"/>
              </w:rPr>
              <w:t>netto</w:t>
            </w:r>
          </w:p>
        </w:tc>
        <w:tc>
          <w:tcPr>
            <w:tcW w:w="1417"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sz w:val="18"/>
                <w:szCs w:val="18"/>
                <w:lang w:eastAsia="ar-SA"/>
              </w:rPr>
            </w:pPr>
            <w:r w:rsidRPr="00152AC5">
              <w:rPr>
                <w:rFonts w:ascii="Arial Narrow" w:eastAsia="Times New Roman" w:hAnsi="Arial Narrow" w:cs="Times New Roman"/>
                <w:b/>
                <w:sz w:val="18"/>
                <w:szCs w:val="18"/>
                <w:lang w:eastAsia="ar-SA"/>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suppressAutoHyphens/>
              <w:autoSpaceDN w:val="0"/>
              <w:snapToGrid w:val="0"/>
              <w:spacing w:after="0" w:line="240" w:lineRule="auto"/>
              <w:jc w:val="center"/>
              <w:textAlignment w:val="baseline"/>
              <w:rPr>
                <w:rFonts w:ascii="Arial Narrow" w:eastAsia="Times New Roman" w:hAnsi="Arial Narrow" w:cs="Arial"/>
                <w:b/>
                <w:bCs/>
                <w:sz w:val="18"/>
                <w:szCs w:val="18"/>
                <w:lang w:eastAsia="ar-SA"/>
              </w:rPr>
            </w:pPr>
            <w:r w:rsidRPr="00152AC5">
              <w:rPr>
                <w:rFonts w:ascii="Arial Narrow" w:eastAsia="Times New Roman" w:hAnsi="Arial Narrow" w:cs="Arial"/>
                <w:b/>
                <w:bCs/>
                <w:sz w:val="18"/>
                <w:szCs w:val="18"/>
                <w:lang w:eastAsia="ar-SA"/>
              </w:rPr>
              <w:t>Stawka podatku VAT</w:t>
            </w:r>
          </w:p>
        </w:tc>
        <w:tc>
          <w:tcPr>
            <w:tcW w:w="127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sz w:val="18"/>
                <w:szCs w:val="18"/>
                <w:lang w:eastAsia="ar-SA"/>
              </w:rPr>
            </w:pPr>
            <w:r w:rsidRPr="00152AC5">
              <w:rPr>
                <w:rFonts w:ascii="Arial Narrow" w:eastAsia="Times New Roman" w:hAnsi="Arial Narrow" w:cs="Times New Roman"/>
                <w:b/>
                <w:sz w:val="18"/>
                <w:szCs w:val="18"/>
                <w:lang w:eastAsia="ar-SA"/>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CD71BB"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color w:val="C00000"/>
                <w:sz w:val="18"/>
                <w:szCs w:val="18"/>
                <w:lang w:eastAsia="ar-SA"/>
              </w:rPr>
            </w:pPr>
            <w:r w:rsidRPr="00CD71BB">
              <w:rPr>
                <w:rFonts w:ascii="Arial Narrow" w:eastAsia="Times New Roman" w:hAnsi="Arial Narrow" w:cs="Times New Roman"/>
                <w:b/>
                <w:color w:val="C00000"/>
                <w:sz w:val="18"/>
                <w:szCs w:val="18"/>
                <w:lang w:eastAsia="ar-SA"/>
              </w:rPr>
              <w:t>Producent</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70" w:type="dxa"/>
              <w:bottom w:w="0" w:type="dxa"/>
              <w:right w:w="70" w:type="dxa"/>
            </w:tcMar>
            <w:vAlign w:val="center"/>
          </w:tcPr>
          <w:p w:rsidR="00872061" w:rsidRPr="00CD71BB"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color w:val="C00000"/>
                <w:sz w:val="18"/>
                <w:szCs w:val="18"/>
                <w:lang w:eastAsia="ar-SA"/>
              </w:rPr>
            </w:pPr>
            <w:r w:rsidRPr="00CD71BB">
              <w:rPr>
                <w:rFonts w:ascii="Arial Narrow" w:eastAsia="Times New Roman" w:hAnsi="Arial Narrow" w:cs="Times New Roman"/>
                <w:b/>
                <w:color w:val="C00000"/>
                <w:sz w:val="18"/>
                <w:szCs w:val="18"/>
                <w:lang w:eastAsia="pl-PL"/>
              </w:rPr>
              <w:t>Kod /</w:t>
            </w:r>
            <w:r w:rsidRPr="00CD71BB">
              <w:rPr>
                <w:rFonts w:ascii="Arial Narrow" w:eastAsia="Times New Roman" w:hAnsi="Arial Narrow" w:cs="Times New Roman"/>
                <w:b/>
                <w:color w:val="C00000"/>
                <w:sz w:val="18"/>
                <w:szCs w:val="18"/>
                <w:lang w:eastAsia="pl-PL"/>
              </w:rPr>
              <w:br/>
              <w:t>numer katalogowy</w:t>
            </w:r>
          </w:p>
        </w:tc>
      </w:tr>
      <w:tr w:rsidR="00872061" w:rsidRPr="00152AC5" w:rsidTr="00CD71BB">
        <w:trPr>
          <w:cantSplit/>
          <w:trHeight w:hRule="exact" w:val="284"/>
        </w:trPr>
        <w:tc>
          <w:tcPr>
            <w:tcW w:w="473"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1</w:t>
            </w:r>
          </w:p>
        </w:tc>
        <w:tc>
          <w:tcPr>
            <w:tcW w:w="6282"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2</w:t>
            </w:r>
          </w:p>
        </w:tc>
        <w:tc>
          <w:tcPr>
            <w:tcW w:w="851"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3</w:t>
            </w:r>
          </w:p>
        </w:tc>
        <w:tc>
          <w:tcPr>
            <w:tcW w:w="567"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4</w:t>
            </w:r>
          </w:p>
        </w:tc>
        <w:tc>
          <w:tcPr>
            <w:tcW w:w="106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5</w:t>
            </w:r>
          </w:p>
        </w:tc>
        <w:tc>
          <w:tcPr>
            <w:tcW w:w="1417"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6=3x5</w:t>
            </w:r>
          </w:p>
        </w:tc>
        <w:tc>
          <w:tcPr>
            <w:tcW w:w="113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7</w:t>
            </w:r>
          </w:p>
        </w:tc>
        <w:tc>
          <w:tcPr>
            <w:tcW w:w="127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8=6+VAT</w:t>
            </w:r>
          </w:p>
        </w:tc>
        <w:tc>
          <w:tcPr>
            <w:tcW w:w="113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sz w:val="18"/>
                <w:szCs w:val="18"/>
                <w:lang w:eastAsia="ar-SA"/>
              </w:rPr>
            </w:pPr>
            <w:r w:rsidRPr="00152AC5">
              <w:rPr>
                <w:rFonts w:ascii="Arial Narrow" w:eastAsia="Times New Roman" w:hAnsi="Arial Narrow" w:cs="Times New Roman"/>
                <w:sz w:val="18"/>
                <w:szCs w:val="18"/>
                <w:lang w:eastAsia="ar-SA"/>
              </w:rPr>
              <w:t>10</w:t>
            </w:r>
          </w:p>
        </w:tc>
      </w:tr>
      <w:tr w:rsidR="00872061" w:rsidRPr="00152AC5" w:rsidTr="004B7375">
        <w:trPr>
          <w:cantSplit/>
          <w:trHeight w:hRule="exact" w:val="999"/>
        </w:trPr>
        <w:tc>
          <w:tcPr>
            <w:tcW w:w="4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1</w:t>
            </w:r>
          </w:p>
        </w:tc>
        <w:tc>
          <w:tcPr>
            <w:tcW w:w="62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72061" w:rsidRPr="00152AC5" w:rsidRDefault="00872061" w:rsidP="00897133">
            <w:pPr>
              <w:suppressAutoHyphens/>
              <w:autoSpaceDN w:val="0"/>
              <w:spacing w:after="0" w:line="240" w:lineRule="auto"/>
              <w:textAlignment w:val="baseline"/>
              <w:rPr>
                <w:rFonts w:ascii="Arial Narrow" w:eastAsia="Times New Roman" w:hAnsi="Arial Narrow" w:cs="Arial"/>
                <w:sz w:val="20"/>
                <w:szCs w:val="20"/>
                <w:lang w:eastAsia="ar-SA"/>
              </w:rPr>
            </w:pPr>
            <w:r w:rsidRPr="00152AC5">
              <w:rPr>
                <w:rFonts w:ascii="Arial Narrow" w:eastAsia="Times New Roman" w:hAnsi="Arial Narrow" w:cs="Arial"/>
                <w:sz w:val="20"/>
                <w:szCs w:val="20"/>
                <w:lang w:eastAsia="ar-SA"/>
              </w:rPr>
              <w:t xml:space="preserve">Szybki test </w:t>
            </w:r>
            <w:proofErr w:type="spellStart"/>
            <w:r w:rsidRPr="00152AC5">
              <w:rPr>
                <w:rFonts w:ascii="Arial Narrow" w:eastAsia="Times New Roman" w:hAnsi="Arial Narrow" w:cs="Arial"/>
                <w:sz w:val="20"/>
                <w:szCs w:val="20"/>
                <w:lang w:eastAsia="ar-SA"/>
              </w:rPr>
              <w:t>ureazowy</w:t>
            </w:r>
            <w:proofErr w:type="spellEnd"/>
            <w:r w:rsidRPr="00152AC5">
              <w:rPr>
                <w:rFonts w:ascii="Arial Narrow" w:eastAsia="Times New Roman" w:hAnsi="Arial Narrow" w:cs="Arial"/>
                <w:sz w:val="20"/>
                <w:szCs w:val="20"/>
                <w:lang w:eastAsia="ar-SA"/>
              </w:rPr>
              <w:t xml:space="preserve"> do wykrywania </w:t>
            </w:r>
            <w:proofErr w:type="spellStart"/>
            <w:r w:rsidRPr="00152AC5">
              <w:rPr>
                <w:rFonts w:ascii="Arial Narrow" w:eastAsia="Times New Roman" w:hAnsi="Arial Narrow" w:cs="Arial"/>
                <w:sz w:val="20"/>
                <w:szCs w:val="20"/>
                <w:lang w:eastAsia="ar-SA"/>
              </w:rPr>
              <w:t>Helicobacter</w:t>
            </w:r>
            <w:proofErr w:type="spellEnd"/>
            <w:r w:rsidRPr="00152AC5">
              <w:rPr>
                <w:rFonts w:ascii="Arial Narrow" w:eastAsia="Times New Roman" w:hAnsi="Arial Narrow" w:cs="Arial"/>
                <w:sz w:val="20"/>
                <w:szCs w:val="20"/>
                <w:lang w:eastAsia="ar-SA"/>
              </w:rPr>
              <w:t xml:space="preserve"> </w:t>
            </w:r>
            <w:proofErr w:type="spellStart"/>
            <w:r w:rsidRPr="00152AC5">
              <w:rPr>
                <w:rFonts w:ascii="Arial Narrow" w:eastAsia="Times New Roman" w:hAnsi="Arial Narrow" w:cs="Arial"/>
                <w:sz w:val="20"/>
                <w:szCs w:val="20"/>
                <w:lang w:eastAsia="ar-SA"/>
              </w:rPr>
              <w:t>pylori</w:t>
            </w:r>
            <w:proofErr w:type="spellEnd"/>
            <w:r w:rsidRPr="00152AC5">
              <w:rPr>
                <w:rFonts w:ascii="Arial Narrow" w:eastAsia="Times New Roman" w:hAnsi="Arial Narrow" w:cs="Arial"/>
                <w:sz w:val="20"/>
                <w:szCs w:val="20"/>
                <w:lang w:eastAsia="ar-SA"/>
              </w:rPr>
              <w:t xml:space="preserve"> w </w:t>
            </w:r>
            <w:proofErr w:type="spellStart"/>
            <w:r w:rsidRPr="00152AC5">
              <w:rPr>
                <w:rFonts w:ascii="Arial Narrow" w:eastAsia="Times New Roman" w:hAnsi="Arial Narrow" w:cs="Arial"/>
                <w:sz w:val="20"/>
                <w:szCs w:val="20"/>
                <w:lang w:eastAsia="ar-SA"/>
              </w:rPr>
              <w:t>biopatach</w:t>
            </w:r>
            <w:proofErr w:type="spellEnd"/>
            <w:r w:rsidRPr="00152AC5">
              <w:rPr>
                <w:rFonts w:ascii="Arial Narrow" w:eastAsia="Times New Roman" w:hAnsi="Arial Narrow" w:cs="Arial"/>
                <w:sz w:val="20"/>
                <w:szCs w:val="20"/>
                <w:lang w:eastAsia="ar-SA"/>
              </w:rPr>
              <w:t xml:space="preserve"> żołądka </w:t>
            </w:r>
            <w:r w:rsidRPr="00152AC5">
              <w:rPr>
                <w:rFonts w:ascii="Arial Narrow" w:eastAsia="Times New Roman" w:hAnsi="Arial Narrow" w:cs="Arial"/>
                <w:sz w:val="20"/>
                <w:szCs w:val="20"/>
                <w:lang w:eastAsia="ar-SA"/>
              </w:rPr>
              <w:br/>
              <w:t>i dwunastnicy pobranych endoskopowo z wykorzystaniem niewielkiej ilości wody destylowanej. Opakowanie testu z ruchomym elementem służącym do szybkiego otwarcia i zamknięcia studzienki testowej</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72061" w:rsidRPr="00066362" w:rsidRDefault="00872061" w:rsidP="00897133">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066362">
              <w:rPr>
                <w:rFonts w:ascii="Arial Narrow" w:eastAsia="Times New Roman" w:hAnsi="Arial Narrow" w:cs="Times New Roman"/>
                <w:sz w:val="20"/>
                <w:szCs w:val="20"/>
                <w:lang w:eastAsia="ar-SA"/>
              </w:rPr>
              <w:t>1.200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72061" w:rsidRPr="00066362" w:rsidRDefault="00872061" w:rsidP="00897133">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066362">
              <w:rPr>
                <w:rFonts w:ascii="Arial Narrow" w:eastAsia="Times New Roman" w:hAnsi="Arial Narrow" w:cs="Times New Roman"/>
                <w:sz w:val="20"/>
                <w:szCs w:val="20"/>
                <w:lang w:eastAsia="ar-SA"/>
              </w:rPr>
              <w:t>szt.</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72061" w:rsidRPr="00066362" w:rsidRDefault="004B7375" w:rsidP="004B7375">
            <w:pPr>
              <w:suppressAutoHyphens/>
              <w:autoSpaceDN w:val="0"/>
              <w:jc w:val="center"/>
              <w:textAlignment w:val="baseline"/>
              <w:rPr>
                <w:rFonts w:ascii="Arial Narrow" w:eastAsia="Calibri" w:hAnsi="Arial Narrow" w:cs="Arial"/>
                <w:sz w:val="20"/>
                <w:szCs w:val="20"/>
              </w:rPr>
            </w:pPr>
            <w:r>
              <w:rPr>
                <w:rFonts w:ascii="Arial Narrow" w:eastAsia="Calibri" w:hAnsi="Arial Narrow" w:cs="Arial"/>
                <w:sz w:val="20"/>
                <w:szCs w:val="20"/>
              </w:rPr>
              <w:t xml:space="preserve">…. zł  </w:t>
            </w: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72061" w:rsidRPr="004B7375" w:rsidRDefault="004B7375" w:rsidP="00897133">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4B7375">
              <w:rPr>
                <w:rFonts w:ascii="Arial Narrow" w:eastAsia="Times New Roman" w:hAnsi="Arial Narrow" w:cs="Times New Roman"/>
                <w:sz w:val="20"/>
                <w:szCs w:val="20"/>
                <w:lang w:eastAsia="ar-SA"/>
              </w:rPr>
              <w:t>…… zł</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72061" w:rsidRPr="004B7375" w:rsidRDefault="004B7375" w:rsidP="00897133">
            <w:pPr>
              <w:suppressAutoHyphens/>
              <w:snapToGrid w:val="0"/>
              <w:spacing w:after="0" w:line="240" w:lineRule="auto"/>
              <w:jc w:val="center"/>
              <w:rPr>
                <w:rFonts w:ascii="Arial Narrow" w:eastAsia="Times New Roman" w:hAnsi="Arial Narrow" w:cs="Times New Roman"/>
                <w:sz w:val="20"/>
                <w:szCs w:val="20"/>
                <w:lang w:eastAsia="pl-PL"/>
              </w:rPr>
            </w:pPr>
            <w:r w:rsidRPr="004B7375">
              <w:rPr>
                <w:rFonts w:ascii="Arial Narrow" w:eastAsia="Times New Roman" w:hAnsi="Arial Narrow" w:cs="Times New Roman"/>
                <w:sz w:val="20"/>
                <w:szCs w:val="20"/>
                <w:lang w:eastAsia="pl-PL"/>
              </w:rPr>
              <w:t>… %</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72061" w:rsidRPr="004B7375" w:rsidRDefault="004B7375" w:rsidP="00897133">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4B7375">
              <w:rPr>
                <w:rFonts w:ascii="Arial Narrow" w:eastAsia="Times New Roman" w:hAnsi="Arial Narrow" w:cs="Times New Roman"/>
                <w:sz w:val="20"/>
                <w:szCs w:val="20"/>
                <w:lang w:eastAsia="ar-SA"/>
              </w:rPr>
              <w:t>…… zł</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72061" w:rsidRPr="00152AC5" w:rsidRDefault="00872061" w:rsidP="00897133">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color w:val="FF0000"/>
                <w:sz w:val="21"/>
                <w:szCs w:val="21"/>
                <w:lang w:eastAsia="ar-SA"/>
              </w:rPr>
            </w:pPr>
          </w:p>
        </w:tc>
      </w:tr>
    </w:tbl>
    <w:p w:rsidR="00152AC5" w:rsidRDefault="00152AC5" w:rsidP="008B5CC3">
      <w:pPr>
        <w:suppressAutoHyphens/>
        <w:overflowPunct w:val="0"/>
        <w:autoSpaceDE w:val="0"/>
        <w:spacing w:after="0"/>
        <w:textAlignment w:val="baseline"/>
        <w:rPr>
          <w:rFonts w:ascii="Arial Narrow" w:eastAsia="Times New Roman" w:hAnsi="Arial Narrow" w:cs="Times New Roman"/>
          <w:sz w:val="20"/>
          <w:szCs w:val="20"/>
          <w:lang w:eastAsia="pl-PL"/>
        </w:rPr>
      </w:pPr>
    </w:p>
    <w:p w:rsidR="007908B4" w:rsidRDefault="007908B4" w:rsidP="00A95033">
      <w:pPr>
        <w:ind w:left="142"/>
        <w:rPr>
          <w:rFonts w:ascii="Arial Narrow" w:hAnsi="Arial Narrow"/>
          <w:i/>
          <w:sz w:val="20"/>
          <w:szCs w:val="20"/>
        </w:rPr>
      </w:pPr>
    </w:p>
    <w:p w:rsidR="00A95033" w:rsidRPr="00A95033" w:rsidRDefault="00A95033" w:rsidP="00A95033">
      <w:pPr>
        <w:ind w:left="142"/>
        <w:rPr>
          <w:sz w:val="20"/>
          <w:szCs w:val="20"/>
        </w:rPr>
      </w:pPr>
      <w:r w:rsidRPr="00A95033">
        <w:rPr>
          <w:rFonts w:ascii="Arial Narrow" w:hAnsi="Arial Narrow"/>
          <w:i/>
          <w:sz w:val="20"/>
          <w:szCs w:val="20"/>
        </w:rPr>
        <w:t>Miejscowość, dnia ………………………………….    Kwalifikowany podpis elektroniczny  osoby upoważnionej ………………………………………….</w:t>
      </w:r>
    </w:p>
    <w:p w:rsidR="00A95033" w:rsidRPr="00152AC5" w:rsidRDefault="00A95033" w:rsidP="008B5CC3">
      <w:pPr>
        <w:suppressAutoHyphens/>
        <w:overflowPunct w:val="0"/>
        <w:autoSpaceDE w:val="0"/>
        <w:spacing w:after="0"/>
        <w:textAlignment w:val="baseline"/>
        <w:rPr>
          <w:rFonts w:ascii="Arial Narrow" w:eastAsia="Times New Roman" w:hAnsi="Arial Narrow" w:cs="Times New Roman"/>
          <w:sz w:val="20"/>
          <w:szCs w:val="20"/>
          <w:lang w:eastAsia="pl-PL"/>
        </w:rPr>
      </w:pPr>
    </w:p>
    <w:p w:rsidR="00152AC5" w:rsidRPr="00152AC5" w:rsidRDefault="00730506" w:rsidP="00152AC5">
      <w:pPr>
        <w:keepNext/>
        <w:suppressAutoHyphens/>
        <w:overflowPunct w:val="0"/>
        <w:autoSpaceDE w:val="0"/>
        <w:spacing w:after="0" w:line="240" w:lineRule="auto"/>
        <w:jc w:val="center"/>
        <w:textAlignment w:val="baseline"/>
        <w:rPr>
          <w:rFonts w:ascii="Arial Narrow" w:eastAsia="Times New Roman" w:hAnsi="Arial Narrow" w:cs="Times New Roman"/>
          <w:b/>
          <w:bCs/>
          <w:color w:val="FF0000"/>
          <w:lang w:eastAsia="pl-PL"/>
        </w:rPr>
      </w:pPr>
      <w:r>
        <w:rPr>
          <w:rFonts w:ascii="Arial Narrow" w:eastAsia="Times New Roman" w:hAnsi="Arial Narrow" w:cs="Times New Roman"/>
          <w:b/>
          <w:bCs/>
          <w:color w:val="0070C0"/>
          <w:sz w:val="24"/>
          <w:szCs w:val="24"/>
          <w:lang w:eastAsia="pl-PL"/>
        </w:rPr>
        <w:t xml:space="preserve">                                                                             </w:t>
      </w:r>
      <w:r w:rsidR="00152AC5" w:rsidRPr="00730506">
        <w:rPr>
          <w:rFonts w:ascii="Arial Narrow" w:eastAsia="Times New Roman" w:hAnsi="Arial Narrow" w:cs="Times New Roman"/>
          <w:b/>
          <w:bCs/>
          <w:color w:val="0070C0"/>
          <w:sz w:val="24"/>
          <w:szCs w:val="24"/>
          <w:lang w:eastAsia="pl-PL"/>
        </w:rPr>
        <w:t xml:space="preserve">FORMULARZ CENOWY – </w:t>
      </w:r>
      <w:r w:rsidR="00A07FDD" w:rsidRPr="00730506">
        <w:rPr>
          <w:rFonts w:ascii="Arial Narrow" w:eastAsia="Times New Roman" w:hAnsi="Arial Narrow" w:cs="Times New Roman"/>
          <w:b/>
          <w:bCs/>
          <w:color w:val="0070C0"/>
          <w:sz w:val="24"/>
          <w:szCs w:val="24"/>
          <w:lang w:eastAsia="ar-SA"/>
        </w:rPr>
        <w:t>zadanie częściowe</w:t>
      </w:r>
      <w:r w:rsidR="00A07FDD" w:rsidRPr="00730506">
        <w:rPr>
          <w:rFonts w:ascii="Arial Narrow" w:eastAsia="Times New Roman" w:hAnsi="Arial Narrow" w:cs="Times New Roman"/>
          <w:b/>
          <w:color w:val="0070C0"/>
          <w:sz w:val="24"/>
          <w:szCs w:val="24"/>
          <w:lang w:eastAsia="pl-PL"/>
        </w:rPr>
        <w:t xml:space="preserve"> </w:t>
      </w:r>
      <w:r w:rsidR="00152AC5" w:rsidRPr="00730506">
        <w:rPr>
          <w:rFonts w:ascii="Arial Narrow" w:eastAsia="Times New Roman" w:hAnsi="Arial Narrow" w:cs="Times New Roman"/>
          <w:b/>
          <w:bCs/>
          <w:color w:val="0070C0"/>
          <w:sz w:val="24"/>
          <w:szCs w:val="24"/>
          <w:lang w:eastAsia="pl-PL"/>
        </w:rPr>
        <w:t xml:space="preserve">nr </w:t>
      </w:r>
      <w:r w:rsidR="00A07FDD" w:rsidRPr="00730506">
        <w:rPr>
          <w:rFonts w:ascii="Arial Narrow" w:eastAsia="Times New Roman" w:hAnsi="Arial Narrow" w:cs="Times New Roman"/>
          <w:b/>
          <w:bCs/>
          <w:color w:val="0070C0"/>
          <w:sz w:val="24"/>
          <w:szCs w:val="24"/>
          <w:lang w:eastAsia="pl-PL"/>
        </w:rPr>
        <w:t>4</w:t>
      </w:r>
      <w:r w:rsidR="00152AC5" w:rsidRPr="00730506">
        <w:rPr>
          <w:rFonts w:ascii="Arial Narrow" w:eastAsia="Times New Roman" w:hAnsi="Arial Narrow" w:cs="Times New Roman"/>
          <w:b/>
          <w:bCs/>
          <w:color w:val="0070C0"/>
          <w:sz w:val="24"/>
          <w:szCs w:val="24"/>
          <w:lang w:eastAsia="pl-PL"/>
        </w:rPr>
        <w:t xml:space="preserve"> – </w:t>
      </w:r>
      <w:r w:rsidR="00F92209" w:rsidRPr="00730506">
        <w:rPr>
          <w:rFonts w:ascii="Arial Narrow" w:eastAsia="Times New Roman" w:hAnsi="Arial Narrow" w:cs="Times New Roman"/>
          <w:b/>
          <w:bCs/>
          <w:color w:val="0070C0"/>
          <w:sz w:val="24"/>
          <w:szCs w:val="24"/>
          <w:lang w:eastAsia="pl-PL"/>
        </w:rPr>
        <w:t>d</w:t>
      </w:r>
      <w:r w:rsidR="00152AC5" w:rsidRPr="00730506">
        <w:rPr>
          <w:rFonts w:ascii="Arial Narrow" w:eastAsia="Times New Roman" w:hAnsi="Arial Narrow" w:cs="Times New Roman"/>
          <w:b/>
          <w:bCs/>
          <w:color w:val="0070C0"/>
          <w:sz w:val="24"/>
          <w:szCs w:val="24"/>
          <w:lang w:eastAsia="pl-PL"/>
        </w:rPr>
        <w:t>ostawa rękawic chirurgicznych</w:t>
      </w:r>
      <w:r w:rsidR="00152AC5" w:rsidRPr="00730506">
        <w:rPr>
          <w:rFonts w:ascii="Arial Narrow" w:eastAsia="Times New Roman" w:hAnsi="Arial Narrow" w:cs="Times New Roman"/>
          <w:b/>
          <w:bCs/>
          <w:color w:val="0070C0"/>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4</w:t>
      </w:r>
      <w:r w:rsidRPr="00730506">
        <w:rPr>
          <w:rFonts w:ascii="Arial Narrow" w:eastAsia="Times New Roman" w:hAnsi="Arial Narrow" w:cs="Times New Roman"/>
          <w:b/>
          <w:bCs/>
          <w:color w:val="0070C0"/>
          <w:sz w:val="20"/>
          <w:szCs w:val="20"/>
          <w:lang w:eastAsia="ar-SA"/>
        </w:rPr>
        <w:t xml:space="preserve"> do SWZ</w:t>
      </w:r>
    </w:p>
    <w:tbl>
      <w:tblPr>
        <w:tblW w:w="15421" w:type="dxa"/>
        <w:tblInd w:w="-214" w:type="dxa"/>
        <w:tblCellMar>
          <w:left w:w="70" w:type="dxa"/>
          <w:right w:w="70" w:type="dxa"/>
        </w:tblCellMar>
        <w:tblLook w:val="04A0" w:firstRow="1" w:lastRow="0" w:firstColumn="1" w:lastColumn="0" w:noHBand="0" w:noVBand="1"/>
      </w:tblPr>
      <w:tblGrid>
        <w:gridCol w:w="426"/>
        <w:gridCol w:w="6140"/>
        <w:gridCol w:w="850"/>
        <w:gridCol w:w="587"/>
        <w:gridCol w:w="1212"/>
        <w:gridCol w:w="1280"/>
        <w:gridCol w:w="1134"/>
        <w:gridCol w:w="1099"/>
        <w:gridCol w:w="1134"/>
        <w:gridCol w:w="1559"/>
      </w:tblGrid>
      <w:tr w:rsidR="00CD5860" w:rsidRPr="008B0562" w:rsidTr="004B7375">
        <w:trPr>
          <w:trHeight w:val="552"/>
        </w:trPr>
        <w:tc>
          <w:tcPr>
            <w:tcW w:w="426" w:type="dxa"/>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rsidR="00CD5860" w:rsidRPr="00872061" w:rsidRDefault="00CD5860" w:rsidP="004B7375">
            <w:pPr>
              <w:spacing w:after="0" w:line="240" w:lineRule="auto"/>
              <w:jc w:val="center"/>
              <w:rPr>
                <w:rFonts w:ascii="Times New Roman" w:eastAsia="Times New Roman" w:hAnsi="Times New Roman" w:cs="Times New Roman"/>
                <w:b/>
                <w:color w:val="000000"/>
                <w:sz w:val="20"/>
                <w:szCs w:val="20"/>
                <w:lang w:eastAsia="pl-PL"/>
              </w:rPr>
            </w:pPr>
            <w:r w:rsidRPr="00872061">
              <w:rPr>
                <w:rFonts w:ascii="Arial Narrow" w:eastAsia="Times New Roman" w:hAnsi="Arial Narrow" w:cs="Times New Roman"/>
                <w:b/>
                <w:sz w:val="18"/>
                <w:szCs w:val="18"/>
                <w:lang w:eastAsia="pl-PL"/>
              </w:rPr>
              <w:t>Lp.</w:t>
            </w:r>
          </w:p>
        </w:tc>
        <w:tc>
          <w:tcPr>
            <w:tcW w:w="6140"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CD5860" w:rsidRPr="00872061" w:rsidRDefault="00CD5860" w:rsidP="004B7375">
            <w:pPr>
              <w:spacing w:after="0" w:line="240" w:lineRule="auto"/>
              <w:jc w:val="center"/>
              <w:rPr>
                <w:rFonts w:ascii="Times New Roman" w:eastAsia="Times New Roman" w:hAnsi="Times New Roman" w:cs="Times New Roman"/>
                <w:b/>
                <w:color w:val="000000"/>
                <w:sz w:val="20"/>
                <w:szCs w:val="20"/>
                <w:lang w:eastAsia="pl-PL"/>
              </w:rPr>
            </w:pPr>
            <w:r w:rsidRPr="00872061">
              <w:rPr>
                <w:rFonts w:ascii="Arial Narrow" w:eastAsia="Times New Roman" w:hAnsi="Arial Narrow" w:cs="Times New Roman"/>
                <w:b/>
                <w:sz w:val="18"/>
                <w:szCs w:val="18"/>
                <w:lang w:eastAsia="pl-PL"/>
              </w:rPr>
              <w:t>Przedmiot zamówienia</w:t>
            </w:r>
          </w:p>
        </w:tc>
        <w:tc>
          <w:tcPr>
            <w:tcW w:w="850"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CD5860" w:rsidRPr="00872061" w:rsidRDefault="00CD5860" w:rsidP="004B7375">
            <w:pPr>
              <w:spacing w:after="0" w:line="240" w:lineRule="auto"/>
              <w:jc w:val="center"/>
              <w:rPr>
                <w:rFonts w:ascii="Arial Narrow" w:eastAsia="Times New Roman" w:hAnsi="Arial Narrow" w:cs="Times New Roman"/>
                <w:b/>
                <w:sz w:val="20"/>
                <w:szCs w:val="20"/>
                <w:lang w:eastAsia="pl-PL"/>
              </w:rPr>
            </w:pPr>
            <w:r w:rsidRPr="00872061">
              <w:rPr>
                <w:rFonts w:ascii="Arial Narrow" w:eastAsia="Times New Roman" w:hAnsi="Arial Narrow" w:cs="Times New Roman"/>
                <w:b/>
                <w:sz w:val="18"/>
                <w:szCs w:val="18"/>
                <w:lang w:eastAsia="pl-PL"/>
              </w:rPr>
              <w:t>Ilość</w:t>
            </w:r>
          </w:p>
        </w:tc>
        <w:tc>
          <w:tcPr>
            <w:tcW w:w="587"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CD5860" w:rsidRPr="00872061" w:rsidRDefault="00CD5860" w:rsidP="004B7375">
            <w:pPr>
              <w:spacing w:after="0" w:line="240" w:lineRule="auto"/>
              <w:jc w:val="center"/>
              <w:rPr>
                <w:rFonts w:ascii="Times New Roman" w:eastAsia="Times New Roman" w:hAnsi="Times New Roman" w:cs="Times New Roman"/>
                <w:b/>
                <w:color w:val="000000"/>
                <w:sz w:val="20"/>
                <w:szCs w:val="20"/>
                <w:lang w:eastAsia="pl-PL"/>
              </w:rPr>
            </w:pPr>
            <w:r w:rsidRPr="00872061">
              <w:rPr>
                <w:rFonts w:ascii="Arial Narrow" w:eastAsia="Times New Roman" w:hAnsi="Arial Narrow" w:cs="Times New Roman"/>
                <w:b/>
                <w:sz w:val="18"/>
                <w:szCs w:val="18"/>
                <w:lang w:eastAsia="pl-PL"/>
              </w:rPr>
              <w:t>j.m.</w:t>
            </w:r>
          </w:p>
        </w:tc>
        <w:tc>
          <w:tcPr>
            <w:tcW w:w="1212" w:type="dxa"/>
            <w:tcBorders>
              <w:top w:val="single" w:sz="8" w:space="0" w:color="auto"/>
              <w:left w:val="nil"/>
              <w:bottom w:val="single" w:sz="8" w:space="0" w:color="auto"/>
              <w:right w:val="single" w:sz="8" w:space="0" w:color="auto"/>
            </w:tcBorders>
            <w:shd w:val="clear" w:color="auto" w:fill="EEECE1" w:themeFill="background2"/>
            <w:vAlign w:val="center"/>
            <w:hideMark/>
          </w:tcPr>
          <w:p w:rsidR="00CD5860" w:rsidRPr="00872061" w:rsidRDefault="00CD5860" w:rsidP="004B7375">
            <w:pPr>
              <w:spacing w:after="0" w:line="240" w:lineRule="auto"/>
              <w:jc w:val="center"/>
              <w:rPr>
                <w:rFonts w:ascii="Times New Roman" w:eastAsia="Times New Roman" w:hAnsi="Times New Roman" w:cs="Times New Roman"/>
                <w:b/>
                <w:color w:val="000000"/>
                <w:sz w:val="20"/>
                <w:szCs w:val="20"/>
                <w:lang w:eastAsia="pl-PL"/>
              </w:rPr>
            </w:pPr>
            <w:r w:rsidRPr="00872061">
              <w:rPr>
                <w:rFonts w:ascii="Arial Narrow" w:eastAsia="Times New Roman" w:hAnsi="Arial Narrow" w:cs="Times New Roman"/>
                <w:b/>
                <w:sz w:val="18"/>
                <w:szCs w:val="18"/>
                <w:lang w:eastAsia="pl-PL"/>
              </w:rPr>
              <w:t>Cena jedn. netto</w:t>
            </w:r>
          </w:p>
        </w:tc>
        <w:tc>
          <w:tcPr>
            <w:tcW w:w="1280" w:type="dxa"/>
            <w:tcBorders>
              <w:top w:val="single" w:sz="8" w:space="0" w:color="auto"/>
              <w:left w:val="nil"/>
              <w:bottom w:val="single" w:sz="8" w:space="0" w:color="auto"/>
              <w:right w:val="single" w:sz="8" w:space="0" w:color="auto"/>
            </w:tcBorders>
            <w:shd w:val="clear" w:color="auto" w:fill="EEECE1" w:themeFill="background2"/>
            <w:vAlign w:val="center"/>
            <w:hideMark/>
          </w:tcPr>
          <w:p w:rsidR="00CD5860" w:rsidRPr="00872061" w:rsidRDefault="00CD5860" w:rsidP="004B7375">
            <w:pPr>
              <w:spacing w:after="0" w:line="240" w:lineRule="auto"/>
              <w:jc w:val="center"/>
              <w:rPr>
                <w:rFonts w:ascii="Times New Roman" w:eastAsia="Times New Roman" w:hAnsi="Times New Roman" w:cs="Times New Roman"/>
                <w:b/>
                <w:color w:val="000000"/>
                <w:sz w:val="20"/>
                <w:szCs w:val="20"/>
                <w:lang w:eastAsia="pl-PL"/>
              </w:rPr>
            </w:pPr>
            <w:r w:rsidRPr="00872061">
              <w:rPr>
                <w:rFonts w:ascii="Arial Narrow" w:eastAsia="Times New Roman" w:hAnsi="Arial Narrow" w:cs="Times New Roman"/>
                <w:b/>
                <w:sz w:val="18"/>
                <w:szCs w:val="18"/>
                <w:lang w:eastAsia="pl-PL"/>
              </w:rPr>
              <w:t>Wartość netto</w:t>
            </w:r>
          </w:p>
        </w:tc>
        <w:tc>
          <w:tcPr>
            <w:tcW w:w="1134" w:type="dxa"/>
            <w:tcBorders>
              <w:top w:val="single" w:sz="8" w:space="0" w:color="auto"/>
              <w:left w:val="nil"/>
              <w:bottom w:val="single" w:sz="8" w:space="0" w:color="auto"/>
              <w:right w:val="single" w:sz="8" w:space="0" w:color="auto"/>
            </w:tcBorders>
            <w:shd w:val="clear" w:color="auto" w:fill="EEECE1" w:themeFill="background2"/>
            <w:vAlign w:val="center"/>
            <w:hideMark/>
          </w:tcPr>
          <w:p w:rsidR="00CD5860" w:rsidRPr="00872061" w:rsidRDefault="00CD5860" w:rsidP="004B7375">
            <w:pPr>
              <w:spacing w:after="0" w:line="240" w:lineRule="auto"/>
              <w:jc w:val="center"/>
              <w:rPr>
                <w:rFonts w:ascii="Times New Roman" w:eastAsia="Times New Roman" w:hAnsi="Times New Roman" w:cs="Times New Roman"/>
                <w:b/>
                <w:color w:val="000000"/>
                <w:sz w:val="20"/>
                <w:szCs w:val="20"/>
                <w:lang w:eastAsia="pl-PL"/>
              </w:rPr>
            </w:pPr>
            <w:r w:rsidRPr="00872061">
              <w:rPr>
                <w:rFonts w:ascii="Arial Narrow" w:eastAsia="Times New Roman" w:hAnsi="Arial Narrow" w:cs="Times New Roman"/>
                <w:b/>
                <w:sz w:val="18"/>
                <w:szCs w:val="18"/>
                <w:lang w:eastAsia="pl-PL"/>
              </w:rPr>
              <w:t>Stawka podatku VAT</w:t>
            </w:r>
          </w:p>
        </w:tc>
        <w:tc>
          <w:tcPr>
            <w:tcW w:w="1099" w:type="dxa"/>
            <w:tcBorders>
              <w:top w:val="single" w:sz="8" w:space="0" w:color="auto"/>
              <w:left w:val="nil"/>
              <w:bottom w:val="single" w:sz="8" w:space="0" w:color="auto"/>
              <w:right w:val="single" w:sz="8" w:space="0" w:color="auto"/>
            </w:tcBorders>
            <w:shd w:val="clear" w:color="auto" w:fill="EEECE1" w:themeFill="background2"/>
            <w:vAlign w:val="center"/>
            <w:hideMark/>
          </w:tcPr>
          <w:p w:rsidR="00CD5860" w:rsidRPr="00872061" w:rsidRDefault="00CD5860" w:rsidP="004B7375">
            <w:pPr>
              <w:spacing w:after="0" w:line="240" w:lineRule="auto"/>
              <w:jc w:val="center"/>
              <w:rPr>
                <w:rFonts w:ascii="Times New Roman" w:eastAsia="Times New Roman" w:hAnsi="Times New Roman" w:cs="Times New Roman"/>
                <w:b/>
                <w:color w:val="000000"/>
                <w:sz w:val="20"/>
                <w:szCs w:val="20"/>
                <w:lang w:eastAsia="pl-PL"/>
              </w:rPr>
            </w:pPr>
            <w:r w:rsidRPr="00872061">
              <w:rPr>
                <w:rFonts w:ascii="Arial Narrow" w:eastAsia="Times New Roman" w:hAnsi="Arial Narrow" w:cs="Times New Roman"/>
                <w:b/>
                <w:sz w:val="18"/>
                <w:szCs w:val="18"/>
                <w:lang w:eastAsia="pl-PL"/>
              </w:rPr>
              <w:t>Wartość brutto</w:t>
            </w:r>
          </w:p>
        </w:tc>
        <w:tc>
          <w:tcPr>
            <w:tcW w:w="1134" w:type="dxa"/>
            <w:tcBorders>
              <w:top w:val="single" w:sz="8" w:space="0" w:color="auto"/>
              <w:left w:val="nil"/>
              <w:bottom w:val="single" w:sz="8" w:space="0" w:color="auto"/>
              <w:right w:val="single" w:sz="8" w:space="0" w:color="auto"/>
            </w:tcBorders>
            <w:shd w:val="clear" w:color="auto" w:fill="EEECE1" w:themeFill="background2"/>
            <w:vAlign w:val="center"/>
            <w:hideMark/>
          </w:tcPr>
          <w:p w:rsidR="00CD5860" w:rsidRPr="00996601" w:rsidRDefault="00CD5860" w:rsidP="00996601">
            <w:pPr>
              <w:spacing w:after="0" w:line="240" w:lineRule="auto"/>
              <w:jc w:val="center"/>
              <w:rPr>
                <w:rFonts w:ascii="Times New Roman" w:eastAsia="Times New Roman" w:hAnsi="Times New Roman" w:cs="Times New Roman"/>
                <w:b/>
                <w:color w:val="C00000"/>
                <w:sz w:val="20"/>
                <w:szCs w:val="20"/>
                <w:lang w:eastAsia="pl-PL"/>
              </w:rPr>
            </w:pPr>
            <w:r w:rsidRPr="00996601">
              <w:rPr>
                <w:rFonts w:ascii="Arial Narrow" w:eastAsia="Times New Roman" w:hAnsi="Arial Narrow" w:cs="Times New Roman"/>
                <w:b/>
                <w:color w:val="C00000"/>
                <w:sz w:val="18"/>
                <w:szCs w:val="18"/>
                <w:lang w:eastAsia="pl-PL"/>
              </w:rPr>
              <w:t>Prod</w:t>
            </w:r>
            <w:r w:rsidR="00996601">
              <w:rPr>
                <w:rFonts w:ascii="Arial Narrow" w:eastAsia="Times New Roman" w:hAnsi="Arial Narrow" w:cs="Times New Roman"/>
                <w:b/>
                <w:color w:val="C00000"/>
                <w:sz w:val="18"/>
                <w:szCs w:val="18"/>
                <w:lang w:eastAsia="pl-PL"/>
              </w:rPr>
              <w:t xml:space="preserve">ucent </w:t>
            </w:r>
          </w:p>
        </w:tc>
        <w:tc>
          <w:tcPr>
            <w:tcW w:w="1559" w:type="dxa"/>
            <w:tcBorders>
              <w:top w:val="single" w:sz="8" w:space="0" w:color="auto"/>
              <w:left w:val="nil"/>
              <w:bottom w:val="single" w:sz="8" w:space="0" w:color="auto"/>
              <w:right w:val="single" w:sz="8" w:space="0" w:color="auto"/>
            </w:tcBorders>
            <w:shd w:val="clear" w:color="auto" w:fill="EEECE1" w:themeFill="background2"/>
            <w:vAlign w:val="center"/>
            <w:hideMark/>
          </w:tcPr>
          <w:p w:rsidR="00CD5860" w:rsidRPr="00996601" w:rsidRDefault="00CD5860" w:rsidP="004B7375">
            <w:pPr>
              <w:spacing w:after="0" w:line="240" w:lineRule="auto"/>
              <w:jc w:val="center"/>
              <w:rPr>
                <w:rFonts w:ascii="Times New Roman" w:eastAsia="Times New Roman" w:hAnsi="Times New Roman" w:cs="Times New Roman"/>
                <w:b/>
                <w:color w:val="C00000"/>
                <w:sz w:val="20"/>
                <w:szCs w:val="20"/>
                <w:lang w:eastAsia="pl-PL"/>
              </w:rPr>
            </w:pPr>
            <w:r w:rsidRPr="00996601">
              <w:rPr>
                <w:rFonts w:ascii="Arial Narrow" w:eastAsia="Times New Roman" w:hAnsi="Arial Narrow" w:cs="Times New Roman"/>
                <w:b/>
                <w:color w:val="C00000"/>
                <w:sz w:val="18"/>
                <w:szCs w:val="18"/>
                <w:lang w:eastAsia="pl-PL"/>
              </w:rPr>
              <w:t>Kod lub numer katalogowy</w:t>
            </w:r>
          </w:p>
        </w:tc>
      </w:tr>
      <w:tr w:rsidR="00CD5860" w:rsidRPr="008B0562" w:rsidTr="004B7375">
        <w:trPr>
          <w:trHeight w:val="285"/>
        </w:trPr>
        <w:tc>
          <w:tcPr>
            <w:tcW w:w="426" w:type="dxa"/>
            <w:tcBorders>
              <w:top w:val="single" w:sz="8" w:space="0" w:color="auto"/>
              <w:left w:val="single" w:sz="8" w:space="0" w:color="auto"/>
              <w:bottom w:val="single" w:sz="8" w:space="0" w:color="auto"/>
              <w:right w:val="single" w:sz="8" w:space="0" w:color="auto"/>
            </w:tcBorders>
            <w:shd w:val="clear" w:color="auto" w:fill="EEECE1" w:themeFill="background2"/>
            <w:noWrap/>
            <w:hideMark/>
          </w:tcPr>
          <w:p w:rsidR="00CD5860" w:rsidRPr="004B7375" w:rsidRDefault="00CD5860" w:rsidP="004B7375">
            <w:pPr>
              <w:spacing w:after="0" w:line="240" w:lineRule="auto"/>
              <w:jc w:val="center"/>
              <w:rPr>
                <w:rFonts w:ascii="Times New Roman" w:eastAsia="Times New Roman" w:hAnsi="Times New Roman" w:cs="Times New Roman"/>
                <w:color w:val="000000"/>
                <w:sz w:val="20"/>
                <w:szCs w:val="20"/>
                <w:lang w:eastAsia="pl-PL"/>
              </w:rPr>
            </w:pPr>
            <w:r w:rsidRPr="004B7375">
              <w:rPr>
                <w:rFonts w:ascii="Arial Narrow" w:eastAsia="Times New Roman" w:hAnsi="Arial Narrow" w:cs="Times New Roman"/>
                <w:sz w:val="18"/>
                <w:szCs w:val="18"/>
                <w:lang w:eastAsia="pl-PL"/>
              </w:rPr>
              <w:t>1</w:t>
            </w:r>
          </w:p>
        </w:tc>
        <w:tc>
          <w:tcPr>
            <w:tcW w:w="6140" w:type="dxa"/>
            <w:tcBorders>
              <w:top w:val="single" w:sz="8" w:space="0" w:color="auto"/>
              <w:left w:val="nil"/>
              <w:bottom w:val="single" w:sz="8" w:space="0" w:color="auto"/>
              <w:right w:val="single" w:sz="8" w:space="0" w:color="auto"/>
            </w:tcBorders>
            <w:shd w:val="clear" w:color="auto" w:fill="EEECE1" w:themeFill="background2"/>
            <w:noWrap/>
            <w:hideMark/>
          </w:tcPr>
          <w:p w:rsidR="00CD5860" w:rsidRPr="004B7375" w:rsidRDefault="00CD5860" w:rsidP="004B7375">
            <w:pPr>
              <w:spacing w:after="0" w:line="240" w:lineRule="auto"/>
              <w:jc w:val="center"/>
              <w:rPr>
                <w:rFonts w:ascii="Times New Roman" w:eastAsia="Times New Roman" w:hAnsi="Times New Roman" w:cs="Times New Roman"/>
                <w:color w:val="000000"/>
                <w:sz w:val="20"/>
                <w:szCs w:val="20"/>
                <w:lang w:eastAsia="pl-PL"/>
              </w:rPr>
            </w:pPr>
            <w:r w:rsidRPr="004B7375">
              <w:rPr>
                <w:rFonts w:ascii="Arial Narrow" w:eastAsia="Times New Roman" w:hAnsi="Arial Narrow" w:cs="Times New Roman"/>
                <w:sz w:val="18"/>
                <w:szCs w:val="18"/>
                <w:lang w:eastAsia="pl-PL"/>
              </w:rPr>
              <w:t>2</w:t>
            </w:r>
          </w:p>
        </w:tc>
        <w:tc>
          <w:tcPr>
            <w:tcW w:w="850" w:type="dxa"/>
            <w:tcBorders>
              <w:top w:val="single" w:sz="8" w:space="0" w:color="auto"/>
              <w:left w:val="nil"/>
              <w:bottom w:val="single" w:sz="8" w:space="0" w:color="auto"/>
              <w:right w:val="single" w:sz="8" w:space="0" w:color="auto"/>
            </w:tcBorders>
            <w:shd w:val="clear" w:color="auto" w:fill="EEECE1" w:themeFill="background2"/>
            <w:noWrap/>
            <w:hideMark/>
          </w:tcPr>
          <w:p w:rsidR="00CD5860" w:rsidRPr="004B7375" w:rsidRDefault="00CD5860" w:rsidP="004B7375">
            <w:pPr>
              <w:spacing w:after="0" w:line="240" w:lineRule="auto"/>
              <w:jc w:val="center"/>
              <w:rPr>
                <w:rFonts w:ascii="Arial Narrow" w:eastAsia="Times New Roman" w:hAnsi="Arial Narrow" w:cs="Times New Roman"/>
                <w:sz w:val="20"/>
                <w:szCs w:val="20"/>
                <w:lang w:eastAsia="pl-PL"/>
              </w:rPr>
            </w:pPr>
            <w:r w:rsidRPr="004B7375">
              <w:rPr>
                <w:rFonts w:ascii="Arial Narrow" w:eastAsia="Times New Roman" w:hAnsi="Arial Narrow" w:cs="Times New Roman"/>
                <w:sz w:val="18"/>
                <w:szCs w:val="18"/>
                <w:lang w:eastAsia="pl-PL"/>
              </w:rPr>
              <w:t>3</w:t>
            </w:r>
          </w:p>
        </w:tc>
        <w:tc>
          <w:tcPr>
            <w:tcW w:w="587" w:type="dxa"/>
            <w:tcBorders>
              <w:top w:val="single" w:sz="8" w:space="0" w:color="auto"/>
              <w:left w:val="nil"/>
              <w:bottom w:val="single" w:sz="8" w:space="0" w:color="auto"/>
              <w:right w:val="single" w:sz="8" w:space="0" w:color="auto"/>
            </w:tcBorders>
            <w:shd w:val="clear" w:color="auto" w:fill="EEECE1" w:themeFill="background2"/>
            <w:noWrap/>
            <w:hideMark/>
          </w:tcPr>
          <w:p w:rsidR="00CD5860" w:rsidRPr="004B7375" w:rsidRDefault="00CD5860" w:rsidP="004B7375">
            <w:pPr>
              <w:spacing w:after="0" w:line="240" w:lineRule="auto"/>
              <w:jc w:val="center"/>
              <w:rPr>
                <w:rFonts w:ascii="Times New Roman" w:eastAsia="Times New Roman" w:hAnsi="Times New Roman" w:cs="Times New Roman"/>
                <w:color w:val="000000"/>
                <w:sz w:val="20"/>
                <w:szCs w:val="20"/>
                <w:lang w:eastAsia="pl-PL"/>
              </w:rPr>
            </w:pPr>
            <w:r w:rsidRPr="004B7375">
              <w:rPr>
                <w:rFonts w:ascii="Arial Narrow" w:eastAsia="Times New Roman" w:hAnsi="Arial Narrow" w:cs="Times New Roman"/>
                <w:sz w:val="18"/>
                <w:szCs w:val="18"/>
                <w:lang w:eastAsia="pl-PL"/>
              </w:rPr>
              <w:t>4</w:t>
            </w:r>
          </w:p>
        </w:tc>
        <w:tc>
          <w:tcPr>
            <w:tcW w:w="1212" w:type="dxa"/>
            <w:tcBorders>
              <w:top w:val="single" w:sz="8" w:space="0" w:color="auto"/>
              <w:left w:val="nil"/>
              <w:bottom w:val="single" w:sz="8" w:space="0" w:color="auto"/>
              <w:right w:val="single" w:sz="8" w:space="0" w:color="auto"/>
            </w:tcBorders>
            <w:shd w:val="clear" w:color="auto" w:fill="EEECE1" w:themeFill="background2"/>
            <w:noWrap/>
            <w:hideMark/>
          </w:tcPr>
          <w:p w:rsidR="00CD5860" w:rsidRPr="004B7375" w:rsidRDefault="00CD5860" w:rsidP="004B7375">
            <w:pPr>
              <w:spacing w:after="0" w:line="240" w:lineRule="auto"/>
              <w:jc w:val="center"/>
              <w:rPr>
                <w:rFonts w:ascii="Times New Roman" w:eastAsia="Times New Roman" w:hAnsi="Times New Roman" w:cs="Times New Roman"/>
                <w:color w:val="000000"/>
                <w:sz w:val="20"/>
                <w:szCs w:val="20"/>
                <w:lang w:eastAsia="pl-PL"/>
              </w:rPr>
            </w:pPr>
            <w:r w:rsidRPr="004B7375">
              <w:rPr>
                <w:rFonts w:ascii="Arial Narrow" w:eastAsia="Times New Roman" w:hAnsi="Arial Narrow" w:cs="Times New Roman"/>
                <w:sz w:val="18"/>
                <w:szCs w:val="18"/>
                <w:lang w:eastAsia="pl-PL"/>
              </w:rPr>
              <w:t>5</w:t>
            </w:r>
          </w:p>
        </w:tc>
        <w:tc>
          <w:tcPr>
            <w:tcW w:w="1280" w:type="dxa"/>
            <w:tcBorders>
              <w:top w:val="single" w:sz="8" w:space="0" w:color="auto"/>
              <w:left w:val="nil"/>
              <w:bottom w:val="single" w:sz="8" w:space="0" w:color="auto"/>
              <w:right w:val="single" w:sz="8" w:space="0" w:color="auto"/>
            </w:tcBorders>
            <w:shd w:val="clear" w:color="auto" w:fill="EEECE1" w:themeFill="background2"/>
            <w:hideMark/>
          </w:tcPr>
          <w:p w:rsidR="00CD5860" w:rsidRPr="004B7375" w:rsidRDefault="00CD5860" w:rsidP="004B7375">
            <w:pPr>
              <w:spacing w:after="0" w:line="240" w:lineRule="auto"/>
              <w:jc w:val="center"/>
              <w:rPr>
                <w:rFonts w:ascii="Times New Roman" w:eastAsia="Times New Roman" w:hAnsi="Times New Roman" w:cs="Times New Roman"/>
                <w:color w:val="000000"/>
                <w:sz w:val="20"/>
                <w:szCs w:val="20"/>
                <w:lang w:eastAsia="pl-PL"/>
              </w:rPr>
            </w:pPr>
            <w:r w:rsidRPr="004B7375">
              <w:rPr>
                <w:rFonts w:ascii="Arial Narrow" w:eastAsia="Times New Roman" w:hAnsi="Arial Narrow" w:cs="Times New Roman"/>
                <w:sz w:val="18"/>
                <w:szCs w:val="18"/>
                <w:lang w:eastAsia="pl-PL"/>
              </w:rPr>
              <w:t>6=3 x 5</w:t>
            </w:r>
          </w:p>
        </w:tc>
        <w:tc>
          <w:tcPr>
            <w:tcW w:w="1134" w:type="dxa"/>
            <w:tcBorders>
              <w:top w:val="single" w:sz="8" w:space="0" w:color="auto"/>
              <w:left w:val="nil"/>
              <w:bottom w:val="single" w:sz="8" w:space="0" w:color="auto"/>
              <w:right w:val="single" w:sz="8" w:space="0" w:color="auto"/>
            </w:tcBorders>
            <w:shd w:val="clear" w:color="auto" w:fill="EEECE1" w:themeFill="background2"/>
            <w:noWrap/>
            <w:hideMark/>
          </w:tcPr>
          <w:p w:rsidR="00CD5860" w:rsidRPr="004B7375" w:rsidRDefault="00CD5860" w:rsidP="004B7375">
            <w:pPr>
              <w:spacing w:after="0" w:line="240" w:lineRule="auto"/>
              <w:jc w:val="center"/>
              <w:rPr>
                <w:rFonts w:ascii="Times New Roman" w:eastAsia="Times New Roman" w:hAnsi="Times New Roman" w:cs="Times New Roman"/>
                <w:color w:val="000000"/>
                <w:sz w:val="20"/>
                <w:szCs w:val="20"/>
                <w:lang w:eastAsia="pl-PL"/>
              </w:rPr>
            </w:pPr>
            <w:r w:rsidRPr="004B7375">
              <w:rPr>
                <w:rFonts w:ascii="Arial Narrow" w:eastAsia="Times New Roman" w:hAnsi="Arial Narrow" w:cs="Times New Roman"/>
                <w:sz w:val="18"/>
                <w:szCs w:val="18"/>
                <w:lang w:eastAsia="pl-PL"/>
              </w:rPr>
              <w:t>7</w:t>
            </w:r>
          </w:p>
        </w:tc>
        <w:tc>
          <w:tcPr>
            <w:tcW w:w="1099" w:type="dxa"/>
            <w:tcBorders>
              <w:top w:val="single" w:sz="8" w:space="0" w:color="auto"/>
              <w:left w:val="nil"/>
              <w:bottom w:val="single" w:sz="8" w:space="0" w:color="auto"/>
              <w:right w:val="single" w:sz="8" w:space="0" w:color="auto"/>
            </w:tcBorders>
            <w:shd w:val="clear" w:color="auto" w:fill="EEECE1" w:themeFill="background2"/>
            <w:hideMark/>
          </w:tcPr>
          <w:p w:rsidR="00CD5860" w:rsidRPr="004B7375" w:rsidRDefault="00CD5860" w:rsidP="004B7375">
            <w:pPr>
              <w:spacing w:after="0" w:line="240" w:lineRule="auto"/>
              <w:jc w:val="center"/>
              <w:rPr>
                <w:rFonts w:ascii="Times New Roman" w:eastAsia="Times New Roman" w:hAnsi="Times New Roman" w:cs="Times New Roman"/>
                <w:color w:val="000000"/>
                <w:sz w:val="20"/>
                <w:szCs w:val="20"/>
                <w:lang w:eastAsia="pl-PL"/>
              </w:rPr>
            </w:pPr>
            <w:r w:rsidRPr="004B7375">
              <w:rPr>
                <w:rFonts w:ascii="Arial Narrow" w:eastAsia="Times New Roman" w:hAnsi="Arial Narrow" w:cs="Times New Roman"/>
                <w:sz w:val="18"/>
                <w:szCs w:val="18"/>
                <w:lang w:eastAsia="pl-PL"/>
              </w:rPr>
              <w:t>8=6+VAT</w:t>
            </w:r>
          </w:p>
        </w:tc>
        <w:tc>
          <w:tcPr>
            <w:tcW w:w="1134" w:type="dxa"/>
            <w:tcBorders>
              <w:top w:val="single" w:sz="8" w:space="0" w:color="auto"/>
              <w:left w:val="nil"/>
              <w:bottom w:val="single" w:sz="8" w:space="0" w:color="auto"/>
              <w:right w:val="single" w:sz="8" w:space="0" w:color="auto"/>
            </w:tcBorders>
            <w:shd w:val="clear" w:color="auto" w:fill="EEECE1" w:themeFill="background2"/>
            <w:noWrap/>
            <w:hideMark/>
          </w:tcPr>
          <w:p w:rsidR="00CD5860" w:rsidRPr="004B7375" w:rsidRDefault="00CD5860" w:rsidP="004B7375">
            <w:pPr>
              <w:spacing w:after="0" w:line="240" w:lineRule="auto"/>
              <w:jc w:val="center"/>
              <w:rPr>
                <w:rFonts w:ascii="Times New Roman" w:eastAsia="Times New Roman" w:hAnsi="Times New Roman" w:cs="Times New Roman"/>
                <w:color w:val="000000"/>
                <w:sz w:val="20"/>
                <w:szCs w:val="20"/>
                <w:lang w:eastAsia="pl-PL"/>
              </w:rPr>
            </w:pPr>
            <w:r w:rsidRPr="004B7375">
              <w:rPr>
                <w:rFonts w:ascii="Arial Narrow" w:eastAsia="Times New Roman" w:hAnsi="Arial Narrow" w:cs="Times New Roman"/>
                <w:sz w:val="18"/>
                <w:szCs w:val="18"/>
                <w:lang w:eastAsia="pl-PL"/>
              </w:rPr>
              <w:t>9</w:t>
            </w:r>
          </w:p>
        </w:tc>
        <w:tc>
          <w:tcPr>
            <w:tcW w:w="1559" w:type="dxa"/>
            <w:tcBorders>
              <w:top w:val="single" w:sz="8" w:space="0" w:color="auto"/>
              <w:left w:val="nil"/>
              <w:bottom w:val="single" w:sz="8" w:space="0" w:color="auto"/>
              <w:right w:val="single" w:sz="8" w:space="0" w:color="auto"/>
            </w:tcBorders>
            <w:shd w:val="clear" w:color="auto" w:fill="EEECE1" w:themeFill="background2"/>
            <w:noWrap/>
            <w:hideMark/>
          </w:tcPr>
          <w:p w:rsidR="00CD5860" w:rsidRPr="004B7375" w:rsidRDefault="00CD5860" w:rsidP="004B7375">
            <w:pPr>
              <w:spacing w:after="0" w:line="240" w:lineRule="auto"/>
              <w:jc w:val="center"/>
              <w:rPr>
                <w:rFonts w:ascii="Times New Roman" w:eastAsia="Times New Roman" w:hAnsi="Times New Roman" w:cs="Times New Roman"/>
                <w:color w:val="000000"/>
                <w:sz w:val="20"/>
                <w:szCs w:val="20"/>
                <w:lang w:eastAsia="pl-PL"/>
              </w:rPr>
            </w:pPr>
            <w:r w:rsidRPr="004B7375">
              <w:rPr>
                <w:rFonts w:ascii="Arial Narrow" w:eastAsia="Times New Roman" w:hAnsi="Arial Narrow" w:cs="Times New Roman"/>
                <w:sz w:val="18"/>
                <w:szCs w:val="18"/>
                <w:lang w:eastAsia="pl-PL"/>
              </w:rPr>
              <w:t>10</w:t>
            </w:r>
          </w:p>
        </w:tc>
      </w:tr>
      <w:tr w:rsidR="00CD5860" w:rsidRPr="008B0562" w:rsidTr="00C73564">
        <w:trPr>
          <w:trHeight w:hRule="exact" w:val="2550"/>
        </w:trPr>
        <w:tc>
          <w:tcPr>
            <w:tcW w:w="426" w:type="dxa"/>
            <w:tcBorders>
              <w:top w:val="nil"/>
              <w:left w:val="single" w:sz="8" w:space="0" w:color="auto"/>
              <w:bottom w:val="single" w:sz="8" w:space="0" w:color="auto"/>
              <w:right w:val="single" w:sz="8" w:space="0" w:color="auto"/>
            </w:tcBorders>
            <w:shd w:val="clear" w:color="auto" w:fill="auto"/>
            <w:noWrap/>
            <w:hideMark/>
          </w:tcPr>
          <w:p w:rsidR="00CD5860" w:rsidRPr="00ED5495" w:rsidRDefault="00CD5860" w:rsidP="004151AF">
            <w:pPr>
              <w:spacing w:after="0" w:line="240" w:lineRule="auto"/>
              <w:rPr>
                <w:rFonts w:ascii="Times New Roman" w:eastAsia="Times New Roman" w:hAnsi="Times New Roman" w:cs="Times New Roman"/>
                <w:color w:val="000000"/>
                <w:sz w:val="20"/>
                <w:szCs w:val="20"/>
                <w:lang w:eastAsia="pl-PL"/>
              </w:rPr>
            </w:pPr>
            <w:r w:rsidRPr="00ED5495">
              <w:rPr>
                <w:rFonts w:ascii="Arial Narrow" w:eastAsia="Times New Roman" w:hAnsi="Arial Narrow" w:cs="Times New Roman"/>
                <w:sz w:val="20"/>
                <w:szCs w:val="20"/>
                <w:lang w:eastAsia="pl-PL"/>
              </w:rPr>
              <w:t>1</w:t>
            </w:r>
          </w:p>
        </w:tc>
        <w:tc>
          <w:tcPr>
            <w:tcW w:w="6140" w:type="dxa"/>
            <w:tcBorders>
              <w:top w:val="nil"/>
              <w:left w:val="nil"/>
              <w:bottom w:val="single" w:sz="8" w:space="0" w:color="auto"/>
              <w:right w:val="single" w:sz="8" w:space="0" w:color="auto"/>
            </w:tcBorders>
            <w:shd w:val="clear" w:color="auto" w:fill="auto"/>
            <w:hideMark/>
          </w:tcPr>
          <w:p w:rsidR="00CD5860" w:rsidRPr="00CD5860" w:rsidRDefault="00CD5860" w:rsidP="00A04BC7">
            <w:pPr>
              <w:spacing w:after="0" w:line="240" w:lineRule="auto"/>
              <w:rPr>
                <w:rFonts w:ascii="Arial Narrow" w:eastAsia="Times New Roman" w:hAnsi="Arial Narrow" w:cs="Times New Roman"/>
                <w:color w:val="00B050"/>
                <w:sz w:val="20"/>
                <w:szCs w:val="20"/>
                <w:lang w:eastAsia="pl-PL"/>
              </w:rPr>
            </w:pPr>
            <w:r w:rsidRPr="00872061">
              <w:rPr>
                <w:rFonts w:ascii="Arial Narrow" w:eastAsia="Times New Roman" w:hAnsi="Arial Narrow" w:cs="Times New Roman"/>
                <w:sz w:val="20"/>
                <w:szCs w:val="20"/>
                <w:lang w:eastAsia="pl-PL"/>
              </w:rPr>
              <w:t xml:space="preserve">Rękawice chirurgiczne, lateksowe </w:t>
            </w:r>
            <w:proofErr w:type="spellStart"/>
            <w:r w:rsidRPr="00872061">
              <w:rPr>
                <w:rFonts w:ascii="Arial Narrow" w:eastAsia="Times New Roman" w:hAnsi="Arial Narrow" w:cs="Times New Roman"/>
                <w:sz w:val="20"/>
                <w:szCs w:val="20"/>
                <w:lang w:eastAsia="pl-PL"/>
              </w:rPr>
              <w:t>bezpudrowe</w:t>
            </w:r>
            <w:proofErr w:type="spellEnd"/>
            <w:r w:rsidRPr="00872061">
              <w:rPr>
                <w:rFonts w:ascii="Arial Narrow" w:eastAsia="Times New Roman" w:hAnsi="Arial Narrow" w:cs="Times New Roman"/>
                <w:sz w:val="20"/>
                <w:szCs w:val="20"/>
                <w:lang w:eastAsia="pl-PL"/>
              </w:rPr>
              <w:t xml:space="preserve"> z wewnętrzną warstwą polimerową o strukturze sieci, powierzchnia zewnętrzna </w:t>
            </w:r>
            <w:proofErr w:type="spellStart"/>
            <w:r w:rsidRPr="00872061">
              <w:rPr>
                <w:rFonts w:ascii="Arial Narrow" w:eastAsia="Times New Roman" w:hAnsi="Arial Narrow" w:cs="Times New Roman"/>
                <w:sz w:val="20"/>
                <w:szCs w:val="20"/>
                <w:lang w:eastAsia="pl-PL"/>
              </w:rPr>
              <w:t>mikroteksturowana</w:t>
            </w:r>
            <w:proofErr w:type="spellEnd"/>
            <w:r w:rsidRPr="00872061">
              <w:rPr>
                <w:rFonts w:ascii="Arial Narrow" w:eastAsia="Times New Roman" w:hAnsi="Arial Narrow" w:cs="Times New Roman"/>
                <w:sz w:val="20"/>
                <w:szCs w:val="20"/>
                <w:lang w:eastAsia="pl-PL"/>
              </w:rPr>
              <w:t>, AQL 0,65; sterylizowane radiacyjnie, anatomiczne, faktyczny po</w:t>
            </w:r>
            <w:r w:rsidR="00996601">
              <w:rPr>
                <w:rFonts w:ascii="Arial Narrow" w:eastAsia="Times New Roman" w:hAnsi="Arial Narrow" w:cs="Times New Roman"/>
                <w:sz w:val="20"/>
                <w:szCs w:val="20"/>
                <w:lang w:eastAsia="pl-PL"/>
              </w:rPr>
              <w:t xml:space="preserve">ziom protein ≤ 10 </w:t>
            </w:r>
            <w:proofErr w:type="spellStart"/>
            <w:r w:rsidR="00996601">
              <w:rPr>
                <w:rFonts w:ascii="Arial Narrow" w:eastAsia="Times New Roman" w:hAnsi="Arial Narrow" w:cs="Times New Roman"/>
                <w:sz w:val="20"/>
                <w:szCs w:val="20"/>
                <w:lang w:eastAsia="pl-PL"/>
              </w:rPr>
              <w:t>ug</w:t>
            </w:r>
            <w:proofErr w:type="spellEnd"/>
            <w:r w:rsidR="00996601">
              <w:rPr>
                <w:rFonts w:ascii="Arial Narrow" w:eastAsia="Times New Roman" w:hAnsi="Arial Narrow" w:cs="Times New Roman"/>
                <w:sz w:val="20"/>
                <w:szCs w:val="20"/>
                <w:lang w:eastAsia="pl-PL"/>
              </w:rPr>
              <w:t xml:space="preserve">/g rękawicy, </w:t>
            </w:r>
            <w:r w:rsidRPr="00872061">
              <w:rPr>
                <w:rFonts w:ascii="Arial Narrow" w:eastAsia="Times New Roman" w:hAnsi="Arial Narrow" w:cs="Times New Roman"/>
                <w:sz w:val="20"/>
                <w:szCs w:val="20"/>
                <w:lang w:eastAsia="pl-PL"/>
              </w:rPr>
              <w:t xml:space="preserve">mankiet rolowany, opakowanie zewnętrzne hermetyczne foliowe z wycięciem w listku ułatwiającym otwieranie, długość min. 260-280 mm dopasowana do rozmiaru, badania na przenikalność dla wirusów zgodnie z ASTM F 1671, </w:t>
            </w:r>
            <w:r w:rsidRPr="00D83E6D">
              <w:rPr>
                <w:rFonts w:ascii="Arial Narrow" w:eastAsia="Times New Roman" w:hAnsi="Arial Narrow" w:cs="Times New Roman"/>
                <w:sz w:val="20"/>
                <w:szCs w:val="20"/>
                <w:lang w:eastAsia="pl-PL"/>
              </w:rPr>
              <w:t>badania na przenikalność substancji chemicznych dla min. 7 substancji n</w:t>
            </w:r>
            <w:r w:rsidR="00A04BC7">
              <w:rPr>
                <w:rFonts w:ascii="Arial Narrow" w:eastAsia="Times New Roman" w:hAnsi="Arial Narrow" w:cs="Times New Roman"/>
                <w:sz w:val="20"/>
                <w:szCs w:val="20"/>
                <w:lang w:eastAsia="pl-PL"/>
              </w:rPr>
              <w:t xml:space="preserve">a co najmniej 1 poziomie ochrony. </w:t>
            </w:r>
            <w:r w:rsidRPr="00872061">
              <w:rPr>
                <w:rFonts w:ascii="Arial Narrow" w:eastAsia="Times New Roman" w:hAnsi="Arial Narrow" w:cs="Times New Roman"/>
                <w:sz w:val="20"/>
                <w:szCs w:val="20"/>
                <w:lang w:eastAsia="pl-PL"/>
              </w:rPr>
              <w:t>Certyfikat CE jednostki notyfikowanej dla środka ochrony osobistej kategorii III. Produkowane zgodnie z ISO 13485, ISO 9001, ISO 14001 i OHSAS 18001 potwierdzone certyfikatami jednostki notyfikowanej</w:t>
            </w:r>
            <w:r w:rsidRPr="00CD5860">
              <w:rPr>
                <w:rFonts w:ascii="Arial Narrow" w:eastAsia="Times New Roman" w:hAnsi="Arial Narrow" w:cs="Times New Roman"/>
                <w:color w:val="00B050"/>
                <w:sz w:val="20"/>
                <w:szCs w:val="20"/>
                <w:lang w:eastAsia="pl-PL"/>
              </w:rPr>
              <w:t xml:space="preserve">. </w:t>
            </w:r>
            <w:r w:rsidRPr="00FD7CD6">
              <w:rPr>
                <w:rFonts w:ascii="Arial Narrow" w:eastAsia="Times New Roman" w:hAnsi="Arial Narrow" w:cs="Times New Roman"/>
                <w:sz w:val="20"/>
                <w:szCs w:val="20"/>
                <w:lang w:eastAsia="pl-PL"/>
              </w:rPr>
              <w:t>Rozmiary 5,5-9,0.</w:t>
            </w:r>
          </w:p>
        </w:tc>
        <w:tc>
          <w:tcPr>
            <w:tcW w:w="850" w:type="dxa"/>
            <w:tcBorders>
              <w:top w:val="nil"/>
              <w:left w:val="nil"/>
              <w:bottom w:val="single" w:sz="8" w:space="0" w:color="auto"/>
              <w:right w:val="single" w:sz="8" w:space="0" w:color="auto"/>
            </w:tcBorders>
            <w:shd w:val="clear" w:color="auto" w:fill="auto"/>
            <w:noWrap/>
            <w:vAlign w:val="center"/>
            <w:hideMark/>
          </w:tcPr>
          <w:p w:rsidR="004F13FC" w:rsidRPr="00872061" w:rsidRDefault="004F13FC" w:rsidP="00ED5495">
            <w:pPr>
              <w:spacing w:after="0" w:line="240" w:lineRule="auto"/>
              <w:jc w:val="center"/>
              <w:rPr>
                <w:rFonts w:ascii="Arial Narrow" w:eastAsia="Times New Roman" w:hAnsi="Arial Narrow" w:cs="Times New Roman"/>
                <w:sz w:val="20"/>
                <w:szCs w:val="20"/>
                <w:lang w:eastAsia="pl-PL"/>
              </w:rPr>
            </w:pPr>
            <w:r w:rsidRPr="00872061">
              <w:rPr>
                <w:rFonts w:ascii="Arial Narrow" w:eastAsia="Times New Roman" w:hAnsi="Arial Narrow" w:cs="Times New Roman"/>
                <w:sz w:val="20"/>
                <w:szCs w:val="20"/>
                <w:lang w:eastAsia="pl-PL"/>
              </w:rPr>
              <w:t>24.000</w:t>
            </w:r>
          </w:p>
        </w:tc>
        <w:tc>
          <w:tcPr>
            <w:tcW w:w="587" w:type="dxa"/>
            <w:tcBorders>
              <w:top w:val="nil"/>
              <w:left w:val="nil"/>
              <w:bottom w:val="single" w:sz="8" w:space="0" w:color="auto"/>
              <w:right w:val="single" w:sz="8" w:space="0" w:color="auto"/>
            </w:tcBorders>
            <w:shd w:val="clear" w:color="auto" w:fill="auto"/>
            <w:noWrap/>
            <w:vAlign w:val="center"/>
            <w:hideMark/>
          </w:tcPr>
          <w:p w:rsidR="00CD5860" w:rsidRPr="00872061" w:rsidRDefault="00CD5860" w:rsidP="00ED5495">
            <w:pPr>
              <w:spacing w:after="0" w:line="240" w:lineRule="auto"/>
              <w:jc w:val="center"/>
              <w:rPr>
                <w:rFonts w:ascii="Arial Narrow" w:eastAsia="Times New Roman" w:hAnsi="Arial Narrow" w:cs="Times New Roman"/>
                <w:sz w:val="20"/>
                <w:szCs w:val="20"/>
                <w:lang w:eastAsia="pl-PL"/>
              </w:rPr>
            </w:pPr>
            <w:r w:rsidRPr="00872061">
              <w:rPr>
                <w:rFonts w:ascii="Arial Narrow" w:eastAsia="Times New Roman" w:hAnsi="Arial Narrow" w:cs="Times New Roman"/>
                <w:sz w:val="20"/>
                <w:szCs w:val="20"/>
                <w:lang w:eastAsia="pl-PL"/>
              </w:rPr>
              <w:t>para</w:t>
            </w:r>
          </w:p>
        </w:tc>
        <w:tc>
          <w:tcPr>
            <w:tcW w:w="1212" w:type="dxa"/>
            <w:tcBorders>
              <w:top w:val="nil"/>
              <w:left w:val="nil"/>
              <w:bottom w:val="single" w:sz="8" w:space="0" w:color="auto"/>
              <w:right w:val="single" w:sz="8" w:space="0" w:color="auto"/>
            </w:tcBorders>
            <w:shd w:val="clear" w:color="auto" w:fill="auto"/>
            <w:noWrap/>
            <w:vAlign w:val="center"/>
          </w:tcPr>
          <w:p w:rsidR="00CD5860" w:rsidRPr="00872061" w:rsidRDefault="00CD5860" w:rsidP="00E42A53">
            <w:pPr>
              <w:spacing w:after="0" w:line="240" w:lineRule="auto"/>
              <w:jc w:val="center"/>
              <w:rPr>
                <w:rFonts w:ascii="Arial Narrow" w:eastAsia="Times New Roman" w:hAnsi="Arial Narrow" w:cs="Times New Roman"/>
                <w:b/>
                <w:sz w:val="20"/>
                <w:szCs w:val="20"/>
                <w:lang w:eastAsia="pl-PL"/>
              </w:rPr>
            </w:pPr>
          </w:p>
        </w:tc>
        <w:tc>
          <w:tcPr>
            <w:tcW w:w="1280"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099"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r>
      <w:tr w:rsidR="00CD5860" w:rsidRPr="008B0562" w:rsidTr="00C73564">
        <w:trPr>
          <w:trHeight w:hRule="exact" w:val="2544"/>
        </w:trPr>
        <w:tc>
          <w:tcPr>
            <w:tcW w:w="426" w:type="dxa"/>
            <w:tcBorders>
              <w:top w:val="nil"/>
              <w:left w:val="single" w:sz="8" w:space="0" w:color="auto"/>
              <w:bottom w:val="single" w:sz="8" w:space="0" w:color="auto"/>
              <w:right w:val="single" w:sz="8" w:space="0" w:color="auto"/>
            </w:tcBorders>
            <w:shd w:val="clear" w:color="auto" w:fill="auto"/>
            <w:noWrap/>
            <w:hideMark/>
          </w:tcPr>
          <w:p w:rsidR="00CD5860" w:rsidRPr="00ED5495" w:rsidRDefault="00CD5860" w:rsidP="004151AF">
            <w:pPr>
              <w:spacing w:after="0" w:line="240" w:lineRule="auto"/>
              <w:rPr>
                <w:rFonts w:ascii="Times New Roman" w:eastAsia="Times New Roman" w:hAnsi="Times New Roman" w:cs="Times New Roman"/>
                <w:color w:val="000000"/>
                <w:sz w:val="20"/>
                <w:szCs w:val="20"/>
                <w:lang w:eastAsia="pl-PL"/>
              </w:rPr>
            </w:pPr>
            <w:r w:rsidRPr="00ED5495">
              <w:rPr>
                <w:rFonts w:ascii="Arial Narrow" w:eastAsia="Times New Roman" w:hAnsi="Arial Narrow" w:cs="Times New Roman"/>
                <w:sz w:val="20"/>
                <w:szCs w:val="20"/>
                <w:lang w:eastAsia="pl-PL"/>
              </w:rPr>
              <w:t>2</w:t>
            </w:r>
          </w:p>
        </w:tc>
        <w:tc>
          <w:tcPr>
            <w:tcW w:w="6140" w:type="dxa"/>
            <w:tcBorders>
              <w:top w:val="nil"/>
              <w:left w:val="nil"/>
              <w:bottom w:val="single" w:sz="8" w:space="0" w:color="auto"/>
              <w:right w:val="single" w:sz="8" w:space="0" w:color="auto"/>
            </w:tcBorders>
            <w:shd w:val="clear" w:color="auto" w:fill="auto"/>
            <w:hideMark/>
          </w:tcPr>
          <w:p w:rsidR="00CD5860" w:rsidRPr="00CD5860" w:rsidRDefault="00CD5860" w:rsidP="00E33666">
            <w:pPr>
              <w:spacing w:after="0" w:line="240" w:lineRule="auto"/>
              <w:rPr>
                <w:rFonts w:ascii="Arial Narrow" w:eastAsia="Times New Roman" w:hAnsi="Arial Narrow" w:cs="Times New Roman"/>
                <w:color w:val="00B050"/>
                <w:sz w:val="20"/>
                <w:szCs w:val="20"/>
                <w:lang w:eastAsia="pl-PL"/>
              </w:rPr>
            </w:pPr>
            <w:r w:rsidRPr="00FD7CD6">
              <w:rPr>
                <w:rFonts w:ascii="Arial Narrow" w:eastAsia="Times New Roman" w:hAnsi="Arial Narrow" w:cs="Times New Roman"/>
                <w:sz w:val="20"/>
                <w:szCs w:val="20"/>
                <w:lang w:eastAsia="pl-PL"/>
              </w:rPr>
              <w:t xml:space="preserve">Rękawice chirurgiczne, lateksowe </w:t>
            </w:r>
            <w:proofErr w:type="spellStart"/>
            <w:r w:rsidRPr="00FD7CD6">
              <w:rPr>
                <w:rFonts w:ascii="Arial Narrow" w:eastAsia="Times New Roman" w:hAnsi="Arial Narrow" w:cs="Times New Roman"/>
                <w:sz w:val="20"/>
                <w:szCs w:val="20"/>
                <w:lang w:eastAsia="pl-PL"/>
              </w:rPr>
              <w:t>bezpudrowe</w:t>
            </w:r>
            <w:proofErr w:type="spellEnd"/>
            <w:r w:rsidRPr="00FD7CD6">
              <w:rPr>
                <w:rFonts w:ascii="Arial Narrow" w:eastAsia="Times New Roman" w:hAnsi="Arial Narrow" w:cs="Times New Roman"/>
                <w:sz w:val="20"/>
                <w:szCs w:val="20"/>
                <w:lang w:eastAsia="pl-PL"/>
              </w:rPr>
              <w:t xml:space="preserve"> z wewnętrzną warstwą polimerową</w:t>
            </w:r>
            <w:r w:rsidRPr="00FD7CD6">
              <w:rPr>
                <w:rFonts w:ascii="Arial Narrow" w:eastAsia="Times New Roman" w:hAnsi="Arial Narrow" w:cs="Times New Roman"/>
                <w:sz w:val="20"/>
                <w:szCs w:val="20"/>
                <w:lang w:eastAsia="pl-PL"/>
              </w:rPr>
              <w:br/>
              <w:t xml:space="preserve">o strukturze sieci, powierzchnia zewnętrzna </w:t>
            </w:r>
            <w:proofErr w:type="spellStart"/>
            <w:r w:rsidRPr="00FD7CD6">
              <w:rPr>
                <w:rFonts w:ascii="Arial Narrow" w:eastAsia="Times New Roman" w:hAnsi="Arial Narrow" w:cs="Times New Roman"/>
                <w:sz w:val="20"/>
                <w:szCs w:val="20"/>
                <w:lang w:eastAsia="pl-PL"/>
              </w:rPr>
              <w:t>mikroteksturowana</w:t>
            </w:r>
            <w:proofErr w:type="spellEnd"/>
            <w:r w:rsidRPr="00FD7CD6">
              <w:rPr>
                <w:rFonts w:ascii="Arial Narrow" w:eastAsia="Times New Roman" w:hAnsi="Arial Narrow" w:cs="Times New Roman"/>
                <w:sz w:val="20"/>
                <w:szCs w:val="20"/>
                <w:lang w:eastAsia="pl-PL"/>
              </w:rPr>
              <w:t>, grubość na palcu 0,27 mm, AQL max. 0,65, sterylizowane radiacyjnie, anatomiczne z poszerzoną częścią grzbietową dłoni, faktyczny po</w:t>
            </w:r>
            <w:r w:rsidR="00A04BC7">
              <w:rPr>
                <w:rFonts w:ascii="Arial Narrow" w:eastAsia="Times New Roman" w:hAnsi="Arial Narrow" w:cs="Times New Roman"/>
                <w:sz w:val="20"/>
                <w:szCs w:val="20"/>
                <w:lang w:eastAsia="pl-PL"/>
              </w:rPr>
              <w:t xml:space="preserve">ziom protein &lt; 10 </w:t>
            </w:r>
            <w:proofErr w:type="spellStart"/>
            <w:r w:rsidR="00A04BC7">
              <w:rPr>
                <w:rFonts w:ascii="Arial Narrow" w:eastAsia="Times New Roman" w:hAnsi="Arial Narrow" w:cs="Times New Roman"/>
                <w:sz w:val="20"/>
                <w:szCs w:val="20"/>
                <w:lang w:eastAsia="pl-PL"/>
              </w:rPr>
              <w:t>ug</w:t>
            </w:r>
            <w:proofErr w:type="spellEnd"/>
            <w:r w:rsidR="00A04BC7">
              <w:rPr>
                <w:rFonts w:ascii="Arial Narrow" w:eastAsia="Times New Roman" w:hAnsi="Arial Narrow" w:cs="Times New Roman"/>
                <w:sz w:val="20"/>
                <w:szCs w:val="20"/>
                <w:lang w:eastAsia="pl-PL"/>
              </w:rPr>
              <w:t xml:space="preserve">/g rękawicy, </w:t>
            </w:r>
            <w:r w:rsidRPr="00FD7CD6">
              <w:rPr>
                <w:rFonts w:ascii="Arial Narrow" w:eastAsia="Times New Roman" w:hAnsi="Arial Narrow" w:cs="Times New Roman"/>
                <w:sz w:val="20"/>
                <w:szCs w:val="20"/>
                <w:lang w:eastAsia="pl-PL"/>
              </w:rPr>
              <w:t>mankiet rolowany, opakowanie zewnętrzne hermetyczne foliowe z wycięciem w listku ułatwiającym otwieranie, długość min. 270-285 mm dopasowana do rozmiaru</w:t>
            </w:r>
            <w:r w:rsidRPr="00435578">
              <w:rPr>
                <w:rFonts w:ascii="Arial Narrow" w:eastAsia="Times New Roman" w:hAnsi="Arial Narrow" w:cs="Times New Roman"/>
                <w:sz w:val="18"/>
                <w:szCs w:val="18"/>
                <w:lang w:eastAsia="pl-PL"/>
              </w:rPr>
              <w:t xml:space="preserve">, </w:t>
            </w:r>
            <w:r w:rsidRPr="00E33666">
              <w:rPr>
                <w:rFonts w:ascii="Arial Narrow" w:eastAsia="Times New Roman" w:hAnsi="Arial Narrow" w:cs="Times New Roman"/>
                <w:sz w:val="20"/>
                <w:szCs w:val="20"/>
                <w:lang w:eastAsia="pl-PL"/>
              </w:rPr>
              <w:t>badania na przenikalność dla wirusów zgodnie z ASTM F 1671, badania na</w:t>
            </w:r>
            <w:r w:rsidR="00CE03F1" w:rsidRPr="00E33666">
              <w:rPr>
                <w:rFonts w:ascii="Arial Narrow" w:eastAsia="Times New Roman" w:hAnsi="Arial Narrow" w:cs="Times New Roman"/>
                <w:sz w:val="20"/>
                <w:szCs w:val="20"/>
                <w:lang w:eastAsia="pl-PL"/>
              </w:rPr>
              <w:t xml:space="preserve"> </w:t>
            </w:r>
            <w:r w:rsidRPr="00E33666">
              <w:rPr>
                <w:rFonts w:ascii="Arial Narrow" w:eastAsia="Times New Roman" w:hAnsi="Arial Narrow" w:cs="Times New Roman"/>
                <w:sz w:val="20"/>
                <w:szCs w:val="20"/>
                <w:lang w:eastAsia="pl-PL"/>
              </w:rPr>
              <w:t>przenikalność</w:t>
            </w:r>
            <w:r w:rsidR="00E33666">
              <w:rPr>
                <w:rFonts w:ascii="Arial Narrow" w:eastAsia="Times New Roman" w:hAnsi="Arial Narrow" w:cs="Times New Roman"/>
                <w:sz w:val="20"/>
                <w:szCs w:val="20"/>
                <w:lang w:eastAsia="pl-PL"/>
              </w:rPr>
              <w:t xml:space="preserve"> min. 18 substancji chemicznych, </w:t>
            </w:r>
            <w:r w:rsidRPr="00E33666">
              <w:rPr>
                <w:rFonts w:ascii="Arial Narrow" w:eastAsia="Times New Roman" w:hAnsi="Arial Narrow" w:cs="Times New Roman"/>
                <w:sz w:val="20"/>
                <w:szCs w:val="20"/>
                <w:lang w:eastAsia="pl-PL"/>
              </w:rPr>
              <w:t xml:space="preserve">badania na przenikalność min. 25 </w:t>
            </w:r>
            <w:proofErr w:type="spellStart"/>
            <w:r w:rsidRPr="00E33666">
              <w:rPr>
                <w:rFonts w:ascii="Arial Narrow" w:eastAsia="Times New Roman" w:hAnsi="Arial Narrow" w:cs="Times New Roman"/>
                <w:sz w:val="20"/>
                <w:szCs w:val="20"/>
                <w:lang w:eastAsia="pl-PL"/>
              </w:rPr>
              <w:t>cytostatyków</w:t>
            </w:r>
            <w:proofErr w:type="spellEnd"/>
            <w:r w:rsidR="00E33666">
              <w:rPr>
                <w:rFonts w:ascii="Arial Narrow" w:eastAsia="Times New Roman" w:hAnsi="Arial Narrow" w:cs="Times New Roman"/>
                <w:sz w:val="20"/>
                <w:szCs w:val="20"/>
                <w:lang w:eastAsia="pl-PL"/>
              </w:rPr>
              <w:t>.</w:t>
            </w:r>
            <w:r w:rsidRPr="00435578">
              <w:rPr>
                <w:rFonts w:ascii="Arial Narrow" w:eastAsia="Times New Roman" w:hAnsi="Arial Narrow" w:cs="Times New Roman"/>
                <w:color w:val="FF0000"/>
                <w:sz w:val="18"/>
                <w:szCs w:val="18"/>
                <w:lang w:eastAsia="pl-PL"/>
              </w:rPr>
              <w:t xml:space="preserve"> </w:t>
            </w:r>
            <w:r w:rsidRPr="00FD7CD6">
              <w:rPr>
                <w:rFonts w:ascii="Arial Narrow" w:eastAsia="Times New Roman" w:hAnsi="Arial Narrow" w:cs="Times New Roman"/>
                <w:sz w:val="20"/>
                <w:szCs w:val="20"/>
                <w:lang w:eastAsia="pl-PL"/>
              </w:rPr>
              <w:t>Certyfikat CE jednostki notyfikowanej dla środka ochrony osobistej kategorii III. Produkowane zgodnie z ISO 13485, ISO 9001, ISO 14001 i OHSAS 18001 potwierdzone certyfikatami jednostki notyfikowanej. Rozmiary 5,5-9,0.</w:t>
            </w:r>
          </w:p>
        </w:tc>
        <w:tc>
          <w:tcPr>
            <w:tcW w:w="850" w:type="dxa"/>
            <w:tcBorders>
              <w:top w:val="nil"/>
              <w:left w:val="nil"/>
              <w:bottom w:val="single" w:sz="8" w:space="0" w:color="auto"/>
              <w:right w:val="single" w:sz="8" w:space="0" w:color="auto"/>
            </w:tcBorders>
            <w:shd w:val="clear" w:color="auto" w:fill="auto"/>
            <w:noWrap/>
            <w:vAlign w:val="center"/>
            <w:hideMark/>
          </w:tcPr>
          <w:p w:rsidR="004F13FC" w:rsidRPr="00FD7CD6" w:rsidRDefault="004F13FC" w:rsidP="00ED5495">
            <w:pPr>
              <w:spacing w:after="0" w:line="240" w:lineRule="auto"/>
              <w:jc w:val="center"/>
              <w:rPr>
                <w:rFonts w:ascii="Arial Narrow" w:eastAsia="Times New Roman" w:hAnsi="Arial Narrow" w:cs="Times New Roman"/>
                <w:sz w:val="20"/>
                <w:szCs w:val="20"/>
                <w:lang w:eastAsia="pl-PL"/>
              </w:rPr>
            </w:pPr>
            <w:r w:rsidRPr="00FD7CD6">
              <w:rPr>
                <w:rFonts w:ascii="Arial Narrow" w:eastAsia="Times New Roman" w:hAnsi="Arial Narrow" w:cs="Times New Roman"/>
                <w:sz w:val="20"/>
                <w:szCs w:val="20"/>
                <w:lang w:eastAsia="pl-PL"/>
              </w:rPr>
              <w:t>2.200</w:t>
            </w:r>
          </w:p>
        </w:tc>
        <w:tc>
          <w:tcPr>
            <w:tcW w:w="587" w:type="dxa"/>
            <w:tcBorders>
              <w:top w:val="nil"/>
              <w:left w:val="nil"/>
              <w:bottom w:val="single" w:sz="8" w:space="0" w:color="auto"/>
              <w:right w:val="single" w:sz="8" w:space="0" w:color="auto"/>
            </w:tcBorders>
            <w:shd w:val="clear" w:color="auto" w:fill="auto"/>
            <w:noWrap/>
            <w:vAlign w:val="center"/>
            <w:hideMark/>
          </w:tcPr>
          <w:p w:rsidR="00CD5860" w:rsidRPr="00FD7CD6" w:rsidRDefault="00CD5860" w:rsidP="00ED5495">
            <w:pPr>
              <w:spacing w:after="0" w:line="240" w:lineRule="auto"/>
              <w:jc w:val="center"/>
              <w:rPr>
                <w:rFonts w:ascii="Arial Narrow" w:eastAsia="Times New Roman" w:hAnsi="Arial Narrow" w:cs="Times New Roman"/>
                <w:sz w:val="20"/>
                <w:szCs w:val="20"/>
                <w:lang w:eastAsia="pl-PL"/>
              </w:rPr>
            </w:pPr>
            <w:r w:rsidRPr="00FD7CD6">
              <w:rPr>
                <w:rFonts w:ascii="Arial Narrow" w:eastAsia="Times New Roman" w:hAnsi="Arial Narrow" w:cs="Times New Roman"/>
                <w:sz w:val="20"/>
                <w:szCs w:val="20"/>
                <w:lang w:eastAsia="pl-PL"/>
              </w:rPr>
              <w:t>para</w:t>
            </w:r>
          </w:p>
        </w:tc>
        <w:tc>
          <w:tcPr>
            <w:tcW w:w="1212" w:type="dxa"/>
            <w:tcBorders>
              <w:top w:val="nil"/>
              <w:left w:val="nil"/>
              <w:bottom w:val="single" w:sz="8" w:space="0" w:color="auto"/>
              <w:right w:val="single" w:sz="8" w:space="0" w:color="auto"/>
            </w:tcBorders>
            <w:shd w:val="clear" w:color="auto" w:fill="auto"/>
            <w:noWrap/>
            <w:vAlign w:val="center"/>
          </w:tcPr>
          <w:p w:rsidR="00CD5860" w:rsidRPr="00FD7CD6" w:rsidRDefault="00CD5860" w:rsidP="00ED5495">
            <w:pPr>
              <w:spacing w:after="0" w:line="240" w:lineRule="auto"/>
              <w:jc w:val="center"/>
              <w:rPr>
                <w:rFonts w:ascii="Arial Narrow" w:eastAsia="Times New Roman" w:hAnsi="Arial Narrow" w:cs="Times New Roman"/>
                <w:b/>
                <w:sz w:val="20"/>
                <w:szCs w:val="20"/>
                <w:lang w:eastAsia="pl-PL"/>
              </w:rPr>
            </w:pPr>
          </w:p>
        </w:tc>
        <w:tc>
          <w:tcPr>
            <w:tcW w:w="1280"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099"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r>
      <w:tr w:rsidR="00CD5860" w:rsidRPr="008B0562" w:rsidTr="004B7375">
        <w:trPr>
          <w:trHeight w:val="2107"/>
        </w:trPr>
        <w:tc>
          <w:tcPr>
            <w:tcW w:w="426" w:type="dxa"/>
            <w:tcBorders>
              <w:top w:val="nil"/>
              <w:left w:val="single" w:sz="8" w:space="0" w:color="auto"/>
              <w:bottom w:val="single" w:sz="8" w:space="0" w:color="auto"/>
              <w:right w:val="single" w:sz="8" w:space="0" w:color="auto"/>
            </w:tcBorders>
            <w:shd w:val="clear" w:color="auto" w:fill="auto"/>
            <w:noWrap/>
            <w:hideMark/>
          </w:tcPr>
          <w:p w:rsidR="00CD5860" w:rsidRPr="00ED5495" w:rsidRDefault="00CD5860" w:rsidP="004151AF">
            <w:pPr>
              <w:spacing w:after="0" w:line="240" w:lineRule="auto"/>
              <w:rPr>
                <w:rFonts w:ascii="Arial Narrow" w:eastAsia="Times New Roman" w:hAnsi="Arial Narrow" w:cs="Times New Roman"/>
                <w:color w:val="000000"/>
                <w:sz w:val="20"/>
                <w:szCs w:val="20"/>
                <w:lang w:eastAsia="pl-PL"/>
              </w:rPr>
            </w:pPr>
            <w:r w:rsidRPr="00ED5495">
              <w:rPr>
                <w:rFonts w:ascii="Arial Narrow" w:eastAsia="Times New Roman" w:hAnsi="Arial Narrow" w:cs="Times New Roman"/>
                <w:color w:val="000000"/>
                <w:sz w:val="20"/>
                <w:szCs w:val="20"/>
                <w:lang w:eastAsia="pl-PL"/>
              </w:rPr>
              <w:lastRenderedPageBreak/>
              <w:t>3</w:t>
            </w:r>
          </w:p>
        </w:tc>
        <w:tc>
          <w:tcPr>
            <w:tcW w:w="6140" w:type="dxa"/>
            <w:tcBorders>
              <w:top w:val="nil"/>
              <w:left w:val="nil"/>
              <w:bottom w:val="single" w:sz="8" w:space="0" w:color="auto"/>
              <w:right w:val="single" w:sz="8" w:space="0" w:color="auto"/>
            </w:tcBorders>
            <w:shd w:val="clear" w:color="auto" w:fill="auto"/>
            <w:hideMark/>
          </w:tcPr>
          <w:p w:rsidR="00CD5860" w:rsidRPr="00CD5860" w:rsidRDefault="00583600" w:rsidP="00E33666">
            <w:pPr>
              <w:spacing w:after="0" w:line="240" w:lineRule="auto"/>
              <w:rPr>
                <w:rFonts w:ascii="Arial Narrow" w:eastAsia="Times New Roman" w:hAnsi="Arial Narrow" w:cs="Times New Roman"/>
                <w:color w:val="00B050"/>
                <w:sz w:val="20"/>
                <w:szCs w:val="20"/>
                <w:lang w:eastAsia="pl-PL"/>
              </w:rPr>
            </w:pPr>
            <w:r w:rsidRPr="00CE03F1">
              <w:rPr>
                <w:rFonts w:ascii="Arial Narrow" w:eastAsia="Times New Roman" w:hAnsi="Arial Narrow" w:cs="Times New Roman"/>
                <w:sz w:val="20"/>
                <w:szCs w:val="20"/>
                <w:lang w:eastAsia="pl-PL"/>
              </w:rPr>
              <w:t>Rękawice chirurgiczne, p</w:t>
            </w:r>
            <w:r w:rsidR="00CD5860" w:rsidRPr="00CE03F1">
              <w:rPr>
                <w:rFonts w:ascii="Arial Narrow" w:eastAsia="Times New Roman" w:hAnsi="Arial Narrow" w:cs="Times New Roman"/>
                <w:sz w:val="20"/>
                <w:szCs w:val="20"/>
                <w:lang w:eastAsia="pl-PL"/>
              </w:rPr>
              <w:t>ółsyntetyczne: lateksowo-nitrylowe, trójwarstwowe,</w:t>
            </w:r>
            <w:r w:rsidR="00CD5860" w:rsidRPr="00CE03F1">
              <w:rPr>
                <w:rFonts w:ascii="Arial Narrow" w:eastAsia="Times New Roman" w:hAnsi="Arial Narrow" w:cs="Times New Roman"/>
                <w:sz w:val="20"/>
                <w:szCs w:val="20"/>
                <w:lang w:eastAsia="pl-PL"/>
              </w:rPr>
              <w:br/>
              <w:t xml:space="preserve">warstwa wew. 100% nitryl, </w:t>
            </w:r>
            <w:proofErr w:type="spellStart"/>
            <w:r w:rsidR="00CD5860" w:rsidRPr="00CE03F1">
              <w:rPr>
                <w:rFonts w:ascii="Arial Narrow" w:eastAsia="Times New Roman" w:hAnsi="Arial Narrow" w:cs="Times New Roman"/>
                <w:sz w:val="20"/>
                <w:szCs w:val="20"/>
                <w:lang w:eastAsia="pl-PL"/>
              </w:rPr>
              <w:t>bezpudrowe</w:t>
            </w:r>
            <w:proofErr w:type="spellEnd"/>
            <w:r w:rsidR="00CD5860" w:rsidRPr="00CE03F1">
              <w:rPr>
                <w:rFonts w:ascii="Arial Narrow" w:eastAsia="Times New Roman" w:hAnsi="Arial Narrow" w:cs="Times New Roman"/>
                <w:sz w:val="20"/>
                <w:szCs w:val="20"/>
                <w:lang w:eastAsia="pl-PL"/>
              </w:rPr>
              <w:t xml:space="preserve">, wewnątrz </w:t>
            </w:r>
            <w:proofErr w:type="spellStart"/>
            <w:r w:rsidR="00CD5860" w:rsidRPr="00CE03F1">
              <w:rPr>
                <w:rFonts w:ascii="Arial Narrow" w:eastAsia="Times New Roman" w:hAnsi="Arial Narrow" w:cs="Times New Roman"/>
                <w:sz w:val="20"/>
                <w:szCs w:val="20"/>
                <w:lang w:eastAsia="pl-PL"/>
              </w:rPr>
              <w:t>silikonowane</w:t>
            </w:r>
            <w:proofErr w:type="spellEnd"/>
            <w:r w:rsidR="00CD5860" w:rsidRPr="00CE03F1">
              <w:rPr>
                <w:rFonts w:ascii="Arial Narrow" w:eastAsia="Times New Roman" w:hAnsi="Arial Narrow" w:cs="Times New Roman"/>
                <w:sz w:val="20"/>
                <w:szCs w:val="20"/>
                <w:lang w:eastAsia="pl-PL"/>
              </w:rPr>
              <w:t xml:space="preserve">, pokryte </w:t>
            </w:r>
            <w:proofErr w:type="spellStart"/>
            <w:r w:rsidR="00CD5860" w:rsidRPr="00CE03F1">
              <w:rPr>
                <w:rFonts w:ascii="Arial Narrow" w:eastAsia="Times New Roman" w:hAnsi="Arial Narrow" w:cs="Times New Roman"/>
                <w:sz w:val="20"/>
                <w:szCs w:val="20"/>
                <w:lang w:eastAsia="pl-PL"/>
              </w:rPr>
              <w:t>przeciwdronbnoustrojowym</w:t>
            </w:r>
            <w:proofErr w:type="spellEnd"/>
            <w:r w:rsidR="00CD5860" w:rsidRPr="00CE03F1">
              <w:rPr>
                <w:rFonts w:ascii="Arial Narrow" w:eastAsia="Times New Roman" w:hAnsi="Arial Narrow" w:cs="Times New Roman"/>
                <w:sz w:val="20"/>
                <w:szCs w:val="20"/>
                <w:lang w:eastAsia="pl-PL"/>
              </w:rPr>
              <w:t xml:space="preserve"> CPC, grubość: na palcu 0,19 mm, na dłon</w:t>
            </w:r>
            <w:r w:rsidRPr="00CE03F1">
              <w:rPr>
                <w:rFonts w:ascii="Arial Narrow" w:eastAsia="Times New Roman" w:hAnsi="Arial Narrow" w:cs="Times New Roman"/>
                <w:sz w:val="20"/>
                <w:szCs w:val="20"/>
                <w:lang w:eastAsia="pl-PL"/>
              </w:rPr>
              <w:t>i 0,21 mm, na mankiecie 0,16 mm</w:t>
            </w:r>
            <w:r w:rsidR="00CD5860" w:rsidRPr="00CE03F1">
              <w:rPr>
                <w:rFonts w:ascii="Arial Narrow" w:eastAsia="Times New Roman" w:hAnsi="Arial Narrow" w:cs="Times New Roman"/>
                <w:sz w:val="20"/>
                <w:szCs w:val="20"/>
                <w:lang w:eastAsia="pl-PL"/>
              </w:rPr>
              <w:t xml:space="preserve">. AQL po zapakowaniu 0,65, sterylizowane radiacyjnie, anatomiczne, poziom protein &lt; 50 </w:t>
            </w:r>
            <w:proofErr w:type="spellStart"/>
            <w:r w:rsidR="00CD5860" w:rsidRPr="00CE03F1">
              <w:rPr>
                <w:rFonts w:ascii="Arial Narrow" w:eastAsia="Times New Roman" w:hAnsi="Arial Narrow" w:cs="Times New Roman"/>
                <w:sz w:val="20"/>
                <w:szCs w:val="20"/>
                <w:lang w:eastAsia="pl-PL"/>
              </w:rPr>
              <w:t>ug</w:t>
            </w:r>
            <w:proofErr w:type="spellEnd"/>
            <w:r w:rsidR="00CD5860" w:rsidRPr="00CE03F1">
              <w:rPr>
                <w:rFonts w:ascii="Arial Narrow" w:eastAsia="Times New Roman" w:hAnsi="Arial Narrow" w:cs="Times New Roman"/>
                <w:sz w:val="20"/>
                <w:szCs w:val="20"/>
                <w:lang w:eastAsia="pl-PL"/>
              </w:rPr>
              <w:t>/g rękawicy, mankiet rolowany z widocznymi podłużnymi i poprzecznymi wzmocnieniami, opakowanie zewnętrzne</w:t>
            </w:r>
            <w:r w:rsidR="00CD5860" w:rsidRPr="00CE03F1">
              <w:rPr>
                <w:rFonts w:ascii="Arial Narrow" w:eastAsia="Times New Roman" w:hAnsi="Arial Narrow" w:cs="Times New Roman"/>
                <w:sz w:val="20"/>
                <w:szCs w:val="20"/>
                <w:lang w:eastAsia="pl-PL"/>
              </w:rPr>
              <w:br/>
              <w:t>hermetyczne foliowe podciśnieniowe z dodatkowymi tłoczeniami w listkach ułatwiającymi otwieranie. Certyfikat CE jednostki notyfikowanej dla środka ochrony osobistej kategorii III. Rozmiary 5,5-9,0.E8</w:t>
            </w:r>
          </w:p>
        </w:tc>
        <w:tc>
          <w:tcPr>
            <w:tcW w:w="850" w:type="dxa"/>
            <w:tcBorders>
              <w:top w:val="nil"/>
              <w:left w:val="nil"/>
              <w:bottom w:val="single" w:sz="8" w:space="0" w:color="auto"/>
              <w:right w:val="single" w:sz="8" w:space="0" w:color="auto"/>
            </w:tcBorders>
            <w:shd w:val="clear" w:color="auto" w:fill="auto"/>
            <w:noWrap/>
            <w:vAlign w:val="center"/>
            <w:hideMark/>
          </w:tcPr>
          <w:p w:rsidR="004F13FC" w:rsidRPr="00CE03F1" w:rsidRDefault="004F13FC" w:rsidP="00ED5495">
            <w:pPr>
              <w:spacing w:after="0" w:line="240" w:lineRule="auto"/>
              <w:jc w:val="center"/>
              <w:rPr>
                <w:rFonts w:ascii="Arial Narrow" w:eastAsia="Times New Roman" w:hAnsi="Arial Narrow" w:cs="Times New Roman"/>
                <w:sz w:val="20"/>
                <w:szCs w:val="20"/>
                <w:lang w:eastAsia="pl-PL"/>
              </w:rPr>
            </w:pPr>
            <w:r w:rsidRPr="00CE03F1">
              <w:rPr>
                <w:rFonts w:ascii="Arial Narrow" w:eastAsia="Times New Roman" w:hAnsi="Arial Narrow" w:cs="Times New Roman"/>
                <w:sz w:val="20"/>
                <w:szCs w:val="20"/>
                <w:lang w:eastAsia="pl-PL"/>
              </w:rPr>
              <w:t>1.200</w:t>
            </w:r>
          </w:p>
        </w:tc>
        <w:tc>
          <w:tcPr>
            <w:tcW w:w="587" w:type="dxa"/>
            <w:tcBorders>
              <w:top w:val="nil"/>
              <w:left w:val="nil"/>
              <w:bottom w:val="single" w:sz="8" w:space="0" w:color="auto"/>
              <w:right w:val="single" w:sz="8" w:space="0" w:color="auto"/>
            </w:tcBorders>
            <w:shd w:val="clear" w:color="auto" w:fill="auto"/>
            <w:noWrap/>
            <w:vAlign w:val="center"/>
            <w:hideMark/>
          </w:tcPr>
          <w:p w:rsidR="00CD5860" w:rsidRPr="00CE03F1" w:rsidRDefault="00CD5860" w:rsidP="00ED5495">
            <w:pPr>
              <w:spacing w:after="0" w:line="240" w:lineRule="auto"/>
              <w:jc w:val="center"/>
              <w:rPr>
                <w:rFonts w:ascii="Arial Narrow" w:eastAsia="Times New Roman" w:hAnsi="Arial Narrow" w:cs="Times New Roman"/>
                <w:sz w:val="20"/>
                <w:szCs w:val="20"/>
                <w:lang w:eastAsia="pl-PL"/>
              </w:rPr>
            </w:pPr>
            <w:r w:rsidRPr="00CE03F1">
              <w:rPr>
                <w:rFonts w:ascii="Arial Narrow" w:eastAsia="Times New Roman" w:hAnsi="Arial Narrow" w:cs="Times New Roman"/>
                <w:sz w:val="20"/>
                <w:szCs w:val="20"/>
                <w:lang w:eastAsia="pl-PL"/>
              </w:rPr>
              <w:t>para</w:t>
            </w:r>
          </w:p>
        </w:tc>
        <w:tc>
          <w:tcPr>
            <w:tcW w:w="1212" w:type="dxa"/>
            <w:tcBorders>
              <w:top w:val="nil"/>
              <w:left w:val="nil"/>
              <w:bottom w:val="single" w:sz="8" w:space="0" w:color="auto"/>
              <w:right w:val="single" w:sz="8" w:space="0" w:color="auto"/>
            </w:tcBorders>
            <w:shd w:val="clear" w:color="auto" w:fill="auto"/>
            <w:noWrap/>
            <w:vAlign w:val="center"/>
          </w:tcPr>
          <w:p w:rsidR="00CD5860" w:rsidRPr="00CE03F1" w:rsidRDefault="00CD5860" w:rsidP="00ED5495">
            <w:pPr>
              <w:spacing w:after="0" w:line="240" w:lineRule="auto"/>
              <w:jc w:val="center"/>
              <w:rPr>
                <w:rFonts w:ascii="Arial Narrow" w:eastAsia="Times New Roman" w:hAnsi="Arial Narrow" w:cs="Times New Roman"/>
                <w:b/>
                <w:sz w:val="20"/>
                <w:szCs w:val="20"/>
                <w:lang w:eastAsia="pl-PL"/>
              </w:rPr>
            </w:pPr>
          </w:p>
        </w:tc>
        <w:tc>
          <w:tcPr>
            <w:tcW w:w="1280"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099"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r>
      <w:tr w:rsidR="00CD5860" w:rsidRPr="008B0562" w:rsidTr="004B7375">
        <w:trPr>
          <w:trHeight w:val="2253"/>
        </w:trPr>
        <w:tc>
          <w:tcPr>
            <w:tcW w:w="426" w:type="dxa"/>
            <w:tcBorders>
              <w:top w:val="nil"/>
              <w:left w:val="single" w:sz="8" w:space="0" w:color="auto"/>
              <w:bottom w:val="single" w:sz="8" w:space="0" w:color="auto"/>
              <w:right w:val="single" w:sz="8" w:space="0" w:color="auto"/>
            </w:tcBorders>
            <w:shd w:val="clear" w:color="auto" w:fill="auto"/>
            <w:noWrap/>
            <w:hideMark/>
          </w:tcPr>
          <w:p w:rsidR="00CD5860" w:rsidRPr="00ED5495" w:rsidRDefault="00CD5860" w:rsidP="004151AF">
            <w:pPr>
              <w:spacing w:after="0" w:line="240" w:lineRule="auto"/>
              <w:rPr>
                <w:rFonts w:ascii="Arial Narrow" w:eastAsia="Times New Roman" w:hAnsi="Arial Narrow" w:cs="Times New Roman"/>
                <w:color w:val="000000"/>
                <w:sz w:val="20"/>
                <w:szCs w:val="20"/>
                <w:lang w:eastAsia="pl-PL"/>
              </w:rPr>
            </w:pPr>
            <w:r w:rsidRPr="00ED5495">
              <w:rPr>
                <w:rFonts w:ascii="Arial Narrow" w:eastAsia="Times New Roman" w:hAnsi="Arial Narrow" w:cs="Times New Roman"/>
                <w:color w:val="000000"/>
                <w:sz w:val="20"/>
                <w:szCs w:val="20"/>
                <w:lang w:eastAsia="pl-PL"/>
              </w:rPr>
              <w:t>4</w:t>
            </w:r>
          </w:p>
        </w:tc>
        <w:tc>
          <w:tcPr>
            <w:tcW w:w="6140" w:type="dxa"/>
            <w:tcBorders>
              <w:top w:val="nil"/>
              <w:left w:val="nil"/>
              <w:bottom w:val="single" w:sz="8" w:space="0" w:color="auto"/>
              <w:right w:val="single" w:sz="8" w:space="0" w:color="auto"/>
            </w:tcBorders>
            <w:shd w:val="clear" w:color="auto" w:fill="auto"/>
            <w:hideMark/>
          </w:tcPr>
          <w:p w:rsidR="00CD5860" w:rsidRPr="00CD5860" w:rsidRDefault="00E76DF0" w:rsidP="00E33666">
            <w:pPr>
              <w:spacing w:after="0" w:line="240" w:lineRule="auto"/>
              <w:rPr>
                <w:rFonts w:ascii="Arial Narrow" w:eastAsia="Times New Roman" w:hAnsi="Arial Narrow" w:cs="Times New Roman"/>
                <w:color w:val="00B050"/>
                <w:sz w:val="20"/>
                <w:szCs w:val="20"/>
                <w:lang w:eastAsia="pl-PL"/>
              </w:rPr>
            </w:pPr>
            <w:r w:rsidRPr="00CE03F1">
              <w:rPr>
                <w:rFonts w:ascii="Arial Narrow" w:eastAsia="Times New Roman" w:hAnsi="Arial Narrow" w:cs="Times New Roman"/>
                <w:sz w:val="20"/>
                <w:szCs w:val="20"/>
                <w:lang w:eastAsia="pl-PL"/>
              </w:rPr>
              <w:t>Rękawice chirurgiczne, p</w:t>
            </w:r>
            <w:r w:rsidR="00CD5860" w:rsidRPr="00CE03F1">
              <w:rPr>
                <w:rFonts w:ascii="Arial Narrow" w:eastAsia="Times New Roman" w:hAnsi="Arial Narrow" w:cs="Times New Roman"/>
                <w:sz w:val="20"/>
                <w:szCs w:val="20"/>
                <w:lang w:eastAsia="pl-PL"/>
              </w:rPr>
              <w:t xml:space="preserve">ółsyntetyczne: </w:t>
            </w:r>
            <w:proofErr w:type="spellStart"/>
            <w:r w:rsidR="00CD5860" w:rsidRPr="00CE03F1">
              <w:rPr>
                <w:rFonts w:ascii="Arial Narrow" w:eastAsia="Times New Roman" w:hAnsi="Arial Narrow" w:cs="Times New Roman"/>
                <w:sz w:val="20"/>
                <w:szCs w:val="20"/>
                <w:lang w:eastAsia="pl-PL"/>
              </w:rPr>
              <w:t>lateksowonitrylowe</w:t>
            </w:r>
            <w:proofErr w:type="spellEnd"/>
            <w:r w:rsidR="00CD5860" w:rsidRPr="00CE03F1">
              <w:rPr>
                <w:rFonts w:ascii="Arial Narrow" w:eastAsia="Times New Roman" w:hAnsi="Arial Narrow" w:cs="Times New Roman"/>
                <w:sz w:val="20"/>
                <w:szCs w:val="20"/>
                <w:lang w:eastAsia="pl-PL"/>
              </w:rPr>
              <w:t xml:space="preserve">, trójwarstwowe, warstwa wew. 100% nitryl, </w:t>
            </w:r>
            <w:proofErr w:type="spellStart"/>
            <w:r w:rsidR="00CD5860" w:rsidRPr="00CE03F1">
              <w:rPr>
                <w:rFonts w:ascii="Arial Narrow" w:eastAsia="Times New Roman" w:hAnsi="Arial Narrow" w:cs="Times New Roman"/>
                <w:sz w:val="20"/>
                <w:szCs w:val="20"/>
                <w:lang w:eastAsia="pl-PL"/>
              </w:rPr>
              <w:t>bezpudrowe</w:t>
            </w:r>
            <w:proofErr w:type="spellEnd"/>
            <w:r w:rsidR="00CD5860" w:rsidRPr="00CE03F1">
              <w:rPr>
                <w:rFonts w:ascii="Arial Narrow" w:eastAsia="Times New Roman" w:hAnsi="Arial Narrow" w:cs="Times New Roman"/>
                <w:sz w:val="20"/>
                <w:szCs w:val="20"/>
                <w:lang w:eastAsia="pl-PL"/>
              </w:rPr>
              <w:t xml:space="preserve">, wewnątrz </w:t>
            </w:r>
            <w:proofErr w:type="spellStart"/>
            <w:r w:rsidR="00CD5860" w:rsidRPr="00CE03F1">
              <w:rPr>
                <w:rFonts w:ascii="Arial Narrow" w:eastAsia="Times New Roman" w:hAnsi="Arial Narrow" w:cs="Times New Roman"/>
                <w:sz w:val="20"/>
                <w:szCs w:val="20"/>
                <w:lang w:eastAsia="pl-PL"/>
              </w:rPr>
              <w:t>silikonowane</w:t>
            </w:r>
            <w:proofErr w:type="spellEnd"/>
            <w:r w:rsidR="00CD5860" w:rsidRPr="00CE03F1">
              <w:rPr>
                <w:rFonts w:ascii="Arial Narrow" w:eastAsia="Times New Roman" w:hAnsi="Arial Narrow" w:cs="Times New Roman"/>
                <w:sz w:val="20"/>
                <w:szCs w:val="20"/>
                <w:lang w:eastAsia="pl-PL"/>
              </w:rPr>
              <w:t>, pokryte przeciwdrobnoustrojowym CPC, przeznaczone do zabiegów wymagających precyzji, mikrochirurgii – grubość: na palcach. 0,17 mm, na dłoni &gt;= 0,14 mm, na mankiecie &gt;= 0,14 mm, AQL po zapakowaniu 0,65, sterylizowane radiacyjnie, anatomiczne, poziom protein &lt;50 µg/g rękawicy, mankiet rolowany z widocznymi podłużnymi i poprzecznymi wzmocnieniami, opakowanie zewnętrzne hermetyczne foliowe podciśnieniowe z dodatkowymi tłoczeniami w listkach ułatwiającymi otwieranie. Certyfikat CE jednostki notyfikowanej dla środka ochrony osobistej kategorii III. Rozmiary 5,5-9,0</w:t>
            </w:r>
          </w:p>
        </w:tc>
        <w:tc>
          <w:tcPr>
            <w:tcW w:w="850" w:type="dxa"/>
            <w:tcBorders>
              <w:top w:val="nil"/>
              <w:left w:val="nil"/>
              <w:bottom w:val="single" w:sz="8" w:space="0" w:color="auto"/>
              <w:right w:val="single" w:sz="8" w:space="0" w:color="auto"/>
            </w:tcBorders>
            <w:shd w:val="clear" w:color="auto" w:fill="auto"/>
            <w:noWrap/>
            <w:vAlign w:val="center"/>
            <w:hideMark/>
          </w:tcPr>
          <w:p w:rsidR="004F13FC" w:rsidRPr="00CE03F1" w:rsidRDefault="004F13FC" w:rsidP="00ED5495">
            <w:pPr>
              <w:spacing w:after="0" w:line="240" w:lineRule="auto"/>
              <w:jc w:val="center"/>
              <w:rPr>
                <w:rFonts w:ascii="Arial Narrow" w:eastAsia="Times New Roman" w:hAnsi="Arial Narrow" w:cs="Times New Roman"/>
                <w:sz w:val="20"/>
                <w:szCs w:val="20"/>
                <w:lang w:eastAsia="pl-PL"/>
              </w:rPr>
            </w:pPr>
            <w:r w:rsidRPr="00CE03F1">
              <w:rPr>
                <w:rFonts w:ascii="Arial Narrow" w:eastAsia="Times New Roman" w:hAnsi="Arial Narrow" w:cs="Times New Roman"/>
                <w:sz w:val="20"/>
                <w:szCs w:val="20"/>
                <w:lang w:eastAsia="pl-PL"/>
              </w:rPr>
              <w:t>1.200</w:t>
            </w:r>
          </w:p>
        </w:tc>
        <w:tc>
          <w:tcPr>
            <w:tcW w:w="587" w:type="dxa"/>
            <w:tcBorders>
              <w:top w:val="nil"/>
              <w:left w:val="nil"/>
              <w:bottom w:val="single" w:sz="8" w:space="0" w:color="auto"/>
              <w:right w:val="single" w:sz="8" w:space="0" w:color="auto"/>
            </w:tcBorders>
            <w:shd w:val="clear" w:color="auto" w:fill="auto"/>
            <w:noWrap/>
            <w:vAlign w:val="center"/>
            <w:hideMark/>
          </w:tcPr>
          <w:p w:rsidR="00CD5860" w:rsidRPr="00CE03F1" w:rsidRDefault="00CD5860" w:rsidP="00ED5495">
            <w:pPr>
              <w:spacing w:after="0" w:line="240" w:lineRule="auto"/>
              <w:jc w:val="center"/>
              <w:rPr>
                <w:rFonts w:ascii="Arial Narrow" w:eastAsia="Times New Roman" w:hAnsi="Arial Narrow" w:cs="Times New Roman"/>
                <w:sz w:val="20"/>
                <w:szCs w:val="20"/>
                <w:lang w:eastAsia="pl-PL"/>
              </w:rPr>
            </w:pPr>
            <w:r w:rsidRPr="00CE03F1">
              <w:rPr>
                <w:rFonts w:ascii="Arial Narrow" w:eastAsia="Times New Roman" w:hAnsi="Arial Narrow" w:cs="Times New Roman"/>
                <w:sz w:val="20"/>
                <w:szCs w:val="20"/>
                <w:lang w:eastAsia="pl-PL"/>
              </w:rPr>
              <w:t>para</w:t>
            </w:r>
          </w:p>
        </w:tc>
        <w:tc>
          <w:tcPr>
            <w:tcW w:w="1212" w:type="dxa"/>
            <w:tcBorders>
              <w:top w:val="nil"/>
              <w:left w:val="nil"/>
              <w:bottom w:val="single" w:sz="8" w:space="0" w:color="auto"/>
              <w:right w:val="single" w:sz="8" w:space="0" w:color="auto"/>
            </w:tcBorders>
            <w:shd w:val="clear" w:color="auto" w:fill="auto"/>
            <w:noWrap/>
            <w:vAlign w:val="center"/>
          </w:tcPr>
          <w:p w:rsidR="00CD5860" w:rsidRPr="00CE03F1" w:rsidRDefault="00CD5860" w:rsidP="00ED5495">
            <w:pPr>
              <w:spacing w:after="0" w:line="240" w:lineRule="auto"/>
              <w:jc w:val="center"/>
              <w:rPr>
                <w:rFonts w:ascii="Arial Narrow" w:eastAsia="Times New Roman" w:hAnsi="Arial Narrow" w:cs="Times New Roman"/>
                <w:sz w:val="20"/>
                <w:szCs w:val="20"/>
                <w:lang w:eastAsia="pl-PL"/>
              </w:rPr>
            </w:pPr>
          </w:p>
        </w:tc>
        <w:tc>
          <w:tcPr>
            <w:tcW w:w="1280"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099"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r>
      <w:tr w:rsidR="00CD5860" w:rsidRPr="008B0562" w:rsidTr="004B7375">
        <w:trPr>
          <w:trHeight w:val="2356"/>
        </w:trPr>
        <w:tc>
          <w:tcPr>
            <w:tcW w:w="426" w:type="dxa"/>
            <w:tcBorders>
              <w:top w:val="nil"/>
              <w:left w:val="single" w:sz="8" w:space="0" w:color="auto"/>
              <w:bottom w:val="single" w:sz="8" w:space="0" w:color="auto"/>
              <w:right w:val="single" w:sz="8" w:space="0" w:color="auto"/>
            </w:tcBorders>
            <w:shd w:val="clear" w:color="auto" w:fill="auto"/>
            <w:noWrap/>
            <w:hideMark/>
          </w:tcPr>
          <w:p w:rsidR="00CD5860" w:rsidRPr="00ED5495" w:rsidRDefault="00CD5860" w:rsidP="004151AF">
            <w:pPr>
              <w:spacing w:after="0" w:line="240" w:lineRule="auto"/>
              <w:rPr>
                <w:rFonts w:ascii="Arial Narrow" w:eastAsia="Times New Roman" w:hAnsi="Arial Narrow" w:cs="Times New Roman"/>
                <w:color w:val="000000"/>
                <w:sz w:val="20"/>
                <w:szCs w:val="20"/>
                <w:lang w:eastAsia="pl-PL"/>
              </w:rPr>
            </w:pPr>
            <w:r w:rsidRPr="00ED5495">
              <w:rPr>
                <w:rFonts w:ascii="Arial Narrow" w:eastAsia="Times New Roman" w:hAnsi="Arial Narrow" w:cs="Times New Roman"/>
                <w:color w:val="000000"/>
                <w:sz w:val="20"/>
                <w:szCs w:val="20"/>
                <w:lang w:eastAsia="pl-PL"/>
              </w:rPr>
              <w:t>5</w:t>
            </w:r>
          </w:p>
        </w:tc>
        <w:tc>
          <w:tcPr>
            <w:tcW w:w="6140" w:type="dxa"/>
            <w:tcBorders>
              <w:top w:val="nil"/>
              <w:left w:val="nil"/>
              <w:bottom w:val="single" w:sz="8" w:space="0" w:color="auto"/>
              <w:right w:val="single" w:sz="8" w:space="0" w:color="auto"/>
            </w:tcBorders>
            <w:shd w:val="clear" w:color="auto" w:fill="auto"/>
            <w:hideMark/>
          </w:tcPr>
          <w:p w:rsidR="00CD5860" w:rsidRPr="00CD5860" w:rsidRDefault="00CD5860" w:rsidP="00E33666">
            <w:pPr>
              <w:spacing w:after="0" w:line="240" w:lineRule="auto"/>
              <w:rPr>
                <w:rFonts w:ascii="Arial Narrow" w:eastAsia="Times New Roman" w:hAnsi="Arial Narrow" w:cs="Times New Roman"/>
                <w:color w:val="00B050"/>
                <w:sz w:val="20"/>
                <w:szCs w:val="20"/>
                <w:lang w:eastAsia="pl-PL"/>
              </w:rPr>
            </w:pPr>
            <w:r w:rsidRPr="00DF1CFB">
              <w:rPr>
                <w:rFonts w:ascii="Arial Narrow" w:eastAsia="Times New Roman" w:hAnsi="Arial Narrow" w:cs="Times New Roman"/>
                <w:sz w:val="20"/>
                <w:szCs w:val="20"/>
                <w:lang w:eastAsia="pl-PL"/>
              </w:rPr>
              <w:t xml:space="preserve">Rękawice chirurgiczne, </w:t>
            </w:r>
            <w:proofErr w:type="spellStart"/>
            <w:r w:rsidRPr="00DF1CFB">
              <w:rPr>
                <w:rFonts w:ascii="Arial Narrow" w:eastAsia="Times New Roman" w:hAnsi="Arial Narrow" w:cs="Times New Roman"/>
                <w:sz w:val="20"/>
                <w:szCs w:val="20"/>
                <w:lang w:eastAsia="pl-PL"/>
              </w:rPr>
              <w:t>ortopedeczne</w:t>
            </w:r>
            <w:proofErr w:type="spellEnd"/>
            <w:r w:rsidRPr="00DF1CFB">
              <w:rPr>
                <w:rFonts w:ascii="Arial Narrow" w:eastAsia="Times New Roman" w:hAnsi="Arial Narrow" w:cs="Times New Roman"/>
                <w:sz w:val="20"/>
                <w:szCs w:val="20"/>
                <w:lang w:eastAsia="pl-PL"/>
              </w:rPr>
              <w:t xml:space="preserve">, lateksowe </w:t>
            </w:r>
            <w:proofErr w:type="spellStart"/>
            <w:r w:rsidRPr="00DF1CFB">
              <w:rPr>
                <w:rFonts w:ascii="Arial Narrow" w:eastAsia="Times New Roman" w:hAnsi="Arial Narrow" w:cs="Times New Roman"/>
                <w:sz w:val="20"/>
                <w:szCs w:val="20"/>
                <w:lang w:eastAsia="pl-PL"/>
              </w:rPr>
              <w:t>bezpudrowe</w:t>
            </w:r>
            <w:proofErr w:type="spellEnd"/>
            <w:r w:rsidRPr="00DF1CFB">
              <w:rPr>
                <w:rFonts w:ascii="Arial Narrow" w:eastAsia="Times New Roman" w:hAnsi="Arial Narrow" w:cs="Times New Roman"/>
                <w:sz w:val="20"/>
                <w:szCs w:val="20"/>
                <w:lang w:eastAsia="pl-PL"/>
              </w:rPr>
              <w:t xml:space="preserve"> z wewnętrzną</w:t>
            </w:r>
            <w:r w:rsidRPr="00DF1CFB">
              <w:rPr>
                <w:rFonts w:ascii="Arial Narrow" w:eastAsia="Times New Roman" w:hAnsi="Arial Narrow" w:cs="Times New Roman"/>
                <w:sz w:val="20"/>
                <w:szCs w:val="20"/>
                <w:lang w:eastAsia="pl-PL"/>
              </w:rPr>
              <w:br/>
              <w:t xml:space="preserve">warstwą polimerową hydrożelową, </w:t>
            </w:r>
            <w:proofErr w:type="spellStart"/>
            <w:r w:rsidRPr="00DF1CFB">
              <w:rPr>
                <w:rFonts w:ascii="Arial Narrow" w:eastAsia="Times New Roman" w:hAnsi="Arial Narrow" w:cs="Times New Roman"/>
                <w:sz w:val="20"/>
                <w:szCs w:val="20"/>
                <w:lang w:eastAsia="pl-PL"/>
              </w:rPr>
              <w:t>bezpudrowe</w:t>
            </w:r>
            <w:proofErr w:type="spellEnd"/>
            <w:r w:rsidRPr="00DF1CFB">
              <w:rPr>
                <w:rFonts w:ascii="Arial Narrow" w:eastAsia="Times New Roman" w:hAnsi="Arial Narrow" w:cs="Times New Roman"/>
                <w:sz w:val="20"/>
                <w:szCs w:val="20"/>
                <w:lang w:eastAsia="pl-PL"/>
              </w:rPr>
              <w:t xml:space="preserve">, wewnątrz </w:t>
            </w:r>
            <w:proofErr w:type="spellStart"/>
            <w:r w:rsidRPr="00DF1CFB">
              <w:rPr>
                <w:rFonts w:ascii="Arial Narrow" w:eastAsia="Times New Roman" w:hAnsi="Arial Narrow" w:cs="Times New Roman"/>
                <w:sz w:val="20"/>
                <w:szCs w:val="20"/>
                <w:lang w:eastAsia="pl-PL"/>
              </w:rPr>
              <w:t>silikonowane</w:t>
            </w:r>
            <w:proofErr w:type="spellEnd"/>
            <w:r w:rsidRPr="00DF1CFB">
              <w:rPr>
                <w:rFonts w:ascii="Arial Narrow" w:eastAsia="Times New Roman" w:hAnsi="Arial Narrow" w:cs="Times New Roman"/>
                <w:sz w:val="20"/>
                <w:szCs w:val="20"/>
                <w:lang w:eastAsia="pl-PL"/>
              </w:rPr>
              <w:t xml:space="preserve">, pokryte </w:t>
            </w:r>
            <w:proofErr w:type="spellStart"/>
            <w:r w:rsidRPr="00DF1CFB">
              <w:rPr>
                <w:rFonts w:ascii="Arial Narrow" w:eastAsia="Times New Roman" w:hAnsi="Arial Narrow" w:cs="Times New Roman"/>
                <w:sz w:val="20"/>
                <w:szCs w:val="20"/>
                <w:lang w:eastAsia="pl-PL"/>
              </w:rPr>
              <w:t>przeciwdronbnoustrojowym</w:t>
            </w:r>
            <w:proofErr w:type="spellEnd"/>
            <w:r w:rsidRPr="00DF1CFB">
              <w:rPr>
                <w:rFonts w:ascii="Arial Narrow" w:eastAsia="Times New Roman" w:hAnsi="Arial Narrow" w:cs="Times New Roman"/>
                <w:sz w:val="20"/>
                <w:szCs w:val="20"/>
                <w:lang w:eastAsia="pl-PL"/>
              </w:rPr>
              <w:t xml:space="preserve"> CPC, grubość: na palcu 0,34 mm, na dłoni, 0,24 mm, na mankiecie 0,21 mm; AQL po zapakowaniu 0,65, wytrzymałość na zrywanie przed i po starzeniu min, 34 N, po, sterylizowane radiacyjnie, anatomiczne, poziom protein &lt; 50 </w:t>
            </w:r>
            <w:proofErr w:type="spellStart"/>
            <w:r w:rsidRPr="00DF1CFB">
              <w:rPr>
                <w:rFonts w:ascii="Arial Narrow" w:eastAsia="Times New Roman" w:hAnsi="Arial Narrow" w:cs="Times New Roman"/>
                <w:sz w:val="20"/>
                <w:szCs w:val="20"/>
                <w:lang w:eastAsia="pl-PL"/>
              </w:rPr>
              <w:t>ug</w:t>
            </w:r>
            <w:proofErr w:type="spellEnd"/>
            <w:r w:rsidRPr="00DF1CFB">
              <w:rPr>
                <w:rFonts w:ascii="Arial Narrow" w:eastAsia="Times New Roman" w:hAnsi="Arial Narrow" w:cs="Times New Roman"/>
                <w:sz w:val="20"/>
                <w:szCs w:val="20"/>
                <w:lang w:eastAsia="pl-PL"/>
              </w:rPr>
              <w:t>/g rękawicy, mankiet rolowany z widocznymi podłużnymi i poprzecznymi wzmocnieniami, opakowanie zewnętrzne hermetyczne foliowe podciśnieniowe z dodatkowymi tłoczeniami w listkach ułatwiającymi otwieranie, Certyfikat CE jednostki notyfikowanej dla środka ochrony osobistej kategorii III.</w:t>
            </w:r>
            <w:r w:rsidRPr="00DF1CFB">
              <w:rPr>
                <w:rFonts w:ascii="Arial Narrow" w:eastAsia="Times New Roman" w:hAnsi="Arial Narrow" w:cs="Times New Roman"/>
                <w:color w:val="FF0000"/>
                <w:sz w:val="20"/>
                <w:szCs w:val="20"/>
                <w:lang w:eastAsia="pl-PL"/>
              </w:rPr>
              <w:t xml:space="preserve"> </w:t>
            </w:r>
            <w:r w:rsidRPr="00DF1CFB">
              <w:rPr>
                <w:rFonts w:ascii="Arial Narrow" w:eastAsia="Times New Roman" w:hAnsi="Arial Narrow" w:cs="Times New Roman"/>
                <w:sz w:val="20"/>
                <w:szCs w:val="20"/>
                <w:lang w:eastAsia="pl-PL"/>
              </w:rPr>
              <w:t>Rozmiary 5,5-9,0.</w:t>
            </w:r>
          </w:p>
        </w:tc>
        <w:tc>
          <w:tcPr>
            <w:tcW w:w="850" w:type="dxa"/>
            <w:tcBorders>
              <w:top w:val="nil"/>
              <w:left w:val="nil"/>
              <w:bottom w:val="single" w:sz="8" w:space="0" w:color="auto"/>
              <w:right w:val="single" w:sz="8" w:space="0" w:color="auto"/>
            </w:tcBorders>
            <w:shd w:val="clear" w:color="auto" w:fill="auto"/>
            <w:noWrap/>
            <w:vAlign w:val="center"/>
            <w:hideMark/>
          </w:tcPr>
          <w:p w:rsidR="004F13FC" w:rsidRPr="00DF1CFB" w:rsidRDefault="00FC5CE2" w:rsidP="00ED5495">
            <w:pPr>
              <w:spacing w:after="0" w:line="240" w:lineRule="auto"/>
              <w:jc w:val="center"/>
              <w:rPr>
                <w:rFonts w:ascii="Arial Narrow" w:eastAsia="Times New Roman" w:hAnsi="Arial Narrow" w:cs="Times New Roman"/>
                <w:sz w:val="20"/>
                <w:szCs w:val="20"/>
                <w:lang w:eastAsia="pl-PL"/>
              </w:rPr>
            </w:pPr>
            <w:r w:rsidRPr="00DF1CFB">
              <w:rPr>
                <w:rFonts w:ascii="Arial Narrow" w:eastAsia="Times New Roman" w:hAnsi="Arial Narrow" w:cs="Times New Roman"/>
                <w:sz w:val="20"/>
                <w:szCs w:val="20"/>
                <w:lang w:eastAsia="pl-PL"/>
              </w:rPr>
              <w:t>800</w:t>
            </w:r>
          </w:p>
        </w:tc>
        <w:tc>
          <w:tcPr>
            <w:tcW w:w="587" w:type="dxa"/>
            <w:tcBorders>
              <w:top w:val="nil"/>
              <w:left w:val="nil"/>
              <w:bottom w:val="single" w:sz="8" w:space="0" w:color="auto"/>
              <w:right w:val="single" w:sz="8" w:space="0" w:color="auto"/>
            </w:tcBorders>
            <w:shd w:val="clear" w:color="auto" w:fill="auto"/>
            <w:noWrap/>
            <w:vAlign w:val="center"/>
            <w:hideMark/>
          </w:tcPr>
          <w:p w:rsidR="00CD5860" w:rsidRPr="00DF1CFB" w:rsidRDefault="00CD5860" w:rsidP="00ED5495">
            <w:pPr>
              <w:spacing w:after="0" w:line="240" w:lineRule="auto"/>
              <w:jc w:val="center"/>
              <w:rPr>
                <w:rFonts w:ascii="Arial Narrow" w:eastAsia="Times New Roman" w:hAnsi="Arial Narrow" w:cs="Times New Roman"/>
                <w:sz w:val="20"/>
                <w:szCs w:val="20"/>
                <w:lang w:eastAsia="pl-PL"/>
              </w:rPr>
            </w:pPr>
            <w:r w:rsidRPr="00DF1CFB">
              <w:rPr>
                <w:rFonts w:ascii="Arial Narrow" w:eastAsia="Times New Roman" w:hAnsi="Arial Narrow" w:cs="Times New Roman"/>
                <w:sz w:val="20"/>
                <w:szCs w:val="20"/>
                <w:lang w:eastAsia="pl-PL"/>
              </w:rPr>
              <w:t>para</w:t>
            </w:r>
          </w:p>
        </w:tc>
        <w:tc>
          <w:tcPr>
            <w:tcW w:w="1212" w:type="dxa"/>
            <w:tcBorders>
              <w:top w:val="nil"/>
              <w:left w:val="nil"/>
              <w:bottom w:val="single" w:sz="8" w:space="0" w:color="auto"/>
              <w:right w:val="single" w:sz="8" w:space="0" w:color="auto"/>
            </w:tcBorders>
            <w:shd w:val="clear" w:color="auto" w:fill="auto"/>
            <w:noWrap/>
            <w:vAlign w:val="center"/>
          </w:tcPr>
          <w:p w:rsidR="00CD5860" w:rsidRPr="00DF1CFB" w:rsidRDefault="00CD5860" w:rsidP="00406BE3">
            <w:pPr>
              <w:spacing w:after="0" w:line="240" w:lineRule="auto"/>
              <w:jc w:val="center"/>
              <w:rPr>
                <w:rFonts w:ascii="Arial Narrow" w:eastAsia="Times New Roman" w:hAnsi="Arial Narrow" w:cs="Times New Roman"/>
                <w:b/>
                <w:sz w:val="20"/>
                <w:szCs w:val="20"/>
                <w:lang w:eastAsia="pl-PL"/>
              </w:rPr>
            </w:pPr>
          </w:p>
        </w:tc>
        <w:tc>
          <w:tcPr>
            <w:tcW w:w="1280"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099"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r>
      <w:tr w:rsidR="00CD5860" w:rsidRPr="008B0562" w:rsidTr="00C73564">
        <w:trPr>
          <w:trHeight w:hRule="exact" w:val="2856"/>
        </w:trPr>
        <w:tc>
          <w:tcPr>
            <w:tcW w:w="426" w:type="dxa"/>
            <w:tcBorders>
              <w:top w:val="nil"/>
              <w:left w:val="single" w:sz="8" w:space="0" w:color="auto"/>
              <w:bottom w:val="single" w:sz="8" w:space="0" w:color="auto"/>
              <w:right w:val="single" w:sz="8" w:space="0" w:color="auto"/>
            </w:tcBorders>
            <w:shd w:val="clear" w:color="auto" w:fill="auto"/>
            <w:noWrap/>
            <w:hideMark/>
          </w:tcPr>
          <w:p w:rsidR="00CD5860" w:rsidRPr="00ED5495" w:rsidRDefault="00CD5860" w:rsidP="004151AF">
            <w:pPr>
              <w:spacing w:after="0" w:line="240" w:lineRule="auto"/>
              <w:rPr>
                <w:rFonts w:ascii="Arial Narrow" w:eastAsia="Times New Roman" w:hAnsi="Arial Narrow" w:cs="Times New Roman"/>
                <w:color w:val="000000"/>
                <w:sz w:val="20"/>
                <w:szCs w:val="20"/>
                <w:lang w:eastAsia="pl-PL"/>
              </w:rPr>
            </w:pPr>
            <w:r w:rsidRPr="00ED5495">
              <w:rPr>
                <w:rFonts w:ascii="Arial Narrow" w:eastAsia="Times New Roman" w:hAnsi="Arial Narrow" w:cs="Times New Roman"/>
                <w:color w:val="000000"/>
                <w:sz w:val="20"/>
                <w:szCs w:val="20"/>
                <w:lang w:eastAsia="pl-PL"/>
              </w:rPr>
              <w:t>6</w:t>
            </w:r>
          </w:p>
        </w:tc>
        <w:tc>
          <w:tcPr>
            <w:tcW w:w="6140" w:type="dxa"/>
            <w:tcBorders>
              <w:top w:val="nil"/>
              <w:left w:val="nil"/>
              <w:bottom w:val="single" w:sz="8" w:space="0" w:color="auto"/>
              <w:right w:val="single" w:sz="8" w:space="0" w:color="auto"/>
            </w:tcBorders>
            <w:shd w:val="clear" w:color="auto" w:fill="auto"/>
            <w:hideMark/>
          </w:tcPr>
          <w:p w:rsidR="00CD5860" w:rsidRPr="00CD5860" w:rsidRDefault="00CD5860" w:rsidP="003B34DC">
            <w:pPr>
              <w:spacing w:after="0" w:line="240" w:lineRule="auto"/>
              <w:rPr>
                <w:rFonts w:ascii="Arial Narrow" w:eastAsia="Times New Roman" w:hAnsi="Arial Narrow" w:cs="Times New Roman"/>
                <w:color w:val="00B050"/>
                <w:sz w:val="20"/>
                <w:szCs w:val="20"/>
                <w:lang w:eastAsia="pl-PL"/>
              </w:rPr>
            </w:pPr>
            <w:r w:rsidRPr="00DF1CFB">
              <w:rPr>
                <w:rFonts w:ascii="Arial Narrow" w:eastAsia="Times New Roman" w:hAnsi="Arial Narrow" w:cs="Times New Roman"/>
                <w:sz w:val="20"/>
                <w:szCs w:val="20"/>
                <w:lang w:eastAsia="pl-PL"/>
              </w:rPr>
              <w:t xml:space="preserve">Rękawice chirurgiczne, </w:t>
            </w:r>
            <w:proofErr w:type="spellStart"/>
            <w:r w:rsidRPr="00DF1CFB">
              <w:rPr>
                <w:rFonts w:ascii="Arial Narrow" w:eastAsia="Times New Roman" w:hAnsi="Arial Narrow" w:cs="Times New Roman"/>
                <w:sz w:val="20"/>
                <w:szCs w:val="20"/>
                <w:lang w:eastAsia="pl-PL"/>
              </w:rPr>
              <w:t>poliizoprenowe</w:t>
            </w:r>
            <w:proofErr w:type="spellEnd"/>
            <w:r w:rsidRPr="00DF1CFB">
              <w:rPr>
                <w:rFonts w:ascii="Arial Narrow" w:eastAsia="Times New Roman" w:hAnsi="Arial Narrow" w:cs="Times New Roman"/>
                <w:sz w:val="20"/>
                <w:szCs w:val="20"/>
                <w:lang w:eastAsia="pl-PL"/>
              </w:rPr>
              <w:t xml:space="preserve"> </w:t>
            </w:r>
            <w:proofErr w:type="spellStart"/>
            <w:r w:rsidRPr="00DF1CFB">
              <w:rPr>
                <w:rFonts w:ascii="Arial Narrow" w:eastAsia="Times New Roman" w:hAnsi="Arial Narrow" w:cs="Times New Roman"/>
                <w:sz w:val="20"/>
                <w:szCs w:val="20"/>
                <w:lang w:eastAsia="pl-PL"/>
              </w:rPr>
              <w:t>bezpudrowe</w:t>
            </w:r>
            <w:proofErr w:type="spellEnd"/>
            <w:r w:rsidRPr="00DF1CFB">
              <w:rPr>
                <w:rFonts w:ascii="Arial Narrow" w:eastAsia="Times New Roman" w:hAnsi="Arial Narrow" w:cs="Times New Roman"/>
                <w:sz w:val="20"/>
                <w:szCs w:val="20"/>
                <w:lang w:eastAsia="pl-PL"/>
              </w:rPr>
              <w:t xml:space="preserve"> z wewnętrzną warstwą</w:t>
            </w:r>
            <w:r w:rsidRPr="00DF1CFB">
              <w:rPr>
                <w:rFonts w:ascii="Arial Narrow" w:eastAsia="Times New Roman" w:hAnsi="Arial Narrow" w:cs="Times New Roman"/>
                <w:sz w:val="20"/>
                <w:szCs w:val="20"/>
                <w:lang w:eastAsia="pl-PL"/>
              </w:rPr>
              <w:br/>
              <w:t xml:space="preserve">polimerową o strukturze sieci, powierzchnia zewnętrzna </w:t>
            </w:r>
            <w:proofErr w:type="spellStart"/>
            <w:r w:rsidRPr="00DF1CFB">
              <w:rPr>
                <w:rFonts w:ascii="Arial Narrow" w:eastAsia="Times New Roman" w:hAnsi="Arial Narrow" w:cs="Times New Roman"/>
                <w:sz w:val="20"/>
                <w:szCs w:val="20"/>
                <w:lang w:eastAsia="pl-PL"/>
              </w:rPr>
              <w:t>mikroteksturowana</w:t>
            </w:r>
            <w:proofErr w:type="spellEnd"/>
            <w:r w:rsidRPr="00DF1CFB">
              <w:rPr>
                <w:rFonts w:ascii="Arial Narrow" w:eastAsia="Times New Roman" w:hAnsi="Arial Narrow" w:cs="Times New Roman"/>
                <w:sz w:val="20"/>
                <w:szCs w:val="20"/>
                <w:lang w:eastAsia="pl-PL"/>
              </w:rPr>
              <w:t xml:space="preserve">, </w:t>
            </w:r>
            <w:proofErr w:type="spellStart"/>
            <w:r w:rsidRPr="00DF1CFB">
              <w:rPr>
                <w:rFonts w:ascii="Arial Narrow" w:eastAsia="Times New Roman" w:hAnsi="Arial Narrow" w:cs="Times New Roman"/>
                <w:sz w:val="20"/>
                <w:szCs w:val="20"/>
                <w:lang w:eastAsia="pl-PL"/>
              </w:rPr>
              <w:t>Modulus</w:t>
            </w:r>
            <w:proofErr w:type="spellEnd"/>
            <w:r w:rsidRPr="00DF1CFB">
              <w:rPr>
                <w:rFonts w:ascii="Arial Narrow" w:eastAsia="Times New Roman" w:hAnsi="Arial Narrow" w:cs="Times New Roman"/>
                <w:sz w:val="20"/>
                <w:szCs w:val="20"/>
                <w:lang w:eastAsia="pl-PL"/>
              </w:rPr>
              <w:t xml:space="preserve"> 50% max.0,5N/mm2, grubość na palcu 0,27 mm, AQL. 0,65, sterylizowane radiacyjnie, anatomiczne z poszerzoną częścią grzbietową dłoni, mankiet rolowany, opakowanie zewnętrzne hermetyczne foliowe z wycięciem w listku ułatwiającym otwieranie, długość min. 270-285 mm dopasowana do rozmiaru, </w:t>
            </w:r>
            <w:r w:rsidRPr="00E33666">
              <w:rPr>
                <w:rFonts w:ascii="Arial Narrow" w:eastAsia="Times New Roman" w:hAnsi="Arial Narrow" w:cs="Times New Roman"/>
                <w:sz w:val="20"/>
                <w:szCs w:val="20"/>
                <w:lang w:eastAsia="pl-PL"/>
              </w:rPr>
              <w:t>badania na przenikalność dla wirusów zgodnie z ASTM F 1671, badania na przenikalność substancji chemicznych</w:t>
            </w:r>
            <w:r w:rsidR="005D3C8F" w:rsidRPr="00E33666">
              <w:rPr>
                <w:rFonts w:ascii="Arial Narrow" w:eastAsia="Times New Roman" w:hAnsi="Arial Narrow" w:cs="Times New Roman"/>
                <w:sz w:val="20"/>
                <w:szCs w:val="20"/>
                <w:lang w:eastAsia="pl-PL"/>
              </w:rPr>
              <w:t xml:space="preserve"> </w:t>
            </w:r>
            <w:r w:rsidRPr="00E33666">
              <w:rPr>
                <w:rFonts w:ascii="Arial Narrow" w:eastAsia="Times New Roman" w:hAnsi="Arial Narrow" w:cs="Times New Roman"/>
                <w:sz w:val="20"/>
                <w:szCs w:val="20"/>
                <w:lang w:eastAsia="pl-PL"/>
              </w:rPr>
              <w:t>zgodnie z EN-374-3</w:t>
            </w:r>
            <w:r w:rsidR="00E33666">
              <w:rPr>
                <w:rFonts w:ascii="Arial Narrow" w:eastAsia="Times New Roman" w:hAnsi="Arial Narrow" w:cs="Times New Roman"/>
                <w:sz w:val="20"/>
                <w:szCs w:val="20"/>
                <w:lang w:eastAsia="pl-PL"/>
              </w:rPr>
              <w:t xml:space="preserve"> (</w:t>
            </w:r>
            <w:r w:rsidRPr="003B34DC">
              <w:rPr>
                <w:rFonts w:ascii="Arial Narrow" w:eastAsia="Times New Roman" w:hAnsi="Arial Narrow" w:cs="Times New Roman"/>
                <w:sz w:val="20"/>
                <w:szCs w:val="20"/>
                <w:lang w:eastAsia="pl-PL"/>
              </w:rPr>
              <w:t>dla min. 7 substancji na co najmni</w:t>
            </w:r>
            <w:r w:rsidR="003B34DC">
              <w:rPr>
                <w:rFonts w:ascii="Arial Narrow" w:eastAsia="Times New Roman" w:hAnsi="Arial Narrow" w:cs="Times New Roman"/>
                <w:sz w:val="20"/>
                <w:szCs w:val="20"/>
                <w:lang w:eastAsia="pl-PL"/>
              </w:rPr>
              <w:t xml:space="preserve">ej 1 poziomie ochrony), </w:t>
            </w:r>
            <w:r w:rsidRPr="003B34DC">
              <w:rPr>
                <w:rFonts w:ascii="Arial Narrow" w:eastAsia="Times New Roman" w:hAnsi="Arial Narrow" w:cs="Times New Roman"/>
                <w:sz w:val="20"/>
                <w:szCs w:val="20"/>
                <w:lang w:eastAsia="pl-PL"/>
              </w:rPr>
              <w:t>badania na prz</w:t>
            </w:r>
            <w:r w:rsidR="003B34DC">
              <w:rPr>
                <w:rFonts w:ascii="Arial Narrow" w:eastAsia="Times New Roman" w:hAnsi="Arial Narrow" w:cs="Times New Roman"/>
                <w:sz w:val="20"/>
                <w:szCs w:val="20"/>
                <w:lang w:eastAsia="pl-PL"/>
              </w:rPr>
              <w:t xml:space="preserve">enikalność min. 28 </w:t>
            </w:r>
            <w:proofErr w:type="spellStart"/>
            <w:r w:rsidR="003B34DC">
              <w:rPr>
                <w:rFonts w:ascii="Arial Narrow" w:eastAsia="Times New Roman" w:hAnsi="Arial Narrow" w:cs="Times New Roman"/>
                <w:sz w:val="20"/>
                <w:szCs w:val="20"/>
                <w:lang w:eastAsia="pl-PL"/>
              </w:rPr>
              <w:t>cytostatyków</w:t>
            </w:r>
            <w:proofErr w:type="spellEnd"/>
            <w:r w:rsidR="003B34DC">
              <w:rPr>
                <w:rFonts w:ascii="Arial Narrow" w:eastAsia="Times New Roman" w:hAnsi="Arial Narrow" w:cs="Times New Roman"/>
                <w:sz w:val="20"/>
                <w:szCs w:val="20"/>
                <w:lang w:eastAsia="pl-PL"/>
              </w:rPr>
              <w:t>.</w:t>
            </w:r>
            <w:r w:rsidRPr="00435578">
              <w:rPr>
                <w:rFonts w:ascii="Arial Narrow" w:eastAsia="Times New Roman" w:hAnsi="Arial Narrow" w:cs="Times New Roman"/>
                <w:sz w:val="18"/>
                <w:szCs w:val="18"/>
                <w:lang w:eastAsia="pl-PL"/>
              </w:rPr>
              <w:t xml:space="preserve"> </w:t>
            </w:r>
            <w:r w:rsidRPr="00DF1CFB">
              <w:rPr>
                <w:rFonts w:ascii="Arial Narrow" w:eastAsia="Times New Roman" w:hAnsi="Arial Narrow" w:cs="Times New Roman"/>
                <w:sz w:val="20"/>
                <w:szCs w:val="20"/>
                <w:lang w:eastAsia="pl-PL"/>
              </w:rPr>
              <w:t xml:space="preserve">Certyfikat CE jednostki notyfikowanej dla środka ochrony osobistej kategorii III. </w:t>
            </w:r>
            <w:r w:rsidR="005D3C8F">
              <w:rPr>
                <w:rFonts w:ascii="Arial Narrow" w:eastAsia="Times New Roman" w:hAnsi="Arial Narrow" w:cs="Times New Roman"/>
                <w:sz w:val="20"/>
                <w:szCs w:val="20"/>
                <w:lang w:eastAsia="pl-PL"/>
              </w:rPr>
              <w:t xml:space="preserve">Produkowane </w:t>
            </w:r>
            <w:r w:rsidR="005E5AF2" w:rsidRPr="00872061">
              <w:rPr>
                <w:rFonts w:ascii="Arial Narrow" w:eastAsia="Times New Roman" w:hAnsi="Arial Narrow" w:cs="Times New Roman"/>
                <w:sz w:val="20"/>
                <w:szCs w:val="20"/>
                <w:lang w:eastAsia="pl-PL"/>
              </w:rPr>
              <w:t xml:space="preserve">zgodnie z </w:t>
            </w:r>
            <w:r w:rsidRPr="00DF1CFB">
              <w:rPr>
                <w:rFonts w:ascii="Arial Narrow" w:eastAsia="Times New Roman" w:hAnsi="Arial Narrow" w:cs="Times New Roman"/>
                <w:sz w:val="20"/>
                <w:szCs w:val="20"/>
                <w:lang w:eastAsia="pl-PL"/>
              </w:rPr>
              <w:t>ISO 13485, ISO 9001, ISO 14001 i OHSAS 18001 potwierdzone certyfikatami jednostki notyfikowanej</w:t>
            </w:r>
            <w:r w:rsidR="003B34DC">
              <w:rPr>
                <w:rFonts w:ascii="Arial Narrow" w:eastAsia="Times New Roman" w:hAnsi="Arial Narrow" w:cs="Times New Roman"/>
                <w:color w:val="FF0000"/>
                <w:sz w:val="18"/>
                <w:szCs w:val="18"/>
                <w:lang w:eastAsia="pl-PL"/>
              </w:rPr>
              <w:t xml:space="preserve">. </w:t>
            </w:r>
            <w:r w:rsidRPr="00DF1CFB">
              <w:rPr>
                <w:rFonts w:ascii="Arial Narrow" w:eastAsia="Times New Roman" w:hAnsi="Arial Narrow" w:cs="Times New Roman"/>
                <w:sz w:val="20"/>
                <w:szCs w:val="20"/>
                <w:lang w:eastAsia="pl-PL"/>
              </w:rPr>
              <w:t>Rozmiary 5,5-9,0</w:t>
            </w:r>
          </w:p>
        </w:tc>
        <w:tc>
          <w:tcPr>
            <w:tcW w:w="850" w:type="dxa"/>
            <w:tcBorders>
              <w:top w:val="nil"/>
              <w:left w:val="nil"/>
              <w:bottom w:val="single" w:sz="8" w:space="0" w:color="auto"/>
              <w:right w:val="single" w:sz="8" w:space="0" w:color="auto"/>
            </w:tcBorders>
            <w:shd w:val="clear" w:color="auto" w:fill="auto"/>
            <w:noWrap/>
            <w:vAlign w:val="center"/>
            <w:hideMark/>
          </w:tcPr>
          <w:p w:rsidR="00FC5CE2" w:rsidRPr="00DF1CFB" w:rsidRDefault="00FC5CE2" w:rsidP="00ED5495">
            <w:pPr>
              <w:spacing w:after="0" w:line="240" w:lineRule="auto"/>
              <w:jc w:val="center"/>
              <w:rPr>
                <w:rFonts w:ascii="Arial Narrow" w:eastAsia="Times New Roman" w:hAnsi="Arial Narrow" w:cs="Times New Roman"/>
                <w:sz w:val="20"/>
                <w:szCs w:val="20"/>
                <w:lang w:eastAsia="pl-PL"/>
              </w:rPr>
            </w:pPr>
            <w:r w:rsidRPr="00DF1CFB">
              <w:rPr>
                <w:rFonts w:ascii="Arial Narrow" w:eastAsia="Times New Roman" w:hAnsi="Arial Narrow" w:cs="Times New Roman"/>
                <w:sz w:val="20"/>
                <w:szCs w:val="20"/>
                <w:lang w:eastAsia="pl-PL"/>
              </w:rPr>
              <w:t>1.200</w:t>
            </w:r>
          </w:p>
        </w:tc>
        <w:tc>
          <w:tcPr>
            <w:tcW w:w="587" w:type="dxa"/>
            <w:tcBorders>
              <w:top w:val="nil"/>
              <w:left w:val="nil"/>
              <w:bottom w:val="single" w:sz="8" w:space="0" w:color="auto"/>
              <w:right w:val="single" w:sz="8" w:space="0" w:color="auto"/>
            </w:tcBorders>
            <w:shd w:val="clear" w:color="auto" w:fill="auto"/>
            <w:noWrap/>
            <w:vAlign w:val="center"/>
            <w:hideMark/>
          </w:tcPr>
          <w:p w:rsidR="00CD5860" w:rsidRPr="00DF1CFB" w:rsidRDefault="00CD5860" w:rsidP="00ED5495">
            <w:pPr>
              <w:spacing w:after="0" w:line="240" w:lineRule="auto"/>
              <w:jc w:val="center"/>
              <w:rPr>
                <w:rFonts w:ascii="Arial Narrow" w:eastAsia="Times New Roman" w:hAnsi="Arial Narrow" w:cs="Times New Roman"/>
                <w:sz w:val="20"/>
                <w:szCs w:val="20"/>
                <w:lang w:eastAsia="pl-PL"/>
              </w:rPr>
            </w:pPr>
            <w:r w:rsidRPr="00DF1CFB">
              <w:rPr>
                <w:rFonts w:ascii="Arial Narrow" w:eastAsia="Times New Roman" w:hAnsi="Arial Narrow" w:cs="Times New Roman"/>
                <w:sz w:val="20"/>
                <w:szCs w:val="20"/>
                <w:lang w:eastAsia="pl-PL"/>
              </w:rPr>
              <w:t>para</w:t>
            </w:r>
          </w:p>
        </w:tc>
        <w:tc>
          <w:tcPr>
            <w:tcW w:w="1212" w:type="dxa"/>
            <w:tcBorders>
              <w:top w:val="nil"/>
              <w:left w:val="nil"/>
              <w:bottom w:val="single" w:sz="8" w:space="0" w:color="auto"/>
              <w:right w:val="single" w:sz="8" w:space="0" w:color="auto"/>
            </w:tcBorders>
            <w:shd w:val="clear" w:color="auto" w:fill="auto"/>
            <w:noWrap/>
            <w:vAlign w:val="center"/>
          </w:tcPr>
          <w:p w:rsidR="00CD5860" w:rsidRPr="00DF1CFB" w:rsidRDefault="00CD5860" w:rsidP="00ED5495">
            <w:pPr>
              <w:spacing w:after="0" w:line="240" w:lineRule="auto"/>
              <w:jc w:val="center"/>
              <w:rPr>
                <w:rFonts w:ascii="Arial Narrow" w:eastAsia="Times New Roman" w:hAnsi="Arial Narrow" w:cs="Times New Roman"/>
                <w:b/>
                <w:sz w:val="20"/>
                <w:szCs w:val="20"/>
                <w:lang w:eastAsia="pl-PL"/>
              </w:rPr>
            </w:pPr>
          </w:p>
        </w:tc>
        <w:tc>
          <w:tcPr>
            <w:tcW w:w="1280"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099"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r>
      <w:tr w:rsidR="00CD5860" w:rsidRPr="008B0562" w:rsidTr="00C73564">
        <w:trPr>
          <w:trHeight w:hRule="exact" w:val="2577"/>
        </w:trPr>
        <w:tc>
          <w:tcPr>
            <w:tcW w:w="426" w:type="dxa"/>
            <w:tcBorders>
              <w:top w:val="nil"/>
              <w:left w:val="single" w:sz="8" w:space="0" w:color="auto"/>
              <w:bottom w:val="single" w:sz="8" w:space="0" w:color="auto"/>
              <w:right w:val="single" w:sz="8" w:space="0" w:color="auto"/>
            </w:tcBorders>
            <w:shd w:val="clear" w:color="auto" w:fill="auto"/>
            <w:noWrap/>
            <w:hideMark/>
          </w:tcPr>
          <w:p w:rsidR="00CD5860" w:rsidRPr="00ED5495" w:rsidRDefault="00CD5860" w:rsidP="004151AF">
            <w:pPr>
              <w:spacing w:after="0" w:line="240" w:lineRule="auto"/>
              <w:rPr>
                <w:rFonts w:ascii="Arial Narrow" w:eastAsia="Times New Roman" w:hAnsi="Arial Narrow" w:cs="Times New Roman"/>
                <w:color w:val="000000"/>
                <w:sz w:val="20"/>
                <w:szCs w:val="20"/>
                <w:lang w:eastAsia="pl-PL"/>
              </w:rPr>
            </w:pPr>
            <w:r w:rsidRPr="00ED5495">
              <w:rPr>
                <w:rFonts w:ascii="Arial Narrow" w:eastAsia="Times New Roman" w:hAnsi="Arial Narrow" w:cs="Times New Roman"/>
                <w:color w:val="000000"/>
                <w:sz w:val="20"/>
                <w:szCs w:val="20"/>
                <w:lang w:eastAsia="pl-PL"/>
              </w:rPr>
              <w:lastRenderedPageBreak/>
              <w:t>7</w:t>
            </w:r>
          </w:p>
        </w:tc>
        <w:tc>
          <w:tcPr>
            <w:tcW w:w="6140" w:type="dxa"/>
            <w:tcBorders>
              <w:top w:val="nil"/>
              <w:left w:val="nil"/>
              <w:bottom w:val="single" w:sz="8" w:space="0" w:color="auto"/>
              <w:right w:val="single" w:sz="8" w:space="0" w:color="auto"/>
            </w:tcBorders>
            <w:shd w:val="clear" w:color="auto" w:fill="auto"/>
            <w:hideMark/>
          </w:tcPr>
          <w:p w:rsidR="00CD5860" w:rsidRPr="00CD5860" w:rsidRDefault="00CD5860" w:rsidP="003B34DC">
            <w:pPr>
              <w:spacing w:after="0" w:line="240" w:lineRule="auto"/>
              <w:rPr>
                <w:rFonts w:ascii="Arial Narrow" w:eastAsia="Times New Roman" w:hAnsi="Arial Narrow" w:cs="Times New Roman"/>
                <w:color w:val="00B050"/>
                <w:sz w:val="20"/>
                <w:szCs w:val="20"/>
                <w:lang w:eastAsia="pl-PL"/>
              </w:rPr>
            </w:pPr>
            <w:r w:rsidRPr="005E5AF2">
              <w:rPr>
                <w:rFonts w:ascii="Arial Narrow" w:eastAsia="Times New Roman" w:hAnsi="Arial Narrow" w:cs="Times New Roman"/>
                <w:sz w:val="20"/>
                <w:szCs w:val="20"/>
                <w:lang w:eastAsia="pl-PL"/>
              </w:rPr>
              <w:t xml:space="preserve">Rękawice chirurgiczne neoprenowe, </w:t>
            </w:r>
            <w:proofErr w:type="spellStart"/>
            <w:r w:rsidRPr="005E5AF2">
              <w:rPr>
                <w:rFonts w:ascii="Arial Narrow" w:eastAsia="Times New Roman" w:hAnsi="Arial Narrow" w:cs="Times New Roman"/>
                <w:sz w:val="20"/>
                <w:szCs w:val="20"/>
                <w:lang w:eastAsia="pl-PL"/>
              </w:rPr>
              <w:t>bezpudrowe</w:t>
            </w:r>
            <w:proofErr w:type="spellEnd"/>
            <w:r w:rsidRPr="005E5AF2">
              <w:rPr>
                <w:rFonts w:ascii="Arial Narrow" w:eastAsia="Times New Roman" w:hAnsi="Arial Narrow" w:cs="Times New Roman"/>
                <w:sz w:val="20"/>
                <w:szCs w:val="20"/>
                <w:lang w:eastAsia="pl-PL"/>
              </w:rPr>
              <w:t xml:space="preserve"> z wielowarstwową strukturą</w:t>
            </w:r>
            <w:r w:rsidRPr="005E5AF2">
              <w:rPr>
                <w:rFonts w:ascii="Arial Narrow" w:eastAsia="Times New Roman" w:hAnsi="Arial Narrow" w:cs="Times New Roman"/>
                <w:sz w:val="20"/>
                <w:szCs w:val="20"/>
                <w:lang w:eastAsia="pl-PL"/>
              </w:rPr>
              <w:br/>
              <w:t xml:space="preserve">syntetycznych powłok wewnętrznych z surfaktantem, zewnętrzna powierzchnia gładka, chwytna, jasnobrązowe, AQL. 0,65, sterylizowane radiacyjnie, anatomiczne, grubość: na palcu 0,19 mm, na dłoni 0,16 mm, na mankiecie 0,14 mm, wytrzymałość po starzeniu min. 15 N, mankiet rolowany z wewnętrzną powierzchnią zapobiegającą zsuwaniu się. Odporne na przenikanie </w:t>
            </w:r>
            <w:proofErr w:type="spellStart"/>
            <w:r w:rsidRPr="005E5AF2">
              <w:rPr>
                <w:rFonts w:ascii="Arial Narrow" w:eastAsia="Times New Roman" w:hAnsi="Arial Narrow" w:cs="Times New Roman"/>
                <w:sz w:val="20"/>
                <w:szCs w:val="20"/>
                <w:lang w:eastAsia="pl-PL"/>
              </w:rPr>
              <w:t>cytostatyków</w:t>
            </w:r>
            <w:proofErr w:type="spellEnd"/>
            <w:r w:rsidRPr="005E5AF2">
              <w:rPr>
                <w:rFonts w:ascii="Arial Narrow" w:eastAsia="Times New Roman" w:hAnsi="Arial Narrow" w:cs="Times New Roman"/>
                <w:sz w:val="20"/>
                <w:szCs w:val="20"/>
                <w:lang w:eastAsia="pl-PL"/>
              </w:rPr>
              <w:t xml:space="preserve"> w tym </w:t>
            </w:r>
            <w:proofErr w:type="spellStart"/>
            <w:r w:rsidRPr="005E5AF2">
              <w:rPr>
                <w:rFonts w:ascii="Arial Narrow" w:eastAsia="Times New Roman" w:hAnsi="Arial Narrow" w:cs="Times New Roman"/>
                <w:sz w:val="20"/>
                <w:szCs w:val="20"/>
                <w:lang w:eastAsia="pl-PL"/>
              </w:rPr>
              <w:t>Melphalan</w:t>
            </w:r>
            <w:proofErr w:type="spellEnd"/>
            <w:r w:rsidRPr="005E5AF2">
              <w:rPr>
                <w:rFonts w:ascii="Arial Narrow" w:eastAsia="Times New Roman" w:hAnsi="Arial Narrow" w:cs="Times New Roman"/>
                <w:sz w:val="20"/>
                <w:szCs w:val="20"/>
                <w:lang w:eastAsia="pl-PL"/>
              </w:rPr>
              <w:t xml:space="preserve">, </w:t>
            </w:r>
            <w:proofErr w:type="spellStart"/>
            <w:r w:rsidRPr="005E5AF2">
              <w:rPr>
                <w:rFonts w:ascii="Arial Narrow" w:eastAsia="Times New Roman" w:hAnsi="Arial Narrow" w:cs="Times New Roman"/>
                <w:sz w:val="20"/>
                <w:szCs w:val="20"/>
                <w:lang w:eastAsia="pl-PL"/>
              </w:rPr>
              <w:t>Carmustine</w:t>
            </w:r>
            <w:proofErr w:type="spellEnd"/>
            <w:r w:rsidRPr="005E5AF2">
              <w:rPr>
                <w:rFonts w:ascii="Arial Narrow" w:eastAsia="Times New Roman" w:hAnsi="Arial Narrow" w:cs="Times New Roman"/>
                <w:sz w:val="20"/>
                <w:szCs w:val="20"/>
                <w:lang w:eastAsia="pl-PL"/>
              </w:rPr>
              <w:t xml:space="preserve"> i </w:t>
            </w:r>
            <w:proofErr w:type="spellStart"/>
            <w:r w:rsidRPr="005E5AF2">
              <w:rPr>
                <w:rFonts w:ascii="Arial Narrow" w:eastAsia="Times New Roman" w:hAnsi="Arial Narrow" w:cs="Times New Roman"/>
                <w:sz w:val="20"/>
                <w:szCs w:val="20"/>
                <w:lang w:eastAsia="pl-PL"/>
              </w:rPr>
              <w:t>Thiotepa</w:t>
            </w:r>
            <w:proofErr w:type="spellEnd"/>
            <w:r w:rsidRPr="005E5AF2">
              <w:rPr>
                <w:rFonts w:ascii="Arial Narrow" w:eastAsia="Times New Roman" w:hAnsi="Arial Narrow" w:cs="Times New Roman"/>
                <w:sz w:val="20"/>
                <w:szCs w:val="20"/>
                <w:lang w:eastAsia="pl-PL"/>
              </w:rPr>
              <w:t xml:space="preserve"> z czasem ochrony powyżej 30 min. Opakowanie zewnętrzne hermetyczne foliowe</w:t>
            </w:r>
            <w:r w:rsidR="005E5AF2">
              <w:rPr>
                <w:rFonts w:ascii="Arial Narrow" w:eastAsia="Times New Roman" w:hAnsi="Arial Narrow" w:cs="Times New Roman"/>
                <w:sz w:val="20"/>
                <w:szCs w:val="20"/>
                <w:lang w:eastAsia="pl-PL"/>
              </w:rPr>
              <w:t xml:space="preserve"> </w:t>
            </w:r>
            <w:r w:rsidRPr="005E5AF2">
              <w:rPr>
                <w:rFonts w:ascii="Arial Narrow" w:eastAsia="Times New Roman" w:hAnsi="Arial Narrow" w:cs="Times New Roman"/>
                <w:sz w:val="20"/>
                <w:szCs w:val="20"/>
                <w:lang w:eastAsia="pl-PL"/>
              </w:rPr>
              <w:t>podciśnieniowe z teksturowaniem listka</w:t>
            </w:r>
            <w:r w:rsidR="005E5AF2">
              <w:rPr>
                <w:rFonts w:ascii="Arial Narrow" w:eastAsia="Times New Roman" w:hAnsi="Arial Narrow" w:cs="Times New Roman"/>
                <w:sz w:val="20"/>
                <w:szCs w:val="20"/>
                <w:lang w:eastAsia="pl-PL"/>
              </w:rPr>
              <w:t>.</w:t>
            </w:r>
            <w:r w:rsidRPr="005E5AF2">
              <w:rPr>
                <w:rFonts w:ascii="Arial Narrow" w:eastAsia="Times New Roman" w:hAnsi="Arial Narrow" w:cs="Times New Roman"/>
                <w:sz w:val="20"/>
                <w:szCs w:val="20"/>
                <w:lang w:eastAsia="pl-PL"/>
              </w:rPr>
              <w:t xml:space="preserve"> Certyfikat CE jednostki notyfikowanej dla środka ochrony osobistej kategorii III, Typ A wg EN </w:t>
            </w:r>
            <w:r w:rsidR="003037D2">
              <w:rPr>
                <w:rFonts w:ascii="Arial Narrow" w:eastAsia="Times New Roman" w:hAnsi="Arial Narrow" w:cs="Times New Roman"/>
                <w:sz w:val="20"/>
                <w:szCs w:val="20"/>
                <w:lang w:eastAsia="pl-PL"/>
              </w:rPr>
              <w:t xml:space="preserve">ISO 374-1. Produkowane zgodnie z </w:t>
            </w:r>
            <w:r w:rsidRPr="005E5AF2">
              <w:rPr>
                <w:rFonts w:ascii="Arial Narrow" w:eastAsia="Times New Roman" w:hAnsi="Arial Narrow" w:cs="Times New Roman"/>
                <w:sz w:val="20"/>
                <w:szCs w:val="20"/>
                <w:lang w:eastAsia="pl-PL"/>
              </w:rPr>
              <w:t>ISO 13485, ISO 9001 i ISO 14001 potwierdzone certyfikatami jednostki notyfikowanej. Rozmiary 5,5-9,0.</w:t>
            </w:r>
          </w:p>
        </w:tc>
        <w:tc>
          <w:tcPr>
            <w:tcW w:w="850" w:type="dxa"/>
            <w:tcBorders>
              <w:top w:val="nil"/>
              <w:left w:val="nil"/>
              <w:bottom w:val="single" w:sz="8" w:space="0" w:color="auto"/>
              <w:right w:val="single" w:sz="8" w:space="0" w:color="auto"/>
            </w:tcBorders>
            <w:shd w:val="clear" w:color="auto" w:fill="auto"/>
            <w:noWrap/>
            <w:vAlign w:val="center"/>
            <w:hideMark/>
          </w:tcPr>
          <w:p w:rsidR="00FC5CE2" w:rsidRPr="005E5AF2" w:rsidRDefault="00FC5CE2" w:rsidP="00ED5495">
            <w:pPr>
              <w:spacing w:after="0" w:line="240" w:lineRule="auto"/>
              <w:jc w:val="center"/>
              <w:rPr>
                <w:rFonts w:ascii="Arial Narrow" w:eastAsia="Times New Roman" w:hAnsi="Arial Narrow" w:cs="Times New Roman"/>
                <w:sz w:val="20"/>
                <w:szCs w:val="20"/>
                <w:lang w:eastAsia="pl-PL"/>
              </w:rPr>
            </w:pPr>
            <w:r w:rsidRPr="005E5AF2">
              <w:rPr>
                <w:rFonts w:ascii="Arial Narrow" w:eastAsia="Times New Roman" w:hAnsi="Arial Narrow" w:cs="Times New Roman"/>
                <w:sz w:val="20"/>
                <w:szCs w:val="20"/>
                <w:lang w:eastAsia="pl-PL"/>
              </w:rPr>
              <w:t>250</w:t>
            </w:r>
          </w:p>
        </w:tc>
        <w:tc>
          <w:tcPr>
            <w:tcW w:w="587" w:type="dxa"/>
            <w:tcBorders>
              <w:top w:val="nil"/>
              <w:left w:val="nil"/>
              <w:bottom w:val="single" w:sz="8" w:space="0" w:color="auto"/>
              <w:right w:val="single" w:sz="8" w:space="0" w:color="auto"/>
            </w:tcBorders>
            <w:shd w:val="clear" w:color="auto" w:fill="auto"/>
            <w:noWrap/>
            <w:vAlign w:val="center"/>
            <w:hideMark/>
          </w:tcPr>
          <w:p w:rsidR="00CD5860" w:rsidRPr="005E5AF2" w:rsidRDefault="00CD5860" w:rsidP="00ED5495">
            <w:pPr>
              <w:spacing w:after="0" w:line="240" w:lineRule="auto"/>
              <w:jc w:val="center"/>
              <w:rPr>
                <w:rFonts w:ascii="Arial Narrow" w:eastAsia="Times New Roman" w:hAnsi="Arial Narrow" w:cs="Times New Roman"/>
                <w:sz w:val="20"/>
                <w:szCs w:val="20"/>
                <w:lang w:eastAsia="pl-PL"/>
              </w:rPr>
            </w:pPr>
            <w:r w:rsidRPr="005E5AF2">
              <w:rPr>
                <w:rFonts w:ascii="Arial Narrow" w:eastAsia="Times New Roman" w:hAnsi="Arial Narrow" w:cs="Times New Roman"/>
                <w:sz w:val="20"/>
                <w:szCs w:val="20"/>
                <w:lang w:eastAsia="pl-PL"/>
              </w:rPr>
              <w:t>para</w:t>
            </w:r>
          </w:p>
        </w:tc>
        <w:tc>
          <w:tcPr>
            <w:tcW w:w="1212" w:type="dxa"/>
            <w:tcBorders>
              <w:top w:val="nil"/>
              <w:left w:val="nil"/>
              <w:bottom w:val="single" w:sz="8" w:space="0" w:color="auto"/>
              <w:right w:val="single" w:sz="8" w:space="0" w:color="auto"/>
            </w:tcBorders>
            <w:shd w:val="clear" w:color="auto" w:fill="auto"/>
            <w:noWrap/>
            <w:vAlign w:val="center"/>
          </w:tcPr>
          <w:p w:rsidR="00CD5860" w:rsidRPr="005E5AF2" w:rsidRDefault="00CD5860" w:rsidP="00ED5495">
            <w:pPr>
              <w:spacing w:after="0" w:line="240" w:lineRule="auto"/>
              <w:jc w:val="center"/>
              <w:rPr>
                <w:rFonts w:ascii="Arial Narrow" w:eastAsia="Times New Roman" w:hAnsi="Arial Narrow" w:cs="Times New Roman"/>
                <w:sz w:val="20"/>
                <w:szCs w:val="20"/>
                <w:lang w:eastAsia="pl-PL"/>
              </w:rPr>
            </w:pPr>
          </w:p>
        </w:tc>
        <w:tc>
          <w:tcPr>
            <w:tcW w:w="1280"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099"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r>
      <w:tr w:rsidR="00CD5860" w:rsidRPr="008B0562" w:rsidTr="00C73564">
        <w:trPr>
          <w:trHeight w:val="2253"/>
        </w:trPr>
        <w:tc>
          <w:tcPr>
            <w:tcW w:w="426" w:type="dxa"/>
            <w:tcBorders>
              <w:top w:val="nil"/>
              <w:left w:val="single" w:sz="8" w:space="0" w:color="auto"/>
              <w:bottom w:val="single" w:sz="8" w:space="0" w:color="auto"/>
              <w:right w:val="single" w:sz="8" w:space="0" w:color="auto"/>
            </w:tcBorders>
            <w:shd w:val="clear" w:color="auto" w:fill="auto"/>
            <w:noWrap/>
            <w:hideMark/>
          </w:tcPr>
          <w:p w:rsidR="00CD5860" w:rsidRPr="00ED5495" w:rsidRDefault="00CD5860" w:rsidP="004151AF">
            <w:pPr>
              <w:spacing w:after="0" w:line="240" w:lineRule="auto"/>
              <w:rPr>
                <w:rFonts w:ascii="Arial Narrow" w:eastAsia="Times New Roman" w:hAnsi="Arial Narrow" w:cs="Times New Roman"/>
                <w:color w:val="000000"/>
                <w:sz w:val="20"/>
                <w:szCs w:val="20"/>
                <w:lang w:eastAsia="pl-PL"/>
              </w:rPr>
            </w:pPr>
            <w:r w:rsidRPr="00ED5495">
              <w:rPr>
                <w:rFonts w:ascii="Arial Narrow" w:eastAsia="Times New Roman" w:hAnsi="Arial Narrow" w:cs="Times New Roman"/>
                <w:color w:val="000000"/>
                <w:sz w:val="20"/>
                <w:szCs w:val="20"/>
                <w:lang w:eastAsia="pl-PL"/>
              </w:rPr>
              <w:t>8</w:t>
            </w:r>
          </w:p>
        </w:tc>
        <w:tc>
          <w:tcPr>
            <w:tcW w:w="6140" w:type="dxa"/>
            <w:tcBorders>
              <w:top w:val="nil"/>
              <w:left w:val="nil"/>
              <w:bottom w:val="single" w:sz="8" w:space="0" w:color="auto"/>
              <w:right w:val="single" w:sz="8" w:space="0" w:color="auto"/>
            </w:tcBorders>
            <w:shd w:val="clear" w:color="auto" w:fill="auto"/>
            <w:hideMark/>
          </w:tcPr>
          <w:p w:rsidR="00CD5860" w:rsidRPr="00CD5860" w:rsidRDefault="00CD5860" w:rsidP="00C73564">
            <w:pPr>
              <w:spacing w:after="0" w:line="240" w:lineRule="auto"/>
              <w:rPr>
                <w:rFonts w:ascii="Arial Narrow" w:eastAsia="Times New Roman" w:hAnsi="Arial Narrow" w:cs="Times New Roman"/>
                <w:color w:val="00B050"/>
                <w:sz w:val="20"/>
                <w:szCs w:val="20"/>
                <w:lang w:eastAsia="pl-PL"/>
              </w:rPr>
            </w:pPr>
            <w:r w:rsidRPr="00EE5C71">
              <w:rPr>
                <w:rFonts w:ascii="Arial Narrow" w:eastAsia="Times New Roman" w:hAnsi="Arial Narrow" w:cs="Times New Roman"/>
                <w:sz w:val="20"/>
                <w:szCs w:val="20"/>
                <w:lang w:eastAsia="pl-PL"/>
              </w:rPr>
              <w:t>Rękawice chirurgiczne, lateksowe, pudrowane, powierzchnia zewnętrzna</w:t>
            </w:r>
            <w:r w:rsidRPr="00EE5C71">
              <w:rPr>
                <w:rFonts w:ascii="Arial Narrow" w:eastAsia="Times New Roman" w:hAnsi="Arial Narrow" w:cs="Times New Roman"/>
                <w:sz w:val="20"/>
                <w:szCs w:val="20"/>
                <w:lang w:eastAsia="pl-PL"/>
              </w:rPr>
              <w:br/>
            </w:r>
            <w:proofErr w:type="spellStart"/>
            <w:r w:rsidRPr="00EE5C71">
              <w:rPr>
                <w:rFonts w:ascii="Arial Narrow" w:eastAsia="Times New Roman" w:hAnsi="Arial Narrow" w:cs="Times New Roman"/>
                <w:sz w:val="20"/>
                <w:szCs w:val="20"/>
                <w:lang w:eastAsia="pl-PL"/>
              </w:rPr>
              <w:t>mikroteksturowana</w:t>
            </w:r>
            <w:proofErr w:type="spellEnd"/>
            <w:r w:rsidRPr="00EE5C71">
              <w:rPr>
                <w:rFonts w:ascii="Arial Narrow" w:eastAsia="Times New Roman" w:hAnsi="Arial Narrow" w:cs="Times New Roman"/>
                <w:sz w:val="20"/>
                <w:szCs w:val="20"/>
                <w:lang w:eastAsia="pl-PL"/>
              </w:rPr>
              <w:t>, AQL ma</w:t>
            </w:r>
            <w:r w:rsidR="00EE5C71">
              <w:rPr>
                <w:rFonts w:ascii="Arial Narrow" w:eastAsia="Times New Roman" w:hAnsi="Arial Narrow" w:cs="Times New Roman"/>
                <w:sz w:val="20"/>
                <w:szCs w:val="20"/>
                <w:lang w:eastAsia="pl-PL"/>
              </w:rPr>
              <w:t>ks</w:t>
            </w:r>
            <w:r w:rsidRPr="00EE5C71">
              <w:rPr>
                <w:rFonts w:ascii="Arial Narrow" w:eastAsia="Times New Roman" w:hAnsi="Arial Narrow" w:cs="Times New Roman"/>
                <w:sz w:val="20"/>
                <w:szCs w:val="20"/>
                <w:lang w:eastAsia="pl-PL"/>
              </w:rPr>
              <w:t>. 0,65; sterylizowane radiacyjnie, anatomiczne, średni poz</w:t>
            </w:r>
            <w:r w:rsidR="003B34DC">
              <w:rPr>
                <w:rFonts w:ascii="Arial Narrow" w:eastAsia="Times New Roman" w:hAnsi="Arial Narrow" w:cs="Times New Roman"/>
                <w:sz w:val="20"/>
                <w:szCs w:val="20"/>
                <w:lang w:eastAsia="pl-PL"/>
              </w:rPr>
              <w:t>iom protein &lt; 20 µg/g rękawicy, m</w:t>
            </w:r>
            <w:r w:rsidRPr="00EE5C71">
              <w:rPr>
                <w:rFonts w:ascii="Arial Narrow" w:eastAsia="Times New Roman" w:hAnsi="Arial Narrow" w:cs="Times New Roman"/>
                <w:sz w:val="20"/>
                <w:szCs w:val="20"/>
                <w:lang w:eastAsia="pl-PL"/>
              </w:rPr>
              <w:t>ankiet rolowany, opakowanie zewnętrzne papier-folia, na opakowaniu wewnętrznym informacja w języku polskim dotycząca postępowania z pudrem, długość min. 260-280 mm dopasowana do rozmiaru, badania na przenikalność dla</w:t>
            </w:r>
            <w:r w:rsidR="00EE5C71">
              <w:rPr>
                <w:rFonts w:ascii="Arial Narrow" w:eastAsia="Times New Roman" w:hAnsi="Arial Narrow" w:cs="Times New Roman"/>
                <w:sz w:val="20"/>
                <w:szCs w:val="20"/>
                <w:lang w:eastAsia="pl-PL"/>
              </w:rPr>
              <w:t xml:space="preserve"> wirusów zgodnie z ASTM F 1671. Certyfikat CE j</w:t>
            </w:r>
            <w:r w:rsidRPr="00EE5C71">
              <w:rPr>
                <w:rFonts w:ascii="Arial Narrow" w:eastAsia="Times New Roman" w:hAnsi="Arial Narrow" w:cs="Times New Roman"/>
                <w:sz w:val="20"/>
                <w:szCs w:val="20"/>
                <w:lang w:eastAsia="pl-PL"/>
              </w:rPr>
              <w:t xml:space="preserve">ednostki </w:t>
            </w:r>
            <w:r w:rsidR="00EE5C71">
              <w:rPr>
                <w:rFonts w:ascii="Arial Narrow" w:eastAsia="Times New Roman" w:hAnsi="Arial Narrow" w:cs="Times New Roman"/>
                <w:sz w:val="20"/>
                <w:szCs w:val="20"/>
                <w:lang w:eastAsia="pl-PL"/>
              </w:rPr>
              <w:t>n</w:t>
            </w:r>
            <w:r w:rsidRPr="00EE5C71">
              <w:rPr>
                <w:rFonts w:ascii="Arial Narrow" w:eastAsia="Times New Roman" w:hAnsi="Arial Narrow" w:cs="Times New Roman"/>
                <w:sz w:val="20"/>
                <w:szCs w:val="20"/>
                <w:lang w:eastAsia="pl-PL"/>
              </w:rPr>
              <w:t xml:space="preserve">otyfikowanej dla środka ochrony osobistej kategorii III, typ B wg EN ISO 374-1, odporne na poziomie 6 na co najmniej 3 substancje w stężeniach wymienionych w normie EN ISO 374-1. Produkowane </w:t>
            </w:r>
            <w:r w:rsidR="00F92209" w:rsidRPr="005E5AF2">
              <w:rPr>
                <w:rFonts w:ascii="Arial Narrow" w:eastAsia="Times New Roman" w:hAnsi="Arial Narrow" w:cs="Times New Roman"/>
                <w:sz w:val="20"/>
                <w:szCs w:val="20"/>
                <w:lang w:eastAsia="pl-PL"/>
              </w:rPr>
              <w:t xml:space="preserve">zgodnie z ISO </w:t>
            </w:r>
            <w:r w:rsidR="00F92209">
              <w:rPr>
                <w:rFonts w:ascii="Arial Narrow" w:eastAsia="Times New Roman" w:hAnsi="Arial Narrow" w:cs="Times New Roman"/>
                <w:sz w:val="20"/>
                <w:szCs w:val="20"/>
                <w:lang w:eastAsia="pl-PL"/>
              </w:rPr>
              <w:t>13</w:t>
            </w:r>
            <w:r w:rsidRPr="00EE5C71">
              <w:rPr>
                <w:rFonts w:ascii="Arial Narrow" w:eastAsia="Times New Roman" w:hAnsi="Arial Narrow" w:cs="Times New Roman"/>
                <w:sz w:val="20"/>
                <w:szCs w:val="20"/>
                <w:lang w:eastAsia="pl-PL"/>
              </w:rPr>
              <w:t>485, ISO 9001, ISO 14001 i OHSAS 18001.</w:t>
            </w:r>
            <w:r w:rsidR="009D2C1A" w:rsidRPr="00EE5C71">
              <w:rPr>
                <w:rFonts w:ascii="Arial Narrow" w:eastAsia="Times New Roman" w:hAnsi="Arial Narrow" w:cs="Times New Roman"/>
                <w:sz w:val="20"/>
                <w:szCs w:val="20"/>
                <w:lang w:eastAsia="pl-PL"/>
              </w:rPr>
              <w:t xml:space="preserve"> </w:t>
            </w:r>
            <w:r w:rsidRPr="00EE5C71">
              <w:rPr>
                <w:rFonts w:ascii="Arial Narrow" w:eastAsia="Times New Roman" w:hAnsi="Arial Narrow" w:cs="Times New Roman"/>
                <w:sz w:val="20"/>
                <w:szCs w:val="20"/>
                <w:lang w:eastAsia="pl-PL"/>
              </w:rPr>
              <w:t>Rozmiary 5,5-9,0.</w:t>
            </w:r>
          </w:p>
        </w:tc>
        <w:tc>
          <w:tcPr>
            <w:tcW w:w="850" w:type="dxa"/>
            <w:tcBorders>
              <w:top w:val="nil"/>
              <w:left w:val="nil"/>
              <w:bottom w:val="single" w:sz="8" w:space="0" w:color="auto"/>
              <w:right w:val="single" w:sz="8" w:space="0" w:color="auto"/>
            </w:tcBorders>
            <w:shd w:val="clear" w:color="auto" w:fill="auto"/>
            <w:noWrap/>
            <w:vAlign w:val="center"/>
            <w:hideMark/>
          </w:tcPr>
          <w:p w:rsidR="00FC5CE2" w:rsidRPr="00EE5C71" w:rsidRDefault="00FC5CE2" w:rsidP="00ED5495">
            <w:pPr>
              <w:spacing w:after="0" w:line="240" w:lineRule="auto"/>
              <w:jc w:val="center"/>
              <w:rPr>
                <w:rFonts w:ascii="Arial Narrow" w:eastAsia="Times New Roman" w:hAnsi="Arial Narrow" w:cs="Times New Roman"/>
                <w:sz w:val="20"/>
                <w:szCs w:val="20"/>
                <w:lang w:eastAsia="pl-PL"/>
              </w:rPr>
            </w:pPr>
            <w:r w:rsidRPr="00EE5C71">
              <w:rPr>
                <w:rFonts w:ascii="Arial Narrow" w:eastAsia="Times New Roman" w:hAnsi="Arial Narrow" w:cs="Times New Roman"/>
                <w:sz w:val="20"/>
                <w:szCs w:val="20"/>
                <w:lang w:eastAsia="pl-PL"/>
              </w:rPr>
              <w:t>350</w:t>
            </w:r>
          </w:p>
        </w:tc>
        <w:tc>
          <w:tcPr>
            <w:tcW w:w="587" w:type="dxa"/>
            <w:tcBorders>
              <w:top w:val="nil"/>
              <w:left w:val="nil"/>
              <w:bottom w:val="single" w:sz="8" w:space="0" w:color="auto"/>
              <w:right w:val="single" w:sz="8" w:space="0" w:color="auto"/>
            </w:tcBorders>
            <w:shd w:val="clear" w:color="auto" w:fill="auto"/>
            <w:noWrap/>
            <w:vAlign w:val="center"/>
            <w:hideMark/>
          </w:tcPr>
          <w:p w:rsidR="00CD5860" w:rsidRPr="00EE5C71" w:rsidRDefault="00CD5860" w:rsidP="00ED5495">
            <w:pPr>
              <w:spacing w:after="0" w:line="240" w:lineRule="auto"/>
              <w:jc w:val="center"/>
              <w:rPr>
                <w:rFonts w:ascii="Arial Narrow" w:eastAsia="Times New Roman" w:hAnsi="Arial Narrow" w:cs="Times New Roman"/>
                <w:sz w:val="20"/>
                <w:szCs w:val="20"/>
                <w:lang w:eastAsia="pl-PL"/>
              </w:rPr>
            </w:pPr>
            <w:r w:rsidRPr="00EE5C71">
              <w:rPr>
                <w:rFonts w:ascii="Arial Narrow" w:eastAsia="Times New Roman" w:hAnsi="Arial Narrow" w:cs="Times New Roman"/>
                <w:sz w:val="20"/>
                <w:szCs w:val="20"/>
                <w:lang w:eastAsia="pl-PL"/>
              </w:rPr>
              <w:t>para</w:t>
            </w:r>
          </w:p>
        </w:tc>
        <w:tc>
          <w:tcPr>
            <w:tcW w:w="1212" w:type="dxa"/>
            <w:tcBorders>
              <w:top w:val="nil"/>
              <w:left w:val="nil"/>
              <w:bottom w:val="single" w:sz="8" w:space="0" w:color="auto"/>
              <w:right w:val="single" w:sz="8" w:space="0" w:color="auto"/>
            </w:tcBorders>
            <w:shd w:val="clear" w:color="auto" w:fill="auto"/>
            <w:noWrap/>
            <w:vAlign w:val="center"/>
          </w:tcPr>
          <w:p w:rsidR="00CD5860" w:rsidRPr="00EE5C71" w:rsidRDefault="00CD5860" w:rsidP="00ED5495">
            <w:pPr>
              <w:spacing w:after="0" w:line="240" w:lineRule="auto"/>
              <w:jc w:val="center"/>
              <w:rPr>
                <w:rFonts w:ascii="Arial Narrow" w:eastAsia="Times New Roman" w:hAnsi="Arial Narrow" w:cs="Times New Roman"/>
                <w:sz w:val="20"/>
                <w:szCs w:val="20"/>
                <w:lang w:eastAsia="pl-PL"/>
              </w:rPr>
            </w:pPr>
          </w:p>
        </w:tc>
        <w:tc>
          <w:tcPr>
            <w:tcW w:w="1280"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099" w:type="dxa"/>
            <w:tcBorders>
              <w:top w:val="nil"/>
              <w:left w:val="nil"/>
              <w:bottom w:val="single" w:sz="8" w:space="0" w:color="auto"/>
              <w:right w:val="single" w:sz="8" w:space="0" w:color="auto"/>
            </w:tcBorders>
            <w:shd w:val="clear" w:color="auto" w:fill="auto"/>
            <w:vAlign w:val="center"/>
          </w:tcPr>
          <w:p w:rsidR="00CD5860" w:rsidRPr="00AC7799" w:rsidRDefault="00CD5860" w:rsidP="00AC7799">
            <w:pPr>
              <w:spacing w:after="0" w:line="240" w:lineRule="auto"/>
              <w:jc w:val="center"/>
              <w:rPr>
                <w:rFonts w:ascii="Arial Narrow" w:eastAsia="Times New Roman" w:hAnsi="Arial Narrow" w:cs="Times New Roman"/>
                <w:color w:val="000000"/>
                <w:sz w:val="20"/>
                <w:szCs w:val="20"/>
                <w:lang w:eastAsia="pl-PL"/>
              </w:rPr>
            </w:pPr>
          </w:p>
        </w:tc>
        <w:tc>
          <w:tcPr>
            <w:tcW w:w="1134"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c>
          <w:tcPr>
            <w:tcW w:w="1559" w:type="dxa"/>
            <w:tcBorders>
              <w:top w:val="nil"/>
              <w:left w:val="nil"/>
              <w:bottom w:val="single" w:sz="8" w:space="0" w:color="auto"/>
              <w:right w:val="single" w:sz="8" w:space="0" w:color="auto"/>
            </w:tcBorders>
            <w:shd w:val="clear" w:color="auto" w:fill="auto"/>
            <w:noWrap/>
            <w:hideMark/>
          </w:tcPr>
          <w:p w:rsidR="00CD5860" w:rsidRPr="008B0562" w:rsidRDefault="00CD5860" w:rsidP="004151AF">
            <w:pPr>
              <w:spacing w:after="0" w:line="240" w:lineRule="auto"/>
              <w:rPr>
                <w:rFonts w:ascii="Times New Roman" w:eastAsia="Times New Roman" w:hAnsi="Times New Roman" w:cs="Times New Roman"/>
                <w:color w:val="000000"/>
                <w:sz w:val="20"/>
                <w:szCs w:val="20"/>
                <w:lang w:eastAsia="pl-PL"/>
              </w:rPr>
            </w:pPr>
            <w:r w:rsidRPr="008B0562">
              <w:rPr>
                <w:rFonts w:ascii="Times New Roman" w:eastAsia="Times New Roman" w:hAnsi="Times New Roman" w:cs="Times New Roman"/>
                <w:color w:val="000000"/>
                <w:sz w:val="20"/>
                <w:szCs w:val="20"/>
                <w:lang w:eastAsia="pl-PL"/>
              </w:rPr>
              <w:t> </w:t>
            </w:r>
          </w:p>
        </w:tc>
      </w:tr>
      <w:tr w:rsidR="00CD5860" w:rsidRPr="008B0562" w:rsidTr="004B7375">
        <w:trPr>
          <w:trHeight w:val="285"/>
        </w:trPr>
        <w:tc>
          <w:tcPr>
            <w:tcW w:w="9215" w:type="dxa"/>
            <w:gridSpan w:val="5"/>
            <w:tcBorders>
              <w:top w:val="single" w:sz="8" w:space="0" w:color="auto"/>
              <w:left w:val="single" w:sz="8" w:space="0" w:color="auto"/>
              <w:bottom w:val="single" w:sz="8" w:space="0" w:color="auto"/>
              <w:right w:val="single" w:sz="8" w:space="0" w:color="000000"/>
            </w:tcBorders>
            <w:shd w:val="clear" w:color="auto" w:fill="EEECE1" w:themeFill="background2"/>
            <w:noWrap/>
            <w:hideMark/>
          </w:tcPr>
          <w:p w:rsidR="00CD5860" w:rsidRPr="00A80176" w:rsidRDefault="00ED5495" w:rsidP="00D3140C">
            <w:pPr>
              <w:spacing w:after="0" w:line="240" w:lineRule="auto"/>
              <w:jc w:val="right"/>
              <w:rPr>
                <w:rFonts w:ascii="Times New Roman" w:eastAsia="Times New Roman" w:hAnsi="Times New Roman" w:cs="Times New Roman"/>
                <w:b/>
                <w:lang w:eastAsia="pl-PL"/>
              </w:rPr>
            </w:pPr>
            <w:r w:rsidRPr="00A80176">
              <w:rPr>
                <w:rFonts w:ascii="Arial Narrow" w:eastAsia="Times New Roman" w:hAnsi="Arial Narrow" w:cs="Times New Roman"/>
                <w:b/>
                <w:bCs/>
                <w:lang w:eastAsia="pl-PL"/>
              </w:rPr>
              <w:t>Razem poz. 1-</w:t>
            </w:r>
            <w:r w:rsidR="007D428F" w:rsidRPr="00A80176">
              <w:rPr>
                <w:rFonts w:ascii="Arial Narrow" w:eastAsia="Times New Roman" w:hAnsi="Arial Narrow" w:cs="Times New Roman"/>
                <w:b/>
                <w:bCs/>
                <w:lang w:eastAsia="pl-PL"/>
              </w:rPr>
              <w:t>8</w:t>
            </w:r>
            <w:r w:rsidR="00CD5860" w:rsidRPr="00A80176">
              <w:rPr>
                <w:rFonts w:ascii="Arial Narrow" w:eastAsia="Times New Roman" w:hAnsi="Arial Narrow" w:cs="Times New Roman"/>
                <w:b/>
                <w:bCs/>
                <w:lang w:eastAsia="pl-PL"/>
              </w:rPr>
              <w:t>:</w:t>
            </w:r>
          </w:p>
        </w:tc>
        <w:tc>
          <w:tcPr>
            <w:tcW w:w="1280" w:type="dxa"/>
            <w:tcBorders>
              <w:top w:val="nil"/>
              <w:left w:val="nil"/>
              <w:bottom w:val="single" w:sz="8" w:space="0" w:color="auto"/>
              <w:right w:val="single" w:sz="8" w:space="0" w:color="auto"/>
            </w:tcBorders>
            <w:shd w:val="clear" w:color="auto" w:fill="EEECE1" w:themeFill="background2"/>
            <w:hideMark/>
          </w:tcPr>
          <w:p w:rsidR="00CD5860" w:rsidRPr="00A80176" w:rsidRDefault="00C73564" w:rsidP="00D3140C">
            <w:pPr>
              <w:spacing w:after="0" w:line="240"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zł</w:t>
            </w:r>
          </w:p>
        </w:tc>
        <w:tc>
          <w:tcPr>
            <w:tcW w:w="1134" w:type="dxa"/>
            <w:tcBorders>
              <w:top w:val="nil"/>
              <w:left w:val="nil"/>
              <w:bottom w:val="single" w:sz="8" w:space="0" w:color="auto"/>
              <w:right w:val="single" w:sz="8" w:space="0" w:color="auto"/>
            </w:tcBorders>
            <w:shd w:val="clear" w:color="auto" w:fill="EEECE1" w:themeFill="background2"/>
            <w:noWrap/>
            <w:hideMark/>
          </w:tcPr>
          <w:p w:rsidR="00CD5860" w:rsidRPr="00A80176" w:rsidRDefault="00CD5860" w:rsidP="00D3140C">
            <w:pPr>
              <w:spacing w:after="0" w:line="240" w:lineRule="auto"/>
              <w:jc w:val="center"/>
              <w:rPr>
                <w:rFonts w:ascii="Arial Narrow" w:eastAsia="Times New Roman" w:hAnsi="Arial Narrow" w:cs="Times New Roman"/>
                <w:b/>
                <w:lang w:eastAsia="pl-PL"/>
              </w:rPr>
            </w:pPr>
            <w:r w:rsidRPr="00A80176">
              <w:rPr>
                <w:rFonts w:ascii="Arial Narrow" w:eastAsia="Times New Roman" w:hAnsi="Arial Narrow" w:cs="Times New Roman"/>
                <w:b/>
                <w:bCs/>
                <w:lang w:eastAsia="pl-PL"/>
              </w:rPr>
              <w:t>x</w:t>
            </w:r>
          </w:p>
        </w:tc>
        <w:tc>
          <w:tcPr>
            <w:tcW w:w="1099" w:type="dxa"/>
            <w:tcBorders>
              <w:top w:val="nil"/>
              <w:left w:val="nil"/>
              <w:bottom w:val="single" w:sz="8" w:space="0" w:color="auto"/>
              <w:right w:val="single" w:sz="8" w:space="0" w:color="auto"/>
            </w:tcBorders>
            <w:shd w:val="clear" w:color="auto" w:fill="EEECE1" w:themeFill="background2"/>
            <w:hideMark/>
          </w:tcPr>
          <w:p w:rsidR="00CD5860" w:rsidRPr="00A80176" w:rsidRDefault="00C73564" w:rsidP="00D3140C">
            <w:pPr>
              <w:spacing w:after="0" w:line="240"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zł</w:t>
            </w:r>
          </w:p>
        </w:tc>
        <w:tc>
          <w:tcPr>
            <w:tcW w:w="1134" w:type="dxa"/>
            <w:tcBorders>
              <w:top w:val="nil"/>
              <w:left w:val="nil"/>
              <w:bottom w:val="single" w:sz="8" w:space="0" w:color="auto"/>
              <w:right w:val="single" w:sz="8" w:space="0" w:color="auto"/>
            </w:tcBorders>
            <w:shd w:val="clear" w:color="auto" w:fill="EEECE1" w:themeFill="background2"/>
            <w:noWrap/>
            <w:hideMark/>
          </w:tcPr>
          <w:p w:rsidR="00CD5860" w:rsidRPr="00A80176" w:rsidRDefault="00CD5860" w:rsidP="00D3140C">
            <w:pPr>
              <w:spacing w:after="0" w:line="240" w:lineRule="auto"/>
              <w:jc w:val="center"/>
              <w:rPr>
                <w:rFonts w:ascii="Times New Roman" w:eastAsia="Times New Roman" w:hAnsi="Times New Roman" w:cs="Times New Roman"/>
                <w:b/>
                <w:lang w:eastAsia="pl-PL"/>
              </w:rPr>
            </w:pPr>
            <w:r w:rsidRPr="00A80176">
              <w:rPr>
                <w:rFonts w:ascii="Arial Narrow" w:eastAsia="Times New Roman" w:hAnsi="Arial Narrow" w:cs="Times New Roman"/>
                <w:b/>
                <w:bCs/>
                <w:lang w:eastAsia="pl-PL"/>
              </w:rPr>
              <w:t>x</w:t>
            </w:r>
          </w:p>
        </w:tc>
        <w:tc>
          <w:tcPr>
            <w:tcW w:w="1559" w:type="dxa"/>
            <w:tcBorders>
              <w:top w:val="nil"/>
              <w:left w:val="nil"/>
              <w:bottom w:val="single" w:sz="8" w:space="0" w:color="auto"/>
              <w:right w:val="single" w:sz="8" w:space="0" w:color="auto"/>
            </w:tcBorders>
            <w:shd w:val="clear" w:color="auto" w:fill="EEECE1" w:themeFill="background2"/>
            <w:noWrap/>
            <w:hideMark/>
          </w:tcPr>
          <w:p w:rsidR="00CD5860" w:rsidRPr="00A80176" w:rsidRDefault="00CD5860" w:rsidP="00D3140C">
            <w:pPr>
              <w:spacing w:after="0" w:line="240" w:lineRule="auto"/>
              <w:jc w:val="center"/>
              <w:rPr>
                <w:rFonts w:ascii="Times New Roman" w:eastAsia="Times New Roman" w:hAnsi="Times New Roman" w:cs="Times New Roman"/>
                <w:b/>
                <w:lang w:eastAsia="pl-PL"/>
              </w:rPr>
            </w:pPr>
            <w:r w:rsidRPr="00A80176">
              <w:rPr>
                <w:rFonts w:ascii="Arial Narrow" w:eastAsia="Times New Roman" w:hAnsi="Arial Narrow" w:cs="Times New Roman"/>
                <w:b/>
                <w:bCs/>
                <w:lang w:eastAsia="pl-PL"/>
              </w:rPr>
              <w:t>x</w:t>
            </w:r>
          </w:p>
        </w:tc>
      </w:tr>
    </w:tbl>
    <w:p w:rsidR="00D56F83" w:rsidRDefault="00D56F83" w:rsidP="00152AC5">
      <w:pPr>
        <w:keepNext/>
        <w:suppressAutoHyphens/>
        <w:overflowPunct w:val="0"/>
        <w:autoSpaceDE w:val="0"/>
        <w:spacing w:after="0" w:line="240" w:lineRule="auto"/>
        <w:jc w:val="center"/>
        <w:textAlignment w:val="baseline"/>
        <w:rPr>
          <w:rFonts w:ascii="Arial Narrow" w:eastAsia="Times New Roman" w:hAnsi="Arial Narrow" w:cs="Times New Roman"/>
          <w:b/>
          <w:sz w:val="24"/>
          <w:szCs w:val="24"/>
          <w:lang w:eastAsia="pl-PL"/>
        </w:rPr>
      </w:pPr>
    </w:p>
    <w:p w:rsidR="000C6D74" w:rsidRPr="00A95033" w:rsidRDefault="007908B4" w:rsidP="007908B4">
      <w:pPr>
        <w:spacing w:line="240" w:lineRule="auto"/>
        <w:ind w:left="142"/>
        <w:rPr>
          <w:sz w:val="20"/>
          <w:szCs w:val="20"/>
        </w:rPr>
      </w:pPr>
      <w:r>
        <w:rPr>
          <w:rFonts w:ascii="Arial Narrow" w:hAnsi="Arial Narrow"/>
          <w:i/>
          <w:sz w:val="20"/>
          <w:szCs w:val="20"/>
        </w:rPr>
        <w:br/>
      </w:r>
      <w:r w:rsidR="000C6D74" w:rsidRPr="00A95033">
        <w:rPr>
          <w:rFonts w:ascii="Arial Narrow" w:hAnsi="Arial Narrow"/>
          <w:i/>
          <w:sz w:val="20"/>
          <w:szCs w:val="20"/>
        </w:rPr>
        <w:t>Miejscowość, dnia ………………………………….    Kwalifikowany podpis elektroniczny  osoby upoważnionej ………………………………………….</w:t>
      </w:r>
    </w:p>
    <w:p w:rsidR="000C6D74" w:rsidRDefault="000C6D74" w:rsidP="00152AC5">
      <w:pPr>
        <w:keepNext/>
        <w:suppressAutoHyphens/>
        <w:overflowPunct w:val="0"/>
        <w:autoSpaceDE w:val="0"/>
        <w:spacing w:after="0" w:line="240" w:lineRule="auto"/>
        <w:jc w:val="center"/>
        <w:textAlignment w:val="baseline"/>
        <w:rPr>
          <w:rFonts w:ascii="Arial Narrow" w:eastAsia="Times New Roman" w:hAnsi="Arial Narrow" w:cs="Times New Roman"/>
          <w:b/>
          <w:sz w:val="24"/>
          <w:szCs w:val="24"/>
          <w:lang w:eastAsia="pl-PL"/>
        </w:rPr>
      </w:pPr>
    </w:p>
    <w:p w:rsidR="00D56F83" w:rsidRDefault="00D56F83" w:rsidP="00152AC5">
      <w:pPr>
        <w:keepNext/>
        <w:suppressAutoHyphens/>
        <w:overflowPunct w:val="0"/>
        <w:autoSpaceDE w:val="0"/>
        <w:spacing w:after="0" w:line="240" w:lineRule="auto"/>
        <w:jc w:val="center"/>
        <w:textAlignment w:val="baseline"/>
        <w:rPr>
          <w:rFonts w:ascii="Arial Narrow" w:eastAsia="Times New Roman" w:hAnsi="Arial Narrow" w:cs="Times New Roman"/>
          <w:b/>
          <w:sz w:val="24"/>
          <w:szCs w:val="24"/>
          <w:lang w:eastAsia="pl-PL"/>
        </w:rPr>
      </w:pPr>
    </w:p>
    <w:p w:rsidR="00152AC5" w:rsidRPr="00152AC5" w:rsidRDefault="00730506" w:rsidP="00730506">
      <w:pPr>
        <w:keepNext/>
        <w:suppressAutoHyphens/>
        <w:overflowPunct w:val="0"/>
        <w:autoSpaceDE w:val="0"/>
        <w:spacing w:after="0" w:line="240" w:lineRule="auto"/>
        <w:jc w:val="center"/>
        <w:textAlignment w:val="baseline"/>
        <w:rPr>
          <w:rFonts w:ascii="Arial Narrow" w:eastAsia="Times New Roman" w:hAnsi="Arial Narrow" w:cs="Times New Roman"/>
          <w:b/>
          <w:bCs/>
          <w:lang w:eastAsia="pl-PL"/>
        </w:rPr>
      </w:pPr>
      <w:r>
        <w:rPr>
          <w:rFonts w:ascii="Arial Narrow" w:eastAsia="Times New Roman" w:hAnsi="Arial Narrow" w:cs="Times New Roman"/>
          <w:b/>
          <w:color w:val="0070C0"/>
          <w:sz w:val="24"/>
          <w:szCs w:val="24"/>
          <w:lang w:eastAsia="pl-PL"/>
        </w:rPr>
        <w:t xml:space="preserve">                                                                       </w:t>
      </w:r>
      <w:r w:rsidR="00152AC5" w:rsidRPr="00730506">
        <w:rPr>
          <w:rFonts w:ascii="Arial Narrow" w:eastAsia="Times New Roman" w:hAnsi="Arial Narrow" w:cs="Times New Roman"/>
          <w:b/>
          <w:color w:val="0070C0"/>
          <w:sz w:val="24"/>
          <w:szCs w:val="24"/>
          <w:lang w:eastAsia="pl-PL"/>
        </w:rPr>
        <w:t>FORMULARZ</w:t>
      </w:r>
      <w:r w:rsidR="00152AC5" w:rsidRPr="00730506">
        <w:rPr>
          <w:rFonts w:ascii="Arial Narrow" w:eastAsia="Times New Roman" w:hAnsi="Arial Narrow" w:cs="Times New Roman"/>
          <w:b/>
          <w:bCs/>
          <w:color w:val="0070C0"/>
          <w:sz w:val="24"/>
          <w:szCs w:val="24"/>
          <w:lang w:eastAsia="pl-PL"/>
        </w:rPr>
        <w:t xml:space="preserve"> CENOWY – </w:t>
      </w:r>
      <w:r w:rsidR="00F92209" w:rsidRPr="00730506">
        <w:rPr>
          <w:rFonts w:ascii="Arial Narrow" w:eastAsia="Times New Roman" w:hAnsi="Arial Narrow" w:cs="Times New Roman"/>
          <w:b/>
          <w:bCs/>
          <w:color w:val="0070C0"/>
          <w:sz w:val="24"/>
          <w:szCs w:val="24"/>
          <w:lang w:eastAsia="ar-SA"/>
        </w:rPr>
        <w:t>zadanie częściowe</w:t>
      </w:r>
      <w:r w:rsidR="00F92209" w:rsidRPr="00730506">
        <w:rPr>
          <w:rFonts w:ascii="Arial Narrow" w:eastAsia="Times New Roman" w:hAnsi="Arial Narrow" w:cs="Times New Roman"/>
          <w:b/>
          <w:color w:val="0070C0"/>
          <w:sz w:val="24"/>
          <w:szCs w:val="24"/>
          <w:lang w:eastAsia="pl-PL"/>
        </w:rPr>
        <w:t xml:space="preserve"> </w:t>
      </w:r>
      <w:r w:rsidR="00152AC5" w:rsidRPr="00730506">
        <w:rPr>
          <w:rFonts w:ascii="Arial Narrow" w:eastAsia="Times New Roman" w:hAnsi="Arial Narrow" w:cs="Times New Roman"/>
          <w:b/>
          <w:bCs/>
          <w:color w:val="0070C0"/>
          <w:sz w:val="24"/>
          <w:szCs w:val="24"/>
          <w:lang w:eastAsia="pl-PL"/>
        </w:rPr>
        <w:t xml:space="preserve">nr </w:t>
      </w:r>
      <w:r w:rsidR="00F92209" w:rsidRPr="00730506">
        <w:rPr>
          <w:rFonts w:ascii="Arial Narrow" w:eastAsia="Times New Roman" w:hAnsi="Arial Narrow" w:cs="Times New Roman"/>
          <w:b/>
          <w:bCs/>
          <w:color w:val="0070C0"/>
          <w:sz w:val="24"/>
          <w:szCs w:val="24"/>
          <w:lang w:eastAsia="pl-PL"/>
        </w:rPr>
        <w:t>5</w:t>
      </w:r>
      <w:r w:rsidR="001E233D" w:rsidRPr="00730506">
        <w:rPr>
          <w:rFonts w:ascii="Arial Narrow" w:eastAsia="Times New Roman" w:hAnsi="Arial Narrow" w:cs="Times New Roman"/>
          <w:b/>
          <w:bCs/>
          <w:color w:val="0070C0"/>
          <w:sz w:val="24"/>
          <w:szCs w:val="24"/>
          <w:lang w:eastAsia="pl-PL"/>
        </w:rPr>
        <w:t xml:space="preserve"> – d</w:t>
      </w:r>
      <w:r w:rsidR="00152AC5" w:rsidRPr="00730506">
        <w:rPr>
          <w:rFonts w:ascii="Arial Narrow" w:eastAsia="Times New Roman" w:hAnsi="Arial Narrow" w:cs="Times New Roman"/>
          <w:b/>
          <w:bCs/>
          <w:color w:val="0070C0"/>
          <w:sz w:val="24"/>
          <w:szCs w:val="24"/>
          <w:lang w:eastAsia="pl-PL"/>
        </w:rPr>
        <w:t>ostawa rękawic diagnostycznych</w:t>
      </w:r>
      <w:r w:rsidR="00152AC5" w:rsidRPr="00730506">
        <w:rPr>
          <w:rFonts w:ascii="Arial Narrow" w:eastAsia="Times New Roman" w:hAnsi="Arial Narrow" w:cs="Times New Roman"/>
          <w:b/>
          <w:bCs/>
          <w:color w:val="0070C0"/>
          <w:lang w:eastAsia="pl-PL"/>
        </w:rPr>
        <w:t xml:space="preserve">  </w:t>
      </w:r>
      <w:r w:rsidRPr="00730506">
        <w:rPr>
          <w:rFonts w:ascii="Arial Narrow" w:eastAsia="Times New Roman" w:hAnsi="Arial Narrow" w:cs="Times New Roman"/>
          <w:b/>
          <w:bCs/>
          <w:color w:val="0070C0"/>
          <w:lang w:eastAsia="pl-PL"/>
        </w:rPr>
        <w:t xml:space="preserve">            </w:t>
      </w:r>
      <w:r>
        <w:rPr>
          <w:rFonts w:ascii="Arial Narrow" w:eastAsia="Times New Roman" w:hAnsi="Arial Narrow" w:cs="Times New Roman"/>
          <w:b/>
          <w:bCs/>
          <w:color w:val="0070C0"/>
          <w:lang w:eastAsia="pl-PL"/>
        </w:rPr>
        <w:t xml:space="preserve">                </w:t>
      </w:r>
      <w:r w:rsidRPr="00730506">
        <w:rPr>
          <w:rFonts w:ascii="Arial Narrow" w:eastAsia="Times New Roman" w:hAnsi="Arial Narrow" w:cs="Times New Roman"/>
          <w:b/>
          <w:bCs/>
          <w:color w:val="0070C0"/>
          <w:lang w:eastAsia="pl-PL"/>
        </w:rPr>
        <w:t xml:space="preserve">          </w:t>
      </w:r>
      <w:r w:rsidR="00152AC5" w:rsidRPr="00730506">
        <w:rPr>
          <w:rFonts w:ascii="Arial Narrow" w:eastAsia="Times New Roman" w:hAnsi="Arial Narrow" w:cs="Times New Roman"/>
          <w:b/>
          <w:bCs/>
          <w:color w:val="0070C0"/>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5</w:t>
      </w:r>
      <w:r w:rsidRPr="00730506">
        <w:rPr>
          <w:rFonts w:ascii="Arial Narrow" w:eastAsia="Times New Roman" w:hAnsi="Arial Narrow" w:cs="Times New Roman"/>
          <w:b/>
          <w:bCs/>
          <w:color w:val="0070C0"/>
          <w:sz w:val="20"/>
          <w:szCs w:val="20"/>
          <w:lang w:eastAsia="ar-SA"/>
        </w:rPr>
        <w:t xml:space="preserve"> do SWZ</w:t>
      </w:r>
    </w:p>
    <w:tbl>
      <w:tblPr>
        <w:tblW w:w="15840" w:type="dxa"/>
        <w:tblInd w:w="55" w:type="dxa"/>
        <w:tblCellMar>
          <w:left w:w="70" w:type="dxa"/>
          <w:right w:w="70" w:type="dxa"/>
        </w:tblCellMar>
        <w:tblLook w:val="04A0" w:firstRow="1" w:lastRow="0" w:firstColumn="1" w:lastColumn="0" w:noHBand="0" w:noVBand="1"/>
      </w:tblPr>
      <w:tblGrid>
        <w:gridCol w:w="582"/>
        <w:gridCol w:w="6598"/>
        <w:gridCol w:w="840"/>
        <w:gridCol w:w="840"/>
        <w:gridCol w:w="800"/>
        <w:gridCol w:w="840"/>
        <w:gridCol w:w="1300"/>
        <w:gridCol w:w="1360"/>
        <w:gridCol w:w="1300"/>
        <w:gridCol w:w="1380"/>
      </w:tblGrid>
      <w:tr w:rsidR="002018C1" w:rsidRPr="002018C1" w:rsidTr="002018C1">
        <w:trPr>
          <w:trHeight w:val="555"/>
        </w:trPr>
        <w:tc>
          <w:tcPr>
            <w:tcW w:w="582" w:type="dxa"/>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rsidR="004B63A8" w:rsidRPr="00A01BD9" w:rsidRDefault="004B63A8" w:rsidP="002018C1">
            <w:pPr>
              <w:spacing w:after="0" w:line="240" w:lineRule="auto"/>
              <w:jc w:val="center"/>
              <w:rPr>
                <w:rFonts w:ascii="Times New Roman" w:eastAsia="Times New Roman" w:hAnsi="Times New Roman" w:cs="Times New Roman"/>
                <w:b/>
                <w:sz w:val="18"/>
                <w:szCs w:val="18"/>
                <w:lang w:eastAsia="pl-PL"/>
              </w:rPr>
            </w:pPr>
            <w:r w:rsidRPr="00A01BD9">
              <w:rPr>
                <w:rFonts w:ascii="Arial Narrow" w:eastAsia="Times New Roman" w:hAnsi="Arial Narrow" w:cs="Times New Roman"/>
                <w:b/>
                <w:sz w:val="18"/>
                <w:szCs w:val="18"/>
                <w:lang w:eastAsia="pl-PL"/>
              </w:rPr>
              <w:t>Lp.</w:t>
            </w:r>
          </w:p>
        </w:tc>
        <w:tc>
          <w:tcPr>
            <w:tcW w:w="6598"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4B63A8" w:rsidRPr="00A01BD9" w:rsidRDefault="004B63A8" w:rsidP="002018C1">
            <w:pPr>
              <w:spacing w:after="0" w:line="240" w:lineRule="auto"/>
              <w:jc w:val="center"/>
              <w:rPr>
                <w:rFonts w:ascii="Times New Roman" w:eastAsia="Times New Roman" w:hAnsi="Times New Roman" w:cs="Times New Roman"/>
                <w:b/>
                <w:sz w:val="18"/>
                <w:szCs w:val="18"/>
                <w:lang w:eastAsia="pl-PL"/>
              </w:rPr>
            </w:pPr>
            <w:r w:rsidRPr="00A01BD9">
              <w:rPr>
                <w:rFonts w:ascii="Arial Narrow" w:eastAsia="Times New Roman" w:hAnsi="Arial Narrow" w:cs="Times New Roman"/>
                <w:b/>
                <w:sz w:val="18"/>
                <w:szCs w:val="18"/>
                <w:lang w:eastAsia="pl-PL"/>
              </w:rPr>
              <w:t>Przedmiot zamówienia</w:t>
            </w:r>
          </w:p>
        </w:tc>
        <w:tc>
          <w:tcPr>
            <w:tcW w:w="840"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4B63A8" w:rsidRPr="00A01BD9" w:rsidRDefault="00A01BD9" w:rsidP="002018C1">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Il</w:t>
            </w:r>
            <w:r w:rsidR="004B63A8" w:rsidRPr="00A01BD9">
              <w:rPr>
                <w:rFonts w:ascii="Arial Narrow" w:eastAsia="Times New Roman" w:hAnsi="Arial Narrow" w:cs="Times New Roman"/>
                <w:b/>
                <w:sz w:val="18"/>
                <w:szCs w:val="18"/>
                <w:lang w:eastAsia="pl-PL"/>
              </w:rPr>
              <w:t>ość</w:t>
            </w:r>
          </w:p>
        </w:tc>
        <w:tc>
          <w:tcPr>
            <w:tcW w:w="840"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4B63A8" w:rsidRPr="00A01BD9" w:rsidRDefault="004B63A8" w:rsidP="002018C1">
            <w:pPr>
              <w:spacing w:after="0" w:line="240" w:lineRule="auto"/>
              <w:jc w:val="center"/>
              <w:rPr>
                <w:rFonts w:ascii="Times New Roman" w:eastAsia="Times New Roman" w:hAnsi="Times New Roman" w:cs="Times New Roman"/>
                <w:b/>
                <w:sz w:val="18"/>
                <w:szCs w:val="18"/>
                <w:lang w:eastAsia="pl-PL"/>
              </w:rPr>
            </w:pPr>
            <w:r w:rsidRPr="00A01BD9">
              <w:rPr>
                <w:rFonts w:ascii="Arial Narrow" w:eastAsia="Times New Roman" w:hAnsi="Arial Narrow" w:cs="Times New Roman"/>
                <w:b/>
                <w:sz w:val="18"/>
                <w:szCs w:val="18"/>
                <w:lang w:eastAsia="pl-PL"/>
              </w:rPr>
              <w:t>j.m.</w:t>
            </w:r>
          </w:p>
        </w:tc>
        <w:tc>
          <w:tcPr>
            <w:tcW w:w="800" w:type="dxa"/>
            <w:tcBorders>
              <w:top w:val="single" w:sz="8" w:space="0" w:color="auto"/>
              <w:left w:val="nil"/>
              <w:bottom w:val="single" w:sz="8" w:space="0" w:color="auto"/>
              <w:right w:val="single" w:sz="8" w:space="0" w:color="auto"/>
            </w:tcBorders>
            <w:shd w:val="clear" w:color="auto" w:fill="EEECE1" w:themeFill="background2"/>
            <w:vAlign w:val="center"/>
            <w:hideMark/>
          </w:tcPr>
          <w:p w:rsidR="004B63A8" w:rsidRPr="00A01BD9" w:rsidRDefault="004B63A8" w:rsidP="002018C1">
            <w:pPr>
              <w:spacing w:after="0" w:line="240" w:lineRule="auto"/>
              <w:jc w:val="center"/>
              <w:rPr>
                <w:rFonts w:ascii="Times New Roman" w:eastAsia="Times New Roman" w:hAnsi="Times New Roman" w:cs="Times New Roman"/>
                <w:b/>
                <w:sz w:val="18"/>
                <w:szCs w:val="18"/>
                <w:lang w:eastAsia="pl-PL"/>
              </w:rPr>
            </w:pPr>
            <w:r w:rsidRPr="00A01BD9">
              <w:rPr>
                <w:rFonts w:ascii="Arial Narrow" w:eastAsia="Times New Roman" w:hAnsi="Arial Narrow" w:cs="Times New Roman"/>
                <w:b/>
                <w:sz w:val="18"/>
                <w:szCs w:val="18"/>
                <w:lang w:eastAsia="pl-PL"/>
              </w:rPr>
              <w:t>Cena jedn. netto</w:t>
            </w:r>
          </w:p>
        </w:tc>
        <w:tc>
          <w:tcPr>
            <w:tcW w:w="840" w:type="dxa"/>
            <w:tcBorders>
              <w:top w:val="single" w:sz="8" w:space="0" w:color="auto"/>
              <w:left w:val="nil"/>
              <w:bottom w:val="single" w:sz="8" w:space="0" w:color="auto"/>
              <w:right w:val="single" w:sz="8" w:space="0" w:color="auto"/>
            </w:tcBorders>
            <w:shd w:val="clear" w:color="auto" w:fill="EEECE1" w:themeFill="background2"/>
            <w:vAlign w:val="center"/>
            <w:hideMark/>
          </w:tcPr>
          <w:p w:rsidR="004B63A8" w:rsidRPr="00A01BD9" w:rsidRDefault="004B63A8" w:rsidP="002018C1">
            <w:pPr>
              <w:spacing w:after="0" w:line="240" w:lineRule="auto"/>
              <w:jc w:val="center"/>
              <w:rPr>
                <w:rFonts w:ascii="Times New Roman" w:eastAsia="Times New Roman" w:hAnsi="Times New Roman" w:cs="Times New Roman"/>
                <w:b/>
                <w:sz w:val="18"/>
                <w:szCs w:val="18"/>
                <w:lang w:eastAsia="pl-PL"/>
              </w:rPr>
            </w:pPr>
            <w:r w:rsidRPr="00A01BD9">
              <w:rPr>
                <w:rFonts w:ascii="Arial Narrow" w:eastAsia="Times New Roman" w:hAnsi="Arial Narrow" w:cs="Times New Roman"/>
                <w:b/>
                <w:sz w:val="18"/>
                <w:szCs w:val="18"/>
                <w:lang w:eastAsia="pl-PL"/>
              </w:rPr>
              <w:t>Wartość netto</w:t>
            </w:r>
          </w:p>
        </w:tc>
        <w:tc>
          <w:tcPr>
            <w:tcW w:w="1300" w:type="dxa"/>
            <w:tcBorders>
              <w:top w:val="single" w:sz="8" w:space="0" w:color="auto"/>
              <w:left w:val="nil"/>
              <w:bottom w:val="single" w:sz="8" w:space="0" w:color="auto"/>
              <w:right w:val="single" w:sz="8" w:space="0" w:color="auto"/>
            </w:tcBorders>
            <w:shd w:val="clear" w:color="auto" w:fill="EEECE1" w:themeFill="background2"/>
            <w:vAlign w:val="center"/>
            <w:hideMark/>
          </w:tcPr>
          <w:p w:rsidR="004B63A8" w:rsidRPr="00A01BD9" w:rsidRDefault="004B63A8" w:rsidP="002018C1">
            <w:pPr>
              <w:spacing w:after="0" w:line="240" w:lineRule="auto"/>
              <w:jc w:val="center"/>
              <w:rPr>
                <w:rFonts w:ascii="Times New Roman" w:eastAsia="Times New Roman" w:hAnsi="Times New Roman" w:cs="Times New Roman"/>
                <w:b/>
                <w:sz w:val="18"/>
                <w:szCs w:val="18"/>
                <w:lang w:eastAsia="pl-PL"/>
              </w:rPr>
            </w:pPr>
            <w:r w:rsidRPr="00A01BD9">
              <w:rPr>
                <w:rFonts w:ascii="Arial Narrow" w:eastAsia="Times New Roman" w:hAnsi="Arial Narrow" w:cs="Times New Roman"/>
                <w:b/>
                <w:sz w:val="18"/>
                <w:szCs w:val="18"/>
                <w:lang w:eastAsia="pl-PL"/>
              </w:rPr>
              <w:t>Stawka podatku VAT</w:t>
            </w:r>
          </w:p>
        </w:tc>
        <w:tc>
          <w:tcPr>
            <w:tcW w:w="1360" w:type="dxa"/>
            <w:tcBorders>
              <w:top w:val="single" w:sz="8" w:space="0" w:color="auto"/>
              <w:left w:val="nil"/>
              <w:bottom w:val="single" w:sz="8" w:space="0" w:color="auto"/>
              <w:right w:val="single" w:sz="8" w:space="0" w:color="auto"/>
            </w:tcBorders>
            <w:shd w:val="clear" w:color="auto" w:fill="EEECE1" w:themeFill="background2"/>
            <w:vAlign w:val="center"/>
            <w:hideMark/>
          </w:tcPr>
          <w:p w:rsidR="004B63A8" w:rsidRPr="00A01BD9" w:rsidRDefault="004B63A8" w:rsidP="002018C1">
            <w:pPr>
              <w:spacing w:after="0" w:line="240" w:lineRule="auto"/>
              <w:jc w:val="center"/>
              <w:rPr>
                <w:rFonts w:ascii="Times New Roman" w:eastAsia="Times New Roman" w:hAnsi="Times New Roman" w:cs="Times New Roman"/>
                <w:b/>
                <w:sz w:val="18"/>
                <w:szCs w:val="18"/>
                <w:lang w:eastAsia="pl-PL"/>
              </w:rPr>
            </w:pPr>
            <w:r w:rsidRPr="00A01BD9">
              <w:rPr>
                <w:rFonts w:ascii="Arial Narrow" w:eastAsia="Times New Roman" w:hAnsi="Arial Narrow" w:cs="Times New Roman"/>
                <w:b/>
                <w:sz w:val="18"/>
                <w:szCs w:val="18"/>
                <w:lang w:eastAsia="pl-PL"/>
              </w:rPr>
              <w:t>Wartość brutto</w:t>
            </w:r>
          </w:p>
        </w:tc>
        <w:tc>
          <w:tcPr>
            <w:tcW w:w="1300" w:type="dxa"/>
            <w:tcBorders>
              <w:top w:val="single" w:sz="8" w:space="0" w:color="auto"/>
              <w:left w:val="nil"/>
              <w:bottom w:val="single" w:sz="8" w:space="0" w:color="auto"/>
              <w:right w:val="single" w:sz="8" w:space="0" w:color="auto"/>
            </w:tcBorders>
            <w:shd w:val="clear" w:color="auto" w:fill="EEECE1" w:themeFill="background2"/>
            <w:vAlign w:val="center"/>
            <w:hideMark/>
          </w:tcPr>
          <w:p w:rsidR="004B63A8" w:rsidRPr="002018C1" w:rsidRDefault="004B63A8" w:rsidP="002018C1">
            <w:pPr>
              <w:spacing w:after="0" w:line="240" w:lineRule="auto"/>
              <w:jc w:val="center"/>
              <w:rPr>
                <w:rFonts w:ascii="Times New Roman" w:eastAsia="Times New Roman" w:hAnsi="Times New Roman" w:cs="Times New Roman"/>
                <w:b/>
                <w:color w:val="C00000"/>
                <w:sz w:val="18"/>
                <w:szCs w:val="18"/>
                <w:lang w:eastAsia="pl-PL"/>
              </w:rPr>
            </w:pPr>
            <w:r w:rsidRPr="002018C1">
              <w:rPr>
                <w:rFonts w:ascii="Arial Narrow" w:eastAsia="Times New Roman" w:hAnsi="Arial Narrow" w:cs="Times New Roman"/>
                <w:b/>
                <w:color w:val="C00000"/>
                <w:sz w:val="18"/>
                <w:szCs w:val="18"/>
                <w:lang w:eastAsia="pl-PL"/>
              </w:rPr>
              <w:t xml:space="preserve">Producent </w:t>
            </w:r>
          </w:p>
        </w:tc>
        <w:tc>
          <w:tcPr>
            <w:tcW w:w="1380" w:type="dxa"/>
            <w:tcBorders>
              <w:top w:val="single" w:sz="8" w:space="0" w:color="auto"/>
              <w:left w:val="nil"/>
              <w:bottom w:val="single" w:sz="8" w:space="0" w:color="auto"/>
              <w:right w:val="single" w:sz="8" w:space="0" w:color="auto"/>
            </w:tcBorders>
            <w:shd w:val="clear" w:color="auto" w:fill="EEECE1" w:themeFill="background2"/>
            <w:vAlign w:val="center"/>
            <w:hideMark/>
          </w:tcPr>
          <w:p w:rsidR="004B63A8" w:rsidRPr="002018C1" w:rsidRDefault="004B63A8" w:rsidP="002018C1">
            <w:pPr>
              <w:spacing w:after="0" w:line="240" w:lineRule="auto"/>
              <w:jc w:val="center"/>
              <w:rPr>
                <w:rFonts w:ascii="Times New Roman" w:eastAsia="Times New Roman" w:hAnsi="Times New Roman" w:cs="Times New Roman"/>
                <w:b/>
                <w:color w:val="C00000"/>
                <w:sz w:val="18"/>
                <w:szCs w:val="18"/>
                <w:lang w:eastAsia="pl-PL"/>
              </w:rPr>
            </w:pPr>
            <w:r w:rsidRPr="002018C1">
              <w:rPr>
                <w:rFonts w:ascii="Arial Narrow" w:eastAsia="Times New Roman" w:hAnsi="Arial Narrow" w:cs="Times New Roman"/>
                <w:b/>
                <w:color w:val="C00000"/>
                <w:sz w:val="18"/>
                <w:szCs w:val="18"/>
                <w:lang w:eastAsia="pl-PL"/>
              </w:rPr>
              <w:t>Kod lub numer katalogowy</w:t>
            </w:r>
          </w:p>
        </w:tc>
      </w:tr>
      <w:tr w:rsidR="004B63A8" w:rsidRPr="002F0E0D" w:rsidTr="002018C1">
        <w:trPr>
          <w:trHeight w:val="285"/>
        </w:trPr>
        <w:tc>
          <w:tcPr>
            <w:tcW w:w="582" w:type="dxa"/>
            <w:tcBorders>
              <w:top w:val="single" w:sz="8" w:space="0" w:color="auto"/>
              <w:left w:val="single" w:sz="8" w:space="0" w:color="auto"/>
              <w:bottom w:val="single" w:sz="8" w:space="0" w:color="auto"/>
              <w:right w:val="single" w:sz="8" w:space="0" w:color="auto"/>
            </w:tcBorders>
            <w:shd w:val="clear" w:color="auto" w:fill="EEECE1" w:themeFill="background2"/>
            <w:noWrap/>
            <w:hideMark/>
          </w:tcPr>
          <w:p w:rsidR="004B63A8" w:rsidRPr="002018C1" w:rsidRDefault="004B63A8" w:rsidP="00A01BD9">
            <w:pPr>
              <w:spacing w:after="0" w:line="240" w:lineRule="auto"/>
              <w:jc w:val="center"/>
              <w:rPr>
                <w:rFonts w:ascii="Times New Roman" w:eastAsia="Times New Roman" w:hAnsi="Times New Roman" w:cs="Times New Roman"/>
                <w:sz w:val="18"/>
                <w:szCs w:val="18"/>
                <w:lang w:eastAsia="pl-PL"/>
              </w:rPr>
            </w:pPr>
            <w:r w:rsidRPr="002018C1">
              <w:rPr>
                <w:rFonts w:ascii="Arial Narrow" w:eastAsia="Times New Roman" w:hAnsi="Arial Narrow" w:cs="Times New Roman"/>
                <w:sz w:val="18"/>
                <w:szCs w:val="18"/>
                <w:lang w:eastAsia="pl-PL"/>
              </w:rPr>
              <w:t>1</w:t>
            </w:r>
          </w:p>
        </w:tc>
        <w:tc>
          <w:tcPr>
            <w:tcW w:w="6598" w:type="dxa"/>
            <w:tcBorders>
              <w:top w:val="single" w:sz="8" w:space="0" w:color="auto"/>
              <w:left w:val="nil"/>
              <w:bottom w:val="single" w:sz="8" w:space="0" w:color="auto"/>
              <w:right w:val="single" w:sz="8" w:space="0" w:color="auto"/>
            </w:tcBorders>
            <w:shd w:val="clear" w:color="auto" w:fill="EEECE1" w:themeFill="background2"/>
            <w:noWrap/>
            <w:hideMark/>
          </w:tcPr>
          <w:p w:rsidR="004B63A8" w:rsidRPr="002018C1" w:rsidRDefault="004B63A8" w:rsidP="00A01BD9">
            <w:pPr>
              <w:spacing w:after="0" w:line="240" w:lineRule="auto"/>
              <w:jc w:val="center"/>
              <w:rPr>
                <w:rFonts w:ascii="Times New Roman" w:eastAsia="Times New Roman" w:hAnsi="Times New Roman" w:cs="Times New Roman"/>
                <w:sz w:val="18"/>
                <w:szCs w:val="18"/>
                <w:lang w:eastAsia="pl-PL"/>
              </w:rPr>
            </w:pPr>
            <w:r w:rsidRPr="002018C1">
              <w:rPr>
                <w:rFonts w:ascii="Arial Narrow" w:eastAsia="Times New Roman" w:hAnsi="Arial Narrow" w:cs="Times New Roman"/>
                <w:sz w:val="18"/>
                <w:szCs w:val="18"/>
                <w:lang w:eastAsia="pl-PL"/>
              </w:rPr>
              <w:t>2</w:t>
            </w:r>
          </w:p>
        </w:tc>
        <w:tc>
          <w:tcPr>
            <w:tcW w:w="840" w:type="dxa"/>
            <w:tcBorders>
              <w:top w:val="single" w:sz="8" w:space="0" w:color="auto"/>
              <w:left w:val="nil"/>
              <w:bottom w:val="single" w:sz="8" w:space="0" w:color="auto"/>
              <w:right w:val="single" w:sz="8" w:space="0" w:color="auto"/>
            </w:tcBorders>
            <w:shd w:val="clear" w:color="auto" w:fill="EEECE1" w:themeFill="background2"/>
            <w:noWrap/>
            <w:hideMark/>
          </w:tcPr>
          <w:p w:rsidR="004B63A8" w:rsidRPr="002018C1" w:rsidRDefault="004B63A8" w:rsidP="00A01BD9">
            <w:pPr>
              <w:spacing w:after="0" w:line="240" w:lineRule="auto"/>
              <w:jc w:val="center"/>
              <w:rPr>
                <w:rFonts w:ascii="Arial Narrow" w:eastAsia="Times New Roman" w:hAnsi="Arial Narrow" w:cs="Times New Roman"/>
                <w:sz w:val="18"/>
                <w:szCs w:val="18"/>
                <w:lang w:eastAsia="pl-PL"/>
              </w:rPr>
            </w:pPr>
            <w:r w:rsidRPr="002018C1">
              <w:rPr>
                <w:rFonts w:ascii="Arial Narrow" w:eastAsia="Times New Roman" w:hAnsi="Arial Narrow" w:cs="Times New Roman"/>
                <w:sz w:val="18"/>
                <w:szCs w:val="18"/>
                <w:lang w:eastAsia="pl-PL"/>
              </w:rPr>
              <w:t>3</w:t>
            </w:r>
          </w:p>
        </w:tc>
        <w:tc>
          <w:tcPr>
            <w:tcW w:w="840" w:type="dxa"/>
            <w:tcBorders>
              <w:top w:val="single" w:sz="8" w:space="0" w:color="auto"/>
              <w:left w:val="nil"/>
              <w:bottom w:val="single" w:sz="8" w:space="0" w:color="auto"/>
              <w:right w:val="single" w:sz="8" w:space="0" w:color="auto"/>
            </w:tcBorders>
            <w:shd w:val="clear" w:color="auto" w:fill="EEECE1" w:themeFill="background2"/>
            <w:noWrap/>
            <w:hideMark/>
          </w:tcPr>
          <w:p w:rsidR="004B63A8" w:rsidRPr="002018C1" w:rsidRDefault="004B63A8" w:rsidP="00A01BD9">
            <w:pPr>
              <w:spacing w:after="0" w:line="240" w:lineRule="auto"/>
              <w:jc w:val="center"/>
              <w:rPr>
                <w:rFonts w:ascii="Times New Roman" w:eastAsia="Times New Roman" w:hAnsi="Times New Roman" w:cs="Times New Roman"/>
                <w:sz w:val="18"/>
                <w:szCs w:val="18"/>
                <w:lang w:eastAsia="pl-PL"/>
              </w:rPr>
            </w:pPr>
            <w:r w:rsidRPr="002018C1">
              <w:rPr>
                <w:rFonts w:ascii="Arial Narrow" w:eastAsia="Times New Roman" w:hAnsi="Arial Narrow" w:cs="Times New Roman"/>
                <w:sz w:val="18"/>
                <w:szCs w:val="18"/>
                <w:lang w:eastAsia="pl-PL"/>
              </w:rPr>
              <w:t>4</w:t>
            </w:r>
          </w:p>
        </w:tc>
        <w:tc>
          <w:tcPr>
            <w:tcW w:w="800" w:type="dxa"/>
            <w:tcBorders>
              <w:top w:val="single" w:sz="8" w:space="0" w:color="auto"/>
              <w:left w:val="nil"/>
              <w:bottom w:val="single" w:sz="8" w:space="0" w:color="auto"/>
              <w:right w:val="single" w:sz="8" w:space="0" w:color="auto"/>
            </w:tcBorders>
            <w:shd w:val="clear" w:color="auto" w:fill="EEECE1" w:themeFill="background2"/>
            <w:hideMark/>
          </w:tcPr>
          <w:p w:rsidR="004B63A8" w:rsidRPr="002018C1" w:rsidRDefault="004B63A8" w:rsidP="00A01BD9">
            <w:pPr>
              <w:spacing w:after="0" w:line="240" w:lineRule="auto"/>
              <w:jc w:val="center"/>
              <w:rPr>
                <w:rFonts w:ascii="Times New Roman" w:eastAsia="Times New Roman" w:hAnsi="Times New Roman" w:cs="Times New Roman"/>
                <w:sz w:val="18"/>
                <w:szCs w:val="18"/>
                <w:lang w:eastAsia="pl-PL"/>
              </w:rPr>
            </w:pPr>
            <w:r w:rsidRPr="002018C1">
              <w:rPr>
                <w:rFonts w:ascii="Arial Narrow" w:eastAsia="Times New Roman" w:hAnsi="Arial Narrow" w:cs="Times New Roman"/>
                <w:sz w:val="18"/>
                <w:szCs w:val="18"/>
                <w:lang w:eastAsia="pl-PL"/>
              </w:rPr>
              <w:t>5</w:t>
            </w:r>
          </w:p>
        </w:tc>
        <w:tc>
          <w:tcPr>
            <w:tcW w:w="840" w:type="dxa"/>
            <w:tcBorders>
              <w:top w:val="single" w:sz="8" w:space="0" w:color="auto"/>
              <w:left w:val="nil"/>
              <w:bottom w:val="single" w:sz="8" w:space="0" w:color="auto"/>
              <w:right w:val="single" w:sz="8" w:space="0" w:color="auto"/>
            </w:tcBorders>
            <w:shd w:val="clear" w:color="auto" w:fill="EEECE1" w:themeFill="background2"/>
            <w:hideMark/>
          </w:tcPr>
          <w:p w:rsidR="004B63A8" w:rsidRPr="002018C1" w:rsidRDefault="004B63A8" w:rsidP="00A01BD9">
            <w:pPr>
              <w:spacing w:after="0" w:line="240" w:lineRule="auto"/>
              <w:jc w:val="center"/>
              <w:rPr>
                <w:rFonts w:ascii="Times New Roman" w:eastAsia="Times New Roman" w:hAnsi="Times New Roman" w:cs="Times New Roman"/>
                <w:sz w:val="18"/>
                <w:szCs w:val="18"/>
                <w:lang w:eastAsia="pl-PL"/>
              </w:rPr>
            </w:pPr>
            <w:r w:rsidRPr="002018C1">
              <w:rPr>
                <w:rFonts w:ascii="Arial Narrow" w:eastAsia="Times New Roman" w:hAnsi="Arial Narrow" w:cs="Times New Roman"/>
                <w:sz w:val="18"/>
                <w:szCs w:val="18"/>
                <w:lang w:eastAsia="pl-PL"/>
              </w:rPr>
              <w:t>6=3 x 5</w:t>
            </w:r>
          </w:p>
        </w:tc>
        <w:tc>
          <w:tcPr>
            <w:tcW w:w="1300" w:type="dxa"/>
            <w:tcBorders>
              <w:top w:val="single" w:sz="8" w:space="0" w:color="auto"/>
              <w:left w:val="nil"/>
              <w:bottom w:val="single" w:sz="8" w:space="0" w:color="auto"/>
              <w:right w:val="single" w:sz="8" w:space="0" w:color="auto"/>
            </w:tcBorders>
            <w:shd w:val="clear" w:color="auto" w:fill="EEECE1" w:themeFill="background2"/>
            <w:noWrap/>
            <w:hideMark/>
          </w:tcPr>
          <w:p w:rsidR="004B63A8" w:rsidRPr="002018C1" w:rsidRDefault="004B63A8" w:rsidP="00A01BD9">
            <w:pPr>
              <w:spacing w:after="0" w:line="240" w:lineRule="auto"/>
              <w:jc w:val="center"/>
              <w:rPr>
                <w:rFonts w:ascii="Times New Roman" w:eastAsia="Times New Roman" w:hAnsi="Times New Roman" w:cs="Times New Roman"/>
                <w:sz w:val="18"/>
                <w:szCs w:val="18"/>
                <w:lang w:eastAsia="pl-PL"/>
              </w:rPr>
            </w:pPr>
            <w:r w:rsidRPr="002018C1">
              <w:rPr>
                <w:rFonts w:ascii="Arial Narrow" w:eastAsia="Times New Roman" w:hAnsi="Arial Narrow" w:cs="Times New Roman"/>
                <w:sz w:val="18"/>
                <w:szCs w:val="18"/>
                <w:lang w:eastAsia="pl-PL"/>
              </w:rPr>
              <w:t>7</w:t>
            </w:r>
          </w:p>
        </w:tc>
        <w:tc>
          <w:tcPr>
            <w:tcW w:w="1360" w:type="dxa"/>
            <w:tcBorders>
              <w:top w:val="single" w:sz="8" w:space="0" w:color="auto"/>
              <w:left w:val="nil"/>
              <w:bottom w:val="single" w:sz="8" w:space="0" w:color="auto"/>
              <w:right w:val="single" w:sz="8" w:space="0" w:color="auto"/>
            </w:tcBorders>
            <w:shd w:val="clear" w:color="auto" w:fill="EEECE1" w:themeFill="background2"/>
            <w:hideMark/>
          </w:tcPr>
          <w:p w:rsidR="004B63A8" w:rsidRPr="002018C1" w:rsidRDefault="004B63A8" w:rsidP="00A01BD9">
            <w:pPr>
              <w:spacing w:after="0" w:line="240" w:lineRule="auto"/>
              <w:jc w:val="center"/>
              <w:rPr>
                <w:rFonts w:ascii="Times New Roman" w:eastAsia="Times New Roman" w:hAnsi="Times New Roman" w:cs="Times New Roman"/>
                <w:sz w:val="18"/>
                <w:szCs w:val="18"/>
                <w:lang w:eastAsia="pl-PL"/>
              </w:rPr>
            </w:pPr>
            <w:r w:rsidRPr="002018C1">
              <w:rPr>
                <w:rFonts w:ascii="Arial Narrow" w:eastAsia="Times New Roman" w:hAnsi="Arial Narrow" w:cs="Times New Roman"/>
                <w:sz w:val="18"/>
                <w:szCs w:val="18"/>
                <w:lang w:eastAsia="pl-PL"/>
              </w:rPr>
              <w:t>8=6+VAT</w:t>
            </w:r>
          </w:p>
        </w:tc>
        <w:tc>
          <w:tcPr>
            <w:tcW w:w="1300" w:type="dxa"/>
            <w:tcBorders>
              <w:top w:val="single" w:sz="8" w:space="0" w:color="auto"/>
              <w:left w:val="nil"/>
              <w:bottom w:val="single" w:sz="8" w:space="0" w:color="auto"/>
              <w:right w:val="single" w:sz="8" w:space="0" w:color="auto"/>
            </w:tcBorders>
            <w:shd w:val="clear" w:color="auto" w:fill="EEECE1" w:themeFill="background2"/>
            <w:noWrap/>
            <w:hideMark/>
          </w:tcPr>
          <w:p w:rsidR="004B63A8" w:rsidRPr="002018C1" w:rsidRDefault="004B63A8" w:rsidP="00A01BD9">
            <w:pPr>
              <w:spacing w:after="0" w:line="240" w:lineRule="auto"/>
              <w:jc w:val="center"/>
              <w:rPr>
                <w:rFonts w:ascii="Times New Roman" w:eastAsia="Times New Roman" w:hAnsi="Times New Roman" w:cs="Times New Roman"/>
                <w:sz w:val="18"/>
                <w:szCs w:val="18"/>
                <w:lang w:eastAsia="pl-PL"/>
              </w:rPr>
            </w:pPr>
            <w:r w:rsidRPr="002018C1">
              <w:rPr>
                <w:rFonts w:ascii="Arial Narrow" w:eastAsia="Times New Roman" w:hAnsi="Arial Narrow" w:cs="Times New Roman"/>
                <w:sz w:val="18"/>
                <w:szCs w:val="18"/>
                <w:lang w:eastAsia="pl-PL"/>
              </w:rPr>
              <w:t>9</w:t>
            </w:r>
          </w:p>
        </w:tc>
        <w:tc>
          <w:tcPr>
            <w:tcW w:w="1380" w:type="dxa"/>
            <w:tcBorders>
              <w:top w:val="single" w:sz="8" w:space="0" w:color="auto"/>
              <w:left w:val="nil"/>
              <w:bottom w:val="single" w:sz="8" w:space="0" w:color="auto"/>
              <w:right w:val="single" w:sz="8" w:space="0" w:color="auto"/>
            </w:tcBorders>
            <w:shd w:val="clear" w:color="auto" w:fill="EEECE1" w:themeFill="background2"/>
            <w:hideMark/>
          </w:tcPr>
          <w:p w:rsidR="004B63A8" w:rsidRPr="002018C1" w:rsidRDefault="004B63A8" w:rsidP="00A01BD9">
            <w:pPr>
              <w:spacing w:after="0" w:line="240" w:lineRule="auto"/>
              <w:jc w:val="center"/>
              <w:rPr>
                <w:rFonts w:ascii="Times New Roman" w:eastAsia="Times New Roman" w:hAnsi="Times New Roman" w:cs="Times New Roman"/>
                <w:sz w:val="18"/>
                <w:szCs w:val="18"/>
                <w:lang w:eastAsia="pl-PL"/>
              </w:rPr>
            </w:pPr>
            <w:r w:rsidRPr="002018C1">
              <w:rPr>
                <w:rFonts w:ascii="Arial Narrow" w:eastAsia="Times New Roman" w:hAnsi="Arial Narrow" w:cs="Times New Roman"/>
                <w:sz w:val="18"/>
                <w:szCs w:val="18"/>
                <w:lang w:eastAsia="pl-PL"/>
              </w:rPr>
              <w:t>10</w:t>
            </w:r>
          </w:p>
        </w:tc>
      </w:tr>
      <w:tr w:rsidR="004B63A8" w:rsidRPr="002F0E0D" w:rsidTr="0024757F">
        <w:trPr>
          <w:trHeight w:hRule="exact" w:val="1871"/>
        </w:trPr>
        <w:tc>
          <w:tcPr>
            <w:tcW w:w="582" w:type="dxa"/>
            <w:tcBorders>
              <w:top w:val="nil"/>
              <w:left w:val="single" w:sz="8" w:space="0" w:color="auto"/>
              <w:bottom w:val="single" w:sz="8" w:space="0" w:color="auto"/>
              <w:right w:val="single" w:sz="8" w:space="0" w:color="auto"/>
            </w:tcBorders>
            <w:shd w:val="clear" w:color="auto" w:fill="auto"/>
            <w:noWrap/>
            <w:hideMark/>
          </w:tcPr>
          <w:p w:rsidR="004B63A8" w:rsidRPr="00A01BD9" w:rsidRDefault="004B63A8" w:rsidP="004151AF">
            <w:pPr>
              <w:spacing w:after="0" w:line="240" w:lineRule="auto"/>
              <w:rPr>
                <w:rFonts w:ascii="Times New Roman" w:eastAsia="Times New Roman" w:hAnsi="Times New Roman" w:cs="Times New Roman"/>
                <w:sz w:val="20"/>
                <w:szCs w:val="20"/>
                <w:lang w:eastAsia="pl-PL"/>
              </w:rPr>
            </w:pPr>
            <w:r w:rsidRPr="00A01BD9">
              <w:rPr>
                <w:rFonts w:ascii="Arial Narrow" w:eastAsia="Times New Roman" w:hAnsi="Arial Narrow" w:cs="Times New Roman"/>
                <w:sz w:val="20"/>
                <w:szCs w:val="20"/>
                <w:lang w:eastAsia="pl-PL"/>
              </w:rPr>
              <w:t>1</w:t>
            </w:r>
          </w:p>
        </w:tc>
        <w:tc>
          <w:tcPr>
            <w:tcW w:w="6598" w:type="dxa"/>
            <w:tcBorders>
              <w:top w:val="nil"/>
              <w:left w:val="nil"/>
              <w:bottom w:val="single" w:sz="8" w:space="0" w:color="auto"/>
              <w:right w:val="single" w:sz="8" w:space="0" w:color="auto"/>
            </w:tcBorders>
            <w:shd w:val="clear" w:color="auto" w:fill="auto"/>
            <w:hideMark/>
          </w:tcPr>
          <w:p w:rsidR="004B63A8" w:rsidRPr="00A01BD9" w:rsidRDefault="004B63A8" w:rsidP="0024757F">
            <w:pPr>
              <w:spacing w:after="0" w:line="240" w:lineRule="auto"/>
              <w:rPr>
                <w:rFonts w:ascii="Arial Narrow" w:eastAsia="Times New Roman" w:hAnsi="Arial Narrow" w:cs="Times New Roman"/>
                <w:color w:val="00B050"/>
                <w:sz w:val="20"/>
                <w:szCs w:val="20"/>
                <w:lang w:eastAsia="pl-PL"/>
              </w:rPr>
            </w:pPr>
            <w:r w:rsidRPr="00F92209">
              <w:rPr>
                <w:rFonts w:ascii="Arial Narrow" w:eastAsia="Times New Roman" w:hAnsi="Arial Narrow" w:cs="Times New Roman"/>
                <w:sz w:val="20"/>
                <w:szCs w:val="20"/>
                <w:lang w:eastAsia="pl-PL"/>
              </w:rPr>
              <w:t xml:space="preserve">Niejałowe jednorazowe rękawice diagnostyczne, nitrylowe, </w:t>
            </w:r>
            <w:proofErr w:type="spellStart"/>
            <w:r w:rsidRPr="00F92209">
              <w:rPr>
                <w:rFonts w:ascii="Arial Narrow" w:eastAsia="Times New Roman" w:hAnsi="Arial Narrow" w:cs="Times New Roman"/>
                <w:sz w:val="20"/>
                <w:szCs w:val="20"/>
                <w:lang w:eastAsia="pl-PL"/>
              </w:rPr>
              <w:t>bezpudrowe</w:t>
            </w:r>
            <w:proofErr w:type="spellEnd"/>
            <w:r w:rsidRPr="00F92209">
              <w:rPr>
                <w:rFonts w:ascii="Arial Narrow" w:eastAsia="Times New Roman" w:hAnsi="Arial Narrow" w:cs="Times New Roman"/>
                <w:sz w:val="20"/>
                <w:szCs w:val="20"/>
                <w:lang w:eastAsia="pl-PL"/>
              </w:rPr>
              <w:t xml:space="preserve"> z wewnętrzną warstwą łagodząco - nawilżająco – natłuszczającą z koloidalnego roztworu mączki owsianej, jasno zielone. Kształt uniwersalny pasujący na prawą i lewą dłoń. Mankiet równomiernie rolowany. Powierzchnia teksturowana na końcach palców. Grubo</w:t>
            </w:r>
            <w:r w:rsidR="00460AF6" w:rsidRPr="00F92209">
              <w:rPr>
                <w:rFonts w:ascii="Arial Narrow" w:eastAsia="Times New Roman" w:hAnsi="Arial Narrow" w:cs="Times New Roman"/>
                <w:sz w:val="20"/>
                <w:szCs w:val="20"/>
                <w:lang w:eastAsia="pl-PL"/>
              </w:rPr>
              <w:t>ś</w:t>
            </w:r>
            <w:r w:rsidRPr="00F92209">
              <w:rPr>
                <w:rFonts w:ascii="Arial Narrow" w:eastAsia="Times New Roman" w:hAnsi="Arial Narrow" w:cs="Times New Roman"/>
                <w:sz w:val="20"/>
                <w:szCs w:val="20"/>
                <w:lang w:eastAsia="pl-PL"/>
              </w:rPr>
              <w:t>ć palec: min. 0,10 mm; dłoń: 0,10 mm; mankiet: 0,09 mm, AQL = 1.0, wytrzymałość na zrywanie przed i po starzeniu &gt; 6N. Opakowanie podawczy zabezpieczony folią o właściwościach antybakteryjnych. Opak</w:t>
            </w:r>
            <w:r w:rsidR="00B73D2D" w:rsidRPr="00F92209">
              <w:rPr>
                <w:rFonts w:ascii="Arial Narrow" w:eastAsia="Times New Roman" w:hAnsi="Arial Narrow" w:cs="Times New Roman"/>
                <w:sz w:val="20"/>
                <w:szCs w:val="20"/>
                <w:lang w:eastAsia="pl-PL"/>
              </w:rPr>
              <w:t xml:space="preserve">. </w:t>
            </w:r>
            <w:r w:rsidR="0024757F">
              <w:rPr>
                <w:rFonts w:ascii="Arial Narrow" w:eastAsia="Times New Roman" w:hAnsi="Arial Narrow" w:cs="Times New Roman"/>
                <w:sz w:val="20"/>
                <w:szCs w:val="20"/>
                <w:lang w:eastAsia="pl-PL"/>
              </w:rPr>
              <w:t xml:space="preserve">250 szt. </w:t>
            </w:r>
            <w:r w:rsidRPr="00F92209">
              <w:rPr>
                <w:rFonts w:ascii="Arial Narrow" w:eastAsia="Times New Roman" w:hAnsi="Arial Narrow" w:cs="Times New Roman"/>
                <w:sz w:val="20"/>
                <w:szCs w:val="20"/>
                <w:lang w:eastAsia="pl-PL"/>
              </w:rPr>
              <w:t>Wyrób medyczny klasy I oraz środek ochrony osob</w:t>
            </w:r>
            <w:r w:rsidR="00A01BD9" w:rsidRPr="00F92209">
              <w:rPr>
                <w:rFonts w:ascii="Arial Narrow" w:eastAsia="Times New Roman" w:hAnsi="Arial Narrow" w:cs="Times New Roman"/>
                <w:sz w:val="20"/>
                <w:szCs w:val="20"/>
                <w:lang w:eastAsia="pl-PL"/>
              </w:rPr>
              <w:t>i</w:t>
            </w:r>
            <w:r w:rsidRPr="00F92209">
              <w:rPr>
                <w:rFonts w:ascii="Arial Narrow" w:eastAsia="Times New Roman" w:hAnsi="Arial Narrow" w:cs="Times New Roman"/>
                <w:sz w:val="20"/>
                <w:szCs w:val="20"/>
                <w:lang w:eastAsia="pl-PL"/>
              </w:rPr>
              <w:t>stej kat. III.</w:t>
            </w:r>
            <w:r w:rsidR="00460AF6" w:rsidRPr="00F92209">
              <w:rPr>
                <w:rFonts w:ascii="Arial Narrow" w:eastAsia="Times New Roman" w:hAnsi="Arial Narrow" w:cs="Times New Roman"/>
                <w:sz w:val="20"/>
                <w:szCs w:val="20"/>
                <w:lang w:eastAsia="pl-PL"/>
              </w:rPr>
              <w:t xml:space="preserve">  </w:t>
            </w:r>
            <w:r w:rsidR="006D3E45" w:rsidRPr="00F92209">
              <w:rPr>
                <w:rFonts w:ascii="Arial Narrow" w:eastAsia="Times New Roman" w:hAnsi="Arial Narrow" w:cs="Times New Roman"/>
                <w:sz w:val="20"/>
                <w:szCs w:val="20"/>
                <w:lang w:eastAsia="pl-PL"/>
              </w:rPr>
              <w:t xml:space="preserve">Rozmiary </w:t>
            </w:r>
            <w:r w:rsidR="00FB1ADB" w:rsidRPr="00F92209">
              <w:rPr>
                <w:rFonts w:ascii="Arial Narrow" w:eastAsia="Times New Roman" w:hAnsi="Arial Narrow" w:cs="Times New Roman"/>
                <w:sz w:val="20"/>
                <w:szCs w:val="20"/>
                <w:lang w:eastAsia="pl-PL"/>
              </w:rPr>
              <w:t>S-XL</w:t>
            </w:r>
          </w:p>
        </w:tc>
        <w:tc>
          <w:tcPr>
            <w:tcW w:w="840" w:type="dxa"/>
            <w:tcBorders>
              <w:top w:val="nil"/>
              <w:left w:val="nil"/>
              <w:bottom w:val="single" w:sz="8" w:space="0" w:color="auto"/>
              <w:right w:val="single" w:sz="8" w:space="0" w:color="auto"/>
            </w:tcBorders>
            <w:shd w:val="clear" w:color="auto" w:fill="auto"/>
            <w:noWrap/>
            <w:vAlign w:val="center"/>
            <w:hideMark/>
          </w:tcPr>
          <w:p w:rsidR="00F9229D" w:rsidRPr="00F92209" w:rsidRDefault="00F9229D" w:rsidP="00777D70">
            <w:pPr>
              <w:spacing w:after="0" w:line="240" w:lineRule="auto"/>
              <w:jc w:val="center"/>
              <w:rPr>
                <w:rFonts w:ascii="Arial Narrow" w:eastAsia="Times New Roman" w:hAnsi="Arial Narrow" w:cs="Times New Roman"/>
                <w:sz w:val="20"/>
                <w:szCs w:val="20"/>
                <w:lang w:eastAsia="pl-PL"/>
              </w:rPr>
            </w:pPr>
            <w:r w:rsidRPr="00F92209">
              <w:rPr>
                <w:rFonts w:ascii="Arial Narrow" w:eastAsia="Times New Roman" w:hAnsi="Arial Narrow" w:cs="Times New Roman"/>
                <w:sz w:val="20"/>
                <w:szCs w:val="20"/>
                <w:lang w:eastAsia="pl-PL"/>
              </w:rPr>
              <w:t>700</w:t>
            </w:r>
          </w:p>
        </w:tc>
        <w:tc>
          <w:tcPr>
            <w:tcW w:w="840" w:type="dxa"/>
            <w:tcBorders>
              <w:top w:val="nil"/>
              <w:left w:val="nil"/>
              <w:bottom w:val="single" w:sz="8" w:space="0" w:color="auto"/>
              <w:right w:val="single" w:sz="8" w:space="0" w:color="auto"/>
            </w:tcBorders>
            <w:shd w:val="clear" w:color="auto" w:fill="auto"/>
            <w:noWrap/>
            <w:vAlign w:val="center"/>
            <w:hideMark/>
          </w:tcPr>
          <w:p w:rsidR="004B63A8" w:rsidRPr="00F92209" w:rsidRDefault="004B63A8" w:rsidP="00777D70">
            <w:pPr>
              <w:spacing w:after="0" w:line="240" w:lineRule="auto"/>
              <w:jc w:val="center"/>
              <w:rPr>
                <w:rFonts w:ascii="Arial Narrow" w:eastAsia="Times New Roman" w:hAnsi="Arial Narrow" w:cs="Times New Roman"/>
                <w:sz w:val="20"/>
                <w:szCs w:val="20"/>
                <w:lang w:eastAsia="pl-PL"/>
              </w:rPr>
            </w:pPr>
            <w:r w:rsidRPr="00F92209">
              <w:rPr>
                <w:rFonts w:ascii="Arial Narrow" w:eastAsia="Times New Roman" w:hAnsi="Arial Narrow" w:cs="Times New Roman"/>
                <w:sz w:val="20"/>
                <w:szCs w:val="20"/>
                <w:lang w:eastAsia="pl-PL"/>
              </w:rPr>
              <w:t>op</w:t>
            </w:r>
            <w:r w:rsidR="00963B88" w:rsidRPr="00F92209">
              <w:rPr>
                <w:rFonts w:ascii="Arial Narrow" w:eastAsia="Times New Roman" w:hAnsi="Arial Narrow" w:cs="Times New Roman"/>
                <w:sz w:val="20"/>
                <w:szCs w:val="20"/>
                <w:lang w:eastAsia="pl-PL"/>
              </w:rPr>
              <w:t>ak</w:t>
            </w:r>
            <w:r w:rsidRPr="00F92209">
              <w:rPr>
                <w:rFonts w:ascii="Arial Narrow" w:eastAsia="Times New Roman" w:hAnsi="Arial Narrow" w:cs="Times New Roman"/>
                <w:sz w:val="20"/>
                <w:szCs w:val="20"/>
                <w:lang w:eastAsia="pl-PL"/>
              </w:rPr>
              <w:t>.</w:t>
            </w:r>
          </w:p>
        </w:tc>
        <w:tc>
          <w:tcPr>
            <w:tcW w:w="800" w:type="dxa"/>
            <w:tcBorders>
              <w:top w:val="nil"/>
              <w:left w:val="nil"/>
              <w:bottom w:val="single" w:sz="8" w:space="0" w:color="auto"/>
              <w:right w:val="single" w:sz="8" w:space="0" w:color="auto"/>
            </w:tcBorders>
            <w:shd w:val="clear" w:color="auto" w:fill="auto"/>
            <w:vAlign w:val="center"/>
          </w:tcPr>
          <w:p w:rsidR="004B63A8" w:rsidRPr="00F92209" w:rsidRDefault="004B63A8" w:rsidP="00777D70">
            <w:pPr>
              <w:spacing w:after="0" w:line="240" w:lineRule="auto"/>
              <w:jc w:val="center"/>
              <w:rPr>
                <w:rFonts w:ascii="Arial Narrow" w:eastAsia="Times New Roman" w:hAnsi="Arial Narrow" w:cs="Times New Roman"/>
                <w:b/>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rsidR="004B63A8" w:rsidRPr="00A80176" w:rsidRDefault="004B63A8" w:rsidP="00961C78">
            <w:pPr>
              <w:spacing w:after="0" w:line="240" w:lineRule="auto"/>
              <w:jc w:val="center"/>
              <w:rPr>
                <w:rFonts w:ascii="Arial Narrow" w:eastAsia="Times New Roman" w:hAnsi="Arial Narrow" w:cs="Times New Roman"/>
                <w:sz w:val="20"/>
                <w:szCs w:val="20"/>
                <w:lang w:eastAsia="pl-PL"/>
              </w:rPr>
            </w:pPr>
          </w:p>
        </w:tc>
        <w:tc>
          <w:tcPr>
            <w:tcW w:w="1300" w:type="dxa"/>
            <w:tcBorders>
              <w:top w:val="nil"/>
              <w:left w:val="nil"/>
              <w:bottom w:val="single" w:sz="8" w:space="0" w:color="auto"/>
              <w:right w:val="single" w:sz="8" w:space="0" w:color="auto"/>
            </w:tcBorders>
            <w:shd w:val="clear" w:color="auto" w:fill="auto"/>
            <w:noWrap/>
            <w:vAlign w:val="center"/>
          </w:tcPr>
          <w:p w:rsidR="004B63A8" w:rsidRPr="00A80176" w:rsidRDefault="004B63A8" w:rsidP="00473B78">
            <w:pPr>
              <w:spacing w:after="0" w:line="240" w:lineRule="auto"/>
              <w:jc w:val="center"/>
              <w:rPr>
                <w:rFonts w:ascii="Arial Narrow" w:eastAsia="Times New Roman" w:hAnsi="Arial Narrow" w:cs="Times New Roman"/>
                <w:sz w:val="20"/>
                <w:szCs w:val="20"/>
                <w:lang w:eastAsia="pl-PL"/>
              </w:rPr>
            </w:pPr>
          </w:p>
        </w:tc>
        <w:tc>
          <w:tcPr>
            <w:tcW w:w="1360" w:type="dxa"/>
            <w:tcBorders>
              <w:top w:val="nil"/>
              <w:left w:val="nil"/>
              <w:bottom w:val="single" w:sz="8" w:space="0" w:color="auto"/>
              <w:right w:val="single" w:sz="8" w:space="0" w:color="auto"/>
            </w:tcBorders>
            <w:shd w:val="clear" w:color="auto" w:fill="auto"/>
            <w:vAlign w:val="center"/>
          </w:tcPr>
          <w:p w:rsidR="004B63A8" w:rsidRPr="00A80176" w:rsidRDefault="004B63A8" w:rsidP="00473B78">
            <w:pPr>
              <w:spacing w:after="0" w:line="240" w:lineRule="auto"/>
              <w:jc w:val="center"/>
              <w:rPr>
                <w:rFonts w:ascii="Arial Narrow" w:eastAsia="Times New Roman" w:hAnsi="Arial Narrow" w:cs="Times New Roman"/>
                <w:sz w:val="20"/>
                <w:szCs w:val="20"/>
                <w:lang w:eastAsia="pl-PL"/>
              </w:rPr>
            </w:pPr>
          </w:p>
        </w:tc>
        <w:tc>
          <w:tcPr>
            <w:tcW w:w="1300" w:type="dxa"/>
            <w:tcBorders>
              <w:top w:val="nil"/>
              <w:left w:val="nil"/>
              <w:bottom w:val="single" w:sz="8" w:space="0" w:color="auto"/>
              <w:right w:val="single" w:sz="8" w:space="0" w:color="auto"/>
            </w:tcBorders>
            <w:shd w:val="clear" w:color="auto" w:fill="auto"/>
            <w:noWrap/>
            <w:vAlign w:val="center"/>
            <w:hideMark/>
          </w:tcPr>
          <w:p w:rsidR="004B63A8" w:rsidRPr="00473B78" w:rsidRDefault="004B63A8" w:rsidP="00473B78">
            <w:pPr>
              <w:spacing w:after="0" w:line="240" w:lineRule="auto"/>
              <w:jc w:val="center"/>
              <w:rPr>
                <w:rFonts w:ascii="Times New Roman" w:eastAsia="Times New Roman" w:hAnsi="Times New Roman" w:cs="Times New Roman"/>
                <w:color w:val="00B050"/>
                <w:sz w:val="20"/>
                <w:szCs w:val="20"/>
                <w:lang w:eastAsia="pl-PL"/>
              </w:rPr>
            </w:pPr>
          </w:p>
        </w:tc>
        <w:tc>
          <w:tcPr>
            <w:tcW w:w="1380" w:type="dxa"/>
            <w:tcBorders>
              <w:top w:val="nil"/>
              <w:left w:val="nil"/>
              <w:bottom w:val="single" w:sz="8" w:space="0" w:color="auto"/>
              <w:right w:val="single" w:sz="8" w:space="0" w:color="auto"/>
            </w:tcBorders>
            <w:shd w:val="clear" w:color="auto" w:fill="auto"/>
            <w:hideMark/>
          </w:tcPr>
          <w:p w:rsidR="004B63A8" w:rsidRPr="002F0E0D" w:rsidRDefault="004B63A8" w:rsidP="004151AF">
            <w:pPr>
              <w:spacing w:after="0" w:line="240" w:lineRule="auto"/>
              <w:rPr>
                <w:rFonts w:ascii="Times New Roman" w:eastAsia="Times New Roman" w:hAnsi="Times New Roman" w:cs="Times New Roman"/>
                <w:color w:val="FF0000"/>
                <w:sz w:val="20"/>
                <w:szCs w:val="20"/>
                <w:lang w:eastAsia="pl-PL"/>
              </w:rPr>
            </w:pPr>
          </w:p>
        </w:tc>
      </w:tr>
      <w:tr w:rsidR="004B63A8" w:rsidRPr="002F0E0D" w:rsidTr="0024757F">
        <w:trPr>
          <w:trHeight w:val="3555"/>
        </w:trPr>
        <w:tc>
          <w:tcPr>
            <w:tcW w:w="582" w:type="dxa"/>
            <w:tcBorders>
              <w:top w:val="nil"/>
              <w:left w:val="single" w:sz="8" w:space="0" w:color="auto"/>
              <w:bottom w:val="single" w:sz="8" w:space="0" w:color="auto"/>
              <w:right w:val="single" w:sz="8" w:space="0" w:color="auto"/>
            </w:tcBorders>
            <w:shd w:val="clear" w:color="auto" w:fill="auto"/>
            <w:noWrap/>
            <w:hideMark/>
          </w:tcPr>
          <w:p w:rsidR="004B63A8" w:rsidRPr="00A01BD9" w:rsidRDefault="004B63A8" w:rsidP="004151AF">
            <w:pPr>
              <w:spacing w:after="0" w:line="240" w:lineRule="auto"/>
              <w:rPr>
                <w:rFonts w:ascii="Times New Roman" w:eastAsia="Times New Roman" w:hAnsi="Times New Roman" w:cs="Times New Roman"/>
                <w:sz w:val="20"/>
                <w:szCs w:val="20"/>
                <w:lang w:eastAsia="pl-PL"/>
              </w:rPr>
            </w:pPr>
            <w:r w:rsidRPr="00A01BD9">
              <w:rPr>
                <w:rFonts w:ascii="Arial Narrow" w:eastAsia="Times New Roman" w:hAnsi="Arial Narrow" w:cs="Times New Roman"/>
                <w:sz w:val="20"/>
                <w:szCs w:val="20"/>
                <w:lang w:eastAsia="pl-PL"/>
              </w:rPr>
              <w:lastRenderedPageBreak/>
              <w:t>2</w:t>
            </w:r>
          </w:p>
        </w:tc>
        <w:tc>
          <w:tcPr>
            <w:tcW w:w="6598" w:type="dxa"/>
            <w:tcBorders>
              <w:top w:val="nil"/>
              <w:left w:val="nil"/>
              <w:bottom w:val="single" w:sz="8" w:space="0" w:color="auto"/>
              <w:right w:val="single" w:sz="8" w:space="0" w:color="auto"/>
            </w:tcBorders>
            <w:shd w:val="clear" w:color="auto" w:fill="auto"/>
            <w:hideMark/>
          </w:tcPr>
          <w:p w:rsidR="004B63A8" w:rsidRPr="00A01BD9" w:rsidRDefault="004B63A8" w:rsidP="00353D52">
            <w:pPr>
              <w:spacing w:after="0" w:line="240" w:lineRule="auto"/>
              <w:rPr>
                <w:rFonts w:ascii="Arial Narrow" w:eastAsia="Times New Roman" w:hAnsi="Arial Narrow" w:cs="Times New Roman"/>
                <w:color w:val="00B050"/>
                <w:sz w:val="20"/>
                <w:szCs w:val="20"/>
                <w:lang w:eastAsia="pl-PL"/>
              </w:rPr>
            </w:pPr>
            <w:r w:rsidRPr="00EE5A09">
              <w:rPr>
                <w:rFonts w:ascii="Arial Narrow" w:eastAsia="Times New Roman" w:hAnsi="Arial Narrow" w:cs="Times New Roman"/>
                <w:sz w:val="20"/>
                <w:szCs w:val="20"/>
                <w:lang w:eastAsia="pl-PL"/>
              </w:rPr>
              <w:t xml:space="preserve">Niesterylne, jednorazowe rękawice diagnostyczno-ochronne, </w:t>
            </w:r>
            <w:proofErr w:type="spellStart"/>
            <w:r w:rsidRPr="00EE5A09">
              <w:rPr>
                <w:rFonts w:ascii="Arial Narrow" w:eastAsia="Times New Roman" w:hAnsi="Arial Narrow" w:cs="Times New Roman"/>
                <w:sz w:val="20"/>
                <w:szCs w:val="20"/>
                <w:lang w:eastAsia="pl-PL"/>
              </w:rPr>
              <w:t>bezpudrowe</w:t>
            </w:r>
            <w:proofErr w:type="spellEnd"/>
            <w:r w:rsidRPr="00EE5A09">
              <w:rPr>
                <w:rFonts w:ascii="Arial Narrow" w:eastAsia="Times New Roman" w:hAnsi="Arial Narrow" w:cs="Times New Roman"/>
                <w:sz w:val="20"/>
                <w:szCs w:val="20"/>
                <w:lang w:eastAsia="pl-PL"/>
              </w:rPr>
              <w:t>, nitrylowe. Powierzchnia wewnętrzna i zewnętrzna - polimer butadienowy, wewnętrzna chlorowana. Kształt uniwersalny pasujący na prawą i lewą dłoń. Równomiernie rolowany brzeg mankietu. Delikatnie teksturowane z dodatkową tek</w:t>
            </w:r>
            <w:r w:rsidR="00FB1ADB" w:rsidRPr="00EE5A09">
              <w:rPr>
                <w:rFonts w:ascii="Arial Narrow" w:eastAsia="Times New Roman" w:hAnsi="Arial Narrow" w:cs="Times New Roman"/>
                <w:sz w:val="20"/>
                <w:szCs w:val="20"/>
                <w:lang w:eastAsia="pl-PL"/>
              </w:rPr>
              <w:t>sturą na końcach palców. Grubość</w:t>
            </w:r>
            <w:r w:rsidRPr="00EE5A09">
              <w:rPr>
                <w:rFonts w:ascii="Arial Narrow" w:eastAsia="Times New Roman" w:hAnsi="Arial Narrow" w:cs="Times New Roman"/>
                <w:sz w:val="20"/>
                <w:szCs w:val="20"/>
                <w:lang w:eastAsia="pl-PL"/>
              </w:rPr>
              <w:t xml:space="preserve"> na palcach min. 0,08 mm, gruboś</w:t>
            </w:r>
            <w:r w:rsidR="00FB1ADB" w:rsidRPr="00EE5A09">
              <w:rPr>
                <w:rFonts w:ascii="Arial Narrow" w:eastAsia="Times New Roman" w:hAnsi="Arial Narrow" w:cs="Times New Roman"/>
                <w:sz w:val="20"/>
                <w:szCs w:val="20"/>
                <w:lang w:eastAsia="pl-PL"/>
              </w:rPr>
              <w:t>ć</w:t>
            </w:r>
            <w:r w:rsidRPr="00EE5A09">
              <w:rPr>
                <w:rFonts w:ascii="Arial Narrow" w:eastAsia="Times New Roman" w:hAnsi="Arial Narrow" w:cs="Times New Roman"/>
                <w:sz w:val="20"/>
                <w:szCs w:val="20"/>
                <w:lang w:eastAsia="pl-PL"/>
              </w:rPr>
              <w:t xml:space="preserve"> na dłoni min. 0,05 mm. Odporne na uszkodzenia mechaniczne, AQL = 1.0, siła zrywania po starzeniu zgodnie z EN 455</w:t>
            </w:r>
            <w:r w:rsidR="00FB1ADB" w:rsidRPr="00EE5A09">
              <w:rPr>
                <w:rFonts w:ascii="Arial Narrow" w:eastAsia="Times New Roman" w:hAnsi="Arial Narrow" w:cs="Times New Roman"/>
                <w:sz w:val="20"/>
                <w:szCs w:val="20"/>
                <w:lang w:eastAsia="pl-PL"/>
              </w:rPr>
              <w:t>-2 &gt; 6,0N. Zgodność</w:t>
            </w:r>
            <w:r w:rsidRPr="00EE5A09">
              <w:rPr>
                <w:rFonts w:ascii="Arial Narrow" w:eastAsia="Times New Roman" w:hAnsi="Arial Narrow" w:cs="Times New Roman"/>
                <w:sz w:val="20"/>
                <w:szCs w:val="20"/>
                <w:lang w:eastAsia="pl-PL"/>
              </w:rPr>
              <w:t xml:space="preserve"> normą EN 455 potwierdzona przez europejską jednostkę notyfikowaną. Dające się łatwo i pojedynczo wyciągać z opakowania. Otwór dozujący zabezpieczony dodatkową folią chroniącą zawartość przed kontaminacją. Zarejestrowane jako wyrób medyczny w klasie I oraz środek ochrony osobistej w kategorii III. Odporne na penetrację substancji chemicznych (min. 15 substancji na poziomie co najmniej 4), odporne na penetrację alkoholi (</w:t>
            </w:r>
            <w:proofErr w:type="spellStart"/>
            <w:r w:rsidRPr="00EE5A09">
              <w:rPr>
                <w:rFonts w:ascii="Arial Narrow" w:eastAsia="Times New Roman" w:hAnsi="Arial Narrow" w:cs="Times New Roman"/>
                <w:sz w:val="20"/>
                <w:szCs w:val="20"/>
                <w:lang w:eastAsia="pl-PL"/>
              </w:rPr>
              <w:t>etananol</w:t>
            </w:r>
            <w:proofErr w:type="spellEnd"/>
            <w:r w:rsidRPr="00EE5A09">
              <w:rPr>
                <w:rFonts w:ascii="Arial Narrow" w:eastAsia="Times New Roman" w:hAnsi="Arial Narrow" w:cs="Times New Roman"/>
                <w:sz w:val="20"/>
                <w:szCs w:val="20"/>
                <w:lang w:eastAsia="pl-PL"/>
              </w:rPr>
              <w:t xml:space="preserve"> 20% - poziom 6, </w:t>
            </w:r>
            <w:proofErr w:type="spellStart"/>
            <w:r w:rsidRPr="00EE5A09">
              <w:rPr>
                <w:rFonts w:ascii="Arial Narrow" w:eastAsia="Times New Roman" w:hAnsi="Arial Narrow" w:cs="Times New Roman"/>
                <w:sz w:val="20"/>
                <w:szCs w:val="20"/>
                <w:lang w:eastAsia="pl-PL"/>
              </w:rPr>
              <w:t>izopropanol</w:t>
            </w:r>
            <w:proofErr w:type="spellEnd"/>
            <w:r w:rsidRPr="00EE5A09">
              <w:rPr>
                <w:rFonts w:ascii="Arial Narrow" w:eastAsia="Times New Roman" w:hAnsi="Arial Narrow" w:cs="Times New Roman"/>
                <w:sz w:val="20"/>
                <w:szCs w:val="20"/>
                <w:lang w:eastAsia="pl-PL"/>
              </w:rPr>
              <w:t xml:space="preserve"> 70% - poziom 6). Typ B wg EN ISO 374-1. Odporne na penetrację wirusów zgodnie z ASTM F 1671, przebadane na penetrację </w:t>
            </w:r>
            <w:proofErr w:type="spellStart"/>
            <w:r w:rsidRPr="00EE5A09">
              <w:rPr>
                <w:rFonts w:ascii="Arial Narrow" w:eastAsia="Times New Roman" w:hAnsi="Arial Narrow" w:cs="Times New Roman"/>
                <w:sz w:val="20"/>
                <w:szCs w:val="20"/>
                <w:lang w:eastAsia="pl-PL"/>
              </w:rPr>
              <w:t>cytostatyków</w:t>
            </w:r>
            <w:proofErr w:type="spellEnd"/>
            <w:r w:rsidRPr="00EE5A09">
              <w:rPr>
                <w:rFonts w:ascii="Arial Narrow" w:eastAsia="Times New Roman" w:hAnsi="Arial Narrow" w:cs="Times New Roman"/>
                <w:sz w:val="20"/>
                <w:szCs w:val="20"/>
                <w:lang w:eastAsia="pl-PL"/>
              </w:rPr>
              <w:t xml:space="preserve"> zgodnie z ASTM D 6978 (min. 14 leków). Produkowane </w:t>
            </w:r>
            <w:r w:rsidR="003037D2">
              <w:rPr>
                <w:rFonts w:ascii="Arial Narrow" w:eastAsia="Times New Roman" w:hAnsi="Arial Narrow" w:cs="Times New Roman"/>
                <w:sz w:val="20"/>
                <w:szCs w:val="20"/>
                <w:lang w:eastAsia="pl-PL"/>
              </w:rPr>
              <w:t xml:space="preserve">zgodnie z </w:t>
            </w:r>
            <w:r w:rsidRPr="00EE5A09">
              <w:rPr>
                <w:rFonts w:ascii="Arial Narrow" w:eastAsia="Times New Roman" w:hAnsi="Arial Narrow" w:cs="Times New Roman"/>
                <w:sz w:val="20"/>
                <w:szCs w:val="20"/>
                <w:lang w:eastAsia="pl-PL"/>
              </w:rPr>
              <w:t>ISO 13485, ISO 14000, OHSAS. Przydatne do kontaktu z żywno</w:t>
            </w:r>
            <w:r w:rsidR="00BB1F3A" w:rsidRPr="00EE5A09">
              <w:rPr>
                <w:rFonts w:ascii="Arial Narrow" w:eastAsia="Times New Roman" w:hAnsi="Arial Narrow" w:cs="Times New Roman"/>
                <w:sz w:val="20"/>
                <w:szCs w:val="20"/>
                <w:lang w:eastAsia="pl-PL"/>
              </w:rPr>
              <w:t>ś</w:t>
            </w:r>
            <w:r w:rsidRPr="00EE5A09">
              <w:rPr>
                <w:rFonts w:ascii="Arial Narrow" w:eastAsia="Times New Roman" w:hAnsi="Arial Narrow" w:cs="Times New Roman"/>
                <w:sz w:val="20"/>
                <w:szCs w:val="20"/>
                <w:lang w:eastAsia="pl-PL"/>
              </w:rPr>
              <w:t xml:space="preserve">cią zgodnie z REG. 1935/2004 i zaleceniem XXI </w:t>
            </w:r>
            <w:proofErr w:type="spellStart"/>
            <w:r w:rsidRPr="00EE5A09">
              <w:rPr>
                <w:rFonts w:ascii="Arial Narrow" w:eastAsia="Times New Roman" w:hAnsi="Arial Narrow" w:cs="Times New Roman"/>
                <w:sz w:val="20"/>
                <w:szCs w:val="20"/>
                <w:lang w:eastAsia="pl-PL"/>
              </w:rPr>
              <w:t>BfG</w:t>
            </w:r>
            <w:proofErr w:type="spellEnd"/>
            <w:r w:rsidRPr="00EE5A09">
              <w:rPr>
                <w:rFonts w:ascii="Arial Narrow" w:eastAsia="Times New Roman" w:hAnsi="Arial Narrow" w:cs="Times New Roman"/>
                <w:sz w:val="20"/>
                <w:szCs w:val="20"/>
                <w:lang w:eastAsia="pl-PL"/>
              </w:rPr>
              <w:t>. Rozmiar</w:t>
            </w:r>
            <w:r w:rsidR="006D3E45" w:rsidRPr="00EE5A09">
              <w:rPr>
                <w:rFonts w:ascii="Arial Narrow" w:eastAsia="Times New Roman" w:hAnsi="Arial Narrow" w:cs="Times New Roman"/>
                <w:sz w:val="20"/>
                <w:szCs w:val="20"/>
                <w:lang w:eastAsia="pl-PL"/>
              </w:rPr>
              <w:t xml:space="preserve">y </w:t>
            </w:r>
            <w:r w:rsidRPr="00EE5A09">
              <w:rPr>
                <w:rFonts w:ascii="Arial Narrow" w:eastAsia="Times New Roman" w:hAnsi="Arial Narrow" w:cs="Times New Roman"/>
                <w:sz w:val="20"/>
                <w:szCs w:val="20"/>
                <w:lang w:eastAsia="pl-PL"/>
              </w:rPr>
              <w:t xml:space="preserve">S-XL, </w:t>
            </w:r>
            <w:r w:rsidR="00B73D2D" w:rsidRPr="00EE5A09">
              <w:rPr>
                <w:rFonts w:ascii="Arial Narrow" w:eastAsia="Times New Roman" w:hAnsi="Arial Narrow" w:cs="Times New Roman"/>
                <w:sz w:val="20"/>
                <w:szCs w:val="20"/>
                <w:lang w:eastAsia="pl-PL"/>
              </w:rPr>
              <w:t>o</w:t>
            </w:r>
            <w:r w:rsidRPr="00EE5A09">
              <w:rPr>
                <w:rFonts w:ascii="Arial Narrow" w:eastAsia="Times New Roman" w:hAnsi="Arial Narrow" w:cs="Times New Roman"/>
                <w:sz w:val="20"/>
                <w:szCs w:val="20"/>
                <w:lang w:eastAsia="pl-PL"/>
              </w:rPr>
              <w:t>pak</w:t>
            </w:r>
            <w:r w:rsidR="00B73D2D" w:rsidRPr="00EE5A09">
              <w:rPr>
                <w:rFonts w:ascii="Arial Narrow" w:eastAsia="Times New Roman" w:hAnsi="Arial Narrow" w:cs="Times New Roman"/>
                <w:sz w:val="20"/>
                <w:szCs w:val="20"/>
                <w:lang w:eastAsia="pl-PL"/>
              </w:rPr>
              <w:t xml:space="preserve">. </w:t>
            </w:r>
            <w:r w:rsidRPr="00EE5A09">
              <w:rPr>
                <w:rFonts w:ascii="Arial Narrow" w:eastAsia="Times New Roman" w:hAnsi="Arial Narrow" w:cs="Times New Roman"/>
                <w:sz w:val="20"/>
                <w:szCs w:val="20"/>
                <w:lang w:eastAsia="pl-PL"/>
              </w:rPr>
              <w:t xml:space="preserve">100 szt. </w:t>
            </w:r>
            <w:r w:rsidRPr="00EE5A09">
              <w:rPr>
                <w:rFonts w:ascii="Arial Narrow" w:eastAsia="Times New Roman" w:hAnsi="Arial Narrow" w:cs="Times New Roman"/>
                <w:color w:val="FF0000"/>
                <w:sz w:val="20"/>
                <w:szCs w:val="20"/>
                <w:lang w:eastAsia="pl-PL"/>
              </w:rPr>
              <w:t xml:space="preserve"> </w:t>
            </w:r>
          </w:p>
        </w:tc>
        <w:tc>
          <w:tcPr>
            <w:tcW w:w="840" w:type="dxa"/>
            <w:tcBorders>
              <w:top w:val="nil"/>
              <w:left w:val="nil"/>
              <w:bottom w:val="single" w:sz="8" w:space="0" w:color="auto"/>
              <w:right w:val="single" w:sz="8" w:space="0" w:color="auto"/>
            </w:tcBorders>
            <w:shd w:val="clear" w:color="auto" w:fill="auto"/>
            <w:noWrap/>
            <w:vAlign w:val="center"/>
            <w:hideMark/>
          </w:tcPr>
          <w:p w:rsidR="00F9229D" w:rsidRPr="00F92209" w:rsidRDefault="00F9229D" w:rsidP="00777D70">
            <w:pPr>
              <w:spacing w:after="0" w:line="240" w:lineRule="auto"/>
              <w:jc w:val="center"/>
              <w:rPr>
                <w:rFonts w:ascii="Arial Narrow" w:eastAsia="Times New Roman" w:hAnsi="Arial Narrow" w:cs="Times New Roman"/>
                <w:sz w:val="20"/>
                <w:szCs w:val="20"/>
                <w:lang w:eastAsia="pl-PL"/>
              </w:rPr>
            </w:pPr>
            <w:r w:rsidRPr="00F92209">
              <w:rPr>
                <w:rFonts w:ascii="Arial Narrow" w:eastAsia="Times New Roman" w:hAnsi="Arial Narrow" w:cs="Times New Roman"/>
                <w:sz w:val="20"/>
                <w:szCs w:val="20"/>
                <w:lang w:eastAsia="pl-PL"/>
              </w:rPr>
              <w:t>5.500</w:t>
            </w:r>
          </w:p>
          <w:p w:rsidR="00F9229D" w:rsidRPr="00F92209" w:rsidRDefault="00F9229D" w:rsidP="00777D70">
            <w:pPr>
              <w:spacing w:after="0" w:line="240" w:lineRule="auto"/>
              <w:jc w:val="center"/>
              <w:rPr>
                <w:rFonts w:ascii="Arial Narrow" w:eastAsia="Times New Roman" w:hAnsi="Arial Narrow" w:cs="Times New Roman"/>
                <w:sz w:val="20"/>
                <w:szCs w:val="20"/>
                <w:lang w:eastAsia="pl-PL"/>
              </w:rPr>
            </w:pPr>
          </w:p>
        </w:tc>
        <w:tc>
          <w:tcPr>
            <w:tcW w:w="840" w:type="dxa"/>
            <w:tcBorders>
              <w:top w:val="nil"/>
              <w:left w:val="nil"/>
              <w:bottom w:val="single" w:sz="8" w:space="0" w:color="auto"/>
              <w:right w:val="single" w:sz="8" w:space="0" w:color="auto"/>
            </w:tcBorders>
            <w:shd w:val="clear" w:color="auto" w:fill="auto"/>
            <w:noWrap/>
            <w:vAlign w:val="center"/>
            <w:hideMark/>
          </w:tcPr>
          <w:p w:rsidR="004B63A8" w:rsidRPr="00F92209" w:rsidRDefault="004B63A8" w:rsidP="00777D70">
            <w:pPr>
              <w:spacing w:after="0" w:line="240" w:lineRule="auto"/>
              <w:jc w:val="center"/>
              <w:rPr>
                <w:rFonts w:ascii="Arial Narrow" w:eastAsia="Times New Roman" w:hAnsi="Arial Narrow" w:cs="Times New Roman"/>
                <w:sz w:val="20"/>
                <w:szCs w:val="20"/>
                <w:lang w:eastAsia="pl-PL"/>
              </w:rPr>
            </w:pPr>
            <w:r w:rsidRPr="00F92209">
              <w:rPr>
                <w:rFonts w:ascii="Arial Narrow" w:eastAsia="Times New Roman" w:hAnsi="Arial Narrow" w:cs="Times New Roman"/>
                <w:sz w:val="20"/>
                <w:szCs w:val="20"/>
                <w:lang w:eastAsia="pl-PL"/>
              </w:rPr>
              <w:t>op</w:t>
            </w:r>
            <w:r w:rsidR="00963B88" w:rsidRPr="00F92209">
              <w:rPr>
                <w:rFonts w:ascii="Arial Narrow" w:eastAsia="Times New Roman" w:hAnsi="Arial Narrow" w:cs="Times New Roman"/>
                <w:sz w:val="20"/>
                <w:szCs w:val="20"/>
                <w:lang w:eastAsia="pl-PL"/>
              </w:rPr>
              <w:t>ak</w:t>
            </w:r>
            <w:r w:rsidRPr="00F92209">
              <w:rPr>
                <w:rFonts w:ascii="Arial Narrow" w:eastAsia="Times New Roman" w:hAnsi="Arial Narrow" w:cs="Times New Roman"/>
                <w:sz w:val="20"/>
                <w:szCs w:val="20"/>
                <w:lang w:eastAsia="pl-PL"/>
              </w:rPr>
              <w:t>.</w:t>
            </w:r>
          </w:p>
        </w:tc>
        <w:tc>
          <w:tcPr>
            <w:tcW w:w="800" w:type="dxa"/>
            <w:tcBorders>
              <w:top w:val="nil"/>
              <w:left w:val="nil"/>
              <w:bottom w:val="single" w:sz="8" w:space="0" w:color="auto"/>
              <w:right w:val="single" w:sz="8" w:space="0" w:color="auto"/>
            </w:tcBorders>
            <w:shd w:val="clear" w:color="auto" w:fill="auto"/>
            <w:vAlign w:val="center"/>
          </w:tcPr>
          <w:p w:rsidR="004B63A8" w:rsidRPr="00F92209" w:rsidRDefault="004B63A8" w:rsidP="00C253A0">
            <w:pPr>
              <w:spacing w:after="0" w:line="240" w:lineRule="auto"/>
              <w:jc w:val="center"/>
              <w:rPr>
                <w:rFonts w:ascii="Arial Narrow" w:eastAsia="Times New Roman" w:hAnsi="Arial Narrow" w:cs="Times New Roman"/>
                <w:b/>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rsidR="004B63A8" w:rsidRPr="00A80176" w:rsidRDefault="004B63A8" w:rsidP="00961C78">
            <w:pPr>
              <w:spacing w:after="0" w:line="240" w:lineRule="auto"/>
              <w:jc w:val="center"/>
              <w:rPr>
                <w:rFonts w:ascii="Arial Narrow" w:eastAsia="Times New Roman" w:hAnsi="Arial Narrow" w:cs="Times New Roman"/>
                <w:sz w:val="20"/>
                <w:szCs w:val="20"/>
                <w:lang w:eastAsia="pl-PL"/>
              </w:rPr>
            </w:pPr>
          </w:p>
        </w:tc>
        <w:tc>
          <w:tcPr>
            <w:tcW w:w="1300" w:type="dxa"/>
            <w:tcBorders>
              <w:top w:val="nil"/>
              <w:left w:val="nil"/>
              <w:bottom w:val="single" w:sz="8" w:space="0" w:color="auto"/>
              <w:right w:val="single" w:sz="8" w:space="0" w:color="auto"/>
            </w:tcBorders>
            <w:shd w:val="clear" w:color="auto" w:fill="auto"/>
            <w:noWrap/>
            <w:vAlign w:val="center"/>
          </w:tcPr>
          <w:p w:rsidR="004B63A8" w:rsidRPr="00A80176" w:rsidRDefault="004B63A8" w:rsidP="00473B78">
            <w:pPr>
              <w:spacing w:after="0" w:line="240" w:lineRule="auto"/>
              <w:jc w:val="center"/>
              <w:rPr>
                <w:rFonts w:ascii="Arial Narrow" w:eastAsia="Times New Roman" w:hAnsi="Arial Narrow" w:cs="Times New Roman"/>
                <w:sz w:val="20"/>
                <w:szCs w:val="20"/>
                <w:lang w:eastAsia="pl-PL"/>
              </w:rPr>
            </w:pPr>
          </w:p>
        </w:tc>
        <w:tc>
          <w:tcPr>
            <w:tcW w:w="1360" w:type="dxa"/>
            <w:tcBorders>
              <w:top w:val="nil"/>
              <w:left w:val="nil"/>
              <w:bottom w:val="single" w:sz="8" w:space="0" w:color="auto"/>
              <w:right w:val="single" w:sz="8" w:space="0" w:color="auto"/>
            </w:tcBorders>
            <w:shd w:val="clear" w:color="auto" w:fill="auto"/>
            <w:vAlign w:val="center"/>
          </w:tcPr>
          <w:p w:rsidR="004B63A8" w:rsidRPr="00A80176" w:rsidRDefault="004B63A8" w:rsidP="00473B78">
            <w:pPr>
              <w:spacing w:after="0" w:line="240" w:lineRule="auto"/>
              <w:jc w:val="center"/>
              <w:rPr>
                <w:rFonts w:ascii="Arial Narrow" w:eastAsia="Times New Roman" w:hAnsi="Arial Narrow" w:cs="Times New Roman"/>
                <w:sz w:val="20"/>
                <w:szCs w:val="20"/>
                <w:lang w:eastAsia="pl-PL"/>
              </w:rPr>
            </w:pPr>
          </w:p>
        </w:tc>
        <w:tc>
          <w:tcPr>
            <w:tcW w:w="1300" w:type="dxa"/>
            <w:tcBorders>
              <w:top w:val="nil"/>
              <w:left w:val="nil"/>
              <w:bottom w:val="single" w:sz="8" w:space="0" w:color="auto"/>
              <w:right w:val="single" w:sz="8" w:space="0" w:color="auto"/>
            </w:tcBorders>
            <w:shd w:val="clear" w:color="auto" w:fill="auto"/>
            <w:noWrap/>
            <w:vAlign w:val="center"/>
          </w:tcPr>
          <w:p w:rsidR="004B63A8" w:rsidRPr="00272680" w:rsidRDefault="004B63A8" w:rsidP="00473B78">
            <w:pPr>
              <w:spacing w:after="0" w:line="240" w:lineRule="auto"/>
              <w:jc w:val="center"/>
              <w:rPr>
                <w:rFonts w:ascii="Arial Narrow" w:eastAsia="Times New Roman" w:hAnsi="Arial Narrow" w:cs="Times New Roman"/>
                <w:color w:val="00B050"/>
                <w:sz w:val="20"/>
                <w:szCs w:val="20"/>
                <w:lang w:eastAsia="pl-PL"/>
              </w:rPr>
            </w:pPr>
          </w:p>
        </w:tc>
        <w:tc>
          <w:tcPr>
            <w:tcW w:w="1380" w:type="dxa"/>
            <w:tcBorders>
              <w:top w:val="nil"/>
              <w:left w:val="nil"/>
              <w:bottom w:val="single" w:sz="8" w:space="0" w:color="auto"/>
              <w:right w:val="single" w:sz="8" w:space="0" w:color="auto"/>
            </w:tcBorders>
            <w:shd w:val="clear" w:color="auto" w:fill="auto"/>
            <w:hideMark/>
          </w:tcPr>
          <w:p w:rsidR="004B63A8" w:rsidRPr="002F0E0D" w:rsidRDefault="004B63A8" w:rsidP="004151AF">
            <w:pPr>
              <w:spacing w:after="0" w:line="240" w:lineRule="auto"/>
              <w:rPr>
                <w:rFonts w:ascii="Times New Roman" w:eastAsia="Times New Roman" w:hAnsi="Times New Roman" w:cs="Times New Roman"/>
                <w:color w:val="FF0000"/>
                <w:sz w:val="20"/>
                <w:szCs w:val="20"/>
                <w:lang w:eastAsia="pl-PL"/>
              </w:rPr>
            </w:pPr>
          </w:p>
        </w:tc>
      </w:tr>
      <w:tr w:rsidR="004B63A8" w:rsidRPr="007D353E" w:rsidTr="0024757F">
        <w:trPr>
          <w:trHeight w:val="2395"/>
        </w:trPr>
        <w:tc>
          <w:tcPr>
            <w:tcW w:w="582" w:type="dxa"/>
            <w:tcBorders>
              <w:top w:val="nil"/>
              <w:left w:val="single" w:sz="8" w:space="0" w:color="auto"/>
              <w:bottom w:val="single" w:sz="8" w:space="0" w:color="auto"/>
              <w:right w:val="single" w:sz="8" w:space="0" w:color="auto"/>
            </w:tcBorders>
            <w:shd w:val="clear" w:color="auto" w:fill="auto"/>
            <w:noWrap/>
            <w:hideMark/>
          </w:tcPr>
          <w:p w:rsidR="004B63A8" w:rsidRPr="00A01BD9" w:rsidRDefault="004B63A8" w:rsidP="004151AF">
            <w:pPr>
              <w:spacing w:after="0" w:line="240" w:lineRule="auto"/>
              <w:rPr>
                <w:rFonts w:ascii="Arial Narrow" w:eastAsia="Times New Roman" w:hAnsi="Arial Narrow" w:cs="Times New Roman"/>
                <w:color w:val="FF0000"/>
                <w:sz w:val="20"/>
                <w:szCs w:val="20"/>
                <w:lang w:eastAsia="pl-PL"/>
              </w:rPr>
            </w:pPr>
            <w:r w:rsidRPr="00A01BD9">
              <w:rPr>
                <w:rFonts w:ascii="Arial Narrow" w:eastAsia="Times New Roman" w:hAnsi="Arial Narrow" w:cs="Times New Roman"/>
                <w:sz w:val="20"/>
                <w:szCs w:val="20"/>
                <w:lang w:eastAsia="pl-PL"/>
              </w:rPr>
              <w:t>3</w:t>
            </w:r>
          </w:p>
        </w:tc>
        <w:tc>
          <w:tcPr>
            <w:tcW w:w="6598" w:type="dxa"/>
            <w:tcBorders>
              <w:top w:val="nil"/>
              <w:left w:val="nil"/>
              <w:bottom w:val="single" w:sz="8" w:space="0" w:color="auto"/>
              <w:right w:val="single" w:sz="8" w:space="0" w:color="auto"/>
            </w:tcBorders>
            <w:shd w:val="clear" w:color="auto" w:fill="auto"/>
            <w:hideMark/>
          </w:tcPr>
          <w:p w:rsidR="004B63A8" w:rsidRPr="00A01BD9" w:rsidRDefault="004B63A8" w:rsidP="00B73D2D">
            <w:pPr>
              <w:spacing w:after="0" w:line="240" w:lineRule="auto"/>
              <w:rPr>
                <w:rFonts w:ascii="Arial Narrow" w:eastAsia="Times New Roman" w:hAnsi="Arial Narrow" w:cs="Times New Roman"/>
                <w:color w:val="00B050"/>
                <w:sz w:val="20"/>
                <w:szCs w:val="20"/>
                <w:lang w:eastAsia="pl-PL"/>
              </w:rPr>
            </w:pPr>
            <w:r w:rsidRPr="00EE5A09">
              <w:rPr>
                <w:rFonts w:ascii="Arial Narrow" w:eastAsia="Times New Roman" w:hAnsi="Arial Narrow" w:cs="Times New Roman"/>
                <w:sz w:val="20"/>
                <w:szCs w:val="20"/>
                <w:lang w:eastAsia="pl-PL"/>
              </w:rPr>
              <w:t xml:space="preserve">Rękawice diagnostyczne nitrylowe niejałowe do wysokiego ryzyka z przedłużonym mankietem min. 400 mm z informacją na opakowaniu, całkowita tekstura na całej części dłoniowej, AQL 1,5, grubość na palcu 0,23 mm. Oznakowane jako wyrób medyczny Klasy I </w:t>
            </w:r>
            <w:proofErr w:type="spellStart"/>
            <w:r w:rsidRPr="00EE5A09">
              <w:rPr>
                <w:rFonts w:ascii="Arial Narrow" w:eastAsia="Times New Roman" w:hAnsi="Arial Narrow" w:cs="Times New Roman"/>
                <w:sz w:val="20"/>
                <w:szCs w:val="20"/>
                <w:lang w:eastAsia="pl-PL"/>
              </w:rPr>
              <w:t>i</w:t>
            </w:r>
            <w:proofErr w:type="spellEnd"/>
            <w:r w:rsidRPr="00EE5A09">
              <w:rPr>
                <w:rFonts w:ascii="Arial Narrow" w:eastAsia="Times New Roman" w:hAnsi="Arial Narrow" w:cs="Times New Roman"/>
                <w:sz w:val="20"/>
                <w:szCs w:val="20"/>
                <w:lang w:eastAsia="pl-PL"/>
              </w:rPr>
              <w:t xml:space="preserve"> środek ochrony indywidualnej Kategorii III z adekwatnym oznakowaniem na opakowaniu. Odporne na przenikanie substancji chemicznych przez co najmniej 30 minut zgodnie z normą ASTM F739-12 dla min. 18 związków chemicznych, w tym 4- rzędowe środki czyszczące, 96% kwas siarkowy, </w:t>
            </w:r>
            <w:proofErr w:type="spellStart"/>
            <w:r w:rsidRPr="00EE5A09">
              <w:rPr>
                <w:rFonts w:ascii="Arial Narrow" w:eastAsia="Times New Roman" w:hAnsi="Arial Narrow" w:cs="Times New Roman"/>
                <w:sz w:val="20"/>
                <w:szCs w:val="20"/>
                <w:lang w:eastAsia="pl-PL"/>
              </w:rPr>
              <w:t>izopropanol</w:t>
            </w:r>
            <w:proofErr w:type="spellEnd"/>
            <w:r w:rsidRPr="00EE5A09">
              <w:rPr>
                <w:rFonts w:ascii="Arial Narrow" w:eastAsia="Times New Roman" w:hAnsi="Arial Narrow" w:cs="Times New Roman"/>
                <w:sz w:val="20"/>
                <w:szCs w:val="20"/>
                <w:lang w:eastAsia="pl-PL"/>
              </w:rPr>
              <w:t xml:space="preserve"> 70 %, aldehydy. Odporność na cytostatyki potwierdzona raportem z wynikami badań, w tym </w:t>
            </w:r>
            <w:proofErr w:type="spellStart"/>
            <w:r w:rsidRPr="00EE5A09">
              <w:rPr>
                <w:rFonts w:ascii="Arial Narrow" w:eastAsia="Times New Roman" w:hAnsi="Arial Narrow" w:cs="Times New Roman"/>
                <w:sz w:val="20"/>
                <w:szCs w:val="20"/>
                <w:lang w:eastAsia="pl-PL"/>
              </w:rPr>
              <w:t>Karmustyny</w:t>
            </w:r>
            <w:proofErr w:type="spellEnd"/>
            <w:r w:rsidRPr="00EE5A09">
              <w:rPr>
                <w:rFonts w:ascii="Arial Narrow" w:eastAsia="Times New Roman" w:hAnsi="Arial Narrow" w:cs="Times New Roman"/>
                <w:sz w:val="20"/>
                <w:szCs w:val="20"/>
                <w:lang w:eastAsia="pl-PL"/>
              </w:rPr>
              <w:t xml:space="preserve"> </w:t>
            </w:r>
            <w:r w:rsidR="004B3CD1" w:rsidRPr="00EE5A09">
              <w:rPr>
                <w:rFonts w:ascii="Arial Narrow" w:eastAsia="Times New Roman" w:hAnsi="Arial Narrow" w:cs="Times New Roman"/>
                <w:sz w:val="20"/>
                <w:szCs w:val="20"/>
                <w:lang w:eastAsia="pl-PL"/>
              </w:rPr>
              <w:br/>
            </w:r>
            <w:r w:rsidRPr="00EE5A09">
              <w:rPr>
                <w:rFonts w:ascii="Arial Narrow" w:eastAsia="Times New Roman" w:hAnsi="Arial Narrow" w:cs="Times New Roman"/>
                <w:sz w:val="20"/>
                <w:szCs w:val="20"/>
                <w:lang w:eastAsia="pl-PL"/>
              </w:rPr>
              <w:t xml:space="preserve">i </w:t>
            </w:r>
            <w:proofErr w:type="spellStart"/>
            <w:r w:rsidRPr="00EE5A09">
              <w:rPr>
                <w:rFonts w:ascii="Arial Narrow" w:eastAsia="Times New Roman" w:hAnsi="Arial Narrow" w:cs="Times New Roman"/>
                <w:sz w:val="20"/>
                <w:szCs w:val="20"/>
                <w:lang w:eastAsia="pl-PL"/>
              </w:rPr>
              <w:t>Thiotepa</w:t>
            </w:r>
            <w:proofErr w:type="spellEnd"/>
            <w:r w:rsidRPr="00EE5A09">
              <w:rPr>
                <w:rFonts w:ascii="Arial Narrow" w:eastAsia="Times New Roman" w:hAnsi="Arial Narrow" w:cs="Times New Roman"/>
                <w:sz w:val="20"/>
                <w:szCs w:val="20"/>
                <w:lang w:eastAsia="pl-PL"/>
              </w:rPr>
              <w:t xml:space="preserve"> z czasem przenikania &gt;40 min, badania na wirusy zgodnie z ASTM F 1671. Spełniające normę EN 388 o odporności mechanicznej – minimum 2 parametry na co najmniej 1 poziomie. Rozmiary XS-XL, </w:t>
            </w:r>
            <w:r w:rsidR="00B73D2D" w:rsidRPr="00EE5A09">
              <w:rPr>
                <w:rFonts w:ascii="Arial Narrow" w:eastAsia="Times New Roman" w:hAnsi="Arial Narrow" w:cs="Times New Roman"/>
                <w:sz w:val="20"/>
                <w:szCs w:val="20"/>
                <w:lang w:eastAsia="pl-PL"/>
              </w:rPr>
              <w:t>o</w:t>
            </w:r>
            <w:r w:rsidRPr="00EE5A09">
              <w:rPr>
                <w:rFonts w:ascii="Arial Narrow" w:eastAsia="Times New Roman" w:hAnsi="Arial Narrow" w:cs="Times New Roman"/>
                <w:sz w:val="20"/>
                <w:szCs w:val="20"/>
                <w:lang w:eastAsia="pl-PL"/>
              </w:rPr>
              <w:t>pak</w:t>
            </w:r>
            <w:r w:rsidR="00B73D2D" w:rsidRPr="00EE5A09">
              <w:rPr>
                <w:rFonts w:ascii="Arial Narrow" w:eastAsia="Times New Roman" w:hAnsi="Arial Narrow" w:cs="Times New Roman"/>
                <w:sz w:val="20"/>
                <w:szCs w:val="20"/>
                <w:lang w:eastAsia="pl-PL"/>
              </w:rPr>
              <w:t xml:space="preserve">. </w:t>
            </w:r>
            <w:r w:rsidRPr="00EE5A09">
              <w:rPr>
                <w:rFonts w:ascii="Arial Narrow" w:eastAsia="Times New Roman" w:hAnsi="Arial Narrow" w:cs="Times New Roman"/>
                <w:sz w:val="20"/>
                <w:szCs w:val="20"/>
                <w:lang w:eastAsia="pl-PL"/>
              </w:rPr>
              <w:t xml:space="preserve">50 szt. </w:t>
            </w:r>
          </w:p>
        </w:tc>
        <w:tc>
          <w:tcPr>
            <w:tcW w:w="840" w:type="dxa"/>
            <w:tcBorders>
              <w:top w:val="nil"/>
              <w:left w:val="nil"/>
              <w:bottom w:val="single" w:sz="8" w:space="0" w:color="auto"/>
              <w:right w:val="single" w:sz="8" w:space="0" w:color="auto"/>
            </w:tcBorders>
            <w:shd w:val="clear" w:color="auto" w:fill="auto"/>
            <w:noWrap/>
            <w:vAlign w:val="center"/>
            <w:hideMark/>
          </w:tcPr>
          <w:p w:rsidR="00F9229D" w:rsidRPr="00F92209" w:rsidRDefault="00F9229D" w:rsidP="00777D70">
            <w:pPr>
              <w:spacing w:after="0" w:line="240" w:lineRule="auto"/>
              <w:jc w:val="center"/>
              <w:rPr>
                <w:rFonts w:ascii="Arial Narrow" w:eastAsia="Times New Roman" w:hAnsi="Arial Narrow" w:cs="Times New Roman"/>
                <w:sz w:val="20"/>
                <w:szCs w:val="20"/>
                <w:lang w:eastAsia="pl-PL"/>
              </w:rPr>
            </w:pPr>
            <w:r w:rsidRPr="00F92209">
              <w:rPr>
                <w:rFonts w:ascii="Arial Narrow" w:eastAsia="Times New Roman" w:hAnsi="Arial Narrow" w:cs="Times New Roman"/>
                <w:sz w:val="20"/>
                <w:szCs w:val="20"/>
                <w:lang w:eastAsia="pl-PL"/>
              </w:rPr>
              <w:t>50</w:t>
            </w:r>
          </w:p>
        </w:tc>
        <w:tc>
          <w:tcPr>
            <w:tcW w:w="840" w:type="dxa"/>
            <w:tcBorders>
              <w:top w:val="nil"/>
              <w:left w:val="nil"/>
              <w:bottom w:val="single" w:sz="8" w:space="0" w:color="auto"/>
              <w:right w:val="single" w:sz="8" w:space="0" w:color="auto"/>
            </w:tcBorders>
            <w:shd w:val="clear" w:color="auto" w:fill="auto"/>
            <w:noWrap/>
            <w:vAlign w:val="center"/>
            <w:hideMark/>
          </w:tcPr>
          <w:p w:rsidR="004B63A8" w:rsidRPr="00F92209" w:rsidRDefault="004B63A8" w:rsidP="00777D70">
            <w:pPr>
              <w:spacing w:after="0" w:line="240" w:lineRule="auto"/>
              <w:jc w:val="center"/>
              <w:rPr>
                <w:rFonts w:ascii="Arial Narrow" w:eastAsia="Times New Roman" w:hAnsi="Arial Narrow" w:cs="Times New Roman"/>
                <w:sz w:val="20"/>
                <w:szCs w:val="20"/>
                <w:lang w:eastAsia="pl-PL"/>
              </w:rPr>
            </w:pPr>
            <w:r w:rsidRPr="00F92209">
              <w:rPr>
                <w:rFonts w:ascii="Arial Narrow" w:eastAsia="Times New Roman" w:hAnsi="Arial Narrow" w:cs="Times New Roman"/>
                <w:sz w:val="20"/>
                <w:szCs w:val="20"/>
                <w:lang w:eastAsia="pl-PL"/>
              </w:rPr>
              <w:t>opak.</w:t>
            </w:r>
          </w:p>
        </w:tc>
        <w:tc>
          <w:tcPr>
            <w:tcW w:w="800" w:type="dxa"/>
            <w:tcBorders>
              <w:top w:val="nil"/>
              <w:left w:val="nil"/>
              <w:bottom w:val="single" w:sz="8" w:space="0" w:color="auto"/>
              <w:right w:val="single" w:sz="8" w:space="0" w:color="auto"/>
            </w:tcBorders>
            <w:shd w:val="clear" w:color="auto" w:fill="auto"/>
            <w:vAlign w:val="center"/>
          </w:tcPr>
          <w:p w:rsidR="004B63A8" w:rsidRPr="00F92209" w:rsidRDefault="004B63A8" w:rsidP="002F7282">
            <w:pPr>
              <w:spacing w:after="0" w:line="240" w:lineRule="auto"/>
              <w:jc w:val="center"/>
              <w:rPr>
                <w:rFonts w:ascii="Arial Narrow" w:eastAsia="Times New Roman" w:hAnsi="Arial Narrow" w:cs="Times New Roman"/>
                <w:b/>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rsidR="004B63A8" w:rsidRPr="00A80176" w:rsidRDefault="004B63A8" w:rsidP="00961C78">
            <w:pPr>
              <w:spacing w:after="0" w:line="240" w:lineRule="auto"/>
              <w:jc w:val="center"/>
              <w:rPr>
                <w:rFonts w:ascii="Arial Narrow" w:eastAsia="Times New Roman" w:hAnsi="Arial Narrow" w:cs="Times New Roman"/>
                <w:sz w:val="20"/>
                <w:szCs w:val="20"/>
                <w:lang w:eastAsia="pl-PL"/>
              </w:rPr>
            </w:pPr>
          </w:p>
        </w:tc>
        <w:tc>
          <w:tcPr>
            <w:tcW w:w="1300" w:type="dxa"/>
            <w:tcBorders>
              <w:top w:val="nil"/>
              <w:left w:val="nil"/>
              <w:bottom w:val="single" w:sz="8" w:space="0" w:color="auto"/>
              <w:right w:val="single" w:sz="8" w:space="0" w:color="auto"/>
            </w:tcBorders>
            <w:shd w:val="clear" w:color="auto" w:fill="auto"/>
            <w:noWrap/>
            <w:vAlign w:val="center"/>
          </w:tcPr>
          <w:p w:rsidR="004B63A8" w:rsidRPr="00A80176" w:rsidRDefault="004B63A8" w:rsidP="00473B78">
            <w:pPr>
              <w:spacing w:after="0" w:line="240" w:lineRule="auto"/>
              <w:jc w:val="center"/>
              <w:rPr>
                <w:rFonts w:ascii="Arial Narrow" w:eastAsia="Times New Roman" w:hAnsi="Arial Narrow" w:cs="Times New Roman"/>
                <w:sz w:val="20"/>
                <w:szCs w:val="20"/>
                <w:lang w:eastAsia="pl-PL"/>
              </w:rPr>
            </w:pPr>
          </w:p>
        </w:tc>
        <w:tc>
          <w:tcPr>
            <w:tcW w:w="1360" w:type="dxa"/>
            <w:tcBorders>
              <w:top w:val="nil"/>
              <w:left w:val="nil"/>
              <w:bottom w:val="single" w:sz="8" w:space="0" w:color="auto"/>
              <w:right w:val="single" w:sz="8" w:space="0" w:color="auto"/>
            </w:tcBorders>
            <w:shd w:val="clear" w:color="auto" w:fill="auto"/>
            <w:vAlign w:val="center"/>
          </w:tcPr>
          <w:p w:rsidR="004B63A8" w:rsidRPr="00A80176" w:rsidRDefault="004B63A8" w:rsidP="00473B78">
            <w:pPr>
              <w:spacing w:after="0" w:line="240" w:lineRule="auto"/>
              <w:jc w:val="center"/>
              <w:rPr>
                <w:rFonts w:ascii="Arial Narrow" w:eastAsia="Times New Roman" w:hAnsi="Arial Narrow" w:cs="Times New Roman"/>
                <w:sz w:val="20"/>
                <w:szCs w:val="20"/>
                <w:lang w:eastAsia="pl-PL"/>
              </w:rPr>
            </w:pPr>
          </w:p>
        </w:tc>
        <w:tc>
          <w:tcPr>
            <w:tcW w:w="1300" w:type="dxa"/>
            <w:tcBorders>
              <w:top w:val="nil"/>
              <w:left w:val="nil"/>
              <w:bottom w:val="single" w:sz="8" w:space="0" w:color="auto"/>
              <w:right w:val="single" w:sz="8" w:space="0" w:color="auto"/>
            </w:tcBorders>
            <w:shd w:val="clear" w:color="auto" w:fill="auto"/>
            <w:noWrap/>
            <w:vAlign w:val="center"/>
          </w:tcPr>
          <w:p w:rsidR="004B63A8" w:rsidRPr="00473B78" w:rsidRDefault="004B63A8" w:rsidP="00473B78">
            <w:pPr>
              <w:spacing w:after="0" w:line="240" w:lineRule="auto"/>
              <w:jc w:val="center"/>
              <w:rPr>
                <w:rFonts w:ascii="Arial Narrow" w:eastAsia="Times New Roman" w:hAnsi="Arial Narrow" w:cs="Times New Roman"/>
                <w:color w:val="00B050"/>
                <w:sz w:val="20"/>
                <w:szCs w:val="20"/>
                <w:lang w:eastAsia="pl-PL"/>
              </w:rPr>
            </w:pPr>
          </w:p>
        </w:tc>
        <w:tc>
          <w:tcPr>
            <w:tcW w:w="1380" w:type="dxa"/>
            <w:tcBorders>
              <w:top w:val="nil"/>
              <w:left w:val="nil"/>
              <w:bottom w:val="single" w:sz="8" w:space="0" w:color="auto"/>
              <w:right w:val="single" w:sz="8" w:space="0" w:color="auto"/>
            </w:tcBorders>
            <w:shd w:val="clear" w:color="auto" w:fill="auto"/>
            <w:hideMark/>
          </w:tcPr>
          <w:p w:rsidR="004B63A8" w:rsidRPr="002F0E0D" w:rsidRDefault="004B63A8" w:rsidP="004151AF">
            <w:pPr>
              <w:spacing w:after="0" w:line="240" w:lineRule="auto"/>
              <w:rPr>
                <w:rFonts w:ascii="Times New Roman" w:eastAsia="Times New Roman" w:hAnsi="Times New Roman" w:cs="Times New Roman"/>
                <w:color w:val="FF0000"/>
                <w:sz w:val="20"/>
                <w:szCs w:val="20"/>
                <w:lang w:eastAsia="pl-PL"/>
              </w:rPr>
            </w:pPr>
          </w:p>
        </w:tc>
      </w:tr>
      <w:tr w:rsidR="004B63A8" w:rsidRPr="007D353E" w:rsidTr="0024757F">
        <w:trPr>
          <w:trHeight w:val="3251"/>
        </w:trPr>
        <w:tc>
          <w:tcPr>
            <w:tcW w:w="582" w:type="dxa"/>
            <w:tcBorders>
              <w:top w:val="nil"/>
              <w:left w:val="single" w:sz="8" w:space="0" w:color="auto"/>
              <w:bottom w:val="single" w:sz="8" w:space="0" w:color="auto"/>
              <w:right w:val="single" w:sz="8" w:space="0" w:color="auto"/>
            </w:tcBorders>
            <w:shd w:val="clear" w:color="auto" w:fill="auto"/>
            <w:noWrap/>
            <w:hideMark/>
          </w:tcPr>
          <w:p w:rsidR="004B63A8" w:rsidRPr="00A01BD9" w:rsidRDefault="004B63A8" w:rsidP="004151AF">
            <w:pPr>
              <w:spacing w:after="0" w:line="240" w:lineRule="auto"/>
              <w:rPr>
                <w:rFonts w:ascii="Arial Narrow" w:eastAsia="Times New Roman" w:hAnsi="Arial Narrow" w:cs="Times New Roman"/>
                <w:color w:val="000000"/>
                <w:sz w:val="20"/>
                <w:szCs w:val="20"/>
                <w:lang w:eastAsia="pl-PL"/>
              </w:rPr>
            </w:pPr>
            <w:r w:rsidRPr="00A01BD9">
              <w:rPr>
                <w:rFonts w:ascii="Arial Narrow" w:eastAsia="Times New Roman" w:hAnsi="Arial Narrow" w:cs="Times New Roman"/>
                <w:color w:val="000000"/>
                <w:sz w:val="20"/>
                <w:szCs w:val="20"/>
                <w:lang w:eastAsia="pl-PL"/>
              </w:rPr>
              <w:t>4</w:t>
            </w:r>
          </w:p>
        </w:tc>
        <w:tc>
          <w:tcPr>
            <w:tcW w:w="6598" w:type="dxa"/>
            <w:tcBorders>
              <w:top w:val="nil"/>
              <w:left w:val="nil"/>
              <w:bottom w:val="single" w:sz="8" w:space="0" w:color="auto"/>
              <w:right w:val="single" w:sz="8" w:space="0" w:color="auto"/>
            </w:tcBorders>
            <w:shd w:val="clear" w:color="auto" w:fill="auto"/>
            <w:hideMark/>
          </w:tcPr>
          <w:p w:rsidR="004B63A8" w:rsidRPr="00A01BD9" w:rsidRDefault="004B63A8" w:rsidP="00353D52">
            <w:pPr>
              <w:spacing w:after="0" w:line="240" w:lineRule="auto"/>
              <w:rPr>
                <w:rFonts w:ascii="Arial Narrow" w:eastAsia="Times New Roman" w:hAnsi="Arial Narrow" w:cs="Times New Roman"/>
                <w:color w:val="00B050"/>
                <w:sz w:val="20"/>
                <w:szCs w:val="20"/>
                <w:lang w:eastAsia="pl-PL"/>
              </w:rPr>
            </w:pPr>
            <w:r w:rsidRPr="00990A51">
              <w:rPr>
                <w:rFonts w:ascii="Arial Narrow" w:eastAsia="Times New Roman" w:hAnsi="Arial Narrow" w:cs="Times New Roman"/>
                <w:sz w:val="20"/>
                <w:szCs w:val="20"/>
                <w:lang w:eastAsia="pl-PL"/>
              </w:rPr>
              <w:t xml:space="preserve">Niesterylne, jednorazowe rękawice diagnostyczno-ochronne, </w:t>
            </w:r>
            <w:proofErr w:type="spellStart"/>
            <w:r w:rsidRPr="00990A51">
              <w:rPr>
                <w:rFonts w:ascii="Arial Narrow" w:eastAsia="Times New Roman" w:hAnsi="Arial Narrow" w:cs="Times New Roman"/>
                <w:sz w:val="20"/>
                <w:szCs w:val="20"/>
                <w:lang w:eastAsia="pl-PL"/>
              </w:rPr>
              <w:t>bezpudrowe</w:t>
            </w:r>
            <w:proofErr w:type="spellEnd"/>
            <w:r w:rsidRPr="00990A51">
              <w:rPr>
                <w:rFonts w:ascii="Arial Narrow" w:eastAsia="Times New Roman" w:hAnsi="Arial Narrow" w:cs="Times New Roman"/>
                <w:sz w:val="20"/>
                <w:szCs w:val="20"/>
                <w:lang w:eastAsia="pl-PL"/>
              </w:rPr>
              <w:t>, nitrylowe. Powierzchnia wewnętrzna i zewnętrzna - polimer butadienowy, wewnętrzna chlorowana. Kształt uniwersalny pasujący na prawą i lewą dłoń. Równomiernie rolowany brzeg mankietu. Delikatnie teksturowane z dodatkową teksturą na końcach palców. G</w:t>
            </w:r>
            <w:r w:rsidR="004B3CD1" w:rsidRPr="00990A51">
              <w:rPr>
                <w:rFonts w:ascii="Arial Narrow" w:eastAsia="Times New Roman" w:hAnsi="Arial Narrow" w:cs="Times New Roman"/>
                <w:sz w:val="20"/>
                <w:szCs w:val="20"/>
                <w:lang w:eastAsia="pl-PL"/>
              </w:rPr>
              <w:t>rubość</w:t>
            </w:r>
            <w:r w:rsidRPr="00990A51">
              <w:rPr>
                <w:rFonts w:ascii="Arial Narrow" w:eastAsia="Times New Roman" w:hAnsi="Arial Narrow" w:cs="Times New Roman"/>
                <w:sz w:val="20"/>
                <w:szCs w:val="20"/>
                <w:lang w:eastAsia="pl-PL"/>
              </w:rPr>
              <w:t xml:space="preserve"> na palcach min. 0,09 mm, gruboś</w:t>
            </w:r>
            <w:r w:rsidR="004B3CD1" w:rsidRPr="00990A51">
              <w:rPr>
                <w:rFonts w:ascii="Arial Narrow" w:eastAsia="Times New Roman" w:hAnsi="Arial Narrow" w:cs="Times New Roman"/>
                <w:sz w:val="20"/>
                <w:szCs w:val="20"/>
                <w:lang w:eastAsia="pl-PL"/>
              </w:rPr>
              <w:t>ć</w:t>
            </w:r>
            <w:r w:rsidRPr="00990A51">
              <w:rPr>
                <w:rFonts w:ascii="Arial Narrow" w:eastAsia="Times New Roman" w:hAnsi="Arial Narrow" w:cs="Times New Roman"/>
                <w:sz w:val="20"/>
                <w:szCs w:val="20"/>
                <w:lang w:eastAsia="pl-PL"/>
              </w:rPr>
              <w:t xml:space="preserve"> na dłoni min. 0,07 mm. Odporne na uszkodzenia mechaniczne, AQL = 1.0, siła zrywania zgodnie z EN 455-2 &gt; 6,5N.  Dające się łatwo i pojedynczo wyciągać z opakowania. Dyspenser oraz otwór dozujący zabezpieczone dodatkową folią chroniącą zawartość przed kontaminacją. Zarejestrowane jako wyrób medyczny w klasie I oraz środek ochrony osobistej w kategorii III. Odporne na penetrację substancji chemicznych (min. 10 substancji na poziomie co najmniej 4). Typ B wg EN ISO 374-1. Odporne na penetrację wirusów zgodnie z ASTM F 1671, przebadane na penetrację </w:t>
            </w:r>
            <w:proofErr w:type="spellStart"/>
            <w:r w:rsidRPr="00990A51">
              <w:rPr>
                <w:rFonts w:ascii="Arial Narrow" w:eastAsia="Times New Roman" w:hAnsi="Arial Narrow" w:cs="Times New Roman"/>
                <w:sz w:val="20"/>
                <w:szCs w:val="20"/>
                <w:lang w:eastAsia="pl-PL"/>
              </w:rPr>
              <w:t>cytostatyków</w:t>
            </w:r>
            <w:proofErr w:type="spellEnd"/>
            <w:r w:rsidRPr="00990A51">
              <w:rPr>
                <w:rFonts w:ascii="Arial Narrow" w:eastAsia="Times New Roman" w:hAnsi="Arial Narrow" w:cs="Times New Roman"/>
                <w:sz w:val="20"/>
                <w:szCs w:val="20"/>
                <w:lang w:eastAsia="pl-PL"/>
              </w:rPr>
              <w:t xml:space="preserve"> zgodnie z ASTM D 6978 (min. 14 leków w tym </w:t>
            </w:r>
            <w:proofErr w:type="spellStart"/>
            <w:r w:rsidRPr="00990A51">
              <w:rPr>
                <w:rFonts w:ascii="Arial Narrow" w:eastAsia="Times New Roman" w:hAnsi="Arial Narrow" w:cs="Times New Roman"/>
                <w:sz w:val="20"/>
                <w:szCs w:val="20"/>
                <w:lang w:eastAsia="pl-PL"/>
              </w:rPr>
              <w:t>Oxaliplatyna</w:t>
            </w:r>
            <w:proofErr w:type="spellEnd"/>
            <w:r w:rsidRPr="00990A51">
              <w:rPr>
                <w:rFonts w:ascii="Arial Narrow" w:eastAsia="Times New Roman" w:hAnsi="Arial Narrow" w:cs="Times New Roman"/>
                <w:sz w:val="20"/>
                <w:szCs w:val="20"/>
                <w:lang w:eastAsia="pl-PL"/>
              </w:rPr>
              <w:t xml:space="preserve"> i </w:t>
            </w:r>
            <w:proofErr w:type="spellStart"/>
            <w:r w:rsidRPr="00990A51">
              <w:rPr>
                <w:rFonts w:ascii="Arial Narrow" w:eastAsia="Times New Roman" w:hAnsi="Arial Narrow" w:cs="Times New Roman"/>
                <w:sz w:val="20"/>
                <w:szCs w:val="20"/>
                <w:lang w:eastAsia="pl-PL"/>
              </w:rPr>
              <w:t>Gemzar</w:t>
            </w:r>
            <w:proofErr w:type="spellEnd"/>
            <w:r w:rsidRPr="00990A51">
              <w:rPr>
                <w:rFonts w:ascii="Arial Narrow" w:eastAsia="Times New Roman" w:hAnsi="Arial Narrow" w:cs="Times New Roman"/>
                <w:sz w:val="20"/>
                <w:szCs w:val="20"/>
                <w:lang w:eastAsia="pl-PL"/>
              </w:rPr>
              <w:t xml:space="preserve">). Ochrona przed </w:t>
            </w:r>
            <w:proofErr w:type="spellStart"/>
            <w:r w:rsidRPr="00990A51">
              <w:rPr>
                <w:rFonts w:ascii="Arial Narrow" w:eastAsia="Times New Roman" w:hAnsi="Arial Narrow" w:cs="Times New Roman"/>
                <w:sz w:val="20"/>
                <w:szCs w:val="20"/>
                <w:lang w:eastAsia="pl-PL"/>
              </w:rPr>
              <w:t>Carmustine</w:t>
            </w:r>
            <w:proofErr w:type="spellEnd"/>
            <w:r w:rsidRPr="00990A51">
              <w:rPr>
                <w:rFonts w:ascii="Arial Narrow" w:eastAsia="Times New Roman" w:hAnsi="Arial Narrow" w:cs="Times New Roman"/>
                <w:sz w:val="20"/>
                <w:szCs w:val="20"/>
                <w:lang w:eastAsia="pl-PL"/>
              </w:rPr>
              <w:t xml:space="preserve"> min. 20 min. ochrona przed </w:t>
            </w:r>
            <w:proofErr w:type="spellStart"/>
            <w:r w:rsidRPr="00990A51">
              <w:rPr>
                <w:rFonts w:ascii="Arial Narrow" w:eastAsia="Times New Roman" w:hAnsi="Arial Narrow" w:cs="Times New Roman"/>
                <w:sz w:val="20"/>
                <w:szCs w:val="20"/>
                <w:lang w:eastAsia="pl-PL"/>
              </w:rPr>
              <w:t>Thiotepa</w:t>
            </w:r>
            <w:proofErr w:type="spellEnd"/>
            <w:r w:rsidRPr="00990A51">
              <w:rPr>
                <w:rFonts w:ascii="Arial Narrow" w:eastAsia="Times New Roman" w:hAnsi="Arial Narrow" w:cs="Times New Roman"/>
                <w:sz w:val="20"/>
                <w:szCs w:val="20"/>
                <w:lang w:eastAsia="pl-PL"/>
              </w:rPr>
              <w:t xml:space="preserve"> min. 50 min. Przydatne do kontaktu z żywno</w:t>
            </w:r>
            <w:r w:rsidR="0035250B" w:rsidRPr="00990A51">
              <w:rPr>
                <w:rFonts w:ascii="Arial Narrow" w:eastAsia="Times New Roman" w:hAnsi="Arial Narrow" w:cs="Times New Roman"/>
                <w:sz w:val="20"/>
                <w:szCs w:val="20"/>
                <w:lang w:eastAsia="pl-PL"/>
              </w:rPr>
              <w:t>ś</w:t>
            </w:r>
            <w:r w:rsidRPr="00990A51">
              <w:rPr>
                <w:rFonts w:ascii="Arial Narrow" w:eastAsia="Times New Roman" w:hAnsi="Arial Narrow" w:cs="Times New Roman"/>
                <w:sz w:val="20"/>
                <w:szCs w:val="20"/>
                <w:lang w:eastAsia="pl-PL"/>
              </w:rPr>
              <w:t>cią (produkowane z</w:t>
            </w:r>
            <w:r w:rsidR="00990A51">
              <w:rPr>
                <w:rFonts w:ascii="Arial Narrow" w:eastAsia="Times New Roman" w:hAnsi="Arial Narrow" w:cs="Times New Roman"/>
                <w:sz w:val="20"/>
                <w:szCs w:val="20"/>
                <w:lang w:eastAsia="pl-PL"/>
              </w:rPr>
              <w:t xml:space="preserve">godnie z </w:t>
            </w:r>
            <w:r w:rsidR="00353D52">
              <w:rPr>
                <w:rFonts w:ascii="Arial Narrow" w:eastAsia="Times New Roman" w:hAnsi="Arial Narrow" w:cs="Times New Roman"/>
                <w:sz w:val="20"/>
                <w:szCs w:val="20"/>
                <w:lang w:eastAsia="pl-PL"/>
              </w:rPr>
              <w:t xml:space="preserve"> </w:t>
            </w:r>
            <w:r w:rsidRPr="00990A51">
              <w:rPr>
                <w:rFonts w:ascii="Arial Narrow" w:eastAsia="Times New Roman" w:hAnsi="Arial Narrow" w:cs="Times New Roman"/>
                <w:sz w:val="20"/>
                <w:szCs w:val="20"/>
                <w:lang w:eastAsia="pl-PL"/>
              </w:rPr>
              <w:t xml:space="preserve">ISO 22000, zgodne z REG. 1935/2004, badania na uwalnianie </w:t>
            </w:r>
            <w:proofErr w:type="spellStart"/>
            <w:r w:rsidRPr="00990A51">
              <w:rPr>
                <w:rFonts w:ascii="Arial Narrow" w:eastAsia="Times New Roman" w:hAnsi="Arial Narrow" w:cs="Times New Roman"/>
                <w:sz w:val="20"/>
                <w:szCs w:val="20"/>
                <w:lang w:eastAsia="pl-PL"/>
              </w:rPr>
              <w:t>nitrozamin</w:t>
            </w:r>
            <w:proofErr w:type="spellEnd"/>
            <w:r w:rsidRPr="00990A51">
              <w:rPr>
                <w:rFonts w:ascii="Arial Narrow" w:eastAsia="Times New Roman" w:hAnsi="Arial Narrow" w:cs="Times New Roman"/>
                <w:sz w:val="20"/>
                <w:szCs w:val="20"/>
                <w:lang w:eastAsia="pl-PL"/>
              </w:rPr>
              <w:t>). Brak akceleratorów wykr</w:t>
            </w:r>
            <w:r w:rsidR="006D3E45" w:rsidRPr="00990A51">
              <w:rPr>
                <w:rFonts w:ascii="Arial Narrow" w:eastAsia="Times New Roman" w:hAnsi="Arial Narrow" w:cs="Times New Roman"/>
                <w:sz w:val="20"/>
                <w:szCs w:val="20"/>
                <w:lang w:eastAsia="pl-PL"/>
              </w:rPr>
              <w:t xml:space="preserve">ywalnych w badaniach. Rozmiary </w:t>
            </w:r>
            <w:r w:rsidRPr="00990A51">
              <w:rPr>
                <w:rFonts w:ascii="Arial Narrow" w:eastAsia="Times New Roman" w:hAnsi="Arial Narrow" w:cs="Times New Roman"/>
                <w:sz w:val="20"/>
                <w:szCs w:val="20"/>
                <w:lang w:eastAsia="pl-PL"/>
              </w:rPr>
              <w:t xml:space="preserve">S-XL, </w:t>
            </w:r>
            <w:r w:rsidR="00C036AC" w:rsidRPr="00990A51">
              <w:rPr>
                <w:rFonts w:ascii="Arial Narrow" w:eastAsia="Times New Roman" w:hAnsi="Arial Narrow" w:cs="Times New Roman"/>
                <w:sz w:val="20"/>
                <w:szCs w:val="20"/>
                <w:lang w:eastAsia="pl-PL"/>
              </w:rPr>
              <w:t>o</w:t>
            </w:r>
            <w:r w:rsidRPr="00990A51">
              <w:rPr>
                <w:rFonts w:ascii="Arial Narrow" w:eastAsia="Times New Roman" w:hAnsi="Arial Narrow" w:cs="Times New Roman"/>
                <w:sz w:val="20"/>
                <w:szCs w:val="20"/>
                <w:lang w:eastAsia="pl-PL"/>
              </w:rPr>
              <w:t>pak</w:t>
            </w:r>
            <w:r w:rsidR="00C036AC" w:rsidRPr="00990A51">
              <w:rPr>
                <w:rFonts w:ascii="Arial Narrow" w:eastAsia="Times New Roman" w:hAnsi="Arial Narrow" w:cs="Times New Roman"/>
                <w:sz w:val="20"/>
                <w:szCs w:val="20"/>
                <w:lang w:eastAsia="pl-PL"/>
              </w:rPr>
              <w:t xml:space="preserve">. </w:t>
            </w:r>
            <w:r w:rsidRPr="00990A51">
              <w:rPr>
                <w:rFonts w:ascii="Arial Narrow" w:eastAsia="Times New Roman" w:hAnsi="Arial Narrow" w:cs="Times New Roman"/>
                <w:sz w:val="20"/>
                <w:szCs w:val="20"/>
                <w:lang w:eastAsia="pl-PL"/>
              </w:rPr>
              <w:t xml:space="preserve">100 szt. </w:t>
            </w:r>
          </w:p>
        </w:tc>
        <w:tc>
          <w:tcPr>
            <w:tcW w:w="840" w:type="dxa"/>
            <w:tcBorders>
              <w:top w:val="nil"/>
              <w:left w:val="nil"/>
              <w:bottom w:val="single" w:sz="8" w:space="0" w:color="auto"/>
              <w:right w:val="single" w:sz="8" w:space="0" w:color="auto"/>
            </w:tcBorders>
            <w:shd w:val="clear" w:color="auto" w:fill="auto"/>
            <w:noWrap/>
            <w:vAlign w:val="center"/>
            <w:hideMark/>
          </w:tcPr>
          <w:p w:rsidR="005B5AD2" w:rsidRPr="00F92209" w:rsidRDefault="005B5AD2" w:rsidP="00777D70">
            <w:pPr>
              <w:spacing w:after="0" w:line="240" w:lineRule="auto"/>
              <w:jc w:val="center"/>
              <w:rPr>
                <w:rFonts w:ascii="Arial Narrow" w:eastAsia="Times New Roman" w:hAnsi="Arial Narrow" w:cs="Times New Roman"/>
                <w:sz w:val="20"/>
                <w:szCs w:val="20"/>
                <w:lang w:eastAsia="pl-PL"/>
              </w:rPr>
            </w:pPr>
            <w:r w:rsidRPr="00F92209">
              <w:rPr>
                <w:rFonts w:ascii="Arial Narrow" w:eastAsia="Times New Roman" w:hAnsi="Arial Narrow" w:cs="Times New Roman"/>
                <w:sz w:val="20"/>
                <w:szCs w:val="20"/>
                <w:lang w:eastAsia="pl-PL"/>
              </w:rPr>
              <w:t>6.000</w:t>
            </w:r>
          </w:p>
        </w:tc>
        <w:tc>
          <w:tcPr>
            <w:tcW w:w="840" w:type="dxa"/>
            <w:tcBorders>
              <w:top w:val="nil"/>
              <w:left w:val="nil"/>
              <w:bottom w:val="single" w:sz="8" w:space="0" w:color="auto"/>
              <w:right w:val="single" w:sz="8" w:space="0" w:color="auto"/>
            </w:tcBorders>
            <w:shd w:val="clear" w:color="auto" w:fill="auto"/>
            <w:noWrap/>
            <w:vAlign w:val="center"/>
            <w:hideMark/>
          </w:tcPr>
          <w:p w:rsidR="004B63A8" w:rsidRPr="00F92209" w:rsidRDefault="004B63A8" w:rsidP="00777D70">
            <w:pPr>
              <w:spacing w:after="0" w:line="240" w:lineRule="auto"/>
              <w:jc w:val="center"/>
              <w:rPr>
                <w:rFonts w:ascii="Arial Narrow" w:eastAsia="Times New Roman" w:hAnsi="Arial Narrow" w:cs="Times New Roman"/>
                <w:sz w:val="20"/>
                <w:szCs w:val="20"/>
                <w:lang w:eastAsia="pl-PL"/>
              </w:rPr>
            </w:pPr>
            <w:r w:rsidRPr="00F92209">
              <w:rPr>
                <w:rFonts w:ascii="Arial Narrow" w:eastAsia="Times New Roman" w:hAnsi="Arial Narrow" w:cs="Times New Roman"/>
                <w:sz w:val="20"/>
                <w:szCs w:val="20"/>
                <w:lang w:eastAsia="pl-PL"/>
              </w:rPr>
              <w:t>Opak.</w:t>
            </w:r>
          </w:p>
        </w:tc>
        <w:tc>
          <w:tcPr>
            <w:tcW w:w="800" w:type="dxa"/>
            <w:tcBorders>
              <w:top w:val="nil"/>
              <w:left w:val="nil"/>
              <w:bottom w:val="single" w:sz="8" w:space="0" w:color="auto"/>
              <w:right w:val="single" w:sz="8" w:space="0" w:color="auto"/>
            </w:tcBorders>
            <w:shd w:val="clear" w:color="auto" w:fill="auto"/>
            <w:vAlign w:val="center"/>
          </w:tcPr>
          <w:p w:rsidR="004B63A8" w:rsidRPr="00F92209" w:rsidRDefault="004B63A8" w:rsidP="00777D70">
            <w:pPr>
              <w:spacing w:after="0" w:line="240" w:lineRule="auto"/>
              <w:jc w:val="center"/>
              <w:rPr>
                <w:rFonts w:ascii="Arial Narrow" w:eastAsia="Times New Roman" w:hAnsi="Arial Narrow" w:cs="Times New Roman"/>
                <w:b/>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rsidR="004B63A8" w:rsidRPr="00A80176" w:rsidRDefault="004B63A8" w:rsidP="00961C78">
            <w:pPr>
              <w:spacing w:after="0" w:line="240" w:lineRule="auto"/>
              <w:jc w:val="center"/>
              <w:rPr>
                <w:rFonts w:ascii="Arial Narrow" w:eastAsia="Times New Roman" w:hAnsi="Arial Narrow" w:cs="Times New Roman"/>
                <w:sz w:val="20"/>
                <w:szCs w:val="20"/>
                <w:lang w:eastAsia="pl-PL"/>
              </w:rPr>
            </w:pPr>
          </w:p>
        </w:tc>
        <w:tc>
          <w:tcPr>
            <w:tcW w:w="1300" w:type="dxa"/>
            <w:tcBorders>
              <w:top w:val="nil"/>
              <w:left w:val="nil"/>
              <w:bottom w:val="single" w:sz="8" w:space="0" w:color="auto"/>
              <w:right w:val="single" w:sz="8" w:space="0" w:color="auto"/>
            </w:tcBorders>
            <w:shd w:val="clear" w:color="auto" w:fill="auto"/>
            <w:noWrap/>
            <w:vAlign w:val="center"/>
          </w:tcPr>
          <w:p w:rsidR="004B63A8" w:rsidRPr="00A80176" w:rsidRDefault="004B63A8" w:rsidP="00961C78">
            <w:pPr>
              <w:spacing w:after="0" w:line="240" w:lineRule="auto"/>
              <w:jc w:val="center"/>
              <w:rPr>
                <w:rFonts w:ascii="Arial Narrow" w:eastAsia="Times New Roman" w:hAnsi="Arial Narrow" w:cs="Times New Roman"/>
                <w:sz w:val="20"/>
                <w:szCs w:val="20"/>
                <w:lang w:eastAsia="pl-PL"/>
              </w:rPr>
            </w:pPr>
          </w:p>
        </w:tc>
        <w:tc>
          <w:tcPr>
            <w:tcW w:w="1360" w:type="dxa"/>
            <w:tcBorders>
              <w:top w:val="nil"/>
              <w:left w:val="nil"/>
              <w:bottom w:val="single" w:sz="8" w:space="0" w:color="auto"/>
              <w:right w:val="single" w:sz="8" w:space="0" w:color="auto"/>
            </w:tcBorders>
            <w:shd w:val="clear" w:color="auto" w:fill="auto"/>
            <w:vAlign w:val="center"/>
          </w:tcPr>
          <w:p w:rsidR="004B63A8" w:rsidRPr="00A80176" w:rsidRDefault="004B63A8" w:rsidP="00961C78">
            <w:pPr>
              <w:spacing w:after="0" w:line="240" w:lineRule="auto"/>
              <w:jc w:val="center"/>
              <w:rPr>
                <w:rFonts w:ascii="Arial Narrow" w:eastAsia="Times New Roman" w:hAnsi="Arial Narrow" w:cs="Times New Roman"/>
                <w:sz w:val="20"/>
                <w:szCs w:val="20"/>
                <w:lang w:eastAsia="pl-PL"/>
              </w:rPr>
            </w:pPr>
          </w:p>
        </w:tc>
        <w:tc>
          <w:tcPr>
            <w:tcW w:w="1300" w:type="dxa"/>
            <w:tcBorders>
              <w:top w:val="nil"/>
              <w:left w:val="nil"/>
              <w:bottom w:val="single" w:sz="8" w:space="0" w:color="auto"/>
              <w:right w:val="single" w:sz="8" w:space="0" w:color="auto"/>
            </w:tcBorders>
            <w:shd w:val="clear" w:color="auto" w:fill="auto"/>
            <w:noWrap/>
            <w:vAlign w:val="center"/>
          </w:tcPr>
          <w:p w:rsidR="004B63A8" w:rsidRPr="00961C78" w:rsidRDefault="004B63A8" w:rsidP="00961C78">
            <w:pPr>
              <w:spacing w:after="0" w:line="240" w:lineRule="auto"/>
              <w:jc w:val="center"/>
              <w:rPr>
                <w:rFonts w:ascii="Arial Narrow" w:eastAsia="Times New Roman" w:hAnsi="Arial Narrow" w:cs="Times New Roman"/>
                <w:color w:val="00B050"/>
                <w:sz w:val="20"/>
                <w:szCs w:val="20"/>
                <w:lang w:eastAsia="pl-PL"/>
              </w:rPr>
            </w:pPr>
          </w:p>
        </w:tc>
        <w:tc>
          <w:tcPr>
            <w:tcW w:w="1380" w:type="dxa"/>
            <w:tcBorders>
              <w:top w:val="nil"/>
              <w:left w:val="nil"/>
              <w:bottom w:val="single" w:sz="8" w:space="0" w:color="auto"/>
              <w:right w:val="single" w:sz="8" w:space="0" w:color="auto"/>
            </w:tcBorders>
            <w:shd w:val="clear" w:color="auto" w:fill="auto"/>
            <w:hideMark/>
          </w:tcPr>
          <w:p w:rsidR="004B63A8" w:rsidRPr="002F0E0D" w:rsidRDefault="004B63A8" w:rsidP="004151AF">
            <w:pPr>
              <w:spacing w:after="0" w:line="240" w:lineRule="auto"/>
              <w:rPr>
                <w:rFonts w:ascii="Times New Roman" w:eastAsia="Times New Roman" w:hAnsi="Times New Roman" w:cs="Times New Roman"/>
                <w:color w:val="FF0000"/>
                <w:sz w:val="20"/>
                <w:szCs w:val="20"/>
                <w:lang w:eastAsia="pl-PL"/>
              </w:rPr>
            </w:pPr>
          </w:p>
        </w:tc>
      </w:tr>
      <w:tr w:rsidR="004B63A8" w:rsidRPr="007D353E" w:rsidTr="0024757F">
        <w:trPr>
          <w:trHeight w:val="1767"/>
        </w:trPr>
        <w:tc>
          <w:tcPr>
            <w:tcW w:w="582" w:type="dxa"/>
            <w:tcBorders>
              <w:top w:val="nil"/>
              <w:left w:val="single" w:sz="8" w:space="0" w:color="auto"/>
              <w:bottom w:val="single" w:sz="8" w:space="0" w:color="auto"/>
              <w:right w:val="single" w:sz="8" w:space="0" w:color="auto"/>
            </w:tcBorders>
            <w:shd w:val="clear" w:color="auto" w:fill="auto"/>
            <w:noWrap/>
            <w:hideMark/>
          </w:tcPr>
          <w:p w:rsidR="004B63A8" w:rsidRPr="00A01BD9" w:rsidRDefault="004B63A8" w:rsidP="004151AF">
            <w:pPr>
              <w:spacing w:after="0" w:line="240" w:lineRule="auto"/>
              <w:rPr>
                <w:rFonts w:ascii="Arial Narrow" w:eastAsia="Times New Roman" w:hAnsi="Arial Narrow" w:cs="Times New Roman"/>
                <w:color w:val="000000"/>
                <w:sz w:val="20"/>
                <w:szCs w:val="20"/>
                <w:lang w:eastAsia="pl-PL"/>
              </w:rPr>
            </w:pPr>
            <w:r w:rsidRPr="00A01BD9">
              <w:rPr>
                <w:rFonts w:ascii="Arial Narrow" w:eastAsia="Times New Roman" w:hAnsi="Arial Narrow" w:cs="Times New Roman"/>
                <w:color w:val="000000"/>
                <w:sz w:val="20"/>
                <w:szCs w:val="20"/>
                <w:lang w:eastAsia="pl-PL"/>
              </w:rPr>
              <w:lastRenderedPageBreak/>
              <w:t>5</w:t>
            </w:r>
          </w:p>
        </w:tc>
        <w:tc>
          <w:tcPr>
            <w:tcW w:w="6598" w:type="dxa"/>
            <w:tcBorders>
              <w:top w:val="nil"/>
              <w:left w:val="nil"/>
              <w:bottom w:val="single" w:sz="8" w:space="0" w:color="auto"/>
              <w:right w:val="single" w:sz="8" w:space="0" w:color="auto"/>
            </w:tcBorders>
            <w:shd w:val="clear" w:color="auto" w:fill="auto"/>
            <w:hideMark/>
          </w:tcPr>
          <w:p w:rsidR="004B63A8" w:rsidRPr="004655C8" w:rsidRDefault="004B63A8" w:rsidP="004655C8">
            <w:pPr>
              <w:spacing w:after="0" w:line="240" w:lineRule="auto"/>
              <w:rPr>
                <w:rFonts w:ascii="Arial Narrow" w:eastAsia="Times New Roman" w:hAnsi="Arial Narrow" w:cs="Times New Roman"/>
                <w:sz w:val="20"/>
                <w:szCs w:val="20"/>
                <w:lang w:eastAsia="pl-PL"/>
              </w:rPr>
            </w:pPr>
            <w:r w:rsidRPr="004655C8">
              <w:rPr>
                <w:rFonts w:ascii="Arial Narrow" w:eastAsia="Times New Roman" w:hAnsi="Arial Narrow" w:cs="Times New Roman"/>
                <w:sz w:val="20"/>
                <w:szCs w:val="20"/>
                <w:lang w:eastAsia="pl-PL"/>
              </w:rPr>
              <w:t xml:space="preserve">Rękawice diagnostyczne nitrylowe do badań z wewnętrzną warstwą z serycyną-łagodząco-nawilżającą o właściwościach bakteriostatycznych, białe, grubość na palcach 0,1 ±0,01 mm, </w:t>
            </w:r>
            <w:proofErr w:type="spellStart"/>
            <w:r w:rsidRPr="004655C8">
              <w:rPr>
                <w:rFonts w:ascii="Arial Narrow" w:eastAsia="Times New Roman" w:hAnsi="Arial Narrow" w:cs="Times New Roman"/>
                <w:sz w:val="20"/>
                <w:szCs w:val="20"/>
                <w:lang w:eastAsia="pl-PL"/>
              </w:rPr>
              <w:t>mikroteksturowane</w:t>
            </w:r>
            <w:proofErr w:type="spellEnd"/>
            <w:r w:rsidRPr="004655C8">
              <w:rPr>
                <w:rFonts w:ascii="Arial Narrow" w:eastAsia="Times New Roman" w:hAnsi="Arial Narrow" w:cs="Times New Roman"/>
                <w:sz w:val="20"/>
                <w:szCs w:val="20"/>
                <w:lang w:eastAsia="pl-PL"/>
              </w:rPr>
              <w:t xml:space="preserve"> z dodatkową teksturą na palcach. AQL 1,5 (fabrycznie naniesiona informacja na </w:t>
            </w:r>
            <w:proofErr w:type="spellStart"/>
            <w:r w:rsidRPr="004655C8">
              <w:rPr>
                <w:rFonts w:ascii="Arial Narrow" w:eastAsia="Times New Roman" w:hAnsi="Arial Narrow" w:cs="Times New Roman"/>
                <w:sz w:val="20"/>
                <w:szCs w:val="20"/>
                <w:lang w:eastAsia="pl-PL"/>
              </w:rPr>
              <w:t>opakow</w:t>
            </w:r>
            <w:proofErr w:type="spellEnd"/>
            <w:r w:rsidRPr="004655C8">
              <w:rPr>
                <w:rFonts w:ascii="Arial Narrow" w:eastAsia="Times New Roman" w:hAnsi="Arial Narrow" w:cs="Times New Roman"/>
                <w:sz w:val="20"/>
                <w:szCs w:val="20"/>
                <w:lang w:eastAsia="pl-PL"/>
              </w:rPr>
              <w:t xml:space="preserve">. ). Zgodność z normą EN 455. </w:t>
            </w:r>
            <w:r w:rsidR="004655C8">
              <w:rPr>
                <w:rFonts w:ascii="Arial Narrow" w:eastAsia="Times New Roman" w:hAnsi="Arial Narrow" w:cs="Times New Roman"/>
                <w:sz w:val="20"/>
                <w:szCs w:val="20"/>
                <w:lang w:eastAsia="pl-PL"/>
              </w:rPr>
              <w:t>Oznakowane jako wyrób medyczny k</w:t>
            </w:r>
            <w:r w:rsidRPr="004655C8">
              <w:rPr>
                <w:rFonts w:ascii="Arial Narrow" w:eastAsia="Times New Roman" w:hAnsi="Arial Narrow" w:cs="Times New Roman"/>
                <w:sz w:val="20"/>
                <w:szCs w:val="20"/>
                <w:lang w:eastAsia="pl-PL"/>
              </w:rPr>
              <w:t xml:space="preserve">lasy I </w:t>
            </w:r>
            <w:proofErr w:type="spellStart"/>
            <w:r w:rsidRPr="004655C8">
              <w:rPr>
                <w:rFonts w:ascii="Arial Narrow" w:eastAsia="Times New Roman" w:hAnsi="Arial Narrow" w:cs="Times New Roman"/>
                <w:sz w:val="20"/>
                <w:szCs w:val="20"/>
                <w:lang w:eastAsia="pl-PL"/>
              </w:rPr>
              <w:t>i</w:t>
            </w:r>
            <w:proofErr w:type="spellEnd"/>
            <w:r w:rsidRPr="004655C8">
              <w:rPr>
                <w:rFonts w:ascii="Arial Narrow" w:eastAsia="Times New Roman" w:hAnsi="Arial Narrow" w:cs="Times New Roman"/>
                <w:sz w:val="20"/>
                <w:szCs w:val="20"/>
                <w:lang w:eastAsia="pl-PL"/>
              </w:rPr>
              <w:t xml:space="preserve"> środek ochrony indywidualnej </w:t>
            </w:r>
            <w:r w:rsidR="004655C8">
              <w:rPr>
                <w:rFonts w:ascii="Arial Narrow" w:eastAsia="Times New Roman" w:hAnsi="Arial Narrow" w:cs="Times New Roman"/>
                <w:sz w:val="20"/>
                <w:szCs w:val="20"/>
                <w:lang w:eastAsia="pl-PL"/>
              </w:rPr>
              <w:t>k</w:t>
            </w:r>
            <w:r w:rsidRPr="004655C8">
              <w:rPr>
                <w:rFonts w:ascii="Arial Narrow" w:eastAsia="Times New Roman" w:hAnsi="Arial Narrow" w:cs="Times New Roman"/>
                <w:sz w:val="20"/>
                <w:szCs w:val="20"/>
                <w:lang w:eastAsia="pl-PL"/>
              </w:rPr>
              <w:t>ategorii III z adekwatnym oznakowaniem na opakow</w:t>
            </w:r>
            <w:r w:rsidR="004655C8">
              <w:rPr>
                <w:rFonts w:ascii="Arial Narrow" w:eastAsia="Times New Roman" w:hAnsi="Arial Narrow" w:cs="Times New Roman"/>
                <w:sz w:val="20"/>
                <w:szCs w:val="20"/>
                <w:lang w:eastAsia="pl-PL"/>
              </w:rPr>
              <w:t>aniu</w:t>
            </w:r>
            <w:r w:rsidRPr="004655C8">
              <w:rPr>
                <w:rFonts w:ascii="Arial Narrow" w:eastAsia="Times New Roman" w:hAnsi="Arial Narrow" w:cs="Times New Roman"/>
                <w:sz w:val="20"/>
                <w:szCs w:val="20"/>
                <w:lang w:eastAsia="pl-PL"/>
              </w:rPr>
              <w:t xml:space="preserve">.  Typ B wg EN ISO 374-1. Odporne na przenikanie substancji chemicznych min. 12 substancji (poza cytostatykami) z czasem ochrony na min. 1 poziomie.  </w:t>
            </w:r>
            <w:r w:rsidR="006D3E45" w:rsidRPr="004655C8">
              <w:rPr>
                <w:rFonts w:ascii="Arial Narrow" w:eastAsia="Times New Roman" w:hAnsi="Arial Narrow" w:cs="Times New Roman"/>
                <w:sz w:val="20"/>
                <w:szCs w:val="20"/>
                <w:lang w:eastAsia="pl-PL"/>
              </w:rPr>
              <w:t xml:space="preserve">Rozmiary </w:t>
            </w:r>
            <w:r w:rsidR="00C036AC" w:rsidRPr="004655C8">
              <w:rPr>
                <w:rFonts w:ascii="Arial Narrow" w:eastAsia="Times New Roman" w:hAnsi="Arial Narrow" w:cs="Times New Roman"/>
                <w:sz w:val="20"/>
                <w:szCs w:val="20"/>
                <w:lang w:eastAsia="pl-PL"/>
              </w:rPr>
              <w:t>S-XL, opak. 100 szt.</w:t>
            </w:r>
          </w:p>
        </w:tc>
        <w:tc>
          <w:tcPr>
            <w:tcW w:w="840" w:type="dxa"/>
            <w:tcBorders>
              <w:top w:val="nil"/>
              <w:left w:val="nil"/>
              <w:bottom w:val="single" w:sz="8" w:space="0" w:color="auto"/>
              <w:right w:val="single" w:sz="8" w:space="0" w:color="auto"/>
            </w:tcBorders>
            <w:shd w:val="clear" w:color="auto" w:fill="auto"/>
            <w:noWrap/>
            <w:vAlign w:val="center"/>
            <w:hideMark/>
          </w:tcPr>
          <w:p w:rsidR="005B5AD2" w:rsidRPr="00F92209" w:rsidRDefault="005B5AD2" w:rsidP="00777D70">
            <w:pPr>
              <w:spacing w:after="0" w:line="240" w:lineRule="auto"/>
              <w:jc w:val="center"/>
              <w:rPr>
                <w:rFonts w:ascii="Arial Narrow" w:eastAsia="Times New Roman" w:hAnsi="Arial Narrow" w:cs="Times New Roman"/>
                <w:sz w:val="20"/>
                <w:szCs w:val="20"/>
                <w:lang w:eastAsia="pl-PL"/>
              </w:rPr>
            </w:pPr>
            <w:r w:rsidRPr="00F92209">
              <w:rPr>
                <w:rFonts w:ascii="Arial Narrow" w:eastAsia="Times New Roman" w:hAnsi="Arial Narrow" w:cs="Times New Roman"/>
                <w:sz w:val="20"/>
                <w:szCs w:val="20"/>
                <w:lang w:eastAsia="pl-PL"/>
              </w:rPr>
              <w:t>500</w:t>
            </w:r>
          </w:p>
        </w:tc>
        <w:tc>
          <w:tcPr>
            <w:tcW w:w="840" w:type="dxa"/>
            <w:tcBorders>
              <w:top w:val="nil"/>
              <w:left w:val="nil"/>
              <w:bottom w:val="single" w:sz="8" w:space="0" w:color="auto"/>
              <w:right w:val="single" w:sz="8" w:space="0" w:color="auto"/>
            </w:tcBorders>
            <w:shd w:val="clear" w:color="auto" w:fill="auto"/>
            <w:noWrap/>
            <w:vAlign w:val="center"/>
            <w:hideMark/>
          </w:tcPr>
          <w:p w:rsidR="004B63A8" w:rsidRPr="00F92209" w:rsidRDefault="004B63A8" w:rsidP="00777D70">
            <w:pPr>
              <w:spacing w:after="0" w:line="240" w:lineRule="auto"/>
              <w:jc w:val="center"/>
              <w:rPr>
                <w:rFonts w:ascii="Arial Narrow" w:eastAsia="Times New Roman" w:hAnsi="Arial Narrow" w:cs="Times New Roman"/>
                <w:sz w:val="20"/>
                <w:szCs w:val="20"/>
                <w:lang w:eastAsia="pl-PL"/>
              </w:rPr>
            </w:pPr>
            <w:r w:rsidRPr="00F92209">
              <w:rPr>
                <w:rFonts w:ascii="Arial Narrow" w:eastAsia="Times New Roman" w:hAnsi="Arial Narrow" w:cs="Times New Roman"/>
                <w:sz w:val="20"/>
                <w:szCs w:val="20"/>
                <w:lang w:eastAsia="pl-PL"/>
              </w:rPr>
              <w:t>Opak.</w:t>
            </w:r>
          </w:p>
        </w:tc>
        <w:tc>
          <w:tcPr>
            <w:tcW w:w="800" w:type="dxa"/>
            <w:tcBorders>
              <w:top w:val="nil"/>
              <w:left w:val="nil"/>
              <w:bottom w:val="single" w:sz="8" w:space="0" w:color="auto"/>
              <w:right w:val="single" w:sz="8" w:space="0" w:color="auto"/>
            </w:tcBorders>
            <w:shd w:val="clear" w:color="auto" w:fill="auto"/>
            <w:vAlign w:val="center"/>
          </w:tcPr>
          <w:p w:rsidR="004B63A8" w:rsidRPr="00F92209" w:rsidRDefault="004B63A8" w:rsidP="00777D70">
            <w:pPr>
              <w:spacing w:after="0" w:line="240" w:lineRule="auto"/>
              <w:jc w:val="center"/>
              <w:rPr>
                <w:rFonts w:ascii="Arial Narrow" w:eastAsia="Times New Roman" w:hAnsi="Arial Narrow" w:cs="Times New Roman"/>
                <w:b/>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rsidR="004B63A8" w:rsidRPr="00A80176" w:rsidRDefault="004B63A8" w:rsidP="00961C78">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single" w:sz="8" w:space="0" w:color="auto"/>
              <w:right w:val="single" w:sz="8" w:space="0" w:color="auto"/>
            </w:tcBorders>
            <w:shd w:val="clear" w:color="auto" w:fill="auto"/>
            <w:noWrap/>
            <w:vAlign w:val="center"/>
          </w:tcPr>
          <w:p w:rsidR="004B63A8" w:rsidRPr="00A80176" w:rsidRDefault="004B63A8" w:rsidP="00961C78">
            <w:pPr>
              <w:spacing w:after="0" w:line="240" w:lineRule="auto"/>
              <w:jc w:val="center"/>
              <w:rPr>
                <w:rFonts w:ascii="Arial Narrow" w:eastAsia="Times New Roman" w:hAnsi="Arial Narrow" w:cs="Times New Roman"/>
                <w:sz w:val="20"/>
                <w:szCs w:val="20"/>
                <w:lang w:eastAsia="pl-PL"/>
              </w:rPr>
            </w:pPr>
          </w:p>
        </w:tc>
        <w:tc>
          <w:tcPr>
            <w:tcW w:w="1360" w:type="dxa"/>
            <w:tcBorders>
              <w:top w:val="nil"/>
              <w:left w:val="nil"/>
              <w:bottom w:val="single" w:sz="8" w:space="0" w:color="auto"/>
              <w:right w:val="single" w:sz="8" w:space="0" w:color="auto"/>
            </w:tcBorders>
            <w:shd w:val="clear" w:color="auto" w:fill="auto"/>
            <w:vAlign w:val="center"/>
          </w:tcPr>
          <w:p w:rsidR="004B63A8" w:rsidRPr="00A80176" w:rsidRDefault="004B63A8" w:rsidP="00961C78">
            <w:pPr>
              <w:spacing w:after="0" w:line="240" w:lineRule="auto"/>
              <w:jc w:val="center"/>
              <w:rPr>
                <w:rFonts w:ascii="Arial Narrow" w:eastAsia="Times New Roman" w:hAnsi="Arial Narrow" w:cs="Times New Roman"/>
                <w:sz w:val="20"/>
                <w:szCs w:val="20"/>
                <w:lang w:eastAsia="pl-PL"/>
              </w:rPr>
            </w:pPr>
          </w:p>
        </w:tc>
        <w:tc>
          <w:tcPr>
            <w:tcW w:w="1300" w:type="dxa"/>
            <w:tcBorders>
              <w:top w:val="nil"/>
              <w:left w:val="nil"/>
              <w:bottom w:val="single" w:sz="8" w:space="0" w:color="auto"/>
              <w:right w:val="single" w:sz="8" w:space="0" w:color="auto"/>
            </w:tcBorders>
            <w:shd w:val="clear" w:color="auto" w:fill="auto"/>
            <w:noWrap/>
            <w:vAlign w:val="center"/>
          </w:tcPr>
          <w:p w:rsidR="004B63A8" w:rsidRPr="00961C78" w:rsidRDefault="004B63A8" w:rsidP="00961C78">
            <w:pPr>
              <w:spacing w:after="0" w:line="240" w:lineRule="auto"/>
              <w:jc w:val="center"/>
              <w:rPr>
                <w:rFonts w:ascii="Arial Narrow" w:eastAsia="Times New Roman" w:hAnsi="Arial Narrow" w:cs="Times New Roman"/>
                <w:color w:val="00B050"/>
                <w:sz w:val="20"/>
                <w:szCs w:val="20"/>
                <w:lang w:eastAsia="pl-PL"/>
              </w:rPr>
            </w:pPr>
          </w:p>
        </w:tc>
        <w:tc>
          <w:tcPr>
            <w:tcW w:w="1380" w:type="dxa"/>
            <w:tcBorders>
              <w:top w:val="nil"/>
              <w:left w:val="nil"/>
              <w:bottom w:val="single" w:sz="8" w:space="0" w:color="auto"/>
              <w:right w:val="single" w:sz="8" w:space="0" w:color="auto"/>
            </w:tcBorders>
            <w:shd w:val="clear" w:color="auto" w:fill="auto"/>
            <w:hideMark/>
          </w:tcPr>
          <w:p w:rsidR="004B63A8" w:rsidRPr="002F0E0D" w:rsidRDefault="004B63A8" w:rsidP="004151AF">
            <w:pPr>
              <w:spacing w:after="0" w:line="240" w:lineRule="auto"/>
              <w:rPr>
                <w:rFonts w:ascii="Times New Roman" w:eastAsia="Times New Roman" w:hAnsi="Times New Roman" w:cs="Times New Roman"/>
                <w:color w:val="FF0000"/>
                <w:sz w:val="20"/>
                <w:szCs w:val="20"/>
                <w:lang w:eastAsia="pl-PL"/>
              </w:rPr>
            </w:pPr>
          </w:p>
        </w:tc>
      </w:tr>
      <w:tr w:rsidR="004B63A8" w:rsidRPr="007D353E" w:rsidTr="0024757F">
        <w:trPr>
          <w:trHeight w:hRule="exact" w:val="444"/>
        </w:trPr>
        <w:tc>
          <w:tcPr>
            <w:tcW w:w="582" w:type="dxa"/>
            <w:tcBorders>
              <w:top w:val="nil"/>
              <w:left w:val="single" w:sz="8" w:space="0" w:color="auto"/>
              <w:bottom w:val="single" w:sz="8" w:space="0" w:color="auto"/>
              <w:right w:val="single" w:sz="8" w:space="0" w:color="auto"/>
            </w:tcBorders>
            <w:shd w:val="clear" w:color="auto" w:fill="auto"/>
            <w:noWrap/>
            <w:hideMark/>
          </w:tcPr>
          <w:p w:rsidR="004B63A8" w:rsidRPr="00A01BD9" w:rsidRDefault="004B63A8" w:rsidP="004151AF">
            <w:pPr>
              <w:spacing w:after="0" w:line="240" w:lineRule="auto"/>
              <w:rPr>
                <w:rFonts w:ascii="Arial Narrow" w:eastAsia="Times New Roman" w:hAnsi="Arial Narrow" w:cs="Times New Roman"/>
                <w:color w:val="000000"/>
                <w:sz w:val="20"/>
                <w:szCs w:val="20"/>
                <w:lang w:eastAsia="pl-PL"/>
              </w:rPr>
            </w:pPr>
            <w:r w:rsidRPr="00A01BD9">
              <w:rPr>
                <w:rFonts w:ascii="Arial Narrow" w:eastAsia="Times New Roman" w:hAnsi="Arial Narrow" w:cs="Times New Roman"/>
                <w:color w:val="000000"/>
                <w:sz w:val="20"/>
                <w:szCs w:val="20"/>
                <w:lang w:eastAsia="pl-PL"/>
              </w:rPr>
              <w:t>6</w:t>
            </w:r>
          </w:p>
        </w:tc>
        <w:tc>
          <w:tcPr>
            <w:tcW w:w="6598" w:type="dxa"/>
            <w:tcBorders>
              <w:top w:val="nil"/>
              <w:left w:val="nil"/>
              <w:bottom w:val="single" w:sz="8" w:space="0" w:color="auto"/>
              <w:right w:val="single" w:sz="8" w:space="0" w:color="auto"/>
            </w:tcBorders>
            <w:shd w:val="clear" w:color="auto" w:fill="auto"/>
            <w:noWrap/>
            <w:vAlign w:val="center"/>
            <w:hideMark/>
          </w:tcPr>
          <w:p w:rsidR="004B63A8" w:rsidRPr="004655C8" w:rsidRDefault="004B63A8" w:rsidP="005A5449">
            <w:pPr>
              <w:spacing w:after="0" w:line="240" w:lineRule="auto"/>
              <w:rPr>
                <w:rFonts w:ascii="Times New Roman" w:eastAsia="Times New Roman" w:hAnsi="Times New Roman" w:cs="Times New Roman"/>
                <w:sz w:val="20"/>
                <w:szCs w:val="20"/>
                <w:lang w:eastAsia="pl-PL"/>
              </w:rPr>
            </w:pPr>
            <w:r w:rsidRPr="004655C8">
              <w:rPr>
                <w:rFonts w:ascii="Arial Narrow" w:eastAsia="Times New Roman" w:hAnsi="Arial Narrow" w:cs="Times New Roman"/>
                <w:sz w:val="20"/>
                <w:szCs w:val="20"/>
                <w:lang w:eastAsia="pl-PL"/>
              </w:rPr>
              <w:t>Rękawice foliowe niesterylne opak. a 100 szt.</w:t>
            </w:r>
          </w:p>
        </w:tc>
        <w:tc>
          <w:tcPr>
            <w:tcW w:w="840" w:type="dxa"/>
            <w:tcBorders>
              <w:top w:val="nil"/>
              <w:left w:val="nil"/>
              <w:bottom w:val="single" w:sz="8" w:space="0" w:color="auto"/>
              <w:right w:val="single" w:sz="8" w:space="0" w:color="auto"/>
            </w:tcBorders>
            <w:shd w:val="clear" w:color="auto" w:fill="auto"/>
            <w:noWrap/>
            <w:hideMark/>
          </w:tcPr>
          <w:p w:rsidR="005B5AD2" w:rsidRPr="00F92209" w:rsidRDefault="005B5AD2" w:rsidP="004151AF">
            <w:pPr>
              <w:spacing w:after="0" w:line="240" w:lineRule="auto"/>
              <w:jc w:val="center"/>
              <w:rPr>
                <w:rFonts w:ascii="Arial Narrow" w:eastAsia="Times New Roman" w:hAnsi="Arial Narrow" w:cs="Times New Roman"/>
                <w:sz w:val="20"/>
                <w:szCs w:val="20"/>
                <w:lang w:eastAsia="pl-PL"/>
              </w:rPr>
            </w:pPr>
            <w:r w:rsidRPr="00F92209">
              <w:rPr>
                <w:rFonts w:ascii="Arial Narrow" w:eastAsia="Times New Roman" w:hAnsi="Arial Narrow" w:cs="Times New Roman"/>
                <w:sz w:val="20"/>
                <w:szCs w:val="20"/>
                <w:lang w:eastAsia="pl-PL"/>
              </w:rPr>
              <w:t>1.000</w:t>
            </w:r>
          </w:p>
        </w:tc>
        <w:tc>
          <w:tcPr>
            <w:tcW w:w="840" w:type="dxa"/>
            <w:tcBorders>
              <w:top w:val="nil"/>
              <w:left w:val="nil"/>
              <w:bottom w:val="single" w:sz="8" w:space="0" w:color="auto"/>
              <w:right w:val="single" w:sz="8" w:space="0" w:color="auto"/>
            </w:tcBorders>
            <w:shd w:val="clear" w:color="auto" w:fill="auto"/>
            <w:noWrap/>
            <w:hideMark/>
          </w:tcPr>
          <w:p w:rsidR="004B63A8" w:rsidRPr="00F92209" w:rsidRDefault="004B63A8" w:rsidP="00B54419">
            <w:pPr>
              <w:spacing w:after="0" w:line="240" w:lineRule="auto"/>
              <w:jc w:val="center"/>
              <w:rPr>
                <w:rFonts w:ascii="Arial Narrow" w:eastAsia="Times New Roman" w:hAnsi="Arial Narrow" w:cs="Times New Roman"/>
                <w:sz w:val="20"/>
                <w:szCs w:val="20"/>
                <w:lang w:eastAsia="pl-PL"/>
              </w:rPr>
            </w:pPr>
            <w:r w:rsidRPr="00F92209">
              <w:rPr>
                <w:rFonts w:ascii="Arial Narrow" w:eastAsia="Times New Roman" w:hAnsi="Arial Narrow" w:cs="Times New Roman"/>
                <w:sz w:val="20"/>
                <w:szCs w:val="20"/>
                <w:lang w:eastAsia="pl-PL"/>
              </w:rPr>
              <w:t>opak.</w:t>
            </w:r>
          </w:p>
        </w:tc>
        <w:tc>
          <w:tcPr>
            <w:tcW w:w="800" w:type="dxa"/>
            <w:tcBorders>
              <w:top w:val="nil"/>
              <w:left w:val="nil"/>
              <w:bottom w:val="single" w:sz="8" w:space="0" w:color="auto"/>
              <w:right w:val="single" w:sz="8" w:space="0" w:color="auto"/>
            </w:tcBorders>
            <w:shd w:val="clear" w:color="auto" w:fill="auto"/>
          </w:tcPr>
          <w:p w:rsidR="004B63A8" w:rsidRPr="00F92209" w:rsidRDefault="004B63A8" w:rsidP="002F7282">
            <w:pPr>
              <w:spacing w:after="0" w:line="240" w:lineRule="auto"/>
              <w:jc w:val="center"/>
              <w:rPr>
                <w:rFonts w:ascii="Arial Narrow" w:eastAsia="Times New Roman" w:hAnsi="Arial Narrow" w:cs="Times New Roman"/>
                <w:b/>
                <w:sz w:val="20"/>
                <w:szCs w:val="20"/>
                <w:lang w:eastAsia="pl-PL"/>
              </w:rPr>
            </w:pPr>
          </w:p>
        </w:tc>
        <w:tc>
          <w:tcPr>
            <w:tcW w:w="840" w:type="dxa"/>
            <w:tcBorders>
              <w:top w:val="nil"/>
              <w:left w:val="nil"/>
              <w:bottom w:val="single" w:sz="8" w:space="0" w:color="auto"/>
              <w:right w:val="single" w:sz="8" w:space="0" w:color="auto"/>
            </w:tcBorders>
            <w:shd w:val="clear" w:color="auto" w:fill="auto"/>
          </w:tcPr>
          <w:p w:rsidR="004B63A8" w:rsidRPr="00A80176" w:rsidRDefault="004B63A8" w:rsidP="00813CF9">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single" w:sz="8" w:space="0" w:color="auto"/>
              <w:right w:val="single" w:sz="8" w:space="0" w:color="auto"/>
            </w:tcBorders>
            <w:shd w:val="clear" w:color="auto" w:fill="auto"/>
            <w:noWrap/>
            <w:vAlign w:val="center"/>
          </w:tcPr>
          <w:p w:rsidR="004B63A8" w:rsidRPr="00A80176" w:rsidRDefault="004B63A8" w:rsidP="00961C78">
            <w:pPr>
              <w:spacing w:after="0" w:line="240" w:lineRule="auto"/>
              <w:jc w:val="center"/>
              <w:rPr>
                <w:rFonts w:ascii="Arial Narrow" w:eastAsia="Times New Roman" w:hAnsi="Arial Narrow" w:cs="Times New Roman"/>
                <w:sz w:val="20"/>
                <w:szCs w:val="20"/>
                <w:lang w:eastAsia="pl-PL"/>
              </w:rPr>
            </w:pPr>
          </w:p>
        </w:tc>
        <w:tc>
          <w:tcPr>
            <w:tcW w:w="1360" w:type="dxa"/>
            <w:tcBorders>
              <w:top w:val="nil"/>
              <w:left w:val="nil"/>
              <w:bottom w:val="single" w:sz="8" w:space="0" w:color="auto"/>
              <w:right w:val="single" w:sz="8" w:space="0" w:color="auto"/>
            </w:tcBorders>
            <w:shd w:val="clear" w:color="auto" w:fill="auto"/>
            <w:vAlign w:val="center"/>
          </w:tcPr>
          <w:p w:rsidR="004B63A8" w:rsidRPr="00A80176" w:rsidRDefault="004B63A8" w:rsidP="00961C78">
            <w:pPr>
              <w:spacing w:after="0" w:line="240" w:lineRule="auto"/>
              <w:jc w:val="center"/>
              <w:rPr>
                <w:rFonts w:ascii="Arial Narrow" w:eastAsia="Times New Roman" w:hAnsi="Arial Narrow" w:cs="Times New Roman"/>
                <w:sz w:val="20"/>
                <w:szCs w:val="20"/>
                <w:lang w:eastAsia="pl-PL"/>
              </w:rPr>
            </w:pPr>
          </w:p>
        </w:tc>
        <w:tc>
          <w:tcPr>
            <w:tcW w:w="1300" w:type="dxa"/>
            <w:tcBorders>
              <w:top w:val="nil"/>
              <w:left w:val="nil"/>
              <w:bottom w:val="single" w:sz="8" w:space="0" w:color="auto"/>
              <w:right w:val="single" w:sz="8" w:space="0" w:color="auto"/>
            </w:tcBorders>
            <w:shd w:val="clear" w:color="auto" w:fill="auto"/>
            <w:noWrap/>
            <w:vAlign w:val="center"/>
            <w:hideMark/>
          </w:tcPr>
          <w:p w:rsidR="004B63A8" w:rsidRPr="00961C78" w:rsidRDefault="004B63A8" w:rsidP="00961C78">
            <w:pPr>
              <w:spacing w:after="0" w:line="240" w:lineRule="auto"/>
              <w:jc w:val="center"/>
              <w:rPr>
                <w:rFonts w:ascii="Arial Narrow" w:eastAsia="Times New Roman" w:hAnsi="Arial Narrow" w:cs="Times New Roman"/>
                <w:color w:val="00B050"/>
                <w:sz w:val="20"/>
                <w:szCs w:val="20"/>
                <w:lang w:eastAsia="pl-PL"/>
              </w:rPr>
            </w:pPr>
          </w:p>
        </w:tc>
        <w:tc>
          <w:tcPr>
            <w:tcW w:w="1380" w:type="dxa"/>
            <w:tcBorders>
              <w:top w:val="nil"/>
              <w:left w:val="nil"/>
              <w:bottom w:val="single" w:sz="8" w:space="0" w:color="auto"/>
              <w:right w:val="single" w:sz="8" w:space="0" w:color="auto"/>
            </w:tcBorders>
            <w:shd w:val="clear" w:color="auto" w:fill="auto"/>
            <w:hideMark/>
          </w:tcPr>
          <w:p w:rsidR="004B63A8" w:rsidRPr="002F0E0D" w:rsidRDefault="004B63A8" w:rsidP="004151AF">
            <w:pPr>
              <w:spacing w:after="0" w:line="240" w:lineRule="auto"/>
              <w:rPr>
                <w:rFonts w:ascii="Times New Roman" w:eastAsia="Times New Roman" w:hAnsi="Times New Roman" w:cs="Times New Roman"/>
                <w:color w:val="FF0000"/>
                <w:sz w:val="20"/>
                <w:szCs w:val="20"/>
                <w:lang w:eastAsia="pl-PL"/>
              </w:rPr>
            </w:pPr>
          </w:p>
        </w:tc>
      </w:tr>
      <w:tr w:rsidR="004B63A8" w:rsidRPr="007D353E" w:rsidTr="0024757F">
        <w:trPr>
          <w:trHeight w:val="285"/>
        </w:trPr>
        <w:tc>
          <w:tcPr>
            <w:tcW w:w="9660" w:type="dxa"/>
            <w:gridSpan w:val="5"/>
            <w:tcBorders>
              <w:top w:val="single" w:sz="8" w:space="0" w:color="auto"/>
              <w:left w:val="single" w:sz="8" w:space="0" w:color="auto"/>
              <w:bottom w:val="single" w:sz="8" w:space="0" w:color="auto"/>
              <w:right w:val="single" w:sz="8" w:space="0" w:color="000000"/>
            </w:tcBorders>
            <w:shd w:val="clear" w:color="auto" w:fill="EEECE1" w:themeFill="background2"/>
            <w:noWrap/>
            <w:hideMark/>
          </w:tcPr>
          <w:p w:rsidR="004B63A8" w:rsidRPr="00A80176" w:rsidRDefault="004B63A8" w:rsidP="007D428F">
            <w:pPr>
              <w:spacing w:after="0" w:line="240" w:lineRule="auto"/>
              <w:jc w:val="right"/>
              <w:rPr>
                <w:rFonts w:ascii="Arial Narrow" w:eastAsia="Times New Roman" w:hAnsi="Arial Narrow" w:cs="Times New Roman"/>
                <w:lang w:eastAsia="pl-PL"/>
              </w:rPr>
            </w:pPr>
            <w:r w:rsidRPr="00A80176">
              <w:rPr>
                <w:rFonts w:ascii="Arial Narrow" w:eastAsia="Times New Roman" w:hAnsi="Arial Narrow" w:cs="Times New Roman"/>
                <w:b/>
                <w:bCs/>
                <w:lang w:eastAsia="pl-PL"/>
              </w:rPr>
              <w:t>Razem poz. 1-</w:t>
            </w:r>
            <w:r w:rsidR="007D428F" w:rsidRPr="00A80176">
              <w:rPr>
                <w:rFonts w:ascii="Arial Narrow" w:eastAsia="Times New Roman" w:hAnsi="Arial Narrow" w:cs="Times New Roman"/>
                <w:b/>
                <w:bCs/>
                <w:lang w:eastAsia="pl-PL"/>
              </w:rPr>
              <w:t>6</w:t>
            </w:r>
            <w:r w:rsidRPr="00A80176">
              <w:rPr>
                <w:rFonts w:ascii="Arial Narrow" w:eastAsia="Times New Roman" w:hAnsi="Arial Narrow" w:cs="Times New Roman"/>
                <w:b/>
                <w:bCs/>
                <w:lang w:eastAsia="pl-PL"/>
              </w:rPr>
              <w:t>:</w:t>
            </w:r>
          </w:p>
        </w:tc>
        <w:tc>
          <w:tcPr>
            <w:tcW w:w="840" w:type="dxa"/>
            <w:tcBorders>
              <w:top w:val="nil"/>
              <w:left w:val="nil"/>
              <w:bottom w:val="single" w:sz="8" w:space="0" w:color="auto"/>
              <w:right w:val="single" w:sz="8" w:space="0" w:color="auto"/>
            </w:tcBorders>
            <w:shd w:val="clear" w:color="auto" w:fill="EEECE1" w:themeFill="background2"/>
            <w:hideMark/>
          </w:tcPr>
          <w:p w:rsidR="004B63A8" w:rsidRPr="00A80176" w:rsidRDefault="004B63A8" w:rsidP="0024757F">
            <w:pPr>
              <w:spacing w:after="0" w:line="240" w:lineRule="auto"/>
              <w:rPr>
                <w:rFonts w:ascii="Arial Narrow" w:eastAsia="Times New Roman" w:hAnsi="Arial Narrow" w:cs="Times New Roman"/>
                <w:b/>
                <w:lang w:eastAsia="pl-PL"/>
              </w:rPr>
            </w:pPr>
            <w:r w:rsidRPr="00A80176">
              <w:rPr>
                <w:rFonts w:ascii="Arial Narrow" w:eastAsia="Times New Roman" w:hAnsi="Arial Narrow" w:cs="Times New Roman"/>
                <w:b/>
                <w:lang w:eastAsia="pl-PL"/>
              </w:rPr>
              <w:t> </w:t>
            </w:r>
            <w:r w:rsidR="0024757F">
              <w:rPr>
                <w:rFonts w:ascii="Arial Narrow" w:eastAsia="Times New Roman" w:hAnsi="Arial Narrow" w:cs="Times New Roman"/>
                <w:b/>
                <w:lang w:eastAsia="pl-PL"/>
              </w:rPr>
              <w:t>….. zł</w:t>
            </w:r>
          </w:p>
        </w:tc>
        <w:tc>
          <w:tcPr>
            <w:tcW w:w="1300" w:type="dxa"/>
            <w:tcBorders>
              <w:top w:val="nil"/>
              <w:left w:val="nil"/>
              <w:bottom w:val="single" w:sz="8" w:space="0" w:color="auto"/>
              <w:right w:val="single" w:sz="8" w:space="0" w:color="auto"/>
            </w:tcBorders>
            <w:shd w:val="clear" w:color="auto" w:fill="EEECE1" w:themeFill="background2"/>
            <w:noWrap/>
            <w:hideMark/>
          </w:tcPr>
          <w:p w:rsidR="004B63A8" w:rsidRPr="00A80176" w:rsidRDefault="004B63A8" w:rsidP="004151AF">
            <w:pPr>
              <w:spacing w:after="0" w:line="240" w:lineRule="auto"/>
              <w:jc w:val="center"/>
              <w:rPr>
                <w:rFonts w:ascii="Arial Narrow" w:eastAsia="Times New Roman" w:hAnsi="Arial Narrow" w:cs="Times New Roman"/>
                <w:b/>
                <w:lang w:eastAsia="pl-PL"/>
              </w:rPr>
            </w:pPr>
            <w:r w:rsidRPr="00A80176">
              <w:rPr>
                <w:rFonts w:ascii="Arial Narrow" w:eastAsia="Times New Roman" w:hAnsi="Arial Narrow" w:cs="Times New Roman"/>
                <w:b/>
                <w:bCs/>
                <w:lang w:eastAsia="pl-PL"/>
              </w:rPr>
              <w:t>x</w:t>
            </w:r>
          </w:p>
        </w:tc>
        <w:tc>
          <w:tcPr>
            <w:tcW w:w="1360" w:type="dxa"/>
            <w:tcBorders>
              <w:top w:val="nil"/>
              <w:left w:val="nil"/>
              <w:bottom w:val="single" w:sz="8" w:space="0" w:color="auto"/>
              <w:right w:val="single" w:sz="8" w:space="0" w:color="auto"/>
            </w:tcBorders>
            <w:shd w:val="clear" w:color="auto" w:fill="EEECE1" w:themeFill="background2"/>
            <w:hideMark/>
          </w:tcPr>
          <w:p w:rsidR="004B63A8" w:rsidRPr="00A80176" w:rsidRDefault="0024757F" w:rsidP="00813CF9">
            <w:pPr>
              <w:spacing w:after="0" w:line="240"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zł</w:t>
            </w:r>
          </w:p>
        </w:tc>
        <w:tc>
          <w:tcPr>
            <w:tcW w:w="1300" w:type="dxa"/>
            <w:tcBorders>
              <w:top w:val="nil"/>
              <w:left w:val="nil"/>
              <w:bottom w:val="single" w:sz="8" w:space="0" w:color="auto"/>
              <w:right w:val="single" w:sz="8" w:space="0" w:color="auto"/>
            </w:tcBorders>
            <w:shd w:val="clear" w:color="auto" w:fill="EEECE1" w:themeFill="background2"/>
            <w:noWrap/>
            <w:hideMark/>
          </w:tcPr>
          <w:p w:rsidR="004B63A8" w:rsidRPr="00A80176" w:rsidRDefault="004B63A8" w:rsidP="004151AF">
            <w:pPr>
              <w:spacing w:after="0" w:line="240" w:lineRule="auto"/>
              <w:jc w:val="center"/>
              <w:rPr>
                <w:rFonts w:ascii="Arial Narrow" w:eastAsia="Times New Roman" w:hAnsi="Arial Narrow" w:cs="Times New Roman"/>
                <w:lang w:eastAsia="pl-PL"/>
              </w:rPr>
            </w:pPr>
            <w:r w:rsidRPr="00A80176">
              <w:rPr>
                <w:rFonts w:ascii="Arial Narrow" w:eastAsia="Times New Roman" w:hAnsi="Arial Narrow" w:cs="Times New Roman"/>
                <w:b/>
                <w:bCs/>
                <w:lang w:eastAsia="pl-PL"/>
              </w:rPr>
              <w:t>x</w:t>
            </w:r>
          </w:p>
        </w:tc>
        <w:tc>
          <w:tcPr>
            <w:tcW w:w="1380" w:type="dxa"/>
            <w:tcBorders>
              <w:top w:val="nil"/>
              <w:left w:val="nil"/>
              <w:bottom w:val="single" w:sz="8" w:space="0" w:color="auto"/>
              <w:right w:val="single" w:sz="8" w:space="0" w:color="auto"/>
            </w:tcBorders>
            <w:shd w:val="clear" w:color="auto" w:fill="EEECE1" w:themeFill="background2"/>
            <w:hideMark/>
          </w:tcPr>
          <w:p w:rsidR="004B63A8" w:rsidRPr="00A80176" w:rsidRDefault="004B63A8" w:rsidP="004151AF">
            <w:pPr>
              <w:spacing w:after="0" w:line="240" w:lineRule="auto"/>
              <w:jc w:val="center"/>
              <w:rPr>
                <w:rFonts w:ascii="Arial Narrow" w:eastAsia="Times New Roman" w:hAnsi="Arial Narrow" w:cs="Times New Roman"/>
                <w:lang w:eastAsia="pl-PL"/>
              </w:rPr>
            </w:pPr>
            <w:r w:rsidRPr="00A80176">
              <w:rPr>
                <w:rFonts w:ascii="Arial Narrow" w:eastAsia="Times New Roman" w:hAnsi="Arial Narrow" w:cs="Times New Roman"/>
                <w:b/>
                <w:bCs/>
                <w:lang w:eastAsia="pl-PL"/>
              </w:rPr>
              <w:t>x</w:t>
            </w:r>
          </w:p>
        </w:tc>
      </w:tr>
    </w:tbl>
    <w:p w:rsidR="004B63A8" w:rsidRDefault="004B63A8" w:rsidP="00152AC5">
      <w:pPr>
        <w:suppressAutoHyphens/>
        <w:textAlignment w:val="baseline"/>
        <w:rPr>
          <w:rFonts w:ascii="Arial Narrow" w:eastAsia="Times New Roman" w:hAnsi="Arial Narrow" w:cs="Times New Roman"/>
          <w:b/>
          <w:color w:val="FF0000"/>
          <w:sz w:val="20"/>
          <w:szCs w:val="20"/>
          <w:lang w:eastAsia="pl-PL"/>
        </w:rPr>
      </w:pPr>
    </w:p>
    <w:p w:rsidR="008162D3" w:rsidRPr="00C45E7A" w:rsidRDefault="008162D3" w:rsidP="008162D3">
      <w:pPr>
        <w:suppressAutoHyphens/>
        <w:spacing w:after="0" w:line="240" w:lineRule="auto"/>
        <w:textAlignment w:val="baseline"/>
        <w:rPr>
          <w:rFonts w:ascii="Arial Narrow" w:eastAsia="Times New Roman" w:hAnsi="Arial Narrow" w:cs="Times New Roman"/>
          <w:b/>
          <w:sz w:val="21"/>
          <w:szCs w:val="21"/>
          <w:lang w:eastAsia="pl-PL"/>
        </w:rPr>
      </w:pPr>
      <w:r w:rsidRPr="00C45E7A">
        <w:rPr>
          <w:rFonts w:ascii="Arial Narrow" w:eastAsia="Times New Roman" w:hAnsi="Arial Narrow" w:cs="Times New Roman"/>
          <w:b/>
          <w:sz w:val="21"/>
          <w:szCs w:val="21"/>
          <w:lang w:eastAsia="pl-PL"/>
        </w:rPr>
        <w:t xml:space="preserve">Pozycja </w:t>
      </w:r>
      <w:r w:rsidR="0064665A" w:rsidRPr="00C45E7A">
        <w:rPr>
          <w:rFonts w:ascii="Arial Narrow" w:eastAsia="Times New Roman" w:hAnsi="Arial Narrow" w:cs="Times New Roman"/>
          <w:b/>
          <w:sz w:val="21"/>
          <w:szCs w:val="21"/>
          <w:lang w:eastAsia="pl-PL"/>
        </w:rPr>
        <w:t>1-5</w:t>
      </w:r>
      <w:r w:rsidRPr="00C45E7A">
        <w:rPr>
          <w:rFonts w:ascii="Arial Narrow" w:eastAsia="Times New Roman" w:hAnsi="Arial Narrow" w:cs="Times New Roman"/>
          <w:b/>
          <w:sz w:val="21"/>
          <w:szCs w:val="21"/>
          <w:lang w:eastAsia="pl-PL"/>
        </w:rPr>
        <w:t xml:space="preserve"> - Zamawiający </w:t>
      </w:r>
      <w:r w:rsidRPr="00C45E7A">
        <w:rPr>
          <w:rFonts w:ascii="Arial Narrow" w:eastAsia="Times New Roman" w:hAnsi="Arial Narrow" w:cs="Times New Roman"/>
          <w:b/>
          <w:color w:val="0070C0"/>
          <w:sz w:val="21"/>
          <w:szCs w:val="21"/>
          <w:lang w:eastAsia="pl-PL"/>
        </w:rPr>
        <w:t xml:space="preserve">wymaga </w:t>
      </w:r>
      <w:r w:rsidRPr="00C45E7A">
        <w:rPr>
          <w:rFonts w:ascii="Arial Narrow" w:eastAsia="Times New Roman" w:hAnsi="Arial Narrow" w:cs="Times New Roman"/>
          <w:b/>
          <w:sz w:val="21"/>
          <w:szCs w:val="21"/>
          <w:lang w:eastAsia="pl-PL"/>
        </w:rPr>
        <w:t xml:space="preserve">na czas trwania umowy zapewnienia dozowników: pojedyncze – </w:t>
      </w:r>
      <w:r w:rsidR="0064665A" w:rsidRPr="00C45E7A">
        <w:rPr>
          <w:rFonts w:ascii="Arial Narrow" w:eastAsia="Times New Roman" w:hAnsi="Arial Narrow" w:cs="Times New Roman"/>
          <w:b/>
          <w:sz w:val="21"/>
          <w:szCs w:val="21"/>
          <w:lang w:eastAsia="pl-PL"/>
        </w:rPr>
        <w:t>3</w:t>
      </w:r>
      <w:r w:rsidRPr="00C45E7A">
        <w:rPr>
          <w:rFonts w:ascii="Arial Narrow" w:eastAsia="Times New Roman" w:hAnsi="Arial Narrow" w:cs="Times New Roman"/>
          <w:b/>
          <w:sz w:val="21"/>
          <w:szCs w:val="21"/>
          <w:lang w:eastAsia="pl-PL"/>
        </w:rPr>
        <w:t>0 szt., potrójne – 7</w:t>
      </w:r>
      <w:r w:rsidR="0064665A" w:rsidRPr="00C45E7A">
        <w:rPr>
          <w:rFonts w:ascii="Arial Narrow" w:eastAsia="Times New Roman" w:hAnsi="Arial Narrow" w:cs="Times New Roman"/>
          <w:b/>
          <w:sz w:val="21"/>
          <w:szCs w:val="21"/>
          <w:lang w:eastAsia="pl-PL"/>
        </w:rPr>
        <w:t>5</w:t>
      </w:r>
      <w:r w:rsidRPr="00C45E7A">
        <w:rPr>
          <w:rFonts w:ascii="Arial Narrow" w:eastAsia="Times New Roman" w:hAnsi="Arial Narrow" w:cs="Times New Roman"/>
          <w:b/>
          <w:sz w:val="21"/>
          <w:szCs w:val="21"/>
          <w:lang w:eastAsia="pl-PL"/>
        </w:rPr>
        <w:t xml:space="preserve"> szt.  </w:t>
      </w:r>
    </w:p>
    <w:p w:rsidR="004B63A8" w:rsidRDefault="004B63A8" w:rsidP="00152AC5">
      <w:pPr>
        <w:suppressAutoHyphens/>
        <w:textAlignment w:val="baseline"/>
        <w:rPr>
          <w:rFonts w:ascii="Arial Narrow" w:eastAsia="Times New Roman" w:hAnsi="Arial Narrow" w:cs="Times New Roman"/>
          <w:b/>
          <w:color w:val="FF0000"/>
          <w:sz w:val="20"/>
          <w:szCs w:val="20"/>
          <w:lang w:eastAsia="pl-PL"/>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4B63A8" w:rsidRDefault="004B63A8" w:rsidP="00152AC5">
      <w:pPr>
        <w:suppressAutoHyphens/>
        <w:textAlignment w:val="baseline"/>
        <w:rPr>
          <w:rFonts w:ascii="Arial Narrow" w:eastAsia="Times New Roman" w:hAnsi="Arial Narrow" w:cs="Times New Roman"/>
          <w:b/>
          <w:color w:val="FF0000"/>
          <w:sz w:val="20"/>
          <w:szCs w:val="20"/>
          <w:lang w:eastAsia="pl-PL"/>
        </w:rPr>
      </w:pPr>
    </w:p>
    <w:p w:rsidR="001516F4" w:rsidRDefault="00730506" w:rsidP="00730506">
      <w:pPr>
        <w:keepNext/>
        <w:suppressAutoHyphens/>
        <w:overflowPunct w:val="0"/>
        <w:autoSpaceDE w:val="0"/>
        <w:spacing w:after="0" w:line="240" w:lineRule="auto"/>
        <w:jc w:val="center"/>
        <w:textAlignment w:val="baseline"/>
        <w:rPr>
          <w:rFonts w:ascii="Arial Narrow" w:eastAsia="Times New Roman" w:hAnsi="Arial Narrow" w:cs="Times New Roman"/>
          <w:b/>
          <w:bCs/>
          <w:color w:val="0070C0"/>
          <w:sz w:val="24"/>
          <w:szCs w:val="24"/>
          <w:lang w:eastAsia="pl-PL"/>
        </w:rPr>
      </w:pPr>
      <w:r>
        <w:rPr>
          <w:rFonts w:ascii="Arial Narrow" w:eastAsia="Times New Roman" w:hAnsi="Arial Narrow" w:cs="Times New Roman"/>
          <w:b/>
          <w:bCs/>
          <w:color w:val="0070C0"/>
          <w:sz w:val="24"/>
          <w:szCs w:val="24"/>
          <w:lang w:eastAsia="pl-PL"/>
        </w:rPr>
        <w:t xml:space="preserve">                                          </w:t>
      </w:r>
    </w:p>
    <w:p w:rsidR="00152AC5" w:rsidRPr="00152AC5" w:rsidRDefault="001516F4" w:rsidP="00730506">
      <w:pPr>
        <w:keepNext/>
        <w:suppressAutoHyphens/>
        <w:overflowPunct w:val="0"/>
        <w:autoSpaceDE w:val="0"/>
        <w:spacing w:after="0" w:line="240" w:lineRule="auto"/>
        <w:jc w:val="center"/>
        <w:textAlignment w:val="baseline"/>
        <w:rPr>
          <w:rFonts w:ascii="Arial Narrow" w:eastAsia="Times New Roman" w:hAnsi="Arial Narrow" w:cs="Times New Roman"/>
          <w:b/>
          <w:lang w:eastAsia="pl-PL"/>
        </w:rPr>
      </w:pPr>
      <w:r>
        <w:rPr>
          <w:rFonts w:ascii="Arial Narrow" w:eastAsia="Times New Roman" w:hAnsi="Arial Narrow" w:cs="Times New Roman"/>
          <w:b/>
          <w:bCs/>
          <w:color w:val="0070C0"/>
          <w:sz w:val="24"/>
          <w:szCs w:val="24"/>
          <w:lang w:eastAsia="pl-PL"/>
        </w:rPr>
        <w:t xml:space="preserve">                             </w:t>
      </w:r>
      <w:r w:rsidR="00152AC5" w:rsidRPr="00730506">
        <w:rPr>
          <w:rFonts w:ascii="Arial Narrow" w:eastAsia="Times New Roman" w:hAnsi="Arial Narrow" w:cs="Times New Roman"/>
          <w:b/>
          <w:bCs/>
          <w:color w:val="0070C0"/>
          <w:sz w:val="24"/>
          <w:szCs w:val="24"/>
          <w:lang w:eastAsia="pl-PL"/>
        </w:rPr>
        <w:t xml:space="preserve">FORMULARZ CENOWY – </w:t>
      </w:r>
      <w:r w:rsidR="00DB2350" w:rsidRPr="00730506">
        <w:rPr>
          <w:rFonts w:ascii="Arial Narrow" w:eastAsia="Times New Roman" w:hAnsi="Arial Narrow" w:cs="Times New Roman"/>
          <w:b/>
          <w:bCs/>
          <w:color w:val="0070C0"/>
          <w:sz w:val="24"/>
          <w:szCs w:val="24"/>
          <w:lang w:eastAsia="ar-SA"/>
        </w:rPr>
        <w:t>zadanie częściowe</w:t>
      </w:r>
      <w:r w:rsidR="00DB2350" w:rsidRPr="00730506">
        <w:rPr>
          <w:rFonts w:ascii="Arial Narrow" w:eastAsia="Times New Roman" w:hAnsi="Arial Narrow" w:cs="Times New Roman"/>
          <w:b/>
          <w:color w:val="0070C0"/>
          <w:sz w:val="24"/>
          <w:szCs w:val="24"/>
          <w:lang w:eastAsia="pl-PL"/>
        </w:rPr>
        <w:t xml:space="preserve"> </w:t>
      </w:r>
      <w:r w:rsidR="00152AC5" w:rsidRPr="00730506">
        <w:rPr>
          <w:rFonts w:ascii="Arial Narrow" w:eastAsia="Times New Roman" w:hAnsi="Arial Narrow" w:cs="Times New Roman"/>
          <w:b/>
          <w:bCs/>
          <w:color w:val="0070C0"/>
          <w:sz w:val="24"/>
          <w:szCs w:val="24"/>
          <w:lang w:eastAsia="pl-PL"/>
        </w:rPr>
        <w:t xml:space="preserve">nr </w:t>
      </w:r>
      <w:r w:rsidR="00BE3790" w:rsidRPr="00730506">
        <w:rPr>
          <w:rFonts w:ascii="Arial Narrow" w:eastAsia="Times New Roman" w:hAnsi="Arial Narrow" w:cs="Times New Roman"/>
          <w:b/>
          <w:bCs/>
          <w:color w:val="0070C0"/>
          <w:sz w:val="24"/>
          <w:szCs w:val="24"/>
          <w:lang w:eastAsia="pl-PL"/>
        </w:rPr>
        <w:t>6</w:t>
      </w:r>
      <w:r w:rsidR="00152AC5" w:rsidRPr="00730506">
        <w:rPr>
          <w:rFonts w:ascii="Arial Narrow" w:eastAsia="Times New Roman" w:hAnsi="Arial Narrow" w:cs="Times New Roman"/>
          <w:b/>
          <w:bCs/>
          <w:color w:val="0070C0"/>
          <w:sz w:val="24"/>
          <w:szCs w:val="24"/>
          <w:lang w:eastAsia="pl-PL"/>
        </w:rPr>
        <w:t xml:space="preserve">  – </w:t>
      </w:r>
      <w:r w:rsidR="00DB2350" w:rsidRPr="00730506">
        <w:rPr>
          <w:rFonts w:ascii="Arial Narrow" w:eastAsia="Times New Roman" w:hAnsi="Arial Narrow" w:cs="Times New Roman"/>
          <w:b/>
          <w:color w:val="0070C0"/>
          <w:sz w:val="24"/>
          <w:szCs w:val="24"/>
          <w:lang w:eastAsia="pl-PL"/>
        </w:rPr>
        <w:t>d</w:t>
      </w:r>
      <w:r w:rsidR="00152AC5" w:rsidRPr="00730506">
        <w:rPr>
          <w:rFonts w:ascii="Arial Narrow" w:eastAsia="Times New Roman" w:hAnsi="Arial Narrow" w:cs="Times New Roman"/>
          <w:b/>
          <w:color w:val="0070C0"/>
          <w:sz w:val="24"/>
          <w:szCs w:val="24"/>
          <w:lang w:eastAsia="pl-PL"/>
        </w:rPr>
        <w:t xml:space="preserve">ostawa rękawic wyciąganych za mankiet  </w:t>
      </w:r>
      <w:r w:rsidR="00907C59" w:rsidRPr="00730506">
        <w:rPr>
          <w:rFonts w:ascii="Arial Narrow" w:eastAsia="Times New Roman" w:hAnsi="Arial Narrow" w:cs="Times New Roman"/>
          <w:b/>
          <w:color w:val="0070C0"/>
          <w:sz w:val="24"/>
          <w:szCs w:val="24"/>
          <w:lang w:eastAsia="pl-PL"/>
        </w:rPr>
        <w:t>i sekcyjnych</w:t>
      </w:r>
      <w:r w:rsidR="00907C59" w:rsidRPr="00730506">
        <w:rPr>
          <w:rFonts w:ascii="Arial Narrow" w:eastAsia="Times New Roman" w:hAnsi="Arial Narrow" w:cs="Times New Roman"/>
          <w:b/>
          <w:color w:val="0070C0"/>
          <w:lang w:eastAsia="pl-PL"/>
        </w:rPr>
        <w:t xml:space="preserve">  </w:t>
      </w:r>
      <w:r w:rsidR="00730506" w:rsidRPr="00730506">
        <w:rPr>
          <w:rFonts w:ascii="Arial Narrow" w:eastAsia="Times New Roman" w:hAnsi="Arial Narrow" w:cs="Times New Roman"/>
          <w:b/>
          <w:color w:val="0070C0"/>
          <w:lang w:eastAsia="pl-PL"/>
        </w:rPr>
        <w:t xml:space="preserve">                          </w:t>
      </w:r>
      <w:r w:rsidR="00907C59" w:rsidRPr="00730506">
        <w:rPr>
          <w:rFonts w:ascii="Arial Narrow" w:eastAsia="Times New Roman" w:hAnsi="Arial Narrow" w:cs="Times New Roman"/>
          <w:b/>
          <w:color w:val="0070C0"/>
          <w:lang w:eastAsia="pl-PL"/>
        </w:rPr>
        <w:t xml:space="preserve"> </w:t>
      </w:r>
      <w:r w:rsidR="00730506" w:rsidRPr="00730506">
        <w:rPr>
          <w:rFonts w:ascii="Arial Narrow" w:eastAsia="Times New Roman" w:hAnsi="Arial Narrow" w:cs="Times New Roman"/>
          <w:b/>
          <w:bCs/>
          <w:color w:val="0070C0"/>
          <w:sz w:val="20"/>
          <w:szCs w:val="20"/>
          <w:lang w:eastAsia="ar-SA"/>
        </w:rPr>
        <w:t>zał. 2/</w:t>
      </w:r>
      <w:r w:rsidR="00730506">
        <w:rPr>
          <w:rFonts w:ascii="Arial Narrow" w:eastAsia="Times New Roman" w:hAnsi="Arial Narrow" w:cs="Times New Roman"/>
          <w:b/>
          <w:bCs/>
          <w:color w:val="0070C0"/>
          <w:sz w:val="20"/>
          <w:szCs w:val="20"/>
          <w:lang w:eastAsia="ar-SA"/>
        </w:rPr>
        <w:t>6</w:t>
      </w:r>
      <w:r w:rsidR="00730506" w:rsidRPr="00730506">
        <w:rPr>
          <w:rFonts w:ascii="Arial Narrow" w:eastAsia="Times New Roman" w:hAnsi="Arial Narrow" w:cs="Times New Roman"/>
          <w:b/>
          <w:bCs/>
          <w:color w:val="0070C0"/>
          <w:sz w:val="20"/>
          <w:szCs w:val="20"/>
          <w:lang w:eastAsia="ar-SA"/>
        </w:rPr>
        <w:t xml:space="preserve"> do SWZ</w:t>
      </w:r>
    </w:p>
    <w:tbl>
      <w:tblPr>
        <w:tblW w:w="15209" w:type="dxa"/>
        <w:tblInd w:w="-28" w:type="dxa"/>
        <w:tblLayout w:type="fixed"/>
        <w:tblCellMar>
          <w:left w:w="10" w:type="dxa"/>
          <w:right w:w="10" w:type="dxa"/>
        </w:tblCellMar>
        <w:tblLook w:val="0000" w:firstRow="0" w:lastRow="0" w:firstColumn="0" w:lastColumn="0" w:noHBand="0" w:noVBand="0"/>
      </w:tblPr>
      <w:tblGrid>
        <w:gridCol w:w="458"/>
        <w:gridCol w:w="6668"/>
        <w:gridCol w:w="709"/>
        <w:gridCol w:w="709"/>
        <w:gridCol w:w="1135"/>
        <w:gridCol w:w="851"/>
        <w:gridCol w:w="992"/>
        <w:gridCol w:w="993"/>
        <w:gridCol w:w="993"/>
        <w:gridCol w:w="1701"/>
      </w:tblGrid>
      <w:tr w:rsidR="00152AC5" w:rsidRPr="00152AC5" w:rsidTr="001516F4">
        <w:trPr>
          <w:cantSplit/>
          <w:trHeight w:val="627"/>
        </w:trPr>
        <w:tc>
          <w:tcPr>
            <w:tcW w:w="45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66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j.m.</w:t>
            </w:r>
          </w:p>
        </w:tc>
        <w:tc>
          <w:tcPr>
            <w:tcW w:w="113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 xml:space="preserve">Cena jednostkowa </w:t>
            </w:r>
          </w:p>
          <w:p w:rsidR="00152AC5" w:rsidRPr="00152AC5" w:rsidRDefault="00152AC5" w:rsidP="00152AC5">
            <w:pPr>
              <w:tabs>
                <w:tab w:val="right" w:pos="855"/>
                <w:tab w:val="left" w:pos="945"/>
              </w:tabs>
              <w:suppressAutoHyphens/>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85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Stawka podatku VAT</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152AC5" w:rsidRPr="001516F4"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color w:val="C00000"/>
                <w:sz w:val="18"/>
                <w:szCs w:val="18"/>
                <w:lang w:eastAsia="pl-PL"/>
              </w:rPr>
            </w:pPr>
            <w:r w:rsidRPr="001516F4">
              <w:rPr>
                <w:rFonts w:ascii="Arial Narrow" w:eastAsia="Times New Roman" w:hAnsi="Arial Narrow" w:cs="Times New Roman"/>
                <w:b/>
                <w:color w:val="C00000"/>
                <w:sz w:val="18"/>
                <w:szCs w:val="18"/>
                <w:lang w:eastAsia="pl-PL"/>
              </w:rPr>
              <w:t>Producent</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16F4"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color w:val="C00000"/>
                <w:sz w:val="18"/>
                <w:szCs w:val="18"/>
                <w:lang w:eastAsia="pl-PL"/>
              </w:rPr>
            </w:pPr>
            <w:r w:rsidRPr="001516F4">
              <w:rPr>
                <w:rFonts w:ascii="Arial Narrow" w:eastAsia="Times New Roman" w:hAnsi="Arial Narrow" w:cs="Times New Roman"/>
                <w:b/>
                <w:color w:val="C00000"/>
                <w:sz w:val="18"/>
                <w:szCs w:val="18"/>
                <w:lang w:eastAsia="pl-PL"/>
              </w:rPr>
              <w:t>Kod /</w:t>
            </w:r>
            <w:r w:rsidRPr="001516F4">
              <w:rPr>
                <w:rFonts w:ascii="Arial Narrow" w:eastAsia="Times New Roman" w:hAnsi="Arial Narrow" w:cs="Times New Roman"/>
                <w:b/>
                <w:color w:val="C00000"/>
                <w:sz w:val="18"/>
                <w:szCs w:val="18"/>
                <w:lang w:eastAsia="pl-PL"/>
              </w:rPr>
              <w:br/>
              <w:t>numer katalogowy</w:t>
            </w:r>
          </w:p>
        </w:tc>
      </w:tr>
      <w:tr w:rsidR="00152AC5" w:rsidRPr="00152AC5" w:rsidTr="001516F4">
        <w:trPr>
          <w:cantSplit/>
          <w:trHeight w:val="295"/>
        </w:trPr>
        <w:tc>
          <w:tcPr>
            <w:tcW w:w="458" w:type="dxa"/>
            <w:tcBorders>
              <w:top w:val="single" w:sz="4" w:space="0" w:color="000000"/>
              <w:left w:val="single" w:sz="4" w:space="0" w:color="000000"/>
              <w:bottom w:val="single" w:sz="4" w:space="0" w:color="000000"/>
            </w:tcBorders>
            <w:shd w:val="clear" w:color="auto" w:fill="EEECE1" w:themeFill="background2"/>
            <w:vAlign w:val="center"/>
          </w:tcPr>
          <w:p w:rsidR="00152AC5" w:rsidRPr="00353D52"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353D52">
              <w:rPr>
                <w:rFonts w:ascii="Arial Narrow" w:eastAsia="Times New Roman" w:hAnsi="Arial Narrow" w:cs="Times New Roman"/>
                <w:sz w:val="18"/>
                <w:szCs w:val="18"/>
                <w:lang w:eastAsia="pl-PL"/>
              </w:rPr>
              <w:t>1</w:t>
            </w:r>
          </w:p>
        </w:tc>
        <w:tc>
          <w:tcPr>
            <w:tcW w:w="6668" w:type="dxa"/>
            <w:tcBorders>
              <w:top w:val="single" w:sz="4" w:space="0" w:color="000000"/>
              <w:left w:val="single" w:sz="4" w:space="0" w:color="000000"/>
              <w:bottom w:val="single" w:sz="4" w:space="0" w:color="000000"/>
            </w:tcBorders>
            <w:shd w:val="clear" w:color="auto" w:fill="EEECE1" w:themeFill="background2"/>
            <w:vAlign w:val="center"/>
          </w:tcPr>
          <w:p w:rsidR="00152AC5" w:rsidRPr="00353D52"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353D52">
              <w:rPr>
                <w:rFonts w:ascii="Arial Narrow" w:eastAsia="Times New Roman" w:hAnsi="Arial Narrow" w:cs="Times New Roman"/>
                <w:sz w:val="18"/>
                <w:szCs w:val="18"/>
                <w:lang w:eastAsia="pl-PL"/>
              </w:rPr>
              <w:t>2</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353D52"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353D52">
              <w:rPr>
                <w:rFonts w:ascii="Arial Narrow" w:eastAsia="Times New Roman" w:hAnsi="Arial Narrow" w:cs="Times New Roman"/>
                <w:sz w:val="18"/>
                <w:szCs w:val="18"/>
                <w:lang w:eastAsia="pl-PL"/>
              </w:rPr>
              <w:t>3</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353D52"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353D52">
              <w:rPr>
                <w:rFonts w:ascii="Arial Narrow" w:eastAsia="Times New Roman" w:hAnsi="Arial Narrow" w:cs="Times New Roman"/>
                <w:sz w:val="18"/>
                <w:szCs w:val="18"/>
                <w:lang w:eastAsia="pl-PL"/>
              </w:rPr>
              <w:t>4</w:t>
            </w:r>
          </w:p>
        </w:tc>
        <w:tc>
          <w:tcPr>
            <w:tcW w:w="1135" w:type="dxa"/>
            <w:tcBorders>
              <w:top w:val="single" w:sz="4" w:space="0" w:color="000000"/>
              <w:left w:val="single" w:sz="4" w:space="0" w:color="000000"/>
              <w:bottom w:val="single" w:sz="4" w:space="0" w:color="000000"/>
            </w:tcBorders>
            <w:shd w:val="clear" w:color="auto" w:fill="EEECE1" w:themeFill="background2"/>
            <w:vAlign w:val="center"/>
          </w:tcPr>
          <w:p w:rsidR="00152AC5" w:rsidRPr="00353D52"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353D52">
              <w:rPr>
                <w:rFonts w:ascii="Arial Narrow" w:eastAsia="Times New Roman" w:hAnsi="Arial Narrow" w:cs="Times New Roman"/>
                <w:sz w:val="18"/>
                <w:szCs w:val="18"/>
                <w:lang w:eastAsia="pl-PL"/>
              </w:rPr>
              <w:t>5</w:t>
            </w:r>
          </w:p>
        </w:tc>
        <w:tc>
          <w:tcPr>
            <w:tcW w:w="851" w:type="dxa"/>
            <w:tcBorders>
              <w:top w:val="single" w:sz="4" w:space="0" w:color="000000"/>
              <w:left w:val="single" w:sz="4" w:space="0" w:color="000000"/>
              <w:bottom w:val="single" w:sz="4" w:space="0" w:color="000000"/>
            </w:tcBorders>
            <w:shd w:val="clear" w:color="auto" w:fill="EEECE1" w:themeFill="background2"/>
            <w:vAlign w:val="center"/>
          </w:tcPr>
          <w:p w:rsidR="00152AC5" w:rsidRPr="00353D52"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353D52">
              <w:rPr>
                <w:rFonts w:ascii="Arial Narrow" w:eastAsia="Times New Roman" w:hAnsi="Arial Narrow" w:cs="Times New Roman"/>
                <w:sz w:val="18"/>
                <w:szCs w:val="18"/>
                <w:lang w:eastAsia="pl-PL"/>
              </w:rPr>
              <w:t>6=3 x 5</w:t>
            </w:r>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152AC5" w:rsidRPr="00353D52"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353D52">
              <w:rPr>
                <w:rFonts w:ascii="Arial Narrow" w:eastAsia="Times New Roman" w:hAnsi="Arial Narrow" w:cs="Times New Roman"/>
                <w:sz w:val="18"/>
                <w:szCs w:val="18"/>
                <w:lang w:eastAsia="pl-PL"/>
              </w:rPr>
              <w:t>7</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152AC5" w:rsidRPr="00353D52"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353D52">
              <w:rPr>
                <w:rFonts w:ascii="Arial Narrow" w:eastAsia="Times New Roman" w:hAnsi="Arial Narrow" w:cs="Times New Roman"/>
                <w:sz w:val="18"/>
                <w:szCs w:val="18"/>
                <w:lang w:eastAsia="pl-PL"/>
              </w:rPr>
              <w:t>8=6+VAT</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152AC5" w:rsidRPr="00353D52"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353D52">
              <w:rPr>
                <w:rFonts w:ascii="Arial Narrow" w:eastAsia="Times New Roman" w:hAnsi="Arial Narrow" w:cs="Times New Roman"/>
                <w:sz w:val="18"/>
                <w:szCs w:val="18"/>
                <w:lang w:eastAsia="pl-PL"/>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353D52"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353D52">
              <w:rPr>
                <w:rFonts w:ascii="Arial Narrow" w:eastAsia="Times New Roman" w:hAnsi="Arial Narrow" w:cs="Times New Roman"/>
                <w:sz w:val="18"/>
                <w:szCs w:val="18"/>
                <w:lang w:eastAsia="pl-PL"/>
              </w:rPr>
              <w:t>10</w:t>
            </w:r>
          </w:p>
        </w:tc>
      </w:tr>
      <w:tr w:rsidR="00152AC5" w:rsidRPr="00152AC5" w:rsidTr="001516F4">
        <w:trPr>
          <w:cantSplit/>
          <w:trHeight w:val="1950"/>
        </w:trPr>
        <w:tc>
          <w:tcPr>
            <w:tcW w:w="45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w:t>
            </w:r>
          </w:p>
        </w:tc>
        <w:tc>
          <w:tcPr>
            <w:tcW w:w="666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Rękawice diagnostyczne, nitrylowe </w:t>
            </w:r>
            <w:proofErr w:type="spellStart"/>
            <w:r w:rsidRPr="00152AC5">
              <w:rPr>
                <w:rFonts w:ascii="Arial Narrow" w:eastAsia="Times New Roman" w:hAnsi="Arial Narrow" w:cs="Times New Roman"/>
                <w:sz w:val="20"/>
                <w:szCs w:val="20"/>
                <w:lang w:eastAsia="pl-PL"/>
              </w:rPr>
              <w:t>bezpudrowe</w:t>
            </w:r>
            <w:proofErr w:type="spellEnd"/>
            <w:r w:rsidRPr="00152AC5">
              <w:rPr>
                <w:rFonts w:ascii="Arial Narrow" w:eastAsia="Times New Roman" w:hAnsi="Arial Narrow" w:cs="Times New Roman"/>
                <w:sz w:val="20"/>
                <w:szCs w:val="20"/>
                <w:lang w:eastAsia="pl-PL"/>
              </w:rPr>
              <w:t>, kształt uniwersalny,  mankiet  rolowany. Pakowane w karton o wymiarach. 12cmx12cmx16cm (±5%) w systemie eliminującym kontakt dłoni użytkownika z powierzchnią roboczą rękawicy przed użyciem produktu tj. z możliwością pojedynczego pobierania rękawic za mankiet od spodu opakowania - pasujące do uchwytów naściennych typu koszyk z możliwością  pojedynczego wyjmowania rękawic od spodu opakowania-mankiet zawsze wyjmowany pierwszy. Zewnętrzna powierzchnia pokrywana polimerem, teksturowane na końcach palców, powierzchnia wewnętrzna chlorowana, długość rękawicy min. 240 mm, grubość na palcu min. 0,08mm,  na dłoni  min. 0,07mm i na mankiecie min. 0,06mm; AQL 1,0.  Zgodność z EN 455 1-3, EN 374-3,  zaklasyfikowane jako środek ochrony indywidualnej w kat . III. Przebadane na przenikanie mikroorganizmów zgodnie z ASTM</w:t>
            </w:r>
            <w:r w:rsidR="00FA1A07">
              <w:rPr>
                <w:rFonts w:ascii="Arial Narrow" w:eastAsia="Times New Roman" w:hAnsi="Arial Narrow" w:cs="Times New Roman"/>
                <w:sz w:val="20"/>
                <w:szCs w:val="20"/>
                <w:lang w:eastAsia="pl-PL"/>
              </w:rPr>
              <w:t xml:space="preserve"> F1671. Opak. 200 szt., rozmiar </w:t>
            </w:r>
            <w:r w:rsidRPr="00152AC5">
              <w:rPr>
                <w:rFonts w:ascii="Arial Narrow" w:eastAsia="Times New Roman" w:hAnsi="Arial Narrow" w:cs="Times New Roman"/>
                <w:sz w:val="20"/>
                <w:szCs w:val="20"/>
                <w:lang w:eastAsia="pl-PL"/>
              </w:rPr>
              <w:t>S-XL</w:t>
            </w:r>
          </w:p>
        </w:tc>
        <w:tc>
          <w:tcPr>
            <w:tcW w:w="709" w:type="dxa"/>
            <w:tcBorders>
              <w:top w:val="single" w:sz="4" w:space="0" w:color="000000"/>
              <w:left w:val="single" w:sz="4" w:space="0" w:color="000000"/>
              <w:bottom w:val="single" w:sz="4" w:space="0" w:color="000000"/>
            </w:tcBorders>
            <w:shd w:val="clear" w:color="auto" w:fill="auto"/>
            <w:vAlign w:val="center"/>
          </w:tcPr>
          <w:p w:rsidR="00152AC5" w:rsidRPr="00DB2350" w:rsidRDefault="0068300F" w:rsidP="0068300F">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DB2350">
              <w:rPr>
                <w:rFonts w:ascii="Arial Narrow" w:eastAsia="Times New Roman" w:hAnsi="Arial Narrow" w:cs="Times New Roman"/>
                <w:sz w:val="20"/>
                <w:szCs w:val="20"/>
                <w:lang w:eastAsia="pl-PL"/>
              </w:rPr>
              <w:t>2</w:t>
            </w:r>
            <w:r w:rsidR="00152AC5" w:rsidRPr="00DB2350">
              <w:rPr>
                <w:rFonts w:ascii="Arial Narrow" w:eastAsia="Times New Roman" w:hAnsi="Arial Narrow" w:cs="Times New Roman"/>
                <w:sz w:val="20"/>
                <w:szCs w:val="20"/>
                <w:lang w:eastAsia="pl-PL"/>
              </w:rPr>
              <w:t>00</w:t>
            </w:r>
          </w:p>
        </w:tc>
        <w:tc>
          <w:tcPr>
            <w:tcW w:w="709" w:type="dxa"/>
            <w:tcBorders>
              <w:top w:val="single" w:sz="4" w:space="0" w:color="000000"/>
              <w:left w:val="single" w:sz="4" w:space="0" w:color="000000"/>
              <w:bottom w:val="single" w:sz="4" w:space="0" w:color="000000"/>
            </w:tcBorders>
            <w:shd w:val="clear" w:color="auto" w:fill="auto"/>
            <w:vAlign w:val="center"/>
          </w:tcPr>
          <w:p w:rsidR="00152AC5" w:rsidRPr="00DB2350"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DB2350">
              <w:rPr>
                <w:rFonts w:ascii="Arial Narrow" w:eastAsia="Times New Roman" w:hAnsi="Arial Narrow" w:cs="Times New Roman"/>
                <w:sz w:val="20"/>
                <w:szCs w:val="20"/>
                <w:lang w:eastAsia="pl-PL"/>
              </w:rPr>
              <w:t>opak.</w:t>
            </w:r>
          </w:p>
        </w:tc>
        <w:tc>
          <w:tcPr>
            <w:tcW w:w="1135" w:type="dxa"/>
            <w:tcBorders>
              <w:top w:val="single" w:sz="4" w:space="0" w:color="000000"/>
              <w:left w:val="single" w:sz="4" w:space="0" w:color="000000"/>
              <w:bottom w:val="single" w:sz="4" w:space="0" w:color="000000"/>
            </w:tcBorders>
            <w:shd w:val="clear" w:color="auto" w:fill="auto"/>
            <w:vAlign w:val="center"/>
          </w:tcPr>
          <w:p w:rsidR="00152AC5" w:rsidRPr="00DB2350" w:rsidRDefault="00152AC5" w:rsidP="00152AC5">
            <w:pPr>
              <w:suppressAutoHyphens/>
              <w:snapToGrid w:val="0"/>
              <w:spacing w:after="0" w:line="240" w:lineRule="auto"/>
              <w:jc w:val="center"/>
              <w:textAlignment w:val="baseline"/>
              <w:rPr>
                <w:rFonts w:ascii="Arial Narrow" w:eastAsia="Times New Roman" w:hAnsi="Arial Narrow" w:cs="Times New Roman"/>
                <w:b/>
                <w:sz w:val="20"/>
                <w:szCs w:val="20"/>
                <w:lang w:eastAsia="pl-PL"/>
              </w:rPr>
            </w:pPr>
          </w:p>
        </w:tc>
        <w:tc>
          <w:tcPr>
            <w:tcW w:w="851" w:type="dxa"/>
            <w:tcBorders>
              <w:top w:val="single" w:sz="4" w:space="0" w:color="000000"/>
              <w:left w:val="single" w:sz="4" w:space="0" w:color="000000"/>
              <w:bottom w:val="single" w:sz="4" w:space="0" w:color="000000"/>
            </w:tcBorders>
            <w:shd w:val="clear" w:color="auto" w:fill="auto"/>
            <w:vAlign w:val="center"/>
          </w:tcPr>
          <w:p w:rsidR="00152AC5" w:rsidRPr="00DB235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DB235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152AC5" w:rsidRPr="00DB235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Times New Roman" w:eastAsia="Times New Roman" w:hAnsi="Times New Roman" w:cs="Times New Roman"/>
                <w:lang w:eastAsia="pl-PL"/>
              </w:rPr>
            </w:pPr>
          </w:p>
        </w:tc>
      </w:tr>
      <w:tr w:rsidR="00A379D7" w:rsidRPr="00152AC5" w:rsidTr="001516F4">
        <w:trPr>
          <w:cantSplit/>
          <w:trHeight w:val="1622"/>
        </w:trPr>
        <w:tc>
          <w:tcPr>
            <w:tcW w:w="458" w:type="dxa"/>
            <w:tcBorders>
              <w:top w:val="single" w:sz="4" w:space="0" w:color="000000"/>
              <w:left w:val="single" w:sz="4" w:space="0" w:color="000000"/>
              <w:bottom w:val="single" w:sz="4" w:space="0" w:color="000000"/>
            </w:tcBorders>
            <w:shd w:val="clear" w:color="auto" w:fill="auto"/>
            <w:vAlign w:val="center"/>
          </w:tcPr>
          <w:p w:rsidR="00A379D7" w:rsidRPr="00A379D7" w:rsidRDefault="00E635E5" w:rsidP="004151AF">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lastRenderedPageBreak/>
              <w:t>2</w:t>
            </w:r>
          </w:p>
        </w:tc>
        <w:tc>
          <w:tcPr>
            <w:tcW w:w="6668" w:type="dxa"/>
            <w:tcBorders>
              <w:top w:val="single" w:sz="4" w:space="0" w:color="000000"/>
              <w:left w:val="single" w:sz="4" w:space="0" w:color="000000"/>
              <w:bottom w:val="single" w:sz="4" w:space="0" w:color="000000"/>
            </w:tcBorders>
            <w:shd w:val="clear" w:color="auto" w:fill="auto"/>
            <w:vAlign w:val="center"/>
          </w:tcPr>
          <w:p w:rsidR="00A379D7" w:rsidRPr="00A379D7" w:rsidRDefault="00A379D7" w:rsidP="00FA1A07">
            <w:pPr>
              <w:suppressAutoHyphens/>
              <w:snapToGrid w:val="0"/>
              <w:spacing w:after="0" w:line="240" w:lineRule="auto"/>
              <w:textAlignment w:val="baseline"/>
              <w:rPr>
                <w:rFonts w:ascii="Arial Narrow" w:eastAsia="Times New Roman" w:hAnsi="Arial Narrow" w:cs="Times New Roman"/>
                <w:sz w:val="20"/>
                <w:szCs w:val="20"/>
                <w:lang w:eastAsia="pl-PL"/>
              </w:rPr>
            </w:pPr>
            <w:r w:rsidRPr="00A379D7">
              <w:rPr>
                <w:rFonts w:ascii="Arial Narrow" w:eastAsia="Times New Roman" w:hAnsi="Arial Narrow" w:cs="Times New Roman"/>
                <w:sz w:val="20"/>
                <w:szCs w:val="20"/>
                <w:lang w:eastAsia="pl-PL"/>
              </w:rPr>
              <w:t xml:space="preserve">Rękawice lateksowe, sekcyjne </w:t>
            </w:r>
            <w:proofErr w:type="spellStart"/>
            <w:r w:rsidRPr="00A379D7">
              <w:rPr>
                <w:rFonts w:ascii="Arial Narrow" w:eastAsia="Times New Roman" w:hAnsi="Arial Narrow" w:cs="Times New Roman"/>
                <w:sz w:val="20"/>
                <w:szCs w:val="20"/>
                <w:lang w:eastAsia="pl-PL"/>
              </w:rPr>
              <w:t>bezpudrowe</w:t>
            </w:r>
            <w:proofErr w:type="spellEnd"/>
            <w:r w:rsidRPr="00A379D7">
              <w:rPr>
                <w:rFonts w:ascii="Arial Narrow" w:eastAsia="Times New Roman" w:hAnsi="Arial Narrow" w:cs="Times New Roman"/>
                <w:sz w:val="20"/>
                <w:szCs w:val="20"/>
                <w:lang w:eastAsia="pl-PL"/>
              </w:rPr>
              <w:t xml:space="preserve">  zawartość protein&lt;50 µg/g. Kształt anatomiczny, zróżnicowany na prawą i lewą dłoń pakowane parami. Powierzchnia: zewnętrzna chlorowana o teksturze rybiej łuski na powierzchni chwytnej dłoni, wewnętrzna – chlorowana. Długość 305 mm, grubość na palcu 0,43 mm,  AQL 0,65. Na opakowaniu  i rękawicy piktogramy informujące o ochronie przed czynnikami chemicznymi  i mikroorganizmami wg normy EN 374 oraz  zagrożeniami  mechanicznymi wg normy EN 388. Zgodne z Dyrektywą 89/686/EEC ŚOI kategorii III  i normami  EN 420, EN 421 i EN 388; rozmiar </w:t>
            </w:r>
            <w:r w:rsidR="00FA1A07">
              <w:rPr>
                <w:rFonts w:ascii="Arial Narrow" w:eastAsia="Times New Roman" w:hAnsi="Arial Narrow" w:cs="Times New Roman"/>
                <w:sz w:val="20"/>
                <w:szCs w:val="20"/>
                <w:lang w:eastAsia="pl-PL"/>
              </w:rPr>
              <w:t xml:space="preserve"> </w:t>
            </w:r>
            <w:r w:rsidRPr="00A379D7">
              <w:rPr>
                <w:rFonts w:ascii="Arial Narrow" w:eastAsia="Times New Roman" w:hAnsi="Arial Narrow" w:cs="Times New Roman"/>
                <w:sz w:val="20"/>
                <w:szCs w:val="20"/>
                <w:lang w:eastAsia="pl-PL"/>
              </w:rPr>
              <w:t>S–XL</w:t>
            </w:r>
          </w:p>
        </w:tc>
        <w:tc>
          <w:tcPr>
            <w:tcW w:w="709" w:type="dxa"/>
            <w:tcBorders>
              <w:top w:val="single" w:sz="4" w:space="0" w:color="000000"/>
              <w:left w:val="single" w:sz="4" w:space="0" w:color="000000"/>
              <w:bottom w:val="single" w:sz="4" w:space="0" w:color="000000"/>
            </w:tcBorders>
            <w:shd w:val="clear" w:color="auto" w:fill="auto"/>
            <w:vAlign w:val="center"/>
          </w:tcPr>
          <w:p w:rsidR="00A379D7" w:rsidRPr="00DB2350" w:rsidRDefault="0068300F" w:rsidP="0068300F">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DB2350">
              <w:rPr>
                <w:rFonts w:ascii="Arial Narrow" w:eastAsia="Times New Roman" w:hAnsi="Arial Narrow" w:cs="Times New Roman"/>
                <w:sz w:val="20"/>
                <w:szCs w:val="20"/>
                <w:lang w:eastAsia="pl-PL"/>
              </w:rPr>
              <w:t>1.2</w:t>
            </w:r>
            <w:r w:rsidR="00A379D7" w:rsidRPr="00DB2350">
              <w:rPr>
                <w:rFonts w:ascii="Arial Narrow" w:eastAsia="Times New Roman" w:hAnsi="Arial Narrow" w:cs="Times New Roman"/>
                <w:sz w:val="20"/>
                <w:szCs w:val="20"/>
                <w:lang w:eastAsia="pl-PL"/>
              </w:rPr>
              <w:t>00</w:t>
            </w:r>
          </w:p>
        </w:tc>
        <w:tc>
          <w:tcPr>
            <w:tcW w:w="709" w:type="dxa"/>
            <w:tcBorders>
              <w:top w:val="single" w:sz="4" w:space="0" w:color="000000"/>
              <w:left w:val="single" w:sz="4" w:space="0" w:color="000000"/>
              <w:bottom w:val="single" w:sz="4" w:space="0" w:color="000000"/>
            </w:tcBorders>
            <w:shd w:val="clear" w:color="auto" w:fill="auto"/>
            <w:vAlign w:val="center"/>
          </w:tcPr>
          <w:p w:rsidR="00A379D7" w:rsidRPr="00DB2350" w:rsidRDefault="00A379D7" w:rsidP="004151AF">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DB2350">
              <w:rPr>
                <w:rFonts w:ascii="Arial Narrow" w:eastAsia="Times New Roman" w:hAnsi="Arial Narrow" w:cs="Times New Roman"/>
                <w:sz w:val="20"/>
                <w:szCs w:val="20"/>
                <w:lang w:eastAsia="pl-PL"/>
              </w:rPr>
              <w:t>par</w:t>
            </w:r>
          </w:p>
        </w:tc>
        <w:tc>
          <w:tcPr>
            <w:tcW w:w="1135" w:type="dxa"/>
            <w:tcBorders>
              <w:top w:val="single" w:sz="4" w:space="0" w:color="000000"/>
              <w:left w:val="single" w:sz="4" w:space="0" w:color="000000"/>
              <w:bottom w:val="single" w:sz="4" w:space="0" w:color="000000"/>
            </w:tcBorders>
            <w:shd w:val="clear" w:color="auto" w:fill="auto"/>
            <w:vAlign w:val="center"/>
          </w:tcPr>
          <w:p w:rsidR="00A379D7" w:rsidRPr="00DB2350" w:rsidRDefault="00A379D7" w:rsidP="004151AF">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auto"/>
            <w:vAlign w:val="center"/>
          </w:tcPr>
          <w:p w:rsidR="00A379D7" w:rsidRPr="00DB2350" w:rsidRDefault="00A379D7"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A379D7" w:rsidRPr="00DB2350" w:rsidRDefault="00A379D7"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A379D7" w:rsidRPr="00DB2350" w:rsidRDefault="00A379D7" w:rsidP="00B87B11">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A379D7" w:rsidRPr="00152AC5" w:rsidRDefault="00A379D7" w:rsidP="00152AC5">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9D7" w:rsidRPr="00152AC5" w:rsidRDefault="00A379D7" w:rsidP="00152AC5">
            <w:pPr>
              <w:suppressAutoHyphens/>
              <w:snapToGrid w:val="0"/>
              <w:spacing w:after="0" w:line="240" w:lineRule="auto"/>
              <w:textAlignment w:val="baseline"/>
              <w:rPr>
                <w:rFonts w:ascii="Times New Roman" w:eastAsia="Times New Roman" w:hAnsi="Times New Roman" w:cs="Times New Roman"/>
                <w:lang w:eastAsia="pl-PL"/>
              </w:rPr>
            </w:pPr>
          </w:p>
        </w:tc>
      </w:tr>
      <w:tr w:rsidR="00353D52" w:rsidRPr="00152AC5" w:rsidTr="001516F4">
        <w:trPr>
          <w:cantSplit/>
          <w:trHeight w:hRule="exact" w:val="397"/>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rsidR="00353D52" w:rsidRPr="00A379D7" w:rsidRDefault="00353D52" w:rsidP="004151AF">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221" w:type="dxa"/>
            <w:gridSpan w:val="4"/>
            <w:tcBorders>
              <w:top w:val="single" w:sz="4" w:space="0" w:color="000000"/>
              <w:left w:val="single" w:sz="4" w:space="0" w:color="000000"/>
              <w:bottom w:val="single" w:sz="4" w:space="0" w:color="000000"/>
            </w:tcBorders>
            <w:shd w:val="clear" w:color="auto" w:fill="F2F2F2" w:themeFill="background1" w:themeFillShade="F2"/>
            <w:vAlign w:val="center"/>
          </w:tcPr>
          <w:p w:rsidR="00353D52" w:rsidRPr="00DB2350" w:rsidRDefault="00353D52" w:rsidP="00353D52">
            <w:pPr>
              <w:suppressAutoHyphens/>
              <w:snapToGrid w:val="0"/>
              <w:spacing w:after="0" w:line="240" w:lineRule="auto"/>
              <w:jc w:val="right"/>
              <w:textAlignment w:val="baseline"/>
              <w:rPr>
                <w:rFonts w:ascii="Arial Narrow" w:eastAsia="Times New Roman" w:hAnsi="Arial Narrow" w:cs="Times New Roman"/>
                <w:sz w:val="20"/>
                <w:szCs w:val="20"/>
                <w:lang w:eastAsia="pl-PL"/>
              </w:rPr>
            </w:pPr>
            <w:r w:rsidRPr="00DB2350">
              <w:rPr>
                <w:rFonts w:ascii="Arial Narrow" w:eastAsia="Times New Roman" w:hAnsi="Arial Narrow" w:cs="Times New Roman"/>
                <w:b/>
                <w:sz w:val="20"/>
                <w:szCs w:val="20"/>
                <w:lang w:eastAsia="pl-PL"/>
              </w:rPr>
              <w:t>Razem 1-2:</w:t>
            </w:r>
          </w:p>
        </w:tc>
        <w:tc>
          <w:tcPr>
            <w:tcW w:w="851" w:type="dxa"/>
            <w:tcBorders>
              <w:top w:val="single" w:sz="4" w:space="0" w:color="000000"/>
              <w:left w:val="single" w:sz="4" w:space="0" w:color="000000"/>
              <w:bottom w:val="single" w:sz="4" w:space="0" w:color="000000"/>
            </w:tcBorders>
            <w:shd w:val="clear" w:color="auto" w:fill="F2F2F2" w:themeFill="background1" w:themeFillShade="F2"/>
            <w:vAlign w:val="center"/>
          </w:tcPr>
          <w:p w:rsidR="00353D52" w:rsidRPr="00DB2350" w:rsidRDefault="00353D52" w:rsidP="00D20163">
            <w:pPr>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zł</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353D52" w:rsidRPr="00353D52" w:rsidRDefault="00353D52" w:rsidP="00152AC5">
            <w:pPr>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sidRPr="00353D52">
              <w:rPr>
                <w:rFonts w:ascii="Arial Narrow" w:eastAsia="Times New Roman" w:hAnsi="Arial Narrow" w:cs="Times New Roman"/>
                <w:b/>
                <w:sz w:val="20"/>
                <w:szCs w:val="20"/>
                <w:lang w:eastAsia="pl-PL"/>
              </w:rPr>
              <w:t>x</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53D52" w:rsidRPr="00DB2350" w:rsidRDefault="00353D52" w:rsidP="00D20163">
            <w:pPr>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zł</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53D52" w:rsidRPr="00353D52" w:rsidRDefault="00353D52" w:rsidP="00353D52">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sidRPr="00353D52">
              <w:rPr>
                <w:rFonts w:ascii="Arial Narrow" w:eastAsia="Times New Roman" w:hAnsi="Arial Narrow" w:cs="Times New Roman"/>
                <w:b/>
                <w:sz w:val="20"/>
                <w:szCs w:val="20"/>
                <w:lang w:eastAsia="pl-PL"/>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3D52" w:rsidRPr="00353D52" w:rsidRDefault="00353D52" w:rsidP="00353D52">
            <w:pPr>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sidRPr="00353D52">
              <w:rPr>
                <w:rFonts w:ascii="Arial Narrow" w:eastAsia="Times New Roman" w:hAnsi="Arial Narrow" w:cs="Times New Roman"/>
                <w:b/>
                <w:sz w:val="20"/>
                <w:szCs w:val="20"/>
                <w:lang w:eastAsia="pl-PL"/>
              </w:rPr>
              <w:t>x</w:t>
            </w:r>
          </w:p>
        </w:tc>
      </w:tr>
    </w:tbl>
    <w:p w:rsidR="00152AC5" w:rsidRPr="00152AC5" w:rsidRDefault="00152AC5" w:rsidP="00152AC5">
      <w:pPr>
        <w:suppressAutoHyphens/>
        <w:spacing w:after="0" w:line="240" w:lineRule="auto"/>
        <w:textAlignment w:val="baseline"/>
        <w:rPr>
          <w:rFonts w:ascii="Arial Narrow" w:eastAsia="Times New Roman" w:hAnsi="Arial Narrow" w:cs="Times New Roman"/>
          <w:b/>
          <w:sz w:val="20"/>
          <w:szCs w:val="20"/>
          <w:lang w:eastAsia="pl-PL"/>
        </w:rPr>
      </w:pPr>
    </w:p>
    <w:p w:rsidR="00152AC5" w:rsidRPr="003C2FF9" w:rsidRDefault="008162D3" w:rsidP="00152AC5">
      <w:pPr>
        <w:suppressAutoHyphens/>
        <w:spacing w:after="0" w:line="240" w:lineRule="auto"/>
        <w:textAlignment w:val="baseline"/>
        <w:rPr>
          <w:rFonts w:ascii="Arial Narrow" w:eastAsia="Times New Roman" w:hAnsi="Arial Narrow" w:cs="Times New Roman"/>
          <w:b/>
          <w:sz w:val="28"/>
          <w:szCs w:val="28"/>
          <w:lang w:eastAsia="pl-PL"/>
        </w:rPr>
      </w:pPr>
      <w:r w:rsidRPr="003C2FF9">
        <w:rPr>
          <w:rFonts w:ascii="Arial Narrow" w:eastAsia="Times New Roman" w:hAnsi="Arial Narrow" w:cs="Times New Roman"/>
          <w:b/>
          <w:sz w:val="21"/>
          <w:szCs w:val="21"/>
          <w:lang w:eastAsia="pl-PL"/>
        </w:rPr>
        <w:t xml:space="preserve">Pozycja 1 - </w:t>
      </w:r>
      <w:r w:rsidR="00152AC5" w:rsidRPr="003C2FF9">
        <w:rPr>
          <w:rFonts w:ascii="Arial Narrow" w:eastAsia="Times New Roman" w:hAnsi="Arial Narrow" w:cs="Times New Roman"/>
          <w:b/>
          <w:sz w:val="21"/>
          <w:szCs w:val="21"/>
          <w:lang w:eastAsia="pl-PL"/>
        </w:rPr>
        <w:t xml:space="preserve">Zamawiający </w:t>
      </w:r>
      <w:r w:rsidR="00152AC5" w:rsidRPr="003C2FF9">
        <w:rPr>
          <w:rFonts w:ascii="Arial Narrow" w:eastAsia="Times New Roman" w:hAnsi="Arial Narrow" w:cs="Times New Roman"/>
          <w:b/>
          <w:color w:val="0070C0"/>
          <w:sz w:val="21"/>
          <w:szCs w:val="21"/>
          <w:lang w:eastAsia="pl-PL"/>
        </w:rPr>
        <w:t>wymaga</w:t>
      </w:r>
      <w:r w:rsidR="00152AC5" w:rsidRPr="003C2FF9">
        <w:rPr>
          <w:rFonts w:ascii="Arial Narrow" w:eastAsia="Times New Roman" w:hAnsi="Arial Narrow" w:cs="Times New Roman"/>
          <w:b/>
          <w:sz w:val="21"/>
          <w:szCs w:val="21"/>
          <w:lang w:eastAsia="pl-PL"/>
        </w:rPr>
        <w:t xml:space="preserve"> na czas trwania umowy zapewnienia 3</w:t>
      </w:r>
      <w:r w:rsidR="000870C6" w:rsidRPr="003C2FF9">
        <w:rPr>
          <w:rFonts w:ascii="Arial Narrow" w:eastAsia="Times New Roman" w:hAnsi="Arial Narrow" w:cs="Times New Roman"/>
          <w:b/>
          <w:sz w:val="21"/>
          <w:szCs w:val="21"/>
          <w:lang w:eastAsia="pl-PL"/>
        </w:rPr>
        <w:t>5</w:t>
      </w:r>
      <w:r w:rsidR="00152AC5" w:rsidRPr="003C2FF9">
        <w:rPr>
          <w:rFonts w:ascii="Arial Narrow" w:eastAsia="Times New Roman" w:hAnsi="Arial Narrow" w:cs="Times New Roman"/>
          <w:b/>
          <w:sz w:val="21"/>
          <w:szCs w:val="21"/>
          <w:lang w:eastAsia="pl-PL"/>
        </w:rPr>
        <w:t xml:space="preserve"> szt. dozowników. </w:t>
      </w:r>
      <w:r w:rsidR="00907C59" w:rsidRPr="003C2FF9">
        <w:rPr>
          <w:rFonts w:ascii="Arial Narrow" w:eastAsia="Times New Roman" w:hAnsi="Arial Narrow" w:cs="Times New Roman"/>
          <w:b/>
          <w:sz w:val="21"/>
          <w:szCs w:val="21"/>
          <w:lang w:eastAsia="pl-PL"/>
        </w:rPr>
        <w:t xml:space="preserve">   </w:t>
      </w:r>
    </w:p>
    <w:p w:rsidR="00152AC5" w:rsidRPr="00152AC5" w:rsidRDefault="00152AC5" w:rsidP="00152AC5">
      <w:pPr>
        <w:suppressAutoHyphens/>
        <w:spacing w:after="0" w:line="240" w:lineRule="auto"/>
        <w:jc w:val="center"/>
        <w:rPr>
          <w:rFonts w:ascii="Arial Narrow" w:eastAsia="Times New Roman" w:hAnsi="Arial Narrow" w:cs="Arial"/>
          <w:b/>
          <w:sz w:val="21"/>
          <w:szCs w:val="21"/>
          <w:lang w:eastAsia="pl-PL"/>
        </w:rPr>
      </w:pPr>
    </w:p>
    <w:p w:rsidR="00152AC5" w:rsidRDefault="00152AC5" w:rsidP="00152AC5">
      <w:pPr>
        <w:suppressAutoHyphens/>
        <w:spacing w:after="0" w:line="240" w:lineRule="auto"/>
        <w:jc w:val="center"/>
        <w:rPr>
          <w:rFonts w:ascii="Arial Narrow" w:eastAsia="Times New Roman" w:hAnsi="Arial Narrow" w:cs="Arial"/>
          <w:b/>
          <w:sz w:val="21"/>
          <w:szCs w:val="21"/>
          <w:lang w:eastAsia="pl-PL"/>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9C5A98" w:rsidRDefault="009C5A98" w:rsidP="00152AC5">
      <w:pPr>
        <w:suppressAutoHyphens/>
        <w:spacing w:after="0" w:line="240" w:lineRule="auto"/>
        <w:jc w:val="center"/>
        <w:rPr>
          <w:rFonts w:ascii="Arial Narrow" w:eastAsia="Times New Roman" w:hAnsi="Arial Narrow" w:cs="Arial"/>
          <w:b/>
          <w:sz w:val="21"/>
          <w:szCs w:val="21"/>
          <w:lang w:eastAsia="pl-PL"/>
        </w:rPr>
      </w:pPr>
    </w:p>
    <w:p w:rsidR="009C5A98" w:rsidRDefault="009C5A98" w:rsidP="00152AC5">
      <w:pPr>
        <w:suppressAutoHyphens/>
        <w:spacing w:after="0" w:line="240" w:lineRule="auto"/>
        <w:jc w:val="center"/>
        <w:rPr>
          <w:rFonts w:ascii="Arial Narrow" w:eastAsia="Times New Roman" w:hAnsi="Arial Narrow" w:cs="Arial"/>
          <w:b/>
          <w:sz w:val="21"/>
          <w:szCs w:val="21"/>
          <w:lang w:eastAsia="pl-PL"/>
        </w:rPr>
      </w:pPr>
    </w:p>
    <w:p w:rsidR="00907C59" w:rsidRDefault="00907C59" w:rsidP="00152AC5">
      <w:pPr>
        <w:suppressAutoHyphens/>
        <w:spacing w:after="0" w:line="240" w:lineRule="auto"/>
        <w:jc w:val="center"/>
        <w:rPr>
          <w:rFonts w:ascii="Arial Narrow" w:eastAsia="Times New Roman" w:hAnsi="Arial Narrow" w:cs="Arial"/>
          <w:b/>
          <w:sz w:val="21"/>
          <w:szCs w:val="21"/>
          <w:lang w:eastAsia="pl-PL"/>
        </w:rPr>
      </w:pPr>
    </w:p>
    <w:p w:rsidR="00152AC5" w:rsidRPr="009B3688" w:rsidRDefault="00730506" w:rsidP="00152AC5">
      <w:pPr>
        <w:suppressAutoHyphens/>
        <w:spacing w:after="0" w:line="240" w:lineRule="auto"/>
        <w:jc w:val="center"/>
        <w:rPr>
          <w:rFonts w:ascii="Arial Narrow" w:eastAsia="Times New Roman" w:hAnsi="Arial Narrow" w:cs="Arial"/>
          <w:b/>
          <w:color w:val="00B0F0"/>
          <w:lang w:eastAsia="pl-PL"/>
        </w:rPr>
      </w:pPr>
      <w:r>
        <w:rPr>
          <w:rFonts w:ascii="Arial Narrow" w:eastAsia="Times New Roman" w:hAnsi="Arial Narrow" w:cs="Arial"/>
          <w:b/>
          <w:color w:val="0070C0"/>
          <w:sz w:val="24"/>
          <w:szCs w:val="24"/>
          <w:lang w:eastAsia="pl-PL"/>
        </w:rPr>
        <w:t xml:space="preserve">                                                          </w:t>
      </w:r>
      <w:r w:rsidR="00152AC5" w:rsidRPr="00730506">
        <w:rPr>
          <w:rFonts w:ascii="Arial Narrow" w:eastAsia="Times New Roman" w:hAnsi="Arial Narrow" w:cs="Arial"/>
          <w:b/>
          <w:color w:val="0070C0"/>
          <w:sz w:val="24"/>
          <w:szCs w:val="24"/>
          <w:lang w:eastAsia="pl-PL"/>
        </w:rPr>
        <w:t xml:space="preserve">FORMULARZ CENOWY – </w:t>
      </w:r>
      <w:r w:rsidR="00FB3AC5" w:rsidRPr="00730506">
        <w:rPr>
          <w:rFonts w:ascii="Arial Narrow" w:eastAsia="Times New Roman" w:hAnsi="Arial Narrow" w:cs="Times New Roman"/>
          <w:b/>
          <w:bCs/>
          <w:color w:val="0070C0"/>
          <w:sz w:val="24"/>
          <w:szCs w:val="24"/>
          <w:lang w:eastAsia="ar-SA"/>
        </w:rPr>
        <w:t>zadanie częściowe</w:t>
      </w:r>
      <w:r w:rsidR="00FB3AC5" w:rsidRPr="00730506">
        <w:rPr>
          <w:rFonts w:ascii="Arial Narrow" w:eastAsia="Times New Roman" w:hAnsi="Arial Narrow" w:cs="Arial"/>
          <w:b/>
          <w:color w:val="0070C0"/>
          <w:sz w:val="24"/>
          <w:szCs w:val="24"/>
          <w:lang w:eastAsia="pl-PL"/>
        </w:rPr>
        <w:t xml:space="preserve"> </w:t>
      </w:r>
      <w:r w:rsidR="00BE3790" w:rsidRPr="00730506">
        <w:rPr>
          <w:rFonts w:ascii="Arial Narrow" w:eastAsia="Times New Roman" w:hAnsi="Arial Narrow" w:cs="Arial"/>
          <w:b/>
          <w:color w:val="0070C0"/>
          <w:sz w:val="24"/>
          <w:szCs w:val="24"/>
          <w:lang w:eastAsia="pl-PL"/>
        </w:rPr>
        <w:t>7</w:t>
      </w:r>
      <w:r w:rsidR="00FB3AC5" w:rsidRPr="00730506">
        <w:rPr>
          <w:rFonts w:ascii="Arial Narrow" w:eastAsia="Times New Roman" w:hAnsi="Arial Narrow" w:cs="Arial"/>
          <w:b/>
          <w:color w:val="0070C0"/>
          <w:sz w:val="24"/>
          <w:szCs w:val="24"/>
          <w:lang w:eastAsia="pl-PL"/>
        </w:rPr>
        <w:t xml:space="preserve"> – d</w:t>
      </w:r>
      <w:r w:rsidR="00152AC5" w:rsidRPr="00730506">
        <w:rPr>
          <w:rFonts w:ascii="Arial Narrow" w:eastAsia="Times New Roman" w:hAnsi="Arial Narrow" w:cs="Arial"/>
          <w:b/>
          <w:color w:val="0070C0"/>
          <w:sz w:val="24"/>
          <w:szCs w:val="24"/>
          <w:lang w:eastAsia="pl-PL"/>
        </w:rPr>
        <w:t>ostawa zestawów i sprzętu ortopedycznego</w:t>
      </w:r>
      <w:r w:rsidR="00152AC5" w:rsidRPr="00730506">
        <w:rPr>
          <w:rFonts w:ascii="Arial Narrow" w:eastAsia="Times New Roman" w:hAnsi="Arial Narrow" w:cs="Arial"/>
          <w:b/>
          <w:color w:val="0070C0"/>
          <w:lang w:eastAsia="pl-PL"/>
        </w:rPr>
        <w:t xml:space="preserve">   </w:t>
      </w:r>
      <w:r w:rsidRPr="00730506">
        <w:rPr>
          <w:rFonts w:ascii="Arial Narrow" w:eastAsia="Times New Roman" w:hAnsi="Arial Narrow" w:cs="Arial"/>
          <w:b/>
          <w:color w:val="0070C0"/>
          <w:lang w:eastAsia="pl-PL"/>
        </w:rPr>
        <w:t xml:space="preserve">          </w:t>
      </w:r>
      <w:r>
        <w:rPr>
          <w:rFonts w:ascii="Arial Narrow" w:eastAsia="Times New Roman" w:hAnsi="Arial Narrow" w:cs="Arial"/>
          <w:b/>
          <w:color w:val="0070C0"/>
          <w:lang w:eastAsia="pl-PL"/>
        </w:rPr>
        <w:t xml:space="preserve">           </w:t>
      </w:r>
      <w:r w:rsidRPr="00730506">
        <w:rPr>
          <w:rFonts w:ascii="Arial Narrow" w:eastAsia="Times New Roman" w:hAnsi="Arial Narrow" w:cs="Arial"/>
          <w:b/>
          <w:color w:val="0070C0"/>
          <w:lang w:eastAsia="pl-PL"/>
        </w:rPr>
        <w:t xml:space="preserve">                           </w:t>
      </w:r>
      <w:r w:rsidR="00152AC5" w:rsidRPr="00730506">
        <w:rPr>
          <w:rFonts w:ascii="Arial Narrow" w:eastAsia="Times New Roman" w:hAnsi="Arial Narrow" w:cs="Arial"/>
          <w:b/>
          <w:color w:val="0070C0"/>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7</w:t>
      </w:r>
      <w:r w:rsidRPr="00730506">
        <w:rPr>
          <w:rFonts w:ascii="Arial Narrow" w:eastAsia="Times New Roman" w:hAnsi="Arial Narrow" w:cs="Times New Roman"/>
          <w:b/>
          <w:bCs/>
          <w:color w:val="0070C0"/>
          <w:sz w:val="20"/>
          <w:szCs w:val="20"/>
          <w:lang w:eastAsia="ar-SA"/>
        </w:rPr>
        <w:t xml:space="preserve"> do SWZ</w:t>
      </w:r>
    </w:p>
    <w:tbl>
      <w:tblPr>
        <w:tblW w:w="16487" w:type="dxa"/>
        <w:tblInd w:w="10" w:type="dxa"/>
        <w:tblLayout w:type="fixed"/>
        <w:tblCellMar>
          <w:left w:w="10" w:type="dxa"/>
          <w:right w:w="10" w:type="dxa"/>
        </w:tblCellMar>
        <w:tblLook w:val="0000" w:firstRow="0" w:lastRow="0" w:firstColumn="0" w:lastColumn="0" w:noHBand="0" w:noVBand="0"/>
      </w:tblPr>
      <w:tblGrid>
        <w:gridCol w:w="447"/>
        <w:gridCol w:w="5649"/>
        <w:gridCol w:w="1275"/>
        <w:gridCol w:w="567"/>
        <w:gridCol w:w="560"/>
        <w:gridCol w:w="1283"/>
        <w:gridCol w:w="1276"/>
        <w:gridCol w:w="1134"/>
        <w:gridCol w:w="1134"/>
        <w:gridCol w:w="1120"/>
        <w:gridCol w:w="1431"/>
        <w:gridCol w:w="611"/>
      </w:tblGrid>
      <w:tr w:rsidR="00152AC5" w:rsidRPr="00152AC5" w:rsidTr="004C2CDD">
        <w:trPr>
          <w:gridAfter w:val="1"/>
          <w:wAfter w:w="611" w:type="dxa"/>
          <w:cantSplit/>
          <w:trHeight w:val="627"/>
        </w:trPr>
        <w:tc>
          <w:tcPr>
            <w:tcW w:w="44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924" w:type="dxa"/>
            <w:gridSpan w:val="2"/>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6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8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20" w:type="dxa"/>
            <w:tcBorders>
              <w:top w:val="single" w:sz="4" w:space="0" w:color="000000"/>
              <w:left w:val="single" w:sz="4" w:space="0" w:color="000000"/>
              <w:bottom w:val="single" w:sz="4" w:space="0" w:color="000000"/>
            </w:tcBorders>
            <w:shd w:val="clear" w:color="auto" w:fill="EEECE1" w:themeFill="background2"/>
            <w:vAlign w:val="center"/>
          </w:tcPr>
          <w:p w:rsidR="00152AC5" w:rsidRPr="001516F4"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color w:val="C00000"/>
                <w:sz w:val="18"/>
                <w:szCs w:val="18"/>
                <w:lang w:eastAsia="pl-PL"/>
              </w:rPr>
            </w:pPr>
            <w:r w:rsidRPr="001516F4">
              <w:rPr>
                <w:rFonts w:ascii="Arial Narrow" w:eastAsia="Times New Roman" w:hAnsi="Arial Narrow" w:cs="Times New Roman"/>
                <w:b/>
                <w:color w:val="C00000"/>
                <w:sz w:val="18"/>
                <w:szCs w:val="18"/>
                <w:lang w:eastAsia="pl-PL"/>
              </w:rPr>
              <w:t>Producent</w:t>
            </w:r>
          </w:p>
        </w:tc>
        <w:tc>
          <w:tcPr>
            <w:tcW w:w="143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16F4"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color w:val="C00000"/>
                <w:sz w:val="18"/>
                <w:szCs w:val="18"/>
                <w:lang w:eastAsia="pl-PL"/>
              </w:rPr>
            </w:pPr>
            <w:r w:rsidRPr="001516F4">
              <w:rPr>
                <w:rFonts w:ascii="Arial Narrow" w:eastAsia="Times New Roman" w:hAnsi="Arial Narrow" w:cs="Times New Roman"/>
                <w:b/>
                <w:color w:val="C00000"/>
                <w:sz w:val="18"/>
                <w:szCs w:val="18"/>
                <w:lang w:eastAsia="pl-PL"/>
              </w:rPr>
              <w:t>Kod /</w:t>
            </w:r>
            <w:r w:rsidRPr="001516F4">
              <w:rPr>
                <w:rFonts w:ascii="Arial Narrow" w:eastAsia="Times New Roman" w:hAnsi="Arial Narrow" w:cs="Times New Roman"/>
                <w:b/>
                <w:color w:val="C00000"/>
                <w:sz w:val="18"/>
                <w:szCs w:val="18"/>
                <w:lang w:eastAsia="pl-PL"/>
              </w:rPr>
              <w:br/>
              <w:t>numer katalogowy</w:t>
            </w:r>
          </w:p>
        </w:tc>
      </w:tr>
      <w:tr w:rsidR="00152AC5" w:rsidRPr="00152AC5" w:rsidTr="004C2CDD">
        <w:trPr>
          <w:gridAfter w:val="1"/>
          <w:wAfter w:w="611" w:type="dxa"/>
          <w:cantSplit/>
          <w:trHeight w:hRule="exact" w:val="284"/>
        </w:trPr>
        <w:tc>
          <w:tcPr>
            <w:tcW w:w="44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6924" w:type="dxa"/>
            <w:gridSpan w:val="2"/>
            <w:tcBorders>
              <w:top w:val="single" w:sz="4" w:space="0" w:color="000000"/>
              <w:left w:val="single" w:sz="4" w:space="0" w:color="000000"/>
              <w:bottom w:val="single" w:sz="4" w:space="0" w:color="auto"/>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6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8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12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43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4C2CDD">
        <w:trPr>
          <w:gridAfter w:val="1"/>
          <w:wAfter w:w="611" w:type="dxa"/>
          <w:cantSplit/>
        </w:trPr>
        <w:tc>
          <w:tcPr>
            <w:tcW w:w="447" w:type="dxa"/>
            <w:tcBorders>
              <w:left w:val="single" w:sz="4" w:space="0" w:color="000000"/>
              <w:bottom w:val="single" w:sz="4" w:space="0" w:color="000000"/>
              <w:right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6924" w:type="dxa"/>
            <w:gridSpan w:val="2"/>
            <w:tcBorders>
              <w:top w:val="single" w:sz="4" w:space="0" w:color="auto"/>
              <w:left w:val="single" w:sz="4" w:space="0" w:color="auto"/>
              <w:bottom w:val="single" w:sz="4" w:space="0" w:color="auto"/>
              <w:right w:val="single" w:sz="4" w:space="0" w:color="auto"/>
            </w:tcBorders>
            <w:shd w:val="clear" w:color="auto" w:fill="auto"/>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ortopedyczny: końcówka do odsysania z filtrem przeciw zapychaniu się (filtr zapasowy w zestawie), 3 końcówki wymienne w zestawie (2 zagięte, 1 prosta) sterylna, j. </w:t>
            </w:r>
            <w:proofErr w:type="spellStart"/>
            <w:r w:rsidRPr="00152AC5">
              <w:rPr>
                <w:rFonts w:ascii="Arial Narrow" w:eastAsia="Times New Roman" w:hAnsi="Arial Narrow" w:cs="Times New Roman"/>
                <w:sz w:val="20"/>
                <w:szCs w:val="20"/>
                <w:lang w:eastAsia="pl-PL"/>
              </w:rPr>
              <w:t>uż</w:t>
            </w:r>
            <w:proofErr w:type="spellEnd"/>
            <w:r w:rsidRPr="00152AC5">
              <w:rPr>
                <w:rFonts w:ascii="Arial Narrow" w:eastAsia="Times New Roman" w:hAnsi="Arial Narrow" w:cs="Times New Roman"/>
                <w:sz w:val="20"/>
                <w:szCs w:val="20"/>
                <w:lang w:eastAsia="pl-PL"/>
              </w:rPr>
              <w:t xml:space="preserve">. Długość końcówek: 150mm, 230mm, 280mm, średnica </w:t>
            </w:r>
            <w:proofErr w:type="spellStart"/>
            <w:r w:rsidRPr="00152AC5">
              <w:rPr>
                <w:rFonts w:ascii="Arial Narrow" w:eastAsia="Times New Roman" w:hAnsi="Arial Narrow" w:cs="Times New Roman"/>
                <w:sz w:val="20"/>
                <w:szCs w:val="20"/>
                <w:lang w:eastAsia="pl-PL"/>
              </w:rPr>
              <w:t>wewn</w:t>
            </w:r>
            <w:proofErr w:type="spellEnd"/>
            <w:r w:rsidRPr="00152AC5">
              <w:rPr>
                <w:rFonts w:ascii="Arial Narrow" w:eastAsia="Times New Roman" w:hAnsi="Arial Narrow" w:cs="Times New Roman"/>
                <w:sz w:val="20"/>
                <w:szCs w:val="20"/>
                <w:lang w:eastAsia="pl-PL"/>
              </w:rPr>
              <w:t>. 5,7, zewn. 8,1mm. Dren o dł. 270cm</w:t>
            </w:r>
          </w:p>
        </w:tc>
        <w:tc>
          <w:tcPr>
            <w:tcW w:w="567" w:type="dxa"/>
            <w:tcBorders>
              <w:left w:val="single" w:sz="4" w:space="0" w:color="auto"/>
              <w:bottom w:val="single" w:sz="4" w:space="0" w:color="000000"/>
            </w:tcBorders>
            <w:shd w:val="clear" w:color="auto" w:fill="auto"/>
            <w:vAlign w:val="center"/>
          </w:tcPr>
          <w:p w:rsidR="000D4115" w:rsidRPr="00152AC5" w:rsidRDefault="000D411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300</w:t>
            </w:r>
          </w:p>
        </w:tc>
        <w:tc>
          <w:tcPr>
            <w:tcW w:w="56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83"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FB3AC5" w:rsidRDefault="00152AC5" w:rsidP="00D9612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FB3AC5" w:rsidRDefault="00152AC5" w:rsidP="00D9612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FB3AC5" w:rsidRDefault="00152AC5" w:rsidP="00D9612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152AC5" w:rsidRPr="00152AC5" w:rsidTr="004C2CDD">
        <w:trPr>
          <w:gridAfter w:val="1"/>
          <w:wAfter w:w="611" w:type="dxa"/>
          <w:cantSplit/>
        </w:trPr>
        <w:tc>
          <w:tcPr>
            <w:tcW w:w="447" w:type="dxa"/>
            <w:tcBorders>
              <w:left w:val="single" w:sz="4" w:space="0" w:color="000000"/>
              <w:bottom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w:t>
            </w:r>
          </w:p>
        </w:tc>
        <w:tc>
          <w:tcPr>
            <w:tcW w:w="6924" w:type="dxa"/>
            <w:gridSpan w:val="2"/>
            <w:tcBorders>
              <w:top w:val="single" w:sz="4" w:space="0" w:color="auto"/>
              <w:left w:val="single" w:sz="4" w:space="0" w:color="000000"/>
              <w:bottom w:val="single" w:sz="4" w:space="0" w:color="auto"/>
            </w:tcBorders>
            <w:shd w:val="clear" w:color="auto" w:fill="auto"/>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Wielorazowe złączki kompatybilne z jednorazową wodą z poz. 3 </w:t>
            </w:r>
          </w:p>
        </w:tc>
        <w:tc>
          <w:tcPr>
            <w:tcW w:w="567" w:type="dxa"/>
            <w:tcBorders>
              <w:top w:val="single" w:sz="4" w:space="0" w:color="000000"/>
              <w:left w:val="single" w:sz="4" w:space="0" w:color="000000"/>
              <w:bottom w:val="single" w:sz="4" w:space="0" w:color="auto"/>
            </w:tcBorders>
            <w:shd w:val="clear" w:color="auto" w:fill="auto"/>
            <w:vAlign w:val="center"/>
          </w:tcPr>
          <w:p w:rsidR="00152AC5" w:rsidRPr="00152AC5" w:rsidRDefault="000D411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00152AC5" w:rsidRPr="00152AC5">
              <w:rPr>
                <w:rFonts w:ascii="Arial Narrow" w:eastAsia="Times New Roman" w:hAnsi="Arial Narrow" w:cs="Times New Roman"/>
                <w:sz w:val="20"/>
                <w:szCs w:val="20"/>
                <w:lang w:eastAsia="pl-PL"/>
              </w:rPr>
              <w:t>0</w:t>
            </w:r>
          </w:p>
        </w:tc>
        <w:tc>
          <w:tcPr>
            <w:tcW w:w="560" w:type="dxa"/>
            <w:tcBorders>
              <w:top w:val="single" w:sz="4" w:space="0" w:color="000000"/>
              <w:left w:val="single" w:sz="4" w:space="0" w:color="000000"/>
              <w:bottom w:val="single" w:sz="4" w:space="0" w:color="auto"/>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83" w:type="dxa"/>
            <w:tcBorders>
              <w:top w:val="single" w:sz="4" w:space="0" w:color="000000"/>
              <w:left w:val="single" w:sz="4" w:space="0" w:color="000000"/>
              <w:bottom w:val="single" w:sz="4" w:space="0" w:color="auto"/>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auto"/>
            </w:tcBorders>
            <w:shd w:val="clear" w:color="auto" w:fill="auto"/>
            <w:vAlign w:val="center"/>
          </w:tcPr>
          <w:p w:rsidR="00152AC5" w:rsidRPr="00FB3AC5" w:rsidRDefault="00152AC5" w:rsidP="00D9612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auto"/>
            <w:vAlign w:val="center"/>
          </w:tcPr>
          <w:p w:rsidR="00152AC5" w:rsidRPr="00FB3AC5" w:rsidRDefault="00152AC5" w:rsidP="00D9612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auto"/>
            <w:vAlign w:val="center"/>
          </w:tcPr>
          <w:p w:rsidR="00152AC5" w:rsidRPr="00FB3AC5" w:rsidRDefault="00152AC5" w:rsidP="00D9612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top w:val="single" w:sz="4" w:space="0" w:color="000000"/>
              <w:left w:val="single" w:sz="4" w:space="0" w:color="000000"/>
              <w:bottom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left w:val="single" w:sz="4" w:space="0" w:color="000000"/>
              <w:bottom w:val="single" w:sz="4" w:space="0" w:color="auto"/>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152AC5" w:rsidRPr="00152AC5" w:rsidTr="004C2CDD">
        <w:trPr>
          <w:gridAfter w:val="1"/>
          <w:wAfter w:w="611" w:type="dxa"/>
          <w:cantSplit/>
          <w:trHeight w:val="943"/>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w:t>
            </w:r>
          </w:p>
        </w:tc>
        <w:tc>
          <w:tcPr>
            <w:tcW w:w="6924" w:type="dxa"/>
            <w:gridSpan w:val="2"/>
            <w:tcBorders>
              <w:top w:val="single" w:sz="4" w:space="0" w:color="auto"/>
              <w:left w:val="single" w:sz="4" w:space="0" w:color="auto"/>
              <w:bottom w:val="single" w:sz="4" w:space="0" w:color="auto"/>
              <w:right w:val="single" w:sz="4" w:space="0" w:color="auto"/>
            </w:tcBorders>
            <w:shd w:val="clear" w:color="auto" w:fill="auto"/>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Sterylna woda do nawilżania tlenu w jednorazowym, dwukomorowym pojemniku 500 ml, z adapterem do dozownika tlenu, z możliwością użycia do wyczerpania pojemności opakowania przez okres minimum 30 dni. Dźwiękowy alarm bezpieczeństwa uruchamiany przez ciśnieniową zastawkę upustową o czuł</w:t>
            </w:r>
            <w:r w:rsidR="007C20B4">
              <w:rPr>
                <w:rFonts w:ascii="Arial Narrow" w:eastAsia="Times New Roman" w:hAnsi="Arial Narrow" w:cs="Times New Roman"/>
                <w:sz w:val="20"/>
                <w:szCs w:val="20"/>
                <w:lang w:eastAsia="pl-PL"/>
              </w:rPr>
              <w:t>ości minimum 282 cm H2O (4 psi)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1.680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FB3AC5" w:rsidRDefault="00152AC5" w:rsidP="00D9612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FB3AC5" w:rsidRDefault="00152AC5" w:rsidP="00D9612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FB3AC5" w:rsidRDefault="00152AC5" w:rsidP="00D9612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152AC5" w:rsidRPr="00152AC5" w:rsidTr="004C2CDD">
        <w:trPr>
          <w:cantSplit/>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4</w:t>
            </w:r>
          </w:p>
        </w:tc>
        <w:tc>
          <w:tcPr>
            <w:tcW w:w="6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AC5" w:rsidRPr="00152AC5" w:rsidRDefault="000D4115" w:rsidP="004C2CDD">
            <w:pPr>
              <w:suppressAutoHyphens/>
              <w:snapToGrid w:val="0"/>
              <w:spacing w:after="0" w:line="240" w:lineRule="auto"/>
              <w:textAlignment w:val="baseline"/>
              <w:rPr>
                <w:rFonts w:ascii="Arial Narrow" w:eastAsia="Times New Roman" w:hAnsi="Arial Narrow" w:cs="Times New Roman"/>
                <w:sz w:val="20"/>
                <w:szCs w:val="20"/>
                <w:lang w:eastAsia="pl-PL"/>
              </w:rPr>
            </w:pPr>
            <w:r w:rsidRPr="00BC003A">
              <w:rPr>
                <w:rFonts w:ascii="Arial Narrow" w:eastAsia="Times New Roman" w:hAnsi="Arial Narrow" w:cs="Times New Roman"/>
                <w:sz w:val="20"/>
                <w:szCs w:val="20"/>
                <w:lang w:eastAsia="pl-PL"/>
              </w:rPr>
              <w:t>Układ</w:t>
            </w:r>
            <w:r w:rsidRPr="00BC003A">
              <w:rPr>
                <w:rFonts w:ascii="Times New Roman" w:eastAsia="Times New Roman" w:hAnsi="Times New Roman" w:cs="Times New Roman"/>
                <w:sz w:val="20"/>
                <w:szCs w:val="20"/>
                <w:lang w:eastAsia="pl-PL"/>
              </w:rPr>
              <w:t xml:space="preserve"> </w:t>
            </w:r>
            <w:r w:rsidRPr="00BC003A">
              <w:rPr>
                <w:rFonts w:ascii="Arial Narrow" w:eastAsia="Times New Roman" w:hAnsi="Arial Narrow" w:cs="Times New Roman"/>
                <w:sz w:val="20"/>
                <w:szCs w:val="20"/>
                <w:lang w:eastAsia="pl-PL"/>
              </w:rPr>
              <w:t>oddechowy</w:t>
            </w:r>
            <w:r w:rsidRPr="00BC003A">
              <w:rPr>
                <w:rFonts w:ascii="Times New Roman" w:eastAsia="Times New Roman" w:hAnsi="Times New Roman" w:cs="Times New Roman"/>
                <w:sz w:val="20"/>
                <w:szCs w:val="20"/>
                <w:lang w:eastAsia="pl-PL"/>
              </w:rPr>
              <w:t xml:space="preserve"> </w:t>
            </w:r>
            <w:r w:rsidRPr="00BC003A">
              <w:rPr>
                <w:rFonts w:ascii="Arial Narrow" w:eastAsia="Times New Roman" w:hAnsi="Arial Narrow" w:cs="Times New Roman"/>
                <w:sz w:val="20"/>
                <w:szCs w:val="20"/>
                <w:lang w:eastAsia="pl-PL"/>
              </w:rPr>
              <w:t>jednorurowy,</w:t>
            </w:r>
            <w:r w:rsidRPr="00BC003A">
              <w:rPr>
                <w:rFonts w:ascii="Times New Roman" w:eastAsia="Times New Roman" w:hAnsi="Times New Roman" w:cs="Times New Roman"/>
                <w:sz w:val="20"/>
                <w:szCs w:val="20"/>
                <w:lang w:eastAsia="pl-PL"/>
              </w:rPr>
              <w:t xml:space="preserve"> </w:t>
            </w:r>
            <w:proofErr w:type="spellStart"/>
            <w:r w:rsidRPr="00BC003A">
              <w:rPr>
                <w:rFonts w:ascii="Arial Narrow" w:eastAsia="Times New Roman" w:hAnsi="Arial Narrow" w:cs="Times New Roman"/>
                <w:sz w:val="20"/>
                <w:szCs w:val="20"/>
                <w:lang w:eastAsia="pl-PL"/>
              </w:rPr>
              <w:t>dwuświatłowy</w:t>
            </w:r>
            <w:proofErr w:type="spellEnd"/>
            <w:r w:rsidRPr="00BC003A">
              <w:rPr>
                <w:rFonts w:ascii="Arial Narrow" w:eastAsia="Times New Roman" w:hAnsi="Arial Narrow" w:cs="Times New Roman"/>
                <w:sz w:val="20"/>
                <w:szCs w:val="20"/>
                <w:lang w:eastAsia="pl-PL"/>
              </w:rPr>
              <w:t>,</w:t>
            </w:r>
            <w:r w:rsidRPr="00BC003A">
              <w:rPr>
                <w:rFonts w:ascii="Times New Roman" w:eastAsia="Times New Roman" w:hAnsi="Times New Roman" w:cs="Times New Roman"/>
                <w:sz w:val="20"/>
                <w:szCs w:val="20"/>
                <w:lang w:eastAsia="pl-PL"/>
              </w:rPr>
              <w:t xml:space="preserve"> </w:t>
            </w:r>
            <w:r w:rsidRPr="00BC003A">
              <w:rPr>
                <w:rFonts w:ascii="Arial Narrow" w:eastAsia="Times New Roman" w:hAnsi="Arial Narrow" w:cs="Times New Roman"/>
                <w:sz w:val="20"/>
                <w:szCs w:val="20"/>
                <w:lang w:eastAsia="pl-PL"/>
              </w:rPr>
              <w:t>z</w:t>
            </w:r>
            <w:r w:rsidRPr="00BC003A">
              <w:rPr>
                <w:rFonts w:ascii="Times New Roman" w:eastAsia="Times New Roman" w:hAnsi="Times New Roman" w:cs="Times New Roman"/>
                <w:sz w:val="20"/>
                <w:szCs w:val="20"/>
                <w:lang w:eastAsia="pl-PL"/>
              </w:rPr>
              <w:t xml:space="preserve"> </w:t>
            </w:r>
            <w:r w:rsidRPr="00BC003A">
              <w:rPr>
                <w:rFonts w:ascii="Arial Narrow" w:eastAsia="Times New Roman" w:hAnsi="Arial Narrow" w:cs="Times New Roman"/>
                <w:sz w:val="20"/>
                <w:szCs w:val="20"/>
                <w:lang w:eastAsia="pl-PL"/>
              </w:rPr>
              <w:t>pionową</w:t>
            </w:r>
            <w:r w:rsidRPr="00BC003A">
              <w:rPr>
                <w:rFonts w:ascii="Times New Roman" w:eastAsia="Times New Roman" w:hAnsi="Times New Roman" w:cs="Times New Roman"/>
                <w:sz w:val="20"/>
                <w:szCs w:val="20"/>
                <w:lang w:eastAsia="pl-PL"/>
              </w:rPr>
              <w:t xml:space="preserve"> </w:t>
            </w:r>
            <w:r w:rsidRPr="00BC003A">
              <w:rPr>
                <w:rFonts w:ascii="Arial Narrow" w:eastAsia="Times New Roman" w:hAnsi="Arial Narrow" w:cs="Times New Roman"/>
                <w:sz w:val="20"/>
                <w:szCs w:val="20"/>
                <w:lang w:eastAsia="pl-PL"/>
              </w:rPr>
              <w:t>membraną</w:t>
            </w:r>
            <w:r w:rsidRPr="00BC003A">
              <w:rPr>
                <w:rFonts w:ascii="Times New Roman" w:eastAsia="Times New Roman" w:hAnsi="Times New Roman" w:cs="Times New Roman"/>
                <w:sz w:val="20"/>
                <w:szCs w:val="20"/>
                <w:lang w:eastAsia="pl-PL"/>
              </w:rPr>
              <w:t xml:space="preserve"> </w:t>
            </w:r>
            <w:r w:rsidRPr="00BC003A">
              <w:rPr>
                <w:rFonts w:ascii="Arial Narrow" w:eastAsia="Times New Roman" w:hAnsi="Arial Narrow" w:cs="Times New Roman"/>
                <w:sz w:val="20"/>
                <w:szCs w:val="20"/>
                <w:lang w:eastAsia="pl-PL"/>
              </w:rPr>
              <w:t>zapewniającą</w:t>
            </w:r>
            <w:r w:rsidRPr="00BC003A">
              <w:rPr>
                <w:rFonts w:ascii="Times New Roman" w:eastAsia="Times New Roman" w:hAnsi="Times New Roman" w:cs="Times New Roman"/>
                <w:sz w:val="20"/>
                <w:szCs w:val="20"/>
                <w:lang w:eastAsia="pl-PL"/>
              </w:rPr>
              <w:t xml:space="preserve"> </w:t>
            </w:r>
            <w:r w:rsidRPr="00BC003A">
              <w:rPr>
                <w:rFonts w:ascii="Arial Narrow" w:eastAsia="Times New Roman" w:hAnsi="Arial Narrow" w:cs="Times New Roman"/>
                <w:sz w:val="20"/>
                <w:szCs w:val="20"/>
                <w:lang w:eastAsia="pl-PL"/>
              </w:rPr>
              <w:t>wymianę</w:t>
            </w:r>
            <w:r w:rsidRPr="00BC003A">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termiczną,</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o</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śr.</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22</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mm</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i</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dług.</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1,9</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m,</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do</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aparatów</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do</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znieczulenia</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z</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dodatkową</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rozciągliwą</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rurą</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1,9</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m,</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z</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2l</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workiem</w:t>
            </w:r>
            <w:r w:rsidRPr="00FB3AC5">
              <w:rPr>
                <w:rFonts w:ascii="Times New Roman" w:eastAsia="Times New Roman" w:hAnsi="Times New Roman" w:cs="Times New Roman"/>
                <w:sz w:val="20"/>
                <w:szCs w:val="20"/>
                <w:lang w:eastAsia="pl-PL"/>
              </w:rPr>
              <w:t xml:space="preserve"> </w:t>
            </w:r>
            <w:proofErr w:type="spellStart"/>
            <w:r w:rsidRPr="00FB3AC5">
              <w:rPr>
                <w:rFonts w:ascii="Arial Narrow" w:eastAsia="Times New Roman" w:hAnsi="Arial Narrow" w:cs="Times New Roman"/>
                <w:sz w:val="20"/>
                <w:szCs w:val="20"/>
                <w:lang w:eastAsia="pl-PL"/>
              </w:rPr>
              <w:t>bezlateksowym</w:t>
            </w:r>
            <w:proofErr w:type="spellEnd"/>
            <w:r w:rsidRPr="00FB3AC5">
              <w:rPr>
                <w:rFonts w:ascii="Arial Narrow" w:eastAsia="Times New Roman" w:hAnsi="Arial Narrow" w:cs="Times New Roman"/>
                <w:sz w:val="20"/>
                <w:szCs w:val="20"/>
                <w:lang w:eastAsia="pl-PL"/>
              </w:rPr>
              <w:t>,</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wydajność</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ogrzania</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powietrza</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wdychanego</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6,2</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stopni</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C/1m</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przy</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przepływie</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4</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l/min.,</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opór</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dla całego układu:</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wdechowy</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maks.</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0,14</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cm</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H2O</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i</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wydechowy</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maks.</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0,16</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cm</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H2O</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przy</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przepływie</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10</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l/min,</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waga</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układu</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170</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g</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bez</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akcesoriów,</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mikrobiologicznie</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czysty,</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opakowanie</w:t>
            </w:r>
            <w:r w:rsidRPr="00FB3AC5">
              <w:rPr>
                <w:rFonts w:ascii="Times New Roman" w:eastAsia="Times New Roman" w:hAnsi="Times New Roman" w:cs="Times New Roman"/>
                <w:sz w:val="20"/>
                <w:szCs w:val="20"/>
                <w:lang w:eastAsia="pl-PL"/>
              </w:rPr>
              <w:t xml:space="preserve"> </w:t>
            </w:r>
            <w:r w:rsidRPr="00FB3AC5">
              <w:rPr>
                <w:rFonts w:ascii="Arial Narrow" w:eastAsia="Times New Roman" w:hAnsi="Arial Narrow" w:cs="Times New Roman"/>
                <w:sz w:val="20"/>
                <w:szCs w:val="20"/>
                <w:lang w:eastAsia="pl-PL"/>
              </w:rPr>
              <w:t>foliowe. Rura wydechowa do podłączenia do aparatu 40 cm. Jednorazowy, mik</w:t>
            </w:r>
            <w:r w:rsidR="007C20B4" w:rsidRPr="00FB3AC5">
              <w:rPr>
                <w:rFonts w:ascii="Arial Narrow" w:eastAsia="Times New Roman" w:hAnsi="Arial Narrow" w:cs="Times New Roman"/>
                <w:sz w:val="20"/>
                <w:szCs w:val="20"/>
                <w:lang w:eastAsia="pl-PL"/>
              </w:rPr>
              <w:t>robiologicznie czysty, bez DEHP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9B8" w:rsidRPr="002669B8" w:rsidRDefault="002669B8"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2669B8">
              <w:rPr>
                <w:rFonts w:ascii="Arial Narrow" w:eastAsia="Times New Roman" w:hAnsi="Arial Narrow" w:cs="Times New Roman"/>
                <w:sz w:val="20"/>
                <w:szCs w:val="20"/>
                <w:lang w:eastAsia="pl-PL"/>
              </w:rPr>
              <w:t>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szt.</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FB3AC5" w:rsidRDefault="00152AC5" w:rsidP="00D9612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FB3AC5" w:rsidRDefault="00152AC5" w:rsidP="00D9612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FB3AC5" w:rsidRDefault="00152AC5" w:rsidP="00D9612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611" w:type="dxa"/>
            <w:tcBorders>
              <w:left w:val="single" w:sz="4" w:space="0" w:color="auto"/>
            </w:tcBorders>
            <w:shd w:val="clear" w:color="auto" w:fill="auto"/>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152AC5" w:rsidRPr="00152AC5" w:rsidTr="004C2CDD">
        <w:trPr>
          <w:cantSplit/>
          <w:trHeight w:hRule="exact" w:val="340"/>
        </w:trPr>
        <w:tc>
          <w:tcPr>
            <w:tcW w:w="447" w:type="dxa"/>
            <w:vMerge w:val="restart"/>
            <w:tcBorders>
              <w:top w:val="single" w:sz="4" w:space="0" w:color="auto"/>
              <w:lef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5</w:t>
            </w:r>
          </w:p>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color w:val="FF0000"/>
                <w:sz w:val="20"/>
                <w:szCs w:val="20"/>
                <w:lang w:eastAsia="pl-PL"/>
              </w:rPr>
            </w:pPr>
          </w:p>
        </w:tc>
        <w:tc>
          <w:tcPr>
            <w:tcW w:w="5649" w:type="dxa"/>
            <w:vMerge w:val="restart"/>
            <w:tcBorders>
              <w:top w:val="single" w:sz="4" w:space="0" w:color="auto"/>
              <w:left w:val="single" w:sz="4" w:space="0" w:color="000000"/>
              <w:right w:val="single" w:sz="4" w:space="0" w:color="auto"/>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 xml:space="preserve">Pojemniki na materiał do badania histopatologicznego </w:t>
            </w:r>
          </w:p>
          <w:p w:rsidR="00152AC5" w:rsidRPr="00152AC5" w:rsidRDefault="00152AC5" w:rsidP="00755AFC">
            <w:pPr>
              <w:suppressAutoHyphens/>
              <w:snapToGrid w:val="0"/>
              <w:spacing w:after="0" w:line="240" w:lineRule="auto"/>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 xml:space="preserve">wykonane z tworzywa odpornego na działanie formaliny, ze szczelnym dobrze dopasowanym zamknięciem uniemożliwiającym </w:t>
            </w:r>
            <w:r w:rsidR="00755AFC">
              <w:rPr>
                <w:rFonts w:ascii="Arial Narrow" w:eastAsia="Times New Roman" w:hAnsi="Arial Narrow" w:cs="Times New Roman"/>
                <w:color w:val="000000"/>
                <w:sz w:val="20"/>
                <w:szCs w:val="20"/>
                <w:lang w:eastAsia="pl-PL"/>
              </w:rPr>
              <w:t xml:space="preserve"> </w:t>
            </w:r>
            <w:r w:rsidRPr="00152AC5">
              <w:rPr>
                <w:rFonts w:ascii="Arial Narrow" w:eastAsia="Times New Roman" w:hAnsi="Arial Narrow" w:cs="Times New Roman"/>
                <w:color w:val="000000"/>
                <w:sz w:val="20"/>
                <w:szCs w:val="20"/>
                <w:lang w:eastAsia="pl-PL"/>
              </w:rPr>
              <w:t>przeciekanie</w:t>
            </w:r>
          </w:p>
        </w:tc>
        <w:tc>
          <w:tcPr>
            <w:tcW w:w="1275" w:type="dxa"/>
            <w:tcBorders>
              <w:top w:val="single" w:sz="4" w:space="0" w:color="auto"/>
              <w:left w:val="single" w:sz="4" w:space="0" w:color="auto"/>
              <w:bottom w:val="single" w:sz="4" w:space="0" w:color="000000"/>
            </w:tcBorders>
            <w:shd w:val="clear" w:color="auto" w:fill="auto"/>
            <w:vAlign w:val="center"/>
          </w:tcPr>
          <w:p w:rsidR="00152AC5" w:rsidRPr="00152AC5" w:rsidRDefault="007C20B4" w:rsidP="007C20B4">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 a) </w:t>
            </w:r>
            <w:r w:rsidR="00152AC5" w:rsidRPr="00152AC5">
              <w:rPr>
                <w:rFonts w:ascii="Arial Narrow" w:eastAsia="Times New Roman" w:hAnsi="Arial Narrow" w:cs="Times New Roman"/>
                <w:color w:val="000000"/>
                <w:sz w:val="20"/>
                <w:szCs w:val="20"/>
                <w:lang w:eastAsia="pl-PL"/>
              </w:rPr>
              <w:t>200ml</w:t>
            </w:r>
          </w:p>
        </w:tc>
        <w:tc>
          <w:tcPr>
            <w:tcW w:w="567" w:type="dxa"/>
            <w:tcBorders>
              <w:top w:val="single" w:sz="4" w:space="0" w:color="auto"/>
              <w:left w:val="single" w:sz="4" w:space="0" w:color="000000"/>
              <w:bottom w:val="single" w:sz="4" w:space="0" w:color="000000"/>
            </w:tcBorders>
            <w:shd w:val="clear" w:color="auto" w:fill="auto"/>
            <w:vAlign w:val="center"/>
          </w:tcPr>
          <w:p w:rsidR="00152AC5" w:rsidRPr="00152AC5" w:rsidRDefault="004151AF" w:rsidP="004151AF">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8</w:t>
            </w:r>
            <w:r w:rsidR="00152AC5" w:rsidRPr="00152AC5">
              <w:rPr>
                <w:rFonts w:ascii="Arial Narrow" w:eastAsia="Times New Roman" w:hAnsi="Arial Narrow" w:cs="Times New Roman"/>
                <w:color w:val="000000"/>
                <w:sz w:val="20"/>
                <w:szCs w:val="20"/>
                <w:lang w:eastAsia="pl-PL"/>
              </w:rPr>
              <w:t>00</w:t>
            </w:r>
          </w:p>
        </w:tc>
        <w:tc>
          <w:tcPr>
            <w:tcW w:w="560" w:type="dxa"/>
            <w:tcBorders>
              <w:top w:val="single" w:sz="4" w:space="0" w:color="auto"/>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szt.</w:t>
            </w:r>
          </w:p>
        </w:tc>
        <w:tc>
          <w:tcPr>
            <w:tcW w:w="1283" w:type="dxa"/>
            <w:tcBorders>
              <w:top w:val="single" w:sz="4" w:space="0" w:color="auto"/>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76" w:type="dxa"/>
            <w:tcBorders>
              <w:top w:val="single" w:sz="4" w:space="0" w:color="auto"/>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auto"/>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auto"/>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top w:val="single" w:sz="4" w:space="0" w:color="auto"/>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top w:val="single" w:sz="4" w:space="0" w:color="auto"/>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611" w:type="dxa"/>
            <w:tcBorders>
              <w:left w:val="single" w:sz="4" w:space="0" w:color="000000"/>
            </w:tcBorders>
            <w:shd w:val="clear" w:color="auto" w:fill="auto"/>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152AC5" w:rsidRPr="00152AC5" w:rsidTr="004C2CDD">
        <w:trPr>
          <w:cantSplit/>
          <w:trHeight w:hRule="exact" w:val="340"/>
        </w:trPr>
        <w:tc>
          <w:tcPr>
            <w:tcW w:w="447" w:type="dxa"/>
            <w:vMerge/>
            <w:tcBorders>
              <w:lef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color w:val="FF0000"/>
                <w:sz w:val="20"/>
                <w:szCs w:val="20"/>
                <w:lang w:eastAsia="pl-PL"/>
              </w:rPr>
            </w:pPr>
          </w:p>
        </w:tc>
        <w:tc>
          <w:tcPr>
            <w:tcW w:w="5649" w:type="dxa"/>
            <w:vMerge/>
            <w:tcBorders>
              <w:left w:val="single" w:sz="4" w:space="0" w:color="000000"/>
              <w:right w:val="single" w:sz="4" w:space="0" w:color="auto"/>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color w:val="000000"/>
                <w:sz w:val="20"/>
                <w:szCs w:val="20"/>
                <w:lang w:eastAsia="pl-PL"/>
              </w:rPr>
            </w:pPr>
          </w:p>
        </w:tc>
        <w:tc>
          <w:tcPr>
            <w:tcW w:w="1275" w:type="dxa"/>
            <w:tcBorders>
              <w:left w:val="single" w:sz="4" w:space="0" w:color="auto"/>
              <w:bottom w:val="single" w:sz="4" w:space="0" w:color="000000"/>
            </w:tcBorders>
            <w:shd w:val="clear" w:color="auto" w:fill="auto"/>
            <w:vAlign w:val="center"/>
          </w:tcPr>
          <w:p w:rsidR="00152AC5" w:rsidRPr="00152AC5" w:rsidRDefault="007C20B4" w:rsidP="007C20B4">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 b) </w:t>
            </w:r>
            <w:r w:rsidR="00152AC5" w:rsidRPr="00152AC5">
              <w:rPr>
                <w:rFonts w:ascii="Arial Narrow" w:eastAsia="Times New Roman" w:hAnsi="Arial Narrow" w:cs="Times New Roman"/>
                <w:color w:val="000000"/>
                <w:sz w:val="20"/>
                <w:szCs w:val="20"/>
                <w:lang w:eastAsia="pl-PL"/>
              </w:rPr>
              <w:t>500ml</w:t>
            </w:r>
          </w:p>
        </w:tc>
        <w:tc>
          <w:tcPr>
            <w:tcW w:w="567" w:type="dxa"/>
            <w:tcBorders>
              <w:left w:val="single" w:sz="4" w:space="0" w:color="000000"/>
              <w:bottom w:val="single" w:sz="4" w:space="0" w:color="000000"/>
            </w:tcBorders>
            <w:shd w:val="clear" w:color="auto" w:fill="auto"/>
            <w:vAlign w:val="center"/>
          </w:tcPr>
          <w:p w:rsidR="00152AC5" w:rsidRPr="00152AC5" w:rsidRDefault="004151AF" w:rsidP="004151AF">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8</w:t>
            </w:r>
            <w:r w:rsidR="00152AC5" w:rsidRPr="00152AC5">
              <w:rPr>
                <w:rFonts w:ascii="Arial Narrow" w:eastAsia="Times New Roman" w:hAnsi="Arial Narrow" w:cs="Times New Roman"/>
                <w:color w:val="000000"/>
                <w:sz w:val="20"/>
                <w:szCs w:val="20"/>
                <w:lang w:eastAsia="pl-PL"/>
              </w:rPr>
              <w:t>00</w:t>
            </w:r>
          </w:p>
        </w:tc>
        <w:tc>
          <w:tcPr>
            <w:tcW w:w="56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szt.</w:t>
            </w:r>
          </w:p>
        </w:tc>
        <w:tc>
          <w:tcPr>
            <w:tcW w:w="1283"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611" w:type="dxa"/>
            <w:tcBorders>
              <w:left w:val="single" w:sz="4" w:space="0" w:color="000000"/>
            </w:tcBorders>
            <w:shd w:val="clear" w:color="auto" w:fill="auto"/>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152AC5" w:rsidRPr="00152AC5" w:rsidTr="004C2CDD">
        <w:trPr>
          <w:cantSplit/>
          <w:trHeight w:hRule="exact" w:val="340"/>
        </w:trPr>
        <w:tc>
          <w:tcPr>
            <w:tcW w:w="447" w:type="dxa"/>
            <w:vMerge/>
            <w:tcBorders>
              <w:lef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color w:val="FF0000"/>
                <w:sz w:val="20"/>
                <w:szCs w:val="20"/>
                <w:lang w:eastAsia="pl-PL"/>
              </w:rPr>
            </w:pPr>
          </w:p>
        </w:tc>
        <w:tc>
          <w:tcPr>
            <w:tcW w:w="5649" w:type="dxa"/>
            <w:vMerge/>
            <w:tcBorders>
              <w:left w:val="single" w:sz="4" w:space="0" w:color="000000"/>
              <w:right w:val="single" w:sz="4" w:space="0" w:color="auto"/>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color w:val="000000"/>
                <w:sz w:val="20"/>
                <w:szCs w:val="20"/>
                <w:lang w:eastAsia="pl-PL"/>
              </w:rPr>
            </w:pPr>
          </w:p>
        </w:tc>
        <w:tc>
          <w:tcPr>
            <w:tcW w:w="1275" w:type="dxa"/>
            <w:tcBorders>
              <w:left w:val="single" w:sz="4" w:space="0" w:color="auto"/>
              <w:bottom w:val="single" w:sz="4" w:space="0" w:color="000000"/>
            </w:tcBorders>
            <w:shd w:val="clear" w:color="auto" w:fill="auto"/>
            <w:vAlign w:val="center"/>
          </w:tcPr>
          <w:p w:rsidR="00152AC5" w:rsidRPr="00152AC5" w:rsidRDefault="007C20B4" w:rsidP="007C20B4">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 c) </w:t>
            </w:r>
            <w:r w:rsidR="00152AC5" w:rsidRPr="00152AC5">
              <w:rPr>
                <w:rFonts w:ascii="Arial Narrow" w:eastAsia="Times New Roman" w:hAnsi="Arial Narrow" w:cs="Times New Roman"/>
                <w:color w:val="000000"/>
                <w:sz w:val="20"/>
                <w:szCs w:val="20"/>
                <w:lang w:eastAsia="pl-PL"/>
              </w:rPr>
              <w:t>1.000ml</w:t>
            </w:r>
          </w:p>
        </w:tc>
        <w:tc>
          <w:tcPr>
            <w:tcW w:w="567" w:type="dxa"/>
            <w:tcBorders>
              <w:left w:val="single" w:sz="4" w:space="0" w:color="000000"/>
              <w:bottom w:val="single" w:sz="4" w:space="0" w:color="000000"/>
            </w:tcBorders>
            <w:shd w:val="clear" w:color="auto" w:fill="auto"/>
            <w:vAlign w:val="center"/>
          </w:tcPr>
          <w:p w:rsidR="00152AC5" w:rsidRPr="00152AC5" w:rsidRDefault="004151AF" w:rsidP="004151AF">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1.50</w:t>
            </w:r>
            <w:r w:rsidR="00152AC5" w:rsidRPr="00152AC5">
              <w:rPr>
                <w:rFonts w:ascii="Arial Narrow" w:eastAsia="Times New Roman" w:hAnsi="Arial Narrow" w:cs="Times New Roman"/>
                <w:color w:val="000000"/>
                <w:sz w:val="20"/>
                <w:szCs w:val="20"/>
                <w:lang w:eastAsia="pl-PL"/>
              </w:rPr>
              <w:t>0</w:t>
            </w:r>
          </w:p>
        </w:tc>
        <w:tc>
          <w:tcPr>
            <w:tcW w:w="56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szt.</w:t>
            </w:r>
          </w:p>
        </w:tc>
        <w:tc>
          <w:tcPr>
            <w:tcW w:w="1283"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611" w:type="dxa"/>
            <w:tcBorders>
              <w:left w:val="single" w:sz="4" w:space="0" w:color="000000"/>
            </w:tcBorders>
            <w:shd w:val="clear" w:color="auto" w:fill="auto"/>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152AC5" w:rsidRPr="00152AC5" w:rsidTr="004C2CDD">
        <w:trPr>
          <w:cantSplit/>
          <w:trHeight w:hRule="exact" w:val="340"/>
        </w:trPr>
        <w:tc>
          <w:tcPr>
            <w:tcW w:w="447" w:type="dxa"/>
            <w:vMerge/>
            <w:tcBorders>
              <w:lef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color w:val="FF0000"/>
                <w:sz w:val="20"/>
                <w:szCs w:val="20"/>
                <w:lang w:eastAsia="pl-PL"/>
              </w:rPr>
            </w:pPr>
          </w:p>
        </w:tc>
        <w:tc>
          <w:tcPr>
            <w:tcW w:w="5649" w:type="dxa"/>
            <w:vMerge/>
            <w:tcBorders>
              <w:left w:val="single" w:sz="4" w:space="0" w:color="000000"/>
              <w:right w:val="single" w:sz="4" w:space="0" w:color="auto"/>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color w:val="000000"/>
                <w:sz w:val="20"/>
                <w:szCs w:val="20"/>
                <w:lang w:eastAsia="pl-PL"/>
              </w:rPr>
            </w:pPr>
          </w:p>
        </w:tc>
        <w:tc>
          <w:tcPr>
            <w:tcW w:w="1275" w:type="dxa"/>
            <w:tcBorders>
              <w:left w:val="single" w:sz="4" w:space="0" w:color="auto"/>
              <w:bottom w:val="single" w:sz="4" w:space="0" w:color="000000"/>
            </w:tcBorders>
            <w:shd w:val="clear" w:color="auto" w:fill="auto"/>
            <w:vAlign w:val="center"/>
          </w:tcPr>
          <w:p w:rsidR="00152AC5" w:rsidRPr="00152AC5" w:rsidRDefault="007C20B4" w:rsidP="007C20B4">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 d) </w:t>
            </w:r>
            <w:r w:rsidR="00152AC5" w:rsidRPr="00152AC5">
              <w:rPr>
                <w:rFonts w:ascii="Arial Narrow" w:eastAsia="Times New Roman" w:hAnsi="Arial Narrow" w:cs="Times New Roman"/>
                <w:color w:val="000000"/>
                <w:sz w:val="20"/>
                <w:szCs w:val="20"/>
                <w:lang w:eastAsia="pl-PL"/>
              </w:rPr>
              <w:t>2.000ml</w:t>
            </w:r>
          </w:p>
        </w:tc>
        <w:tc>
          <w:tcPr>
            <w:tcW w:w="567" w:type="dxa"/>
            <w:tcBorders>
              <w:left w:val="single" w:sz="4" w:space="0" w:color="000000"/>
              <w:bottom w:val="single" w:sz="4" w:space="0" w:color="000000"/>
            </w:tcBorders>
            <w:shd w:val="clear" w:color="auto" w:fill="auto"/>
            <w:vAlign w:val="center"/>
          </w:tcPr>
          <w:p w:rsidR="00152AC5" w:rsidRPr="00152AC5" w:rsidRDefault="004151AF" w:rsidP="004151AF">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2</w:t>
            </w:r>
            <w:r w:rsidR="00152AC5" w:rsidRPr="00152AC5">
              <w:rPr>
                <w:rFonts w:ascii="Arial Narrow" w:eastAsia="Times New Roman" w:hAnsi="Arial Narrow" w:cs="Times New Roman"/>
                <w:color w:val="000000"/>
                <w:sz w:val="20"/>
                <w:szCs w:val="20"/>
                <w:lang w:eastAsia="pl-PL"/>
              </w:rPr>
              <w:t>00</w:t>
            </w:r>
          </w:p>
        </w:tc>
        <w:tc>
          <w:tcPr>
            <w:tcW w:w="56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szt.</w:t>
            </w:r>
          </w:p>
        </w:tc>
        <w:tc>
          <w:tcPr>
            <w:tcW w:w="1283"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611" w:type="dxa"/>
            <w:tcBorders>
              <w:left w:val="single" w:sz="4" w:space="0" w:color="000000"/>
            </w:tcBorders>
            <w:shd w:val="clear" w:color="auto" w:fill="auto"/>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152AC5" w:rsidRPr="00152AC5" w:rsidTr="004C2CDD">
        <w:trPr>
          <w:cantSplit/>
          <w:trHeight w:hRule="exact" w:val="340"/>
        </w:trPr>
        <w:tc>
          <w:tcPr>
            <w:tcW w:w="447" w:type="dxa"/>
            <w:vMerge/>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color w:val="FF0000"/>
                <w:sz w:val="20"/>
                <w:szCs w:val="20"/>
                <w:lang w:eastAsia="pl-PL"/>
              </w:rPr>
            </w:pPr>
          </w:p>
        </w:tc>
        <w:tc>
          <w:tcPr>
            <w:tcW w:w="5649" w:type="dxa"/>
            <w:vMerge/>
            <w:tcBorders>
              <w:left w:val="single" w:sz="4" w:space="0" w:color="000000"/>
              <w:bottom w:val="single" w:sz="4" w:space="0" w:color="000000"/>
              <w:right w:val="single" w:sz="4" w:space="0" w:color="auto"/>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color w:val="000000"/>
                <w:sz w:val="20"/>
                <w:szCs w:val="20"/>
                <w:lang w:eastAsia="pl-PL"/>
              </w:rPr>
            </w:pPr>
          </w:p>
        </w:tc>
        <w:tc>
          <w:tcPr>
            <w:tcW w:w="1275" w:type="dxa"/>
            <w:tcBorders>
              <w:left w:val="single" w:sz="4" w:space="0" w:color="auto"/>
              <w:bottom w:val="single" w:sz="4" w:space="0" w:color="000000"/>
            </w:tcBorders>
            <w:shd w:val="clear" w:color="auto" w:fill="auto"/>
            <w:vAlign w:val="center"/>
          </w:tcPr>
          <w:p w:rsidR="00152AC5" w:rsidRPr="00152AC5" w:rsidRDefault="007C20B4" w:rsidP="007C20B4">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 e) </w:t>
            </w:r>
            <w:r w:rsidR="00152AC5" w:rsidRPr="00152AC5">
              <w:rPr>
                <w:rFonts w:ascii="Arial Narrow" w:eastAsia="Times New Roman" w:hAnsi="Arial Narrow" w:cs="Times New Roman"/>
                <w:color w:val="000000"/>
                <w:sz w:val="20"/>
                <w:szCs w:val="20"/>
                <w:lang w:eastAsia="pl-PL"/>
              </w:rPr>
              <w:t>5.000ml</w:t>
            </w:r>
          </w:p>
        </w:tc>
        <w:tc>
          <w:tcPr>
            <w:tcW w:w="567" w:type="dxa"/>
            <w:tcBorders>
              <w:left w:val="single" w:sz="4" w:space="0" w:color="000000"/>
              <w:bottom w:val="single" w:sz="4" w:space="0" w:color="000000"/>
            </w:tcBorders>
            <w:shd w:val="clear" w:color="auto" w:fill="auto"/>
            <w:vAlign w:val="center"/>
          </w:tcPr>
          <w:p w:rsidR="00152AC5" w:rsidRPr="00152AC5" w:rsidRDefault="004151AF" w:rsidP="00152AC5">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70</w:t>
            </w:r>
          </w:p>
        </w:tc>
        <w:tc>
          <w:tcPr>
            <w:tcW w:w="56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szt.</w:t>
            </w:r>
          </w:p>
        </w:tc>
        <w:tc>
          <w:tcPr>
            <w:tcW w:w="1283"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611" w:type="dxa"/>
            <w:tcBorders>
              <w:left w:val="single" w:sz="4" w:space="0" w:color="000000"/>
            </w:tcBorders>
            <w:shd w:val="clear" w:color="auto" w:fill="auto"/>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152AC5" w:rsidRPr="00152AC5" w:rsidTr="004C2CDD">
        <w:trPr>
          <w:cantSplit/>
        </w:trPr>
        <w:tc>
          <w:tcPr>
            <w:tcW w:w="447"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6</w:t>
            </w:r>
          </w:p>
        </w:tc>
        <w:tc>
          <w:tcPr>
            <w:tcW w:w="6924" w:type="dxa"/>
            <w:gridSpan w:val="2"/>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 xml:space="preserve">Cewnik do </w:t>
            </w:r>
            <w:proofErr w:type="spellStart"/>
            <w:r w:rsidRPr="00152AC5">
              <w:rPr>
                <w:rFonts w:ascii="Arial Narrow" w:eastAsia="Times New Roman" w:hAnsi="Arial Narrow" w:cs="Times New Roman"/>
                <w:color w:val="000000"/>
                <w:sz w:val="20"/>
                <w:szCs w:val="20"/>
                <w:lang w:eastAsia="pl-PL"/>
              </w:rPr>
              <w:t>embolektomii</w:t>
            </w:r>
            <w:proofErr w:type="spellEnd"/>
            <w:r w:rsidRPr="00152AC5">
              <w:rPr>
                <w:rFonts w:ascii="Arial Narrow" w:eastAsia="Times New Roman" w:hAnsi="Arial Narrow" w:cs="Times New Roman"/>
                <w:color w:val="000000"/>
                <w:sz w:val="20"/>
                <w:szCs w:val="20"/>
                <w:lang w:eastAsia="pl-PL"/>
              </w:rPr>
              <w:t xml:space="preserve">,  </w:t>
            </w:r>
            <w:proofErr w:type="spellStart"/>
            <w:r w:rsidRPr="00152AC5">
              <w:rPr>
                <w:rFonts w:ascii="Arial Narrow" w:eastAsia="Times New Roman" w:hAnsi="Arial Narrow" w:cs="Times New Roman"/>
                <w:color w:val="000000"/>
                <w:sz w:val="20"/>
                <w:szCs w:val="20"/>
                <w:lang w:eastAsia="pl-PL"/>
              </w:rPr>
              <w:t>rozm</w:t>
            </w:r>
            <w:proofErr w:type="spellEnd"/>
            <w:r w:rsidRPr="00152AC5">
              <w:rPr>
                <w:rFonts w:ascii="Arial Narrow" w:eastAsia="Times New Roman" w:hAnsi="Arial Narrow" w:cs="Times New Roman"/>
                <w:color w:val="000000"/>
                <w:sz w:val="20"/>
                <w:szCs w:val="20"/>
                <w:lang w:eastAsia="pl-PL"/>
              </w:rPr>
              <w:t xml:space="preserve">. 2 do 4 </w:t>
            </w:r>
            <w:r w:rsidRPr="00123BCB">
              <w:rPr>
                <w:rFonts w:ascii="Arial Narrow" w:eastAsia="Times New Roman" w:hAnsi="Arial Narrow" w:cs="Times New Roman"/>
                <w:i/>
                <w:color w:val="0070C0"/>
                <w:sz w:val="18"/>
                <w:szCs w:val="18"/>
                <w:lang w:eastAsia="pl-PL"/>
              </w:rPr>
              <w:t>(do wyboru przez Zamawiającego</w:t>
            </w:r>
            <w:r w:rsidRPr="00152AC5">
              <w:rPr>
                <w:rFonts w:ascii="Arial Narrow" w:eastAsia="Times New Roman" w:hAnsi="Arial Narrow" w:cs="Times New Roman"/>
                <w:i/>
                <w:color w:val="0070C0"/>
                <w:sz w:val="20"/>
                <w:szCs w:val="20"/>
                <w:lang w:eastAsia="pl-PL"/>
              </w:rPr>
              <w:t>),</w:t>
            </w:r>
            <w:r w:rsidRPr="00152AC5">
              <w:rPr>
                <w:rFonts w:ascii="Arial Narrow" w:eastAsia="Times New Roman" w:hAnsi="Arial Narrow" w:cs="Times New Roman"/>
                <w:color w:val="000000"/>
                <w:sz w:val="20"/>
                <w:szCs w:val="20"/>
                <w:lang w:eastAsia="pl-PL"/>
              </w:rPr>
              <w:t xml:space="preserve"> dł. 80 cm</w:t>
            </w:r>
          </w:p>
        </w:tc>
        <w:tc>
          <w:tcPr>
            <w:tcW w:w="567" w:type="dxa"/>
            <w:tcBorders>
              <w:left w:val="single" w:sz="4" w:space="0" w:color="000000"/>
              <w:bottom w:val="single" w:sz="4" w:space="0" w:color="000000"/>
            </w:tcBorders>
            <w:shd w:val="clear" w:color="auto" w:fill="auto"/>
            <w:vAlign w:val="center"/>
          </w:tcPr>
          <w:p w:rsidR="00152AC5" w:rsidRPr="00152AC5" w:rsidRDefault="004151AF" w:rsidP="004151AF">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w:t>
            </w:r>
            <w:r w:rsidR="00152AC5" w:rsidRPr="00152AC5">
              <w:rPr>
                <w:rFonts w:ascii="Arial Narrow" w:eastAsia="Times New Roman" w:hAnsi="Arial Narrow" w:cs="Times New Roman"/>
                <w:color w:val="000000"/>
                <w:sz w:val="20"/>
                <w:szCs w:val="20"/>
                <w:lang w:eastAsia="pl-PL"/>
              </w:rPr>
              <w:t>0</w:t>
            </w:r>
          </w:p>
        </w:tc>
        <w:tc>
          <w:tcPr>
            <w:tcW w:w="56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szt.</w:t>
            </w:r>
          </w:p>
        </w:tc>
        <w:tc>
          <w:tcPr>
            <w:tcW w:w="1283"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611" w:type="dxa"/>
            <w:tcBorders>
              <w:left w:val="single" w:sz="4" w:space="0" w:color="000000"/>
            </w:tcBorders>
            <w:shd w:val="clear" w:color="auto" w:fill="auto"/>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6A12BA" w:rsidRPr="00152AC5" w:rsidTr="004C2CDD">
        <w:trPr>
          <w:cantSplit/>
          <w:trHeight w:val="489"/>
        </w:trPr>
        <w:tc>
          <w:tcPr>
            <w:tcW w:w="447" w:type="dxa"/>
            <w:tcBorders>
              <w:left w:val="single" w:sz="4" w:space="0" w:color="000000"/>
              <w:bottom w:val="single" w:sz="4" w:space="0" w:color="000000"/>
            </w:tcBorders>
            <w:shd w:val="clear" w:color="auto" w:fill="auto"/>
            <w:vAlign w:val="center"/>
          </w:tcPr>
          <w:p w:rsidR="006A12BA" w:rsidRPr="00152AC5"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7</w:t>
            </w:r>
          </w:p>
        </w:tc>
        <w:tc>
          <w:tcPr>
            <w:tcW w:w="6924" w:type="dxa"/>
            <w:gridSpan w:val="2"/>
            <w:tcBorders>
              <w:left w:val="single" w:sz="4" w:space="0" w:color="000000"/>
              <w:bottom w:val="single" w:sz="4" w:space="0" w:color="000000"/>
            </w:tcBorders>
            <w:shd w:val="clear" w:color="auto" w:fill="auto"/>
          </w:tcPr>
          <w:p w:rsidR="006A12BA" w:rsidRPr="00FB3AC5" w:rsidRDefault="006A12BA" w:rsidP="000D2054">
            <w:pPr>
              <w:spacing w:after="0" w:line="240" w:lineRule="auto"/>
              <w:rPr>
                <w:rFonts w:ascii="Arial Narrow" w:eastAsia="Times New Roman" w:hAnsi="Arial Narrow" w:cs="Arial"/>
                <w:sz w:val="20"/>
                <w:szCs w:val="20"/>
                <w:lang w:eastAsia="pl-PL"/>
              </w:rPr>
            </w:pPr>
            <w:r w:rsidRPr="00FB3AC5">
              <w:rPr>
                <w:rFonts w:ascii="Arial Narrow" w:eastAsia="Times New Roman" w:hAnsi="Arial Narrow" w:cs="Arial"/>
                <w:sz w:val="20"/>
                <w:szCs w:val="20"/>
                <w:lang w:eastAsia="pl-PL"/>
              </w:rPr>
              <w:t xml:space="preserve">Mieszek 200 ml bez elementów mechanicznych  z zastawką </w:t>
            </w:r>
            <w:proofErr w:type="spellStart"/>
            <w:r w:rsidRPr="00FB3AC5">
              <w:rPr>
                <w:rFonts w:ascii="Arial Narrow" w:eastAsia="Times New Roman" w:hAnsi="Arial Narrow" w:cs="Arial"/>
                <w:sz w:val="20"/>
                <w:szCs w:val="20"/>
                <w:lang w:eastAsia="pl-PL"/>
              </w:rPr>
              <w:t>antyzwrotną</w:t>
            </w:r>
            <w:proofErr w:type="spellEnd"/>
            <w:r w:rsidRPr="00FB3AC5">
              <w:rPr>
                <w:rFonts w:ascii="Arial Narrow" w:eastAsia="Times New Roman" w:hAnsi="Arial Narrow" w:cs="Arial"/>
                <w:sz w:val="20"/>
                <w:szCs w:val="20"/>
                <w:lang w:eastAsia="pl-PL"/>
              </w:rPr>
              <w:t xml:space="preserve">; łącznik Y (możliwość pracy z 1 lub 2 drenami), worek na krew 700 ml. z filtrem </w:t>
            </w:r>
            <w:r w:rsidR="00592F79" w:rsidRPr="00FB3AC5">
              <w:rPr>
                <w:rFonts w:ascii="Arial Narrow" w:eastAsia="Times New Roman" w:hAnsi="Arial Narrow" w:cs="Arial"/>
                <w:sz w:val="20"/>
                <w:szCs w:val="20"/>
                <w:lang w:eastAsia="pl-PL"/>
              </w:rPr>
              <w:t>maks. 200u. Opakowanie podwójne</w:t>
            </w:r>
          </w:p>
        </w:tc>
        <w:tc>
          <w:tcPr>
            <w:tcW w:w="567" w:type="dxa"/>
            <w:tcBorders>
              <w:left w:val="single" w:sz="4" w:space="0" w:color="000000"/>
              <w:bottom w:val="single" w:sz="4" w:space="0" w:color="000000"/>
            </w:tcBorders>
            <w:shd w:val="clear" w:color="auto" w:fill="auto"/>
            <w:vAlign w:val="center"/>
          </w:tcPr>
          <w:p w:rsidR="006A12BA" w:rsidRPr="00FB3AC5" w:rsidRDefault="006A12BA" w:rsidP="006A12BA">
            <w:pPr>
              <w:spacing w:after="0" w:line="240" w:lineRule="auto"/>
              <w:jc w:val="center"/>
              <w:rPr>
                <w:rFonts w:ascii="Arial Narrow" w:eastAsia="Times New Roman" w:hAnsi="Arial Narrow" w:cs="Times New Roman"/>
                <w:sz w:val="20"/>
                <w:szCs w:val="20"/>
                <w:lang w:eastAsia="pl-PL"/>
              </w:rPr>
            </w:pPr>
            <w:r w:rsidRPr="00FB3AC5">
              <w:rPr>
                <w:rFonts w:ascii="Arial Narrow" w:eastAsia="Times New Roman" w:hAnsi="Arial Narrow" w:cs="Times New Roman"/>
                <w:sz w:val="20"/>
                <w:szCs w:val="20"/>
                <w:lang w:eastAsia="pl-PL"/>
              </w:rPr>
              <w:t>500</w:t>
            </w:r>
          </w:p>
        </w:tc>
        <w:tc>
          <w:tcPr>
            <w:tcW w:w="560" w:type="dxa"/>
            <w:tcBorders>
              <w:left w:val="single" w:sz="4" w:space="0" w:color="000000"/>
              <w:bottom w:val="single" w:sz="4" w:space="0" w:color="000000"/>
            </w:tcBorders>
            <w:shd w:val="clear" w:color="auto" w:fill="auto"/>
            <w:vAlign w:val="center"/>
          </w:tcPr>
          <w:p w:rsidR="006A12BA" w:rsidRPr="00FB3AC5" w:rsidRDefault="006A12BA" w:rsidP="006A12BA">
            <w:pPr>
              <w:spacing w:after="0" w:line="240" w:lineRule="auto"/>
              <w:jc w:val="center"/>
              <w:rPr>
                <w:rFonts w:ascii="Arial Narrow" w:eastAsia="Times New Roman" w:hAnsi="Arial Narrow" w:cs="Times New Roman"/>
                <w:sz w:val="20"/>
                <w:szCs w:val="20"/>
                <w:lang w:eastAsia="pl-PL"/>
              </w:rPr>
            </w:pPr>
            <w:r w:rsidRPr="00FB3AC5">
              <w:rPr>
                <w:rFonts w:ascii="Arial Narrow" w:eastAsia="Times New Roman" w:hAnsi="Arial Narrow" w:cs="Times New Roman"/>
                <w:sz w:val="20"/>
                <w:szCs w:val="20"/>
                <w:lang w:eastAsia="pl-PL"/>
              </w:rPr>
              <w:t>szt.</w:t>
            </w:r>
          </w:p>
        </w:tc>
        <w:tc>
          <w:tcPr>
            <w:tcW w:w="1283" w:type="dxa"/>
            <w:tcBorders>
              <w:left w:val="single" w:sz="4" w:space="0" w:color="000000"/>
              <w:bottom w:val="single" w:sz="4" w:space="0" w:color="000000"/>
            </w:tcBorders>
            <w:shd w:val="clear" w:color="auto" w:fill="auto"/>
            <w:vAlign w:val="center"/>
          </w:tcPr>
          <w:p w:rsidR="006A12BA" w:rsidRPr="00FB3AC5" w:rsidRDefault="006A12BA" w:rsidP="006A12BA">
            <w:pPr>
              <w:spacing w:after="0" w:line="240" w:lineRule="auto"/>
              <w:jc w:val="center"/>
              <w:rPr>
                <w:rFonts w:ascii="Arial Narrow" w:eastAsia="Times New Roman" w:hAnsi="Arial Narrow" w:cs="Arial"/>
                <w:sz w:val="20"/>
                <w:szCs w:val="20"/>
                <w:lang w:eastAsia="pl-PL"/>
              </w:rPr>
            </w:pPr>
          </w:p>
        </w:tc>
        <w:tc>
          <w:tcPr>
            <w:tcW w:w="1276" w:type="dxa"/>
            <w:tcBorders>
              <w:left w:val="single" w:sz="4" w:space="0" w:color="000000"/>
              <w:bottom w:val="single" w:sz="4" w:space="0" w:color="000000"/>
            </w:tcBorders>
            <w:shd w:val="clear" w:color="auto" w:fill="auto"/>
            <w:vAlign w:val="center"/>
          </w:tcPr>
          <w:p w:rsidR="006A12BA" w:rsidRPr="00FB3AC5" w:rsidRDefault="006A12BA"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6A12BA" w:rsidRPr="00FB3AC5" w:rsidRDefault="006A12BA"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6A12BA" w:rsidRPr="00FB3AC5" w:rsidRDefault="006A12BA"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left w:val="single" w:sz="4" w:space="0" w:color="000000"/>
              <w:bottom w:val="single" w:sz="4" w:space="0" w:color="000000"/>
            </w:tcBorders>
            <w:shd w:val="clear" w:color="auto" w:fill="auto"/>
            <w:vAlign w:val="center"/>
          </w:tcPr>
          <w:p w:rsidR="006A12BA" w:rsidRPr="00152AC5"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left w:val="single" w:sz="4" w:space="0" w:color="000000"/>
              <w:bottom w:val="single" w:sz="4" w:space="0" w:color="000000"/>
            </w:tcBorders>
            <w:shd w:val="clear" w:color="auto" w:fill="auto"/>
            <w:vAlign w:val="center"/>
          </w:tcPr>
          <w:p w:rsidR="006A12BA" w:rsidRPr="00152AC5"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611" w:type="dxa"/>
            <w:vMerge w:val="restart"/>
            <w:tcBorders>
              <w:left w:val="single" w:sz="4" w:space="0" w:color="000000"/>
            </w:tcBorders>
            <w:shd w:val="clear" w:color="auto" w:fill="auto"/>
          </w:tcPr>
          <w:p w:rsidR="006A12BA"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p w:rsidR="006A12BA"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p w:rsidR="006A12BA"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p w:rsidR="006A12BA"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p w:rsidR="006A12BA"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p w:rsidR="006A12BA"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p w:rsidR="006A12BA"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p w:rsidR="006A12BA"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p w:rsidR="006A12BA" w:rsidRPr="00152AC5"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6A12BA" w:rsidRPr="00152AC5" w:rsidTr="004C2CDD">
        <w:trPr>
          <w:cantSplit/>
          <w:trHeight w:hRule="exact" w:val="340"/>
        </w:trPr>
        <w:tc>
          <w:tcPr>
            <w:tcW w:w="447" w:type="dxa"/>
            <w:tcBorders>
              <w:top w:val="single" w:sz="4" w:space="0" w:color="000000"/>
              <w:left w:val="single" w:sz="4" w:space="0" w:color="000000"/>
              <w:bottom w:val="single" w:sz="4" w:space="0" w:color="000000"/>
            </w:tcBorders>
            <w:shd w:val="clear" w:color="auto" w:fill="auto"/>
            <w:vAlign w:val="center"/>
          </w:tcPr>
          <w:p w:rsidR="006A12BA" w:rsidRPr="00152AC5" w:rsidRDefault="00FB3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8</w:t>
            </w:r>
          </w:p>
        </w:tc>
        <w:tc>
          <w:tcPr>
            <w:tcW w:w="6924" w:type="dxa"/>
            <w:gridSpan w:val="2"/>
            <w:tcBorders>
              <w:top w:val="single" w:sz="4" w:space="0" w:color="000000"/>
              <w:left w:val="single" w:sz="4" w:space="0" w:color="000000"/>
              <w:bottom w:val="single" w:sz="4" w:space="0" w:color="000000"/>
            </w:tcBorders>
            <w:shd w:val="clear" w:color="auto" w:fill="auto"/>
            <w:vAlign w:val="center"/>
          </w:tcPr>
          <w:p w:rsidR="006A12BA" w:rsidRPr="00FB3AC5" w:rsidRDefault="006A12BA" w:rsidP="00592F79">
            <w:pPr>
              <w:spacing w:after="0" w:line="240" w:lineRule="auto"/>
              <w:rPr>
                <w:rFonts w:ascii="Arial Narrow" w:eastAsia="Times New Roman" w:hAnsi="Arial Narrow" w:cs="Arial"/>
                <w:sz w:val="20"/>
                <w:szCs w:val="20"/>
                <w:lang w:eastAsia="pl-PL"/>
              </w:rPr>
            </w:pPr>
            <w:r w:rsidRPr="00FB3AC5">
              <w:rPr>
                <w:rFonts w:ascii="Arial Narrow" w:eastAsia="Times New Roman" w:hAnsi="Arial Narrow" w:cs="Arial"/>
                <w:sz w:val="20"/>
                <w:szCs w:val="20"/>
                <w:lang w:eastAsia="pl-PL"/>
              </w:rPr>
              <w:t xml:space="preserve">Worek na drenaż o poj. 700ml z zastawką </w:t>
            </w:r>
            <w:proofErr w:type="spellStart"/>
            <w:r w:rsidRPr="00FB3AC5">
              <w:rPr>
                <w:rFonts w:ascii="Arial Narrow" w:eastAsia="Times New Roman" w:hAnsi="Arial Narrow" w:cs="Arial"/>
                <w:sz w:val="20"/>
                <w:szCs w:val="20"/>
                <w:lang w:eastAsia="pl-PL"/>
              </w:rPr>
              <w:t>przec</w:t>
            </w:r>
            <w:r w:rsidR="00592F79" w:rsidRPr="00FB3AC5">
              <w:rPr>
                <w:rFonts w:ascii="Arial Narrow" w:eastAsia="Times New Roman" w:hAnsi="Arial Narrow" w:cs="Arial"/>
                <w:sz w:val="20"/>
                <w:szCs w:val="20"/>
                <w:lang w:eastAsia="pl-PL"/>
              </w:rPr>
              <w:t>iwzwrotną</w:t>
            </w:r>
            <w:proofErr w:type="spellEnd"/>
            <w:r w:rsidR="00592F79" w:rsidRPr="00FB3AC5">
              <w:rPr>
                <w:rFonts w:ascii="Arial Narrow" w:eastAsia="Times New Roman" w:hAnsi="Arial Narrow" w:cs="Arial"/>
                <w:sz w:val="20"/>
                <w:szCs w:val="20"/>
                <w:lang w:eastAsia="pl-PL"/>
              </w:rPr>
              <w:t>. Opakowanie podwójne</w:t>
            </w:r>
          </w:p>
        </w:tc>
        <w:tc>
          <w:tcPr>
            <w:tcW w:w="567"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6A12BA">
            <w:pPr>
              <w:spacing w:after="0" w:line="240" w:lineRule="auto"/>
              <w:jc w:val="center"/>
              <w:rPr>
                <w:rFonts w:ascii="Arial Narrow" w:eastAsia="Times New Roman" w:hAnsi="Arial Narrow" w:cs="Times New Roman"/>
                <w:sz w:val="20"/>
                <w:szCs w:val="20"/>
                <w:lang w:eastAsia="pl-PL"/>
              </w:rPr>
            </w:pPr>
            <w:r w:rsidRPr="00FB3AC5">
              <w:rPr>
                <w:rFonts w:ascii="Arial Narrow" w:eastAsia="Times New Roman" w:hAnsi="Arial Narrow" w:cs="Times New Roman"/>
                <w:sz w:val="20"/>
                <w:szCs w:val="20"/>
                <w:lang w:eastAsia="pl-PL"/>
              </w:rPr>
              <w:t>500</w:t>
            </w:r>
          </w:p>
        </w:tc>
        <w:tc>
          <w:tcPr>
            <w:tcW w:w="560"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6A12BA">
            <w:pPr>
              <w:spacing w:after="0" w:line="240" w:lineRule="auto"/>
              <w:jc w:val="center"/>
              <w:rPr>
                <w:rFonts w:ascii="Arial Narrow" w:eastAsia="Times New Roman" w:hAnsi="Arial Narrow" w:cs="Times New Roman"/>
                <w:sz w:val="20"/>
                <w:szCs w:val="20"/>
                <w:lang w:eastAsia="pl-PL"/>
              </w:rPr>
            </w:pPr>
            <w:r w:rsidRPr="00FB3AC5">
              <w:rPr>
                <w:rFonts w:ascii="Arial Narrow" w:eastAsia="Times New Roman" w:hAnsi="Arial Narrow" w:cs="Times New Roman"/>
                <w:sz w:val="20"/>
                <w:szCs w:val="20"/>
                <w:lang w:eastAsia="pl-PL"/>
              </w:rPr>
              <w:t>szt.</w:t>
            </w:r>
          </w:p>
        </w:tc>
        <w:tc>
          <w:tcPr>
            <w:tcW w:w="1283"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6A12BA">
            <w:pPr>
              <w:spacing w:after="0" w:line="240" w:lineRule="auto"/>
              <w:jc w:val="center"/>
              <w:rPr>
                <w:rFonts w:ascii="Arial Narrow" w:eastAsia="Times New Roman" w:hAnsi="Arial Narrow" w:cs="Arial"/>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top w:val="single" w:sz="4" w:space="0" w:color="000000"/>
              <w:left w:val="single" w:sz="4" w:space="0" w:color="000000"/>
              <w:bottom w:val="single" w:sz="4" w:space="0" w:color="000000"/>
            </w:tcBorders>
            <w:shd w:val="clear" w:color="auto" w:fill="auto"/>
            <w:vAlign w:val="center"/>
          </w:tcPr>
          <w:p w:rsidR="006A12BA" w:rsidRPr="00152AC5"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top w:val="single" w:sz="4" w:space="0" w:color="000000"/>
              <w:left w:val="single" w:sz="4" w:space="0" w:color="000000"/>
              <w:bottom w:val="single" w:sz="4" w:space="0" w:color="000000"/>
            </w:tcBorders>
            <w:shd w:val="clear" w:color="auto" w:fill="auto"/>
            <w:vAlign w:val="center"/>
          </w:tcPr>
          <w:p w:rsidR="006A12BA" w:rsidRPr="00152AC5"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611" w:type="dxa"/>
            <w:vMerge/>
            <w:tcBorders>
              <w:left w:val="single" w:sz="4" w:space="0" w:color="000000"/>
            </w:tcBorders>
            <w:shd w:val="clear" w:color="auto" w:fill="auto"/>
          </w:tcPr>
          <w:p w:rsidR="006A12BA"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6A12BA" w:rsidRPr="00152AC5" w:rsidTr="004C2CDD">
        <w:trPr>
          <w:cantSplit/>
          <w:trHeight w:val="448"/>
        </w:trPr>
        <w:tc>
          <w:tcPr>
            <w:tcW w:w="447" w:type="dxa"/>
            <w:tcBorders>
              <w:top w:val="single" w:sz="4" w:space="0" w:color="000000"/>
              <w:left w:val="single" w:sz="4" w:space="0" w:color="000000"/>
              <w:bottom w:val="single" w:sz="4" w:space="0" w:color="000000"/>
            </w:tcBorders>
            <w:shd w:val="clear" w:color="auto" w:fill="auto"/>
            <w:vAlign w:val="center"/>
          </w:tcPr>
          <w:p w:rsidR="006A12BA" w:rsidRPr="00152AC5" w:rsidRDefault="00FB3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9</w:t>
            </w:r>
          </w:p>
        </w:tc>
        <w:tc>
          <w:tcPr>
            <w:tcW w:w="6924" w:type="dxa"/>
            <w:gridSpan w:val="2"/>
            <w:tcBorders>
              <w:top w:val="single" w:sz="4" w:space="0" w:color="000000"/>
              <w:left w:val="single" w:sz="4" w:space="0" w:color="000000"/>
              <w:bottom w:val="single" w:sz="4" w:space="0" w:color="000000"/>
            </w:tcBorders>
            <w:shd w:val="clear" w:color="auto" w:fill="auto"/>
          </w:tcPr>
          <w:p w:rsidR="006A12BA" w:rsidRPr="00FB3AC5" w:rsidRDefault="006A12BA" w:rsidP="000D2054">
            <w:pPr>
              <w:spacing w:after="0" w:line="240" w:lineRule="auto"/>
              <w:rPr>
                <w:rFonts w:ascii="Arial Narrow" w:eastAsia="Times New Roman" w:hAnsi="Arial Narrow" w:cs="Arial"/>
                <w:sz w:val="20"/>
                <w:szCs w:val="20"/>
                <w:lang w:eastAsia="pl-PL"/>
              </w:rPr>
            </w:pPr>
            <w:r w:rsidRPr="00FB3AC5">
              <w:rPr>
                <w:rFonts w:ascii="Arial Narrow" w:eastAsia="Times New Roman" w:hAnsi="Arial Narrow" w:cs="Arial"/>
                <w:sz w:val="20"/>
                <w:szCs w:val="20"/>
                <w:lang w:eastAsia="pl-PL"/>
              </w:rPr>
              <w:t xml:space="preserve">Aparat do przetoczeń dostosowany do zestawów do autotransfuzji z trzystopniowym systemem filtracji (175/40/10u), połączenie dokręcane. Opakowanie podwójne. </w:t>
            </w:r>
          </w:p>
        </w:tc>
        <w:tc>
          <w:tcPr>
            <w:tcW w:w="567"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6A12BA">
            <w:pPr>
              <w:spacing w:after="0" w:line="240" w:lineRule="auto"/>
              <w:jc w:val="center"/>
              <w:rPr>
                <w:rFonts w:ascii="Arial Narrow" w:eastAsia="Times New Roman" w:hAnsi="Arial Narrow" w:cs="Times New Roman"/>
                <w:sz w:val="20"/>
                <w:szCs w:val="20"/>
                <w:lang w:eastAsia="pl-PL"/>
              </w:rPr>
            </w:pPr>
            <w:r w:rsidRPr="00FB3AC5">
              <w:rPr>
                <w:rFonts w:ascii="Arial Narrow" w:eastAsia="Times New Roman" w:hAnsi="Arial Narrow" w:cs="Times New Roman"/>
                <w:sz w:val="20"/>
                <w:szCs w:val="20"/>
                <w:lang w:eastAsia="pl-PL"/>
              </w:rPr>
              <w:t>500</w:t>
            </w:r>
          </w:p>
        </w:tc>
        <w:tc>
          <w:tcPr>
            <w:tcW w:w="560"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6A12BA">
            <w:pPr>
              <w:spacing w:after="0" w:line="240" w:lineRule="auto"/>
              <w:jc w:val="center"/>
              <w:rPr>
                <w:rFonts w:ascii="Arial Narrow" w:eastAsia="Times New Roman" w:hAnsi="Arial Narrow" w:cs="Times New Roman"/>
                <w:sz w:val="20"/>
                <w:szCs w:val="20"/>
                <w:lang w:eastAsia="pl-PL"/>
              </w:rPr>
            </w:pPr>
            <w:r w:rsidRPr="00FB3AC5">
              <w:rPr>
                <w:rFonts w:ascii="Arial Narrow" w:eastAsia="Times New Roman" w:hAnsi="Arial Narrow" w:cs="Times New Roman"/>
                <w:sz w:val="20"/>
                <w:szCs w:val="20"/>
                <w:lang w:eastAsia="pl-PL"/>
              </w:rPr>
              <w:t>szt.</w:t>
            </w:r>
          </w:p>
        </w:tc>
        <w:tc>
          <w:tcPr>
            <w:tcW w:w="1283"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6A12BA">
            <w:pPr>
              <w:spacing w:after="0" w:line="240" w:lineRule="auto"/>
              <w:jc w:val="center"/>
              <w:rPr>
                <w:rFonts w:ascii="Arial Narrow" w:eastAsia="Times New Roman" w:hAnsi="Arial Narrow" w:cs="Arial"/>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top w:val="single" w:sz="4" w:space="0" w:color="000000"/>
              <w:left w:val="single" w:sz="4" w:space="0" w:color="000000"/>
              <w:bottom w:val="single" w:sz="4" w:space="0" w:color="000000"/>
            </w:tcBorders>
            <w:shd w:val="clear" w:color="auto" w:fill="auto"/>
            <w:vAlign w:val="center"/>
          </w:tcPr>
          <w:p w:rsidR="006A12BA" w:rsidRPr="00152AC5"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top w:val="single" w:sz="4" w:space="0" w:color="000000"/>
              <w:left w:val="single" w:sz="4" w:space="0" w:color="000000"/>
              <w:bottom w:val="single" w:sz="4" w:space="0" w:color="000000"/>
            </w:tcBorders>
            <w:shd w:val="clear" w:color="auto" w:fill="auto"/>
            <w:vAlign w:val="center"/>
          </w:tcPr>
          <w:p w:rsidR="006A12BA" w:rsidRPr="00152AC5"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611" w:type="dxa"/>
            <w:vMerge/>
            <w:tcBorders>
              <w:left w:val="single" w:sz="4" w:space="0" w:color="000000"/>
            </w:tcBorders>
            <w:shd w:val="clear" w:color="auto" w:fill="auto"/>
          </w:tcPr>
          <w:p w:rsidR="006A12BA"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543C3A" w:rsidRPr="00152AC5" w:rsidTr="004C2CDD">
        <w:trPr>
          <w:cantSplit/>
          <w:trHeight w:val="462"/>
        </w:trPr>
        <w:tc>
          <w:tcPr>
            <w:tcW w:w="447" w:type="dxa"/>
            <w:tcBorders>
              <w:top w:val="single" w:sz="4" w:space="0" w:color="000000"/>
              <w:left w:val="single" w:sz="4" w:space="0" w:color="000000"/>
              <w:bottom w:val="single" w:sz="4" w:space="0" w:color="000000"/>
            </w:tcBorders>
            <w:shd w:val="clear" w:color="auto" w:fill="auto"/>
            <w:vAlign w:val="center"/>
          </w:tcPr>
          <w:p w:rsidR="00543C3A" w:rsidRPr="00152AC5" w:rsidRDefault="00FB3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10</w:t>
            </w:r>
          </w:p>
        </w:tc>
        <w:tc>
          <w:tcPr>
            <w:tcW w:w="6924" w:type="dxa"/>
            <w:gridSpan w:val="2"/>
            <w:tcBorders>
              <w:top w:val="single" w:sz="4" w:space="0" w:color="000000"/>
              <w:left w:val="single" w:sz="4" w:space="0" w:color="000000"/>
              <w:bottom w:val="single" w:sz="4" w:space="0" w:color="000000"/>
            </w:tcBorders>
            <w:shd w:val="clear" w:color="auto" w:fill="auto"/>
          </w:tcPr>
          <w:p w:rsidR="00543C3A" w:rsidRPr="006A12BA" w:rsidRDefault="00543C3A" w:rsidP="000D2054">
            <w:pPr>
              <w:spacing w:after="0" w:line="240" w:lineRule="auto"/>
              <w:rPr>
                <w:rFonts w:ascii="Arial Narrow" w:eastAsia="Times New Roman" w:hAnsi="Arial Narrow" w:cs="Arial"/>
                <w:color w:val="00B050"/>
                <w:sz w:val="20"/>
                <w:szCs w:val="20"/>
                <w:lang w:eastAsia="pl-PL"/>
              </w:rPr>
            </w:pPr>
            <w:r w:rsidRPr="00FB3AC5">
              <w:rPr>
                <w:rFonts w:ascii="Arial Narrow" w:eastAsia="Times New Roman" w:hAnsi="Arial Narrow" w:cs="Arial"/>
                <w:sz w:val="20"/>
                <w:szCs w:val="20"/>
                <w:lang w:eastAsia="pl-PL"/>
              </w:rPr>
              <w:t xml:space="preserve">Dren pooperacyjny ze zmienną średnicą otworów perforacji i nitką </w:t>
            </w:r>
            <w:proofErr w:type="spellStart"/>
            <w:r w:rsidRPr="00FB3AC5">
              <w:rPr>
                <w:rFonts w:ascii="Arial Narrow" w:eastAsia="Times New Roman" w:hAnsi="Arial Narrow" w:cs="Arial"/>
                <w:sz w:val="20"/>
                <w:szCs w:val="20"/>
                <w:lang w:eastAsia="pl-PL"/>
              </w:rPr>
              <w:t>Rtg</w:t>
            </w:r>
            <w:proofErr w:type="spellEnd"/>
            <w:r w:rsidRPr="00FB3AC5">
              <w:rPr>
                <w:rFonts w:ascii="Arial Narrow" w:eastAsia="Times New Roman" w:hAnsi="Arial Narrow" w:cs="Arial"/>
                <w:sz w:val="20"/>
                <w:szCs w:val="20"/>
                <w:lang w:eastAsia="pl-PL"/>
              </w:rPr>
              <w:t xml:space="preserve">, rozmiary 10-18 CH </w:t>
            </w:r>
            <w:r w:rsidRPr="003F4B05">
              <w:rPr>
                <w:rFonts w:ascii="Arial Narrow" w:eastAsia="Times New Roman" w:hAnsi="Arial Narrow" w:cs="Arial"/>
                <w:i/>
                <w:color w:val="0070C0"/>
                <w:sz w:val="18"/>
                <w:szCs w:val="18"/>
                <w:lang w:eastAsia="pl-PL"/>
              </w:rPr>
              <w:t>(do wyboru przez Zamawiającego)</w:t>
            </w:r>
          </w:p>
        </w:tc>
        <w:tc>
          <w:tcPr>
            <w:tcW w:w="567" w:type="dxa"/>
            <w:tcBorders>
              <w:top w:val="single" w:sz="4" w:space="0" w:color="000000"/>
              <w:left w:val="single" w:sz="4" w:space="0" w:color="000000"/>
              <w:bottom w:val="single" w:sz="4" w:space="0" w:color="000000"/>
            </w:tcBorders>
            <w:shd w:val="clear" w:color="auto" w:fill="auto"/>
            <w:vAlign w:val="center"/>
          </w:tcPr>
          <w:p w:rsidR="00543C3A" w:rsidRPr="00FB3AC5" w:rsidRDefault="00543C3A" w:rsidP="006A12BA">
            <w:pPr>
              <w:spacing w:after="0" w:line="240" w:lineRule="auto"/>
              <w:jc w:val="center"/>
              <w:rPr>
                <w:rFonts w:ascii="Arial Narrow" w:eastAsia="Times New Roman" w:hAnsi="Arial Narrow" w:cs="Times New Roman"/>
                <w:sz w:val="20"/>
                <w:szCs w:val="20"/>
                <w:lang w:eastAsia="pl-PL"/>
              </w:rPr>
            </w:pPr>
            <w:r w:rsidRPr="00FB3AC5">
              <w:rPr>
                <w:rFonts w:ascii="Arial Narrow" w:eastAsia="Times New Roman" w:hAnsi="Arial Narrow" w:cs="Times New Roman"/>
                <w:sz w:val="20"/>
                <w:szCs w:val="20"/>
                <w:lang w:eastAsia="pl-PL"/>
              </w:rPr>
              <w:t>1.000</w:t>
            </w:r>
          </w:p>
        </w:tc>
        <w:tc>
          <w:tcPr>
            <w:tcW w:w="560" w:type="dxa"/>
            <w:tcBorders>
              <w:top w:val="single" w:sz="4" w:space="0" w:color="000000"/>
              <w:left w:val="single" w:sz="4" w:space="0" w:color="000000"/>
              <w:bottom w:val="single" w:sz="4" w:space="0" w:color="000000"/>
            </w:tcBorders>
            <w:shd w:val="clear" w:color="auto" w:fill="auto"/>
            <w:vAlign w:val="center"/>
          </w:tcPr>
          <w:p w:rsidR="00543C3A" w:rsidRPr="00FB3AC5" w:rsidRDefault="00543C3A" w:rsidP="006A12BA">
            <w:pPr>
              <w:spacing w:after="0" w:line="240" w:lineRule="auto"/>
              <w:jc w:val="center"/>
              <w:rPr>
                <w:rFonts w:ascii="Arial Narrow" w:eastAsia="Times New Roman" w:hAnsi="Arial Narrow" w:cs="Times New Roman"/>
                <w:sz w:val="20"/>
                <w:szCs w:val="20"/>
                <w:lang w:eastAsia="pl-PL"/>
              </w:rPr>
            </w:pPr>
            <w:r w:rsidRPr="00FB3AC5">
              <w:rPr>
                <w:rFonts w:ascii="Arial Narrow" w:eastAsia="Times New Roman" w:hAnsi="Arial Narrow" w:cs="Times New Roman"/>
                <w:sz w:val="20"/>
                <w:szCs w:val="20"/>
                <w:lang w:eastAsia="pl-PL"/>
              </w:rPr>
              <w:t>szt.</w:t>
            </w:r>
          </w:p>
        </w:tc>
        <w:tc>
          <w:tcPr>
            <w:tcW w:w="1283" w:type="dxa"/>
            <w:tcBorders>
              <w:top w:val="single" w:sz="4" w:space="0" w:color="000000"/>
              <w:left w:val="single" w:sz="4" w:space="0" w:color="000000"/>
              <w:bottom w:val="single" w:sz="4" w:space="0" w:color="000000"/>
            </w:tcBorders>
            <w:shd w:val="clear" w:color="auto" w:fill="auto"/>
            <w:vAlign w:val="center"/>
          </w:tcPr>
          <w:p w:rsidR="00543C3A" w:rsidRPr="00FB3AC5" w:rsidRDefault="00543C3A" w:rsidP="006A12BA">
            <w:pPr>
              <w:spacing w:after="0" w:line="240" w:lineRule="auto"/>
              <w:jc w:val="center"/>
              <w:rPr>
                <w:rFonts w:ascii="Arial Narrow" w:eastAsia="Times New Roman" w:hAnsi="Arial Narrow" w:cs="Arial"/>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543C3A" w:rsidRPr="00FB3AC5" w:rsidRDefault="00543C3A" w:rsidP="00E57D21">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543C3A" w:rsidRPr="00FB3AC5" w:rsidRDefault="00543C3A" w:rsidP="00E57D21">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543C3A" w:rsidRPr="00FB3AC5" w:rsidRDefault="00543C3A" w:rsidP="00E57D21">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top w:val="single" w:sz="4" w:space="0" w:color="000000"/>
              <w:left w:val="single" w:sz="4" w:space="0" w:color="000000"/>
              <w:bottom w:val="single" w:sz="4" w:space="0" w:color="000000"/>
            </w:tcBorders>
            <w:shd w:val="clear" w:color="auto" w:fill="auto"/>
            <w:vAlign w:val="center"/>
          </w:tcPr>
          <w:p w:rsidR="00543C3A" w:rsidRPr="00152AC5" w:rsidRDefault="00543C3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top w:val="single" w:sz="4" w:space="0" w:color="000000"/>
              <w:left w:val="single" w:sz="4" w:space="0" w:color="000000"/>
              <w:bottom w:val="single" w:sz="4" w:space="0" w:color="000000"/>
            </w:tcBorders>
            <w:shd w:val="clear" w:color="auto" w:fill="auto"/>
            <w:vAlign w:val="center"/>
          </w:tcPr>
          <w:p w:rsidR="00543C3A" w:rsidRPr="00152AC5" w:rsidRDefault="00543C3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611" w:type="dxa"/>
            <w:vMerge/>
            <w:tcBorders>
              <w:left w:val="single" w:sz="4" w:space="0" w:color="000000"/>
            </w:tcBorders>
            <w:shd w:val="clear" w:color="auto" w:fill="auto"/>
          </w:tcPr>
          <w:p w:rsidR="00543C3A" w:rsidRDefault="00543C3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6A12BA" w:rsidRPr="00152AC5" w:rsidTr="004C2CDD">
        <w:trPr>
          <w:cantSplit/>
          <w:trHeight w:hRule="exact" w:val="340"/>
        </w:trPr>
        <w:tc>
          <w:tcPr>
            <w:tcW w:w="447" w:type="dxa"/>
            <w:tcBorders>
              <w:top w:val="single" w:sz="4" w:space="0" w:color="000000"/>
              <w:left w:val="single" w:sz="4" w:space="0" w:color="000000"/>
              <w:bottom w:val="single" w:sz="4" w:space="0" w:color="000000"/>
            </w:tcBorders>
            <w:shd w:val="clear" w:color="auto" w:fill="auto"/>
            <w:vAlign w:val="center"/>
          </w:tcPr>
          <w:p w:rsidR="006A12BA" w:rsidRPr="00152AC5" w:rsidRDefault="00FB3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11</w:t>
            </w:r>
          </w:p>
        </w:tc>
        <w:tc>
          <w:tcPr>
            <w:tcW w:w="6924" w:type="dxa"/>
            <w:gridSpan w:val="2"/>
            <w:tcBorders>
              <w:top w:val="single" w:sz="4" w:space="0" w:color="000000"/>
              <w:left w:val="single" w:sz="4" w:space="0" w:color="000000"/>
              <w:bottom w:val="single" w:sz="4" w:space="0" w:color="000000"/>
            </w:tcBorders>
            <w:shd w:val="clear" w:color="auto" w:fill="auto"/>
            <w:vAlign w:val="center"/>
          </w:tcPr>
          <w:p w:rsidR="006A12BA" w:rsidRPr="006A12BA" w:rsidRDefault="006A12BA" w:rsidP="00FB3AC5">
            <w:pPr>
              <w:spacing w:after="0" w:line="240" w:lineRule="auto"/>
              <w:rPr>
                <w:rFonts w:ascii="Arial Narrow" w:eastAsia="Times New Roman" w:hAnsi="Arial Narrow" w:cs="Arial"/>
                <w:color w:val="00B050"/>
                <w:sz w:val="20"/>
                <w:szCs w:val="20"/>
                <w:lang w:eastAsia="pl-PL"/>
              </w:rPr>
            </w:pPr>
            <w:r w:rsidRPr="00FB3AC5">
              <w:rPr>
                <w:rFonts w:ascii="Arial Narrow" w:eastAsia="Times New Roman" w:hAnsi="Arial Narrow" w:cs="Arial"/>
                <w:sz w:val="20"/>
                <w:szCs w:val="20"/>
                <w:lang w:eastAsia="pl-PL"/>
              </w:rPr>
              <w:t>Zapasowy worek na krem 700 ml z filtrem  maks. 200u. Opakowanie podwójne</w:t>
            </w:r>
            <w:r w:rsidRPr="006A12BA">
              <w:rPr>
                <w:rFonts w:ascii="Arial Narrow" w:eastAsia="Times New Roman" w:hAnsi="Arial Narrow" w:cs="Arial"/>
                <w:color w:val="00B050"/>
                <w:sz w:val="20"/>
                <w:szCs w:val="20"/>
                <w:lang w:eastAsia="pl-PL"/>
              </w:rPr>
              <w:t>.</w:t>
            </w:r>
          </w:p>
        </w:tc>
        <w:tc>
          <w:tcPr>
            <w:tcW w:w="567"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6A12BA">
            <w:pPr>
              <w:spacing w:after="0" w:line="240" w:lineRule="auto"/>
              <w:jc w:val="center"/>
              <w:rPr>
                <w:rFonts w:ascii="Arial Narrow" w:eastAsia="Times New Roman" w:hAnsi="Arial Narrow" w:cs="Times New Roman"/>
                <w:sz w:val="20"/>
                <w:szCs w:val="20"/>
                <w:lang w:eastAsia="pl-PL"/>
              </w:rPr>
            </w:pPr>
            <w:r w:rsidRPr="00FB3AC5">
              <w:rPr>
                <w:rFonts w:ascii="Arial Narrow" w:eastAsia="Times New Roman" w:hAnsi="Arial Narrow" w:cs="Times New Roman"/>
                <w:sz w:val="20"/>
                <w:szCs w:val="20"/>
                <w:lang w:eastAsia="pl-PL"/>
              </w:rPr>
              <w:t>10</w:t>
            </w:r>
          </w:p>
        </w:tc>
        <w:tc>
          <w:tcPr>
            <w:tcW w:w="560"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6A12BA">
            <w:pPr>
              <w:spacing w:after="0" w:line="240" w:lineRule="auto"/>
              <w:jc w:val="center"/>
              <w:rPr>
                <w:rFonts w:ascii="Arial Narrow" w:eastAsia="Times New Roman" w:hAnsi="Arial Narrow" w:cs="Times New Roman"/>
                <w:sz w:val="20"/>
                <w:szCs w:val="20"/>
                <w:lang w:eastAsia="pl-PL"/>
              </w:rPr>
            </w:pPr>
            <w:r w:rsidRPr="00FB3AC5">
              <w:rPr>
                <w:rFonts w:ascii="Arial Narrow" w:eastAsia="Times New Roman" w:hAnsi="Arial Narrow" w:cs="Times New Roman"/>
                <w:sz w:val="20"/>
                <w:szCs w:val="20"/>
                <w:lang w:eastAsia="pl-PL"/>
              </w:rPr>
              <w:t>szt.</w:t>
            </w:r>
          </w:p>
        </w:tc>
        <w:tc>
          <w:tcPr>
            <w:tcW w:w="1283"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6A12BA">
            <w:pPr>
              <w:spacing w:after="0" w:line="240" w:lineRule="auto"/>
              <w:jc w:val="center"/>
              <w:rPr>
                <w:rFonts w:ascii="Arial Narrow" w:eastAsia="Times New Roman" w:hAnsi="Arial Narrow" w:cs="Arial"/>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6A12BA" w:rsidRPr="00FB3AC5" w:rsidRDefault="006A12BA"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0" w:type="dxa"/>
            <w:tcBorders>
              <w:top w:val="single" w:sz="4" w:space="0" w:color="000000"/>
              <w:left w:val="single" w:sz="4" w:space="0" w:color="000000"/>
              <w:bottom w:val="single" w:sz="4" w:space="0" w:color="000000"/>
            </w:tcBorders>
            <w:shd w:val="clear" w:color="auto" w:fill="auto"/>
            <w:vAlign w:val="center"/>
          </w:tcPr>
          <w:p w:rsidR="006A12BA" w:rsidRPr="00152AC5"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31" w:type="dxa"/>
            <w:tcBorders>
              <w:top w:val="single" w:sz="4" w:space="0" w:color="000000"/>
              <w:left w:val="single" w:sz="4" w:space="0" w:color="000000"/>
              <w:bottom w:val="single" w:sz="4" w:space="0" w:color="000000"/>
            </w:tcBorders>
            <w:shd w:val="clear" w:color="auto" w:fill="auto"/>
            <w:vAlign w:val="center"/>
          </w:tcPr>
          <w:p w:rsidR="006A12BA" w:rsidRPr="00152AC5"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611" w:type="dxa"/>
            <w:vMerge/>
            <w:tcBorders>
              <w:left w:val="single" w:sz="4" w:space="0" w:color="000000"/>
            </w:tcBorders>
            <w:shd w:val="clear" w:color="auto" w:fill="auto"/>
          </w:tcPr>
          <w:p w:rsidR="006A12BA" w:rsidRDefault="006A12BA"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152AC5" w:rsidRPr="00152AC5" w:rsidTr="004C2CDD">
        <w:trPr>
          <w:gridAfter w:val="1"/>
          <w:wAfter w:w="611" w:type="dxa"/>
          <w:cantSplit/>
          <w:trHeight w:hRule="exact" w:val="340"/>
        </w:trPr>
        <w:tc>
          <w:tcPr>
            <w:tcW w:w="9781" w:type="dxa"/>
            <w:gridSpan w:val="6"/>
            <w:tcBorders>
              <w:top w:val="single" w:sz="4" w:space="0" w:color="000000"/>
              <w:left w:val="single" w:sz="4" w:space="0" w:color="000000"/>
              <w:bottom w:val="single" w:sz="4" w:space="0" w:color="000000"/>
            </w:tcBorders>
            <w:shd w:val="clear" w:color="auto" w:fill="EEECE1" w:themeFill="background2"/>
            <w:vAlign w:val="center"/>
          </w:tcPr>
          <w:p w:rsidR="00152AC5" w:rsidRPr="00FB3AC5" w:rsidRDefault="00152AC5" w:rsidP="00FB3AC5">
            <w:pPr>
              <w:tabs>
                <w:tab w:val="right" w:pos="855"/>
                <w:tab w:val="left" w:pos="945"/>
              </w:tabs>
              <w:suppressAutoHyphens/>
              <w:snapToGrid w:val="0"/>
              <w:spacing w:after="0" w:line="240" w:lineRule="auto"/>
              <w:jc w:val="right"/>
              <w:textAlignment w:val="baseline"/>
              <w:rPr>
                <w:rFonts w:ascii="Arial Narrow" w:eastAsia="Times New Roman" w:hAnsi="Arial Narrow" w:cs="Times New Roman"/>
                <w:b/>
                <w:sz w:val="20"/>
                <w:szCs w:val="20"/>
                <w:lang w:eastAsia="pl-PL"/>
              </w:rPr>
            </w:pPr>
            <w:r w:rsidRPr="00FB3AC5">
              <w:rPr>
                <w:rFonts w:ascii="Arial Narrow" w:eastAsia="Times New Roman" w:hAnsi="Arial Narrow" w:cs="Times New Roman"/>
                <w:b/>
                <w:sz w:val="20"/>
                <w:szCs w:val="20"/>
                <w:lang w:eastAsia="pl-PL"/>
              </w:rPr>
              <w:t xml:space="preserve">Razem poz. 1 – </w:t>
            </w:r>
            <w:r w:rsidR="00FB3AC5">
              <w:rPr>
                <w:rFonts w:ascii="Arial Narrow" w:eastAsia="Times New Roman" w:hAnsi="Arial Narrow" w:cs="Times New Roman"/>
                <w:b/>
                <w:sz w:val="20"/>
                <w:szCs w:val="20"/>
                <w:lang w:eastAsia="pl-PL"/>
              </w:rPr>
              <w:t>11</w:t>
            </w:r>
            <w:r w:rsidRPr="00FB3AC5">
              <w:rPr>
                <w:rFonts w:ascii="Arial Narrow" w:eastAsia="Times New Roman" w:hAnsi="Arial Narrow" w:cs="Times New Roman"/>
                <w:b/>
                <w:sz w:val="20"/>
                <w:szCs w:val="20"/>
                <w:lang w:eastAsia="pl-PL"/>
              </w:rPr>
              <w:t>:</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FB3AC5" w:rsidRDefault="004C2CDD" w:rsidP="00152AC5">
            <w:pPr>
              <w:suppressAutoHyphens/>
              <w:snapToGrid w:val="0"/>
              <w:spacing w:after="0" w:line="240" w:lineRule="auto"/>
              <w:jc w:val="center"/>
              <w:textAlignment w:val="baseline"/>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b/>
                <w:bCs/>
                <w:sz w:val="20"/>
                <w:szCs w:val="20"/>
                <w:lang w:eastAsia="pl-PL"/>
              </w:rPr>
            </w:pPr>
            <w:r w:rsidRPr="00FB3AC5">
              <w:rPr>
                <w:rFonts w:ascii="Arial Narrow" w:eastAsia="Times New Roman" w:hAnsi="Arial Narrow" w:cs="Times New Roman"/>
                <w:b/>
                <w:bCs/>
                <w:sz w:val="20"/>
                <w:szCs w:val="20"/>
                <w:lang w:eastAsia="pl-PL"/>
              </w:rPr>
              <w:t>x</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FB3AC5" w:rsidRDefault="004C2CDD" w:rsidP="00152AC5">
            <w:pPr>
              <w:suppressAutoHyphens/>
              <w:snapToGrid w:val="0"/>
              <w:spacing w:after="0" w:line="240" w:lineRule="auto"/>
              <w:jc w:val="center"/>
              <w:textAlignment w:val="baseline"/>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 zł</w:t>
            </w:r>
          </w:p>
        </w:tc>
        <w:tc>
          <w:tcPr>
            <w:tcW w:w="1120" w:type="dxa"/>
            <w:tcBorders>
              <w:top w:val="single" w:sz="4" w:space="0" w:color="000000"/>
              <w:left w:val="single" w:sz="4" w:space="0" w:color="000000"/>
              <w:bottom w:val="single" w:sz="4" w:space="0" w:color="000000"/>
            </w:tcBorders>
            <w:shd w:val="clear" w:color="auto" w:fill="EEECE1" w:themeFill="background2"/>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b/>
                <w:bCs/>
                <w:sz w:val="20"/>
                <w:szCs w:val="20"/>
                <w:lang w:eastAsia="pl-PL"/>
              </w:rPr>
            </w:pPr>
            <w:r w:rsidRPr="00FB3AC5">
              <w:rPr>
                <w:rFonts w:ascii="Arial Narrow" w:eastAsia="Times New Roman" w:hAnsi="Arial Narrow" w:cs="Times New Roman"/>
                <w:b/>
                <w:bCs/>
                <w:sz w:val="20"/>
                <w:szCs w:val="20"/>
                <w:lang w:eastAsia="pl-PL"/>
              </w:rPr>
              <w:t>x</w:t>
            </w:r>
          </w:p>
        </w:tc>
        <w:tc>
          <w:tcPr>
            <w:tcW w:w="143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FB3AC5" w:rsidRDefault="00152AC5" w:rsidP="00152AC5">
            <w:pPr>
              <w:suppressAutoHyphens/>
              <w:snapToGrid w:val="0"/>
              <w:spacing w:after="0" w:line="240" w:lineRule="auto"/>
              <w:jc w:val="center"/>
              <w:textAlignment w:val="baseline"/>
              <w:rPr>
                <w:rFonts w:ascii="Arial Narrow" w:eastAsia="Times New Roman" w:hAnsi="Arial Narrow" w:cs="Times New Roman"/>
                <w:b/>
                <w:bCs/>
                <w:sz w:val="20"/>
                <w:szCs w:val="20"/>
                <w:lang w:eastAsia="pl-PL"/>
              </w:rPr>
            </w:pPr>
            <w:r w:rsidRPr="00FB3AC5">
              <w:rPr>
                <w:rFonts w:ascii="Arial Narrow" w:eastAsia="Times New Roman" w:hAnsi="Arial Narrow" w:cs="Times New Roman"/>
                <w:b/>
                <w:bCs/>
                <w:sz w:val="20"/>
                <w:szCs w:val="20"/>
                <w:lang w:eastAsia="pl-PL"/>
              </w:rPr>
              <w:t>x</w:t>
            </w:r>
          </w:p>
        </w:tc>
      </w:tr>
    </w:tbl>
    <w:p w:rsidR="00152AC5" w:rsidRPr="00152AC5" w:rsidRDefault="00152AC5" w:rsidP="00152AC5">
      <w:pPr>
        <w:tabs>
          <w:tab w:val="left" w:pos="-360"/>
        </w:tabs>
        <w:suppressAutoHyphens/>
        <w:spacing w:after="0" w:line="240" w:lineRule="auto"/>
        <w:ind w:right="-1058"/>
        <w:jc w:val="center"/>
        <w:outlineLvl w:val="5"/>
        <w:rPr>
          <w:rFonts w:ascii="Arial Narrow" w:eastAsia="Times New Roman" w:hAnsi="Arial Narrow" w:cs="Times New Roman"/>
          <w:b/>
          <w:bCs/>
          <w:strike/>
          <w:color w:val="FFC000"/>
          <w:lang w:eastAsia="pl-PL"/>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152AC5" w:rsidRPr="00152AC5" w:rsidRDefault="00152AC5" w:rsidP="00152AC5">
      <w:pPr>
        <w:suppressAutoHyphens/>
        <w:spacing w:after="0" w:line="240" w:lineRule="auto"/>
        <w:rPr>
          <w:rFonts w:ascii="Times New Roman" w:eastAsia="Times New Roman" w:hAnsi="Times New Roman" w:cs="Times New Roman"/>
          <w:sz w:val="20"/>
          <w:szCs w:val="20"/>
          <w:lang w:eastAsia="pl-PL"/>
        </w:rPr>
      </w:pPr>
    </w:p>
    <w:p w:rsidR="00152AC5" w:rsidRPr="00152AC5" w:rsidRDefault="00152AC5" w:rsidP="00152AC5">
      <w:pPr>
        <w:suppressAutoHyphens/>
        <w:spacing w:after="0" w:line="240" w:lineRule="auto"/>
        <w:rPr>
          <w:rFonts w:ascii="Times New Roman" w:eastAsia="Times New Roman" w:hAnsi="Times New Roman" w:cs="Times New Roman"/>
          <w:sz w:val="20"/>
          <w:szCs w:val="20"/>
          <w:lang w:eastAsia="pl-PL"/>
        </w:rPr>
      </w:pPr>
    </w:p>
    <w:p w:rsidR="00152AC5" w:rsidRPr="00152AC5" w:rsidRDefault="00152AC5" w:rsidP="00152AC5">
      <w:pPr>
        <w:suppressAutoHyphens/>
        <w:spacing w:after="0" w:line="240" w:lineRule="auto"/>
        <w:rPr>
          <w:rFonts w:ascii="Times New Roman" w:eastAsia="Times New Roman" w:hAnsi="Times New Roman" w:cs="Times New Roman"/>
          <w:sz w:val="20"/>
          <w:szCs w:val="20"/>
          <w:lang w:eastAsia="pl-PL"/>
        </w:rPr>
      </w:pPr>
    </w:p>
    <w:p w:rsidR="00152AC5" w:rsidRPr="00152AC5" w:rsidRDefault="00152AC5" w:rsidP="00152AC5">
      <w:pPr>
        <w:suppressAutoHyphens/>
        <w:spacing w:after="0" w:line="240" w:lineRule="auto"/>
        <w:rPr>
          <w:rFonts w:ascii="Times New Roman" w:eastAsia="Times New Roman" w:hAnsi="Times New Roman" w:cs="Times New Roman"/>
          <w:sz w:val="20"/>
          <w:szCs w:val="20"/>
          <w:lang w:eastAsia="pl-PL"/>
        </w:rPr>
      </w:pPr>
    </w:p>
    <w:p w:rsidR="00152AC5" w:rsidRPr="009B3688" w:rsidRDefault="00730506" w:rsidP="00152AC5">
      <w:pPr>
        <w:suppressAutoHyphens/>
        <w:spacing w:after="0" w:line="240" w:lineRule="auto"/>
        <w:jc w:val="center"/>
        <w:rPr>
          <w:rFonts w:ascii="Arial Narrow" w:eastAsia="Times New Roman" w:hAnsi="Arial Narrow" w:cs="Times New Roman"/>
          <w:b/>
          <w:bCs/>
          <w:color w:val="00B0F0"/>
          <w:lang w:eastAsia="pl-PL"/>
        </w:rPr>
      </w:pPr>
      <w:r>
        <w:rPr>
          <w:rFonts w:ascii="Arial Narrow" w:eastAsia="Times New Roman" w:hAnsi="Arial Narrow" w:cs="Times New Roman"/>
          <w:b/>
          <w:bCs/>
          <w:color w:val="0070C0"/>
          <w:sz w:val="24"/>
          <w:szCs w:val="24"/>
          <w:lang w:eastAsia="pl-PL"/>
        </w:rPr>
        <w:t xml:space="preserve">                                                             </w:t>
      </w:r>
      <w:r w:rsidR="00152AC5" w:rsidRPr="00730506">
        <w:rPr>
          <w:rFonts w:ascii="Arial Narrow" w:eastAsia="Times New Roman" w:hAnsi="Arial Narrow" w:cs="Times New Roman"/>
          <w:b/>
          <w:bCs/>
          <w:color w:val="0070C0"/>
          <w:sz w:val="24"/>
          <w:szCs w:val="24"/>
          <w:lang w:eastAsia="pl-PL"/>
        </w:rPr>
        <w:t xml:space="preserve">FORMULARZ CENOWY – </w:t>
      </w:r>
      <w:r w:rsidR="0079034B" w:rsidRPr="00730506">
        <w:rPr>
          <w:rFonts w:ascii="Arial Narrow" w:eastAsia="Times New Roman" w:hAnsi="Arial Narrow" w:cs="Times New Roman"/>
          <w:b/>
          <w:bCs/>
          <w:color w:val="0070C0"/>
          <w:sz w:val="24"/>
          <w:szCs w:val="24"/>
          <w:lang w:eastAsia="ar-SA"/>
        </w:rPr>
        <w:t>zadanie częściowe</w:t>
      </w:r>
      <w:r w:rsidR="0079034B" w:rsidRPr="00730506">
        <w:rPr>
          <w:rFonts w:ascii="Arial Narrow" w:eastAsia="Times New Roman" w:hAnsi="Arial Narrow" w:cs="Times New Roman"/>
          <w:b/>
          <w:bCs/>
          <w:color w:val="0070C0"/>
          <w:sz w:val="24"/>
          <w:szCs w:val="24"/>
          <w:lang w:eastAsia="pl-PL"/>
        </w:rPr>
        <w:t xml:space="preserve"> nr </w:t>
      </w:r>
      <w:r w:rsidR="00BE3790" w:rsidRPr="00730506">
        <w:rPr>
          <w:rFonts w:ascii="Arial Narrow" w:eastAsia="Times New Roman" w:hAnsi="Arial Narrow" w:cs="Times New Roman"/>
          <w:b/>
          <w:bCs/>
          <w:color w:val="0070C0"/>
          <w:sz w:val="24"/>
          <w:szCs w:val="24"/>
          <w:lang w:eastAsia="pl-PL"/>
        </w:rPr>
        <w:t>8</w:t>
      </w:r>
      <w:r w:rsidR="0079034B" w:rsidRPr="00730506">
        <w:rPr>
          <w:rFonts w:ascii="Arial Narrow" w:eastAsia="Times New Roman" w:hAnsi="Arial Narrow" w:cs="Times New Roman"/>
          <w:b/>
          <w:bCs/>
          <w:color w:val="0070C0"/>
          <w:sz w:val="24"/>
          <w:szCs w:val="24"/>
          <w:lang w:eastAsia="pl-PL"/>
        </w:rPr>
        <w:t xml:space="preserve"> – d</w:t>
      </w:r>
      <w:r w:rsidR="00152AC5" w:rsidRPr="00730506">
        <w:rPr>
          <w:rFonts w:ascii="Arial Narrow" w:eastAsia="Times New Roman" w:hAnsi="Arial Narrow" w:cs="Times New Roman"/>
          <w:b/>
          <w:bCs/>
          <w:color w:val="0070C0"/>
          <w:sz w:val="24"/>
          <w:szCs w:val="24"/>
          <w:lang w:eastAsia="pl-PL"/>
        </w:rPr>
        <w:t>ostawa końcówek do noża harmonicznego</w:t>
      </w:r>
      <w:r w:rsidR="00152AC5" w:rsidRPr="00730506">
        <w:rPr>
          <w:rFonts w:ascii="Arial Narrow" w:eastAsia="Times New Roman" w:hAnsi="Arial Narrow" w:cs="Times New Roman"/>
          <w:b/>
          <w:bCs/>
          <w:color w:val="0070C0"/>
          <w:lang w:eastAsia="pl-PL"/>
        </w:rPr>
        <w:t xml:space="preserve">           </w:t>
      </w:r>
      <w:r>
        <w:rPr>
          <w:rFonts w:ascii="Arial Narrow" w:eastAsia="Times New Roman" w:hAnsi="Arial Narrow" w:cs="Times New Roman"/>
          <w:b/>
          <w:bCs/>
          <w:color w:val="0070C0"/>
          <w:lang w:eastAsia="pl-PL"/>
        </w:rPr>
        <w:t xml:space="preserve">          </w:t>
      </w:r>
      <w:r w:rsidR="00152AC5" w:rsidRPr="00730506">
        <w:rPr>
          <w:rFonts w:ascii="Arial Narrow" w:eastAsia="Times New Roman" w:hAnsi="Arial Narrow" w:cs="Times New Roman"/>
          <w:b/>
          <w:bCs/>
          <w:color w:val="0070C0"/>
          <w:lang w:eastAsia="pl-PL"/>
        </w:rPr>
        <w:t xml:space="preserve"> </w:t>
      </w:r>
      <w:r>
        <w:rPr>
          <w:rFonts w:ascii="Arial Narrow" w:eastAsia="Times New Roman" w:hAnsi="Arial Narrow" w:cs="Times New Roman"/>
          <w:b/>
          <w:bCs/>
          <w:color w:val="0070C0"/>
          <w:lang w:eastAsia="pl-PL"/>
        </w:rPr>
        <w:t xml:space="preserve">         </w:t>
      </w:r>
      <w:r w:rsidR="00152AC5" w:rsidRPr="00730506">
        <w:rPr>
          <w:rFonts w:ascii="Arial Narrow" w:eastAsia="Times New Roman" w:hAnsi="Arial Narrow" w:cs="Times New Roman"/>
          <w:b/>
          <w:bCs/>
          <w:color w:val="0070C0"/>
          <w:lang w:eastAsia="pl-PL"/>
        </w:rPr>
        <w:t xml:space="preserve"> </w:t>
      </w:r>
      <w:r w:rsidRPr="00730506">
        <w:rPr>
          <w:rFonts w:ascii="Arial Narrow" w:eastAsia="Times New Roman" w:hAnsi="Arial Narrow" w:cs="Times New Roman"/>
          <w:b/>
          <w:bCs/>
          <w:color w:val="0070C0"/>
          <w:lang w:eastAsia="pl-PL"/>
        </w:rPr>
        <w:t xml:space="preserve">             </w:t>
      </w:r>
      <w:r w:rsidR="00152AC5" w:rsidRPr="00730506">
        <w:rPr>
          <w:rFonts w:ascii="Arial Narrow" w:eastAsia="Times New Roman" w:hAnsi="Arial Narrow" w:cs="Times New Roman"/>
          <w:b/>
          <w:bCs/>
          <w:color w:val="0070C0"/>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8</w:t>
      </w:r>
      <w:r w:rsidRPr="00730506">
        <w:rPr>
          <w:rFonts w:ascii="Arial Narrow" w:eastAsia="Times New Roman" w:hAnsi="Arial Narrow" w:cs="Times New Roman"/>
          <w:b/>
          <w:bCs/>
          <w:color w:val="0070C0"/>
          <w:sz w:val="20"/>
          <w:szCs w:val="20"/>
          <w:lang w:eastAsia="ar-SA"/>
        </w:rPr>
        <w:t xml:space="preserve"> do SWZ</w:t>
      </w:r>
    </w:p>
    <w:tbl>
      <w:tblPr>
        <w:tblW w:w="15877" w:type="dxa"/>
        <w:tblInd w:w="-72" w:type="dxa"/>
        <w:tblLayout w:type="fixed"/>
        <w:tblCellMar>
          <w:left w:w="70" w:type="dxa"/>
          <w:right w:w="70" w:type="dxa"/>
        </w:tblCellMar>
        <w:tblLook w:val="0000" w:firstRow="0" w:lastRow="0" w:firstColumn="0" w:lastColumn="0" w:noHBand="0" w:noVBand="0"/>
      </w:tblPr>
      <w:tblGrid>
        <w:gridCol w:w="422"/>
        <w:gridCol w:w="6099"/>
        <w:gridCol w:w="850"/>
        <w:gridCol w:w="567"/>
        <w:gridCol w:w="1276"/>
        <w:gridCol w:w="1134"/>
        <w:gridCol w:w="1134"/>
        <w:gridCol w:w="1276"/>
        <w:gridCol w:w="1418"/>
        <w:gridCol w:w="1701"/>
      </w:tblGrid>
      <w:tr w:rsidR="00152AC5" w:rsidRPr="00152AC5" w:rsidTr="00EF2B0C">
        <w:trPr>
          <w:cantSplit/>
          <w:trHeight w:val="627"/>
        </w:trPr>
        <w:tc>
          <w:tcPr>
            <w:tcW w:w="42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09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418" w:type="dxa"/>
            <w:tcBorders>
              <w:top w:val="single" w:sz="4" w:space="0" w:color="000000"/>
              <w:left w:val="single" w:sz="4" w:space="0" w:color="000000"/>
              <w:bottom w:val="single" w:sz="4" w:space="0" w:color="000000"/>
            </w:tcBorders>
            <w:shd w:val="clear" w:color="auto" w:fill="EEECE1" w:themeFill="background2"/>
            <w:vAlign w:val="center"/>
          </w:tcPr>
          <w:p w:rsidR="00152AC5" w:rsidRPr="004C2CDD"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4C2CDD">
              <w:rPr>
                <w:rFonts w:ascii="Arial Narrow" w:eastAsia="Times New Roman" w:hAnsi="Arial Narrow" w:cs="Times New Roman"/>
                <w:b/>
                <w:color w:val="C00000"/>
                <w:sz w:val="18"/>
                <w:szCs w:val="18"/>
                <w:lang w:eastAsia="pl-PL"/>
              </w:rPr>
              <w:t>Producent</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4C2CDD"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4C2CDD">
              <w:rPr>
                <w:rFonts w:ascii="Arial Narrow" w:eastAsia="Times New Roman" w:hAnsi="Arial Narrow" w:cs="Times New Roman"/>
                <w:b/>
                <w:color w:val="C00000"/>
                <w:sz w:val="18"/>
                <w:szCs w:val="18"/>
                <w:lang w:eastAsia="pl-PL"/>
              </w:rPr>
              <w:t>Kod /</w:t>
            </w:r>
            <w:r w:rsidRPr="004C2CDD">
              <w:rPr>
                <w:rFonts w:ascii="Arial Narrow" w:eastAsia="Times New Roman" w:hAnsi="Arial Narrow" w:cs="Times New Roman"/>
                <w:b/>
                <w:color w:val="C00000"/>
                <w:sz w:val="18"/>
                <w:szCs w:val="18"/>
                <w:lang w:eastAsia="pl-PL"/>
              </w:rPr>
              <w:br/>
              <w:t>numer katalogowy</w:t>
            </w:r>
          </w:p>
        </w:tc>
      </w:tr>
      <w:tr w:rsidR="00152AC5" w:rsidRPr="00152AC5" w:rsidTr="00EF2B0C">
        <w:trPr>
          <w:cantSplit/>
          <w:trHeight w:hRule="exact" w:val="284"/>
        </w:trPr>
        <w:tc>
          <w:tcPr>
            <w:tcW w:w="42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609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41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EF2B0C">
        <w:trPr>
          <w:cantSplit/>
          <w:trHeight w:hRule="exact" w:val="851"/>
        </w:trPr>
        <w:tc>
          <w:tcPr>
            <w:tcW w:w="422"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6099" w:type="dxa"/>
            <w:tcBorders>
              <w:left w:val="single" w:sz="4" w:space="0" w:color="000000"/>
              <w:bottom w:val="single" w:sz="4" w:space="0" w:color="000000"/>
            </w:tcBorders>
            <w:shd w:val="clear" w:color="auto" w:fill="auto"/>
            <w:vAlign w:val="center"/>
          </w:tcPr>
          <w:p w:rsidR="00123BCB"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Jednorazowa końcówka do noża harmonicznego, długość ramienia 36cm, średnica 5mm, możliwość cięcia i koagulacji, kształt pistoletowy, kompatybilna </w:t>
            </w:r>
          </w:p>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z generatorem GN J&amp;J</w:t>
            </w:r>
          </w:p>
        </w:tc>
        <w:tc>
          <w:tcPr>
            <w:tcW w:w="850" w:type="dxa"/>
            <w:tcBorders>
              <w:left w:val="single" w:sz="4" w:space="0" w:color="000000"/>
              <w:bottom w:val="single" w:sz="4" w:space="0" w:color="000000"/>
            </w:tcBorders>
            <w:shd w:val="clear" w:color="auto" w:fill="auto"/>
            <w:vAlign w:val="center"/>
          </w:tcPr>
          <w:p w:rsidR="00152AC5" w:rsidRPr="0079034B" w:rsidRDefault="00B64C8E" w:rsidP="00152AC5">
            <w:pPr>
              <w:suppressAutoHyphens/>
              <w:snapToGrid w:val="0"/>
              <w:spacing w:after="0" w:line="240" w:lineRule="auto"/>
              <w:jc w:val="center"/>
              <w:rPr>
                <w:rFonts w:ascii="Arial Narrow" w:eastAsia="Times New Roman" w:hAnsi="Arial Narrow" w:cs="Times New Roman"/>
                <w:sz w:val="20"/>
                <w:szCs w:val="20"/>
                <w:lang w:eastAsia="pl-PL"/>
              </w:rPr>
            </w:pPr>
            <w:r w:rsidRPr="0079034B">
              <w:rPr>
                <w:rFonts w:ascii="Arial Narrow" w:eastAsia="Times New Roman" w:hAnsi="Arial Narrow" w:cs="Times New Roman"/>
                <w:sz w:val="20"/>
                <w:szCs w:val="20"/>
                <w:lang w:eastAsia="pl-PL"/>
              </w:rPr>
              <w:t>15</w:t>
            </w:r>
          </w:p>
        </w:tc>
        <w:tc>
          <w:tcPr>
            <w:tcW w:w="567" w:type="dxa"/>
            <w:tcBorders>
              <w:left w:val="single" w:sz="4" w:space="0" w:color="000000"/>
              <w:bottom w:val="single" w:sz="4" w:space="0" w:color="000000"/>
            </w:tcBorders>
            <w:shd w:val="clear" w:color="auto" w:fill="auto"/>
            <w:vAlign w:val="center"/>
          </w:tcPr>
          <w:p w:rsidR="00152AC5" w:rsidRPr="0079034B"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79034B">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4C2CDD" w:rsidRDefault="004C2CDD" w:rsidP="00152AC5">
            <w:pPr>
              <w:suppressAutoHyphens/>
              <w:snapToGrid w:val="0"/>
              <w:spacing w:after="0" w:line="240" w:lineRule="auto"/>
              <w:jc w:val="center"/>
              <w:rPr>
                <w:rFonts w:ascii="Arial Narrow" w:eastAsia="Times New Roman" w:hAnsi="Arial Narrow" w:cs="Times New Roman"/>
                <w:sz w:val="20"/>
                <w:szCs w:val="20"/>
                <w:lang w:eastAsia="pl-PL"/>
              </w:rPr>
            </w:pPr>
            <w:r w:rsidRPr="004C2CDD">
              <w:rPr>
                <w:rFonts w:ascii="Arial Narrow" w:eastAsia="Times New Roman" w:hAnsi="Arial Narrow" w:cs="Times New Roman"/>
                <w:sz w:val="20"/>
                <w:szCs w:val="20"/>
                <w:lang w:eastAsia="pl-PL"/>
              </w:rPr>
              <w:t>….. zł</w:t>
            </w:r>
          </w:p>
        </w:tc>
        <w:tc>
          <w:tcPr>
            <w:tcW w:w="1134" w:type="dxa"/>
            <w:tcBorders>
              <w:left w:val="single" w:sz="4" w:space="0" w:color="000000"/>
              <w:bottom w:val="single" w:sz="4" w:space="0" w:color="000000"/>
            </w:tcBorders>
            <w:shd w:val="clear" w:color="auto" w:fill="auto"/>
            <w:vAlign w:val="center"/>
          </w:tcPr>
          <w:p w:rsidR="00152AC5" w:rsidRPr="004C2CDD" w:rsidRDefault="004C2CDD" w:rsidP="00152AC5">
            <w:pPr>
              <w:suppressAutoHyphens/>
              <w:snapToGrid w:val="0"/>
              <w:spacing w:after="0" w:line="240" w:lineRule="auto"/>
              <w:jc w:val="center"/>
              <w:rPr>
                <w:rFonts w:ascii="Arial Narrow" w:eastAsia="Times New Roman" w:hAnsi="Arial Narrow" w:cs="Times New Roman"/>
                <w:sz w:val="20"/>
                <w:szCs w:val="20"/>
                <w:lang w:eastAsia="pl-PL"/>
              </w:rPr>
            </w:pPr>
            <w:r w:rsidRPr="004C2CDD">
              <w:rPr>
                <w:rFonts w:ascii="Arial Narrow" w:eastAsia="Times New Roman" w:hAnsi="Arial Narrow" w:cs="Times New Roman"/>
                <w:sz w:val="20"/>
                <w:szCs w:val="20"/>
                <w:lang w:eastAsia="pl-PL"/>
              </w:rPr>
              <w:t>… zł</w:t>
            </w:r>
          </w:p>
        </w:tc>
        <w:tc>
          <w:tcPr>
            <w:tcW w:w="1134" w:type="dxa"/>
            <w:tcBorders>
              <w:left w:val="single" w:sz="4" w:space="0" w:color="000000"/>
              <w:bottom w:val="single" w:sz="4" w:space="0" w:color="000000"/>
            </w:tcBorders>
            <w:shd w:val="clear" w:color="auto" w:fill="auto"/>
            <w:vAlign w:val="center"/>
          </w:tcPr>
          <w:p w:rsidR="00152AC5" w:rsidRPr="004C2CDD" w:rsidRDefault="004C2CDD" w:rsidP="00152AC5">
            <w:pPr>
              <w:suppressAutoHyphens/>
              <w:snapToGrid w:val="0"/>
              <w:spacing w:after="0" w:line="240" w:lineRule="auto"/>
              <w:jc w:val="center"/>
              <w:rPr>
                <w:rFonts w:ascii="Arial Narrow" w:eastAsia="Times New Roman" w:hAnsi="Arial Narrow" w:cs="Times New Roman"/>
                <w:sz w:val="20"/>
                <w:szCs w:val="20"/>
                <w:lang w:eastAsia="pl-PL"/>
              </w:rPr>
            </w:pPr>
            <w:r w:rsidRPr="004C2CDD">
              <w:rPr>
                <w:rFonts w:ascii="Arial Narrow" w:eastAsia="Times New Roman" w:hAnsi="Arial Narrow" w:cs="Times New Roman"/>
                <w:sz w:val="20"/>
                <w:szCs w:val="20"/>
                <w:lang w:eastAsia="pl-PL"/>
              </w:rPr>
              <w:t>…. %</w:t>
            </w:r>
          </w:p>
        </w:tc>
        <w:tc>
          <w:tcPr>
            <w:tcW w:w="1276" w:type="dxa"/>
            <w:tcBorders>
              <w:left w:val="single" w:sz="4" w:space="0" w:color="000000"/>
              <w:bottom w:val="single" w:sz="4" w:space="0" w:color="000000"/>
            </w:tcBorders>
            <w:shd w:val="clear" w:color="auto" w:fill="auto"/>
            <w:vAlign w:val="center"/>
          </w:tcPr>
          <w:p w:rsidR="00152AC5" w:rsidRPr="004C2CDD" w:rsidRDefault="004C2CDD" w:rsidP="00152AC5">
            <w:pPr>
              <w:suppressAutoHyphens/>
              <w:snapToGrid w:val="0"/>
              <w:spacing w:after="0" w:line="240" w:lineRule="auto"/>
              <w:jc w:val="center"/>
              <w:rPr>
                <w:rFonts w:ascii="Arial Narrow" w:eastAsia="Times New Roman" w:hAnsi="Arial Narrow" w:cs="Times New Roman"/>
                <w:sz w:val="20"/>
                <w:szCs w:val="20"/>
                <w:lang w:eastAsia="pl-PL"/>
              </w:rPr>
            </w:pPr>
            <w:r w:rsidRPr="004C2CDD">
              <w:rPr>
                <w:rFonts w:ascii="Arial Narrow" w:eastAsia="Times New Roman" w:hAnsi="Arial Narrow" w:cs="Times New Roman"/>
                <w:sz w:val="20"/>
                <w:szCs w:val="20"/>
                <w:lang w:eastAsia="pl-PL"/>
              </w:rPr>
              <w:t>…zł</w:t>
            </w:r>
          </w:p>
        </w:tc>
        <w:tc>
          <w:tcPr>
            <w:tcW w:w="141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701"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bl>
    <w:p w:rsidR="00152AC5" w:rsidRPr="00152AC5" w:rsidRDefault="00152AC5" w:rsidP="00152AC5">
      <w:pPr>
        <w:tabs>
          <w:tab w:val="left" w:pos="-360"/>
        </w:tabs>
        <w:suppressAutoHyphens/>
        <w:spacing w:after="0" w:line="240" w:lineRule="auto"/>
        <w:ind w:left="-720" w:right="-1058"/>
        <w:jc w:val="center"/>
        <w:outlineLvl w:val="5"/>
        <w:rPr>
          <w:rFonts w:ascii="Times New Roman" w:eastAsia="Times New Roman" w:hAnsi="Times New Roman" w:cs="Times New Roman"/>
          <w:sz w:val="20"/>
          <w:szCs w:val="20"/>
          <w:lang w:eastAsia="pl-PL"/>
        </w:rPr>
      </w:pPr>
    </w:p>
    <w:p w:rsidR="007908B4" w:rsidRDefault="007908B4" w:rsidP="000C6D74">
      <w:pPr>
        <w:ind w:left="142"/>
        <w:rPr>
          <w:rFonts w:ascii="Arial Narrow" w:hAnsi="Arial Narrow"/>
          <w:i/>
          <w:sz w:val="20"/>
          <w:szCs w:val="20"/>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152AC5" w:rsidRDefault="00152AC5" w:rsidP="00152AC5">
      <w:pPr>
        <w:suppressAutoHyphens/>
        <w:spacing w:after="0" w:line="240" w:lineRule="auto"/>
        <w:rPr>
          <w:rFonts w:ascii="Times New Roman" w:eastAsia="Times New Roman" w:hAnsi="Times New Roman" w:cs="Times New Roman"/>
          <w:sz w:val="20"/>
          <w:szCs w:val="20"/>
          <w:lang w:eastAsia="pl-PL"/>
        </w:rPr>
      </w:pPr>
    </w:p>
    <w:p w:rsidR="00BA74F4" w:rsidRDefault="00BA74F4" w:rsidP="00152AC5">
      <w:pPr>
        <w:suppressAutoHyphens/>
        <w:spacing w:after="0" w:line="240" w:lineRule="auto"/>
        <w:rPr>
          <w:rFonts w:ascii="Times New Roman" w:eastAsia="Times New Roman" w:hAnsi="Times New Roman" w:cs="Times New Roman"/>
          <w:sz w:val="20"/>
          <w:szCs w:val="20"/>
          <w:lang w:eastAsia="pl-PL"/>
        </w:rPr>
      </w:pPr>
    </w:p>
    <w:p w:rsidR="000C6D74" w:rsidRDefault="000C6D74" w:rsidP="00152AC5">
      <w:pPr>
        <w:suppressAutoHyphens/>
        <w:spacing w:after="0" w:line="240" w:lineRule="auto"/>
        <w:rPr>
          <w:rFonts w:ascii="Times New Roman" w:eastAsia="Times New Roman" w:hAnsi="Times New Roman" w:cs="Times New Roman"/>
          <w:sz w:val="20"/>
          <w:szCs w:val="20"/>
          <w:lang w:eastAsia="pl-PL"/>
        </w:rPr>
      </w:pPr>
    </w:p>
    <w:p w:rsidR="000C6D74" w:rsidRDefault="000C6D74" w:rsidP="00152AC5">
      <w:pPr>
        <w:suppressAutoHyphens/>
        <w:spacing w:after="0" w:line="240" w:lineRule="auto"/>
        <w:rPr>
          <w:rFonts w:ascii="Times New Roman" w:eastAsia="Times New Roman" w:hAnsi="Times New Roman" w:cs="Times New Roman"/>
          <w:sz w:val="20"/>
          <w:szCs w:val="20"/>
          <w:lang w:eastAsia="pl-PL"/>
        </w:rPr>
      </w:pPr>
    </w:p>
    <w:p w:rsidR="000C6D74" w:rsidRDefault="000C6D74" w:rsidP="00152AC5">
      <w:pPr>
        <w:suppressAutoHyphens/>
        <w:spacing w:after="0" w:line="240" w:lineRule="auto"/>
        <w:rPr>
          <w:rFonts w:ascii="Times New Roman" w:eastAsia="Times New Roman" w:hAnsi="Times New Roman" w:cs="Times New Roman"/>
          <w:sz w:val="20"/>
          <w:szCs w:val="20"/>
          <w:lang w:eastAsia="pl-PL"/>
        </w:rPr>
      </w:pPr>
    </w:p>
    <w:p w:rsidR="000C6D74" w:rsidRDefault="000C6D74" w:rsidP="00152AC5">
      <w:pPr>
        <w:suppressAutoHyphens/>
        <w:spacing w:after="0" w:line="240" w:lineRule="auto"/>
        <w:rPr>
          <w:rFonts w:ascii="Times New Roman" w:eastAsia="Times New Roman" w:hAnsi="Times New Roman" w:cs="Times New Roman"/>
          <w:sz w:val="20"/>
          <w:szCs w:val="20"/>
          <w:lang w:eastAsia="pl-PL"/>
        </w:rPr>
      </w:pPr>
    </w:p>
    <w:p w:rsidR="000C6D74" w:rsidRDefault="000C6D74" w:rsidP="00152AC5">
      <w:pPr>
        <w:suppressAutoHyphens/>
        <w:spacing w:after="0" w:line="240" w:lineRule="auto"/>
        <w:rPr>
          <w:rFonts w:ascii="Times New Roman" w:eastAsia="Times New Roman" w:hAnsi="Times New Roman" w:cs="Times New Roman"/>
          <w:sz w:val="20"/>
          <w:szCs w:val="20"/>
          <w:lang w:eastAsia="pl-PL"/>
        </w:rPr>
      </w:pPr>
    </w:p>
    <w:p w:rsidR="00BA74F4" w:rsidRDefault="00BA74F4" w:rsidP="00152AC5">
      <w:pPr>
        <w:suppressAutoHyphens/>
        <w:spacing w:after="0" w:line="240" w:lineRule="auto"/>
        <w:rPr>
          <w:rFonts w:ascii="Times New Roman" w:eastAsia="Times New Roman" w:hAnsi="Times New Roman" w:cs="Times New Roman"/>
          <w:sz w:val="20"/>
          <w:szCs w:val="20"/>
          <w:lang w:eastAsia="pl-PL"/>
        </w:rPr>
      </w:pPr>
    </w:p>
    <w:p w:rsidR="007908B4" w:rsidRDefault="00730506" w:rsidP="00152AC5">
      <w:pPr>
        <w:keepNext/>
        <w:suppressAutoHyphens/>
        <w:spacing w:after="0" w:line="240" w:lineRule="auto"/>
        <w:jc w:val="center"/>
        <w:outlineLvl w:val="0"/>
        <w:rPr>
          <w:rFonts w:ascii="Arial Narrow" w:eastAsia="Times New Roman" w:hAnsi="Arial Narrow" w:cs="Times New Roman"/>
          <w:b/>
          <w:bCs/>
          <w:color w:val="0070C0"/>
          <w:sz w:val="24"/>
          <w:szCs w:val="24"/>
          <w:lang w:eastAsia="pl-PL"/>
        </w:rPr>
      </w:pPr>
      <w:r>
        <w:rPr>
          <w:rFonts w:ascii="Arial Narrow" w:eastAsia="Times New Roman" w:hAnsi="Arial Narrow" w:cs="Times New Roman"/>
          <w:b/>
          <w:bCs/>
          <w:color w:val="0070C0"/>
          <w:sz w:val="24"/>
          <w:szCs w:val="24"/>
          <w:lang w:eastAsia="pl-PL"/>
        </w:rPr>
        <w:lastRenderedPageBreak/>
        <w:t xml:space="preserve">                                                                    </w:t>
      </w:r>
    </w:p>
    <w:p w:rsidR="00152AC5" w:rsidRPr="00152AC5" w:rsidRDefault="007908B4" w:rsidP="00152AC5">
      <w:pPr>
        <w:keepNext/>
        <w:suppressAutoHyphens/>
        <w:spacing w:after="0" w:line="240" w:lineRule="auto"/>
        <w:jc w:val="center"/>
        <w:outlineLvl w:val="0"/>
        <w:rPr>
          <w:rFonts w:ascii="Arial Narrow" w:eastAsia="Times New Roman" w:hAnsi="Arial Narrow" w:cs="Times New Roman"/>
          <w:b/>
          <w:bCs/>
          <w:lang w:eastAsia="pl-PL"/>
        </w:rPr>
      </w:pPr>
      <w:r>
        <w:rPr>
          <w:rFonts w:ascii="Arial Narrow" w:eastAsia="Times New Roman" w:hAnsi="Arial Narrow" w:cs="Times New Roman"/>
          <w:b/>
          <w:bCs/>
          <w:color w:val="0070C0"/>
          <w:sz w:val="24"/>
          <w:szCs w:val="24"/>
          <w:lang w:eastAsia="pl-PL"/>
        </w:rPr>
        <w:t xml:space="preserve">                                                                      </w:t>
      </w:r>
      <w:r w:rsidR="00152AC5" w:rsidRPr="00730506">
        <w:rPr>
          <w:rFonts w:ascii="Arial Narrow" w:eastAsia="Times New Roman" w:hAnsi="Arial Narrow" w:cs="Times New Roman"/>
          <w:b/>
          <w:bCs/>
          <w:color w:val="0070C0"/>
          <w:sz w:val="24"/>
          <w:szCs w:val="24"/>
          <w:lang w:eastAsia="pl-PL"/>
        </w:rPr>
        <w:t xml:space="preserve">FORMULARZ CENOWY – </w:t>
      </w:r>
      <w:r w:rsidR="0079034B" w:rsidRPr="00730506">
        <w:rPr>
          <w:rFonts w:ascii="Arial Narrow" w:eastAsia="Times New Roman" w:hAnsi="Arial Narrow" w:cs="Times New Roman"/>
          <w:b/>
          <w:bCs/>
          <w:color w:val="0070C0"/>
          <w:sz w:val="24"/>
          <w:szCs w:val="24"/>
          <w:lang w:eastAsia="ar-SA"/>
        </w:rPr>
        <w:t>zadanie częściowe</w:t>
      </w:r>
      <w:r w:rsidR="00152AC5" w:rsidRPr="00730506">
        <w:rPr>
          <w:rFonts w:ascii="Arial Narrow" w:eastAsia="Times New Roman" w:hAnsi="Arial Narrow" w:cs="Times New Roman"/>
          <w:b/>
          <w:bCs/>
          <w:color w:val="0070C0"/>
          <w:sz w:val="24"/>
          <w:szCs w:val="24"/>
          <w:lang w:eastAsia="pl-PL"/>
        </w:rPr>
        <w:t xml:space="preserve"> nr </w:t>
      </w:r>
      <w:r w:rsidR="00BE3790" w:rsidRPr="00730506">
        <w:rPr>
          <w:rFonts w:ascii="Arial Narrow" w:eastAsia="Times New Roman" w:hAnsi="Arial Narrow" w:cs="Times New Roman"/>
          <w:b/>
          <w:bCs/>
          <w:color w:val="0070C0"/>
          <w:sz w:val="24"/>
          <w:szCs w:val="24"/>
          <w:lang w:eastAsia="pl-PL"/>
        </w:rPr>
        <w:t>9</w:t>
      </w:r>
      <w:r w:rsidR="001E233D" w:rsidRPr="00730506">
        <w:rPr>
          <w:rFonts w:ascii="Arial Narrow" w:eastAsia="Times New Roman" w:hAnsi="Arial Narrow" w:cs="Times New Roman"/>
          <w:b/>
          <w:bCs/>
          <w:color w:val="0070C0"/>
          <w:sz w:val="24"/>
          <w:szCs w:val="24"/>
          <w:lang w:eastAsia="pl-PL"/>
        </w:rPr>
        <w:t xml:space="preserve"> – d</w:t>
      </w:r>
      <w:r w:rsidR="00152AC5" w:rsidRPr="00730506">
        <w:rPr>
          <w:rFonts w:ascii="Arial Narrow" w:eastAsia="Times New Roman" w:hAnsi="Arial Narrow" w:cs="Times New Roman"/>
          <w:b/>
          <w:bCs/>
          <w:color w:val="0070C0"/>
          <w:sz w:val="24"/>
          <w:szCs w:val="24"/>
          <w:lang w:eastAsia="pl-PL"/>
        </w:rPr>
        <w:t xml:space="preserve">ostawa sprzętu do </w:t>
      </w:r>
      <w:proofErr w:type="spellStart"/>
      <w:r w:rsidR="00152AC5" w:rsidRPr="00730506">
        <w:rPr>
          <w:rFonts w:ascii="Arial Narrow" w:eastAsia="Times New Roman" w:hAnsi="Arial Narrow" w:cs="Times New Roman"/>
          <w:b/>
          <w:bCs/>
          <w:color w:val="0070C0"/>
          <w:sz w:val="24"/>
          <w:szCs w:val="24"/>
          <w:lang w:eastAsia="pl-PL"/>
        </w:rPr>
        <w:t>urostomii</w:t>
      </w:r>
      <w:proofErr w:type="spellEnd"/>
      <w:r w:rsidR="00152AC5" w:rsidRPr="00730506">
        <w:rPr>
          <w:rFonts w:ascii="Arial Narrow" w:eastAsia="Times New Roman" w:hAnsi="Arial Narrow" w:cs="Times New Roman"/>
          <w:b/>
          <w:bCs/>
          <w:color w:val="0070C0"/>
          <w:lang w:eastAsia="pl-PL"/>
        </w:rPr>
        <w:t xml:space="preserve">      </w:t>
      </w:r>
      <w:r w:rsidR="00730506" w:rsidRPr="00730506">
        <w:rPr>
          <w:rFonts w:ascii="Arial Narrow" w:eastAsia="Times New Roman" w:hAnsi="Arial Narrow" w:cs="Times New Roman"/>
          <w:b/>
          <w:bCs/>
          <w:color w:val="0070C0"/>
          <w:lang w:eastAsia="pl-PL"/>
        </w:rPr>
        <w:t xml:space="preserve">         </w:t>
      </w:r>
      <w:r w:rsidR="00730506">
        <w:rPr>
          <w:rFonts w:ascii="Arial Narrow" w:eastAsia="Times New Roman" w:hAnsi="Arial Narrow" w:cs="Times New Roman"/>
          <w:b/>
          <w:bCs/>
          <w:color w:val="0070C0"/>
          <w:lang w:eastAsia="pl-PL"/>
        </w:rPr>
        <w:t xml:space="preserve">        </w:t>
      </w:r>
      <w:r w:rsidR="00730506" w:rsidRPr="00730506">
        <w:rPr>
          <w:rFonts w:ascii="Arial Narrow" w:eastAsia="Times New Roman" w:hAnsi="Arial Narrow" w:cs="Times New Roman"/>
          <w:b/>
          <w:bCs/>
          <w:color w:val="0070C0"/>
          <w:lang w:eastAsia="pl-PL"/>
        </w:rPr>
        <w:t xml:space="preserve">                         </w:t>
      </w:r>
      <w:r w:rsidR="00152AC5" w:rsidRPr="00730506">
        <w:rPr>
          <w:rFonts w:ascii="Arial Narrow" w:eastAsia="Times New Roman" w:hAnsi="Arial Narrow" w:cs="Times New Roman"/>
          <w:b/>
          <w:bCs/>
          <w:color w:val="0070C0"/>
          <w:lang w:eastAsia="pl-PL"/>
        </w:rPr>
        <w:t xml:space="preserve">       </w:t>
      </w:r>
      <w:r w:rsidR="00730506" w:rsidRPr="00730506">
        <w:rPr>
          <w:rFonts w:ascii="Arial Narrow" w:eastAsia="Times New Roman" w:hAnsi="Arial Narrow" w:cs="Times New Roman"/>
          <w:b/>
          <w:bCs/>
          <w:color w:val="0070C0"/>
          <w:sz w:val="20"/>
          <w:szCs w:val="20"/>
          <w:lang w:eastAsia="ar-SA"/>
        </w:rPr>
        <w:t>zał. 2/</w:t>
      </w:r>
      <w:r w:rsidR="00730506">
        <w:rPr>
          <w:rFonts w:ascii="Arial Narrow" w:eastAsia="Times New Roman" w:hAnsi="Arial Narrow" w:cs="Times New Roman"/>
          <w:b/>
          <w:bCs/>
          <w:color w:val="0070C0"/>
          <w:sz w:val="20"/>
          <w:szCs w:val="20"/>
          <w:lang w:eastAsia="ar-SA"/>
        </w:rPr>
        <w:t>9</w:t>
      </w:r>
      <w:r w:rsidR="00730506" w:rsidRPr="00730506">
        <w:rPr>
          <w:rFonts w:ascii="Arial Narrow" w:eastAsia="Times New Roman" w:hAnsi="Arial Narrow" w:cs="Times New Roman"/>
          <w:b/>
          <w:bCs/>
          <w:color w:val="0070C0"/>
          <w:sz w:val="20"/>
          <w:szCs w:val="20"/>
          <w:lang w:eastAsia="ar-SA"/>
        </w:rPr>
        <w:t xml:space="preserve"> do SWZ</w:t>
      </w:r>
    </w:p>
    <w:tbl>
      <w:tblPr>
        <w:tblW w:w="15876" w:type="dxa"/>
        <w:tblInd w:w="-72" w:type="dxa"/>
        <w:tblLayout w:type="fixed"/>
        <w:tblCellMar>
          <w:left w:w="70" w:type="dxa"/>
          <w:right w:w="70" w:type="dxa"/>
        </w:tblCellMar>
        <w:tblLook w:val="0000" w:firstRow="0" w:lastRow="0" w:firstColumn="0" w:lastColumn="0" w:noHBand="0" w:noVBand="0"/>
      </w:tblPr>
      <w:tblGrid>
        <w:gridCol w:w="426"/>
        <w:gridCol w:w="2551"/>
        <w:gridCol w:w="1415"/>
        <w:gridCol w:w="2271"/>
        <w:gridCol w:w="850"/>
        <w:gridCol w:w="567"/>
        <w:gridCol w:w="1276"/>
        <w:gridCol w:w="1417"/>
        <w:gridCol w:w="1134"/>
        <w:gridCol w:w="1276"/>
        <w:gridCol w:w="1134"/>
        <w:gridCol w:w="1559"/>
      </w:tblGrid>
      <w:tr w:rsidR="00152AC5" w:rsidRPr="00152AC5" w:rsidTr="00EF2B0C">
        <w:trPr>
          <w:cantSplit/>
          <w:trHeight w:val="627"/>
        </w:trPr>
        <w:tc>
          <w:tcPr>
            <w:tcW w:w="42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237" w:type="dxa"/>
            <w:gridSpan w:val="3"/>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EF2B0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EF2B0C">
              <w:rPr>
                <w:rFonts w:ascii="Arial Narrow" w:eastAsia="Times New Roman" w:hAnsi="Arial Narrow" w:cs="Times New Roman"/>
                <w:b/>
                <w:color w:val="C00000"/>
                <w:sz w:val="18"/>
                <w:szCs w:val="18"/>
                <w:lang w:eastAsia="pl-PL"/>
              </w:rPr>
              <w:t>Producent</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EF2B0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EF2B0C">
              <w:rPr>
                <w:rFonts w:ascii="Arial Narrow" w:eastAsia="Times New Roman" w:hAnsi="Arial Narrow" w:cs="Times New Roman"/>
                <w:b/>
                <w:color w:val="C00000"/>
                <w:sz w:val="18"/>
                <w:szCs w:val="18"/>
                <w:lang w:eastAsia="pl-PL"/>
              </w:rPr>
              <w:t>Kod /</w:t>
            </w:r>
            <w:r w:rsidRPr="00EF2B0C">
              <w:rPr>
                <w:rFonts w:ascii="Arial Narrow" w:eastAsia="Times New Roman" w:hAnsi="Arial Narrow" w:cs="Times New Roman"/>
                <w:b/>
                <w:color w:val="C00000"/>
                <w:sz w:val="18"/>
                <w:szCs w:val="18"/>
                <w:lang w:eastAsia="pl-PL"/>
              </w:rPr>
              <w:br/>
              <w:t>numer katalogowy</w:t>
            </w:r>
          </w:p>
        </w:tc>
      </w:tr>
      <w:tr w:rsidR="00152AC5" w:rsidRPr="00152AC5" w:rsidTr="00EF2B0C">
        <w:trPr>
          <w:cantSplit/>
          <w:trHeight w:hRule="exact" w:val="284"/>
        </w:trPr>
        <w:tc>
          <w:tcPr>
            <w:tcW w:w="42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6237" w:type="dxa"/>
            <w:gridSpan w:val="3"/>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EF2B0C">
        <w:trPr>
          <w:cantSplit/>
          <w:trHeight w:hRule="exact" w:val="737"/>
        </w:trPr>
        <w:tc>
          <w:tcPr>
            <w:tcW w:w="426"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6237" w:type="dxa"/>
            <w:gridSpan w:val="3"/>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Worek </w:t>
            </w:r>
            <w:proofErr w:type="spellStart"/>
            <w:r w:rsidRPr="00152AC5">
              <w:rPr>
                <w:rFonts w:ascii="Arial Narrow" w:eastAsia="Times New Roman" w:hAnsi="Arial Narrow" w:cs="Times New Roman"/>
                <w:sz w:val="20"/>
                <w:szCs w:val="20"/>
                <w:lang w:eastAsia="pl-PL"/>
              </w:rPr>
              <w:t>urostomijny</w:t>
            </w:r>
            <w:proofErr w:type="spellEnd"/>
            <w:r w:rsidRPr="00152AC5">
              <w:rPr>
                <w:rFonts w:ascii="Arial Narrow" w:eastAsia="Times New Roman" w:hAnsi="Arial Narrow" w:cs="Times New Roman"/>
                <w:sz w:val="20"/>
                <w:szCs w:val="20"/>
                <w:lang w:eastAsia="pl-PL"/>
              </w:rPr>
              <w:t xml:space="preserve"> jednoczęściowy, przezroczysty, z zaworem odprowadzającym, oraz z systemem zapobiegającym cofaniu się moczu, o pojemności 330ml,  z płytką 100x100mm </w:t>
            </w:r>
            <w:proofErr w:type="spellStart"/>
            <w:r w:rsidRPr="00152AC5">
              <w:rPr>
                <w:rFonts w:ascii="Arial Narrow" w:eastAsia="Times New Roman" w:hAnsi="Arial Narrow" w:cs="Times New Roman"/>
                <w:sz w:val="20"/>
                <w:szCs w:val="20"/>
                <w:lang w:eastAsia="pl-PL"/>
              </w:rPr>
              <w:t>hydrokoloidową</w:t>
            </w:r>
            <w:proofErr w:type="spellEnd"/>
            <w:r w:rsidRPr="00152AC5">
              <w:rPr>
                <w:rFonts w:ascii="Arial Narrow" w:eastAsia="Times New Roman" w:hAnsi="Arial Narrow" w:cs="Times New Roman"/>
                <w:sz w:val="20"/>
                <w:szCs w:val="20"/>
                <w:lang w:eastAsia="pl-PL"/>
              </w:rPr>
              <w:t xml:space="preserve"> o wypukłości 3mm, z możliwością docięcia do 46mm</w:t>
            </w:r>
          </w:p>
        </w:tc>
        <w:tc>
          <w:tcPr>
            <w:tcW w:w="850" w:type="dxa"/>
            <w:tcBorders>
              <w:left w:val="single" w:sz="4" w:space="0" w:color="000000"/>
              <w:bottom w:val="single" w:sz="4" w:space="0" w:color="000000"/>
            </w:tcBorders>
            <w:shd w:val="clear" w:color="auto" w:fill="auto"/>
            <w:vAlign w:val="center"/>
          </w:tcPr>
          <w:p w:rsidR="00152AC5" w:rsidRPr="00152AC5" w:rsidRDefault="005A1511"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79034B"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rsidR="00152AC5" w:rsidRPr="0079034B"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79034B"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79034B" w:rsidRDefault="00152AC5" w:rsidP="004E6C30">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EF2B0C">
        <w:trPr>
          <w:cantSplit/>
          <w:trHeight w:hRule="exact" w:val="964"/>
        </w:trPr>
        <w:tc>
          <w:tcPr>
            <w:tcW w:w="426"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w:t>
            </w:r>
          </w:p>
        </w:tc>
        <w:tc>
          <w:tcPr>
            <w:tcW w:w="6237" w:type="dxa"/>
            <w:gridSpan w:val="3"/>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Worek do nocnej zbiórki moczu o pojemności 2000ml, przezroczysty, zaopatrzony dodatkowo w kranik uniemożliwiający ponowne dostanie się moczu do worka </w:t>
            </w:r>
            <w:proofErr w:type="spellStart"/>
            <w:r w:rsidRPr="00152AC5">
              <w:rPr>
                <w:rFonts w:ascii="Arial Narrow" w:eastAsia="Times New Roman" w:hAnsi="Arial Narrow" w:cs="Times New Roman"/>
                <w:sz w:val="20"/>
                <w:szCs w:val="20"/>
                <w:lang w:eastAsia="pl-PL"/>
              </w:rPr>
              <w:t>urostomijnego</w:t>
            </w:r>
            <w:proofErr w:type="spellEnd"/>
            <w:r w:rsidRPr="00152AC5">
              <w:rPr>
                <w:rFonts w:ascii="Arial Narrow" w:eastAsia="Times New Roman" w:hAnsi="Arial Narrow" w:cs="Times New Roman"/>
                <w:sz w:val="20"/>
                <w:szCs w:val="20"/>
                <w:lang w:eastAsia="pl-PL"/>
              </w:rPr>
              <w:t>, oraz wytrzymały przewód łączący, który umożliwia swobodny przepływ</w:t>
            </w:r>
          </w:p>
        </w:tc>
        <w:tc>
          <w:tcPr>
            <w:tcW w:w="850" w:type="dxa"/>
            <w:tcBorders>
              <w:left w:val="single" w:sz="4" w:space="0" w:color="000000"/>
              <w:bottom w:val="single" w:sz="4" w:space="0" w:color="000000"/>
            </w:tcBorders>
            <w:shd w:val="clear" w:color="auto" w:fill="auto"/>
            <w:vAlign w:val="center"/>
          </w:tcPr>
          <w:p w:rsidR="00152AC5" w:rsidRPr="00152AC5" w:rsidRDefault="005A1511"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150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79034B"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rsidR="00152AC5" w:rsidRPr="0079034B"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79034B"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79034B" w:rsidRDefault="00152AC5" w:rsidP="004E6C30">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255BA" w:rsidRPr="00152AC5" w:rsidTr="00EF2B0C">
        <w:trPr>
          <w:cantSplit/>
          <w:trHeight w:hRule="exact" w:val="510"/>
        </w:trPr>
        <w:tc>
          <w:tcPr>
            <w:tcW w:w="426" w:type="dxa"/>
            <w:vMerge w:val="restart"/>
            <w:tcBorders>
              <w:left w:val="single" w:sz="4" w:space="0" w:color="000000"/>
            </w:tcBorders>
            <w:shd w:val="clear" w:color="auto" w:fill="auto"/>
            <w:vAlign w:val="center"/>
          </w:tcPr>
          <w:p w:rsidR="001255BA" w:rsidRPr="00152AC5" w:rsidRDefault="001255BA"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w:t>
            </w:r>
          </w:p>
        </w:tc>
        <w:tc>
          <w:tcPr>
            <w:tcW w:w="3966" w:type="dxa"/>
            <w:gridSpan w:val="2"/>
            <w:vMerge w:val="restart"/>
            <w:tcBorders>
              <w:left w:val="single" w:sz="4" w:space="0" w:color="000000"/>
              <w:right w:val="single" w:sz="4" w:space="0" w:color="auto"/>
            </w:tcBorders>
            <w:shd w:val="clear" w:color="auto" w:fill="auto"/>
            <w:vAlign w:val="center"/>
          </w:tcPr>
          <w:p w:rsidR="001255BA" w:rsidRDefault="001255BA" w:rsidP="001255BA">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Worek </w:t>
            </w:r>
            <w:proofErr w:type="spellStart"/>
            <w:r w:rsidRPr="00152AC5">
              <w:rPr>
                <w:rFonts w:ascii="Arial Narrow" w:eastAsia="Times New Roman" w:hAnsi="Arial Narrow" w:cs="Times New Roman"/>
                <w:sz w:val="20"/>
                <w:szCs w:val="20"/>
                <w:lang w:eastAsia="pl-PL"/>
              </w:rPr>
              <w:t>urostomijny</w:t>
            </w:r>
            <w:proofErr w:type="spellEnd"/>
            <w:r w:rsidRPr="00152AC5">
              <w:rPr>
                <w:rFonts w:ascii="Arial Narrow" w:eastAsia="Times New Roman" w:hAnsi="Arial Narrow" w:cs="Times New Roman"/>
                <w:sz w:val="20"/>
                <w:szCs w:val="20"/>
                <w:lang w:eastAsia="pl-PL"/>
              </w:rPr>
              <w:t xml:space="preserve"> do systemu dwuczęściowego, </w:t>
            </w:r>
          </w:p>
          <w:p w:rsidR="001255BA" w:rsidRDefault="001255BA" w:rsidP="001255BA">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przezroczysty, z zaworem odprowadzającym, </w:t>
            </w:r>
          </w:p>
          <w:p w:rsidR="001255BA" w:rsidRPr="00152AC5" w:rsidRDefault="001255BA" w:rsidP="00EF2B0C">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oraz z systemem zapobiegającym cofaniu się moczu,</w:t>
            </w:r>
            <w:r w:rsidR="00EF2B0C">
              <w:rPr>
                <w:rFonts w:ascii="Arial Narrow" w:eastAsia="Times New Roman" w:hAnsi="Arial Narrow" w:cs="Times New Roman"/>
                <w:sz w:val="20"/>
                <w:szCs w:val="20"/>
                <w:lang w:eastAsia="pl-PL"/>
              </w:rPr>
              <w:t xml:space="preserve"> </w:t>
            </w:r>
            <w:r>
              <w:rPr>
                <w:rFonts w:ascii="Arial Narrow" w:eastAsia="Times New Roman" w:hAnsi="Arial Narrow" w:cs="Times New Roman"/>
                <w:sz w:val="20"/>
                <w:szCs w:val="20"/>
                <w:lang w:eastAsia="pl-PL"/>
              </w:rPr>
              <w:t xml:space="preserve"> o pojemności 330ml</w:t>
            </w:r>
          </w:p>
        </w:tc>
        <w:tc>
          <w:tcPr>
            <w:tcW w:w="2271" w:type="dxa"/>
            <w:tcBorders>
              <w:left w:val="single" w:sz="4" w:space="0" w:color="auto"/>
              <w:bottom w:val="single" w:sz="4" w:space="0" w:color="auto"/>
            </w:tcBorders>
            <w:shd w:val="clear" w:color="auto" w:fill="auto"/>
            <w:vAlign w:val="center"/>
          </w:tcPr>
          <w:p w:rsidR="001255BA" w:rsidRDefault="001255BA" w:rsidP="001255BA">
            <w:pPr>
              <w:suppressAutoHyphens/>
              <w:snapToGrid w:val="0"/>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a) </w:t>
            </w:r>
            <w:r w:rsidRPr="00152AC5">
              <w:rPr>
                <w:rFonts w:ascii="Arial Narrow" w:eastAsia="Times New Roman" w:hAnsi="Arial Narrow" w:cs="Times New Roman"/>
                <w:sz w:val="20"/>
                <w:szCs w:val="20"/>
                <w:lang w:eastAsia="pl-PL"/>
              </w:rPr>
              <w:t xml:space="preserve">z pierścieniem łączącym </w:t>
            </w:r>
          </w:p>
          <w:p w:rsidR="001255BA" w:rsidRPr="00152AC5" w:rsidRDefault="001255BA" w:rsidP="001255BA">
            <w:pP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 średnicy 55mm</w:t>
            </w:r>
            <w:r>
              <w:rPr>
                <w:rFonts w:ascii="Arial Narrow" w:eastAsia="Times New Roman" w:hAnsi="Arial Narrow" w:cs="Times New Roman"/>
                <w:sz w:val="20"/>
                <w:szCs w:val="20"/>
                <w:lang w:eastAsia="pl-PL"/>
              </w:rPr>
              <w:t xml:space="preserve"> </w:t>
            </w:r>
          </w:p>
        </w:tc>
        <w:tc>
          <w:tcPr>
            <w:tcW w:w="850" w:type="dxa"/>
            <w:tcBorders>
              <w:left w:val="single" w:sz="4" w:space="0" w:color="000000"/>
              <w:bottom w:val="single" w:sz="4" w:space="0" w:color="auto"/>
            </w:tcBorders>
            <w:shd w:val="clear" w:color="auto" w:fill="auto"/>
            <w:vAlign w:val="center"/>
          </w:tcPr>
          <w:p w:rsidR="001255BA" w:rsidRPr="00152AC5" w:rsidRDefault="001255BA"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90</w:t>
            </w:r>
          </w:p>
        </w:tc>
        <w:tc>
          <w:tcPr>
            <w:tcW w:w="567" w:type="dxa"/>
            <w:tcBorders>
              <w:left w:val="single" w:sz="4" w:space="0" w:color="000000"/>
              <w:bottom w:val="single" w:sz="4" w:space="0" w:color="auto"/>
            </w:tcBorders>
            <w:shd w:val="clear" w:color="auto" w:fill="auto"/>
            <w:vAlign w:val="center"/>
          </w:tcPr>
          <w:p w:rsidR="001255BA" w:rsidRPr="00152AC5" w:rsidRDefault="001255BA"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auto"/>
            </w:tcBorders>
            <w:shd w:val="clear" w:color="auto" w:fill="auto"/>
            <w:vAlign w:val="center"/>
          </w:tcPr>
          <w:p w:rsidR="001255BA" w:rsidRPr="0079034B" w:rsidRDefault="001255B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left w:val="single" w:sz="4" w:space="0" w:color="000000"/>
              <w:bottom w:val="single" w:sz="4" w:space="0" w:color="auto"/>
            </w:tcBorders>
            <w:shd w:val="clear" w:color="auto" w:fill="auto"/>
            <w:vAlign w:val="center"/>
          </w:tcPr>
          <w:p w:rsidR="001255BA" w:rsidRPr="0079034B" w:rsidRDefault="001255B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auto"/>
            </w:tcBorders>
            <w:shd w:val="clear" w:color="auto" w:fill="auto"/>
            <w:vAlign w:val="center"/>
          </w:tcPr>
          <w:p w:rsidR="001255BA" w:rsidRPr="0079034B" w:rsidRDefault="001255B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auto"/>
            </w:tcBorders>
            <w:shd w:val="clear" w:color="auto" w:fill="auto"/>
            <w:vAlign w:val="center"/>
          </w:tcPr>
          <w:p w:rsidR="001255BA" w:rsidRPr="0079034B" w:rsidRDefault="001255BA" w:rsidP="004E6C30">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auto"/>
            </w:tcBorders>
            <w:shd w:val="clear" w:color="auto" w:fill="auto"/>
            <w:vAlign w:val="center"/>
          </w:tcPr>
          <w:p w:rsidR="001255BA" w:rsidRPr="00152AC5" w:rsidRDefault="001255BA"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9" w:type="dxa"/>
            <w:tcBorders>
              <w:left w:val="single" w:sz="4" w:space="0" w:color="000000"/>
              <w:bottom w:val="single" w:sz="4" w:space="0" w:color="auto"/>
              <w:right w:val="single" w:sz="4" w:space="0" w:color="000000"/>
            </w:tcBorders>
            <w:shd w:val="clear" w:color="auto" w:fill="auto"/>
            <w:vAlign w:val="center"/>
          </w:tcPr>
          <w:p w:rsidR="001255BA" w:rsidRPr="00152AC5" w:rsidRDefault="001255BA"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255BA" w:rsidRPr="00152AC5" w:rsidTr="00EF2B0C">
        <w:trPr>
          <w:cantSplit/>
          <w:trHeight w:hRule="exact" w:val="510"/>
        </w:trPr>
        <w:tc>
          <w:tcPr>
            <w:tcW w:w="426" w:type="dxa"/>
            <w:vMerge/>
            <w:tcBorders>
              <w:left w:val="single" w:sz="4" w:space="0" w:color="000000"/>
              <w:bottom w:val="single" w:sz="4" w:space="0" w:color="000000"/>
            </w:tcBorders>
            <w:shd w:val="clear" w:color="auto" w:fill="auto"/>
            <w:vAlign w:val="center"/>
          </w:tcPr>
          <w:p w:rsidR="001255BA" w:rsidRPr="00152AC5" w:rsidRDefault="001255BA"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p>
        </w:tc>
        <w:tc>
          <w:tcPr>
            <w:tcW w:w="3966" w:type="dxa"/>
            <w:gridSpan w:val="2"/>
            <w:vMerge/>
            <w:tcBorders>
              <w:left w:val="single" w:sz="4" w:space="0" w:color="000000"/>
              <w:bottom w:val="single" w:sz="4" w:space="0" w:color="000000"/>
              <w:right w:val="single" w:sz="4" w:space="0" w:color="auto"/>
            </w:tcBorders>
            <w:shd w:val="clear" w:color="auto" w:fill="auto"/>
          </w:tcPr>
          <w:p w:rsidR="001255BA" w:rsidRPr="00152AC5" w:rsidRDefault="001255BA" w:rsidP="00152AC5">
            <w:pPr>
              <w:suppressAutoHyphens/>
              <w:snapToGrid w:val="0"/>
              <w:spacing w:after="0" w:line="240" w:lineRule="auto"/>
              <w:rPr>
                <w:rFonts w:ascii="Arial Narrow" w:eastAsia="Times New Roman" w:hAnsi="Arial Narrow" w:cs="Times New Roman"/>
                <w:sz w:val="20"/>
                <w:szCs w:val="20"/>
                <w:lang w:eastAsia="pl-PL"/>
              </w:rPr>
            </w:pPr>
          </w:p>
        </w:tc>
        <w:tc>
          <w:tcPr>
            <w:tcW w:w="2271" w:type="dxa"/>
            <w:tcBorders>
              <w:top w:val="single" w:sz="4" w:space="0" w:color="auto"/>
              <w:left w:val="single" w:sz="4" w:space="0" w:color="auto"/>
              <w:bottom w:val="single" w:sz="4" w:space="0" w:color="000000"/>
            </w:tcBorders>
            <w:shd w:val="clear" w:color="auto" w:fill="auto"/>
            <w:vAlign w:val="center"/>
          </w:tcPr>
          <w:p w:rsidR="001255BA" w:rsidRDefault="001255BA" w:rsidP="001255BA">
            <w:pPr>
              <w:suppressAutoHyphens/>
              <w:snapToGrid w:val="0"/>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b) </w:t>
            </w:r>
            <w:r w:rsidRPr="00152AC5">
              <w:rPr>
                <w:rFonts w:ascii="Arial Narrow" w:eastAsia="Times New Roman" w:hAnsi="Arial Narrow" w:cs="Times New Roman"/>
                <w:sz w:val="20"/>
                <w:szCs w:val="20"/>
                <w:lang w:eastAsia="pl-PL"/>
              </w:rPr>
              <w:t xml:space="preserve">z pierścieniem </w:t>
            </w:r>
          </w:p>
          <w:p w:rsidR="001255BA" w:rsidRDefault="001255BA" w:rsidP="001255BA">
            <w:pP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łączącym o średnicy 43mm</w:t>
            </w:r>
          </w:p>
        </w:tc>
        <w:tc>
          <w:tcPr>
            <w:tcW w:w="850" w:type="dxa"/>
            <w:tcBorders>
              <w:top w:val="single" w:sz="4" w:space="0" w:color="auto"/>
              <w:left w:val="single" w:sz="4" w:space="0" w:color="000000"/>
              <w:bottom w:val="single" w:sz="4" w:space="0" w:color="000000"/>
            </w:tcBorders>
            <w:shd w:val="clear" w:color="auto" w:fill="auto"/>
            <w:vAlign w:val="center"/>
          </w:tcPr>
          <w:p w:rsidR="001255BA" w:rsidRPr="00152AC5" w:rsidRDefault="001255BA" w:rsidP="00D9612A">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15</w:t>
            </w:r>
            <w:r w:rsidRPr="00152AC5">
              <w:rPr>
                <w:rFonts w:ascii="Arial Narrow" w:eastAsia="Times New Roman" w:hAnsi="Arial Narrow" w:cs="Times New Roman"/>
                <w:sz w:val="20"/>
                <w:szCs w:val="20"/>
                <w:lang w:eastAsia="pl-PL"/>
              </w:rPr>
              <w:t>0</w:t>
            </w:r>
          </w:p>
        </w:tc>
        <w:tc>
          <w:tcPr>
            <w:tcW w:w="567" w:type="dxa"/>
            <w:tcBorders>
              <w:top w:val="single" w:sz="4" w:space="0" w:color="auto"/>
              <w:left w:val="single" w:sz="4" w:space="0" w:color="000000"/>
              <w:bottom w:val="single" w:sz="4" w:space="0" w:color="000000"/>
            </w:tcBorders>
            <w:shd w:val="clear" w:color="auto" w:fill="auto"/>
            <w:vAlign w:val="center"/>
          </w:tcPr>
          <w:p w:rsidR="001255BA" w:rsidRPr="00152AC5" w:rsidRDefault="001255BA" w:rsidP="00D9612A">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auto"/>
              <w:left w:val="single" w:sz="4" w:space="0" w:color="000000"/>
              <w:bottom w:val="single" w:sz="4" w:space="0" w:color="000000"/>
            </w:tcBorders>
            <w:shd w:val="clear" w:color="auto" w:fill="auto"/>
            <w:vAlign w:val="center"/>
          </w:tcPr>
          <w:p w:rsidR="001255BA" w:rsidRPr="0079034B" w:rsidRDefault="001255BA" w:rsidP="00D9612A">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top w:val="single" w:sz="4" w:space="0" w:color="auto"/>
              <w:left w:val="single" w:sz="4" w:space="0" w:color="000000"/>
              <w:bottom w:val="single" w:sz="4" w:space="0" w:color="000000"/>
            </w:tcBorders>
            <w:shd w:val="clear" w:color="auto" w:fill="auto"/>
            <w:vAlign w:val="center"/>
          </w:tcPr>
          <w:p w:rsidR="001255BA" w:rsidRPr="0079034B" w:rsidRDefault="001255B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auto"/>
              <w:left w:val="single" w:sz="4" w:space="0" w:color="000000"/>
              <w:bottom w:val="single" w:sz="4" w:space="0" w:color="000000"/>
            </w:tcBorders>
            <w:shd w:val="clear" w:color="auto" w:fill="auto"/>
            <w:vAlign w:val="center"/>
          </w:tcPr>
          <w:p w:rsidR="001255BA" w:rsidRPr="0079034B" w:rsidRDefault="001255B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auto"/>
              <w:left w:val="single" w:sz="4" w:space="0" w:color="000000"/>
              <w:bottom w:val="single" w:sz="4" w:space="0" w:color="000000"/>
            </w:tcBorders>
            <w:shd w:val="clear" w:color="auto" w:fill="auto"/>
            <w:vAlign w:val="center"/>
          </w:tcPr>
          <w:p w:rsidR="001255BA" w:rsidRPr="0079034B" w:rsidRDefault="001255BA" w:rsidP="004E6C30">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auto"/>
              <w:left w:val="single" w:sz="4" w:space="0" w:color="000000"/>
              <w:bottom w:val="single" w:sz="4" w:space="0" w:color="000000"/>
            </w:tcBorders>
            <w:shd w:val="clear" w:color="auto" w:fill="auto"/>
            <w:vAlign w:val="center"/>
          </w:tcPr>
          <w:p w:rsidR="001255BA" w:rsidRPr="00152AC5" w:rsidRDefault="001255BA"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1255BA" w:rsidRPr="00152AC5" w:rsidRDefault="001255BA"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AC4297" w:rsidRPr="00152AC5" w:rsidTr="00EF2B0C">
        <w:trPr>
          <w:cantSplit/>
          <w:trHeight w:hRule="exact" w:val="680"/>
        </w:trPr>
        <w:tc>
          <w:tcPr>
            <w:tcW w:w="426" w:type="dxa"/>
            <w:vMerge w:val="restart"/>
            <w:tcBorders>
              <w:left w:val="single" w:sz="4" w:space="0" w:color="000000"/>
            </w:tcBorders>
            <w:shd w:val="clear" w:color="auto" w:fill="auto"/>
            <w:vAlign w:val="center"/>
          </w:tcPr>
          <w:p w:rsidR="00AC4297" w:rsidRPr="00152AC5" w:rsidRDefault="00AC4297"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4</w:t>
            </w:r>
          </w:p>
        </w:tc>
        <w:tc>
          <w:tcPr>
            <w:tcW w:w="2551" w:type="dxa"/>
            <w:vMerge w:val="restart"/>
            <w:tcBorders>
              <w:left w:val="single" w:sz="4" w:space="0" w:color="000000"/>
              <w:right w:val="single" w:sz="4" w:space="0" w:color="auto"/>
            </w:tcBorders>
            <w:shd w:val="clear" w:color="auto" w:fill="auto"/>
            <w:vAlign w:val="center"/>
          </w:tcPr>
          <w:p w:rsidR="00AC4297" w:rsidRPr="005D2C15" w:rsidRDefault="00AC4297" w:rsidP="003B16DC">
            <w:pPr>
              <w:suppressAutoHyphens/>
              <w:snapToGrid w:val="0"/>
              <w:spacing w:after="0" w:line="240" w:lineRule="auto"/>
              <w:rPr>
                <w:rFonts w:ascii="Arial Narrow" w:eastAsia="Times New Roman" w:hAnsi="Arial Narrow" w:cs="Times New Roman"/>
                <w:b/>
                <w:sz w:val="20"/>
                <w:szCs w:val="20"/>
                <w:lang w:eastAsia="pl-PL"/>
              </w:rPr>
            </w:pPr>
            <w:r w:rsidRPr="00152AC5">
              <w:rPr>
                <w:rFonts w:ascii="Arial Narrow" w:eastAsia="Times New Roman" w:hAnsi="Arial Narrow" w:cs="Times New Roman"/>
                <w:sz w:val="20"/>
                <w:szCs w:val="20"/>
                <w:lang w:eastAsia="pl-PL"/>
              </w:rPr>
              <w:t xml:space="preserve">Płytka do systemu </w:t>
            </w:r>
            <w:proofErr w:type="spellStart"/>
            <w:r w:rsidRPr="00152AC5">
              <w:rPr>
                <w:rFonts w:ascii="Arial Narrow" w:eastAsia="Times New Roman" w:hAnsi="Arial Narrow" w:cs="Times New Roman"/>
                <w:sz w:val="20"/>
                <w:szCs w:val="20"/>
                <w:lang w:eastAsia="pl-PL"/>
              </w:rPr>
              <w:t>urostomijnego</w:t>
            </w:r>
            <w:proofErr w:type="spellEnd"/>
            <w:r w:rsidRPr="00152AC5">
              <w:rPr>
                <w:rFonts w:ascii="Arial Narrow" w:eastAsia="Times New Roman" w:hAnsi="Arial Narrow" w:cs="Times New Roman"/>
                <w:sz w:val="20"/>
                <w:szCs w:val="20"/>
                <w:lang w:eastAsia="pl-PL"/>
              </w:rPr>
              <w:t xml:space="preserve"> dwuczęściowego</w:t>
            </w:r>
            <w:r w:rsidR="005D2C15">
              <w:rPr>
                <w:rFonts w:ascii="Arial Narrow" w:eastAsia="Times New Roman" w:hAnsi="Arial Narrow" w:cs="Times New Roman"/>
                <w:sz w:val="20"/>
                <w:szCs w:val="20"/>
                <w:lang w:eastAsia="pl-PL"/>
              </w:rPr>
              <w:t xml:space="preserve"> </w:t>
            </w:r>
            <w:r w:rsidRPr="00152AC5">
              <w:rPr>
                <w:rFonts w:ascii="Arial Narrow" w:eastAsia="Times New Roman" w:hAnsi="Arial Narrow" w:cs="Times New Roman"/>
                <w:sz w:val="20"/>
                <w:szCs w:val="20"/>
                <w:lang w:eastAsia="pl-PL"/>
              </w:rPr>
              <w:t xml:space="preserve">typu </w:t>
            </w:r>
            <w:proofErr w:type="spellStart"/>
            <w:r w:rsidRPr="00152AC5">
              <w:rPr>
                <w:rFonts w:ascii="Arial Narrow" w:eastAsia="Times New Roman" w:hAnsi="Arial Narrow" w:cs="Times New Roman"/>
                <w:sz w:val="20"/>
                <w:szCs w:val="20"/>
                <w:lang w:eastAsia="pl-PL"/>
              </w:rPr>
              <w:t>convex</w:t>
            </w:r>
            <w:proofErr w:type="spellEnd"/>
            <w:r w:rsidRPr="00152AC5">
              <w:rPr>
                <w:rFonts w:ascii="Arial Narrow" w:eastAsia="Times New Roman" w:hAnsi="Arial Narrow" w:cs="Times New Roman"/>
                <w:sz w:val="20"/>
                <w:szCs w:val="20"/>
                <w:lang w:eastAsia="pl-PL"/>
              </w:rPr>
              <w:t xml:space="preserve"> o wypukłości 6mm </w:t>
            </w:r>
            <w:r w:rsidR="003B16DC">
              <w:rPr>
                <w:rFonts w:ascii="Arial Narrow" w:eastAsia="Times New Roman" w:hAnsi="Arial Narrow" w:cs="Times New Roman"/>
                <w:sz w:val="20"/>
                <w:szCs w:val="20"/>
                <w:lang w:eastAsia="pl-PL"/>
              </w:rPr>
              <w:t xml:space="preserve"> </w:t>
            </w:r>
          </w:p>
        </w:tc>
        <w:tc>
          <w:tcPr>
            <w:tcW w:w="3686" w:type="dxa"/>
            <w:gridSpan w:val="2"/>
            <w:tcBorders>
              <w:left w:val="single" w:sz="4" w:space="0" w:color="auto"/>
              <w:bottom w:val="single" w:sz="4" w:space="0" w:color="auto"/>
            </w:tcBorders>
            <w:shd w:val="clear" w:color="auto" w:fill="auto"/>
          </w:tcPr>
          <w:p w:rsidR="00AC4297" w:rsidRPr="005D2C15" w:rsidRDefault="005D2C15" w:rsidP="003B16DC">
            <w:pPr>
              <w:suppressAutoHyphens/>
              <w:snapToGrid w:val="0"/>
              <w:spacing w:after="0" w:line="240" w:lineRule="auto"/>
              <w:rPr>
                <w:rFonts w:ascii="Arial Narrow" w:eastAsia="Times New Roman" w:hAnsi="Arial Narrow" w:cs="Times New Roman"/>
                <w:sz w:val="20"/>
                <w:szCs w:val="20"/>
                <w:lang w:eastAsia="pl-PL"/>
              </w:rPr>
            </w:pPr>
            <w:r w:rsidRPr="005D2C15">
              <w:rPr>
                <w:rFonts w:ascii="Arial Narrow" w:eastAsia="Times New Roman" w:hAnsi="Arial Narrow" w:cs="Times New Roman"/>
                <w:sz w:val="20"/>
                <w:szCs w:val="20"/>
                <w:lang w:eastAsia="pl-PL"/>
              </w:rPr>
              <w:t>a) wym</w:t>
            </w:r>
            <w:r w:rsidR="003B16DC">
              <w:rPr>
                <w:rFonts w:ascii="Arial Narrow" w:eastAsia="Times New Roman" w:hAnsi="Arial Narrow" w:cs="Times New Roman"/>
                <w:sz w:val="20"/>
                <w:szCs w:val="20"/>
                <w:lang w:eastAsia="pl-PL"/>
              </w:rPr>
              <w:t xml:space="preserve">. 115 x 115, </w:t>
            </w:r>
            <w:r w:rsidRPr="005D2C15">
              <w:rPr>
                <w:rFonts w:ascii="Arial Narrow" w:eastAsia="Times New Roman" w:hAnsi="Arial Narrow" w:cs="Times New Roman"/>
                <w:sz w:val="20"/>
                <w:szCs w:val="20"/>
                <w:lang w:eastAsia="pl-PL"/>
              </w:rPr>
              <w:t>z pierścieniem łączącym o średnicy 55mm, z</w:t>
            </w:r>
            <w:r w:rsidR="003B16DC">
              <w:rPr>
                <w:rFonts w:ascii="Arial Narrow" w:eastAsia="Times New Roman" w:hAnsi="Arial Narrow" w:cs="Times New Roman"/>
                <w:sz w:val="20"/>
                <w:szCs w:val="20"/>
                <w:lang w:eastAsia="pl-PL"/>
              </w:rPr>
              <w:t xml:space="preserve"> </w:t>
            </w:r>
            <w:r w:rsidRPr="005D2C15">
              <w:rPr>
                <w:rFonts w:ascii="Arial Narrow" w:eastAsia="Times New Roman" w:hAnsi="Arial Narrow" w:cs="Times New Roman"/>
                <w:sz w:val="20"/>
                <w:szCs w:val="20"/>
                <w:lang w:eastAsia="pl-PL"/>
              </w:rPr>
              <w:t>możliwością docięcia otworu do 42mm</w:t>
            </w:r>
          </w:p>
        </w:tc>
        <w:tc>
          <w:tcPr>
            <w:tcW w:w="850" w:type="dxa"/>
            <w:tcBorders>
              <w:left w:val="single" w:sz="4" w:space="0" w:color="000000"/>
              <w:bottom w:val="single" w:sz="4" w:space="0" w:color="auto"/>
            </w:tcBorders>
            <w:shd w:val="clear" w:color="auto" w:fill="auto"/>
            <w:vAlign w:val="center"/>
          </w:tcPr>
          <w:p w:rsidR="00AC4297" w:rsidRPr="00152AC5" w:rsidRDefault="00AC4297" w:rsidP="005A1511">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w:t>
            </w:r>
            <w:r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auto"/>
            </w:tcBorders>
            <w:shd w:val="clear" w:color="auto" w:fill="auto"/>
            <w:vAlign w:val="center"/>
          </w:tcPr>
          <w:p w:rsidR="00AC4297" w:rsidRPr="00152AC5" w:rsidRDefault="00AC4297"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auto"/>
            </w:tcBorders>
            <w:shd w:val="clear" w:color="auto" w:fill="auto"/>
            <w:vAlign w:val="center"/>
          </w:tcPr>
          <w:p w:rsidR="00AC4297" w:rsidRPr="0079034B" w:rsidRDefault="00AC429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left w:val="single" w:sz="4" w:space="0" w:color="000000"/>
              <w:bottom w:val="single" w:sz="4" w:space="0" w:color="auto"/>
            </w:tcBorders>
            <w:shd w:val="clear" w:color="auto" w:fill="auto"/>
            <w:vAlign w:val="center"/>
          </w:tcPr>
          <w:p w:rsidR="00AC4297" w:rsidRPr="0079034B" w:rsidRDefault="00AC429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auto"/>
            </w:tcBorders>
            <w:shd w:val="clear" w:color="auto" w:fill="auto"/>
            <w:vAlign w:val="center"/>
          </w:tcPr>
          <w:p w:rsidR="00AC4297" w:rsidRPr="0079034B" w:rsidRDefault="00AC429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auto"/>
            </w:tcBorders>
            <w:shd w:val="clear" w:color="auto" w:fill="auto"/>
            <w:vAlign w:val="center"/>
          </w:tcPr>
          <w:p w:rsidR="00AC4297" w:rsidRPr="0079034B" w:rsidRDefault="00AC4297" w:rsidP="004E6C30">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auto"/>
            </w:tcBorders>
            <w:shd w:val="clear" w:color="auto" w:fill="auto"/>
            <w:vAlign w:val="center"/>
          </w:tcPr>
          <w:p w:rsidR="00AC4297" w:rsidRPr="00152AC5" w:rsidRDefault="00AC4297"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9" w:type="dxa"/>
            <w:tcBorders>
              <w:left w:val="single" w:sz="4" w:space="0" w:color="000000"/>
              <w:bottom w:val="single" w:sz="4" w:space="0" w:color="auto"/>
              <w:right w:val="single" w:sz="4" w:space="0" w:color="000000"/>
            </w:tcBorders>
            <w:shd w:val="clear" w:color="auto" w:fill="auto"/>
            <w:vAlign w:val="center"/>
          </w:tcPr>
          <w:p w:rsidR="00AC4297" w:rsidRPr="00152AC5" w:rsidRDefault="00AC4297"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5D2C15" w:rsidRPr="00152AC5" w:rsidTr="00EF2B0C">
        <w:trPr>
          <w:cantSplit/>
          <w:trHeight w:hRule="exact" w:val="680"/>
        </w:trPr>
        <w:tc>
          <w:tcPr>
            <w:tcW w:w="426" w:type="dxa"/>
            <w:vMerge/>
            <w:tcBorders>
              <w:left w:val="single" w:sz="4" w:space="0" w:color="000000"/>
              <w:bottom w:val="single" w:sz="4" w:space="0" w:color="000000"/>
            </w:tcBorders>
            <w:shd w:val="clear" w:color="auto" w:fill="auto"/>
            <w:vAlign w:val="center"/>
          </w:tcPr>
          <w:p w:rsidR="005D2C15" w:rsidRDefault="005D2C1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p>
        </w:tc>
        <w:tc>
          <w:tcPr>
            <w:tcW w:w="2551" w:type="dxa"/>
            <w:vMerge/>
            <w:tcBorders>
              <w:left w:val="single" w:sz="4" w:space="0" w:color="000000"/>
              <w:bottom w:val="single" w:sz="4" w:space="0" w:color="000000"/>
              <w:right w:val="single" w:sz="4" w:space="0" w:color="auto"/>
            </w:tcBorders>
            <w:shd w:val="clear" w:color="auto" w:fill="auto"/>
          </w:tcPr>
          <w:p w:rsidR="005D2C15" w:rsidRPr="00152AC5" w:rsidRDefault="005D2C15" w:rsidP="00152AC5">
            <w:pPr>
              <w:suppressAutoHyphens/>
              <w:snapToGrid w:val="0"/>
              <w:spacing w:after="0" w:line="240" w:lineRule="auto"/>
              <w:rPr>
                <w:rFonts w:ascii="Arial Narrow" w:eastAsia="Times New Roman" w:hAnsi="Arial Narrow" w:cs="Times New Roman"/>
                <w:sz w:val="20"/>
                <w:szCs w:val="20"/>
                <w:lang w:eastAsia="pl-PL"/>
              </w:rPr>
            </w:pPr>
          </w:p>
        </w:tc>
        <w:tc>
          <w:tcPr>
            <w:tcW w:w="3686" w:type="dxa"/>
            <w:gridSpan w:val="2"/>
            <w:tcBorders>
              <w:top w:val="single" w:sz="4" w:space="0" w:color="auto"/>
              <w:left w:val="single" w:sz="4" w:space="0" w:color="auto"/>
              <w:bottom w:val="single" w:sz="4" w:space="0" w:color="000000"/>
            </w:tcBorders>
            <w:shd w:val="clear" w:color="auto" w:fill="auto"/>
          </w:tcPr>
          <w:p w:rsidR="005D2C15" w:rsidRPr="005D2C15" w:rsidRDefault="005D2C15" w:rsidP="003B16DC">
            <w:pPr>
              <w:suppressAutoHyphens/>
              <w:snapToGrid w:val="0"/>
              <w:spacing w:after="0" w:line="240" w:lineRule="auto"/>
              <w:rPr>
                <w:rFonts w:ascii="Arial Narrow" w:eastAsia="Times New Roman" w:hAnsi="Arial Narrow" w:cs="Times New Roman"/>
                <w:sz w:val="20"/>
                <w:szCs w:val="20"/>
                <w:lang w:eastAsia="pl-PL"/>
              </w:rPr>
            </w:pPr>
            <w:r w:rsidRPr="005D2C15">
              <w:rPr>
                <w:rFonts w:ascii="Arial Narrow" w:eastAsia="Times New Roman" w:hAnsi="Arial Narrow" w:cs="Times New Roman"/>
                <w:sz w:val="20"/>
                <w:szCs w:val="20"/>
                <w:lang w:eastAsia="pl-PL"/>
              </w:rPr>
              <w:t xml:space="preserve">b) </w:t>
            </w:r>
            <w:r w:rsidR="003B16DC">
              <w:rPr>
                <w:rFonts w:ascii="Arial Narrow" w:eastAsia="Times New Roman" w:hAnsi="Arial Narrow" w:cs="Times New Roman"/>
                <w:sz w:val="20"/>
                <w:szCs w:val="20"/>
                <w:lang w:eastAsia="pl-PL"/>
              </w:rPr>
              <w:t xml:space="preserve">wym. </w:t>
            </w:r>
            <w:r w:rsidRPr="005D2C15">
              <w:rPr>
                <w:rFonts w:ascii="Arial Narrow" w:eastAsia="Times New Roman" w:hAnsi="Arial Narrow" w:cs="Times New Roman"/>
                <w:sz w:val="20"/>
                <w:szCs w:val="20"/>
                <w:lang w:eastAsia="pl-PL"/>
              </w:rPr>
              <w:t>100</w:t>
            </w:r>
            <w:r w:rsidR="003B16DC">
              <w:rPr>
                <w:rFonts w:ascii="Arial Narrow" w:eastAsia="Times New Roman" w:hAnsi="Arial Narrow" w:cs="Times New Roman"/>
                <w:sz w:val="20"/>
                <w:szCs w:val="20"/>
                <w:lang w:eastAsia="pl-PL"/>
              </w:rPr>
              <w:t xml:space="preserve"> </w:t>
            </w:r>
            <w:r w:rsidRPr="005D2C15">
              <w:rPr>
                <w:rFonts w:ascii="Arial Narrow" w:eastAsia="Times New Roman" w:hAnsi="Arial Narrow" w:cs="Times New Roman"/>
                <w:sz w:val="20"/>
                <w:szCs w:val="20"/>
                <w:lang w:eastAsia="pl-PL"/>
              </w:rPr>
              <w:t>x</w:t>
            </w:r>
            <w:r w:rsidR="003B16DC">
              <w:rPr>
                <w:rFonts w:ascii="Arial Narrow" w:eastAsia="Times New Roman" w:hAnsi="Arial Narrow" w:cs="Times New Roman"/>
                <w:sz w:val="20"/>
                <w:szCs w:val="20"/>
                <w:lang w:eastAsia="pl-PL"/>
              </w:rPr>
              <w:t xml:space="preserve"> </w:t>
            </w:r>
            <w:r w:rsidRPr="005D2C15">
              <w:rPr>
                <w:rFonts w:ascii="Arial Narrow" w:eastAsia="Times New Roman" w:hAnsi="Arial Narrow" w:cs="Times New Roman"/>
                <w:sz w:val="20"/>
                <w:szCs w:val="20"/>
                <w:lang w:eastAsia="pl-PL"/>
              </w:rPr>
              <w:t>100, z pierścieniem łączącym o średnicy 43mm, z możliwością docięcia otworu do 30mm</w:t>
            </w:r>
          </w:p>
        </w:tc>
        <w:tc>
          <w:tcPr>
            <w:tcW w:w="850" w:type="dxa"/>
            <w:tcBorders>
              <w:top w:val="single" w:sz="4" w:space="0" w:color="auto"/>
              <w:left w:val="single" w:sz="4" w:space="0" w:color="000000"/>
              <w:bottom w:val="single" w:sz="4" w:space="0" w:color="000000"/>
            </w:tcBorders>
            <w:shd w:val="clear" w:color="auto" w:fill="auto"/>
            <w:vAlign w:val="center"/>
          </w:tcPr>
          <w:p w:rsidR="005D2C15" w:rsidRPr="00152AC5" w:rsidRDefault="005D2C15" w:rsidP="00D9612A">
            <w:pPr>
              <w:suppressAutoHyphens/>
              <w:snapToGrid w:val="0"/>
              <w:spacing w:after="0" w:line="240" w:lineRule="auto"/>
              <w:jc w:val="center"/>
              <w:rPr>
                <w:rFonts w:ascii="Arial Narrow" w:eastAsia="Times New Roman" w:hAnsi="Arial Narrow" w:cs="Times New Roman"/>
                <w:sz w:val="20"/>
                <w:szCs w:val="20"/>
                <w:lang w:eastAsia="pl-PL"/>
              </w:rPr>
            </w:pPr>
          </w:p>
          <w:p w:rsidR="005D2C15" w:rsidRPr="00152AC5" w:rsidRDefault="005D2C15" w:rsidP="00D9612A">
            <w:pPr>
              <w:suppressAutoHyphens/>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w:t>
            </w:r>
            <w:r w:rsidRPr="00152AC5">
              <w:rPr>
                <w:rFonts w:ascii="Arial Narrow" w:eastAsia="Times New Roman" w:hAnsi="Arial Narrow" w:cs="Times New Roman"/>
                <w:sz w:val="20"/>
                <w:szCs w:val="20"/>
                <w:lang w:eastAsia="pl-PL"/>
              </w:rPr>
              <w:t>0</w:t>
            </w:r>
          </w:p>
        </w:tc>
        <w:tc>
          <w:tcPr>
            <w:tcW w:w="567" w:type="dxa"/>
            <w:tcBorders>
              <w:top w:val="single" w:sz="4" w:space="0" w:color="auto"/>
              <w:left w:val="single" w:sz="4" w:space="0" w:color="000000"/>
              <w:bottom w:val="single" w:sz="4" w:space="0" w:color="000000"/>
            </w:tcBorders>
            <w:shd w:val="clear" w:color="auto" w:fill="auto"/>
            <w:vAlign w:val="center"/>
          </w:tcPr>
          <w:p w:rsidR="005D2C15" w:rsidRPr="00152AC5" w:rsidRDefault="005D2C15" w:rsidP="00D9612A">
            <w:pPr>
              <w:suppressAutoHyphens/>
              <w:snapToGrid w:val="0"/>
              <w:spacing w:after="0" w:line="240" w:lineRule="auto"/>
              <w:jc w:val="center"/>
              <w:rPr>
                <w:rFonts w:ascii="Arial Narrow" w:eastAsia="Times New Roman" w:hAnsi="Arial Narrow" w:cs="Times New Roman"/>
                <w:sz w:val="20"/>
                <w:szCs w:val="20"/>
                <w:lang w:eastAsia="pl-PL"/>
              </w:rPr>
            </w:pPr>
          </w:p>
          <w:p w:rsidR="005D2C15" w:rsidRPr="00152AC5" w:rsidRDefault="005D2C15" w:rsidP="00D9612A">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auto"/>
              <w:left w:val="single" w:sz="4" w:space="0" w:color="000000"/>
              <w:bottom w:val="single" w:sz="4" w:space="0" w:color="000000"/>
            </w:tcBorders>
            <w:shd w:val="clear" w:color="auto" w:fill="auto"/>
            <w:vAlign w:val="center"/>
          </w:tcPr>
          <w:p w:rsidR="005D2C15" w:rsidRPr="0079034B" w:rsidRDefault="005D2C15" w:rsidP="00D9612A">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top w:val="single" w:sz="4" w:space="0" w:color="auto"/>
              <w:left w:val="single" w:sz="4" w:space="0" w:color="000000"/>
              <w:bottom w:val="single" w:sz="4" w:space="0" w:color="000000"/>
            </w:tcBorders>
            <w:shd w:val="clear" w:color="auto" w:fill="auto"/>
            <w:vAlign w:val="center"/>
          </w:tcPr>
          <w:p w:rsidR="005D2C15" w:rsidRPr="0079034B" w:rsidRDefault="005D2C1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auto"/>
              <w:left w:val="single" w:sz="4" w:space="0" w:color="000000"/>
              <w:bottom w:val="single" w:sz="4" w:space="0" w:color="000000"/>
            </w:tcBorders>
            <w:shd w:val="clear" w:color="auto" w:fill="auto"/>
            <w:vAlign w:val="center"/>
          </w:tcPr>
          <w:p w:rsidR="005D2C15" w:rsidRPr="0079034B" w:rsidRDefault="005D2C1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auto"/>
              <w:left w:val="single" w:sz="4" w:space="0" w:color="000000"/>
              <w:bottom w:val="single" w:sz="4" w:space="0" w:color="000000"/>
            </w:tcBorders>
            <w:shd w:val="clear" w:color="auto" w:fill="auto"/>
            <w:vAlign w:val="center"/>
          </w:tcPr>
          <w:p w:rsidR="005D2C15" w:rsidRPr="0079034B" w:rsidRDefault="005D2C15" w:rsidP="004E6C30">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auto"/>
              <w:left w:val="single" w:sz="4" w:space="0" w:color="000000"/>
              <w:bottom w:val="single" w:sz="4" w:space="0" w:color="000000"/>
            </w:tcBorders>
            <w:shd w:val="clear" w:color="auto" w:fill="auto"/>
            <w:vAlign w:val="center"/>
          </w:tcPr>
          <w:p w:rsidR="005D2C15" w:rsidRPr="00152AC5" w:rsidRDefault="005D2C1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5D2C15" w:rsidRPr="00152AC5" w:rsidRDefault="005D2C1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7349F5" w:rsidRPr="00152AC5" w:rsidTr="00EF2B0C">
        <w:trPr>
          <w:cantSplit/>
          <w:trHeight w:hRule="exact" w:val="510"/>
        </w:trPr>
        <w:tc>
          <w:tcPr>
            <w:tcW w:w="426" w:type="dxa"/>
            <w:vMerge w:val="restart"/>
            <w:tcBorders>
              <w:left w:val="single" w:sz="4" w:space="0" w:color="000000"/>
            </w:tcBorders>
            <w:shd w:val="clear" w:color="auto" w:fill="auto"/>
            <w:vAlign w:val="center"/>
          </w:tcPr>
          <w:p w:rsidR="007349F5" w:rsidRPr="00152AC5" w:rsidRDefault="007349F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5</w:t>
            </w:r>
          </w:p>
        </w:tc>
        <w:tc>
          <w:tcPr>
            <w:tcW w:w="2551" w:type="dxa"/>
            <w:vMerge w:val="restart"/>
            <w:tcBorders>
              <w:left w:val="single" w:sz="4" w:space="0" w:color="000000"/>
              <w:right w:val="single" w:sz="4" w:space="0" w:color="auto"/>
            </w:tcBorders>
            <w:shd w:val="clear" w:color="auto" w:fill="auto"/>
            <w:vAlign w:val="center"/>
          </w:tcPr>
          <w:p w:rsidR="00BF536E" w:rsidRDefault="007349F5" w:rsidP="00BF536E">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Płytka do systemu </w:t>
            </w:r>
            <w:proofErr w:type="spellStart"/>
            <w:r w:rsidRPr="00152AC5">
              <w:rPr>
                <w:rFonts w:ascii="Arial Narrow" w:eastAsia="Times New Roman" w:hAnsi="Arial Narrow" w:cs="Times New Roman"/>
                <w:sz w:val="20"/>
                <w:szCs w:val="20"/>
                <w:lang w:eastAsia="pl-PL"/>
              </w:rPr>
              <w:t>urostomijnego</w:t>
            </w:r>
            <w:proofErr w:type="spellEnd"/>
            <w:r w:rsidRPr="00152AC5">
              <w:rPr>
                <w:rFonts w:ascii="Arial Narrow" w:eastAsia="Times New Roman" w:hAnsi="Arial Narrow" w:cs="Times New Roman"/>
                <w:sz w:val="20"/>
                <w:szCs w:val="20"/>
                <w:lang w:eastAsia="pl-PL"/>
              </w:rPr>
              <w:t xml:space="preserve"> dwuczęściowego </w:t>
            </w:r>
            <w:r w:rsidR="00B17E25">
              <w:rPr>
                <w:rFonts w:ascii="Arial Narrow" w:eastAsia="Times New Roman" w:hAnsi="Arial Narrow" w:cs="Times New Roman"/>
                <w:sz w:val="20"/>
                <w:szCs w:val="20"/>
                <w:lang w:eastAsia="pl-PL"/>
              </w:rPr>
              <w:t xml:space="preserve">płaska, o </w:t>
            </w:r>
          </w:p>
          <w:p w:rsidR="007349F5" w:rsidRPr="00152AC5" w:rsidRDefault="00B17E25" w:rsidP="00BF536E">
            <w:pPr>
              <w:suppressAutoHyphens/>
              <w:snapToGrid w:val="0"/>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wymiarach 100 x 100</w:t>
            </w:r>
            <w:r w:rsidR="007349F5" w:rsidRPr="00152AC5">
              <w:rPr>
                <w:rFonts w:ascii="Arial Narrow" w:eastAsia="Times New Roman" w:hAnsi="Arial Narrow" w:cs="Times New Roman"/>
                <w:sz w:val="20"/>
                <w:szCs w:val="20"/>
                <w:lang w:eastAsia="pl-PL"/>
              </w:rPr>
              <w:t xml:space="preserve"> </w:t>
            </w:r>
            <w:r w:rsidR="00BF536E">
              <w:rPr>
                <w:rFonts w:ascii="Arial Narrow" w:eastAsia="Times New Roman" w:hAnsi="Arial Narrow" w:cs="Times New Roman"/>
                <w:sz w:val="20"/>
                <w:szCs w:val="20"/>
                <w:lang w:eastAsia="pl-PL"/>
              </w:rPr>
              <w:t xml:space="preserve"> </w:t>
            </w:r>
          </w:p>
        </w:tc>
        <w:tc>
          <w:tcPr>
            <w:tcW w:w="3686" w:type="dxa"/>
            <w:gridSpan w:val="2"/>
            <w:tcBorders>
              <w:left w:val="single" w:sz="4" w:space="0" w:color="auto"/>
              <w:bottom w:val="single" w:sz="4" w:space="0" w:color="auto"/>
            </w:tcBorders>
            <w:shd w:val="clear" w:color="auto" w:fill="auto"/>
          </w:tcPr>
          <w:p w:rsidR="00B17E25" w:rsidRPr="00B17E25" w:rsidRDefault="00B17E25" w:rsidP="00B17E25">
            <w:pPr>
              <w:suppressAutoHyphens/>
              <w:snapToGrid w:val="0"/>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a) </w:t>
            </w:r>
            <w:r w:rsidRPr="00B17E25">
              <w:rPr>
                <w:rFonts w:ascii="Arial Narrow" w:eastAsia="Times New Roman" w:hAnsi="Arial Narrow" w:cs="Times New Roman"/>
                <w:sz w:val="20"/>
                <w:szCs w:val="20"/>
                <w:lang w:eastAsia="pl-PL"/>
              </w:rPr>
              <w:t>z pierścieniem łączącym o średnicy 55mm, z możliwością docięcia otworu do 47mm</w:t>
            </w:r>
          </w:p>
          <w:p w:rsidR="007349F5" w:rsidRDefault="007349F5">
            <w:pPr>
              <w:rPr>
                <w:rFonts w:ascii="Arial Narrow" w:eastAsia="Times New Roman" w:hAnsi="Arial Narrow" w:cs="Times New Roman"/>
                <w:sz w:val="20"/>
                <w:szCs w:val="20"/>
                <w:lang w:eastAsia="pl-PL"/>
              </w:rPr>
            </w:pPr>
          </w:p>
          <w:p w:rsidR="007349F5" w:rsidRDefault="007349F5">
            <w:pPr>
              <w:rPr>
                <w:rFonts w:ascii="Arial Narrow" w:eastAsia="Times New Roman" w:hAnsi="Arial Narrow" w:cs="Times New Roman"/>
                <w:sz w:val="20"/>
                <w:szCs w:val="20"/>
                <w:lang w:eastAsia="pl-PL"/>
              </w:rPr>
            </w:pPr>
          </w:p>
          <w:p w:rsidR="007349F5" w:rsidRDefault="007349F5">
            <w:pPr>
              <w:rPr>
                <w:rFonts w:ascii="Arial Narrow" w:eastAsia="Times New Roman" w:hAnsi="Arial Narrow" w:cs="Times New Roman"/>
                <w:sz w:val="20"/>
                <w:szCs w:val="20"/>
                <w:lang w:eastAsia="pl-PL"/>
              </w:rPr>
            </w:pPr>
          </w:p>
          <w:p w:rsidR="007349F5" w:rsidRDefault="007349F5">
            <w:pPr>
              <w:rPr>
                <w:rFonts w:ascii="Arial Narrow" w:eastAsia="Times New Roman" w:hAnsi="Arial Narrow" w:cs="Times New Roman"/>
                <w:sz w:val="20"/>
                <w:szCs w:val="20"/>
                <w:lang w:eastAsia="pl-PL"/>
              </w:rPr>
            </w:pPr>
          </w:p>
          <w:p w:rsidR="007349F5" w:rsidRPr="00152AC5" w:rsidRDefault="007349F5" w:rsidP="00152AC5">
            <w:pPr>
              <w:suppressAutoHyphens/>
              <w:spacing w:after="0" w:line="240" w:lineRule="auto"/>
              <w:rPr>
                <w:rFonts w:ascii="Arial Narrow" w:eastAsia="Times New Roman" w:hAnsi="Arial Narrow" w:cs="Times New Roman"/>
                <w:sz w:val="20"/>
                <w:szCs w:val="20"/>
                <w:lang w:eastAsia="pl-PL"/>
              </w:rPr>
            </w:pPr>
          </w:p>
        </w:tc>
        <w:tc>
          <w:tcPr>
            <w:tcW w:w="850" w:type="dxa"/>
            <w:tcBorders>
              <w:left w:val="single" w:sz="4" w:space="0" w:color="000000"/>
              <w:bottom w:val="single" w:sz="4" w:space="0" w:color="auto"/>
            </w:tcBorders>
            <w:shd w:val="clear" w:color="auto" w:fill="auto"/>
            <w:vAlign w:val="center"/>
          </w:tcPr>
          <w:p w:rsidR="007349F5" w:rsidRPr="00152AC5" w:rsidRDefault="007349F5" w:rsidP="005A1511">
            <w:pPr>
              <w:suppressAutoHyphens/>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w:t>
            </w:r>
            <w:r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auto"/>
            </w:tcBorders>
            <w:shd w:val="clear" w:color="auto" w:fill="auto"/>
            <w:vAlign w:val="center"/>
          </w:tcPr>
          <w:p w:rsidR="007349F5" w:rsidRPr="00152AC5" w:rsidRDefault="007349F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auto"/>
            </w:tcBorders>
            <w:shd w:val="clear" w:color="auto" w:fill="auto"/>
            <w:vAlign w:val="center"/>
          </w:tcPr>
          <w:p w:rsidR="007349F5" w:rsidRPr="0079034B" w:rsidRDefault="007349F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left w:val="single" w:sz="4" w:space="0" w:color="000000"/>
              <w:bottom w:val="single" w:sz="4" w:space="0" w:color="auto"/>
            </w:tcBorders>
            <w:shd w:val="clear" w:color="auto" w:fill="auto"/>
            <w:vAlign w:val="center"/>
          </w:tcPr>
          <w:p w:rsidR="007349F5" w:rsidRPr="0079034B" w:rsidRDefault="007349F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auto"/>
            </w:tcBorders>
            <w:shd w:val="clear" w:color="auto" w:fill="auto"/>
            <w:vAlign w:val="center"/>
          </w:tcPr>
          <w:p w:rsidR="007349F5" w:rsidRPr="0079034B" w:rsidRDefault="007349F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auto"/>
            </w:tcBorders>
            <w:shd w:val="clear" w:color="auto" w:fill="auto"/>
            <w:vAlign w:val="center"/>
          </w:tcPr>
          <w:p w:rsidR="007349F5" w:rsidRPr="0079034B" w:rsidRDefault="007349F5" w:rsidP="004E6C30">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auto"/>
            </w:tcBorders>
            <w:shd w:val="clear" w:color="auto" w:fill="auto"/>
            <w:vAlign w:val="center"/>
          </w:tcPr>
          <w:p w:rsidR="007349F5" w:rsidRPr="00152AC5" w:rsidRDefault="007349F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9" w:type="dxa"/>
            <w:tcBorders>
              <w:left w:val="single" w:sz="4" w:space="0" w:color="000000"/>
              <w:bottom w:val="single" w:sz="4" w:space="0" w:color="auto"/>
              <w:right w:val="single" w:sz="4" w:space="0" w:color="000000"/>
            </w:tcBorders>
            <w:shd w:val="clear" w:color="auto" w:fill="auto"/>
            <w:vAlign w:val="center"/>
          </w:tcPr>
          <w:p w:rsidR="007349F5" w:rsidRPr="00152AC5" w:rsidRDefault="007349F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7349F5" w:rsidRPr="00152AC5" w:rsidTr="00EF2B0C">
        <w:trPr>
          <w:cantSplit/>
          <w:trHeight w:hRule="exact" w:val="510"/>
        </w:trPr>
        <w:tc>
          <w:tcPr>
            <w:tcW w:w="426" w:type="dxa"/>
            <w:vMerge/>
            <w:tcBorders>
              <w:left w:val="single" w:sz="4" w:space="0" w:color="000000"/>
              <w:bottom w:val="single" w:sz="4" w:space="0" w:color="000000"/>
            </w:tcBorders>
            <w:shd w:val="clear" w:color="auto" w:fill="auto"/>
            <w:vAlign w:val="center"/>
          </w:tcPr>
          <w:p w:rsidR="007349F5" w:rsidRDefault="007349F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p>
        </w:tc>
        <w:tc>
          <w:tcPr>
            <w:tcW w:w="2551" w:type="dxa"/>
            <w:vMerge/>
            <w:tcBorders>
              <w:left w:val="single" w:sz="4" w:space="0" w:color="000000"/>
              <w:bottom w:val="single" w:sz="4" w:space="0" w:color="000000"/>
              <w:right w:val="single" w:sz="4" w:space="0" w:color="auto"/>
            </w:tcBorders>
            <w:shd w:val="clear" w:color="auto" w:fill="auto"/>
          </w:tcPr>
          <w:p w:rsidR="007349F5" w:rsidRPr="00152AC5" w:rsidRDefault="007349F5" w:rsidP="00152AC5">
            <w:pPr>
              <w:suppressAutoHyphens/>
              <w:snapToGrid w:val="0"/>
              <w:spacing w:after="0" w:line="240" w:lineRule="auto"/>
              <w:rPr>
                <w:rFonts w:ascii="Arial Narrow" w:eastAsia="Times New Roman" w:hAnsi="Arial Narrow" w:cs="Times New Roman"/>
                <w:sz w:val="20"/>
                <w:szCs w:val="20"/>
                <w:lang w:eastAsia="pl-PL"/>
              </w:rPr>
            </w:pPr>
          </w:p>
        </w:tc>
        <w:tc>
          <w:tcPr>
            <w:tcW w:w="3686" w:type="dxa"/>
            <w:gridSpan w:val="2"/>
            <w:tcBorders>
              <w:top w:val="single" w:sz="4" w:space="0" w:color="auto"/>
              <w:left w:val="single" w:sz="4" w:space="0" w:color="auto"/>
              <w:bottom w:val="single" w:sz="4" w:space="0" w:color="000000"/>
            </w:tcBorders>
            <w:shd w:val="clear" w:color="auto" w:fill="auto"/>
          </w:tcPr>
          <w:p w:rsidR="00B17E25" w:rsidRPr="00B17E25" w:rsidRDefault="00B17E25" w:rsidP="00B17E25">
            <w:pPr>
              <w:suppressAutoHyphens/>
              <w:snapToGrid w:val="0"/>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b) </w:t>
            </w:r>
            <w:r w:rsidRPr="00B17E25">
              <w:rPr>
                <w:rFonts w:ascii="Arial Narrow" w:eastAsia="Times New Roman" w:hAnsi="Arial Narrow" w:cs="Times New Roman"/>
                <w:sz w:val="20"/>
                <w:szCs w:val="20"/>
                <w:lang w:eastAsia="pl-PL"/>
              </w:rPr>
              <w:t>z pierścieniem łączącym o średnicy 43mm, z możliwością docięcia otworu do</w:t>
            </w:r>
            <w:r>
              <w:rPr>
                <w:rFonts w:ascii="Arial Narrow" w:eastAsia="Times New Roman" w:hAnsi="Arial Narrow" w:cs="Times New Roman"/>
                <w:sz w:val="20"/>
                <w:szCs w:val="20"/>
                <w:lang w:eastAsia="pl-PL"/>
              </w:rPr>
              <w:t xml:space="preserve"> </w:t>
            </w:r>
            <w:r w:rsidRPr="00B17E25">
              <w:rPr>
                <w:rFonts w:ascii="Arial Narrow" w:eastAsia="Times New Roman" w:hAnsi="Arial Narrow" w:cs="Times New Roman"/>
                <w:sz w:val="20"/>
                <w:szCs w:val="20"/>
                <w:lang w:eastAsia="pl-PL"/>
              </w:rPr>
              <w:t>35mm</w:t>
            </w:r>
          </w:p>
          <w:p w:rsidR="007349F5" w:rsidRDefault="007349F5" w:rsidP="007349F5">
            <w:pPr>
              <w:rPr>
                <w:rFonts w:ascii="Arial Narrow" w:eastAsia="Times New Roman" w:hAnsi="Arial Narrow" w:cs="Times New Roman"/>
                <w:sz w:val="20"/>
                <w:szCs w:val="20"/>
                <w:lang w:eastAsia="pl-PL"/>
              </w:rPr>
            </w:pPr>
          </w:p>
        </w:tc>
        <w:tc>
          <w:tcPr>
            <w:tcW w:w="850" w:type="dxa"/>
            <w:tcBorders>
              <w:top w:val="single" w:sz="4" w:space="0" w:color="auto"/>
              <w:left w:val="single" w:sz="4" w:space="0" w:color="000000"/>
              <w:bottom w:val="single" w:sz="4" w:space="0" w:color="000000"/>
            </w:tcBorders>
            <w:shd w:val="clear" w:color="auto" w:fill="auto"/>
            <w:vAlign w:val="center"/>
          </w:tcPr>
          <w:p w:rsidR="007349F5" w:rsidRDefault="007349F5" w:rsidP="005A1511">
            <w:pPr>
              <w:suppressAutoHyphens/>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90</w:t>
            </w:r>
          </w:p>
        </w:tc>
        <w:tc>
          <w:tcPr>
            <w:tcW w:w="567" w:type="dxa"/>
            <w:tcBorders>
              <w:top w:val="single" w:sz="4" w:space="0" w:color="auto"/>
              <w:left w:val="single" w:sz="4" w:space="0" w:color="000000"/>
              <w:bottom w:val="single" w:sz="4" w:space="0" w:color="000000"/>
            </w:tcBorders>
            <w:shd w:val="clear" w:color="auto" w:fill="auto"/>
            <w:vAlign w:val="center"/>
          </w:tcPr>
          <w:p w:rsidR="007349F5" w:rsidRPr="00152AC5" w:rsidRDefault="007349F5" w:rsidP="00152AC5">
            <w:pPr>
              <w:suppressAutoHyphens/>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szt.</w:t>
            </w:r>
          </w:p>
        </w:tc>
        <w:tc>
          <w:tcPr>
            <w:tcW w:w="1276" w:type="dxa"/>
            <w:tcBorders>
              <w:top w:val="single" w:sz="4" w:space="0" w:color="auto"/>
              <w:left w:val="single" w:sz="4" w:space="0" w:color="000000"/>
              <w:bottom w:val="single" w:sz="4" w:space="0" w:color="000000"/>
            </w:tcBorders>
            <w:shd w:val="clear" w:color="auto" w:fill="auto"/>
            <w:vAlign w:val="center"/>
          </w:tcPr>
          <w:p w:rsidR="007349F5" w:rsidRPr="0079034B" w:rsidRDefault="007349F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top w:val="single" w:sz="4" w:space="0" w:color="auto"/>
              <w:left w:val="single" w:sz="4" w:space="0" w:color="000000"/>
              <w:bottom w:val="single" w:sz="4" w:space="0" w:color="000000"/>
            </w:tcBorders>
            <w:shd w:val="clear" w:color="auto" w:fill="auto"/>
            <w:vAlign w:val="center"/>
          </w:tcPr>
          <w:p w:rsidR="007349F5" w:rsidRPr="0079034B" w:rsidRDefault="007349F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auto"/>
              <w:left w:val="single" w:sz="4" w:space="0" w:color="000000"/>
              <w:bottom w:val="single" w:sz="4" w:space="0" w:color="000000"/>
            </w:tcBorders>
            <w:shd w:val="clear" w:color="auto" w:fill="auto"/>
            <w:vAlign w:val="center"/>
          </w:tcPr>
          <w:p w:rsidR="007349F5" w:rsidRPr="0079034B" w:rsidRDefault="007349F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auto"/>
              <w:left w:val="single" w:sz="4" w:space="0" w:color="000000"/>
              <w:bottom w:val="single" w:sz="4" w:space="0" w:color="000000"/>
            </w:tcBorders>
            <w:shd w:val="clear" w:color="auto" w:fill="auto"/>
            <w:vAlign w:val="center"/>
          </w:tcPr>
          <w:p w:rsidR="007349F5" w:rsidRPr="0079034B" w:rsidRDefault="007349F5" w:rsidP="004E6C30">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auto"/>
              <w:left w:val="single" w:sz="4" w:space="0" w:color="000000"/>
              <w:bottom w:val="single" w:sz="4" w:space="0" w:color="000000"/>
            </w:tcBorders>
            <w:shd w:val="clear" w:color="auto" w:fill="auto"/>
            <w:vAlign w:val="center"/>
          </w:tcPr>
          <w:p w:rsidR="007349F5" w:rsidRPr="00152AC5" w:rsidRDefault="007349F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7349F5" w:rsidRPr="00152AC5" w:rsidRDefault="007349F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EF2B0C">
        <w:tblPrEx>
          <w:tblCellMar>
            <w:left w:w="10" w:type="dxa"/>
            <w:right w:w="10" w:type="dxa"/>
          </w:tblCellMar>
        </w:tblPrEx>
        <w:trPr>
          <w:cantSplit/>
          <w:trHeight w:hRule="exact" w:val="284"/>
        </w:trPr>
        <w:tc>
          <w:tcPr>
            <w:tcW w:w="9356" w:type="dxa"/>
            <w:gridSpan w:val="7"/>
            <w:tcBorders>
              <w:top w:val="single" w:sz="4" w:space="0" w:color="000000"/>
              <w:left w:val="single" w:sz="4" w:space="0" w:color="000000"/>
              <w:bottom w:val="single" w:sz="4" w:space="0" w:color="000000"/>
            </w:tcBorders>
            <w:shd w:val="clear" w:color="auto" w:fill="EEECE1" w:themeFill="background2"/>
            <w:vAlign w:val="center"/>
          </w:tcPr>
          <w:p w:rsidR="00152AC5" w:rsidRPr="00EF2B0C" w:rsidRDefault="00152AC5" w:rsidP="00B17E25">
            <w:pPr>
              <w:tabs>
                <w:tab w:val="right" w:pos="855"/>
                <w:tab w:val="left" w:pos="945"/>
              </w:tabs>
              <w:suppressAutoHyphens/>
              <w:snapToGrid w:val="0"/>
              <w:spacing w:after="0" w:line="240" w:lineRule="auto"/>
              <w:jc w:val="right"/>
              <w:rPr>
                <w:rFonts w:ascii="Arial Narrow" w:eastAsia="Times New Roman" w:hAnsi="Arial Narrow" w:cs="Times New Roman"/>
                <w:b/>
                <w:sz w:val="20"/>
                <w:szCs w:val="20"/>
                <w:lang w:eastAsia="pl-PL"/>
              </w:rPr>
            </w:pPr>
            <w:r w:rsidRPr="00EF2B0C">
              <w:rPr>
                <w:rFonts w:ascii="Arial Narrow" w:eastAsia="Times New Roman" w:hAnsi="Arial Narrow" w:cs="Times New Roman"/>
                <w:b/>
                <w:sz w:val="20"/>
                <w:szCs w:val="20"/>
                <w:lang w:eastAsia="pl-PL"/>
              </w:rPr>
              <w:t xml:space="preserve">                                                                                                          </w:t>
            </w:r>
            <w:r w:rsidR="001255BA" w:rsidRPr="00EF2B0C">
              <w:rPr>
                <w:rFonts w:ascii="Arial Narrow" w:eastAsia="Times New Roman" w:hAnsi="Arial Narrow" w:cs="Times New Roman"/>
                <w:b/>
                <w:sz w:val="20"/>
                <w:szCs w:val="20"/>
                <w:lang w:eastAsia="pl-PL"/>
              </w:rPr>
              <w:t>Razem poz. 1-</w:t>
            </w:r>
            <w:r w:rsidR="00B17E25" w:rsidRPr="00EF2B0C">
              <w:rPr>
                <w:rFonts w:ascii="Arial Narrow" w:eastAsia="Times New Roman" w:hAnsi="Arial Narrow" w:cs="Times New Roman"/>
                <w:b/>
                <w:sz w:val="20"/>
                <w:szCs w:val="20"/>
                <w:lang w:eastAsia="pl-PL"/>
              </w:rPr>
              <w:t>5</w:t>
            </w:r>
            <w:r w:rsidRPr="00EF2B0C">
              <w:rPr>
                <w:rFonts w:ascii="Arial Narrow" w:eastAsia="Times New Roman" w:hAnsi="Arial Narrow" w:cs="Times New Roman"/>
                <w:b/>
                <w:sz w:val="20"/>
                <w:szCs w:val="20"/>
                <w:lang w:eastAsia="pl-PL"/>
              </w:rPr>
              <w:t>:</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EF2B0C" w:rsidRDefault="00EF2B0C" w:rsidP="00152AC5">
            <w:pPr>
              <w:suppressAutoHyphens/>
              <w:snapToGrid w:val="0"/>
              <w:spacing w:after="0" w:line="240" w:lineRule="auto"/>
              <w:jc w:val="center"/>
              <w:rPr>
                <w:rFonts w:ascii="Arial Narrow" w:eastAsia="Times New Roman" w:hAnsi="Arial Narrow" w:cs="Times New Roman"/>
                <w:b/>
                <w:sz w:val="20"/>
                <w:szCs w:val="20"/>
                <w:lang w:eastAsia="pl-PL"/>
              </w:rPr>
            </w:pPr>
            <w:r w:rsidRPr="00EF2B0C">
              <w:rPr>
                <w:rFonts w:ascii="Arial Narrow" w:eastAsia="Times New Roman" w:hAnsi="Arial Narrow" w:cs="Times New Roman"/>
                <w:b/>
                <w:sz w:val="20"/>
                <w:szCs w:val="20"/>
                <w:lang w:eastAsia="pl-PL"/>
              </w:rPr>
              <w:t>…. zł</w:t>
            </w:r>
          </w:p>
        </w:tc>
        <w:tc>
          <w:tcPr>
            <w:tcW w:w="1134" w:type="dxa"/>
            <w:tcBorders>
              <w:top w:val="single" w:sz="4" w:space="0" w:color="000000"/>
              <w:left w:val="single" w:sz="4" w:space="0" w:color="000000"/>
              <w:bottom w:val="single" w:sz="4" w:space="0" w:color="000000"/>
            </w:tcBorders>
            <w:shd w:val="clear" w:color="auto" w:fill="EEECE1" w:themeFill="background2"/>
          </w:tcPr>
          <w:p w:rsidR="00152AC5" w:rsidRPr="00EF2B0C" w:rsidRDefault="00152AC5" w:rsidP="00152AC5">
            <w:pPr>
              <w:suppressAutoHyphens/>
              <w:snapToGrid w:val="0"/>
              <w:spacing w:after="0" w:line="240" w:lineRule="auto"/>
              <w:jc w:val="center"/>
              <w:rPr>
                <w:rFonts w:ascii="Arial Narrow" w:eastAsia="Times New Roman" w:hAnsi="Arial Narrow" w:cs="Times New Roman"/>
                <w:b/>
                <w:sz w:val="20"/>
                <w:szCs w:val="20"/>
                <w:lang w:eastAsia="pl-PL"/>
              </w:rPr>
            </w:pPr>
            <w:r w:rsidRPr="00EF2B0C">
              <w:rPr>
                <w:rFonts w:ascii="Arial Narrow" w:eastAsia="Times New Roman" w:hAnsi="Arial Narrow" w:cs="Times New Roman"/>
                <w:b/>
                <w:sz w:val="20"/>
                <w:szCs w:val="20"/>
                <w:lang w:eastAsia="pl-PL"/>
              </w:rPr>
              <w:t>x</w:t>
            </w:r>
          </w:p>
        </w:tc>
        <w:tc>
          <w:tcPr>
            <w:tcW w:w="1276" w:type="dxa"/>
            <w:tcBorders>
              <w:top w:val="single" w:sz="4" w:space="0" w:color="000000"/>
              <w:left w:val="single" w:sz="4" w:space="0" w:color="000000"/>
              <w:bottom w:val="single" w:sz="4" w:space="0" w:color="000000"/>
            </w:tcBorders>
            <w:shd w:val="clear" w:color="auto" w:fill="EEECE1" w:themeFill="background2"/>
          </w:tcPr>
          <w:p w:rsidR="00152AC5" w:rsidRPr="00EF2B0C" w:rsidRDefault="00EF2B0C" w:rsidP="00152AC5">
            <w:pPr>
              <w:suppressAutoHyphens/>
              <w:snapToGrid w:val="0"/>
              <w:spacing w:after="0" w:line="240" w:lineRule="auto"/>
              <w:jc w:val="center"/>
              <w:rPr>
                <w:rFonts w:ascii="Arial Narrow" w:eastAsia="Times New Roman" w:hAnsi="Arial Narrow" w:cs="Times New Roman"/>
                <w:b/>
                <w:sz w:val="20"/>
                <w:szCs w:val="20"/>
                <w:lang w:eastAsia="pl-PL"/>
              </w:rPr>
            </w:pPr>
            <w:r w:rsidRPr="00EF2B0C">
              <w:rPr>
                <w:rFonts w:ascii="Arial Narrow" w:eastAsia="Times New Roman" w:hAnsi="Arial Narrow" w:cs="Times New Roman"/>
                <w:b/>
                <w:sz w:val="20"/>
                <w:szCs w:val="20"/>
                <w:lang w:eastAsia="pl-PL"/>
              </w:rPr>
              <w:t>… 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EF2B0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EF2B0C">
              <w:rPr>
                <w:rFonts w:ascii="Arial Narrow" w:eastAsia="Times New Roman" w:hAnsi="Arial Narrow" w:cs="Times New Roman"/>
                <w:b/>
                <w:sz w:val="20"/>
                <w:szCs w:val="20"/>
                <w:lang w:eastAsia="pl-PL"/>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EF2B0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EF2B0C">
              <w:rPr>
                <w:rFonts w:ascii="Arial Narrow" w:eastAsia="Times New Roman" w:hAnsi="Arial Narrow" w:cs="Times New Roman"/>
                <w:b/>
                <w:sz w:val="20"/>
                <w:szCs w:val="20"/>
                <w:lang w:eastAsia="pl-PL"/>
              </w:rPr>
              <w:t>x</w:t>
            </w:r>
          </w:p>
        </w:tc>
      </w:tr>
    </w:tbl>
    <w:p w:rsidR="00152AC5" w:rsidRDefault="00152AC5" w:rsidP="00152AC5">
      <w:pPr>
        <w:tabs>
          <w:tab w:val="left" w:pos="-360"/>
        </w:tabs>
        <w:suppressAutoHyphens/>
        <w:spacing w:after="0" w:line="240" w:lineRule="auto"/>
        <w:ind w:right="-1058"/>
        <w:rPr>
          <w:rFonts w:ascii="Times New Roman" w:eastAsia="Times New Roman" w:hAnsi="Times New Roman" w:cs="Times New Roman"/>
          <w:sz w:val="21"/>
          <w:szCs w:val="21"/>
          <w:lang w:eastAsia="pl-PL"/>
        </w:rPr>
      </w:pPr>
    </w:p>
    <w:p w:rsidR="007908B4" w:rsidRDefault="007908B4" w:rsidP="000C6D74">
      <w:pPr>
        <w:ind w:left="142"/>
        <w:rPr>
          <w:rFonts w:ascii="Arial Narrow" w:hAnsi="Arial Narrow"/>
          <w:i/>
          <w:sz w:val="20"/>
          <w:szCs w:val="20"/>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0C6D74" w:rsidRDefault="000C6D74" w:rsidP="00152AC5">
      <w:pPr>
        <w:tabs>
          <w:tab w:val="left" w:pos="-360"/>
        </w:tabs>
        <w:suppressAutoHyphens/>
        <w:spacing w:after="0" w:line="240" w:lineRule="auto"/>
        <w:ind w:right="-1058"/>
        <w:rPr>
          <w:rFonts w:ascii="Times New Roman" w:eastAsia="Times New Roman" w:hAnsi="Times New Roman" w:cs="Times New Roman"/>
          <w:sz w:val="21"/>
          <w:szCs w:val="21"/>
          <w:lang w:eastAsia="pl-PL"/>
        </w:rPr>
      </w:pPr>
    </w:p>
    <w:p w:rsidR="007908B4" w:rsidRDefault="007908B4" w:rsidP="00152AC5">
      <w:pPr>
        <w:tabs>
          <w:tab w:val="left" w:pos="-360"/>
        </w:tabs>
        <w:suppressAutoHyphens/>
        <w:spacing w:after="0" w:line="240" w:lineRule="auto"/>
        <w:ind w:right="-1058"/>
        <w:rPr>
          <w:rFonts w:ascii="Times New Roman" w:eastAsia="Times New Roman" w:hAnsi="Times New Roman" w:cs="Times New Roman"/>
          <w:sz w:val="21"/>
          <w:szCs w:val="21"/>
          <w:lang w:eastAsia="pl-PL"/>
        </w:rPr>
      </w:pPr>
    </w:p>
    <w:p w:rsidR="007908B4" w:rsidRDefault="007908B4" w:rsidP="00152AC5">
      <w:pPr>
        <w:tabs>
          <w:tab w:val="left" w:pos="-360"/>
        </w:tabs>
        <w:suppressAutoHyphens/>
        <w:spacing w:after="0" w:line="240" w:lineRule="auto"/>
        <w:ind w:right="-1058"/>
        <w:rPr>
          <w:rFonts w:ascii="Times New Roman" w:eastAsia="Times New Roman" w:hAnsi="Times New Roman" w:cs="Times New Roman"/>
          <w:sz w:val="21"/>
          <w:szCs w:val="21"/>
          <w:lang w:eastAsia="pl-PL"/>
        </w:rPr>
      </w:pPr>
    </w:p>
    <w:p w:rsidR="007908B4" w:rsidRDefault="007908B4" w:rsidP="00152AC5">
      <w:pPr>
        <w:tabs>
          <w:tab w:val="left" w:pos="-360"/>
        </w:tabs>
        <w:suppressAutoHyphens/>
        <w:spacing w:after="0" w:line="240" w:lineRule="auto"/>
        <w:ind w:right="-1058"/>
        <w:rPr>
          <w:rFonts w:ascii="Times New Roman" w:eastAsia="Times New Roman" w:hAnsi="Times New Roman" w:cs="Times New Roman"/>
          <w:sz w:val="21"/>
          <w:szCs w:val="21"/>
          <w:lang w:eastAsia="pl-PL"/>
        </w:rPr>
      </w:pPr>
    </w:p>
    <w:p w:rsidR="007908B4" w:rsidRDefault="007908B4" w:rsidP="00152AC5">
      <w:pPr>
        <w:tabs>
          <w:tab w:val="left" w:pos="-360"/>
        </w:tabs>
        <w:suppressAutoHyphens/>
        <w:spacing w:after="0" w:line="240" w:lineRule="auto"/>
        <w:ind w:right="-1058"/>
        <w:rPr>
          <w:rFonts w:ascii="Times New Roman" w:eastAsia="Times New Roman" w:hAnsi="Times New Roman" w:cs="Times New Roman"/>
          <w:sz w:val="21"/>
          <w:szCs w:val="21"/>
          <w:lang w:eastAsia="pl-PL"/>
        </w:rPr>
      </w:pPr>
    </w:p>
    <w:p w:rsidR="007908B4" w:rsidRDefault="007908B4" w:rsidP="00152AC5">
      <w:pPr>
        <w:tabs>
          <w:tab w:val="left" w:pos="-360"/>
        </w:tabs>
        <w:suppressAutoHyphens/>
        <w:spacing w:after="0" w:line="240" w:lineRule="auto"/>
        <w:ind w:right="-1058"/>
        <w:rPr>
          <w:rFonts w:ascii="Times New Roman" w:eastAsia="Times New Roman" w:hAnsi="Times New Roman" w:cs="Times New Roman"/>
          <w:sz w:val="21"/>
          <w:szCs w:val="21"/>
          <w:lang w:eastAsia="pl-PL"/>
        </w:rPr>
      </w:pPr>
    </w:p>
    <w:p w:rsidR="007908B4" w:rsidRDefault="007908B4" w:rsidP="00152AC5">
      <w:pPr>
        <w:tabs>
          <w:tab w:val="left" w:pos="-360"/>
        </w:tabs>
        <w:suppressAutoHyphens/>
        <w:spacing w:after="0" w:line="240" w:lineRule="auto"/>
        <w:ind w:right="-1058"/>
        <w:rPr>
          <w:rFonts w:ascii="Times New Roman" w:eastAsia="Times New Roman" w:hAnsi="Times New Roman" w:cs="Times New Roman"/>
          <w:sz w:val="21"/>
          <w:szCs w:val="21"/>
          <w:lang w:eastAsia="pl-PL"/>
        </w:rPr>
      </w:pPr>
    </w:p>
    <w:p w:rsidR="007908B4" w:rsidRDefault="007908B4" w:rsidP="00152AC5">
      <w:pPr>
        <w:tabs>
          <w:tab w:val="left" w:pos="-360"/>
        </w:tabs>
        <w:suppressAutoHyphens/>
        <w:spacing w:after="0" w:line="240" w:lineRule="auto"/>
        <w:ind w:right="-1058"/>
        <w:rPr>
          <w:rFonts w:ascii="Times New Roman" w:eastAsia="Times New Roman" w:hAnsi="Times New Roman" w:cs="Times New Roman"/>
          <w:sz w:val="21"/>
          <w:szCs w:val="21"/>
          <w:lang w:eastAsia="pl-PL"/>
        </w:rPr>
      </w:pPr>
    </w:p>
    <w:p w:rsidR="007908B4" w:rsidRPr="00152AC5" w:rsidRDefault="007908B4" w:rsidP="00152AC5">
      <w:pPr>
        <w:tabs>
          <w:tab w:val="left" w:pos="-360"/>
        </w:tabs>
        <w:suppressAutoHyphens/>
        <w:spacing w:after="0" w:line="240" w:lineRule="auto"/>
        <w:ind w:right="-1058"/>
        <w:rPr>
          <w:rFonts w:ascii="Times New Roman" w:eastAsia="Times New Roman" w:hAnsi="Times New Roman" w:cs="Times New Roman"/>
          <w:sz w:val="21"/>
          <w:szCs w:val="21"/>
          <w:lang w:eastAsia="pl-PL"/>
        </w:rPr>
      </w:pPr>
    </w:p>
    <w:p w:rsidR="00152AC5" w:rsidRPr="00152AC5" w:rsidRDefault="00730506" w:rsidP="00152AC5">
      <w:pPr>
        <w:suppressAutoHyphens/>
        <w:spacing w:after="0" w:line="240" w:lineRule="auto"/>
        <w:jc w:val="center"/>
        <w:rPr>
          <w:rFonts w:ascii="Arial Narrow" w:eastAsia="Times New Roman" w:hAnsi="Arial Narrow" w:cs="Times New Roman"/>
          <w:b/>
          <w:lang w:eastAsia="pl-PL"/>
        </w:rPr>
      </w:pPr>
      <w:r>
        <w:rPr>
          <w:rFonts w:ascii="Arial Narrow" w:eastAsia="Times New Roman" w:hAnsi="Arial Narrow" w:cs="Times New Roman"/>
          <w:b/>
          <w:color w:val="0070C0"/>
          <w:sz w:val="24"/>
          <w:szCs w:val="24"/>
          <w:lang w:eastAsia="pl-PL"/>
        </w:rPr>
        <w:lastRenderedPageBreak/>
        <w:t xml:space="preserve">                                                    </w:t>
      </w:r>
      <w:r w:rsidR="00152AC5" w:rsidRPr="00730506">
        <w:rPr>
          <w:rFonts w:ascii="Arial Narrow" w:eastAsia="Times New Roman" w:hAnsi="Arial Narrow" w:cs="Times New Roman"/>
          <w:b/>
          <w:color w:val="0070C0"/>
          <w:sz w:val="24"/>
          <w:szCs w:val="24"/>
          <w:lang w:eastAsia="pl-PL"/>
        </w:rPr>
        <w:t xml:space="preserve">FORMULARZ CENOWY – </w:t>
      </w:r>
      <w:r w:rsidR="00E60DFB" w:rsidRPr="00730506">
        <w:rPr>
          <w:rFonts w:ascii="Arial Narrow" w:eastAsia="Times New Roman" w:hAnsi="Arial Narrow" w:cs="Times New Roman"/>
          <w:b/>
          <w:bCs/>
          <w:color w:val="0070C0"/>
          <w:sz w:val="24"/>
          <w:szCs w:val="24"/>
          <w:lang w:eastAsia="ar-SA"/>
        </w:rPr>
        <w:t>zadanie częściowe</w:t>
      </w:r>
      <w:r w:rsidR="00152AC5" w:rsidRPr="00730506">
        <w:rPr>
          <w:rFonts w:ascii="Arial Narrow" w:eastAsia="Times New Roman" w:hAnsi="Arial Narrow" w:cs="Times New Roman"/>
          <w:b/>
          <w:color w:val="0070C0"/>
          <w:sz w:val="24"/>
          <w:szCs w:val="24"/>
          <w:lang w:eastAsia="pl-PL"/>
        </w:rPr>
        <w:t xml:space="preserve"> nr </w:t>
      </w:r>
      <w:r w:rsidR="00BE3790" w:rsidRPr="00730506">
        <w:rPr>
          <w:rFonts w:ascii="Arial Narrow" w:eastAsia="Times New Roman" w:hAnsi="Arial Narrow" w:cs="Times New Roman"/>
          <w:b/>
          <w:color w:val="0070C0"/>
          <w:sz w:val="24"/>
          <w:szCs w:val="24"/>
          <w:lang w:eastAsia="pl-PL"/>
        </w:rPr>
        <w:t>10</w:t>
      </w:r>
      <w:r w:rsidR="001E233D" w:rsidRPr="00730506">
        <w:rPr>
          <w:rFonts w:ascii="Arial Narrow" w:eastAsia="Times New Roman" w:hAnsi="Arial Narrow" w:cs="Times New Roman"/>
          <w:b/>
          <w:color w:val="0070C0"/>
          <w:sz w:val="24"/>
          <w:szCs w:val="24"/>
          <w:lang w:eastAsia="pl-PL"/>
        </w:rPr>
        <w:t xml:space="preserve"> – d</w:t>
      </w:r>
      <w:r w:rsidR="00152AC5" w:rsidRPr="00730506">
        <w:rPr>
          <w:rFonts w:ascii="Arial Narrow" w:eastAsia="Times New Roman" w:hAnsi="Arial Narrow" w:cs="Times New Roman"/>
          <w:b/>
          <w:color w:val="0070C0"/>
          <w:sz w:val="24"/>
          <w:szCs w:val="24"/>
          <w:lang w:eastAsia="pl-PL"/>
        </w:rPr>
        <w:t>ostawa sprzętu urologicznego</w:t>
      </w:r>
      <w:r w:rsidR="00152AC5" w:rsidRPr="00730506">
        <w:rPr>
          <w:rFonts w:ascii="Arial Narrow" w:eastAsia="Times New Roman" w:hAnsi="Arial Narrow" w:cs="Times New Roman"/>
          <w:b/>
          <w:color w:val="0070C0"/>
          <w:lang w:eastAsia="pl-PL"/>
        </w:rPr>
        <w:t xml:space="preserve">      </w:t>
      </w:r>
      <w:r w:rsidRPr="00730506">
        <w:rPr>
          <w:rFonts w:ascii="Arial Narrow" w:eastAsia="Times New Roman" w:hAnsi="Arial Narrow" w:cs="Times New Roman"/>
          <w:b/>
          <w:color w:val="0070C0"/>
          <w:lang w:eastAsia="pl-PL"/>
        </w:rPr>
        <w:t xml:space="preserve">                 </w:t>
      </w:r>
      <w:r>
        <w:rPr>
          <w:rFonts w:ascii="Arial Narrow" w:eastAsia="Times New Roman" w:hAnsi="Arial Narrow" w:cs="Times New Roman"/>
          <w:b/>
          <w:color w:val="0070C0"/>
          <w:lang w:eastAsia="pl-PL"/>
        </w:rPr>
        <w:t xml:space="preserve">                           </w:t>
      </w:r>
      <w:r w:rsidRPr="00730506">
        <w:rPr>
          <w:rFonts w:ascii="Arial Narrow" w:eastAsia="Times New Roman" w:hAnsi="Arial Narrow" w:cs="Times New Roman"/>
          <w:b/>
          <w:color w:val="0070C0"/>
          <w:lang w:eastAsia="pl-PL"/>
        </w:rPr>
        <w:t xml:space="preserve">            </w:t>
      </w:r>
      <w:r w:rsidR="00152AC5" w:rsidRPr="00730506">
        <w:rPr>
          <w:rFonts w:ascii="Arial Narrow" w:eastAsia="Times New Roman" w:hAnsi="Arial Narrow" w:cs="Times New Roman"/>
          <w:b/>
          <w:color w:val="0070C0"/>
          <w:lang w:eastAsia="pl-PL"/>
        </w:rPr>
        <w:t xml:space="preserve">        </w:t>
      </w:r>
      <w:r w:rsidRPr="00730506">
        <w:rPr>
          <w:rFonts w:ascii="Arial Narrow" w:eastAsia="Times New Roman" w:hAnsi="Arial Narrow" w:cs="Times New Roman"/>
          <w:b/>
          <w:bCs/>
          <w:color w:val="0070C0"/>
          <w:sz w:val="20"/>
          <w:szCs w:val="20"/>
          <w:lang w:eastAsia="ar-SA"/>
        </w:rPr>
        <w:t>zał. 2/1</w:t>
      </w:r>
      <w:r>
        <w:rPr>
          <w:rFonts w:ascii="Arial Narrow" w:eastAsia="Times New Roman" w:hAnsi="Arial Narrow" w:cs="Times New Roman"/>
          <w:b/>
          <w:bCs/>
          <w:color w:val="0070C0"/>
          <w:sz w:val="20"/>
          <w:szCs w:val="20"/>
          <w:lang w:eastAsia="ar-SA"/>
        </w:rPr>
        <w:t>0</w:t>
      </w:r>
      <w:r w:rsidRPr="00730506">
        <w:rPr>
          <w:rFonts w:ascii="Arial Narrow" w:eastAsia="Times New Roman" w:hAnsi="Arial Narrow" w:cs="Times New Roman"/>
          <w:b/>
          <w:bCs/>
          <w:color w:val="0070C0"/>
          <w:sz w:val="20"/>
          <w:szCs w:val="20"/>
          <w:lang w:eastAsia="ar-SA"/>
        </w:rPr>
        <w:t xml:space="preserve"> do SWZ</w:t>
      </w:r>
    </w:p>
    <w:tbl>
      <w:tblPr>
        <w:tblW w:w="16136" w:type="dxa"/>
        <w:tblInd w:w="-250" w:type="dxa"/>
        <w:tblLayout w:type="fixed"/>
        <w:tblCellMar>
          <w:left w:w="10" w:type="dxa"/>
          <w:right w:w="10" w:type="dxa"/>
        </w:tblCellMar>
        <w:tblLook w:val="0000" w:firstRow="0" w:lastRow="0" w:firstColumn="0" w:lastColumn="0" w:noHBand="0" w:noVBand="0"/>
      </w:tblPr>
      <w:tblGrid>
        <w:gridCol w:w="408"/>
        <w:gridCol w:w="5239"/>
        <w:gridCol w:w="1701"/>
        <w:gridCol w:w="567"/>
        <w:gridCol w:w="567"/>
        <w:gridCol w:w="1276"/>
        <w:gridCol w:w="1396"/>
        <w:gridCol w:w="1148"/>
        <w:gridCol w:w="1283"/>
        <w:gridCol w:w="1134"/>
        <w:gridCol w:w="1417"/>
      </w:tblGrid>
      <w:tr w:rsidR="00152AC5" w:rsidRPr="00152AC5" w:rsidTr="00EF2B0C">
        <w:trPr>
          <w:cantSplit/>
          <w:trHeight w:val="627"/>
        </w:trPr>
        <w:tc>
          <w:tcPr>
            <w:tcW w:w="40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940" w:type="dxa"/>
            <w:gridSpan w:val="2"/>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EF2B0C">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39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4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28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7979EA"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7979EA">
              <w:rPr>
                <w:rFonts w:ascii="Arial Narrow" w:eastAsia="Times New Roman" w:hAnsi="Arial Narrow" w:cs="Times New Roman"/>
                <w:b/>
                <w:color w:val="C00000"/>
                <w:sz w:val="18"/>
                <w:szCs w:val="18"/>
                <w:lang w:eastAsia="pl-PL"/>
              </w:rPr>
              <w:t>Producent</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7979EA"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7979EA">
              <w:rPr>
                <w:rFonts w:ascii="Arial Narrow" w:eastAsia="Times New Roman" w:hAnsi="Arial Narrow" w:cs="Times New Roman"/>
                <w:b/>
                <w:color w:val="C00000"/>
                <w:sz w:val="18"/>
                <w:szCs w:val="18"/>
                <w:lang w:eastAsia="pl-PL"/>
              </w:rPr>
              <w:t>Kod /</w:t>
            </w:r>
            <w:r w:rsidRPr="007979EA">
              <w:rPr>
                <w:rFonts w:ascii="Arial Narrow" w:eastAsia="Times New Roman" w:hAnsi="Arial Narrow" w:cs="Times New Roman"/>
                <w:b/>
                <w:color w:val="C00000"/>
                <w:sz w:val="18"/>
                <w:szCs w:val="18"/>
                <w:lang w:eastAsia="pl-PL"/>
              </w:rPr>
              <w:br/>
              <w:t>numer katalogowy</w:t>
            </w:r>
          </w:p>
        </w:tc>
      </w:tr>
      <w:tr w:rsidR="00152AC5" w:rsidRPr="00152AC5" w:rsidTr="00EF2B0C">
        <w:trPr>
          <w:cantSplit/>
          <w:trHeight w:hRule="exact" w:val="284"/>
        </w:trPr>
        <w:tc>
          <w:tcPr>
            <w:tcW w:w="40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6940" w:type="dxa"/>
            <w:gridSpan w:val="2"/>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39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14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8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EF2B0C">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34502A">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do </w:t>
            </w:r>
            <w:proofErr w:type="spellStart"/>
            <w:r w:rsidRPr="00152AC5">
              <w:rPr>
                <w:rFonts w:ascii="Arial Narrow" w:eastAsia="Times New Roman" w:hAnsi="Arial Narrow" w:cs="Times New Roman"/>
                <w:sz w:val="20"/>
                <w:szCs w:val="20"/>
                <w:lang w:eastAsia="pl-PL"/>
              </w:rPr>
              <w:t>szynowania</w:t>
            </w:r>
            <w:proofErr w:type="spellEnd"/>
            <w:r w:rsidRPr="00152AC5">
              <w:rPr>
                <w:rFonts w:ascii="Arial Narrow" w:eastAsia="Times New Roman" w:hAnsi="Arial Narrow" w:cs="Times New Roman"/>
                <w:sz w:val="20"/>
                <w:szCs w:val="20"/>
                <w:lang w:eastAsia="pl-PL"/>
              </w:rPr>
              <w:t xml:space="preserve"> moczowodów zawierający: cewnik typ </w:t>
            </w:r>
            <w:proofErr w:type="spellStart"/>
            <w:r w:rsidRPr="00152AC5">
              <w:rPr>
                <w:rFonts w:ascii="Arial Narrow" w:eastAsia="Times New Roman" w:hAnsi="Arial Narrow" w:cs="Times New Roman"/>
                <w:sz w:val="20"/>
                <w:szCs w:val="20"/>
                <w:lang w:eastAsia="pl-PL"/>
              </w:rPr>
              <w:t>Pigtail</w:t>
            </w:r>
            <w:proofErr w:type="spellEnd"/>
            <w:r w:rsidRPr="00152AC5">
              <w:rPr>
                <w:rFonts w:ascii="Arial Narrow" w:eastAsia="Times New Roman" w:hAnsi="Arial Narrow" w:cs="Times New Roman"/>
                <w:sz w:val="20"/>
                <w:szCs w:val="20"/>
                <w:lang w:eastAsia="pl-PL"/>
              </w:rPr>
              <w:t xml:space="preserve"> zamknięty/zamknięty, skalowany co 1 cm, z linią pozycjonującą ułatwiającą zakładanie cewnika, prowadnik pokryty PTFE,  długość 100cm, rozmiary 4,8; 6,7,8 F</w:t>
            </w:r>
          </w:p>
        </w:tc>
        <w:tc>
          <w:tcPr>
            <w:tcW w:w="567" w:type="dxa"/>
            <w:tcBorders>
              <w:left w:val="single" w:sz="4" w:space="0" w:color="000000"/>
              <w:bottom w:val="single" w:sz="4" w:space="0" w:color="000000"/>
            </w:tcBorders>
            <w:shd w:val="clear" w:color="auto" w:fill="auto"/>
            <w:vAlign w:val="center"/>
          </w:tcPr>
          <w:p w:rsidR="00152AC5" w:rsidRPr="00152AC5" w:rsidRDefault="00FD0AD8" w:rsidP="00FD0AD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4502A">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do </w:t>
            </w:r>
            <w:proofErr w:type="spellStart"/>
            <w:r w:rsidRPr="00152AC5">
              <w:rPr>
                <w:rFonts w:ascii="Arial Narrow" w:eastAsia="Times New Roman" w:hAnsi="Arial Narrow" w:cs="Times New Roman"/>
                <w:sz w:val="20"/>
                <w:szCs w:val="20"/>
                <w:lang w:eastAsia="pl-PL"/>
              </w:rPr>
              <w:t>szynowania</w:t>
            </w:r>
            <w:proofErr w:type="spellEnd"/>
            <w:r w:rsidRPr="00152AC5">
              <w:rPr>
                <w:rFonts w:ascii="Arial Narrow" w:eastAsia="Times New Roman" w:hAnsi="Arial Narrow" w:cs="Times New Roman"/>
                <w:sz w:val="20"/>
                <w:szCs w:val="20"/>
                <w:lang w:eastAsia="pl-PL"/>
              </w:rPr>
              <w:t xml:space="preserve"> moczowodów do URS zawierający: cewnik typ </w:t>
            </w:r>
            <w:proofErr w:type="spellStart"/>
            <w:r w:rsidRPr="00152AC5">
              <w:rPr>
                <w:rFonts w:ascii="Arial Narrow" w:eastAsia="Times New Roman" w:hAnsi="Arial Narrow" w:cs="Times New Roman"/>
                <w:sz w:val="20"/>
                <w:szCs w:val="20"/>
                <w:lang w:eastAsia="pl-PL"/>
              </w:rPr>
              <w:t>Pigtail</w:t>
            </w:r>
            <w:proofErr w:type="spellEnd"/>
            <w:r w:rsidRPr="00152AC5">
              <w:rPr>
                <w:rFonts w:ascii="Arial Narrow" w:eastAsia="Times New Roman" w:hAnsi="Arial Narrow" w:cs="Times New Roman"/>
                <w:sz w:val="20"/>
                <w:szCs w:val="20"/>
                <w:lang w:eastAsia="pl-PL"/>
              </w:rPr>
              <w:t xml:space="preserve"> 4,7-4,8F, skalowany co 1 cm lub co 5 z linią pozycjonującą ułatwiającą zakładanie cewnika; </w:t>
            </w:r>
            <w:r w:rsidRPr="00152AC5">
              <w:rPr>
                <w:rFonts w:ascii="Arial Narrow" w:eastAsia="Times New Roman" w:hAnsi="Arial Narrow" w:cs="Times New Roman"/>
                <w:color w:val="FF0000"/>
                <w:sz w:val="20"/>
                <w:szCs w:val="20"/>
                <w:lang w:eastAsia="pl-PL"/>
              </w:rPr>
              <w:t xml:space="preserve"> </w:t>
            </w:r>
            <w:r w:rsidRPr="00152AC5">
              <w:rPr>
                <w:rFonts w:ascii="Arial Narrow" w:eastAsia="Times New Roman" w:hAnsi="Arial Narrow" w:cs="Calibri"/>
                <w:bCs/>
                <w:sz w:val="20"/>
                <w:szCs w:val="20"/>
                <w:lang w:eastAsia="pl-PL"/>
              </w:rPr>
              <w:t>cewnik połączony z popychaczem nawet po usunięciu prowadnicy</w:t>
            </w:r>
            <w:r w:rsidRPr="00152AC5">
              <w:rPr>
                <w:rFonts w:ascii="Arial Narrow" w:eastAsia="Times New Roman" w:hAnsi="Arial Narrow" w:cs="Times New Roman"/>
                <w:sz w:val="20"/>
                <w:szCs w:val="20"/>
                <w:lang w:eastAsia="pl-PL"/>
              </w:rPr>
              <w:t>, prowadnik pokryty PTFE długość 145-150cm, popychacz dł. 70-90cm, długość cewnika 26cm oraz 28 cm</w:t>
            </w:r>
          </w:p>
        </w:tc>
        <w:tc>
          <w:tcPr>
            <w:tcW w:w="567" w:type="dxa"/>
            <w:tcBorders>
              <w:left w:val="single" w:sz="4" w:space="0" w:color="000000"/>
              <w:bottom w:val="single" w:sz="4" w:space="0" w:color="000000"/>
            </w:tcBorders>
            <w:shd w:val="clear" w:color="auto" w:fill="auto"/>
            <w:vAlign w:val="center"/>
          </w:tcPr>
          <w:p w:rsidR="00152AC5" w:rsidRPr="00152AC5" w:rsidRDefault="00FD0AD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4502A">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Induktor </w:t>
            </w:r>
            <w:proofErr w:type="spellStart"/>
            <w:r w:rsidRPr="00152AC5">
              <w:rPr>
                <w:rFonts w:ascii="Arial Narrow" w:eastAsia="Times New Roman" w:hAnsi="Arial Narrow" w:cs="Times New Roman"/>
                <w:sz w:val="20"/>
                <w:szCs w:val="20"/>
                <w:lang w:eastAsia="pl-PL"/>
              </w:rPr>
              <w:t>Amplatz</w:t>
            </w:r>
            <w:proofErr w:type="spellEnd"/>
            <w:r w:rsidRPr="00152AC5">
              <w:rPr>
                <w:rFonts w:ascii="Arial Narrow" w:eastAsia="Times New Roman" w:hAnsi="Arial Narrow" w:cs="Times New Roman"/>
                <w:sz w:val="20"/>
                <w:szCs w:val="20"/>
                <w:lang w:eastAsia="pl-PL"/>
              </w:rPr>
              <w:t xml:space="preserve"> nerkowy z koszulką Fr30</w:t>
            </w:r>
          </w:p>
        </w:tc>
        <w:tc>
          <w:tcPr>
            <w:tcW w:w="567" w:type="dxa"/>
            <w:tcBorders>
              <w:left w:val="single" w:sz="4" w:space="0" w:color="000000"/>
              <w:bottom w:val="single" w:sz="4" w:space="0" w:color="000000"/>
            </w:tcBorders>
            <w:shd w:val="clear" w:color="auto" w:fill="auto"/>
            <w:vAlign w:val="center"/>
          </w:tcPr>
          <w:p w:rsidR="00152AC5" w:rsidRPr="00152AC5" w:rsidRDefault="00FD0AD8" w:rsidP="00FD0AD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4502A">
        <w:trPr>
          <w:cantSplit/>
          <w:trHeight w:val="458"/>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4</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Prowadnik </w:t>
            </w:r>
            <w:proofErr w:type="spellStart"/>
            <w:r w:rsidRPr="00152AC5">
              <w:rPr>
                <w:rFonts w:ascii="Arial Narrow" w:eastAsia="Times New Roman" w:hAnsi="Arial Narrow" w:cs="Times New Roman"/>
                <w:sz w:val="20"/>
                <w:szCs w:val="20"/>
                <w:lang w:eastAsia="pl-PL"/>
              </w:rPr>
              <w:t>Lunderquista</w:t>
            </w:r>
            <w:proofErr w:type="spellEnd"/>
            <w:r w:rsidRPr="00152AC5">
              <w:rPr>
                <w:rFonts w:ascii="Arial Narrow" w:eastAsia="Times New Roman" w:hAnsi="Arial Narrow" w:cs="Times New Roman"/>
                <w:sz w:val="20"/>
                <w:szCs w:val="20"/>
                <w:lang w:eastAsia="pl-PL"/>
              </w:rPr>
              <w:t xml:space="preserve"> z miękkim do-nerkowym końcem prostym lub typu J dł. całkowita 85cm</w:t>
            </w:r>
          </w:p>
        </w:tc>
        <w:tc>
          <w:tcPr>
            <w:tcW w:w="567" w:type="dxa"/>
            <w:tcBorders>
              <w:left w:val="single" w:sz="4" w:space="0" w:color="000000"/>
              <w:bottom w:val="single" w:sz="4" w:space="0" w:color="000000"/>
            </w:tcBorders>
            <w:shd w:val="clear" w:color="auto" w:fill="auto"/>
            <w:vAlign w:val="center"/>
          </w:tcPr>
          <w:p w:rsidR="00152AC5" w:rsidRPr="00152AC5" w:rsidRDefault="00FD0AD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4502A">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5</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Cewniki moczowodowe wykonane z </w:t>
            </w:r>
            <w:proofErr w:type="spellStart"/>
            <w:r w:rsidRPr="00152AC5">
              <w:rPr>
                <w:rFonts w:ascii="Arial Narrow" w:eastAsia="Times New Roman" w:hAnsi="Arial Narrow" w:cs="Times New Roman"/>
                <w:sz w:val="20"/>
                <w:szCs w:val="20"/>
                <w:lang w:eastAsia="pl-PL"/>
              </w:rPr>
              <w:t>Neoplexu</w:t>
            </w:r>
            <w:proofErr w:type="spellEnd"/>
            <w:r w:rsidRPr="00152AC5">
              <w:rPr>
                <w:rFonts w:ascii="Arial Narrow" w:eastAsia="Times New Roman" w:hAnsi="Arial Narrow" w:cs="Times New Roman"/>
                <w:sz w:val="20"/>
                <w:szCs w:val="20"/>
                <w:lang w:eastAsia="pl-PL"/>
              </w:rPr>
              <w:t xml:space="preserve"> </w:t>
            </w:r>
            <w:proofErr w:type="spellStart"/>
            <w:r w:rsidRPr="00152AC5">
              <w:rPr>
                <w:rFonts w:ascii="Arial Narrow" w:eastAsia="Times New Roman" w:hAnsi="Arial Narrow" w:cs="Times New Roman"/>
                <w:sz w:val="20"/>
                <w:szCs w:val="20"/>
                <w:lang w:eastAsia="pl-PL"/>
              </w:rPr>
              <w:t>dł</w:t>
            </w:r>
            <w:proofErr w:type="spellEnd"/>
            <w:r w:rsidRPr="00152AC5">
              <w:rPr>
                <w:rFonts w:ascii="Arial Narrow" w:eastAsia="Times New Roman" w:hAnsi="Arial Narrow" w:cs="Times New Roman"/>
                <w:sz w:val="20"/>
                <w:szCs w:val="20"/>
                <w:lang w:eastAsia="pl-PL"/>
              </w:rPr>
              <w:t xml:space="preserve"> 70cm z mandrynem nylonowym lub metalowym </w:t>
            </w:r>
            <w:r w:rsidRPr="007979EA">
              <w:rPr>
                <w:rFonts w:ascii="Arial Narrow" w:eastAsia="Times New Roman" w:hAnsi="Arial Narrow" w:cs="Times New Roman"/>
                <w:sz w:val="18"/>
                <w:szCs w:val="18"/>
                <w:lang w:eastAsia="pl-PL"/>
              </w:rPr>
              <w:t>(</w:t>
            </w:r>
            <w:r w:rsidRPr="007979EA">
              <w:rPr>
                <w:rFonts w:ascii="Arial Narrow" w:eastAsia="Times New Roman" w:hAnsi="Arial Narrow" w:cs="Times New Roman"/>
                <w:i/>
                <w:color w:val="0070C0"/>
                <w:sz w:val="18"/>
                <w:szCs w:val="18"/>
                <w:lang w:eastAsia="pl-PL"/>
              </w:rPr>
              <w:t>do wyboru przez Zamawiającego</w:t>
            </w:r>
            <w:r w:rsidRPr="00152AC5">
              <w:rPr>
                <w:rFonts w:ascii="Arial Narrow" w:eastAsia="Times New Roman" w:hAnsi="Arial Narrow" w:cs="Times New Roman"/>
                <w:i/>
                <w:color w:val="0070C0"/>
                <w:sz w:val="20"/>
                <w:szCs w:val="20"/>
                <w:lang w:eastAsia="pl-PL"/>
              </w:rPr>
              <w:t>)</w:t>
            </w:r>
            <w:r w:rsidRPr="00152AC5">
              <w:rPr>
                <w:rFonts w:ascii="Arial Narrow" w:eastAsia="Times New Roman" w:hAnsi="Arial Narrow" w:cs="Times New Roman"/>
                <w:sz w:val="20"/>
                <w:szCs w:val="20"/>
                <w:lang w:eastAsia="pl-PL"/>
              </w:rPr>
              <w:t>. Rozmiary 3-8F</w:t>
            </w:r>
          </w:p>
        </w:tc>
        <w:tc>
          <w:tcPr>
            <w:tcW w:w="567" w:type="dxa"/>
            <w:tcBorders>
              <w:left w:val="single" w:sz="4" w:space="0" w:color="000000"/>
              <w:bottom w:val="single" w:sz="4" w:space="0" w:color="000000"/>
            </w:tcBorders>
            <w:shd w:val="clear" w:color="auto" w:fill="auto"/>
            <w:vAlign w:val="center"/>
          </w:tcPr>
          <w:p w:rsidR="00152AC5" w:rsidRPr="00152AC5" w:rsidRDefault="00FD0AD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4502A">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6</w:t>
            </w:r>
          </w:p>
        </w:tc>
        <w:tc>
          <w:tcPr>
            <w:tcW w:w="6940" w:type="dxa"/>
            <w:gridSpan w:val="2"/>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w:t>
            </w:r>
            <w:proofErr w:type="spellStart"/>
            <w:r w:rsidRPr="00152AC5">
              <w:rPr>
                <w:rFonts w:ascii="Arial Narrow" w:eastAsia="Times New Roman" w:hAnsi="Arial Narrow" w:cs="Times New Roman"/>
                <w:sz w:val="20"/>
                <w:szCs w:val="20"/>
                <w:lang w:eastAsia="pl-PL"/>
              </w:rPr>
              <w:t>stentu</w:t>
            </w:r>
            <w:proofErr w:type="spellEnd"/>
            <w:r w:rsidRPr="00152AC5">
              <w:rPr>
                <w:rFonts w:ascii="Arial Narrow" w:eastAsia="Times New Roman" w:hAnsi="Arial Narrow" w:cs="Times New Roman"/>
                <w:sz w:val="20"/>
                <w:szCs w:val="20"/>
                <w:lang w:eastAsia="pl-PL"/>
              </w:rPr>
              <w:t xml:space="preserve"> moczowodowego śródoperacyjnego do zespoleń moczowodowo-</w:t>
            </w:r>
            <w:proofErr w:type="spellStart"/>
            <w:r w:rsidRPr="00152AC5">
              <w:rPr>
                <w:rFonts w:ascii="Arial Narrow" w:eastAsia="Times New Roman" w:hAnsi="Arial Narrow" w:cs="Times New Roman"/>
                <w:sz w:val="20"/>
                <w:szCs w:val="20"/>
                <w:lang w:eastAsia="pl-PL"/>
              </w:rPr>
              <w:t>krętniczych</w:t>
            </w:r>
            <w:proofErr w:type="spellEnd"/>
            <w:r w:rsidRPr="00152AC5">
              <w:rPr>
                <w:rFonts w:ascii="Arial Narrow" w:eastAsia="Times New Roman" w:hAnsi="Arial Narrow" w:cs="Times New Roman"/>
                <w:sz w:val="20"/>
                <w:szCs w:val="20"/>
                <w:lang w:eastAsia="pl-PL"/>
              </w:rPr>
              <w:t xml:space="preserve"> wykonany z materiału dwuwarstwowego innego niż poliuretan; dł. 75- 90cm, </w:t>
            </w:r>
            <w:proofErr w:type="spellStart"/>
            <w:r w:rsidRPr="00152AC5">
              <w:rPr>
                <w:rFonts w:ascii="Arial Narrow" w:eastAsia="Times New Roman" w:hAnsi="Arial Narrow" w:cs="Times New Roman"/>
                <w:sz w:val="20"/>
                <w:szCs w:val="20"/>
                <w:lang w:eastAsia="pl-PL"/>
              </w:rPr>
              <w:t>rozm</w:t>
            </w:r>
            <w:proofErr w:type="spellEnd"/>
            <w:r w:rsidRPr="00152AC5">
              <w:rPr>
                <w:rFonts w:ascii="Arial Narrow" w:eastAsia="Times New Roman" w:hAnsi="Arial Narrow" w:cs="Times New Roman"/>
                <w:sz w:val="20"/>
                <w:szCs w:val="20"/>
                <w:lang w:eastAsia="pl-PL"/>
              </w:rPr>
              <w:t>. 6 i 7 F, w zestawie prowadnica 0,035"</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FD0AD8" w:rsidP="00FD0AD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00152AC5" w:rsidRPr="00152AC5">
              <w:rPr>
                <w:rFonts w:ascii="Arial Narrow" w:eastAsia="Times New Roman" w:hAnsi="Arial Narrow" w:cs="Times New Roman"/>
                <w:sz w:val="20"/>
                <w:szCs w:val="20"/>
                <w:lang w:eastAsia="pl-PL"/>
              </w:rPr>
              <w:t>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34502A">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7</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w:t>
            </w:r>
            <w:proofErr w:type="spellStart"/>
            <w:r w:rsidRPr="00152AC5">
              <w:rPr>
                <w:rFonts w:ascii="Arial Narrow" w:eastAsia="Times New Roman" w:hAnsi="Arial Narrow" w:cs="Times New Roman"/>
                <w:sz w:val="20"/>
                <w:szCs w:val="20"/>
                <w:lang w:eastAsia="pl-PL"/>
              </w:rPr>
              <w:t>Foleya</w:t>
            </w:r>
            <w:proofErr w:type="spellEnd"/>
            <w:r w:rsidRPr="00152AC5">
              <w:rPr>
                <w:rFonts w:ascii="Arial Narrow" w:eastAsia="Times New Roman" w:hAnsi="Arial Narrow" w:cs="Times New Roman"/>
                <w:sz w:val="20"/>
                <w:szCs w:val="20"/>
                <w:lang w:eastAsia="pl-PL"/>
              </w:rPr>
              <w:t xml:space="preserve"> 100% silikon, przeźroczysty z dołączoną strzykawką z roztworem 10% gliceryny, balon 10ml, końcówka </w:t>
            </w:r>
            <w:proofErr w:type="spellStart"/>
            <w:r w:rsidRPr="00152AC5">
              <w:rPr>
                <w:rFonts w:ascii="Arial Narrow" w:eastAsia="Times New Roman" w:hAnsi="Arial Narrow" w:cs="Times New Roman"/>
                <w:sz w:val="20"/>
                <w:szCs w:val="20"/>
                <w:lang w:eastAsia="pl-PL"/>
              </w:rPr>
              <w:t>nelaton</w:t>
            </w:r>
            <w:proofErr w:type="spellEnd"/>
            <w:r w:rsidRPr="00152AC5">
              <w:rPr>
                <w:rFonts w:ascii="Arial Narrow" w:eastAsia="Times New Roman" w:hAnsi="Arial Narrow" w:cs="Times New Roman"/>
                <w:sz w:val="20"/>
                <w:szCs w:val="20"/>
                <w:lang w:eastAsia="pl-PL"/>
              </w:rPr>
              <w:t xml:space="preserve"> lub </w:t>
            </w:r>
            <w:proofErr w:type="spellStart"/>
            <w:r w:rsidRPr="00152AC5">
              <w:rPr>
                <w:rFonts w:ascii="Arial Narrow" w:eastAsia="Times New Roman" w:hAnsi="Arial Narrow" w:cs="Times New Roman"/>
                <w:sz w:val="20"/>
                <w:szCs w:val="20"/>
                <w:lang w:eastAsia="pl-PL"/>
              </w:rPr>
              <w:t>tieman</w:t>
            </w:r>
            <w:proofErr w:type="spellEnd"/>
            <w:r w:rsidRPr="00152AC5">
              <w:rPr>
                <w:rFonts w:ascii="Arial Narrow" w:eastAsia="Times New Roman" w:hAnsi="Arial Narrow" w:cs="Times New Roman"/>
                <w:sz w:val="20"/>
                <w:szCs w:val="20"/>
                <w:lang w:eastAsia="pl-PL"/>
              </w:rPr>
              <w:t xml:space="preserve"> </w:t>
            </w:r>
            <w:r w:rsidRPr="007979EA">
              <w:rPr>
                <w:rFonts w:ascii="Arial Narrow" w:eastAsia="Times New Roman" w:hAnsi="Arial Narrow" w:cs="Times New Roman"/>
                <w:sz w:val="18"/>
                <w:szCs w:val="18"/>
                <w:lang w:eastAsia="pl-PL"/>
              </w:rPr>
              <w:t>(</w:t>
            </w:r>
            <w:r w:rsidRPr="007979EA">
              <w:rPr>
                <w:rFonts w:ascii="Arial Narrow" w:eastAsia="Times New Roman" w:hAnsi="Arial Narrow" w:cs="Times New Roman"/>
                <w:i/>
                <w:color w:val="0070C0"/>
                <w:sz w:val="18"/>
                <w:szCs w:val="18"/>
                <w:lang w:eastAsia="pl-PL"/>
              </w:rPr>
              <w:t>do wyboru przez Zamawiającego</w:t>
            </w:r>
            <w:r w:rsidRPr="007979EA">
              <w:rPr>
                <w:rFonts w:ascii="Arial Narrow" w:eastAsia="Times New Roman" w:hAnsi="Arial Narrow" w:cs="Times New Roman"/>
                <w:sz w:val="18"/>
                <w:szCs w:val="18"/>
                <w:lang w:eastAsia="pl-PL"/>
              </w:rPr>
              <w:t>),</w:t>
            </w:r>
            <w:r w:rsidRPr="00152AC5">
              <w:rPr>
                <w:rFonts w:ascii="Arial Narrow" w:eastAsia="Times New Roman" w:hAnsi="Arial Narrow" w:cs="Times New Roman"/>
                <w:sz w:val="20"/>
                <w:szCs w:val="20"/>
                <w:lang w:eastAsia="pl-PL"/>
              </w:rPr>
              <w:t xml:space="preserve"> rozmiary 12-24CH</w:t>
            </w:r>
          </w:p>
        </w:tc>
        <w:tc>
          <w:tcPr>
            <w:tcW w:w="567" w:type="dxa"/>
            <w:tcBorders>
              <w:left w:val="single" w:sz="4" w:space="0" w:color="000000"/>
              <w:bottom w:val="single" w:sz="4" w:space="0" w:color="000000"/>
            </w:tcBorders>
            <w:shd w:val="clear" w:color="auto" w:fill="auto"/>
            <w:vAlign w:val="center"/>
          </w:tcPr>
          <w:p w:rsidR="00152AC5" w:rsidRPr="00152AC5" w:rsidRDefault="00FD0AD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8</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w:t>
            </w:r>
            <w:proofErr w:type="spellStart"/>
            <w:r w:rsidRPr="00152AC5">
              <w:rPr>
                <w:rFonts w:ascii="Arial Narrow" w:eastAsia="Times New Roman" w:hAnsi="Arial Narrow" w:cs="Times New Roman"/>
                <w:sz w:val="20"/>
                <w:szCs w:val="20"/>
                <w:lang w:eastAsia="pl-PL"/>
              </w:rPr>
              <w:t>Foley</w:t>
            </w:r>
            <w:proofErr w:type="spellEnd"/>
            <w:r w:rsidRPr="00152AC5">
              <w:rPr>
                <w:rFonts w:ascii="Arial Narrow" w:eastAsia="Times New Roman" w:hAnsi="Arial Narrow" w:cs="Times New Roman"/>
                <w:sz w:val="20"/>
                <w:szCs w:val="20"/>
                <w:lang w:eastAsia="pl-PL"/>
              </w:rPr>
              <w:t xml:space="preserve"> lateksowy, rozmiary 28-30CH</w:t>
            </w:r>
          </w:p>
        </w:tc>
        <w:tc>
          <w:tcPr>
            <w:tcW w:w="567" w:type="dxa"/>
            <w:tcBorders>
              <w:left w:val="single" w:sz="4" w:space="0" w:color="000000"/>
              <w:bottom w:val="single" w:sz="4" w:space="0" w:color="000000"/>
            </w:tcBorders>
            <w:shd w:val="clear" w:color="auto" w:fill="auto"/>
            <w:vAlign w:val="center"/>
          </w:tcPr>
          <w:p w:rsidR="00152AC5" w:rsidRPr="00152AC5" w:rsidRDefault="00FD0AD8" w:rsidP="00FD0AD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7</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9</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do </w:t>
            </w:r>
            <w:proofErr w:type="spellStart"/>
            <w:r w:rsidRPr="00152AC5">
              <w:rPr>
                <w:rFonts w:ascii="Arial Narrow" w:eastAsia="Times New Roman" w:hAnsi="Arial Narrow" w:cs="Times New Roman"/>
                <w:sz w:val="20"/>
                <w:szCs w:val="20"/>
                <w:lang w:eastAsia="pl-PL"/>
              </w:rPr>
              <w:t>szynowania</w:t>
            </w:r>
            <w:proofErr w:type="spellEnd"/>
            <w:r w:rsidRPr="00152AC5">
              <w:rPr>
                <w:rFonts w:ascii="Arial Narrow" w:eastAsia="Times New Roman" w:hAnsi="Arial Narrow" w:cs="Times New Roman"/>
                <w:sz w:val="20"/>
                <w:szCs w:val="20"/>
                <w:lang w:eastAsia="pl-PL"/>
              </w:rPr>
              <w:t xml:space="preserve"> moczowodów zawierający: cewnik typ </w:t>
            </w:r>
            <w:proofErr w:type="spellStart"/>
            <w:r w:rsidRPr="00152AC5">
              <w:rPr>
                <w:rFonts w:ascii="Arial Narrow" w:eastAsia="Times New Roman" w:hAnsi="Arial Narrow" w:cs="Times New Roman"/>
                <w:sz w:val="20"/>
                <w:szCs w:val="20"/>
                <w:lang w:eastAsia="pl-PL"/>
              </w:rPr>
              <w:t>Pigtail</w:t>
            </w:r>
            <w:proofErr w:type="spellEnd"/>
            <w:r w:rsidRPr="00152AC5">
              <w:rPr>
                <w:rFonts w:ascii="Arial Narrow" w:eastAsia="Times New Roman" w:hAnsi="Arial Narrow" w:cs="Times New Roman"/>
                <w:sz w:val="20"/>
                <w:szCs w:val="20"/>
                <w:lang w:eastAsia="pl-PL"/>
              </w:rPr>
              <w:t>, skalowany co 1 cm lub co 5cm z linią pozycjonującą ułatwiającą zakładanie cewnika, prowadnik pokryty PTFE dł. 100-150cm, cewnik połączony z popychaczem zamkiem umożliwiającym manewrowanie cewnikiem nawet po wysunięciu prowadnicy  Rozmiary 6, 7, 8F.</w:t>
            </w:r>
          </w:p>
        </w:tc>
        <w:tc>
          <w:tcPr>
            <w:tcW w:w="567" w:type="dxa"/>
            <w:tcBorders>
              <w:left w:val="single" w:sz="4" w:space="0" w:color="000000"/>
              <w:bottom w:val="single" w:sz="4" w:space="0" w:color="000000"/>
            </w:tcBorders>
            <w:shd w:val="clear" w:color="auto" w:fill="auto"/>
            <w:vAlign w:val="center"/>
          </w:tcPr>
          <w:p w:rsidR="00152AC5" w:rsidRPr="00152AC5" w:rsidRDefault="00FD0AD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10</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2-dr. pooperacyjny końcówka </w:t>
            </w:r>
            <w:proofErr w:type="spellStart"/>
            <w:r w:rsidRPr="00152AC5">
              <w:rPr>
                <w:rFonts w:ascii="Arial Narrow" w:eastAsia="Times New Roman" w:hAnsi="Arial Narrow" w:cs="Times New Roman"/>
                <w:sz w:val="20"/>
                <w:szCs w:val="20"/>
                <w:lang w:eastAsia="pl-PL"/>
              </w:rPr>
              <w:t>Dufour</w:t>
            </w:r>
            <w:proofErr w:type="spellEnd"/>
            <w:r w:rsidRPr="00152AC5">
              <w:rPr>
                <w:rFonts w:ascii="Arial Narrow" w:eastAsia="Times New Roman" w:hAnsi="Arial Narrow" w:cs="Times New Roman"/>
                <w:sz w:val="20"/>
                <w:szCs w:val="20"/>
                <w:lang w:eastAsia="pl-PL"/>
              </w:rPr>
              <w:t>, 100% silikon, balon 50, 18-24CH, sterylny</w:t>
            </w:r>
          </w:p>
        </w:tc>
        <w:tc>
          <w:tcPr>
            <w:tcW w:w="567" w:type="dxa"/>
            <w:tcBorders>
              <w:left w:val="single" w:sz="4" w:space="0" w:color="000000"/>
              <w:bottom w:val="single" w:sz="4" w:space="0" w:color="000000"/>
            </w:tcBorders>
            <w:shd w:val="clear" w:color="auto" w:fill="auto"/>
            <w:vAlign w:val="center"/>
          </w:tcPr>
          <w:p w:rsidR="00152AC5" w:rsidRPr="00152AC5" w:rsidRDefault="00FD0AD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11</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3-dr. pooperacyjny końcówka </w:t>
            </w:r>
            <w:proofErr w:type="spellStart"/>
            <w:r w:rsidRPr="00152AC5">
              <w:rPr>
                <w:rFonts w:ascii="Arial Narrow" w:eastAsia="Times New Roman" w:hAnsi="Arial Narrow" w:cs="Times New Roman"/>
                <w:sz w:val="20"/>
                <w:szCs w:val="20"/>
                <w:lang w:eastAsia="pl-PL"/>
              </w:rPr>
              <w:t>Dufour</w:t>
            </w:r>
            <w:proofErr w:type="spellEnd"/>
            <w:r w:rsidRPr="00152AC5">
              <w:rPr>
                <w:rFonts w:ascii="Arial Narrow" w:eastAsia="Times New Roman" w:hAnsi="Arial Narrow" w:cs="Times New Roman"/>
                <w:sz w:val="20"/>
                <w:szCs w:val="20"/>
                <w:lang w:eastAsia="pl-PL"/>
              </w:rPr>
              <w:t>, 100% silikon, balon 50 lub 80 ml, 18-24CH, sterylny</w:t>
            </w:r>
          </w:p>
        </w:tc>
        <w:tc>
          <w:tcPr>
            <w:tcW w:w="567" w:type="dxa"/>
            <w:tcBorders>
              <w:left w:val="single" w:sz="4" w:space="0" w:color="000000"/>
              <w:bottom w:val="single" w:sz="4" w:space="0" w:color="000000"/>
            </w:tcBorders>
            <w:shd w:val="clear" w:color="auto" w:fill="auto"/>
            <w:vAlign w:val="center"/>
          </w:tcPr>
          <w:p w:rsidR="00152AC5" w:rsidRPr="00152AC5" w:rsidRDefault="00FD0AD8" w:rsidP="00FD0AD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53</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12</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Cewnik 3-dr. pooperacyjny z półtwardego lateksu z balonem 80ml, z prostym zakończeniem, 20-24CH, sterylny</w:t>
            </w:r>
          </w:p>
        </w:tc>
        <w:tc>
          <w:tcPr>
            <w:tcW w:w="567" w:type="dxa"/>
            <w:tcBorders>
              <w:left w:val="single" w:sz="4" w:space="0" w:color="000000"/>
              <w:bottom w:val="single" w:sz="4" w:space="0" w:color="000000"/>
            </w:tcBorders>
            <w:shd w:val="clear" w:color="auto" w:fill="auto"/>
            <w:vAlign w:val="center"/>
          </w:tcPr>
          <w:p w:rsidR="00152AC5" w:rsidRPr="00152AC5" w:rsidRDefault="00FD0AD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7</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13</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Cewniki do PCNL silikon z balonem 3-5ml, rozmiar 10-20F</w:t>
            </w:r>
          </w:p>
        </w:tc>
        <w:tc>
          <w:tcPr>
            <w:tcW w:w="567" w:type="dxa"/>
            <w:tcBorders>
              <w:left w:val="single" w:sz="4" w:space="0" w:color="000000"/>
              <w:bottom w:val="single" w:sz="4" w:space="0" w:color="000000"/>
            </w:tcBorders>
            <w:shd w:val="clear" w:color="auto" w:fill="auto"/>
            <w:vAlign w:val="center"/>
          </w:tcPr>
          <w:p w:rsidR="00152AC5" w:rsidRPr="00152AC5" w:rsidRDefault="00FD0AD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14</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do </w:t>
            </w:r>
            <w:proofErr w:type="spellStart"/>
            <w:r w:rsidRPr="00152AC5">
              <w:rPr>
                <w:rFonts w:ascii="Arial Narrow" w:eastAsia="Times New Roman" w:hAnsi="Arial Narrow" w:cs="Times New Roman"/>
                <w:sz w:val="20"/>
                <w:szCs w:val="20"/>
                <w:lang w:eastAsia="pl-PL"/>
              </w:rPr>
              <w:t>nefrostomii</w:t>
            </w:r>
            <w:proofErr w:type="spellEnd"/>
            <w:r w:rsidRPr="00152AC5">
              <w:rPr>
                <w:rFonts w:ascii="Arial Narrow" w:eastAsia="Times New Roman" w:hAnsi="Arial Narrow" w:cs="Times New Roman"/>
                <w:sz w:val="20"/>
                <w:szCs w:val="20"/>
                <w:lang w:eastAsia="pl-PL"/>
              </w:rPr>
              <w:t xml:space="preserve"> 3 stopniowej, cewnik typ </w:t>
            </w:r>
            <w:proofErr w:type="spellStart"/>
            <w:r w:rsidRPr="00152AC5">
              <w:rPr>
                <w:rFonts w:ascii="Arial Narrow" w:eastAsia="Times New Roman" w:hAnsi="Arial Narrow" w:cs="Times New Roman"/>
                <w:sz w:val="20"/>
                <w:szCs w:val="20"/>
                <w:lang w:eastAsia="pl-PL"/>
              </w:rPr>
              <w:t>Pigtail</w:t>
            </w:r>
            <w:proofErr w:type="spellEnd"/>
            <w:r w:rsidRPr="00152AC5">
              <w:rPr>
                <w:rFonts w:ascii="Arial Narrow" w:eastAsia="Times New Roman" w:hAnsi="Arial Narrow" w:cs="Times New Roman"/>
                <w:sz w:val="20"/>
                <w:szCs w:val="20"/>
                <w:lang w:eastAsia="pl-PL"/>
              </w:rPr>
              <w:t xml:space="preserve"> wykonany z materiału dwuwarstwowego innego niż poliuretan, zestaw rozszerzadeł, dwie igły typu Chiba widoczne w USG, prowadnica, łącznik do worka na mocz z mechanizmem obrotowym, rozmiar 10-14F</w:t>
            </w:r>
          </w:p>
        </w:tc>
        <w:tc>
          <w:tcPr>
            <w:tcW w:w="567" w:type="dxa"/>
            <w:tcBorders>
              <w:left w:val="single" w:sz="4" w:space="0" w:color="000000"/>
              <w:bottom w:val="single" w:sz="4" w:space="0" w:color="000000"/>
            </w:tcBorders>
            <w:shd w:val="clear" w:color="auto" w:fill="auto"/>
            <w:vAlign w:val="center"/>
          </w:tcPr>
          <w:p w:rsidR="00152AC5" w:rsidRPr="00152AC5" w:rsidRDefault="00FD0AD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15</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przezskórnego cewnika </w:t>
            </w:r>
            <w:proofErr w:type="spellStart"/>
            <w:r w:rsidRPr="00152AC5">
              <w:rPr>
                <w:rFonts w:ascii="Arial Narrow" w:eastAsia="Times New Roman" w:hAnsi="Arial Narrow" w:cs="Times New Roman"/>
                <w:sz w:val="20"/>
                <w:szCs w:val="20"/>
                <w:lang w:eastAsia="pl-PL"/>
              </w:rPr>
              <w:t>Malekot</w:t>
            </w:r>
            <w:proofErr w:type="spellEnd"/>
            <w:r w:rsidRPr="00152AC5">
              <w:rPr>
                <w:rFonts w:ascii="Arial Narrow" w:eastAsia="Times New Roman" w:hAnsi="Arial Narrow" w:cs="Times New Roman"/>
                <w:sz w:val="20"/>
                <w:szCs w:val="20"/>
                <w:lang w:eastAsia="pl-PL"/>
              </w:rPr>
              <w:t xml:space="preserve">, cewnik wykonany z materiału dwuwarstwowego innego niż poliuretan w rozmiarach  10,12,14F, z rozszerzadłami – ostatnie </w:t>
            </w:r>
            <w:proofErr w:type="spellStart"/>
            <w:r w:rsidRPr="00152AC5">
              <w:rPr>
                <w:rFonts w:ascii="Arial Narrow" w:eastAsia="Times New Roman" w:hAnsi="Arial Narrow" w:cs="Times New Roman"/>
                <w:sz w:val="20"/>
                <w:szCs w:val="20"/>
                <w:lang w:eastAsia="pl-PL"/>
              </w:rPr>
              <w:t>rozrywalne</w:t>
            </w:r>
            <w:proofErr w:type="spellEnd"/>
            <w:r w:rsidRPr="00152AC5">
              <w:rPr>
                <w:rFonts w:ascii="Arial Narrow" w:eastAsia="Times New Roman" w:hAnsi="Arial Narrow" w:cs="Times New Roman"/>
                <w:sz w:val="20"/>
                <w:szCs w:val="20"/>
                <w:lang w:eastAsia="pl-PL"/>
              </w:rPr>
              <w:t>, sterylny, igła dwuczęściowa typ Chiba widoczna w USG, cewnik 25-30cm, kranik trójdrożny, łącznik do worka na mocz</w:t>
            </w:r>
          </w:p>
        </w:tc>
        <w:tc>
          <w:tcPr>
            <w:tcW w:w="567" w:type="dxa"/>
            <w:tcBorders>
              <w:left w:val="single" w:sz="4" w:space="0" w:color="000000"/>
              <w:bottom w:val="single" w:sz="4" w:space="0" w:color="000000"/>
            </w:tcBorders>
            <w:shd w:val="clear" w:color="auto" w:fill="auto"/>
            <w:vAlign w:val="center"/>
          </w:tcPr>
          <w:p w:rsidR="00152AC5" w:rsidRPr="00152AC5" w:rsidRDefault="00FD0AD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lastRenderedPageBreak/>
              <w:t>16</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Koszulka dostępu do moczowodów do giętkiego URS. Pokryta powłoką hydrofilną na zewnątrz i wewnątrz, posiadająca możliwość zakładania przy użyciu jednej prowadnicy, pozostawiając kanał roboczy, a </w:t>
            </w:r>
            <w:proofErr w:type="spellStart"/>
            <w:r w:rsidRPr="00152AC5">
              <w:rPr>
                <w:rFonts w:ascii="Arial Narrow" w:eastAsia="Times New Roman" w:hAnsi="Arial Narrow" w:cs="Times New Roman"/>
                <w:sz w:val="20"/>
                <w:szCs w:val="20"/>
                <w:lang w:eastAsia="pl-PL"/>
              </w:rPr>
              <w:t>jednocześcnie</w:t>
            </w:r>
            <w:proofErr w:type="spellEnd"/>
            <w:r w:rsidRPr="00152AC5">
              <w:rPr>
                <w:rFonts w:ascii="Arial Narrow" w:eastAsia="Times New Roman" w:hAnsi="Arial Narrow" w:cs="Times New Roman"/>
                <w:sz w:val="20"/>
                <w:szCs w:val="20"/>
                <w:lang w:eastAsia="pl-PL"/>
              </w:rPr>
              <w:t xml:space="preserve"> posiadając stały dostęp do nerki - prowadnica bezpieczeństwa. Rozmiar od 9,5 lub 10 - 12F oraz 12-14F, długość 35cm oraz 45cm</w:t>
            </w:r>
          </w:p>
        </w:tc>
        <w:tc>
          <w:tcPr>
            <w:tcW w:w="567" w:type="dxa"/>
            <w:tcBorders>
              <w:left w:val="single" w:sz="4" w:space="0" w:color="000000"/>
              <w:bottom w:val="single" w:sz="4" w:space="0" w:color="000000"/>
            </w:tcBorders>
            <w:shd w:val="clear" w:color="auto" w:fill="auto"/>
            <w:vAlign w:val="center"/>
          </w:tcPr>
          <w:p w:rsidR="00152AC5" w:rsidRPr="00152AC5" w:rsidRDefault="00FD0AD8" w:rsidP="00FD0AD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7</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17</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Zamknięty system jednorazowego użytku do irygacji pęcherza oraz do usuwania resekowanych fragmentów tkanek po zabiegach TUPR/TURB, wykonany z tworzywa, pasujący do endoskopów Zamawiającego Wolf, </w:t>
            </w:r>
            <w:proofErr w:type="spellStart"/>
            <w:r w:rsidRPr="00152AC5">
              <w:rPr>
                <w:rFonts w:ascii="Arial Narrow" w:eastAsia="Times New Roman" w:hAnsi="Arial Narrow" w:cs="Times New Roman"/>
                <w:sz w:val="20"/>
                <w:szCs w:val="20"/>
                <w:lang w:eastAsia="pl-PL"/>
              </w:rPr>
              <w:t>Storz</w:t>
            </w:r>
            <w:proofErr w:type="spellEnd"/>
            <w:r w:rsidRPr="00152AC5">
              <w:rPr>
                <w:rFonts w:ascii="Arial Narrow" w:eastAsia="Times New Roman" w:hAnsi="Arial Narrow" w:cs="Times New Roman"/>
                <w:sz w:val="20"/>
                <w:szCs w:val="20"/>
                <w:lang w:eastAsia="pl-PL"/>
              </w:rPr>
              <w:t xml:space="preserve">; pojemnik zestawu umożliwiający ważenie, badanie, przechowywanie tkanek resekowanych, sterylny (gruszka </w:t>
            </w:r>
            <w:proofErr w:type="spellStart"/>
            <w:r w:rsidRPr="00152AC5">
              <w:rPr>
                <w:rFonts w:ascii="Arial Narrow" w:eastAsia="Times New Roman" w:hAnsi="Arial Narrow" w:cs="Times New Roman"/>
                <w:sz w:val="20"/>
                <w:szCs w:val="20"/>
                <w:lang w:eastAsia="pl-PL"/>
              </w:rPr>
              <w:t>Elika</w:t>
            </w:r>
            <w:proofErr w:type="spellEnd"/>
            <w:r w:rsidRPr="00152AC5">
              <w:rPr>
                <w:rFonts w:ascii="Arial Narrow" w:eastAsia="Times New Roman" w:hAnsi="Arial Narrow" w:cs="Times New Roman"/>
                <w:sz w:val="20"/>
                <w:szCs w:val="20"/>
                <w:lang w:eastAsia="pl-PL"/>
              </w:rPr>
              <w:t>)</w:t>
            </w:r>
          </w:p>
        </w:tc>
        <w:tc>
          <w:tcPr>
            <w:tcW w:w="567" w:type="dxa"/>
            <w:tcBorders>
              <w:left w:val="single" w:sz="4" w:space="0" w:color="000000"/>
              <w:bottom w:val="single" w:sz="4" w:space="0" w:color="000000"/>
            </w:tcBorders>
            <w:shd w:val="clear" w:color="auto" w:fill="auto"/>
            <w:vAlign w:val="center"/>
          </w:tcPr>
          <w:p w:rsidR="00152AC5" w:rsidRPr="00152AC5" w:rsidRDefault="00FD0AD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Height w:val="1161"/>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18</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Koszyk do usuwania złogów wykonany ze stopu niklu i tytanu lub </w:t>
            </w:r>
            <w:proofErr w:type="spellStart"/>
            <w:r w:rsidRPr="00152AC5">
              <w:rPr>
                <w:rFonts w:ascii="Arial Narrow" w:eastAsia="Times New Roman" w:hAnsi="Arial Narrow" w:cs="Times New Roman"/>
                <w:sz w:val="20"/>
                <w:szCs w:val="20"/>
                <w:lang w:eastAsia="pl-PL"/>
              </w:rPr>
              <w:t>nitinolowy</w:t>
            </w:r>
            <w:proofErr w:type="spellEnd"/>
            <w:r w:rsidRPr="00152AC5">
              <w:rPr>
                <w:rFonts w:ascii="Arial Narrow" w:eastAsia="Times New Roman" w:hAnsi="Arial Narrow" w:cs="Times New Roman"/>
                <w:sz w:val="20"/>
                <w:szCs w:val="20"/>
                <w:lang w:eastAsia="pl-PL"/>
              </w:rPr>
              <w:t xml:space="preserve"> z rozbieralną rączką, dł. 90cm. </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proofErr w:type="spellStart"/>
            <w:r w:rsidRPr="00152AC5">
              <w:rPr>
                <w:rFonts w:ascii="Arial Narrow" w:eastAsia="Times New Roman" w:hAnsi="Arial Narrow" w:cs="Times New Roman"/>
                <w:sz w:val="20"/>
                <w:szCs w:val="20"/>
                <w:lang w:eastAsia="pl-PL"/>
              </w:rPr>
              <w:t>rozm</w:t>
            </w:r>
            <w:proofErr w:type="spellEnd"/>
            <w:r w:rsidRPr="00152AC5">
              <w:rPr>
                <w:rFonts w:ascii="Arial Narrow" w:eastAsia="Times New Roman" w:hAnsi="Arial Narrow" w:cs="Times New Roman"/>
                <w:sz w:val="20"/>
                <w:szCs w:val="20"/>
                <w:lang w:eastAsia="pl-PL"/>
              </w:rPr>
              <w:t xml:space="preserve">. 2,5ch - rozmiar koszyka 12,5mm, </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proofErr w:type="spellStart"/>
            <w:r w:rsidRPr="00152AC5">
              <w:rPr>
                <w:rFonts w:ascii="Arial Narrow" w:eastAsia="Times New Roman" w:hAnsi="Arial Narrow" w:cs="Times New Roman"/>
                <w:sz w:val="20"/>
                <w:szCs w:val="20"/>
                <w:lang w:eastAsia="pl-PL"/>
              </w:rPr>
              <w:t>rozm</w:t>
            </w:r>
            <w:proofErr w:type="spellEnd"/>
            <w:r w:rsidRPr="00152AC5">
              <w:rPr>
                <w:rFonts w:ascii="Arial Narrow" w:eastAsia="Times New Roman" w:hAnsi="Arial Narrow" w:cs="Times New Roman"/>
                <w:sz w:val="20"/>
                <w:szCs w:val="20"/>
                <w:lang w:eastAsia="pl-PL"/>
              </w:rPr>
              <w:t>. 3ch - rozmiar koszyka 15mm,</w:t>
            </w:r>
          </w:p>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proofErr w:type="spellStart"/>
            <w:r w:rsidRPr="00152AC5">
              <w:rPr>
                <w:rFonts w:ascii="Arial Narrow" w:eastAsia="Times New Roman" w:hAnsi="Arial Narrow" w:cs="Times New Roman"/>
                <w:sz w:val="20"/>
                <w:szCs w:val="20"/>
                <w:lang w:eastAsia="pl-PL"/>
              </w:rPr>
              <w:t>rozm</w:t>
            </w:r>
            <w:proofErr w:type="spellEnd"/>
            <w:r w:rsidRPr="00152AC5">
              <w:rPr>
                <w:rFonts w:ascii="Arial Narrow" w:eastAsia="Times New Roman" w:hAnsi="Arial Narrow" w:cs="Times New Roman"/>
                <w:sz w:val="20"/>
                <w:szCs w:val="20"/>
                <w:lang w:eastAsia="pl-PL"/>
              </w:rPr>
              <w:t xml:space="preserve">. 4ch - rozmiar koszyka 15mm </w:t>
            </w:r>
          </w:p>
        </w:tc>
        <w:tc>
          <w:tcPr>
            <w:tcW w:w="567" w:type="dxa"/>
            <w:tcBorders>
              <w:left w:val="single" w:sz="4" w:space="0" w:color="000000"/>
              <w:bottom w:val="single" w:sz="4" w:space="0" w:color="000000"/>
            </w:tcBorders>
            <w:shd w:val="clear" w:color="auto" w:fill="auto"/>
            <w:vAlign w:val="center"/>
          </w:tcPr>
          <w:p w:rsidR="00152AC5" w:rsidRPr="00152AC5" w:rsidRDefault="00FD0AD8" w:rsidP="00FD0AD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19</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pęcherzowy (do cystostomii) </w:t>
            </w:r>
            <w:proofErr w:type="spellStart"/>
            <w:r w:rsidRPr="00152AC5">
              <w:rPr>
                <w:rFonts w:ascii="Arial Narrow" w:eastAsia="Times New Roman" w:hAnsi="Arial Narrow" w:cs="Times New Roman"/>
                <w:sz w:val="20"/>
                <w:szCs w:val="20"/>
                <w:lang w:eastAsia="pl-PL"/>
              </w:rPr>
              <w:t>j.uż</w:t>
            </w:r>
            <w:proofErr w:type="spellEnd"/>
            <w:r w:rsidRPr="00152AC5">
              <w:rPr>
                <w:rFonts w:ascii="Arial Narrow" w:eastAsia="Times New Roman" w:hAnsi="Arial Narrow" w:cs="Times New Roman"/>
                <w:sz w:val="20"/>
                <w:szCs w:val="20"/>
                <w:lang w:eastAsia="pl-PL"/>
              </w:rPr>
              <w:t xml:space="preserve">.: w składzie worek na mocz 2l, igła punkcyjna z rowkiem, cewnik nieprzepuszczalny dla promieniowania, zacisk cewnika, silikonowa tulejka do mocowania, </w:t>
            </w:r>
            <w:proofErr w:type="spellStart"/>
            <w:r w:rsidRPr="00152AC5">
              <w:rPr>
                <w:rFonts w:ascii="Arial Narrow" w:eastAsia="Times New Roman" w:hAnsi="Arial Narrow" w:cs="Times New Roman"/>
                <w:sz w:val="20"/>
                <w:szCs w:val="20"/>
                <w:lang w:eastAsia="pl-PL"/>
              </w:rPr>
              <w:t>rozm</w:t>
            </w:r>
            <w:proofErr w:type="spellEnd"/>
            <w:r w:rsidRPr="00152AC5">
              <w:rPr>
                <w:rFonts w:ascii="Arial Narrow" w:eastAsia="Times New Roman" w:hAnsi="Arial Narrow" w:cs="Times New Roman"/>
                <w:sz w:val="20"/>
                <w:szCs w:val="20"/>
                <w:lang w:eastAsia="pl-PL"/>
              </w:rPr>
              <w:t>. 8/11/14 F.</w:t>
            </w:r>
          </w:p>
        </w:tc>
        <w:tc>
          <w:tcPr>
            <w:tcW w:w="567" w:type="dxa"/>
            <w:tcBorders>
              <w:left w:val="single" w:sz="4" w:space="0" w:color="000000"/>
              <w:bottom w:val="single" w:sz="4" w:space="0" w:color="000000"/>
            </w:tcBorders>
            <w:shd w:val="clear" w:color="auto" w:fill="auto"/>
            <w:vAlign w:val="center"/>
          </w:tcPr>
          <w:p w:rsidR="00152AC5" w:rsidRPr="00152AC5" w:rsidRDefault="00FD0AD8" w:rsidP="00FD0AD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20</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moczowodowy </w:t>
            </w:r>
            <w:proofErr w:type="spellStart"/>
            <w:r w:rsidRPr="00152AC5">
              <w:rPr>
                <w:rFonts w:ascii="Arial Narrow" w:eastAsia="Times New Roman" w:hAnsi="Arial Narrow" w:cs="Times New Roman"/>
                <w:sz w:val="20"/>
                <w:szCs w:val="20"/>
                <w:lang w:eastAsia="pl-PL"/>
              </w:rPr>
              <w:t>Chevassu</w:t>
            </w:r>
            <w:proofErr w:type="spellEnd"/>
            <w:r w:rsidRPr="00152AC5">
              <w:rPr>
                <w:rFonts w:ascii="Arial Narrow" w:eastAsia="Times New Roman" w:hAnsi="Arial Narrow" w:cs="Times New Roman"/>
                <w:sz w:val="20"/>
                <w:szCs w:val="20"/>
                <w:lang w:eastAsia="pl-PL"/>
              </w:rPr>
              <w:t xml:space="preserve"> sterylny z </w:t>
            </w:r>
            <w:proofErr w:type="spellStart"/>
            <w:r w:rsidRPr="00152AC5">
              <w:rPr>
                <w:rFonts w:ascii="Arial Narrow" w:eastAsia="Times New Roman" w:hAnsi="Arial Narrow" w:cs="Times New Roman"/>
                <w:sz w:val="20"/>
                <w:szCs w:val="20"/>
                <w:lang w:eastAsia="pl-PL"/>
              </w:rPr>
              <w:t>Neoplexu</w:t>
            </w:r>
            <w:proofErr w:type="spellEnd"/>
            <w:r w:rsidRPr="00152AC5">
              <w:rPr>
                <w:rFonts w:ascii="Arial Narrow" w:eastAsia="Times New Roman" w:hAnsi="Arial Narrow" w:cs="Times New Roman"/>
                <w:sz w:val="20"/>
                <w:szCs w:val="20"/>
                <w:lang w:eastAsia="pl-PL"/>
              </w:rPr>
              <w:t xml:space="preserve">, </w:t>
            </w:r>
            <w:proofErr w:type="spellStart"/>
            <w:r w:rsidRPr="00152AC5">
              <w:rPr>
                <w:rFonts w:ascii="Arial Narrow" w:eastAsia="Times New Roman" w:hAnsi="Arial Narrow" w:cs="Times New Roman"/>
                <w:sz w:val="20"/>
                <w:szCs w:val="20"/>
                <w:lang w:eastAsia="pl-PL"/>
              </w:rPr>
              <w:t>dł</w:t>
            </w:r>
            <w:proofErr w:type="spellEnd"/>
            <w:r w:rsidRPr="00152AC5">
              <w:rPr>
                <w:rFonts w:ascii="Arial Narrow" w:eastAsia="Times New Roman" w:hAnsi="Arial Narrow" w:cs="Times New Roman"/>
                <w:sz w:val="20"/>
                <w:szCs w:val="20"/>
                <w:lang w:eastAsia="pl-PL"/>
              </w:rPr>
              <w:t xml:space="preserve"> 69cm-70cm , rozmiary w części prostej 3-7 </w:t>
            </w:r>
            <w:r w:rsidRPr="007979EA">
              <w:rPr>
                <w:rFonts w:ascii="Arial Narrow" w:eastAsia="Times New Roman" w:hAnsi="Arial Narrow" w:cs="Times New Roman"/>
                <w:sz w:val="18"/>
                <w:szCs w:val="18"/>
                <w:lang w:eastAsia="pl-PL"/>
              </w:rPr>
              <w:t>(</w:t>
            </w:r>
            <w:r w:rsidRPr="007979EA">
              <w:rPr>
                <w:rFonts w:ascii="Arial Narrow" w:eastAsia="Times New Roman" w:hAnsi="Arial Narrow" w:cs="Times New Roman"/>
                <w:i/>
                <w:color w:val="0070C0"/>
                <w:sz w:val="18"/>
                <w:szCs w:val="18"/>
                <w:lang w:eastAsia="pl-PL"/>
              </w:rPr>
              <w:t>do wyboru przez Zamawiającego</w:t>
            </w:r>
            <w:r w:rsidRPr="00152AC5">
              <w:rPr>
                <w:rFonts w:ascii="Arial Narrow" w:eastAsia="Times New Roman" w:hAnsi="Arial Narrow" w:cs="Times New Roman"/>
                <w:sz w:val="20"/>
                <w:szCs w:val="20"/>
                <w:lang w:eastAsia="pl-PL"/>
              </w:rPr>
              <w:t>), skalowane co 1 cm</w:t>
            </w:r>
          </w:p>
        </w:tc>
        <w:tc>
          <w:tcPr>
            <w:tcW w:w="567" w:type="dxa"/>
            <w:tcBorders>
              <w:left w:val="single" w:sz="4" w:space="0" w:color="000000"/>
              <w:bottom w:val="single" w:sz="4" w:space="0" w:color="000000"/>
            </w:tcBorders>
            <w:shd w:val="clear" w:color="auto" w:fill="auto"/>
            <w:vAlign w:val="center"/>
          </w:tcPr>
          <w:p w:rsidR="00152AC5" w:rsidRPr="00152AC5" w:rsidRDefault="00FD0AD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21</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Zestaw do drenażu przezskórnego 8-10F, sterylny, igła 2-częściowa widoczna w USG cewnik  typu J, kranik, łącznik do worka na mocz.</w:t>
            </w:r>
          </w:p>
        </w:tc>
        <w:tc>
          <w:tcPr>
            <w:tcW w:w="567" w:type="dxa"/>
            <w:tcBorders>
              <w:left w:val="single" w:sz="4" w:space="0" w:color="000000"/>
              <w:bottom w:val="single" w:sz="4" w:space="0" w:color="000000"/>
            </w:tcBorders>
            <w:shd w:val="clear" w:color="auto" w:fill="auto"/>
            <w:vAlign w:val="center"/>
          </w:tcPr>
          <w:p w:rsidR="00152AC5" w:rsidRPr="00152AC5" w:rsidRDefault="00B15234"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10</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22</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cewnika DJ do </w:t>
            </w:r>
            <w:proofErr w:type="spellStart"/>
            <w:r w:rsidRPr="00152AC5">
              <w:rPr>
                <w:rFonts w:ascii="Arial Narrow" w:eastAsia="Times New Roman" w:hAnsi="Arial Narrow" w:cs="Times New Roman"/>
                <w:sz w:val="20"/>
                <w:szCs w:val="20"/>
                <w:lang w:eastAsia="pl-PL"/>
              </w:rPr>
              <w:t>endopielotomii</w:t>
            </w:r>
            <w:proofErr w:type="spellEnd"/>
            <w:r w:rsidRPr="00152AC5">
              <w:rPr>
                <w:rFonts w:ascii="Arial Narrow" w:eastAsia="Times New Roman" w:hAnsi="Arial Narrow" w:cs="Times New Roman"/>
                <w:sz w:val="20"/>
                <w:szCs w:val="20"/>
                <w:lang w:eastAsia="pl-PL"/>
              </w:rPr>
              <w:t>, końcówki typu "otwarta-otwarta" CH 8-12, jednorazowy sterylny</w:t>
            </w:r>
          </w:p>
        </w:tc>
        <w:tc>
          <w:tcPr>
            <w:tcW w:w="567" w:type="dxa"/>
            <w:tcBorders>
              <w:left w:val="single" w:sz="4" w:space="0" w:color="000000"/>
              <w:bottom w:val="single" w:sz="4" w:space="0" w:color="000000"/>
            </w:tcBorders>
            <w:shd w:val="clear" w:color="auto" w:fill="auto"/>
            <w:vAlign w:val="center"/>
          </w:tcPr>
          <w:p w:rsidR="00152AC5" w:rsidRPr="00152AC5" w:rsidRDefault="00B15234"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23</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Jednorazowy, sterylny prostokątny, zamykany pojemnik na igły z systemem do zdejmowania ostrzy z magnesem</w:t>
            </w:r>
          </w:p>
        </w:tc>
        <w:tc>
          <w:tcPr>
            <w:tcW w:w="567" w:type="dxa"/>
            <w:tcBorders>
              <w:left w:val="single" w:sz="4" w:space="0" w:color="000000"/>
              <w:bottom w:val="single" w:sz="4" w:space="0" w:color="000000"/>
            </w:tcBorders>
            <w:shd w:val="clear" w:color="auto" w:fill="auto"/>
            <w:vAlign w:val="center"/>
          </w:tcPr>
          <w:p w:rsidR="00152AC5" w:rsidRPr="00152AC5" w:rsidRDefault="00B15234" w:rsidP="00B15234">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24</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wymienny do </w:t>
            </w:r>
            <w:proofErr w:type="spellStart"/>
            <w:r w:rsidRPr="00152AC5">
              <w:rPr>
                <w:rFonts w:ascii="Arial Narrow" w:eastAsia="Times New Roman" w:hAnsi="Arial Narrow" w:cs="Times New Roman"/>
                <w:sz w:val="20"/>
                <w:szCs w:val="20"/>
                <w:lang w:eastAsia="pl-PL"/>
              </w:rPr>
              <w:t>nefrostomii</w:t>
            </w:r>
            <w:proofErr w:type="spellEnd"/>
            <w:r w:rsidRPr="00152AC5">
              <w:rPr>
                <w:rFonts w:ascii="Arial Narrow" w:eastAsia="Times New Roman" w:hAnsi="Arial Narrow" w:cs="Times New Roman"/>
                <w:sz w:val="20"/>
                <w:szCs w:val="20"/>
                <w:lang w:eastAsia="pl-PL"/>
              </w:rPr>
              <w:t xml:space="preserve"> cewnik CH 10-12</w:t>
            </w:r>
          </w:p>
        </w:tc>
        <w:tc>
          <w:tcPr>
            <w:tcW w:w="567" w:type="dxa"/>
            <w:tcBorders>
              <w:left w:val="single" w:sz="4" w:space="0" w:color="000000"/>
              <w:bottom w:val="single" w:sz="4" w:space="0" w:color="000000"/>
            </w:tcBorders>
            <w:shd w:val="clear" w:color="auto" w:fill="auto"/>
            <w:vAlign w:val="center"/>
          </w:tcPr>
          <w:p w:rsidR="00152AC5" w:rsidRPr="00152AC5" w:rsidRDefault="00B15234" w:rsidP="00B15234">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25</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urologiczny pooperacyjny, trójdrożny typ </w:t>
            </w:r>
            <w:proofErr w:type="spellStart"/>
            <w:r w:rsidRPr="00152AC5">
              <w:rPr>
                <w:rFonts w:ascii="Arial Narrow" w:eastAsia="Times New Roman" w:hAnsi="Arial Narrow" w:cs="Times New Roman"/>
                <w:sz w:val="20"/>
                <w:szCs w:val="20"/>
                <w:lang w:eastAsia="pl-PL"/>
              </w:rPr>
              <w:t>Couvelaire</w:t>
            </w:r>
            <w:proofErr w:type="spellEnd"/>
            <w:r w:rsidRPr="00152AC5">
              <w:rPr>
                <w:rFonts w:ascii="Arial Narrow" w:eastAsia="Times New Roman" w:hAnsi="Arial Narrow" w:cs="Times New Roman"/>
                <w:sz w:val="20"/>
                <w:szCs w:val="20"/>
                <w:lang w:eastAsia="pl-PL"/>
              </w:rPr>
              <w:t xml:space="preserve">, wykonany z półtwardego lateksu </w:t>
            </w:r>
            <w:proofErr w:type="spellStart"/>
            <w:r w:rsidRPr="00152AC5">
              <w:rPr>
                <w:rFonts w:ascii="Arial Narrow" w:eastAsia="Times New Roman" w:hAnsi="Arial Narrow" w:cs="Times New Roman"/>
                <w:sz w:val="20"/>
                <w:szCs w:val="20"/>
                <w:lang w:eastAsia="pl-PL"/>
              </w:rPr>
              <w:t>silikonowanego</w:t>
            </w:r>
            <w:proofErr w:type="spellEnd"/>
            <w:r w:rsidRPr="00152AC5">
              <w:rPr>
                <w:rFonts w:ascii="Arial Narrow" w:eastAsia="Times New Roman" w:hAnsi="Arial Narrow" w:cs="Times New Roman"/>
                <w:sz w:val="20"/>
                <w:szCs w:val="20"/>
                <w:lang w:eastAsia="pl-PL"/>
              </w:rPr>
              <w:t xml:space="preserve">, balon 50 i 80ml </w:t>
            </w:r>
            <w:r w:rsidRPr="00152AC5">
              <w:rPr>
                <w:rFonts w:ascii="Arial Narrow" w:eastAsia="Times New Roman" w:hAnsi="Arial Narrow" w:cs="Times New Roman"/>
                <w:i/>
                <w:color w:val="0070C0"/>
                <w:sz w:val="20"/>
                <w:szCs w:val="20"/>
                <w:lang w:eastAsia="pl-PL"/>
              </w:rPr>
              <w:t>(</w:t>
            </w:r>
            <w:r w:rsidRPr="007979EA">
              <w:rPr>
                <w:rFonts w:ascii="Arial Narrow" w:eastAsia="Times New Roman" w:hAnsi="Arial Narrow" w:cs="Times New Roman"/>
                <w:i/>
                <w:color w:val="0070C0"/>
                <w:sz w:val="18"/>
                <w:szCs w:val="18"/>
                <w:lang w:eastAsia="pl-PL"/>
              </w:rPr>
              <w:t>do wyboru przez Zamawiającego</w:t>
            </w:r>
            <w:r w:rsidRPr="00152AC5">
              <w:rPr>
                <w:rFonts w:ascii="Arial Narrow" w:eastAsia="Times New Roman" w:hAnsi="Arial Narrow" w:cs="Times New Roman"/>
                <w:sz w:val="20"/>
                <w:szCs w:val="20"/>
                <w:lang w:eastAsia="pl-PL"/>
              </w:rPr>
              <w:t xml:space="preserve">),  </w:t>
            </w:r>
            <w:proofErr w:type="spellStart"/>
            <w:r w:rsidRPr="00152AC5">
              <w:rPr>
                <w:rFonts w:ascii="Arial Narrow" w:eastAsia="Times New Roman" w:hAnsi="Arial Narrow" w:cs="Times New Roman"/>
                <w:sz w:val="20"/>
                <w:szCs w:val="20"/>
                <w:lang w:eastAsia="pl-PL"/>
              </w:rPr>
              <w:t>rozm</w:t>
            </w:r>
            <w:proofErr w:type="spellEnd"/>
            <w:r w:rsidRPr="00152AC5">
              <w:rPr>
                <w:rFonts w:ascii="Arial Narrow" w:eastAsia="Times New Roman" w:hAnsi="Arial Narrow" w:cs="Times New Roman"/>
                <w:sz w:val="20"/>
                <w:szCs w:val="20"/>
                <w:lang w:eastAsia="pl-PL"/>
              </w:rPr>
              <w:t>. 18-24CH</w:t>
            </w:r>
          </w:p>
        </w:tc>
        <w:tc>
          <w:tcPr>
            <w:tcW w:w="567" w:type="dxa"/>
            <w:tcBorders>
              <w:left w:val="single" w:sz="4" w:space="0" w:color="000000"/>
              <w:bottom w:val="single" w:sz="4" w:space="0" w:color="000000"/>
            </w:tcBorders>
            <w:shd w:val="clear" w:color="auto" w:fill="auto"/>
            <w:vAlign w:val="center"/>
          </w:tcPr>
          <w:p w:rsidR="00152AC5" w:rsidRPr="00152AC5" w:rsidRDefault="00B15234"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26</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cewnik </w:t>
            </w:r>
            <w:proofErr w:type="spellStart"/>
            <w:r w:rsidRPr="00152AC5">
              <w:rPr>
                <w:rFonts w:ascii="Arial Narrow" w:eastAsia="Times New Roman" w:hAnsi="Arial Narrow" w:cs="Times New Roman"/>
                <w:sz w:val="20"/>
                <w:szCs w:val="20"/>
                <w:lang w:eastAsia="pl-PL"/>
              </w:rPr>
              <w:t>Foley</w:t>
            </w:r>
            <w:proofErr w:type="spellEnd"/>
            <w:r w:rsidRPr="00152AC5">
              <w:rPr>
                <w:rFonts w:ascii="Arial Narrow" w:eastAsia="Times New Roman" w:hAnsi="Arial Narrow" w:cs="Times New Roman"/>
                <w:sz w:val="20"/>
                <w:szCs w:val="20"/>
                <w:lang w:eastAsia="pl-PL"/>
              </w:rPr>
              <w:t xml:space="preserve"> 100% silikon ØCH 6 (balon 1,5 ml), 8 (balon 3 ml), 10 (balon 5 ml) Dł. ok. 30 cm. Należy </w:t>
            </w:r>
            <w:proofErr w:type="spellStart"/>
            <w:r w:rsidRPr="00152AC5">
              <w:rPr>
                <w:rFonts w:ascii="Arial Narrow" w:eastAsia="Times New Roman" w:hAnsi="Arial Narrow" w:cs="Times New Roman"/>
                <w:sz w:val="20"/>
                <w:szCs w:val="20"/>
                <w:lang w:eastAsia="pl-PL"/>
              </w:rPr>
              <w:t>dołaczyć</w:t>
            </w:r>
            <w:proofErr w:type="spellEnd"/>
            <w:r w:rsidRPr="00152AC5">
              <w:rPr>
                <w:rFonts w:ascii="Arial Narrow" w:eastAsia="Times New Roman" w:hAnsi="Arial Narrow" w:cs="Times New Roman"/>
                <w:sz w:val="20"/>
                <w:szCs w:val="20"/>
                <w:lang w:eastAsia="pl-PL"/>
              </w:rPr>
              <w:t xml:space="preserve"> strzykawkę z 10% gliceryną. Cewniki z nylonowym mandrynem-prowadnicą w świetle. Końcówka cewnika i linią </w:t>
            </w:r>
            <w:proofErr w:type="spellStart"/>
            <w:r w:rsidRPr="00152AC5">
              <w:rPr>
                <w:rFonts w:ascii="Arial Narrow" w:eastAsia="Times New Roman" w:hAnsi="Arial Narrow" w:cs="Times New Roman"/>
                <w:sz w:val="20"/>
                <w:szCs w:val="20"/>
                <w:lang w:eastAsia="pl-PL"/>
              </w:rPr>
              <w:t>cieniodajną</w:t>
            </w:r>
            <w:proofErr w:type="spellEnd"/>
            <w:r w:rsidRPr="00152AC5">
              <w:rPr>
                <w:rFonts w:ascii="Arial Narrow" w:eastAsia="Times New Roman" w:hAnsi="Arial Narrow" w:cs="Times New Roman"/>
                <w:sz w:val="20"/>
                <w:szCs w:val="20"/>
                <w:lang w:eastAsia="pl-PL"/>
              </w:rPr>
              <w:t xml:space="preserve"> w RTG na całej długości. Pakowany podwójnie folia/folia-papier</w:t>
            </w:r>
          </w:p>
        </w:tc>
        <w:tc>
          <w:tcPr>
            <w:tcW w:w="567" w:type="dxa"/>
            <w:tcBorders>
              <w:left w:val="single" w:sz="4" w:space="0" w:color="000000"/>
              <w:bottom w:val="single" w:sz="4" w:space="0" w:color="000000"/>
            </w:tcBorders>
            <w:shd w:val="clear" w:color="auto" w:fill="auto"/>
            <w:vAlign w:val="center"/>
          </w:tcPr>
          <w:p w:rsidR="00152AC5" w:rsidRPr="00152AC5" w:rsidRDefault="00B15234"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A80176">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27</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Cewnik dwudrożny, wykonany ze 100% silikonu przeznaczony do długoterminowego stosowania do 90 dni, z informacją o czasie stosowania potwierdzoną w katalogu producenta i oryginalnie nadrukowaną na opakowaniu jednostkowym produktu. Sterylny pakowany podwójnie, wewnętrznie w folie, zewnętrznie folia/papier. Pakowany w zestawie w jednym opakowaniu ze strzykawką napełnioną 10% wodnym roztworem gliceryny do napełnienia balonu oraz pustą strzykawką do opróżniania. Pojemność balonu 10ml. Kodowane kolorystycznie,  ciągła linia znacznika RTG, z dwoma otworami ułożonymi naprzeciwlegle, sterylny, jednorazowy,  bez lateksu, długość 41cm, Rozmiar: 12-24Ch/Fr</w:t>
            </w:r>
          </w:p>
        </w:tc>
        <w:tc>
          <w:tcPr>
            <w:tcW w:w="567" w:type="dxa"/>
            <w:tcBorders>
              <w:left w:val="single" w:sz="4" w:space="0" w:color="000000"/>
              <w:bottom w:val="single" w:sz="4" w:space="0" w:color="000000"/>
            </w:tcBorders>
            <w:shd w:val="clear" w:color="auto" w:fill="auto"/>
            <w:vAlign w:val="center"/>
          </w:tcPr>
          <w:p w:rsidR="00152AC5" w:rsidRPr="00152AC5" w:rsidRDefault="00B15234"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A80176">
        <w:trPr>
          <w:cantSplit/>
          <w:trHeight w:hRule="exact" w:val="722"/>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28</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w:t>
            </w:r>
            <w:proofErr w:type="spellStart"/>
            <w:r w:rsidRPr="00152AC5">
              <w:rPr>
                <w:rFonts w:ascii="Arial Narrow" w:eastAsia="Times New Roman" w:hAnsi="Arial Narrow" w:cs="Times New Roman"/>
                <w:sz w:val="20"/>
                <w:szCs w:val="20"/>
                <w:lang w:eastAsia="pl-PL"/>
              </w:rPr>
              <w:t>Foleya</w:t>
            </w:r>
            <w:proofErr w:type="spellEnd"/>
            <w:r w:rsidRPr="00152AC5">
              <w:rPr>
                <w:rFonts w:ascii="Arial Narrow" w:eastAsia="Times New Roman" w:hAnsi="Arial Narrow" w:cs="Times New Roman"/>
                <w:sz w:val="20"/>
                <w:szCs w:val="20"/>
                <w:lang w:eastAsia="pl-PL"/>
              </w:rPr>
              <w:t xml:space="preserve"> z prowadnicą, lateksowy, </w:t>
            </w:r>
            <w:proofErr w:type="spellStart"/>
            <w:r w:rsidRPr="00152AC5">
              <w:rPr>
                <w:rFonts w:ascii="Arial Narrow" w:eastAsia="Times New Roman" w:hAnsi="Arial Narrow" w:cs="Times New Roman"/>
                <w:sz w:val="20"/>
                <w:szCs w:val="20"/>
                <w:lang w:eastAsia="pl-PL"/>
              </w:rPr>
              <w:t>silikonowany</w:t>
            </w:r>
            <w:proofErr w:type="spellEnd"/>
            <w:r w:rsidRPr="00152AC5">
              <w:rPr>
                <w:rFonts w:ascii="Arial Narrow" w:eastAsia="Times New Roman" w:hAnsi="Arial Narrow" w:cs="Times New Roman"/>
                <w:sz w:val="20"/>
                <w:szCs w:val="20"/>
                <w:lang w:eastAsia="pl-PL"/>
              </w:rPr>
              <w:t xml:space="preserve"> zewnętrznie, dwudrożny, w </w:t>
            </w:r>
            <w:proofErr w:type="spellStart"/>
            <w:r w:rsidRPr="00152AC5">
              <w:rPr>
                <w:rFonts w:ascii="Arial Narrow" w:eastAsia="Times New Roman" w:hAnsi="Arial Narrow" w:cs="Times New Roman"/>
                <w:sz w:val="20"/>
                <w:szCs w:val="20"/>
                <w:lang w:eastAsia="pl-PL"/>
              </w:rPr>
              <w:t>rozm</w:t>
            </w:r>
            <w:proofErr w:type="spellEnd"/>
            <w:r w:rsidRPr="00152AC5">
              <w:rPr>
                <w:rFonts w:ascii="Arial Narrow" w:eastAsia="Times New Roman" w:hAnsi="Arial Narrow" w:cs="Times New Roman"/>
                <w:sz w:val="20"/>
                <w:szCs w:val="20"/>
                <w:lang w:eastAsia="pl-PL"/>
              </w:rPr>
              <w:t xml:space="preserve">. 6-10CH, z plastikową zastawką </w:t>
            </w:r>
            <w:proofErr w:type="spellStart"/>
            <w:r w:rsidRPr="00152AC5">
              <w:rPr>
                <w:rFonts w:ascii="Arial Narrow" w:eastAsia="Times New Roman" w:hAnsi="Arial Narrow" w:cs="Times New Roman"/>
                <w:sz w:val="20"/>
                <w:szCs w:val="20"/>
                <w:lang w:eastAsia="pl-PL"/>
              </w:rPr>
              <w:t>antyzwrotną</w:t>
            </w:r>
            <w:proofErr w:type="spellEnd"/>
            <w:r w:rsidRPr="00152AC5">
              <w:rPr>
                <w:rFonts w:ascii="Arial Narrow" w:eastAsia="Times New Roman" w:hAnsi="Arial Narrow" w:cs="Times New Roman"/>
                <w:sz w:val="20"/>
                <w:szCs w:val="20"/>
                <w:lang w:eastAsia="pl-PL"/>
              </w:rPr>
              <w:t xml:space="preserve">.  Pakowany podwójnie folia- papier/folia. Sterylizowany tlenkiem </w:t>
            </w:r>
            <w:proofErr w:type="spellStart"/>
            <w:r w:rsidRPr="00152AC5">
              <w:rPr>
                <w:rFonts w:ascii="Arial Narrow" w:eastAsia="Times New Roman" w:hAnsi="Arial Narrow" w:cs="Times New Roman"/>
                <w:sz w:val="20"/>
                <w:szCs w:val="20"/>
                <w:lang w:eastAsia="pl-PL"/>
              </w:rPr>
              <w:t>etyleniu</w:t>
            </w:r>
            <w:proofErr w:type="spellEnd"/>
            <w:r w:rsidRPr="00152AC5">
              <w:rPr>
                <w:rFonts w:ascii="Arial Narrow" w:eastAsia="Times New Roman" w:hAnsi="Arial Narrow" w:cs="Times New Roman"/>
                <w:sz w:val="20"/>
                <w:szCs w:val="20"/>
                <w:lang w:eastAsia="pl-PL"/>
              </w:rPr>
              <w:t xml:space="preserve"> lub radiacyjnie</w:t>
            </w:r>
          </w:p>
        </w:tc>
        <w:tc>
          <w:tcPr>
            <w:tcW w:w="567" w:type="dxa"/>
            <w:tcBorders>
              <w:left w:val="single" w:sz="4" w:space="0" w:color="000000"/>
              <w:bottom w:val="single" w:sz="4" w:space="0" w:color="000000"/>
            </w:tcBorders>
            <w:shd w:val="clear" w:color="auto" w:fill="auto"/>
            <w:vAlign w:val="center"/>
          </w:tcPr>
          <w:p w:rsidR="00152AC5" w:rsidRPr="00152AC5" w:rsidRDefault="00B15234"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30</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000000"/>
              <w:left w:val="single" w:sz="4" w:space="0" w:color="000000"/>
              <w:bottom w:val="single" w:sz="4" w:space="0" w:color="000000"/>
            </w:tcBorders>
            <w:shd w:val="clear" w:color="auto" w:fill="FFFFFF" w:themeFill="background1"/>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shd w:val="clear" w:color="auto" w:fill="FFFF0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hd w:val="clear" w:color="auto" w:fill="FFFF00"/>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shd w:val="clear" w:color="auto" w:fill="FFFF00"/>
                <w:lang w:eastAsia="pl-PL"/>
              </w:rPr>
            </w:pPr>
          </w:p>
        </w:tc>
      </w:tr>
      <w:tr w:rsidR="00152AC5" w:rsidRPr="00152AC5" w:rsidTr="00A80176">
        <w:trPr>
          <w:cantSplit/>
          <w:trHeight w:val="379"/>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lastRenderedPageBreak/>
              <w:t>29</w:t>
            </w:r>
          </w:p>
        </w:tc>
        <w:tc>
          <w:tcPr>
            <w:tcW w:w="6940" w:type="dxa"/>
            <w:gridSpan w:val="2"/>
            <w:tcBorders>
              <w:left w:val="single" w:sz="4" w:space="0" w:color="000000"/>
              <w:bottom w:val="single" w:sz="4" w:space="0" w:color="000000"/>
            </w:tcBorders>
            <w:shd w:val="clear" w:color="auto" w:fill="auto"/>
          </w:tcPr>
          <w:p w:rsidR="00152AC5" w:rsidRPr="00152AC5" w:rsidRDefault="00152AC5" w:rsidP="00145AF2">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typu </w:t>
            </w:r>
            <w:proofErr w:type="spellStart"/>
            <w:r w:rsidRPr="00152AC5">
              <w:rPr>
                <w:rFonts w:ascii="Arial Narrow" w:eastAsia="Times New Roman" w:hAnsi="Arial Narrow" w:cs="Times New Roman"/>
                <w:sz w:val="20"/>
                <w:szCs w:val="20"/>
                <w:lang w:eastAsia="pl-PL"/>
              </w:rPr>
              <w:t>Foley</w:t>
            </w:r>
            <w:proofErr w:type="spellEnd"/>
            <w:r w:rsidRPr="00152AC5">
              <w:rPr>
                <w:rFonts w:ascii="Arial Narrow" w:eastAsia="Times New Roman" w:hAnsi="Arial Narrow" w:cs="Times New Roman"/>
                <w:sz w:val="20"/>
                <w:szCs w:val="20"/>
                <w:lang w:eastAsia="pl-PL"/>
              </w:rPr>
              <w:t xml:space="preserve"> jałowy, lateksowy, </w:t>
            </w:r>
            <w:proofErr w:type="spellStart"/>
            <w:r w:rsidRPr="00152AC5">
              <w:rPr>
                <w:rFonts w:ascii="Arial Narrow" w:eastAsia="Times New Roman" w:hAnsi="Arial Narrow" w:cs="Times New Roman"/>
                <w:sz w:val="20"/>
                <w:szCs w:val="20"/>
                <w:lang w:eastAsia="pl-PL"/>
              </w:rPr>
              <w:t>silikonowany</w:t>
            </w:r>
            <w:proofErr w:type="spellEnd"/>
            <w:r w:rsidRPr="00152AC5">
              <w:rPr>
                <w:rFonts w:ascii="Arial Narrow" w:eastAsia="Times New Roman" w:hAnsi="Arial Narrow" w:cs="Times New Roman"/>
                <w:sz w:val="20"/>
                <w:szCs w:val="20"/>
                <w:lang w:eastAsia="pl-PL"/>
              </w:rPr>
              <w:t xml:space="preserve"> zewnętrznie, dwudrożny, z balonem, w rozmiarze 12-22 CH, z plastikową zastawką </w:t>
            </w:r>
            <w:proofErr w:type="spellStart"/>
            <w:r w:rsidRPr="00152AC5">
              <w:rPr>
                <w:rFonts w:ascii="Arial Narrow" w:eastAsia="Times New Roman" w:hAnsi="Arial Narrow" w:cs="Times New Roman"/>
                <w:sz w:val="20"/>
                <w:szCs w:val="20"/>
                <w:lang w:eastAsia="pl-PL"/>
              </w:rPr>
              <w:t>antyzwrotną</w:t>
            </w:r>
            <w:proofErr w:type="spellEnd"/>
            <w:r w:rsidRPr="00152AC5">
              <w:rPr>
                <w:rFonts w:ascii="Arial Narrow" w:eastAsia="Times New Roman" w:hAnsi="Arial Narrow" w:cs="Times New Roman"/>
                <w:sz w:val="20"/>
                <w:szCs w:val="20"/>
                <w:lang w:eastAsia="pl-PL"/>
              </w:rPr>
              <w:t>. Pakowany podwójnie folia- papier/folia.  Sterylizowany tlenkiem etylenu lub radiacyjnie</w:t>
            </w:r>
          </w:p>
        </w:tc>
        <w:tc>
          <w:tcPr>
            <w:tcW w:w="567" w:type="dxa"/>
            <w:tcBorders>
              <w:left w:val="single" w:sz="4" w:space="0" w:color="000000"/>
              <w:bottom w:val="single" w:sz="4" w:space="0" w:color="000000"/>
            </w:tcBorders>
            <w:shd w:val="clear" w:color="auto" w:fill="auto"/>
            <w:vAlign w:val="center"/>
          </w:tcPr>
          <w:p w:rsidR="00152AC5" w:rsidRPr="00152AC5" w:rsidRDefault="00B15234"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4.5</w:t>
            </w:r>
            <w:r w:rsidR="00152AC5" w:rsidRPr="00152AC5">
              <w:rPr>
                <w:rFonts w:ascii="Arial Narrow" w:eastAsia="Times New Roman"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000000"/>
              <w:left w:val="single" w:sz="4" w:space="0" w:color="000000"/>
              <w:bottom w:val="single" w:sz="4" w:space="0" w:color="000000"/>
            </w:tcBorders>
            <w:shd w:val="clear" w:color="auto" w:fill="FFFFFF" w:themeFill="background1"/>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shd w:val="clear" w:color="auto" w:fill="FFFF0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hd w:val="clear" w:color="auto" w:fill="FFFF00"/>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shd w:val="clear" w:color="auto" w:fill="FFFF00"/>
                <w:lang w:eastAsia="pl-PL"/>
              </w:rPr>
            </w:pPr>
          </w:p>
        </w:tc>
      </w:tr>
      <w:tr w:rsidR="00152AC5" w:rsidRPr="00152AC5" w:rsidTr="00A80176">
        <w:trPr>
          <w:cantSplit/>
          <w:trHeight w:val="379"/>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30</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typu </w:t>
            </w:r>
            <w:proofErr w:type="spellStart"/>
            <w:r w:rsidRPr="00152AC5">
              <w:rPr>
                <w:rFonts w:ascii="Arial Narrow" w:eastAsia="Times New Roman" w:hAnsi="Arial Narrow" w:cs="Times New Roman"/>
                <w:sz w:val="20"/>
                <w:szCs w:val="20"/>
                <w:lang w:eastAsia="pl-PL"/>
              </w:rPr>
              <w:t>Foley</w:t>
            </w:r>
            <w:proofErr w:type="spellEnd"/>
            <w:r w:rsidRPr="00152AC5">
              <w:rPr>
                <w:rFonts w:ascii="Arial Narrow" w:eastAsia="Times New Roman" w:hAnsi="Arial Narrow" w:cs="Times New Roman"/>
                <w:sz w:val="20"/>
                <w:szCs w:val="20"/>
                <w:lang w:eastAsia="pl-PL"/>
              </w:rPr>
              <w:t xml:space="preserve"> jałowy, lateksowy, </w:t>
            </w:r>
            <w:proofErr w:type="spellStart"/>
            <w:r w:rsidRPr="00152AC5">
              <w:rPr>
                <w:rFonts w:ascii="Arial Narrow" w:eastAsia="Times New Roman" w:hAnsi="Arial Narrow" w:cs="Times New Roman"/>
                <w:sz w:val="20"/>
                <w:szCs w:val="20"/>
                <w:lang w:eastAsia="pl-PL"/>
              </w:rPr>
              <w:t>silikonowany</w:t>
            </w:r>
            <w:proofErr w:type="spellEnd"/>
            <w:r w:rsidRPr="00152AC5">
              <w:rPr>
                <w:rFonts w:ascii="Arial Narrow" w:eastAsia="Times New Roman" w:hAnsi="Arial Narrow" w:cs="Times New Roman"/>
                <w:sz w:val="20"/>
                <w:szCs w:val="20"/>
                <w:lang w:eastAsia="pl-PL"/>
              </w:rPr>
              <w:t xml:space="preserve"> zewnętrznie, dwudrożny, dł. min. 40 cm, wyposażony w balon uszczelniający z możliwością wypełnienia cieczą w zakresie 30 ml. Średnice CH: 12-26 co 2 kodowane barwnie na porcie </w:t>
            </w:r>
            <w:proofErr w:type="spellStart"/>
            <w:r w:rsidRPr="00152AC5">
              <w:rPr>
                <w:rFonts w:ascii="Arial Narrow" w:eastAsia="Times New Roman" w:hAnsi="Arial Narrow" w:cs="Times New Roman"/>
                <w:sz w:val="20"/>
                <w:szCs w:val="20"/>
                <w:lang w:eastAsia="pl-PL"/>
              </w:rPr>
              <w:t>Luer</w:t>
            </w:r>
            <w:proofErr w:type="spellEnd"/>
            <w:r w:rsidRPr="00152AC5">
              <w:rPr>
                <w:rFonts w:ascii="Arial Narrow" w:eastAsia="Times New Roman" w:hAnsi="Arial Narrow" w:cs="Times New Roman"/>
                <w:sz w:val="20"/>
                <w:szCs w:val="20"/>
                <w:lang w:eastAsia="pl-PL"/>
              </w:rPr>
              <w:t xml:space="preserve"> Slip ze sztywną zastawką </w:t>
            </w:r>
            <w:proofErr w:type="spellStart"/>
            <w:r w:rsidRPr="00152AC5">
              <w:rPr>
                <w:rFonts w:ascii="Arial Narrow" w:eastAsia="Times New Roman" w:hAnsi="Arial Narrow" w:cs="Times New Roman"/>
                <w:sz w:val="20"/>
                <w:szCs w:val="20"/>
                <w:lang w:eastAsia="pl-PL"/>
              </w:rPr>
              <w:t>antyzwrotną</w:t>
            </w:r>
            <w:proofErr w:type="spellEnd"/>
            <w:r w:rsidRPr="00152AC5">
              <w:rPr>
                <w:rFonts w:ascii="Arial Narrow" w:eastAsia="Times New Roman" w:hAnsi="Arial Narrow" w:cs="Times New Roman"/>
                <w:sz w:val="20"/>
                <w:szCs w:val="20"/>
                <w:lang w:eastAsia="pl-PL"/>
              </w:rPr>
              <w:t>. Rozmiar cewnika, zakres pojemności balonu i logo producenta podane na łączniku cewnikowym. Pakowany podwójnie folia- papier/folia. M. Sterylizowany radiacyjnie lub tlenkiem etylenu</w:t>
            </w:r>
          </w:p>
        </w:tc>
        <w:tc>
          <w:tcPr>
            <w:tcW w:w="567" w:type="dxa"/>
            <w:tcBorders>
              <w:left w:val="single" w:sz="4" w:space="0" w:color="000000"/>
              <w:bottom w:val="single" w:sz="4" w:space="0" w:color="000000"/>
            </w:tcBorders>
            <w:shd w:val="clear" w:color="auto" w:fill="auto"/>
            <w:vAlign w:val="center"/>
          </w:tcPr>
          <w:p w:rsidR="00152AC5" w:rsidRPr="00152AC5" w:rsidRDefault="00B15234"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000000"/>
              <w:left w:val="single" w:sz="4" w:space="0" w:color="000000"/>
              <w:bottom w:val="single" w:sz="4" w:space="0" w:color="000000"/>
            </w:tcBorders>
            <w:shd w:val="clear" w:color="auto" w:fill="FFFFFF" w:themeFill="background1"/>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shd w:val="clear" w:color="auto" w:fill="FFFF0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hd w:val="clear" w:color="auto" w:fill="FFFF00"/>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shd w:val="clear" w:color="auto" w:fill="FFFF00"/>
                <w:lang w:eastAsia="pl-PL"/>
              </w:rPr>
            </w:pPr>
          </w:p>
        </w:tc>
      </w:tr>
      <w:tr w:rsidR="00152AC5" w:rsidRPr="00152AC5" w:rsidTr="00A80176">
        <w:trPr>
          <w:cantSplit/>
          <w:trHeight w:val="379"/>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31</w:t>
            </w:r>
          </w:p>
        </w:tc>
        <w:tc>
          <w:tcPr>
            <w:tcW w:w="6940" w:type="dxa"/>
            <w:gridSpan w:val="2"/>
            <w:tcBorders>
              <w:left w:val="single" w:sz="4" w:space="0" w:color="000000"/>
              <w:bottom w:val="single" w:sz="4" w:space="0" w:color="000000"/>
            </w:tcBorders>
            <w:shd w:val="clear" w:color="auto" w:fill="auto"/>
          </w:tcPr>
          <w:p w:rsidR="00B15234" w:rsidRPr="00152AC5" w:rsidRDefault="00B15234" w:rsidP="00152AC5">
            <w:pPr>
              <w:suppressAutoHyphens/>
              <w:snapToGrid w:val="0"/>
              <w:spacing w:after="0" w:line="240" w:lineRule="auto"/>
              <w:rPr>
                <w:rFonts w:ascii="Arial Narrow" w:eastAsia="Times New Roman" w:hAnsi="Arial Narrow" w:cs="Times New Roman"/>
                <w:sz w:val="20"/>
                <w:szCs w:val="20"/>
                <w:lang w:eastAsia="pl-PL"/>
              </w:rPr>
            </w:pPr>
            <w:r w:rsidRPr="007A0613">
              <w:rPr>
                <w:rFonts w:ascii="Arial Narrow" w:eastAsia="Times New Roman" w:hAnsi="Arial Narrow" w:cs="Times New Roman"/>
                <w:sz w:val="20"/>
                <w:szCs w:val="20"/>
                <w:lang w:eastAsia="pl-PL"/>
              </w:rPr>
              <w:t>Cewnik</w:t>
            </w:r>
            <w:r w:rsidRPr="007A0613">
              <w:rPr>
                <w:rFonts w:ascii="Times New Roman" w:eastAsia="Times New Roman" w:hAnsi="Times New Roman" w:cs="Times New Roman"/>
                <w:sz w:val="20"/>
                <w:szCs w:val="20"/>
                <w:lang w:eastAsia="pl-PL"/>
              </w:rPr>
              <w:t xml:space="preserve"> </w:t>
            </w:r>
            <w:proofErr w:type="spellStart"/>
            <w:r w:rsidRPr="007A0613">
              <w:rPr>
                <w:rFonts w:ascii="Arial Narrow" w:eastAsia="Times New Roman" w:hAnsi="Arial Narrow" w:cs="Times New Roman"/>
                <w:sz w:val="20"/>
                <w:szCs w:val="20"/>
                <w:lang w:eastAsia="pl-PL"/>
              </w:rPr>
              <w:t>Foley'a</w:t>
            </w:r>
            <w:proofErr w:type="spellEnd"/>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100%</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silikonowy,</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dwudrożny</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w</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zakresie</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rozmiarów</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12-</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24CH,</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balon</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pojemności</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5-10ml.</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Znakowany</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RTG.</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Możliwość</w:t>
            </w:r>
            <w:r w:rsidRPr="007A0613">
              <w:rPr>
                <w:rFonts w:ascii="Times New Roman" w:eastAsia="Times New Roman" w:hAnsi="Times New Roman" w:cs="Times New Roman"/>
                <w:sz w:val="20"/>
                <w:szCs w:val="20"/>
                <w:lang w:eastAsia="pl-PL"/>
              </w:rPr>
              <w:t xml:space="preserve"> </w:t>
            </w:r>
            <w:r w:rsidRPr="00BE3790">
              <w:rPr>
                <w:rFonts w:ascii="Arial Narrow" w:eastAsia="Times New Roman" w:hAnsi="Arial Narrow" w:cs="Times New Roman"/>
                <w:sz w:val="20"/>
                <w:szCs w:val="20"/>
                <w:lang w:eastAsia="pl-PL"/>
              </w:rPr>
              <w:t>stosowania</w:t>
            </w:r>
            <w:r w:rsidRPr="00BE3790">
              <w:rPr>
                <w:rFonts w:ascii="Times New Roman" w:eastAsia="Times New Roman" w:hAnsi="Times New Roman" w:cs="Times New Roman"/>
                <w:sz w:val="20"/>
                <w:szCs w:val="20"/>
                <w:lang w:eastAsia="pl-PL"/>
              </w:rPr>
              <w:t xml:space="preserve"> </w:t>
            </w:r>
            <w:r w:rsidRPr="00BE3790">
              <w:rPr>
                <w:rFonts w:ascii="Arial Narrow" w:eastAsia="Times New Roman" w:hAnsi="Arial Narrow" w:cs="Times New Roman"/>
                <w:sz w:val="20"/>
                <w:szCs w:val="20"/>
                <w:lang w:eastAsia="pl-PL"/>
              </w:rPr>
              <w:t>min. 80 dni potwierdzona</w:t>
            </w:r>
            <w:r w:rsidRPr="00BE3790">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oświadczeniem</w:t>
            </w:r>
            <w:r w:rsidRPr="007A0613">
              <w:rPr>
                <w:rFonts w:ascii="Times New Roman" w:eastAsia="Times New Roman" w:hAnsi="Times New Roman" w:cs="Times New Roman"/>
                <w:sz w:val="20"/>
                <w:szCs w:val="20"/>
                <w:lang w:eastAsia="pl-PL"/>
              </w:rPr>
              <w:t xml:space="preserve"> </w:t>
            </w:r>
            <w:r w:rsidRPr="007A0613">
              <w:rPr>
                <w:rFonts w:ascii="Arial Narrow" w:eastAsia="Times New Roman" w:hAnsi="Arial Narrow" w:cs="Times New Roman"/>
                <w:sz w:val="20"/>
                <w:szCs w:val="20"/>
                <w:lang w:eastAsia="pl-PL"/>
              </w:rPr>
              <w:t>producenta</w:t>
            </w:r>
          </w:p>
        </w:tc>
        <w:tc>
          <w:tcPr>
            <w:tcW w:w="567" w:type="dxa"/>
            <w:tcBorders>
              <w:left w:val="single" w:sz="4" w:space="0" w:color="000000"/>
              <w:bottom w:val="single" w:sz="4" w:space="0" w:color="000000"/>
            </w:tcBorders>
            <w:shd w:val="clear" w:color="auto" w:fill="auto"/>
            <w:vAlign w:val="center"/>
          </w:tcPr>
          <w:p w:rsidR="00152AC5" w:rsidRPr="00152AC5" w:rsidRDefault="008A3646" w:rsidP="008A3646">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00152AC5" w:rsidRPr="00152AC5">
              <w:rPr>
                <w:rFonts w:ascii="Arial Narrow" w:eastAsia="Times New Roman"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000000"/>
              <w:left w:val="single" w:sz="4" w:space="0" w:color="000000"/>
              <w:bottom w:val="single" w:sz="4" w:space="0" w:color="000000"/>
            </w:tcBorders>
            <w:shd w:val="clear" w:color="auto" w:fill="FFFFFF" w:themeFill="background1"/>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shd w:val="clear" w:color="auto" w:fill="FFFF0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hd w:val="clear" w:color="auto" w:fill="FFFF00"/>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shd w:val="clear" w:color="auto" w:fill="FFFF00"/>
                <w:lang w:eastAsia="pl-PL"/>
              </w:rPr>
            </w:pPr>
          </w:p>
        </w:tc>
      </w:tr>
      <w:tr w:rsidR="00152AC5" w:rsidRPr="00152AC5" w:rsidTr="003F3534">
        <w:trPr>
          <w:cantSplit/>
          <w:trHeight w:val="422"/>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32</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urologiczny </w:t>
            </w:r>
            <w:proofErr w:type="spellStart"/>
            <w:r w:rsidRPr="00152AC5">
              <w:rPr>
                <w:rFonts w:ascii="Arial Narrow" w:eastAsia="Times New Roman" w:hAnsi="Arial Narrow" w:cs="Times New Roman"/>
                <w:sz w:val="20"/>
                <w:szCs w:val="20"/>
                <w:lang w:eastAsia="pl-PL"/>
              </w:rPr>
              <w:t>Nelaton</w:t>
            </w:r>
            <w:proofErr w:type="spellEnd"/>
            <w:r w:rsidRPr="00152AC5">
              <w:rPr>
                <w:rFonts w:ascii="Arial Narrow" w:eastAsia="Times New Roman" w:hAnsi="Arial Narrow" w:cs="Times New Roman"/>
                <w:sz w:val="20"/>
                <w:szCs w:val="20"/>
                <w:lang w:eastAsia="pl-PL"/>
              </w:rPr>
              <w:t>, sterylny z PCV, barwne i numeryczne oznaczenie rozmiaru na konektorze cewnika, rozmiar CH6-24CH</w:t>
            </w:r>
          </w:p>
        </w:tc>
        <w:tc>
          <w:tcPr>
            <w:tcW w:w="567" w:type="dxa"/>
            <w:tcBorders>
              <w:left w:val="single" w:sz="4" w:space="0" w:color="000000"/>
              <w:bottom w:val="single" w:sz="4" w:space="0" w:color="000000"/>
            </w:tcBorders>
            <w:shd w:val="clear" w:color="auto" w:fill="auto"/>
            <w:vAlign w:val="center"/>
          </w:tcPr>
          <w:p w:rsidR="00152AC5" w:rsidRPr="00152AC5" w:rsidRDefault="008A3646" w:rsidP="008A3646">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9</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shd w:val="clear" w:color="auto" w:fill="FFFF0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hd w:val="clear" w:color="auto" w:fill="FFFF00"/>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shd w:val="clear" w:color="auto" w:fill="FFFF00"/>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33</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z lateksu, min. 3 otwory,  </w:t>
            </w:r>
            <w:proofErr w:type="spellStart"/>
            <w:r w:rsidRPr="00152AC5">
              <w:rPr>
                <w:rFonts w:ascii="Arial Narrow" w:eastAsia="Times New Roman" w:hAnsi="Arial Narrow" w:cs="Times New Roman"/>
                <w:sz w:val="20"/>
                <w:szCs w:val="20"/>
                <w:lang w:eastAsia="pl-PL"/>
              </w:rPr>
              <w:t>Ch</w:t>
            </w:r>
            <w:proofErr w:type="spellEnd"/>
            <w:r w:rsidRPr="00152AC5">
              <w:rPr>
                <w:rFonts w:ascii="Arial Narrow" w:eastAsia="Times New Roman" w:hAnsi="Arial Narrow" w:cs="Times New Roman"/>
                <w:sz w:val="20"/>
                <w:szCs w:val="20"/>
                <w:lang w:eastAsia="pl-PL"/>
              </w:rPr>
              <w:t xml:space="preserve"> 18-36 LUB cewnik z końcówką prostą i czterema skrzydełkami</w:t>
            </w:r>
          </w:p>
        </w:tc>
        <w:tc>
          <w:tcPr>
            <w:tcW w:w="567" w:type="dxa"/>
            <w:tcBorders>
              <w:left w:val="single" w:sz="4" w:space="0" w:color="000000"/>
              <w:bottom w:val="single" w:sz="4" w:space="0" w:color="000000"/>
            </w:tcBorders>
            <w:shd w:val="clear" w:color="auto" w:fill="auto"/>
            <w:vAlign w:val="center"/>
          </w:tcPr>
          <w:p w:rsidR="00152AC5" w:rsidRPr="00152AC5" w:rsidRDefault="008A3646"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shd w:val="clear" w:color="auto" w:fill="FFFF0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hd w:val="clear" w:color="auto" w:fill="FFFF00"/>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shd w:val="clear" w:color="auto" w:fill="FFFF00"/>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34</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Cewnik pępowinowy FR 3,5; 4; 5; 6</w:t>
            </w:r>
          </w:p>
        </w:tc>
        <w:tc>
          <w:tcPr>
            <w:tcW w:w="567" w:type="dxa"/>
            <w:tcBorders>
              <w:left w:val="single" w:sz="4" w:space="0" w:color="000000"/>
              <w:bottom w:val="single" w:sz="4" w:space="0" w:color="000000"/>
            </w:tcBorders>
            <w:shd w:val="clear" w:color="auto" w:fill="auto"/>
            <w:vAlign w:val="center"/>
          </w:tcPr>
          <w:p w:rsidR="00152AC5" w:rsidRPr="00152AC5" w:rsidRDefault="008A3646"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shd w:val="clear" w:color="auto" w:fill="FFFF0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hd w:val="clear" w:color="auto" w:fill="FFFF00"/>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shd w:val="clear" w:color="auto" w:fill="FFFF00"/>
                <w:lang w:eastAsia="pl-PL"/>
              </w:rPr>
            </w:pPr>
          </w:p>
        </w:tc>
      </w:tr>
      <w:tr w:rsidR="00152AC5" w:rsidRPr="00152AC5" w:rsidTr="003F3534">
        <w:trPr>
          <w:cantSplit/>
          <w:trHeight w:val="338"/>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35</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urologiczny </w:t>
            </w:r>
            <w:proofErr w:type="spellStart"/>
            <w:r w:rsidRPr="00152AC5">
              <w:rPr>
                <w:rFonts w:ascii="Arial Narrow" w:eastAsia="Times New Roman" w:hAnsi="Arial Narrow" w:cs="Times New Roman"/>
                <w:sz w:val="20"/>
                <w:szCs w:val="20"/>
                <w:lang w:eastAsia="pl-PL"/>
              </w:rPr>
              <w:t>Tiemana</w:t>
            </w:r>
            <w:proofErr w:type="spellEnd"/>
            <w:r w:rsidRPr="00152AC5">
              <w:rPr>
                <w:rFonts w:ascii="Arial Narrow" w:eastAsia="Times New Roman" w:hAnsi="Arial Narrow" w:cs="Times New Roman"/>
                <w:sz w:val="20"/>
                <w:szCs w:val="20"/>
                <w:lang w:eastAsia="pl-PL"/>
              </w:rPr>
              <w:t>, sterylny, wykonany z PCV, barwne i numeryczne oznaczenie rozmiaru na konektorze cewnika, rozmiar  8-24 CH</w:t>
            </w:r>
          </w:p>
        </w:tc>
        <w:tc>
          <w:tcPr>
            <w:tcW w:w="567" w:type="dxa"/>
            <w:tcBorders>
              <w:left w:val="single" w:sz="4" w:space="0" w:color="000000"/>
              <w:bottom w:val="single" w:sz="4" w:space="0" w:color="000000"/>
            </w:tcBorders>
            <w:shd w:val="clear" w:color="auto" w:fill="auto"/>
            <w:vAlign w:val="center"/>
          </w:tcPr>
          <w:p w:rsidR="00152AC5" w:rsidRPr="00152AC5" w:rsidRDefault="008A3646"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6</w:t>
            </w:r>
            <w:r w:rsidR="00152AC5" w:rsidRPr="00152AC5">
              <w:rPr>
                <w:rFonts w:ascii="Arial Narrow" w:eastAsia="Times New Roman"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shd w:val="clear" w:color="auto" w:fill="FFFF0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shd w:val="clear" w:color="auto" w:fill="FFFF00"/>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shd w:val="clear" w:color="auto" w:fill="FFFF00"/>
                <w:lang w:eastAsia="pl-PL"/>
              </w:rPr>
            </w:pPr>
          </w:p>
        </w:tc>
      </w:tr>
      <w:tr w:rsidR="00152AC5" w:rsidRPr="00152AC5" w:rsidTr="003F3534">
        <w:trPr>
          <w:cantSplit/>
          <w:trHeight w:val="939"/>
        </w:trPr>
        <w:tc>
          <w:tcPr>
            <w:tcW w:w="40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36</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Cewnik urologiczny </w:t>
            </w:r>
            <w:proofErr w:type="spellStart"/>
            <w:r w:rsidRPr="00152AC5">
              <w:rPr>
                <w:rFonts w:ascii="Arial Narrow" w:eastAsia="Times New Roman" w:hAnsi="Arial Narrow" w:cs="Times New Roman"/>
                <w:sz w:val="20"/>
                <w:szCs w:val="20"/>
                <w:lang w:eastAsia="pl-PL"/>
              </w:rPr>
              <w:t>Couvelaire</w:t>
            </w:r>
            <w:proofErr w:type="spellEnd"/>
            <w:r w:rsidRPr="00152AC5">
              <w:rPr>
                <w:rFonts w:ascii="Arial Narrow" w:eastAsia="Times New Roman" w:hAnsi="Arial Narrow" w:cs="Times New Roman"/>
                <w:sz w:val="20"/>
                <w:szCs w:val="20"/>
                <w:lang w:eastAsia="pl-PL"/>
              </w:rPr>
              <w:t xml:space="preserve"> CH 6-26, sterylny, wykonany z PCW o jakości medycznej </w:t>
            </w:r>
            <w:r w:rsidR="007979EA">
              <w:rPr>
                <w:rFonts w:ascii="Arial Narrow" w:eastAsia="Times New Roman" w:hAnsi="Arial Narrow" w:cs="Times New Roman"/>
                <w:sz w:val="20"/>
                <w:szCs w:val="20"/>
                <w:lang w:eastAsia="pl-PL"/>
              </w:rPr>
              <w:br/>
            </w:r>
            <w:r w:rsidRPr="00152AC5">
              <w:rPr>
                <w:rFonts w:ascii="Arial Narrow" w:eastAsia="Times New Roman" w:hAnsi="Arial Narrow" w:cs="Times New Roman"/>
                <w:sz w:val="20"/>
                <w:szCs w:val="20"/>
                <w:lang w:eastAsia="pl-PL"/>
              </w:rPr>
              <w:t>i twardości ok 76'ShA (±2ShA), nie powodujący reakcji alergicznych, powierzchnia zmrożona, jałowy, sterylizowany tlenkiem etylenu lub radiacyjnie, półprzeźroczysty lub kolorowy konektor, kolor konektora oznaczający kod średnicy</w:t>
            </w:r>
          </w:p>
        </w:tc>
        <w:tc>
          <w:tcPr>
            <w:tcW w:w="567" w:type="dxa"/>
            <w:tcBorders>
              <w:left w:val="single" w:sz="4" w:space="0" w:color="000000"/>
              <w:bottom w:val="single" w:sz="4" w:space="0" w:color="000000"/>
            </w:tcBorders>
            <w:shd w:val="clear" w:color="auto" w:fill="auto"/>
            <w:vAlign w:val="center"/>
          </w:tcPr>
          <w:p w:rsidR="00152AC5" w:rsidRPr="00152AC5" w:rsidRDefault="008A3646" w:rsidP="008A3646">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shd w:val="clear" w:color="auto" w:fill="FFFF0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shd w:val="clear" w:color="auto" w:fill="FFFF00"/>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shd w:val="clear" w:color="auto" w:fill="FFFF00"/>
                <w:lang w:eastAsia="pl-PL"/>
              </w:rPr>
            </w:pPr>
          </w:p>
        </w:tc>
      </w:tr>
      <w:tr w:rsidR="00152AC5" w:rsidRPr="00152AC5" w:rsidTr="007F6293">
        <w:trPr>
          <w:cantSplit/>
          <w:trHeight w:hRule="exact" w:val="1418"/>
        </w:trPr>
        <w:tc>
          <w:tcPr>
            <w:tcW w:w="40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37</w:t>
            </w:r>
          </w:p>
        </w:tc>
        <w:tc>
          <w:tcPr>
            <w:tcW w:w="6940" w:type="dxa"/>
            <w:gridSpan w:val="2"/>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Worek do dobowej zbiórki moczu, podwójnie zgrzewany, wyposażony w port do pobierania próbek w schodkowym łączniku cewnikowym. Dren dł. maks. 120 cm. Zastawka </w:t>
            </w:r>
            <w:proofErr w:type="spellStart"/>
            <w:r w:rsidRPr="00152AC5">
              <w:rPr>
                <w:rFonts w:ascii="Arial Narrow" w:eastAsia="Times New Roman" w:hAnsi="Arial Narrow" w:cs="Times New Roman"/>
                <w:sz w:val="20"/>
                <w:szCs w:val="20"/>
                <w:lang w:eastAsia="pl-PL"/>
              </w:rPr>
              <w:t>antyzwrotna</w:t>
            </w:r>
            <w:proofErr w:type="spellEnd"/>
            <w:r w:rsidRPr="00152AC5">
              <w:rPr>
                <w:rFonts w:ascii="Arial Narrow" w:eastAsia="Times New Roman" w:hAnsi="Arial Narrow" w:cs="Times New Roman"/>
                <w:sz w:val="20"/>
                <w:szCs w:val="20"/>
                <w:lang w:eastAsia="pl-PL"/>
              </w:rPr>
              <w:t xml:space="preserve"> na wlocie drenu do worka. Kranik spustowy typu T podwieszany w wentylowanej zakładce, kompatybilny min. z dwoma typami wieszaków jednorazowych lub łóżkowych. Jałowy. Skalowany. Pakowany pojedynczo w opakowanie folia papier. Czas stosowania  5-7 dni potwierdzony przez producenta na opakowaniu</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8A3646"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36</w:t>
            </w:r>
            <w:r w:rsidR="00152AC5" w:rsidRPr="00152AC5">
              <w:rPr>
                <w:rFonts w:ascii="Arial Narrow" w:eastAsia="Times New Roman" w:hAnsi="Arial Narrow" w:cs="Times New Roman"/>
                <w:sz w:val="20"/>
                <w:szCs w:val="20"/>
                <w:lang w:eastAsia="pl-PL"/>
              </w:rPr>
              <w:t>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lang w:eastAsia="pl-PL"/>
              </w:rPr>
            </w:pPr>
          </w:p>
        </w:tc>
      </w:tr>
      <w:tr w:rsidR="00152AC5" w:rsidRPr="00152AC5" w:rsidTr="007F6293">
        <w:trPr>
          <w:cantSplit/>
          <w:trHeight w:hRule="exact" w:val="454"/>
        </w:trPr>
        <w:tc>
          <w:tcPr>
            <w:tcW w:w="40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38</w:t>
            </w:r>
          </w:p>
        </w:tc>
        <w:tc>
          <w:tcPr>
            <w:tcW w:w="6940" w:type="dxa"/>
            <w:gridSpan w:val="2"/>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Worek do dobowej zbiórki moczu 2000ml z zaworem spustowym, z zastawką </w:t>
            </w:r>
            <w:proofErr w:type="spellStart"/>
            <w:r w:rsidRPr="00152AC5">
              <w:rPr>
                <w:rFonts w:ascii="Arial Narrow" w:eastAsia="Times New Roman" w:hAnsi="Arial Narrow" w:cs="Times New Roman"/>
                <w:sz w:val="20"/>
                <w:szCs w:val="20"/>
                <w:lang w:eastAsia="pl-PL"/>
              </w:rPr>
              <w:t>antyzwrotną</w:t>
            </w:r>
            <w:proofErr w:type="spellEnd"/>
            <w:r w:rsidRPr="00152AC5">
              <w:rPr>
                <w:rFonts w:ascii="Arial Narrow" w:eastAsia="Times New Roman" w:hAnsi="Arial Narrow" w:cs="Times New Roman"/>
                <w:sz w:val="20"/>
                <w:szCs w:val="20"/>
                <w:lang w:eastAsia="pl-PL"/>
              </w:rPr>
              <w:t>, dobowy, sterylny, dren długości 90 cm</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8A3646" w:rsidP="008A3646">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7.0</w:t>
            </w:r>
            <w:r w:rsidR="00152AC5" w:rsidRPr="00152AC5">
              <w:rPr>
                <w:rFonts w:ascii="Arial Narrow" w:eastAsia="Times New Roman" w:hAnsi="Arial Narrow" w:cs="Times New Roman"/>
                <w:sz w:val="20"/>
                <w:szCs w:val="20"/>
                <w:lang w:eastAsia="pl-PL"/>
              </w:rPr>
              <w:t>00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Times New Roman" w:eastAsia="Times New Roman" w:hAnsi="Times New Roman" w:cs="Times New Roman"/>
                <w:lang w:eastAsia="pl-PL"/>
              </w:rPr>
            </w:pPr>
          </w:p>
        </w:tc>
      </w:tr>
      <w:tr w:rsidR="00F700C8" w:rsidRPr="00152AC5" w:rsidTr="00601BA7">
        <w:trPr>
          <w:cantSplit/>
          <w:trHeight w:hRule="exact" w:val="340"/>
        </w:trPr>
        <w:tc>
          <w:tcPr>
            <w:tcW w:w="408" w:type="dxa"/>
            <w:vMerge w:val="restart"/>
            <w:tcBorders>
              <w:top w:val="single" w:sz="4" w:space="0" w:color="000000"/>
              <w:left w:val="single" w:sz="4" w:space="0" w:color="000000"/>
            </w:tcBorders>
            <w:shd w:val="clear" w:color="auto" w:fill="auto"/>
            <w:vAlign w:val="center"/>
          </w:tcPr>
          <w:p w:rsidR="00F700C8" w:rsidRPr="00152AC5" w:rsidRDefault="00F700C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39</w:t>
            </w:r>
          </w:p>
        </w:tc>
        <w:tc>
          <w:tcPr>
            <w:tcW w:w="5239" w:type="dxa"/>
            <w:vMerge w:val="restart"/>
            <w:tcBorders>
              <w:top w:val="single" w:sz="4" w:space="0" w:color="000000"/>
              <w:left w:val="single" w:sz="4" w:space="0" w:color="000000"/>
              <w:right w:val="single" w:sz="4" w:space="0" w:color="auto"/>
            </w:tcBorders>
            <w:shd w:val="clear" w:color="auto" w:fill="auto"/>
            <w:vAlign w:val="center"/>
          </w:tcPr>
          <w:p w:rsidR="00F700C8" w:rsidRDefault="00F700C8" w:rsidP="0034502A">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Worek do pobierania próbek moczu dla niemowląt </w:t>
            </w:r>
          </w:p>
          <w:p w:rsidR="00F700C8" w:rsidRPr="00152AC5" w:rsidRDefault="00F700C8" w:rsidP="0034502A">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(chłopcy) min. 100ml, opakowanie folia-papier lub folia-folia</w:t>
            </w:r>
          </w:p>
        </w:tc>
        <w:tc>
          <w:tcPr>
            <w:tcW w:w="1701" w:type="dxa"/>
            <w:tcBorders>
              <w:top w:val="single" w:sz="4" w:space="0" w:color="000000"/>
              <w:left w:val="single" w:sz="4" w:space="0" w:color="auto"/>
              <w:bottom w:val="single" w:sz="4" w:space="0" w:color="auto"/>
            </w:tcBorders>
            <w:shd w:val="clear" w:color="auto" w:fill="auto"/>
            <w:vAlign w:val="center"/>
          </w:tcPr>
          <w:p w:rsidR="00F700C8" w:rsidRDefault="00F700C8" w:rsidP="00601BA7">
            <w:pP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a) chłopcy</w:t>
            </w:r>
            <w:r w:rsidR="00601BA7">
              <w:rPr>
                <w:rFonts w:ascii="Arial Narrow" w:eastAsia="Times New Roman" w:hAnsi="Arial Narrow" w:cs="Times New Roman"/>
                <w:sz w:val="20"/>
                <w:szCs w:val="20"/>
                <w:lang w:eastAsia="pl-PL"/>
              </w:rPr>
              <w:t xml:space="preserve"> </w:t>
            </w:r>
          </w:p>
          <w:p w:rsidR="00F700C8" w:rsidRPr="00152AC5" w:rsidRDefault="00F700C8" w:rsidP="00601BA7">
            <w:pPr>
              <w:suppressAutoHyphens/>
              <w:snapToGrid w:val="0"/>
              <w:spacing w:after="0" w:line="240" w:lineRule="auto"/>
              <w:rPr>
                <w:rFonts w:ascii="Arial Narrow" w:eastAsia="Times New Roman" w:hAnsi="Arial Narrow" w:cs="Times New Roman"/>
                <w:sz w:val="20"/>
                <w:szCs w:val="20"/>
                <w:lang w:eastAsia="pl-PL"/>
              </w:rPr>
            </w:pPr>
          </w:p>
        </w:tc>
        <w:tc>
          <w:tcPr>
            <w:tcW w:w="567" w:type="dxa"/>
            <w:tcBorders>
              <w:top w:val="single" w:sz="4" w:space="0" w:color="000000"/>
              <w:left w:val="single" w:sz="4" w:space="0" w:color="000000"/>
              <w:bottom w:val="single" w:sz="4" w:space="0" w:color="auto"/>
            </w:tcBorders>
            <w:shd w:val="clear" w:color="auto" w:fill="auto"/>
            <w:vAlign w:val="center"/>
          </w:tcPr>
          <w:p w:rsidR="00F700C8" w:rsidRPr="00152AC5" w:rsidRDefault="00F700C8" w:rsidP="00465FF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6</w:t>
            </w:r>
            <w:r w:rsidRPr="00152AC5">
              <w:rPr>
                <w:rFonts w:ascii="Arial Narrow" w:eastAsia="Times New Roman" w:hAnsi="Arial Narrow" w:cs="Times New Roman"/>
                <w:sz w:val="20"/>
                <w:szCs w:val="20"/>
                <w:lang w:eastAsia="pl-PL"/>
              </w:rPr>
              <w:t>00</w:t>
            </w:r>
          </w:p>
        </w:tc>
        <w:tc>
          <w:tcPr>
            <w:tcW w:w="567" w:type="dxa"/>
            <w:tcBorders>
              <w:top w:val="single" w:sz="4" w:space="0" w:color="000000"/>
              <w:left w:val="single" w:sz="4" w:space="0" w:color="000000"/>
              <w:bottom w:val="single" w:sz="4" w:space="0" w:color="auto"/>
            </w:tcBorders>
            <w:shd w:val="clear" w:color="auto" w:fill="auto"/>
            <w:vAlign w:val="center"/>
          </w:tcPr>
          <w:p w:rsidR="00F700C8" w:rsidRPr="00152AC5" w:rsidRDefault="00F700C8"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auto"/>
            </w:tcBorders>
            <w:shd w:val="clear" w:color="auto" w:fill="auto"/>
            <w:vAlign w:val="center"/>
          </w:tcPr>
          <w:p w:rsidR="00F700C8" w:rsidRPr="00A80176" w:rsidRDefault="00F700C8"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top w:val="single" w:sz="4" w:space="0" w:color="000000"/>
              <w:left w:val="single" w:sz="4" w:space="0" w:color="000000"/>
              <w:bottom w:val="single" w:sz="4" w:space="0" w:color="auto"/>
            </w:tcBorders>
            <w:shd w:val="clear" w:color="auto" w:fill="auto"/>
            <w:vAlign w:val="center"/>
          </w:tcPr>
          <w:p w:rsidR="00F700C8" w:rsidRPr="00A80176" w:rsidRDefault="00F700C8"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auto"/>
            </w:tcBorders>
            <w:shd w:val="clear" w:color="auto" w:fill="auto"/>
            <w:vAlign w:val="center"/>
          </w:tcPr>
          <w:p w:rsidR="00F700C8" w:rsidRPr="00A80176" w:rsidRDefault="00F700C8"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000000"/>
              <w:left w:val="single" w:sz="4" w:space="0" w:color="000000"/>
              <w:bottom w:val="single" w:sz="4" w:space="0" w:color="auto"/>
            </w:tcBorders>
            <w:shd w:val="clear" w:color="auto" w:fill="auto"/>
            <w:vAlign w:val="center"/>
          </w:tcPr>
          <w:p w:rsidR="00F700C8" w:rsidRPr="00A80176" w:rsidRDefault="00F700C8"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auto"/>
            <w:vAlign w:val="center"/>
          </w:tcPr>
          <w:p w:rsidR="00F700C8" w:rsidRPr="00152AC5" w:rsidRDefault="00F700C8" w:rsidP="00152AC5">
            <w:pPr>
              <w:tabs>
                <w:tab w:val="right" w:pos="855"/>
                <w:tab w:val="left" w:pos="945"/>
              </w:tabs>
              <w:suppressAutoHyphens/>
              <w:snapToGrid w:val="0"/>
              <w:spacing w:after="0" w:line="24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F700C8" w:rsidRPr="00152AC5" w:rsidRDefault="00F700C8" w:rsidP="00152AC5">
            <w:pPr>
              <w:tabs>
                <w:tab w:val="right" w:pos="855"/>
                <w:tab w:val="left" w:pos="945"/>
              </w:tabs>
              <w:suppressAutoHyphens/>
              <w:snapToGrid w:val="0"/>
              <w:spacing w:after="0" w:line="240" w:lineRule="auto"/>
              <w:jc w:val="center"/>
              <w:rPr>
                <w:rFonts w:ascii="Times New Roman" w:eastAsia="Times New Roman" w:hAnsi="Times New Roman" w:cs="Times New Roman"/>
                <w:lang w:eastAsia="pl-PL"/>
              </w:rPr>
            </w:pPr>
          </w:p>
        </w:tc>
      </w:tr>
      <w:tr w:rsidR="00F700C8" w:rsidRPr="00152AC5" w:rsidTr="00601BA7">
        <w:trPr>
          <w:cantSplit/>
          <w:trHeight w:hRule="exact" w:val="340"/>
        </w:trPr>
        <w:tc>
          <w:tcPr>
            <w:tcW w:w="408" w:type="dxa"/>
            <w:vMerge/>
            <w:tcBorders>
              <w:left w:val="single" w:sz="4" w:space="0" w:color="000000"/>
              <w:bottom w:val="single" w:sz="4" w:space="0" w:color="000000"/>
            </w:tcBorders>
            <w:shd w:val="clear" w:color="auto" w:fill="auto"/>
            <w:vAlign w:val="center"/>
          </w:tcPr>
          <w:p w:rsidR="00F700C8" w:rsidRPr="00152AC5" w:rsidRDefault="00F700C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p>
        </w:tc>
        <w:tc>
          <w:tcPr>
            <w:tcW w:w="5239" w:type="dxa"/>
            <w:vMerge/>
            <w:tcBorders>
              <w:left w:val="single" w:sz="4" w:space="0" w:color="000000"/>
              <w:bottom w:val="single" w:sz="4" w:space="0" w:color="000000"/>
              <w:right w:val="single" w:sz="4" w:space="0" w:color="auto"/>
            </w:tcBorders>
            <w:shd w:val="clear" w:color="auto" w:fill="auto"/>
          </w:tcPr>
          <w:p w:rsidR="00F700C8" w:rsidRPr="00152AC5" w:rsidRDefault="00F700C8" w:rsidP="00152AC5">
            <w:pPr>
              <w:suppressAutoHyphens/>
              <w:snapToGrid w:val="0"/>
              <w:spacing w:after="0" w:line="240" w:lineRule="auto"/>
              <w:rPr>
                <w:rFonts w:ascii="Arial Narrow" w:eastAsia="Times New Roman" w:hAnsi="Arial Narrow" w:cs="Times New Roman"/>
                <w:sz w:val="20"/>
                <w:szCs w:val="20"/>
                <w:lang w:eastAsia="pl-PL"/>
              </w:rPr>
            </w:pPr>
          </w:p>
        </w:tc>
        <w:tc>
          <w:tcPr>
            <w:tcW w:w="1701" w:type="dxa"/>
            <w:tcBorders>
              <w:top w:val="single" w:sz="4" w:space="0" w:color="auto"/>
              <w:left w:val="single" w:sz="4" w:space="0" w:color="auto"/>
              <w:bottom w:val="single" w:sz="4" w:space="0" w:color="000000"/>
            </w:tcBorders>
            <w:shd w:val="clear" w:color="auto" w:fill="auto"/>
            <w:vAlign w:val="center"/>
          </w:tcPr>
          <w:p w:rsidR="00F700C8" w:rsidRDefault="00F700C8" w:rsidP="00601BA7">
            <w:pP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b) dziewczynki</w:t>
            </w:r>
          </w:p>
        </w:tc>
        <w:tc>
          <w:tcPr>
            <w:tcW w:w="567" w:type="dxa"/>
            <w:tcBorders>
              <w:top w:val="single" w:sz="4" w:space="0" w:color="auto"/>
              <w:left w:val="single" w:sz="4" w:space="0" w:color="000000"/>
              <w:bottom w:val="single" w:sz="4" w:space="0" w:color="000000"/>
            </w:tcBorders>
            <w:shd w:val="clear" w:color="auto" w:fill="auto"/>
            <w:vAlign w:val="center"/>
          </w:tcPr>
          <w:p w:rsidR="00F700C8" w:rsidRPr="00152AC5" w:rsidRDefault="00F700C8" w:rsidP="00D9612A">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80</w:t>
            </w:r>
            <w:r w:rsidRPr="00152AC5">
              <w:rPr>
                <w:rFonts w:ascii="Arial Narrow" w:eastAsia="Times New Roman" w:hAnsi="Arial Narrow" w:cs="Times New Roman"/>
                <w:sz w:val="20"/>
                <w:szCs w:val="20"/>
                <w:lang w:eastAsia="pl-PL"/>
              </w:rPr>
              <w:t>0</w:t>
            </w:r>
          </w:p>
        </w:tc>
        <w:tc>
          <w:tcPr>
            <w:tcW w:w="567" w:type="dxa"/>
            <w:tcBorders>
              <w:top w:val="single" w:sz="4" w:space="0" w:color="auto"/>
              <w:left w:val="single" w:sz="4" w:space="0" w:color="000000"/>
              <w:bottom w:val="single" w:sz="4" w:space="0" w:color="000000"/>
            </w:tcBorders>
            <w:shd w:val="clear" w:color="auto" w:fill="auto"/>
            <w:vAlign w:val="center"/>
          </w:tcPr>
          <w:p w:rsidR="00F700C8" w:rsidRPr="00152AC5" w:rsidRDefault="00F700C8" w:rsidP="00D9612A">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auto"/>
              <w:left w:val="single" w:sz="4" w:space="0" w:color="000000"/>
              <w:bottom w:val="single" w:sz="4" w:space="0" w:color="000000"/>
            </w:tcBorders>
            <w:shd w:val="clear" w:color="auto" w:fill="auto"/>
            <w:vAlign w:val="center"/>
          </w:tcPr>
          <w:p w:rsidR="00F700C8" w:rsidRPr="00A80176" w:rsidRDefault="00F700C8" w:rsidP="00D9612A">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top w:val="single" w:sz="4" w:space="0" w:color="auto"/>
              <w:left w:val="single" w:sz="4" w:space="0" w:color="000000"/>
              <w:bottom w:val="single" w:sz="4" w:space="0" w:color="000000"/>
            </w:tcBorders>
            <w:shd w:val="clear" w:color="auto" w:fill="auto"/>
            <w:vAlign w:val="center"/>
          </w:tcPr>
          <w:p w:rsidR="00F700C8" w:rsidRPr="00A80176" w:rsidRDefault="00F700C8"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top w:val="single" w:sz="4" w:space="0" w:color="auto"/>
              <w:left w:val="single" w:sz="4" w:space="0" w:color="000000"/>
              <w:bottom w:val="single" w:sz="4" w:space="0" w:color="000000"/>
            </w:tcBorders>
            <w:shd w:val="clear" w:color="auto" w:fill="auto"/>
            <w:vAlign w:val="center"/>
          </w:tcPr>
          <w:p w:rsidR="00F700C8" w:rsidRPr="00A80176" w:rsidRDefault="00F700C8"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auto"/>
              <w:left w:val="single" w:sz="4" w:space="0" w:color="000000"/>
              <w:bottom w:val="single" w:sz="4" w:space="0" w:color="000000"/>
            </w:tcBorders>
            <w:shd w:val="clear" w:color="auto" w:fill="auto"/>
            <w:vAlign w:val="center"/>
          </w:tcPr>
          <w:p w:rsidR="00F700C8" w:rsidRPr="00A80176" w:rsidRDefault="00F700C8"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auto"/>
              <w:left w:val="single" w:sz="4" w:space="0" w:color="000000"/>
              <w:bottom w:val="single" w:sz="4" w:space="0" w:color="000000"/>
            </w:tcBorders>
            <w:shd w:val="clear" w:color="auto" w:fill="auto"/>
            <w:vAlign w:val="center"/>
          </w:tcPr>
          <w:p w:rsidR="00F700C8" w:rsidRPr="00152AC5" w:rsidRDefault="00F700C8" w:rsidP="00152AC5">
            <w:pPr>
              <w:tabs>
                <w:tab w:val="right" w:pos="855"/>
                <w:tab w:val="left" w:pos="945"/>
              </w:tabs>
              <w:suppressAutoHyphens/>
              <w:snapToGrid w:val="0"/>
              <w:spacing w:after="0" w:line="240" w:lineRule="auto"/>
              <w:jc w:val="center"/>
              <w:rPr>
                <w:rFonts w:ascii="Times New Roman" w:eastAsia="Times New Roman" w:hAnsi="Times New Roman" w:cs="Times New Roman"/>
                <w:lang w:eastAsia="pl-PL"/>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F700C8" w:rsidRPr="00152AC5" w:rsidRDefault="00F700C8" w:rsidP="00152AC5">
            <w:pPr>
              <w:tabs>
                <w:tab w:val="right" w:pos="855"/>
                <w:tab w:val="left" w:pos="945"/>
              </w:tabs>
              <w:suppressAutoHyphens/>
              <w:snapToGrid w:val="0"/>
              <w:spacing w:after="0" w:line="240" w:lineRule="auto"/>
              <w:jc w:val="center"/>
              <w:rPr>
                <w:rFonts w:ascii="Times New Roman" w:eastAsia="Times New Roman" w:hAnsi="Times New Roman" w:cs="Times New Roman"/>
                <w:lang w:eastAsia="pl-PL"/>
              </w:rPr>
            </w:pPr>
          </w:p>
        </w:tc>
      </w:tr>
      <w:tr w:rsidR="00152AC5" w:rsidRPr="00152AC5" w:rsidTr="007F6293">
        <w:trPr>
          <w:cantSplit/>
          <w:trHeight w:hRule="exact" w:val="284"/>
        </w:trPr>
        <w:tc>
          <w:tcPr>
            <w:tcW w:w="408" w:type="dxa"/>
            <w:tcBorders>
              <w:top w:val="single" w:sz="4" w:space="0" w:color="000000"/>
              <w:left w:val="single" w:sz="4" w:space="0" w:color="000000"/>
              <w:bottom w:val="single" w:sz="4" w:space="0" w:color="000000"/>
            </w:tcBorders>
            <w:shd w:val="clear" w:color="auto" w:fill="auto"/>
            <w:vAlign w:val="center"/>
          </w:tcPr>
          <w:p w:rsidR="00152AC5" w:rsidRPr="00152AC5" w:rsidRDefault="0034502A"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40</w:t>
            </w:r>
          </w:p>
        </w:tc>
        <w:tc>
          <w:tcPr>
            <w:tcW w:w="6940" w:type="dxa"/>
            <w:gridSpan w:val="2"/>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Zatyczka do cewników sterylna schodkowa</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465FF8" w:rsidP="00465FF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55</w:t>
            </w:r>
            <w:r w:rsidR="00152AC5" w:rsidRPr="00152AC5">
              <w:rPr>
                <w:rFonts w:ascii="Arial Narrow" w:eastAsia="Times New Roman" w:hAnsi="Arial Narrow" w:cs="Times New Roman"/>
                <w:sz w:val="20"/>
                <w:szCs w:val="20"/>
                <w:lang w:eastAsia="pl-PL"/>
              </w:rPr>
              <w:t>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7F6293">
        <w:trPr>
          <w:cantSplit/>
          <w:trHeight w:hRule="exact" w:val="454"/>
        </w:trPr>
        <w:tc>
          <w:tcPr>
            <w:tcW w:w="408" w:type="dxa"/>
            <w:tcBorders>
              <w:top w:val="single" w:sz="4" w:space="0" w:color="000000"/>
              <w:left w:val="single" w:sz="4" w:space="0" w:color="000000"/>
              <w:bottom w:val="single" w:sz="4" w:space="0" w:color="000000"/>
            </w:tcBorders>
            <w:shd w:val="clear" w:color="auto" w:fill="auto"/>
            <w:vAlign w:val="center"/>
          </w:tcPr>
          <w:p w:rsidR="00152AC5" w:rsidRPr="00152AC5" w:rsidRDefault="0034502A"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41</w:t>
            </w:r>
          </w:p>
        </w:tc>
        <w:tc>
          <w:tcPr>
            <w:tcW w:w="6940" w:type="dxa"/>
            <w:gridSpan w:val="2"/>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Cewnik DUFOUR trzydrożny od 18-24F, pojemność balona 50-80ml, wykonany z półtwardego lateksu pokryty warstwą silikonu</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465FF8" w:rsidP="00465FF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8</w:t>
            </w:r>
            <w:r w:rsidR="00152AC5" w:rsidRPr="00152AC5">
              <w:rPr>
                <w:rFonts w:ascii="Arial Narrow" w:eastAsia="Times New Roman" w:hAnsi="Arial Narrow" w:cs="Times New Roman"/>
                <w:sz w:val="20"/>
                <w:szCs w:val="20"/>
                <w:lang w:eastAsia="pl-PL"/>
              </w:rPr>
              <w:t>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000000"/>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7F6293">
        <w:trPr>
          <w:cantSplit/>
        </w:trPr>
        <w:tc>
          <w:tcPr>
            <w:tcW w:w="408" w:type="dxa"/>
            <w:tcBorders>
              <w:left w:val="single" w:sz="4" w:space="0" w:color="000000"/>
              <w:bottom w:val="single" w:sz="4" w:space="0" w:color="000000"/>
            </w:tcBorders>
            <w:shd w:val="clear" w:color="auto" w:fill="auto"/>
            <w:vAlign w:val="center"/>
          </w:tcPr>
          <w:p w:rsidR="00152AC5" w:rsidRPr="00152AC5" w:rsidRDefault="0034502A"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lastRenderedPageBreak/>
              <w:t>42</w:t>
            </w:r>
          </w:p>
        </w:tc>
        <w:tc>
          <w:tcPr>
            <w:tcW w:w="6940" w:type="dxa"/>
            <w:gridSpan w:val="2"/>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do pomiaru diurezy godzinowej, sterylny. Dren łączący 150 cm, łącznik do cewnika </w:t>
            </w:r>
            <w:proofErr w:type="spellStart"/>
            <w:r w:rsidRPr="00152AC5">
              <w:rPr>
                <w:rFonts w:ascii="Arial Narrow" w:eastAsia="Times New Roman" w:hAnsi="Arial Narrow" w:cs="Times New Roman"/>
                <w:sz w:val="20"/>
                <w:szCs w:val="20"/>
                <w:lang w:eastAsia="pl-PL"/>
              </w:rPr>
              <w:t>Foley</w:t>
            </w:r>
            <w:proofErr w:type="spellEnd"/>
            <w:r w:rsidRPr="00152AC5">
              <w:rPr>
                <w:rFonts w:ascii="Arial Narrow" w:eastAsia="Times New Roman" w:hAnsi="Arial Narrow" w:cs="Times New Roman"/>
                <w:sz w:val="20"/>
                <w:szCs w:val="20"/>
                <w:lang w:eastAsia="pl-PL"/>
              </w:rPr>
              <w:t xml:space="preserve"> wyposażony w płaski, łatwy do zdezynfekowania bezigłowy port do pobierania próbek, oraz w uchylną zastawkę </w:t>
            </w:r>
            <w:proofErr w:type="spellStart"/>
            <w:r w:rsidRPr="00152AC5">
              <w:rPr>
                <w:rFonts w:ascii="Arial Narrow" w:eastAsia="Times New Roman" w:hAnsi="Arial Narrow" w:cs="Times New Roman"/>
                <w:sz w:val="20"/>
                <w:szCs w:val="20"/>
                <w:lang w:eastAsia="pl-PL"/>
              </w:rPr>
              <w:t>antyzwrotną</w:t>
            </w:r>
            <w:proofErr w:type="spellEnd"/>
            <w:r w:rsidRPr="00152AC5">
              <w:rPr>
                <w:rFonts w:ascii="Arial Narrow" w:eastAsia="Times New Roman" w:hAnsi="Arial Narrow" w:cs="Times New Roman"/>
                <w:sz w:val="20"/>
                <w:szCs w:val="20"/>
                <w:lang w:eastAsia="pl-PL"/>
              </w:rPr>
              <w:t xml:space="preserve">, na wejściu do komory dren zabezpieczony spiralą </w:t>
            </w:r>
            <w:proofErr w:type="spellStart"/>
            <w:r w:rsidRPr="00152AC5">
              <w:rPr>
                <w:rFonts w:ascii="Arial Narrow" w:eastAsia="Times New Roman" w:hAnsi="Arial Narrow" w:cs="Times New Roman"/>
                <w:sz w:val="20"/>
                <w:szCs w:val="20"/>
                <w:lang w:eastAsia="pl-PL"/>
              </w:rPr>
              <w:t>antyzagięciową</w:t>
            </w:r>
            <w:proofErr w:type="spellEnd"/>
            <w:r w:rsidRPr="00152AC5">
              <w:rPr>
                <w:rFonts w:ascii="Arial Narrow" w:eastAsia="Times New Roman" w:hAnsi="Arial Narrow" w:cs="Times New Roman"/>
                <w:sz w:val="20"/>
                <w:szCs w:val="20"/>
                <w:lang w:eastAsia="pl-PL"/>
              </w:rPr>
              <w:t xml:space="preserve"> na odcinku min. 5 cm, komora pomiarowa 500 ml, wyposażona w zabudowany, niemożliwy do przekłucia filtr hydrofobowy, cylindryczna komora precyzyjnego pomiaru wyskalowana linearnie od 1 do 40 ml co 1 ml, z cyfrowym oznaczeniem co 5 ml, komory pomiarowej od 40 do 90 ml co 5 ml i od 90 do 500 ml co 10 ml.  Opróżnianie komory poprzez przekręcenie zaworu o 90 st. bez manewrowania komorą, niewymienny worek na mocz 2000 ml połączony fabrycznie posiadający filtr hydrofobowy, zastawkę </w:t>
            </w:r>
            <w:proofErr w:type="spellStart"/>
            <w:r w:rsidRPr="00152AC5">
              <w:rPr>
                <w:rFonts w:ascii="Arial Narrow" w:eastAsia="Times New Roman" w:hAnsi="Arial Narrow" w:cs="Times New Roman"/>
                <w:sz w:val="20"/>
                <w:szCs w:val="20"/>
                <w:lang w:eastAsia="pl-PL"/>
              </w:rPr>
              <w:t>antyzwrotną</w:t>
            </w:r>
            <w:proofErr w:type="spellEnd"/>
            <w:r w:rsidRPr="00152AC5">
              <w:rPr>
                <w:rFonts w:ascii="Arial Narrow" w:eastAsia="Times New Roman" w:hAnsi="Arial Narrow" w:cs="Times New Roman"/>
                <w:sz w:val="20"/>
                <w:szCs w:val="20"/>
                <w:lang w:eastAsia="pl-PL"/>
              </w:rPr>
              <w:t xml:space="preserve"> oraz kranik typu T podwieszany ku górze w otwartej zakładce. Worek skalowany co 100 ml od 25 ml. Możliwość podwieszania zestawu na minimum 3 niezależne sposoby</w:t>
            </w:r>
          </w:p>
        </w:tc>
        <w:tc>
          <w:tcPr>
            <w:tcW w:w="567" w:type="dxa"/>
            <w:tcBorders>
              <w:left w:val="single" w:sz="4" w:space="0" w:color="000000"/>
              <w:bottom w:val="single" w:sz="4" w:space="0" w:color="000000"/>
            </w:tcBorders>
            <w:shd w:val="clear" w:color="auto" w:fill="auto"/>
            <w:vAlign w:val="center"/>
          </w:tcPr>
          <w:p w:rsidR="00152AC5" w:rsidRPr="00152AC5" w:rsidRDefault="00465FF8" w:rsidP="00465FF8">
            <w:pPr>
              <w:suppressAutoHyphens/>
              <w:snapToGrid w:val="0"/>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w:t>
            </w:r>
            <w:r w:rsidR="00152AC5" w:rsidRPr="00152AC5">
              <w:rPr>
                <w:rFonts w:ascii="Arial Narrow" w:eastAsia="Times New Roman" w:hAnsi="Arial Narrow" w:cs="Times New Roman"/>
                <w:color w:val="000000"/>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7F6293">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34502A"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43</w:t>
            </w:r>
          </w:p>
        </w:tc>
        <w:tc>
          <w:tcPr>
            <w:tcW w:w="6940" w:type="dxa"/>
            <w:gridSpan w:val="2"/>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składający się z: cewnika </w:t>
            </w:r>
            <w:proofErr w:type="spellStart"/>
            <w:r w:rsidRPr="00152AC5">
              <w:rPr>
                <w:rFonts w:ascii="Arial Narrow" w:eastAsia="Times New Roman" w:hAnsi="Arial Narrow" w:cs="Times New Roman"/>
                <w:sz w:val="20"/>
                <w:szCs w:val="20"/>
                <w:lang w:eastAsia="pl-PL"/>
              </w:rPr>
              <w:t>Foley'a</w:t>
            </w:r>
            <w:proofErr w:type="spellEnd"/>
            <w:r w:rsidRPr="00152AC5">
              <w:rPr>
                <w:rFonts w:ascii="Arial Narrow" w:eastAsia="Times New Roman" w:hAnsi="Arial Narrow" w:cs="Times New Roman"/>
                <w:sz w:val="20"/>
                <w:szCs w:val="20"/>
                <w:lang w:eastAsia="pl-PL"/>
              </w:rPr>
              <w:t xml:space="preserve"> wykonany z lateksu pokryty wewnętrznie i zewnętrznie warstwą </w:t>
            </w:r>
            <w:proofErr w:type="spellStart"/>
            <w:r w:rsidRPr="00152AC5">
              <w:rPr>
                <w:rFonts w:ascii="Arial Narrow" w:eastAsia="Times New Roman" w:hAnsi="Arial Narrow" w:cs="Times New Roman"/>
                <w:sz w:val="20"/>
                <w:szCs w:val="20"/>
                <w:lang w:eastAsia="pl-PL"/>
              </w:rPr>
              <w:t>biokompatybilnego</w:t>
            </w:r>
            <w:proofErr w:type="spellEnd"/>
            <w:r w:rsidRPr="00152AC5">
              <w:rPr>
                <w:rFonts w:ascii="Arial Narrow" w:eastAsia="Times New Roman" w:hAnsi="Arial Narrow" w:cs="Times New Roman"/>
                <w:sz w:val="20"/>
                <w:szCs w:val="20"/>
                <w:lang w:eastAsia="pl-PL"/>
              </w:rPr>
              <w:t xml:space="preserve"> silikonu, balon pojemności 3ml dla rozmiaru 6-10CH, długość 28cm oraz balon 10ml dla rozmiarów 12-24CH długość 40cm, oraz 30ml w zakresie rozmiarów 14-22CH długość 40cm, cewnik z plastikową zastawką, kodowany kolorystycznie. Cewnik pakowany podwójnie wewnętrznie rękaw foliowy, zewnętrznie folia/papier, sterylizowany tlenkiem etylenu. Możliwość do stosowania 14 dni. Sterylny worek do długoterminowej zbiórki moczu, 2L, szeroki dren </w:t>
            </w:r>
            <w:proofErr w:type="spellStart"/>
            <w:r w:rsidRPr="00152AC5">
              <w:rPr>
                <w:rFonts w:ascii="Arial Narrow" w:eastAsia="Times New Roman" w:hAnsi="Arial Narrow" w:cs="Times New Roman"/>
                <w:sz w:val="20"/>
                <w:szCs w:val="20"/>
                <w:lang w:eastAsia="pl-PL"/>
              </w:rPr>
              <w:t>antyzałamaniowy</w:t>
            </w:r>
            <w:proofErr w:type="spellEnd"/>
            <w:r w:rsidRPr="00152AC5">
              <w:rPr>
                <w:rFonts w:ascii="Arial Narrow" w:eastAsia="Times New Roman" w:hAnsi="Arial Narrow" w:cs="Times New Roman"/>
                <w:sz w:val="20"/>
                <w:szCs w:val="20"/>
                <w:lang w:eastAsia="pl-PL"/>
              </w:rPr>
              <w:t xml:space="preserve"> 110cm, 2-częściowa komora kroplowa (Pasteura), filtr hydrofobowy, zastawka </w:t>
            </w:r>
            <w:proofErr w:type="spellStart"/>
            <w:r w:rsidRPr="00152AC5">
              <w:rPr>
                <w:rFonts w:ascii="Arial Narrow" w:eastAsia="Times New Roman" w:hAnsi="Arial Narrow" w:cs="Times New Roman"/>
                <w:sz w:val="20"/>
                <w:szCs w:val="20"/>
                <w:lang w:eastAsia="pl-PL"/>
              </w:rPr>
              <w:t>antyzwrotna</w:t>
            </w:r>
            <w:proofErr w:type="spellEnd"/>
            <w:r w:rsidRPr="00152AC5">
              <w:rPr>
                <w:rFonts w:ascii="Arial Narrow" w:eastAsia="Times New Roman" w:hAnsi="Arial Narrow" w:cs="Times New Roman"/>
                <w:sz w:val="20"/>
                <w:szCs w:val="20"/>
                <w:lang w:eastAsia="pl-PL"/>
              </w:rPr>
              <w:t>, ze zintegrowanym wieszakiem, szczegółowa skala co 25ml do 100ml, biała tylna ściana worka do łatwej wizualizacji moczu, poprzeczny kranik spustowy, zakładka na kranik spustowy, port bezigłowy do pobierania próbek, klamra zaciskowa, użycie do 2-3 tygodni</w:t>
            </w:r>
          </w:p>
        </w:tc>
        <w:tc>
          <w:tcPr>
            <w:tcW w:w="567" w:type="dxa"/>
            <w:tcBorders>
              <w:left w:val="single" w:sz="4" w:space="0" w:color="000000"/>
              <w:bottom w:val="single" w:sz="4" w:space="0" w:color="000000"/>
            </w:tcBorders>
            <w:shd w:val="clear" w:color="auto" w:fill="auto"/>
            <w:vAlign w:val="center"/>
          </w:tcPr>
          <w:p w:rsidR="00152AC5" w:rsidRPr="00152AC5" w:rsidRDefault="00465FF8" w:rsidP="00152AC5">
            <w:pPr>
              <w:suppressAutoHyphens/>
              <w:snapToGrid w:val="0"/>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10</w:t>
            </w:r>
            <w:r w:rsidR="00152AC5" w:rsidRPr="00152AC5">
              <w:rPr>
                <w:rFonts w:ascii="Arial Narrow" w:eastAsia="Times New Roman" w:hAnsi="Arial Narrow" w:cs="Times New Roman"/>
                <w:color w:val="000000"/>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34502A"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44</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Worek do opróżniania worka na mocz z substancją wiążącą płyny w  żel (SAP), 2L, zastawka </w:t>
            </w:r>
            <w:proofErr w:type="spellStart"/>
            <w:r w:rsidRPr="00152AC5">
              <w:rPr>
                <w:rFonts w:ascii="Arial Narrow" w:eastAsia="Times New Roman" w:hAnsi="Arial Narrow" w:cs="Times New Roman"/>
                <w:sz w:val="20"/>
                <w:szCs w:val="20"/>
                <w:lang w:eastAsia="pl-PL"/>
              </w:rPr>
              <w:t>antyzwrotna</w:t>
            </w:r>
            <w:proofErr w:type="spellEnd"/>
            <w:r w:rsidRPr="00152AC5">
              <w:rPr>
                <w:rFonts w:ascii="Arial Narrow" w:eastAsia="Times New Roman" w:hAnsi="Arial Narrow" w:cs="Times New Roman"/>
                <w:sz w:val="20"/>
                <w:szCs w:val="20"/>
                <w:lang w:eastAsia="pl-PL"/>
              </w:rPr>
              <w:t xml:space="preserve">, uniwersalny łącznik do kranika poprzecznego worka, regulowane podwieszenie, wzmocnione </w:t>
            </w:r>
            <w:proofErr w:type="spellStart"/>
            <w:r w:rsidRPr="00152AC5">
              <w:rPr>
                <w:rFonts w:ascii="Arial Narrow" w:eastAsia="Times New Roman" w:hAnsi="Arial Narrow" w:cs="Times New Roman"/>
                <w:sz w:val="20"/>
                <w:szCs w:val="20"/>
                <w:lang w:eastAsia="pl-PL"/>
              </w:rPr>
              <w:t>zgrzewy</w:t>
            </w:r>
            <w:proofErr w:type="spellEnd"/>
            <w:r w:rsidRPr="00152AC5">
              <w:rPr>
                <w:rFonts w:ascii="Arial Narrow" w:eastAsia="Times New Roman" w:hAnsi="Arial Narrow" w:cs="Times New Roman"/>
                <w:sz w:val="20"/>
                <w:szCs w:val="20"/>
                <w:lang w:eastAsia="pl-PL"/>
              </w:rPr>
              <w:t>, szczegółowa skala co 25ml do 100ml, biała tylna ściana worka, zatyczka, do jednorazowego użytku</w:t>
            </w:r>
          </w:p>
        </w:tc>
        <w:tc>
          <w:tcPr>
            <w:tcW w:w="567" w:type="dxa"/>
            <w:tcBorders>
              <w:left w:val="single" w:sz="4" w:space="0" w:color="000000"/>
              <w:bottom w:val="single" w:sz="4" w:space="0" w:color="000000"/>
            </w:tcBorders>
            <w:shd w:val="clear" w:color="auto" w:fill="auto"/>
            <w:vAlign w:val="center"/>
          </w:tcPr>
          <w:p w:rsidR="00152AC5" w:rsidRPr="00152AC5" w:rsidRDefault="00465FF8" w:rsidP="00465FF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r>
      <w:tr w:rsidR="00152AC5" w:rsidRPr="00152AC5" w:rsidTr="003F3534">
        <w:trPr>
          <w:cantSplit/>
        </w:trPr>
        <w:tc>
          <w:tcPr>
            <w:tcW w:w="408" w:type="dxa"/>
            <w:tcBorders>
              <w:left w:val="single" w:sz="4" w:space="0" w:color="000000"/>
              <w:bottom w:val="single" w:sz="4" w:space="0" w:color="000000"/>
            </w:tcBorders>
            <w:shd w:val="clear" w:color="auto" w:fill="auto"/>
            <w:vAlign w:val="center"/>
          </w:tcPr>
          <w:p w:rsidR="00152AC5" w:rsidRPr="00152AC5" w:rsidRDefault="0034502A"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45</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Worek do opróżniania worka na mocz, 2L, zastawka </w:t>
            </w:r>
            <w:proofErr w:type="spellStart"/>
            <w:r w:rsidRPr="00152AC5">
              <w:rPr>
                <w:rFonts w:ascii="Arial Narrow" w:eastAsia="Times New Roman" w:hAnsi="Arial Narrow" w:cs="Times New Roman"/>
                <w:sz w:val="20"/>
                <w:szCs w:val="20"/>
                <w:lang w:eastAsia="pl-PL"/>
              </w:rPr>
              <w:t>antyzwrotna</w:t>
            </w:r>
            <w:proofErr w:type="spellEnd"/>
            <w:r w:rsidRPr="00152AC5">
              <w:rPr>
                <w:rFonts w:ascii="Arial Narrow" w:eastAsia="Times New Roman" w:hAnsi="Arial Narrow" w:cs="Times New Roman"/>
                <w:sz w:val="20"/>
                <w:szCs w:val="20"/>
                <w:lang w:eastAsia="pl-PL"/>
              </w:rPr>
              <w:t xml:space="preserve">, uniwersalny łącznik do kranika poprzecznego worka, regulowane podwieszenie, wzmocnione </w:t>
            </w:r>
            <w:proofErr w:type="spellStart"/>
            <w:r w:rsidRPr="00152AC5">
              <w:rPr>
                <w:rFonts w:ascii="Arial Narrow" w:eastAsia="Times New Roman" w:hAnsi="Arial Narrow" w:cs="Times New Roman"/>
                <w:sz w:val="20"/>
                <w:szCs w:val="20"/>
                <w:lang w:eastAsia="pl-PL"/>
              </w:rPr>
              <w:t>zgrzewy</w:t>
            </w:r>
            <w:proofErr w:type="spellEnd"/>
            <w:r w:rsidRPr="00152AC5">
              <w:rPr>
                <w:rFonts w:ascii="Arial Narrow" w:eastAsia="Times New Roman" w:hAnsi="Arial Narrow" w:cs="Times New Roman"/>
                <w:sz w:val="20"/>
                <w:szCs w:val="20"/>
                <w:lang w:eastAsia="pl-PL"/>
              </w:rPr>
              <w:t>, szczegółowa skala co 25ml do 100ml, biała tylna ściana worka, zatyczka, do jednorazowego użytku</w:t>
            </w:r>
          </w:p>
        </w:tc>
        <w:tc>
          <w:tcPr>
            <w:tcW w:w="567" w:type="dxa"/>
            <w:tcBorders>
              <w:left w:val="single" w:sz="4" w:space="0" w:color="000000"/>
              <w:bottom w:val="single" w:sz="4" w:space="0" w:color="000000"/>
            </w:tcBorders>
            <w:shd w:val="clear" w:color="auto" w:fill="auto"/>
            <w:vAlign w:val="center"/>
          </w:tcPr>
          <w:p w:rsidR="00152AC5" w:rsidRPr="00152AC5" w:rsidRDefault="00465FF8"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r>
      <w:tr w:rsidR="00152AC5" w:rsidRPr="00152AC5" w:rsidTr="003C2FF9">
        <w:trPr>
          <w:cantSplit/>
        </w:trPr>
        <w:tc>
          <w:tcPr>
            <w:tcW w:w="408" w:type="dxa"/>
            <w:tcBorders>
              <w:left w:val="single" w:sz="4" w:space="0" w:color="000000"/>
              <w:bottom w:val="single" w:sz="4" w:space="0" w:color="000000"/>
            </w:tcBorders>
            <w:shd w:val="clear" w:color="auto" w:fill="auto"/>
            <w:vAlign w:val="center"/>
          </w:tcPr>
          <w:p w:rsidR="00152AC5" w:rsidRPr="00152AC5" w:rsidRDefault="00152AC5" w:rsidP="0034502A">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4</w:t>
            </w:r>
            <w:r w:rsidR="0034502A">
              <w:rPr>
                <w:rFonts w:ascii="Arial Narrow" w:eastAsia="Times New Roman" w:hAnsi="Arial Narrow" w:cs="Times New Roman"/>
                <w:bCs/>
                <w:sz w:val="20"/>
                <w:szCs w:val="20"/>
                <w:lang w:eastAsia="pl-PL"/>
              </w:rPr>
              <w:t>6</w:t>
            </w:r>
          </w:p>
        </w:tc>
        <w:tc>
          <w:tcPr>
            <w:tcW w:w="6940" w:type="dxa"/>
            <w:gridSpan w:val="2"/>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Jałowy, rozpuszczalny w wodzie, bezbarwny i przezroczysty żel, przeznaczony do podawania </w:t>
            </w:r>
            <w:proofErr w:type="spellStart"/>
            <w:r w:rsidRPr="00152AC5">
              <w:rPr>
                <w:rFonts w:ascii="Arial Narrow" w:eastAsia="Times New Roman" w:hAnsi="Arial Narrow" w:cs="Times New Roman"/>
                <w:sz w:val="20"/>
                <w:szCs w:val="20"/>
                <w:lang w:eastAsia="pl-PL"/>
              </w:rPr>
              <w:t>docewkowego</w:t>
            </w:r>
            <w:proofErr w:type="spellEnd"/>
            <w:r w:rsidRPr="00152AC5">
              <w:rPr>
                <w:rFonts w:ascii="Arial Narrow" w:eastAsia="Times New Roman" w:hAnsi="Arial Narrow" w:cs="Times New Roman"/>
                <w:sz w:val="20"/>
                <w:szCs w:val="20"/>
                <w:lang w:eastAsia="pl-PL"/>
              </w:rPr>
              <w:t>, o działaniu znieczulającym i bakteriobójczym (</w:t>
            </w:r>
            <w:proofErr w:type="spellStart"/>
            <w:r w:rsidRPr="00152AC5">
              <w:rPr>
                <w:rFonts w:ascii="Arial Narrow" w:eastAsia="Times New Roman" w:hAnsi="Arial Narrow" w:cs="Times New Roman"/>
                <w:sz w:val="20"/>
                <w:szCs w:val="20"/>
                <w:lang w:eastAsia="pl-PL"/>
              </w:rPr>
              <w:t>Lidocaine</w:t>
            </w:r>
            <w:proofErr w:type="spellEnd"/>
            <w:r w:rsidRPr="00152AC5">
              <w:rPr>
                <w:rFonts w:ascii="Arial Narrow" w:eastAsia="Times New Roman" w:hAnsi="Arial Narrow" w:cs="Times New Roman"/>
                <w:sz w:val="20"/>
                <w:szCs w:val="20"/>
                <w:lang w:eastAsia="pl-PL"/>
              </w:rPr>
              <w:t xml:space="preserve"> </w:t>
            </w:r>
            <w:proofErr w:type="spellStart"/>
            <w:r w:rsidRPr="00152AC5">
              <w:rPr>
                <w:rFonts w:ascii="Arial Narrow" w:eastAsia="Times New Roman" w:hAnsi="Arial Narrow" w:cs="Times New Roman"/>
                <w:sz w:val="20"/>
                <w:szCs w:val="20"/>
                <w:lang w:eastAsia="pl-PL"/>
              </w:rPr>
              <w:t>hydrochloride</w:t>
            </w:r>
            <w:proofErr w:type="spellEnd"/>
            <w:r w:rsidRPr="00152AC5">
              <w:rPr>
                <w:rFonts w:ascii="Arial Narrow" w:eastAsia="Times New Roman" w:hAnsi="Arial Narrow" w:cs="Times New Roman"/>
                <w:sz w:val="20"/>
                <w:szCs w:val="20"/>
                <w:lang w:eastAsia="pl-PL"/>
              </w:rPr>
              <w:t xml:space="preserve"> 2%, </w:t>
            </w:r>
            <w:proofErr w:type="spellStart"/>
            <w:r w:rsidRPr="00152AC5">
              <w:rPr>
                <w:rFonts w:ascii="Arial Narrow" w:eastAsia="Times New Roman" w:hAnsi="Arial Narrow" w:cs="Times New Roman"/>
                <w:sz w:val="20"/>
                <w:szCs w:val="20"/>
                <w:lang w:eastAsia="pl-PL"/>
              </w:rPr>
              <w:t>Chlorhexidine</w:t>
            </w:r>
            <w:proofErr w:type="spellEnd"/>
            <w:r w:rsidRPr="00152AC5">
              <w:rPr>
                <w:rFonts w:ascii="Arial Narrow" w:eastAsia="Times New Roman" w:hAnsi="Arial Narrow" w:cs="Times New Roman"/>
                <w:sz w:val="20"/>
                <w:szCs w:val="20"/>
                <w:lang w:eastAsia="pl-PL"/>
              </w:rPr>
              <w:t xml:space="preserve"> </w:t>
            </w:r>
            <w:proofErr w:type="spellStart"/>
            <w:r w:rsidRPr="00152AC5">
              <w:rPr>
                <w:rFonts w:ascii="Arial Narrow" w:eastAsia="Times New Roman" w:hAnsi="Arial Narrow" w:cs="Times New Roman"/>
                <w:sz w:val="20"/>
                <w:szCs w:val="20"/>
                <w:lang w:eastAsia="pl-PL"/>
              </w:rPr>
              <w:t>didydrochloride</w:t>
            </w:r>
            <w:proofErr w:type="spellEnd"/>
            <w:r w:rsidRPr="00152AC5">
              <w:rPr>
                <w:rFonts w:ascii="Arial Narrow" w:eastAsia="Times New Roman" w:hAnsi="Arial Narrow" w:cs="Times New Roman"/>
                <w:sz w:val="20"/>
                <w:szCs w:val="20"/>
                <w:lang w:eastAsia="pl-PL"/>
              </w:rPr>
              <w:t xml:space="preserve"> 0,05%), z możliwością zastosowania podczas cewnikowania pęcherza moczowego, wymiany cewników, endoskopii pęcherza moczowego, rektoskopii, </w:t>
            </w:r>
            <w:proofErr w:type="spellStart"/>
            <w:r w:rsidRPr="00152AC5">
              <w:rPr>
                <w:rFonts w:ascii="Arial Narrow" w:eastAsia="Times New Roman" w:hAnsi="Arial Narrow" w:cs="Times New Roman"/>
                <w:sz w:val="20"/>
                <w:szCs w:val="20"/>
                <w:lang w:eastAsia="pl-PL"/>
              </w:rPr>
              <w:t>kolonoskopii</w:t>
            </w:r>
            <w:proofErr w:type="spellEnd"/>
            <w:r w:rsidRPr="00152AC5">
              <w:rPr>
                <w:rFonts w:ascii="Arial Narrow" w:eastAsia="Times New Roman" w:hAnsi="Arial Narrow" w:cs="Times New Roman"/>
                <w:sz w:val="20"/>
                <w:szCs w:val="20"/>
                <w:lang w:eastAsia="pl-PL"/>
              </w:rPr>
              <w:t>, w aplikatorze harmonijkowym o pojemności 8,5g,</w:t>
            </w:r>
            <w:r w:rsidRPr="00152AC5">
              <w:rPr>
                <w:rFonts w:ascii="Times New Roman" w:eastAsia="Times New Roman" w:hAnsi="Times New Roman" w:cs="Times New Roman"/>
                <w:sz w:val="20"/>
                <w:szCs w:val="20"/>
                <w:lang w:eastAsia="pl-PL"/>
              </w:rPr>
              <w:t xml:space="preserve"> </w:t>
            </w:r>
            <w:r w:rsidRPr="00152AC5">
              <w:rPr>
                <w:rFonts w:ascii="Arial Narrow" w:eastAsia="Times New Roman" w:hAnsi="Arial Narrow" w:cs="Times New Roman"/>
                <w:sz w:val="20"/>
                <w:szCs w:val="20"/>
                <w:lang w:eastAsia="pl-PL"/>
              </w:rPr>
              <w:t xml:space="preserve">pozbawiony </w:t>
            </w:r>
            <w:proofErr w:type="spellStart"/>
            <w:r w:rsidRPr="00152AC5">
              <w:rPr>
                <w:rFonts w:ascii="Arial Narrow" w:eastAsia="Times New Roman" w:hAnsi="Arial Narrow" w:cs="Times New Roman"/>
                <w:sz w:val="20"/>
                <w:szCs w:val="20"/>
                <w:lang w:eastAsia="pl-PL"/>
              </w:rPr>
              <w:t>parabenów</w:t>
            </w:r>
            <w:proofErr w:type="spellEnd"/>
            <w:r w:rsidRPr="00152AC5">
              <w:rPr>
                <w:rFonts w:ascii="Arial Narrow" w:eastAsia="Times New Roman" w:hAnsi="Arial Narrow" w:cs="Times New Roman"/>
                <w:sz w:val="20"/>
                <w:szCs w:val="20"/>
                <w:lang w:eastAsia="pl-PL"/>
              </w:rPr>
              <w:t xml:space="preserve"> (m.in. substancji alergennych </w:t>
            </w:r>
            <w:proofErr w:type="spellStart"/>
            <w:r w:rsidRPr="00152AC5">
              <w:rPr>
                <w:rFonts w:ascii="Arial Narrow" w:eastAsia="Times New Roman" w:hAnsi="Arial Narrow" w:cs="Times New Roman"/>
                <w:sz w:val="20"/>
                <w:szCs w:val="20"/>
                <w:lang w:eastAsia="pl-PL"/>
              </w:rPr>
              <w:t>Methyl</w:t>
            </w:r>
            <w:proofErr w:type="spellEnd"/>
            <w:r w:rsidRPr="00152AC5">
              <w:rPr>
                <w:rFonts w:ascii="Arial Narrow" w:eastAsia="Times New Roman" w:hAnsi="Arial Narrow" w:cs="Times New Roman"/>
                <w:sz w:val="20"/>
                <w:szCs w:val="20"/>
                <w:lang w:eastAsia="pl-PL"/>
              </w:rPr>
              <w:t xml:space="preserve"> </w:t>
            </w:r>
            <w:proofErr w:type="spellStart"/>
            <w:r w:rsidRPr="00152AC5">
              <w:rPr>
                <w:rFonts w:ascii="Arial Narrow" w:eastAsia="Times New Roman" w:hAnsi="Arial Narrow" w:cs="Times New Roman"/>
                <w:sz w:val="20"/>
                <w:szCs w:val="20"/>
                <w:lang w:eastAsia="pl-PL"/>
              </w:rPr>
              <w:t>Hydroxybenzoate</w:t>
            </w:r>
            <w:proofErr w:type="spellEnd"/>
            <w:r w:rsidRPr="00152AC5">
              <w:rPr>
                <w:rFonts w:ascii="Arial Narrow" w:eastAsia="Times New Roman" w:hAnsi="Arial Narrow" w:cs="Times New Roman"/>
                <w:sz w:val="20"/>
                <w:szCs w:val="20"/>
                <w:lang w:eastAsia="pl-PL"/>
              </w:rPr>
              <w:t xml:space="preserve"> i Propyl </w:t>
            </w:r>
            <w:proofErr w:type="spellStart"/>
            <w:r w:rsidRPr="00152AC5">
              <w:rPr>
                <w:rFonts w:ascii="Arial Narrow" w:eastAsia="Times New Roman" w:hAnsi="Arial Narrow" w:cs="Times New Roman"/>
                <w:sz w:val="20"/>
                <w:szCs w:val="20"/>
                <w:lang w:eastAsia="pl-PL"/>
              </w:rPr>
              <w:t>Hydroxybenzoate</w:t>
            </w:r>
            <w:proofErr w:type="spellEnd"/>
            <w:r w:rsidRPr="00152AC5">
              <w:rPr>
                <w:rFonts w:ascii="Arial Narrow" w:eastAsia="Times New Roman" w:hAnsi="Arial Narrow" w:cs="Times New Roman"/>
                <w:sz w:val="20"/>
                <w:szCs w:val="20"/>
                <w:lang w:eastAsia="pl-PL"/>
              </w:rPr>
              <w:t>), sterylizowany parą wodną. Z datą ważności i składem chemicznym na indywidualnym opakowaniu papier-folia, w opakowaniach zbiorczych po 25 aplikatorów</w:t>
            </w:r>
          </w:p>
        </w:tc>
        <w:tc>
          <w:tcPr>
            <w:tcW w:w="567" w:type="dxa"/>
            <w:tcBorders>
              <w:left w:val="single" w:sz="4" w:space="0" w:color="000000"/>
              <w:bottom w:val="single" w:sz="4" w:space="0" w:color="000000"/>
            </w:tcBorders>
            <w:shd w:val="clear" w:color="auto" w:fill="auto"/>
            <w:vAlign w:val="center"/>
          </w:tcPr>
          <w:p w:rsidR="00152AC5" w:rsidRPr="00152AC5" w:rsidRDefault="00465FF8" w:rsidP="00465FF8">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39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r>
      <w:tr w:rsidR="00152AC5" w:rsidRPr="00A80176" w:rsidTr="003C2FF9">
        <w:trPr>
          <w:cantSplit/>
          <w:trHeight w:hRule="exact" w:val="284"/>
        </w:trPr>
        <w:tc>
          <w:tcPr>
            <w:tcW w:w="9758" w:type="dxa"/>
            <w:gridSpan w:val="6"/>
            <w:tcBorders>
              <w:top w:val="single" w:sz="4" w:space="0" w:color="000000"/>
              <w:left w:val="single" w:sz="4" w:space="0" w:color="000000"/>
              <w:bottom w:val="single" w:sz="4" w:space="0" w:color="000000"/>
            </w:tcBorders>
            <w:shd w:val="clear" w:color="auto" w:fill="EEECE1" w:themeFill="background2"/>
            <w:vAlign w:val="center"/>
          </w:tcPr>
          <w:p w:rsidR="00152AC5" w:rsidRPr="00A80176" w:rsidRDefault="00152AC5" w:rsidP="0034502A">
            <w:pPr>
              <w:tabs>
                <w:tab w:val="right" w:pos="855"/>
                <w:tab w:val="left" w:pos="945"/>
              </w:tabs>
              <w:suppressAutoHyphens/>
              <w:snapToGrid w:val="0"/>
              <w:spacing w:after="0" w:line="240" w:lineRule="auto"/>
              <w:jc w:val="right"/>
              <w:rPr>
                <w:rFonts w:ascii="Arial Narrow" w:eastAsia="Times New Roman" w:hAnsi="Arial Narrow" w:cs="Times New Roman"/>
                <w:b/>
                <w:sz w:val="20"/>
                <w:szCs w:val="20"/>
                <w:lang w:eastAsia="pl-PL"/>
              </w:rPr>
            </w:pPr>
            <w:r w:rsidRPr="00A80176">
              <w:rPr>
                <w:rFonts w:ascii="Arial Narrow" w:eastAsia="Times New Roman" w:hAnsi="Arial Narrow" w:cs="Times New Roman"/>
                <w:b/>
                <w:sz w:val="20"/>
                <w:szCs w:val="20"/>
                <w:lang w:eastAsia="pl-PL"/>
              </w:rPr>
              <w:t xml:space="preserve">Razem poz. 1 – </w:t>
            </w:r>
            <w:r w:rsidR="0034502A" w:rsidRPr="00A80176">
              <w:rPr>
                <w:rFonts w:ascii="Arial Narrow" w:eastAsia="Times New Roman" w:hAnsi="Arial Narrow" w:cs="Times New Roman"/>
                <w:b/>
                <w:sz w:val="20"/>
                <w:szCs w:val="20"/>
                <w:lang w:eastAsia="pl-PL"/>
              </w:rPr>
              <w:t>46</w:t>
            </w:r>
            <w:r w:rsidRPr="00A80176">
              <w:rPr>
                <w:rFonts w:ascii="Arial Narrow" w:eastAsia="Times New Roman" w:hAnsi="Arial Narrow" w:cs="Times New Roman"/>
                <w:b/>
                <w:sz w:val="20"/>
                <w:szCs w:val="20"/>
                <w:lang w:eastAsia="pl-PL"/>
              </w:rPr>
              <w:t>:</w:t>
            </w:r>
          </w:p>
        </w:tc>
        <w:tc>
          <w:tcPr>
            <w:tcW w:w="1396" w:type="dxa"/>
            <w:tcBorders>
              <w:top w:val="single" w:sz="4" w:space="0" w:color="000000"/>
              <w:left w:val="single" w:sz="4" w:space="0" w:color="000000"/>
              <w:bottom w:val="single" w:sz="4" w:space="0" w:color="000000"/>
            </w:tcBorders>
            <w:shd w:val="clear" w:color="auto" w:fill="EEECE1" w:themeFill="background2"/>
            <w:vAlign w:val="center"/>
          </w:tcPr>
          <w:p w:rsidR="00152AC5" w:rsidRPr="00A80176" w:rsidRDefault="003C2FF9" w:rsidP="00152AC5">
            <w:pPr>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zł</w:t>
            </w:r>
          </w:p>
        </w:tc>
        <w:tc>
          <w:tcPr>
            <w:tcW w:w="1148" w:type="dxa"/>
            <w:tcBorders>
              <w:top w:val="single" w:sz="4" w:space="0" w:color="000000"/>
              <w:left w:val="single" w:sz="4" w:space="0" w:color="000000"/>
              <w:bottom w:val="single" w:sz="4" w:space="0" w:color="000000"/>
            </w:tcBorders>
            <w:shd w:val="clear" w:color="auto" w:fill="EEECE1" w:themeFill="background2"/>
          </w:tcPr>
          <w:p w:rsidR="00152AC5" w:rsidRPr="00A80176" w:rsidRDefault="00152AC5" w:rsidP="00152AC5">
            <w:pPr>
              <w:suppressAutoHyphens/>
              <w:snapToGrid w:val="0"/>
              <w:spacing w:after="0" w:line="240" w:lineRule="auto"/>
              <w:jc w:val="center"/>
              <w:rPr>
                <w:rFonts w:ascii="Arial Narrow" w:eastAsia="Times New Roman" w:hAnsi="Arial Narrow" w:cs="Times New Roman"/>
                <w:b/>
                <w:sz w:val="20"/>
                <w:szCs w:val="20"/>
                <w:lang w:eastAsia="pl-PL"/>
              </w:rPr>
            </w:pPr>
            <w:r w:rsidRPr="00A80176">
              <w:rPr>
                <w:rFonts w:ascii="Arial Narrow" w:eastAsia="Times New Roman" w:hAnsi="Arial Narrow" w:cs="Times New Roman"/>
                <w:b/>
                <w:sz w:val="20"/>
                <w:szCs w:val="20"/>
                <w:lang w:eastAsia="pl-PL"/>
              </w:rPr>
              <w:t>x</w:t>
            </w:r>
          </w:p>
        </w:tc>
        <w:tc>
          <w:tcPr>
            <w:tcW w:w="1283" w:type="dxa"/>
            <w:tcBorders>
              <w:top w:val="single" w:sz="4" w:space="0" w:color="000000"/>
              <w:left w:val="single" w:sz="4" w:space="0" w:color="000000"/>
              <w:bottom w:val="single" w:sz="4" w:space="0" w:color="000000"/>
            </w:tcBorders>
            <w:shd w:val="clear" w:color="auto" w:fill="EEECE1" w:themeFill="background2"/>
          </w:tcPr>
          <w:p w:rsidR="00152AC5" w:rsidRPr="00A80176" w:rsidRDefault="003C2FF9" w:rsidP="00152AC5">
            <w:pPr>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A8017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A80176">
              <w:rPr>
                <w:rFonts w:ascii="Arial Narrow" w:eastAsia="Times New Roman" w:hAnsi="Arial Narrow" w:cs="Times New Roman"/>
                <w:b/>
                <w:sz w:val="20"/>
                <w:szCs w:val="20"/>
                <w:lang w:eastAsia="pl-PL"/>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A8017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A80176">
              <w:rPr>
                <w:rFonts w:ascii="Arial Narrow" w:eastAsia="Times New Roman" w:hAnsi="Arial Narrow" w:cs="Times New Roman"/>
                <w:b/>
                <w:sz w:val="20"/>
                <w:szCs w:val="20"/>
                <w:lang w:eastAsia="pl-PL"/>
              </w:rPr>
              <w:t>x</w:t>
            </w:r>
          </w:p>
        </w:tc>
      </w:tr>
    </w:tbl>
    <w:p w:rsidR="00152AC5" w:rsidRPr="00A80176" w:rsidRDefault="00152AC5" w:rsidP="00152AC5">
      <w:pPr>
        <w:suppressAutoHyphens/>
        <w:autoSpaceDE w:val="0"/>
        <w:autoSpaceDN w:val="0"/>
        <w:adjustRightInd w:val="0"/>
        <w:spacing w:after="0" w:line="240" w:lineRule="auto"/>
        <w:jc w:val="both"/>
        <w:rPr>
          <w:rFonts w:ascii="Arial Narrow" w:eastAsia="Times New Roman" w:hAnsi="Arial Narrow" w:cs="Calibri"/>
          <w:b/>
          <w:bCs/>
          <w:sz w:val="20"/>
          <w:szCs w:val="20"/>
          <w:lang w:eastAsia="pl-PL"/>
        </w:rPr>
      </w:pPr>
    </w:p>
    <w:p w:rsidR="00152AC5" w:rsidRPr="00A80176" w:rsidRDefault="00F700C8" w:rsidP="00152AC5">
      <w:pPr>
        <w:suppressAutoHyphens/>
        <w:spacing w:after="0" w:line="240" w:lineRule="auto"/>
        <w:rPr>
          <w:rFonts w:ascii="Arial Narrow" w:eastAsia="Times New Roman" w:hAnsi="Arial Narrow" w:cs="Arial"/>
          <w:b/>
          <w:sz w:val="20"/>
          <w:szCs w:val="20"/>
          <w:lang w:eastAsia="de-DE"/>
        </w:rPr>
      </w:pPr>
      <w:r w:rsidRPr="00A80176">
        <w:rPr>
          <w:rFonts w:ascii="Arial Narrow" w:eastAsia="Times New Roman" w:hAnsi="Arial Narrow" w:cs="Arial"/>
          <w:b/>
          <w:sz w:val="20"/>
          <w:szCs w:val="20"/>
          <w:lang w:eastAsia="de-DE"/>
        </w:rPr>
        <w:t>Poz. 39</w:t>
      </w:r>
      <w:r w:rsidR="00152AC5" w:rsidRPr="00A80176">
        <w:rPr>
          <w:rFonts w:ascii="Arial Narrow" w:eastAsia="Times New Roman" w:hAnsi="Arial Narrow" w:cs="Arial"/>
          <w:b/>
          <w:sz w:val="20"/>
          <w:szCs w:val="20"/>
          <w:lang w:eastAsia="de-DE"/>
        </w:rPr>
        <w:t xml:space="preserve"> – Zamawiający </w:t>
      </w:r>
      <w:r w:rsidR="00152AC5" w:rsidRPr="00C45E7A">
        <w:rPr>
          <w:rFonts w:ascii="Arial Narrow" w:eastAsia="Times New Roman" w:hAnsi="Arial Narrow" w:cs="Arial"/>
          <w:b/>
          <w:color w:val="0070C0"/>
          <w:sz w:val="20"/>
          <w:szCs w:val="20"/>
          <w:u w:val="single"/>
          <w:lang w:eastAsia="de-DE"/>
        </w:rPr>
        <w:t>nie dopuszcza</w:t>
      </w:r>
      <w:r w:rsidR="00152AC5" w:rsidRPr="003C2FF9">
        <w:rPr>
          <w:rFonts w:ascii="Arial Narrow" w:eastAsia="Times New Roman" w:hAnsi="Arial Narrow" w:cs="Arial"/>
          <w:b/>
          <w:color w:val="0070C0"/>
          <w:sz w:val="20"/>
          <w:szCs w:val="20"/>
          <w:lang w:eastAsia="de-DE"/>
        </w:rPr>
        <w:t xml:space="preserve"> </w:t>
      </w:r>
      <w:r w:rsidR="00152AC5" w:rsidRPr="00A80176">
        <w:rPr>
          <w:rFonts w:ascii="Arial Narrow" w:eastAsia="Times New Roman" w:hAnsi="Arial Narrow" w:cs="Arial"/>
          <w:b/>
          <w:sz w:val="20"/>
          <w:szCs w:val="20"/>
          <w:lang w:eastAsia="de-DE"/>
        </w:rPr>
        <w:t>uniwersalnych woreczków na mocz.</w:t>
      </w:r>
    </w:p>
    <w:p w:rsidR="00152AC5" w:rsidRPr="00152AC5" w:rsidRDefault="00152AC5" w:rsidP="00152AC5">
      <w:pPr>
        <w:suppressAutoHyphens/>
        <w:spacing w:after="0" w:line="240" w:lineRule="auto"/>
        <w:rPr>
          <w:rFonts w:ascii="Calibri" w:eastAsia="Times New Roman" w:hAnsi="Calibri" w:cs="Arial"/>
          <w:color w:val="0070C0"/>
          <w:sz w:val="20"/>
          <w:szCs w:val="20"/>
          <w:lang w:eastAsia="de-DE"/>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152AC5" w:rsidRPr="00152AC5" w:rsidRDefault="00152AC5" w:rsidP="00152AC5">
      <w:pPr>
        <w:suppressAutoHyphens/>
        <w:spacing w:after="0" w:line="240" w:lineRule="auto"/>
        <w:rPr>
          <w:rFonts w:ascii="Calibri" w:eastAsia="Times New Roman" w:hAnsi="Calibri" w:cs="Arial"/>
          <w:color w:val="0070C0"/>
          <w:sz w:val="20"/>
          <w:szCs w:val="20"/>
          <w:lang w:eastAsia="de-DE"/>
        </w:rPr>
      </w:pPr>
    </w:p>
    <w:p w:rsidR="00152AC5" w:rsidRPr="009B3688" w:rsidRDefault="00730506" w:rsidP="00152AC5">
      <w:pPr>
        <w:keepNext/>
        <w:suppressAutoHyphens/>
        <w:spacing w:after="0" w:line="240" w:lineRule="auto"/>
        <w:jc w:val="center"/>
        <w:outlineLvl w:val="0"/>
        <w:rPr>
          <w:rFonts w:ascii="Arial Narrow" w:eastAsia="Times New Roman" w:hAnsi="Arial Narrow" w:cs="Times New Roman"/>
          <w:b/>
          <w:bCs/>
          <w:color w:val="00B0F0"/>
          <w:lang w:eastAsia="pl-PL"/>
        </w:rPr>
      </w:pPr>
      <w:r>
        <w:rPr>
          <w:rFonts w:ascii="Arial Narrow" w:eastAsia="Times New Roman" w:hAnsi="Arial Narrow" w:cs="Times New Roman"/>
          <w:b/>
          <w:bCs/>
          <w:color w:val="0070C0"/>
          <w:sz w:val="24"/>
          <w:szCs w:val="24"/>
          <w:lang w:eastAsia="pl-PL"/>
        </w:rPr>
        <w:lastRenderedPageBreak/>
        <w:t xml:space="preserve">                    </w:t>
      </w:r>
      <w:r w:rsidR="00123BCB">
        <w:rPr>
          <w:rFonts w:ascii="Arial Narrow" w:eastAsia="Times New Roman" w:hAnsi="Arial Narrow" w:cs="Times New Roman"/>
          <w:b/>
          <w:bCs/>
          <w:color w:val="0070C0"/>
          <w:sz w:val="24"/>
          <w:szCs w:val="24"/>
          <w:lang w:eastAsia="pl-PL"/>
        </w:rPr>
        <w:t xml:space="preserve"> </w:t>
      </w:r>
      <w:r>
        <w:rPr>
          <w:rFonts w:ascii="Arial Narrow" w:eastAsia="Times New Roman" w:hAnsi="Arial Narrow" w:cs="Times New Roman"/>
          <w:b/>
          <w:bCs/>
          <w:color w:val="0070C0"/>
          <w:sz w:val="24"/>
          <w:szCs w:val="24"/>
          <w:lang w:eastAsia="pl-PL"/>
        </w:rPr>
        <w:t xml:space="preserve">  </w:t>
      </w:r>
      <w:r w:rsidR="00152AC5" w:rsidRPr="00730506">
        <w:rPr>
          <w:rFonts w:ascii="Arial Narrow" w:eastAsia="Times New Roman" w:hAnsi="Arial Narrow" w:cs="Times New Roman"/>
          <w:b/>
          <w:bCs/>
          <w:color w:val="0070C0"/>
          <w:sz w:val="24"/>
          <w:szCs w:val="24"/>
          <w:lang w:eastAsia="pl-PL"/>
        </w:rPr>
        <w:t xml:space="preserve">FORMULARZ CENOWY  </w:t>
      </w:r>
      <w:r w:rsidR="00BE3790" w:rsidRPr="00730506">
        <w:rPr>
          <w:rFonts w:ascii="Arial Narrow" w:eastAsia="Times New Roman" w:hAnsi="Arial Narrow" w:cs="Times New Roman"/>
          <w:b/>
          <w:bCs/>
          <w:color w:val="0070C0"/>
          <w:sz w:val="24"/>
          <w:szCs w:val="24"/>
          <w:lang w:eastAsia="pl-PL"/>
        </w:rPr>
        <w:t xml:space="preserve">- </w:t>
      </w:r>
      <w:r w:rsidR="00BE3790" w:rsidRPr="00730506">
        <w:rPr>
          <w:rFonts w:ascii="Arial Narrow" w:eastAsia="Times New Roman" w:hAnsi="Arial Narrow" w:cs="Times New Roman"/>
          <w:b/>
          <w:bCs/>
          <w:color w:val="0070C0"/>
          <w:sz w:val="24"/>
          <w:szCs w:val="24"/>
          <w:lang w:eastAsia="ar-SA"/>
        </w:rPr>
        <w:t>zadanie częściowe</w:t>
      </w:r>
      <w:r w:rsidR="001E233D" w:rsidRPr="00730506">
        <w:rPr>
          <w:rFonts w:ascii="Arial Narrow" w:eastAsia="Times New Roman" w:hAnsi="Arial Narrow" w:cs="Times New Roman"/>
          <w:b/>
          <w:bCs/>
          <w:color w:val="0070C0"/>
          <w:sz w:val="24"/>
          <w:szCs w:val="24"/>
          <w:lang w:eastAsia="pl-PL"/>
        </w:rPr>
        <w:t xml:space="preserve"> nr 11 – d</w:t>
      </w:r>
      <w:r w:rsidR="00152AC5" w:rsidRPr="00730506">
        <w:rPr>
          <w:rFonts w:ascii="Arial Narrow" w:eastAsia="Times New Roman" w:hAnsi="Arial Narrow" w:cs="Times New Roman"/>
          <w:b/>
          <w:bCs/>
          <w:color w:val="0070C0"/>
          <w:sz w:val="24"/>
          <w:szCs w:val="24"/>
          <w:lang w:eastAsia="pl-PL"/>
        </w:rPr>
        <w:t>ostawa tubek do drenażu jamy bębenkowej ucha</w:t>
      </w:r>
      <w:r w:rsidR="00152AC5" w:rsidRPr="00730506">
        <w:rPr>
          <w:rFonts w:ascii="Arial Narrow" w:eastAsia="Times New Roman" w:hAnsi="Arial Narrow" w:cs="Times New Roman"/>
          <w:b/>
          <w:bCs/>
          <w:color w:val="0070C0"/>
          <w:lang w:eastAsia="pl-PL"/>
        </w:rPr>
        <w:t xml:space="preserve">     </w:t>
      </w:r>
      <w:r>
        <w:rPr>
          <w:rFonts w:ascii="Arial Narrow" w:eastAsia="Times New Roman" w:hAnsi="Arial Narrow" w:cs="Times New Roman"/>
          <w:b/>
          <w:bCs/>
          <w:color w:val="0070C0"/>
          <w:sz w:val="20"/>
          <w:szCs w:val="20"/>
          <w:lang w:eastAsia="ar-SA"/>
        </w:rPr>
        <w:t xml:space="preserve">                                          </w:t>
      </w:r>
      <w:r w:rsidR="00152AC5" w:rsidRPr="00730506">
        <w:rPr>
          <w:rFonts w:ascii="Arial Narrow" w:eastAsia="Times New Roman" w:hAnsi="Arial Narrow" w:cs="Times New Roman"/>
          <w:b/>
          <w:bCs/>
          <w:color w:val="0070C0"/>
          <w:sz w:val="20"/>
          <w:szCs w:val="20"/>
          <w:lang w:eastAsia="ar-SA"/>
        </w:rPr>
        <w:t xml:space="preserve">      </w:t>
      </w:r>
      <w:r w:rsidRPr="00730506">
        <w:rPr>
          <w:rFonts w:ascii="Arial Narrow" w:eastAsia="Times New Roman" w:hAnsi="Arial Narrow" w:cs="Times New Roman"/>
          <w:b/>
          <w:bCs/>
          <w:color w:val="0070C0"/>
          <w:sz w:val="20"/>
          <w:szCs w:val="20"/>
          <w:lang w:eastAsia="ar-SA"/>
        </w:rPr>
        <w:t>zał. 2/1</w:t>
      </w:r>
      <w:r>
        <w:rPr>
          <w:rFonts w:ascii="Arial Narrow" w:eastAsia="Times New Roman" w:hAnsi="Arial Narrow" w:cs="Times New Roman"/>
          <w:b/>
          <w:bCs/>
          <w:color w:val="0070C0"/>
          <w:sz w:val="20"/>
          <w:szCs w:val="20"/>
          <w:lang w:eastAsia="ar-SA"/>
        </w:rPr>
        <w:t>1</w:t>
      </w:r>
      <w:r w:rsidRPr="00730506">
        <w:rPr>
          <w:rFonts w:ascii="Arial Narrow" w:eastAsia="Times New Roman" w:hAnsi="Arial Narrow" w:cs="Times New Roman"/>
          <w:b/>
          <w:bCs/>
          <w:color w:val="0070C0"/>
          <w:sz w:val="20"/>
          <w:szCs w:val="20"/>
          <w:lang w:eastAsia="ar-SA"/>
        </w:rPr>
        <w:t xml:space="preserve"> do SWZ</w:t>
      </w:r>
    </w:p>
    <w:tbl>
      <w:tblPr>
        <w:tblW w:w="15309" w:type="dxa"/>
        <w:tblInd w:w="-72" w:type="dxa"/>
        <w:tblLayout w:type="fixed"/>
        <w:tblCellMar>
          <w:left w:w="70" w:type="dxa"/>
          <w:right w:w="70" w:type="dxa"/>
        </w:tblCellMar>
        <w:tblLook w:val="0000" w:firstRow="0" w:lastRow="0" w:firstColumn="0" w:lastColumn="0" w:noHBand="0" w:noVBand="0"/>
      </w:tblPr>
      <w:tblGrid>
        <w:gridCol w:w="568"/>
        <w:gridCol w:w="2409"/>
        <w:gridCol w:w="3119"/>
        <w:gridCol w:w="850"/>
        <w:gridCol w:w="567"/>
        <w:gridCol w:w="1276"/>
        <w:gridCol w:w="1417"/>
        <w:gridCol w:w="1134"/>
        <w:gridCol w:w="1276"/>
        <w:gridCol w:w="1134"/>
        <w:gridCol w:w="1559"/>
      </w:tblGrid>
      <w:tr w:rsidR="00152AC5" w:rsidRPr="00152AC5" w:rsidTr="00123BCB">
        <w:trPr>
          <w:cantSplit/>
          <w:trHeight w:val="627"/>
        </w:trPr>
        <w:tc>
          <w:tcPr>
            <w:tcW w:w="56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5528" w:type="dxa"/>
            <w:gridSpan w:val="2"/>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23BCB"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123BCB">
              <w:rPr>
                <w:rFonts w:ascii="Arial Narrow" w:eastAsia="Times New Roman" w:hAnsi="Arial Narrow" w:cs="Times New Roman"/>
                <w:b/>
                <w:color w:val="C00000"/>
                <w:sz w:val="18"/>
                <w:szCs w:val="18"/>
                <w:lang w:eastAsia="pl-PL"/>
              </w:rPr>
              <w:t>Producent</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23BCB"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123BCB">
              <w:rPr>
                <w:rFonts w:ascii="Arial Narrow" w:eastAsia="Times New Roman" w:hAnsi="Arial Narrow" w:cs="Times New Roman"/>
                <w:b/>
                <w:color w:val="C00000"/>
                <w:sz w:val="18"/>
                <w:szCs w:val="18"/>
                <w:lang w:eastAsia="pl-PL"/>
              </w:rPr>
              <w:t>Kod /</w:t>
            </w:r>
            <w:r w:rsidRPr="00123BCB">
              <w:rPr>
                <w:rFonts w:ascii="Arial Narrow" w:eastAsia="Times New Roman" w:hAnsi="Arial Narrow" w:cs="Times New Roman"/>
                <w:b/>
                <w:color w:val="C00000"/>
                <w:sz w:val="18"/>
                <w:szCs w:val="18"/>
                <w:lang w:eastAsia="pl-PL"/>
              </w:rPr>
              <w:br/>
              <w:t>numer katalogowy</w:t>
            </w:r>
          </w:p>
        </w:tc>
      </w:tr>
      <w:tr w:rsidR="00152AC5" w:rsidRPr="00152AC5" w:rsidTr="00123BCB">
        <w:trPr>
          <w:cantSplit/>
          <w:trHeight w:hRule="exact" w:val="284"/>
        </w:trPr>
        <w:tc>
          <w:tcPr>
            <w:tcW w:w="56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5528" w:type="dxa"/>
            <w:gridSpan w:val="2"/>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C225AA">
        <w:trPr>
          <w:cantSplit/>
          <w:trHeight w:hRule="exact" w:val="1021"/>
        </w:trPr>
        <w:tc>
          <w:tcPr>
            <w:tcW w:w="568" w:type="dxa"/>
            <w:vMerge w:val="restart"/>
            <w:tcBorders>
              <w:lef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2409" w:type="dxa"/>
            <w:vMerge w:val="restart"/>
            <w:tcBorders>
              <w:left w:val="single" w:sz="4" w:space="0" w:color="000000"/>
              <w:right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Tubka do drenażu jamy bębenkowej ucha, </w:t>
            </w:r>
          </w:p>
          <w:p w:rsidR="00152AC5" w:rsidRPr="00152AC5" w:rsidRDefault="00152AC5" w:rsidP="00152AC5">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wykonana z </w:t>
            </w:r>
            <w:proofErr w:type="spellStart"/>
            <w:r w:rsidRPr="00152AC5">
              <w:rPr>
                <w:rFonts w:ascii="Arial Narrow" w:eastAsia="Times New Roman" w:hAnsi="Arial Narrow" w:cs="Times New Roman"/>
                <w:sz w:val="20"/>
                <w:szCs w:val="20"/>
                <w:lang w:eastAsia="pl-PL"/>
              </w:rPr>
              <w:t>fluoroplastiku</w:t>
            </w:r>
            <w:proofErr w:type="spellEnd"/>
            <w:r w:rsidRPr="00152AC5">
              <w:rPr>
                <w:rFonts w:ascii="Arial Narrow" w:eastAsia="Times New Roman" w:hAnsi="Arial Narrow" w:cs="Times New Roman"/>
                <w:sz w:val="20"/>
                <w:szCs w:val="20"/>
                <w:lang w:eastAsia="pl-PL"/>
              </w:rPr>
              <w:t xml:space="preserve">, </w:t>
            </w:r>
          </w:p>
          <w:p w:rsidR="00152AC5" w:rsidRPr="00152AC5" w:rsidRDefault="00152AC5" w:rsidP="00152AC5">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wyposażona w cienką nić stalową, </w:t>
            </w:r>
            <w:r w:rsidR="00CD0CED" w:rsidRPr="00152AC5">
              <w:rPr>
                <w:rFonts w:ascii="Arial Narrow" w:eastAsia="Times New Roman" w:hAnsi="Arial Narrow" w:cs="Times New Roman"/>
                <w:sz w:val="20"/>
                <w:szCs w:val="20"/>
                <w:lang w:eastAsia="pl-PL"/>
              </w:rPr>
              <w:t>sterylne</w:t>
            </w:r>
          </w:p>
          <w:p w:rsidR="00152AC5" w:rsidRPr="00152AC5" w:rsidRDefault="00CD0CED" w:rsidP="00152AC5">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pakowane pojedynczo</w:t>
            </w:r>
          </w:p>
          <w:p w:rsidR="00152AC5" w:rsidRPr="00152AC5" w:rsidRDefault="00152AC5" w:rsidP="00152AC5">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p>
        </w:tc>
        <w:tc>
          <w:tcPr>
            <w:tcW w:w="3119" w:type="dxa"/>
            <w:tcBorders>
              <w:left w:val="single" w:sz="4" w:space="0" w:color="auto"/>
              <w:bottom w:val="single" w:sz="4" w:space="0" w:color="000000"/>
            </w:tcBorders>
            <w:shd w:val="clear" w:color="auto" w:fill="auto"/>
            <w:vAlign w:val="center"/>
          </w:tcPr>
          <w:p w:rsidR="00152AC5" w:rsidRPr="00152AC5" w:rsidRDefault="00CD0CED" w:rsidP="00C225A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b/>
                <w:sz w:val="20"/>
                <w:szCs w:val="20"/>
                <w:lang w:eastAsia="pl-PL"/>
              </w:rPr>
              <w:t xml:space="preserve">a) </w:t>
            </w:r>
            <w:r w:rsidR="00152AC5" w:rsidRPr="00152AC5">
              <w:rPr>
                <w:rFonts w:ascii="Arial Narrow" w:eastAsia="Times New Roman" w:hAnsi="Arial Narrow" w:cs="Times New Roman"/>
                <w:sz w:val="20"/>
                <w:szCs w:val="20"/>
                <w:lang w:eastAsia="pl-PL"/>
              </w:rPr>
              <w:t xml:space="preserve">długość 2,4 mm, </w:t>
            </w:r>
          </w:p>
          <w:p w:rsidR="00152AC5" w:rsidRPr="00152AC5" w:rsidRDefault="00152AC5" w:rsidP="00C225A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średnica wewnętrzna 1,15 mm, </w:t>
            </w:r>
          </w:p>
          <w:p w:rsidR="00152AC5" w:rsidRPr="00152AC5" w:rsidRDefault="00152AC5" w:rsidP="00C225A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średnica kołnierza 2,4mm, </w:t>
            </w:r>
          </w:p>
          <w:p w:rsidR="00152AC5" w:rsidRPr="00152AC5" w:rsidRDefault="00152AC5" w:rsidP="00C225A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dysta</w:t>
            </w:r>
            <w:r w:rsidR="00C225AA">
              <w:rPr>
                <w:rFonts w:ascii="Arial Narrow" w:eastAsia="Times New Roman" w:hAnsi="Arial Narrow" w:cs="Times New Roman"/>
                <w:sz w:val="20"/>
                <w:szCs w:val="20"/>
                <w:lang w:eastAsia="pl-PL"/>
              </w:rPr>
              <w:t>ns pomiędzy kołnierzami 1,50 mm</w:t>
            </w:r>
          </w:p>
          <w:p w:rsidR="00152AC5" w:rsidRPr="00152AC5" w:rsidRDefault="00152AC5" w:rsidP="00C225AA">
            <w:pPr>
              <w:spacing w:after="0" w:line="240" w:lineRule="auto"/>
              <w:rPr>
                <w:rFonts w:ascii="Arial Narrow" w:eastAsia="Times New Roman" w:hAnsi="Arial Narrow" w:cs="Times New Roman"/>
                <w:sz w:val="20"/>
                <w:szCs w:val="20"/>
                <w:lang w:eastAsia="pl-PL"/>
              </w:rPr>
            </w:pPr>
          </w:p>
          <w:p w:rsidR="00152AC5" w:rsidRPr="00152AC5" w:rsidRDefault="00152AC5" w:rsidP="00C225A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p>
        </w:tc>
        <w:tc>
          <w:tcPr>
            <w:tcW w:w="850" w:type="dxa"/>
            <w:tcBorders>
              <w:left w:val="single" w:sz="4" w:space="0" w:color="000000"/>
              <w:bottom w:val="single" w:sz="4" w:space="0" w:color="000000"/>
            </w:tcBorders>
            <w:shd w:val="clear" w:color="auto" w:fill="auto"/>
            <w:vAlign w:val="center"/>
          </w:tcPr>
          <w:p w:rsidR="00152AC5" w:rsidRPr="00152AC5" w:rsidRDefault="00D94EF0" w:rsidP="00D94EF0">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00152AC5" w:rsidRPr="00152AC5">
              <w:rPr>
                <w:rFonts w:ascii="Arial Narrow" w:eastAsia="Times New Roman"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B54419">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A80176" w:rsidRDefault="00152AC5" w:rsidP="009B3688">
            <w:pPr>
              <w:suppressAutoHyphens/>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C225AA">
        <w:trPr>
          <w:cantSplit/>
          <w:trHeight w:hRule="exact" w:val="1021"/>
        </w:trPr>
        <w:tc>
          <w:tcPr>
            <w:tcW w:w="568" w:type="dxa"/>
            <w:vMerge/>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p>
        </w:tc>
        <w:tc>
          <w:tcPr>
            <w:tcW w:w="2409" w:type="dxa"/>
            <w:vMerge/>
            <w:tcBorders>
              <w:left w:val="single" w:sz="4" w:space="0" w:color="000000"/>
              <w:bottom w:val="single" w:sz="4" w:space="0" w:color="000000"/>
              <w:right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both"/>
              <w:rPr>
                <w:rFonts w:ascii="Arial Narrow" w:eastAsia="Times New Roman" w:hAnsi="Arial Narrow" w:cs="Times New Roman"/>
                <w:sz w:val="20"/>
                <w:szCs w:val="20"/>
                <w:lang w:eastAsia="pl-PL"/>
              </w:rPr>
            </w:pPr>
          </w:p>
        </w:tc>
        <w:tc>
          <w:tcPr>
            <w:tcW w:w="3119" w:type="dxa"/>
            <w:tcBorders>
              <w:left w:val="single" w:sz="4" w:space="0" w:color="auto"/>
              <w:bottom w:val="single" w:sz="4" w:space="0" w:color="000000"/>
            </w:tcBorders>
            <w:shd w:val="clear" w:color="auto" w:fill="auto"/>
            <w:vAlign w:val="center"/>
          </w:tcPr>
          <w:p w:rsidR="00152AC5" w:rsidRPr="00152AC5" w:rsidRDefault="00CD0CED" w:rsidP="00C225A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b/>
                <w:sz w:val="20"/>
                <w:szCs w:val="20"/>
                <w:lang w:eastAsia="pl-PL"/>
              </w:rPr>
              <w:t xml:space="preserve">b) </w:t>
            </w:r>
            <w:r w:rsidR="00152AC5" w:rsidRPr="00152AC5">
              <w:rPr>
                <w:rFonts w:ascii="Arial Narrow" w:eastAsia="Times New Roman" w:hAnsi="Arial Narrow" w:cs="Times New Roman"/>
                <w:sz w:val="20"/>
                <w:szCs w:val="20"/>
                <w:lang w:eastAsia="pl-PL"/>
              </w:rPr>
              <w:t xml:space="preserve">długość 2,1 mm, </w:t>
            </w:r>
          </w:p>
          <w:p w:rsidR="00152AC5" w:rsidRPr="00152AC5" w:rsidRDefault="00152AC5" w:rsidP="00C225A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średnica wewnętrzna 1,25 mm, </w:t>
            </w:r>
          </w:p>
          <w:p w:rsidR="00152AC5" w:rsidRPr="00152AC5" w:rsidRDefault="00152AC5" w:rsidP="00C225A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średnica kołnierza 2,95 mm, </w:t>
            </w:r>
          </w:p>
          <w:p w:rsidR="00152AC5" w:rsidRPr="00152AC5" w:rsidRDefault="00152AC5" w:rsidP="00C225A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dystan</w:t>
            </w:r>
            <w:r w:rsidR="00C225AA">
              <w:rPr>
                <w:rFonts w:ascii="Arial Narrow" w:eastAsia="Times New Roman" w:hAnsi="Arial Narrow" w:cs="Times New Roman"/>
                <w:sz w:val="20"/>
                <w:szCs w:val="20"/>
                <w:lang w:eastAsia="pl-PL"/>
              </w:rPr>
              <w:t>s pomiędzy kołnierzami 1,30 mm</w:t>
            </w:r>
          </w:p>
          <w:p w:rsidR="00152AC5" w:rsidRPr="00152AC5" w:rsidRDefault="00152AC5" w:rsidP="00C225AA">
            <w:pPr>
              <w:spacing w:after="0" w:line="240" w:lineRule="auto"/>
              <w:rPr>
                <w:rFonts w:ascii="Arial Narrow" w:eastAsia="Times New Roman" w:hAnsi="Arial Narrow" w:cs="Times New Roman"/>
                <w:sz w:val="20"/>
                <w:szCs w:val="20"/>
                <w:lang w:eastAsia="pl-PL"/>
              </w:rPr>
            </w:pPr>
          </w:p>
          <w:p w:rsidR="00152AC5" w:rsidRPr="00152AC5" w:rsidRDefault="00152AC5" w:rsidP="00C225AA">
            <w:pPr>
              <w:spacing w:after="0" w:line="240" w:lineRule="auto"/>
              <w:rPr>
                <w:rFonts w:ascii="Arial Narrow" w:eastAsia="Times New Roman" w:hAnsi="Arial Narrow" w:cs="Times New Roman"/>
                <w:sz w:val="20"/>
                <w:szCs w:val="20"/>
                <w:lang w:eastAsia="pl-PL"/>
              </w:rPr>
            </w:pPr>
          </w:p>
          <w:p w:rsidR="00152AC5" w:rsidRPr="00152AC5" w:rsidRDefault="00152AC5" w:rsidP="00C225A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p>
        </w:tc>
        <w:tc>
          <w:tcPr>
            <w:tcW w:w="850" w:type="dxa"/>
            <w:tcBorders>
              <w:left w:val="single" w:sz="4" w:space="0" w:color="000000"/>
              <w:bottom w:val="single" w:sz="4" w:space="0" w:color="000000"/>
            </w:tcBorders>
            <w:shd w:val="clear" w:color="auto" w:fill="auto"/>
            <w:vAlign w:val="center"/>
          </w:tcPr>
          <w:p w:rsidR="00152AC5" w:rsidRPr="00152AC5" w:rsidRDefault="00D94EF0" w:rsidP="00D94EF0">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6</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 xml:space="preserve">szt. </w:t>
            </w:r>
          </w:p>
        </w:tc>
        <w:tc>
          <w:tcPr>
            <w:tcW w:w="1276" w:type="dxa"/>
            <w:tcBorders>
              <w:left w:val="single" w:sz="4" w:space="0" w:color="000000"/>
              <w:bottom w:val="single" w:sz="4" w:space="0" w:color="000000"/>
            </w:tcBorders>
            <w:shd w:val="clear" w:color="auto" w:fill="auto"/>
            <w:vAlign w:val="center"/>
          </w:tcPr>
          <w:p w:rsidR="00152AC5" w:rsidRPr="00A80176" w:rsidRDefault="00152AC5" w:rsidP="00B54419">
            <w:pPr>
              <w:suppressAutoHyphens/>
              <w:snapToGrid w:val="0"/>
              <w:spacing w:after="0" w:line="240" w:lineRule="auto"/>
              <w:jc w:val="center"/>
              <w:rPr>
                <w:rFonts w:ascii="Arial Narrow" w:eastAsia="Times New Roman" w:hAnsi="Arial Narrow"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tcPr>
          <w:p w:rsidR="00152AC5" w:rsidRPr="00A80176" w:rsidRDefault="00152AC5" w:rsidP="00152AC5">
            <w:pPr>
              <w:suppressAutoHyphens/>
              <w:spacing w:after="0" w:line="240" w:lineRule="auto"/>
              <w:jc w:val="center"/>
              <w:rPr>
                <w:rFonts w:ascii="Times New Roman" w:eastAsia="Times New Roman" w:hAnsi="Times New Roman"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A8017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123BCB">
        <w:tblPrEx>
          <w:tblCellMar>
            <w:left w:w="10" w:type="dxa"/>
            <w:right w:w="10" w:type="dxa"/>
          </w:tblCellMar>
        </w:tblPrEx>
        <w:trPr>
          <w:cantSplit/>
          <w:trHeight w:hRule="exact" w:val="284"/>
        </w:trPr>
        <w:tc>
          <w:tcPr>
            <w:tcW w:w="8789" w:type="dxa"/>
            <w:gridSpan w:val="6"/>
            <w:tcBorders>
              <w:top w:val="single" w:sz="4" w:space="0" w:color="000000"/>
              <w:left w:val="single" w:sz="4" w:space="0" w:color="000000"/>
              <w:bottom w:val="single" w:sz="4" w:space="0" w:color="000000"/>
            </w:tcBorders>
            <w:shd w:val="clear" w:color="auto" w:fill="EEECE1" w:themeFill="background2"/>
            <w:vAlign w:val="center"/>
          </w:tcPr>
          <w:p w:rsidR="00152AC5" w:rsidRPr="00A80176" w:rsidRDefault="00152AC5" w:rsidP="00152AC5">
            <w:pPr>
              <w:tabs>
                <w:tab w:val="right" w:pos="855"/>
                <w:tab w:val="left" w:pos="945"/>
              </w:tabs>
              <w:suppressAutoHyphens/>
              <w:snapToGrid w:val="0"/>
              <w:spacing w:after="0" w:line="240" w:lineRule="auto"/>
              <w:jc w:val="right"/>
              <w:rPr>
                <w:rFonts w:ascii="Arial Narrow" w:eastAsia="Times New Roman" w:hAnsi="Arial Narrow" w:cs="Times New Roman"/>
                <w:b/>
                <w:lang w:eastAsia="pl-PL"/>
              </w:rPr>
            </w:pPr>
            <w:r w:rsidRPr="00A80176">
              <w:rPr>
                <w:rFonts w:ascii="Arial Narrow" w:eastAsia="Times New Roman" w:hAnsi="Arial Narrow" w:cs="Times New Roman"/>
                <w:b/>
                <w:lang w:eastAsia="pl-PL"/>
              </w:rPr>
              <w:t>Razem:</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A80176" w:rsidRDefault="00123BCB" w:rsidP="00152AC5">
            <w:pPr>
              <w:suppressAutoHyphens/>
              <w:snapToGrid w:val="0"/>
              <w:spacing w:after="0" w:line="240"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….zł</w:t>
            </w:r>
          </w:p>
        </w:tc>
        <w:tc>
          <w:tcPr>
            <w:tcW w:w="1134" w:type="dxa"/>
            <w:tcBorders>
              <w:top w:val="single" w:sz="4" w:space="0" w:color="000000"/>
              <w:left w:val="single" w:sz="4" w:space="0" w:color="000000"/>
              <w:bottom w:val="single" w:sz="4" w:space="0" w:color="000000"/>
            </w:tcBorders>
            <w:shd w:val="clear" w:color="auto" w:fill="EEECE1" w:themeFill="background2"/>
          </w:tcPr>
          <w:p w:rsidR="00152AC5" w:rsidRPr="00A80176" w:rsidRDefault="00152AC5" w:rsidP="00152AC5">
            <w:pPr>
              <w:suppressAutoHyphens/>
              <w:snapToGrid w:val="0"/>
              <w:spacing w:after="0" w:line="240" w:lineRule="auto"/>
              <w:jc w:val="center"/>
              <w:rPr>
                <w:rFonts w:ascii="Arial Narrow" w:eastAsia="Times New Roman" w:hAnsi="Arial Narrow" w:cs="Times New Roman"/>
                <w:b/>
                <w:lang w:eastAsia="pl-PL"/>
              </w:rPr>
            </w:pPr>
            <w:r w:rsidRPr="00A80176">
              <w:rPr>
                <w:rFonts w:ascii="Arial Narrow" w:eastAsia="Times New Roman" w:hAnsi="Arial Narrow" w:cs="Times New Roman"/>
                <w:b/>
                <w:lang w:eastAsia="pl-PL"/>
              </w:rPr>
              <w:t>x</w:t>
            </w:r>
          </w:p>
        </w:tc>
        <w:tc>
          <w:tcPr>
            <w:tcW w:w="1276" w:type="dxa"/>
            <w:tcBorders>
              <w:top w:val="single" w:sz="4" w:space="0" w:color="000000"/>
              <w:left w:val="single" w:sz="4" w:space="0" w:color="000000"/>
              <w:bottom w:val="single" w:sz="4" w:space="0" w:color="000000"/>
            </w:tcBorders>
            <w:shd w:val="clear" w:color="auto" w:fill="EEECE1" w:themeFill="background2"/>
          </w:tcPr>
          <w:p w:rsidR="00152AC5" w:rsidRPr="00A80176" w:rsidRDefault="00123BCB" w:rsidP="00152AC5">
            <w:pPr>
              <w:suppressAutoHyphens/>
              <w:snapToGrid w:val="0"/>
              <w:spacing w:after="0" w:line="240"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lang w:eastAsia="pl-PL"/>
              </w:rPr>
            </w:pPr>
            <w:r w:rsidRPr="00152AC5">
              <w:rPr>
                <w:rFonts w:ascii="Arial Narrow" w:eastAsia="Times New Roman" w:hAnsi="Arial Narrow" w:cs="Times New Roman"/>
                <w:b/>
                <w:lang w:eastAsia="pl-PL"/>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lang w:eastAsia="pl-PL"/>
              </w:rPr>
            </w:pPr>
            <w:r w:rsidRPr="00152AC5">
              <w:rPr>
                <w:rFonts w:ascii="Arial Narrow" w:eastAsia="Times New Roman" w:hAnsi="Arial Narrow" w:cs="Times New Roman"/>
                <w:b/>
                <w:lang w:eastAsia="pl-PL"/>
              </w:rPr>
              <w:t>x</w:t>
            </w:r>
          </w:p>
        </w:tc>
      </w:tr>
    </w:tbl>
    <w:p w:rsidR="00152AC5" w:rsidRPr="00152AC5" w:rsidRDefault="00152AC5" w:rsidP="00152AC5">
      <w:pPr>
        <w:suppressAutoHyphens/>
        <w:spacing w:after="0" w:line="240" w:lineRule="auto"/>
        <w:rPr>
          <w:rFonts w:ascii="Arial Narrow" w:eastAsia="Times New Roman" w:hAnsi="Arial Narrow" w:cs="Calibri"/>
          <w:b/>
          <w:color w:val="FF0000"/>
          <w:sz w:val="20"/>
          <w:szCs w:val="20"/>
          <w:lang w:eastAsia="pl-PL"/>
        </w:rPr>
      </w:pPr>
    </w:p>
    <w:p w:rsidR="00152AC5" w:rsidRPr="00152AC5" w:rsidRDefault="00152AC5" w:rsidP="00152AC5">
      <w:pPr>
        <w:suppressAutoHyphens/>
        <w:spacing w:after="0" w:line="240" w:lineRule="auto"/>
        <w:rPr>
          <w:rFonts w:ascii="Arial Narrow" w:eastAsia="Times New Roman" w:hAnsi="Arial Narrow" w:cs="Calibri"/>
          <w:sz w:val="20"/>
          <w:szCs w:val="20"/>
          <w:lang w:eastAsia="pl-PL"/>
        </w:rPr>
      </w:pPr>
      <w:r w:rsidRPr="00152AC5">
        <w:rPr>
          <w:rFonts w:ascii="Arial Narrow" w:eastAsia="Times New Roman" w:hAnsi="Arial Narrow" w:cs="Calibri"/>
          <w:b/>
          <w:sz w:val="20"/>
          <w:szCs w:val="20"/>
          <w:lang w:eastAsia="pl-PL"/>
        </w:rPr>
        <w:t xml:space="preserve">Zamawiający </w:t>
      </w:r>
      <w:r w:rsidRPr="00123BCB">
        <w:rPr>
          <w:rFonts w:ascii="Arial Narrow" w:eastAsia="Times New Roman" w:hAnsi="Arial Narrow" w:cs="Calibri"/>
          <w:b/>
          <w:color w:val="0070C0"/>
          <w:sz w:val="20"/>
          <w:szCs w:val="20"/>
          <w:u w:val="single"/>
          <w:lang w:eastAsia="pl-PL"/>
        </w:rPr>
        <w:t>nie dopuszcza:</w:t>
      </w:r>
      <w:r w:rsidRPr="00123BCB">
        <w:rPr>
          <w:rFonts w:ascii="Arial Narrow" w:eastAsia="Times New Roman" w:hAnsi="Arial Narrow" w:cs="Calibri"/>
          <w:b/>
          <w:color w:val="0070C0"/>
          <w:sz w:val="20"/>
          <w:szCs w:val="20"/>
          <w:u w:val="single"/>
          <w:lang w:eastAsia="pl-PL"/>
        </w:rPr>
        <w:br/>
      </w:r>
      <w:r w:rsidRPr="00152AC5">
        <w:rPr>
          <w:rFonts w:ascii="Arial Narrow" w:eastAsia="Times New Roman" w:hAnsi="Arial Narrow" w:cs="Calibri"/>
          <w:b/>
          <w:sz w:val="20"/>
          <w:szCs w:val="20"/>
          <w:lang w:eastAsia="pl-PL"/>
        </w:rPr>
        <w:t xml:space="preserve">poz. </w:t>
      </w:r>
      <w:r w:rsidR="00CD0CED">
        <w:rPr>
          <w:rFonts w:ascii="Arial Narrow" w:eastAsia="Times New Roman" w:hAnsi="Arial Narrow" w:cs="Calibri"/>
          <w:b/>
          <w:sz w:val="20"/>
          <w:szCs w:val="20"/>
          <w:lang w:eastAsia="pl-PL"/>
        </w:rPr>
        <w:t>a)</w:t>
      </w:r>
      <w:r w:rsidRPr="00152AC5">
        <w:rPr>
          <w:rFonts w:ascii="Arial Narrow" w:eastAsia="Times New Roman" w:hAnsi="Arial Narrow" w:cs="Calibri"/>
          <w:b/>
          <w:sz w:val="20"/>
          <w:szCs w:val="20"/>
          <w:lang w:eastAsia="pl-PL"/>
        </w:rPr>
        <w:t xml:space="preserve">: </w:t>
      </w:r>
      <w:r w:rsidRPr="00152AC5">
        <w:rPr>
          <w:rFonts w:ascii="Arial Narrow" w:eastAsia="Times New Roman" w:hAnsi="Arial Narrow" w:cs="Calibri"/>
          <w:sz w:val="20"/>
          <w:szCs w:val="20"/>
          <w:lang w:eastAsia="pl-PL"/>
        </w:rPr>
        <w:t xml:space="preserve">produktu z nicią o średnicy </w:t>
      </w:r>
      <w:proofErr w:type="spellStart"/>
      <w:r w:rsidRPr="00152AC5">
        <w:rPr>
          <w:rFonts w:ascii="Arial Narrow" w:eastAsia="Times New Roman" w:hAnsi="Arial Narrow" w:cs="Calibri"/>
          <w:sz w:val="20"/>
          <w:szCs w:val="20"/>
          <w:lang w:eastAsia="pl-PL"/>
        </w:rPr>
        <w:t>wewn</w:t>
      </w:r>
      <w:proofErr w:type="spellEnd"/>
      <w:r w:rsidRPr="00152AC5">
        <w:rPr>
          <w:rFonts w:ascii="Arial Narrow" w:eastAsia="Times New Roman" w:hAnsi="Arial Narrow" w:cs="Calibri"/>
          <w:sz w:val="20"/>
          <w:szCs w:val="20"/>
          <w:lang w:eastAsia="pl-PL"/>
        </w:rPr>
        <w:t xml:space="preserve">. 1,14 mm i średnicy kołnierza 2,50 mm </w:t>
      </w:r>
    </w:p>
    <w:p w:rsidR="00152AC5" w:rsidRPr="00152AC5" w:rsidRDefault="00152AC5" w:rsidP="00CD0CED">
      <w:pPr>
        <w:keepNext/>
        <w:suppressAutoHyphens/>
        <w:spacing w:after="0" w:line="240" w:lineRule="auto"/>
        <w:outlineLvl w:val="0"/>
        <w:rPr>
          <w:rFonts w:ascii="Arial Narrow" w:eastAsia="Times New Roman" w:hAnsi="Arial Narrow" w:cs="Times New Roman"/>
          <w:sz w:val="20"/>
          <w:szCs w:val="20"/>
          <w:lang w:eastAsia="pl-PL"/>
        </w:rPr>
      </w:pPr>
      <w:r w:rsidRPr="00152AC5">
        <w:rPr>
          <w:rFonts w:ascii="Arial Narrow" w:eastAsia="Times New Roman" w:hAnsi="Arial Narrow" w:cs="Times New Roman"/>
          <w:b/>
          <w:bCs/>
          <w:sz w:val="20"/>
          <w:szCs w:val="20"/>
          <w:lang w:eastAsia="pl-PL"/>
        </w:rPr>
        <w:t xml:space="preserve">poz. </w:t>
      </w:r>
      <w:r w:rsidR="00CD0CED">
        <w:rPr>
          <w:rFonts w:ascii="Arial Narrow" w:eastAsia="Times New Roman" w:hAnsi="Arial Narrow" w:cs="Times New Roman"/>
          <w:b/>
          <w:bCs/>
          <w:sz w:val="20"/>
          <w:szCs w:val="20"/>
          <w:lang w:eastAsia="pl-PL"/>
        </w:rPr>
        <w:t>b)</w:t>
      </w:r>
      <w:r w:rsidRPr="00152AC5">
        <w:rPr>
          <w:rFonts w:ascii="Arial Narrow" w:eastAsia="Times New Roman" w:hAnsi="Arial Narrow" w:cs="Times New Roman"/>
          <w:b/>
          <w:bCs/>
          <w:sz w:val="20"/>
          <w:szCs w:val="20"/>
          <w:lang w:eastAsia="pl-PL"/>
        </w:rPr>
        <w:t>:</w:t>
      </w:r>
      <w:r w:rsidRPr="00152AC5">
        <w:rPr>
          <w:rFonts w:ascii="Arial Narrow" w:eastAsia="Times New Roman" w:hAnsi="Arial Narrow" w:cs="Times New Roman"/>
          <w:bCs/>
          <w:sz w:val="20"/>
          <w:szCs w:val="20"/>
          <w:lang w:eastAsia="pl-PL"/>
        </w:rPr>
        <w:t xml:space="preserve"> </w:t>
      </w:r>
      <w:r w:rsidRPr="00152AC5">
        <w:rPr>
          <w:rFonts w:ascii="Arial Narrow" w:eastAsia="Times New Roman" w:hAnsi="Arial Narrow" w:cs="Calibri"/>
          <w:sz w:val="20"/>
          <w:szCs w:val="20"/>
          <w:lang w:eastAsia="pl-PL"/>
        </w:rPr>
        <w:t xml:space="preserve">produktu z nicią o średnicy </w:t>
      </w:r>
      <w:proofErr w:type="spellStart"/>
      <w:r w:rsidRPr="00152AC5">
        <w:rPr>
          <w:rFonts w:ascii="Arial Narrow" w:eastAsia="Times New Roman" w:hAnsi="Arial Narrow" w:cs="Calibri"/>
          <w:sz w:val="20"/>
          <w:szCs w:val="20"/>
          <w:lang w:eastAsia="pl-PL"/>
        </w:rPr>
        <w:t>wewn</w:t>
      </w:r>
      <w:proofErr w:type="spellEnd"/>
      <w:r w:rsidRPr="00152AC5">
        <w:rPr>
          <w:rFonts w:ascii="Arial Narrow" w:eastAsia="Times New Roman" w:hAnsi="Arial Narrow" w:cs="Calibri"/>
          <w:sz w:val="20"/>
          <w:szCs w:val="20"/>
          <w:lang w:eastAsia="pl-PL"/>
        </w:rPr>
        <w:t>. 1,27 mm i średnicy kołnierza 3,00 mm, z dystansem pomiędzy kołnierzami 1,55 mm;</w:t>
      </w:r>
      <w:r w:rsidR="00CD0CED">
        <w:rPr>
          <w:rFonts w:ascii="Arial Narrow" w:eastAsia="Times New Roman" w:hAnsi="Arial Narrow" w:cs="Calibri"/>
          <w:sz w:val="20"/>
          <w:szCs w:val="20"/>
          <w:lang w:eastAsia="pl-PL"/>
        </w:rPr>
        <w:t xml:space="preserve"> </w:t>
      </w:r>
      <w:r w:rsidRPr="00152AC5">
        <w:rPr>
          <w:rFonts w:ascii="Arial Narrow" w:eastAsia="Times New Roman" w:hAnsi="Arial Narrow" w:cs="Times New Roman"/>
          <w:sz w:val="20"/>
          <w:szCs w:val="20"/>
          <w:lang w:eastAsia="pl-PL"/>
        </w:rPr>
        <w:t>silikonowego, o wym. 1,27 mm x 2,6 mm x 2,1 mm.</w:t>
      </w:r>
    </w:p>
    <w:p w:rsidR="00152AC5" w:rsidRPr="00152AC5" w:rsidRDefault="00152AC5" w:rsidP="00152AC5">
      <w:pPr>
        <w:tabs>
          <w:tab w:val="left" w:pos="-360"/>
        </w:tabs>
        <w:suppressAutoHyphens/>
        <w:spacing w:after="0" w:line="240" w:lineRule="auto"/>
        <w:ind w:left="-720" w:right="-1058"/>
        <w:jc w:val="center"/>
        <w:outlineLvl w:val="5"/>
        <w:rPr>
          <w:rFonts w:ascii="Times New Roman" w:eastAsia="Times New Roman" w:hAnsi="Times New Roman" w:cs="Times New Roman"/>
          <w:sz w:val="20"/>
          <w:szCs w:val="20"/>
          <w:lang w:eastAsia="pl-PL"/>
        </w:rPr>
      </w:pPr>
    </w:p>
    <w:p w:rsidR="00152AC5" w:rsidRDefault="00152AC5" w:rsidP="00152AC5">
      <w:pPr>
        <w:tabs>
          <w:tab w:val="left" w:pos="-360"/>
        </w:tabs>
        <w:suppressAutoHyphens/>
        <w:spacing w:after="0" w:line="240" w:lineRule="auto"/>
        <w:ind w:left="-720" w:right="-1058"/>
        <w:jc w:val="center"/>
        <w:outlineLvl w:val="5"/>
        <w:rPr>
          <w:rFonts w:ascii="Times New Roman" w:eastAsia="Times New Roman" w:hAnsi="Times New Roman" w:cs="Times New Roman"/>
          <w:sz w:val="20"/>
          <w:szCs w:val="20"/>
          <w:lang w:eastAsia="pl-PL"/>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9B3688" w:rsidRDefault="009B3688" w:rsidP="00152AC5">
      <w:pPr>
        <w:tabs>
          <w:tab w:val="left" w:pos="-360"/>
        </w:tabs>
        <w:suppressAutoHyphens/>
        <w:spacing w:after="0" w:line="240" w:lineRule="auto"/>
        <w:ind w:left="-720" w:right="-1058"/>
        <w:jc w:val="center"/>
        <w:outlineLvl w:val="5"/>
        <w:rPr>
          <w:rFonts w:ascii="Times New Roman" w:eastAsia="Times New Roman" w:hAnsi="Times New Roman" w:cs="Times New Roman"/>
          <w:sz w:val="20"/>
          <w:szCs w:val="20"/>
          <w:lang w:eastAsia="pl-PL"/>
        </w:rPr>
      </w:pPr>
    </w:p>
    <w:p w:rsidR="00F36812" w:rsidRDefault="00F36812" w:rsidP="00152AC5">
      <w:pPr>
        <w:tabs>
          <w:tab w:val="left" w:pos="-360"/>
        </w:tabs>
        <w:suppressAutoHyphens/>
        <w:spacing w:after="0" w:line="240" w:lineRule="auto"/>
        <w:ind w:left="-720" w:right="-1058"/>
        <w:jc w:val="center"/>
        <w:outlineLvl w:val="5"/>
        <w:rPr>
          <w:rFonts w:ascii="Times New Roman" w:eastAsia="Times New Roman" w:hAnsi="Times New Roman" w:cs="Times New Roman"/>
          <w:sz w:val="20"/>
          <w:szCs w:val="20"/>
          <w:lang w:eastAsia="pl-PL"/>
        </w:rPr>
      </w:pPr>
    </w:p>
    <w:p w:rsidR="007908B4" w:rsidRDefault="007908B4" w:rsidP="00152AC5">
      <w:pPr>
        <w:tabs>
          <w:tab w:val="left" w:pos="-360"/>
        </w:tabs>
        <w:suppressAutoHyphens/>
        <w:spacing w:after="0" w:line="240" w:lineRule="auto"/>
        <w:ind w:left="-720" w:right="-1058"/>
        <w:jc w:val="center"/>
        <w:outlineLvl w:val="5"/>
        <w:rPr>
          <w:rFonts w:ascii="Times New Roman" w:eastAsia="Times New Roman" w:hAnsi="Times New Roman" w:cs="Times New Roman"/>
          <w:sz w:val="20"/>
          <w:szCs w:val="20"/>
          <w:lang w:eastAsia="pl-PL"/>
        </w:rPr>
      </w:pPr>
    </w:p>
    <w:p w:rsidR="00F36812" w:rsidRDefault="00F36812" w:rsidP="00152AC5">
      <w:pPr>
        <w:tabs>
          <w:tab w:val="left" w:pos="-360"/>
        </w:tabs>
        <w:suppressAutoHyphens/>
        <w:spacing w:after="0" w:line="240" w:lineRule="auto"/>
        <w:ind w:left="-720" w:right="-1058"/>
        <w:jc w:val="center"/>
        <w:outlineLvl w:val="5"/>
        <w:rPr>
          <w:rFonts w:ascii="Times New Roman" w:eastAsia="Times New Roman" w:hAnsi="Times New Roman" w:cs="Times New Roman"/>
          <w:sz w:val="20"/>
          <w:szCs w:val="20"/>
          <w:lang w:eastAsia="pl-PL"/>
        </w:rPr>
      </w:pPr>
    </w:p>
    <w:p w:rsidR="00152AC5" w:rsidRPr="009B3688" w:rsidRDefault="00730506" w:rsidP="00152AC5">
      <w:pPr>
        <w:tabs>
          <w:tab w:val="left" w:pos="-360"/>
        </w:tabs>
        <w:suppressAutoHyphens/>
        <w:spacing w:after="0" w:line="240" w:lineRule="auto"/>
        <w:ind w:left="-720" w:right="-1058"/>
        <w:jc w:val="center"/>
        <w:outlineLvl w:val="5"/>
        <w:rPr>
          <w:rFonts w:ascii="Arial Narrow" w:eastAsia="Times New Roman" w:hAnsi="Arial Narrow" w:cs="Times New Roman"/>
          <w:b/>
          <w:bCs/>
          <w:color w:val="00B0F0"/>
          <w:lang w:eastAsia="pl-PL"/>
        </w:rPr>
      </w:pPr>
      <w:r>
        <w:rPr>
          <w:rFonts w:ascii="Times New Roman" w:eastAsia="Times New Roman" w:hAnsi="Times New Roman" w:cs="Times New Roman"/>
          <w:sz w:val="20"/>
          <w:szCs w:val="20"/>
          <w:lang w:eastAsia="pl-PL"/>
        </w:rPr>
        <w:t xml:space="preserve">                    </w:t>
      </w:r>
      <w:r w:rsidR="00152AC5" w:rsidRPr="00152AC5">
        <w:rPr>
          <w:rFonts w:ascii="Times New Roman" w:eastAsia="Times New Roman" w:hAnsi="Times New Roman" w:cs="Times New Roman"/>
          <w:sz w:val="20"/>
          <w:szCs w:val="20"/>
          <w:lang w:eastAsia="pl-PL"/>
        </w:rPr>
        <w:tab/>
      </w:r>
      <w:r w:rsidR="00152AC5" w:rsidRPr="00730506">
        <w:rPr>
          <w:rFonts w:ascii="Arial Narrow" w:eastAsia="Times New Roman" w:hAnsi="Arial Narrow" w:cs="Times New Roman"/>
          <w:b/>
          <w:bCs/>
          <w:color w:val="0070C0"/>
          <w:sz w:val="24"/>
          <w:szCs w:val="24"/>
          <w:lang w:eastAsia="pl-PL"/>
        </w:rPr>
        <w:t xml:space="preserve">FORMULARZ CENOWY – </w:t>
      </w:r>
      <w:r w:rsidR="00BE3790" w:rsidRPr="00730506">
        <w:rPr>
          <w:rFonts w:ascii="Arial Narrow" w:eastAsia="Times New Roman" w:hAnsi="Arial Narrow" w:cs="Times New Roman"/>
          <w:b/>
          <w:bCs/>
          <w:color w:val="0070C0"/>
          <w:sz w:val="24"/>
          <w:szCs w:val="24"/>
          <w:lang w:eastAsia="ar-SA"/>
        </w:rPr>
        <w:t>zadanie częściowe</w:t>
      </w:r>
      <w:r w:rsidR="00BE3790" w:rsidRPr="00730506">
        <w:rPr>
          <w:rFonts w:ascii="Arial Narrow" w:eastAsia="Times New Roman" w:hAnsi="Arial Narrow" w:cs="Times New Roman"/>
          <w:b/>
          <w:color w:val="0070C0"/>
          <w:sz w:val="24"/>
          <w:szCs w:val="24"/>
          <w:lang w:eastAsia="pl-PL"/>
        </w:rPr>
        <w:t xml:space="preserve"> </w:t>
      </w:r>
      <w:r w:rsidR="00152AC5" w:rsidRPr="00730506">
        <w:rPr>
          <w:rFonts w:ascii="Arial Narrow" w:eastAsia="Times New Roman" w:hAnsi="Arial Narrow" w:cs="Times New Roman"/>
          <w:b/>
          <w:bCs/>
          <w:color w:val="0070C0"/>
          <w:sz w:val="24"/>
          <w:szCs w:val="24"/>
          <w:lang w:eastAsia="pl-PL"/>
        </w:rPr>
        <w:t xml:space="preserve">nr 12 – </w:t>
      </w:r>
      <w:r w:rsidR="001E233D" w:rsidRPr="00730506">
        <w:rPr>
          <w:rFonts w:ascii="Arial Narrow" w:eastAsia="Times New Roman" w:hAnsi="Arial Narrow" w:cs="Times New Roman"/>
          <w:b/>
          <w:bCs/>
          <w:color w:val="0070C0"/>
          <w:sz w:val="24"/>
          <w:szCs w:val="24"/>
          <w:lang w:eastAsia="pl-PL"/>
        </w:rPr>
        <w:t>d</w:t>
      </w:r>
      <w:r w:rsidR="00152AC5" w:rsidRPr="00730506">
        <w:rPr>
          <w:rFonts w:ascii="Arial Narrow" w:eastAsia="Times New Roman" w:hAnsi="Arial Narrow" w:cs="Times New Roman"/>
          <w:b/>
          <w:bCs/>
          <w:color w:val="0070C0"/>
          <w:sz w:val="24"/>
          <w:szCs w:val="24"/>
          <w:lang w:eastAsia="pl-PL"/>
        </w:rPr>
        <w:t>ostawa elektrod do EKG dla noworodków</w:t>
      </w:r>
      <w:r w:rsidR="00152AC5" w:rsidRPr="00730506">
        <w:rPr>
          <w:rFonts w:ascii="Arial Narrow" w:eastAsia="Times New Roman" w:hAnsi="Arial Narrow" w:cs="Times New Roman"/>
          <w:b/>
          <w:bCs/>
          <w:color w:val="0070C0"/>
          <w:lang w:eastAsia="pl-PL"/>
        </w:rPr>
        <w:t xml:space="preserve">    </w:t>
      </w:r>
      <w:r>
        <w:rPr>
          <w:rFonts w:ascii="Arial Narrow" w:eastAsia="Times New Roman" w:hAnsi="Arial Narrow" w:cs="Times New Roman"/>
          <w:b/>
          <w:bCs/>
          <w:color w:val="0070C0"/>
          <w:sz w:val="20"/>
          <w:szCs w:val="20"/>
          <w:lang w:eastAsia="ar-SA"/>
        </w:rPr>
        <w:t xml:space="preserve">                                                       </w:t>
      </w:r>
      <w:r w:rsidR="00152AC5" w:rsidRPr="00730506">
        <w:rPr>
          <w:rFonts w:ascii="Arial Narrow" w:eastAsia="Times New Roman" w:hAnsi="Arial Narrow" w:cs="Times New Roman"/>
          <w:b/>
          <w:bCs/>
          <w:color w:val="0070C0"/>
          <w:sz w:val="20"/>
          <w:szCs w:val="20"/>
          <w:lang w:eastAsia="ar-SA"/>
        </w:rPr>
        <w:t xml:space="preserve"> </w:t>
      </w:r>
      <w:r w:rsidRPr="00730506">
        <w:rPr>
          <w:rFonts w:ascii="Arial Narrow" w:eastAsia="Times New Roman" w:hAnsi="Arial Narrow" w:cs="Times New Roman"/>
          <w:b/>
          <w:bCs/>
          <w:color w:val="0070C0"/>
          <w:sz w:val="20"/>
          <w:szCs w:val="20"/>
          <w:lang w:eastAsia="ar-SA"/>
        </w:rPr>
        <w:t>zał</w:t>
      </w:r>
      <w:r>
        <w:rPr>
          <w:rFonts w:ascii="Arial Narrow" w:eastAsia="Times New Roman" w:hAnsi="Arial Narrow" w:cs="Times New Roman"/>
          <w:b/>
          <w:bCs/>
          <w:color w:val="0070C0"/>
          <w:sz w:val="20"/>
          <w:szCs w:val="20"/>
          <w:lang w:eastAsia="ar-SA"/>
        </w:rPr>
        <w:t xml:space="preserve">. 2/12 </w:t>
      </w:r>
      <w:r w:rsidRPr="00730506">
        <w:rPr>
          <w:rFonts w:ascii="Arial Narrow" w:eastAsia="Times New Roman" w:hAnsi="Arial Narrow" w:cs="Times New Roman"/>
          <w:b/>
          <w:bCs/>
          <w:color w:val="0070C0"/>
          <w:sz w:val="20"/>
          <w:szCs w:val="20"/>
          <w:lang w:eastAsia="ar-SA"/>
        </w:rPr>
        <w:t>do SWZ</w:t>
      </w:r>
    </w:p>
    <w:tbl>
      <w:tblPr>
        <w:tblW w:w="15517" w:type="dxa"/>
        <w:tblInd w:w="-136" w:type="dxa"/>
        <w:tblLayout w:type="fixed"/>
        <w:tblCellMar>
          <w:left w:w="70" w:type="dxa"/>
          <w:right w:w="70" w:type="dxa"/>
        </w:tblCellMar>
        <w:tblLook w:val="0000" w:firstRow="0" w:lastRow="0" w:firstColumn="0" w:lastColumn="0" w:noHBand="0" w:noVBand="0"/>
      </w:tblPr>
      <w:tblGrid>
        <w:gridCol w:w="485"/>
        <w:gridCol w:w="5819"/>
        <w:gridCol w:w="787"/>
        <w:gridCol w:w="630"/>
        <w:gridCol w:w="1276"/>
        <w:gridCol w:w="1417"/>
        <w:gridCol w:w="993"/>
        <w:gridCol w:w="1417"/>
        <w:gridCol w:w="1134"/>
        <w:gridCol w:w="1559"/>
      </w:tblGrid>
      <w:tr w:rsidR="00152AC5" w:rsidRPr="00152AC5" w:rsidTr="00C225AA">
        <w:trPr>
          <w:cantSplit/>
          <w:trHeight w:val="714"/>
        </w:trPr>
        <w:tc>
          <w:tcPr>
            <w:tcW w:w="48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581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78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63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C225AA"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C225AA">
              <w:rPr>
                <w:rFonts w:ascii="Arial Narrow" w:eastAsia="Times New Roman" w:hAnsi="Arial Narrow" w:cs="Times New Roman"/>
                <w:b/>
                <w:color w:val="C00000"/>
                <w:sz w:val="18"/>
                <w:szCs w:val="18"/>
                <w:lang w:eastAsia="pl-PL"/>
              </w:rPr>
              <w:t>Producent</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C225AA"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C225AA">
              <w:rPr>
                <w:rFonts w:ascii="Arial Narrow" w:eastAsia="Times New Roman" w:hAnsi="Arial Narrow" w:cs="Times New Roman"/>
                <w:b/>
                <w:color w:val="C00000"/>
                <w:sz w:val="18"/>
                <w:szCs w:val="18"/>
                <w:lang w:eastAsia="pl-PL"/>
              </w:rPr>
              <w:t>Kod /</w:t>
            </w:r>
            <w:r w:rsidRPr="00C225AA">
              <w:rPr>
                <w:rFonts w:ascii="Arial Narrow" w:eastAsia="Times New Roman" w:hAnsi="Arial Narrow" w:cs="Times New Roman"/>
                <w:b/>
                <w:color w:val="C00000"/>
                <w:sz w:val="18"/>
                <w:szCs w:val="18"/>
                <w:lang w:eastAsia="pl-PL"/>
              </w:rPr>
              <w:br/>
              <w:t>numer katalogowy</w:t>
            </w:r>
          </w:p>
        </w:tc>
      </w:tr>
      <w:tr w:rsidR="00152AC5" w:rsidRPr="00152AC5" w:rsidTr="00C225AA">
        <w:trPr>
          <w:cantSplit/>
          <w:trHeight w:hRule="exact" w:val="284"/>
        </w:trPr>
        <w:tc>
          <w:tcPr>
            <w:tcW w:w="48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581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78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63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C225AA">
        <w:trPr>
          <w:cantSplit/>
          <w:trHeight w:hRule="exact" w:val="794"/>
        </w:trPr>
        <w:tc>
          <w:tcPr>
            <w:tcW w:w="485"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5819"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 xml:space="preserve">Elektrody do EKG dla noworodków z kabelkiem, przezierne w promieniach RTG,  22x22mm  (23x23mm; 25x25mm)  z  kabelkiem 50-60cm lub 23x30mm z kabelkiem 50cm; opak. 3 szt. </w:t>
            </w:r>
          </w:p>
        </w:tc>
        <w:tc>
          <w:tcPr>
            <w:tcW w:w="787" w:type="dxa"/>
            <w:tcBorders>
              <w:left w:val="single" w:sz="4" w:space="0" w:color="000000"/>
              <w:bottom w:val="single" w:sz="4" w:space="0" w:color="000000"/>
            </w:tcBorders>
            <w:shd w:val="clear" w:color="auto" w:fill="auto"/>
            <w:vAlign w:val="center"/>
          </w:tcPr>
          <w:p w:rsidR="00152AC5" w:rsidRPr="00152AC5" w:rsidRDefault="00D94EF0" w:rsidP="00D94EF0">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85</w:t>
            </w:r>
            <w:r w:rsidR="00152AC5" w:rsidRPr="00152AC5">
              <w:rPr>
                <w:rFonts w:ascii="Arial Narrow" w:eastAsia="Times New Roman" w:hAnsi="Arial Narrow" w:cs="Times New Roman"/>
                <w:sz w:val="20"/>
                <w:szCs w:val="20"/>
                <w:lang w:eastAsia="pl-PL"/>
              </w:rPr>
              <w:t>0</w:t>
            </w:r>
          </w:p>
        </w:tc>
        <w:tc>
          <w:tcPr>
            <w:tcW w:w="63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w:t>
            </w:r>
          </w:p>
        </w:tc>
        <w:tc>
          <w:tcPr>
            <w:tcW w:w="1276" w:type="dxa"/>
            <w:tcBorders>
              <w:left w:val="single" w:sz="4" w:space="0" w:color="000000"/>
              <w:bottom w:val="single" w:sz="4" w:space="0" w:color="000000"/>
            </w:tcBorders>
            <w:shd w:val="clear" w:color="auto" w:fill="auto"/>
            <w:vAlign w:val="center"/>
          </w:tcPr>
          <w:p w:rsidR="00152AC5" w:rsidRPr="00C225AA" w:rsidRDefault="00C225AA" w:rsidP="00152AC5">
            <w:pPr>
              <w:suppressAutoHyphens/>
              <w:snapToGrid w:val="0"/>
              <w:spacing w:after="0" w:line="240" w:lineRule="auto"/>
              <w:jc w:val="center"/>
              <w:rPr>
                <w:rFonts w:ascii="Arial Narrow" w:eastAsia="Times New Roman" w:hAnsi="Arial Narrow" w:cs="Times New Roman"/>
                <w:sz w:val="20"/>
                <w:szCs w:val="20"/>
                <w:lang w:eastAsia="pl-PL"/>
              </w:rPr>
            </w:pPr>
            <w:r w:rsidRPr="00C225AA">
              <w:rPr>
                <w:rFonts w:ascii="Arial Narrow" w:eastAsia="Times New Roman" w:hAnsi="Arial Narrow" w:cs="Times New Roman"/>
                <w:sz w:val="20"/>
                <w:szCs w:val="20"/>
                <w:lang w:eastAsia="pl-PL"/>
              </w:rPr>
              <w:t>…… zł</w:t>
            </w:r>
          </w:p>
        </w:tc>
        <w:tc>
          <w:tcPr>
            <w:tcW w:w="1417" w:type="dxa"/>
            <w:tcBorders>
              <w:left w:val="single" w:sz="4" w:space="0" w:color="000000"/>
              <w:bottom w:val="single" w:sz="4" w:space="0" w:color="000000"/>
            </w:tcBorders>
            <w:shd w:val="clear" w:color="auto" w:fill="auto"/>
            <w:vAlign w:val="center"/>
          </w:tcPr>
          <w:p w:rsidR="00152AC5" w:rsidRPr="00C225AA" w:rsidRDefault="00C225AA" w:rsidP="00152AC5">
            <w:pPr>
              <w:suppressAutoHyphens/>
              <w:snapToGrid w:val="0"/>
              <w:spacing w:after="0" w:line="240" w:lineRule="auto"/>
              <w:jc w:val="center"/>
              <w:rPr>
                <w:rFonts w:ascii="Arial Narrow" w:eastAsia="Times New Roman" w:hAnsi="Arial Narrow" w:cs="Times New Roman"/>
                <w:sz w:val="20"/>
                <w:szCs w:val="20"/>
                <w:lang w:eastAsia="pl-PL"/>
              </w:rPr>
            </w:pPr>
            <w:r w:rsidRPr="00C225AA">
              <w:rPr>
                <w:rFonts w:ascii="Arial Narrow" w:eastAsia="Times New Roman" w:hAnsi="Arial Narrow" w:cs="Times New Roman"/>
                <w:sz w:val="20"/>
                <w:szCs w:val="20"/>
                <w:lang w:eastAsia="pl-PL"/>
              </w:rPr>
              <w:t>…..zł</w:t>
            </w:r>
          </w:p>
        </w:tc>
        <w:tc>
          <w:tcPr>
            <w:tcW w:w="993" w:type="dxa"/>
            <w:tcBorders>
              <w:left w:val="single" w:sz="4" w:space="0" w:color="000000"/>
              <w:bottom w:val="single" w:sz="4" w:space="0" w:color="000000"/>
            </w:tcBorders>
            <w:shd w:val="clear" w:color="auto" w:fill="auto"/>
            <w:vAlign w:val="center"/>
          </w:tcPr>
          <w:p w:rsidR="00152AC5" w:rsidRPr="00C225AA" w:rsidRDefault="00C225AA" w:rsidP="00152AC5">
            <w:pPr>
              <w:suppressAutoHyphens/>
              <w:snapToGrid w:val="0"/>
              <w:spacing w:after="0" w:line="240" w:lineRule="auto"/>
              <w:jc w:val="center"/>
              <w:rPr>
                <w:rFonts w:ascii="Arial Narrow" w:eastAsia="Times New Roman" w:hAnsi="Arial Narrow" w:cs="Times New Roman"/>
                <w:sz w:val="20"/>
                <w:szCs w:val="20"/>
                <w:lang w:eastAsia="pl-PL"/>
              </w:rPr>
            </w:pPr>
            <w:r w:rsidRPr="00C225AA">
              <w:rPr>
                <w:rFonts w:ascii="Arial Narrow" w:eastAsia="Times New Roman" w:hAnsi="Arial Narrow" w:cs="Times New Roman"/>
                <w:sz w:val="20"/>
                <w:szCs w:val="20"/>
                <w:lang w:eastAsia="pl-PL"/>
              </w:rPr>
              <w:t>…%</w:t>
            </w:r>
          </w:p>
        </w:tc>
        <w:tc>
          <w:tcPr>
            <w:tcW w:w="1417" w:type="dxa"/>
            <w:tcBorders>
              <w:left w:val="single" w:sz="4" w:space="0" w:color="000000"/>
              <w:bottom w:val="single" w:sz="4" w:space="0" w:color="000000"/>
            </w:tcBorders>
            <w:shd w:val="clear" w:color="auto" w:fill="auto"/>
            <w:vAlign w:val="center"/>
          </w:tcPr>
          <w:p w:rsidR="00152AC5" w:rsidRPr="00C225AA" w:rsidRDefault="00C225AA" w:rsidP="00152AC5">
            <w:pPr>
              <w:suppressAutoHyphens/>
              <w:snapToGrid w:val="0"/>
              <w:spacing w:after="0" w:line="240" w:lineRule="auto"/>
              <w:jc w:val="center"/>
              <w:rPr>
                <w:rFonts w:ascii="Arial Narrow" w:eastAsia="Times New Roman" w:hAnsi="Arial Narrow" w:cs="Times New Roman"/>
                <w:sz w:val="20"/>
                <w:szCs w:val="20"/>
                <w:lang w:eastAsia="pl-PL"/>
              </w:rPr>
            </w:pPr>
            <w:r w:rsidRPr="00C225AA">
              <w:rPr>
                <w:rFonts w:ascii="Arial Narrow" w:eastAsia="Times New Roman" w:hAnsi="Arial Narrow" w:cs="Times New Roman"/>
                <w:sz w:val="20"/>
                <w:szCs w:val="20"/>
                <w:lang w:eastAsia="pl-PL"/>
              </w:rPr>
              <w:t>…zł</w:t>
            </w: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bl>
    <w:p w:rsidR="00152AC5" w:rsidRPr="00152AC5" w:rsidRDefault="00152AC5" w:rsidP="00152AC5">
      <w:pPr>
        <w:rPr>
          <w:rFonts w:ascii="Arial Narrow" w:eastAsia="Calibri" w:hAnsi="Arial Narrow" w:cs="Times New Roman"/>
          <w:b/>
          <w:bCs/>
          <w:sz w:val="20"/>
          <w:szCs w:val="20"/>
          <w:lang w:eastAsia="pl-PL"/>
        </w:rPr>
      </w:pPr>
    </w:p>
    <w:p w:rsidR="00152AC5" w:rsidRPr="00C45E7A" w:rsidRDefault="00152AC5" w:rsidP="00152AC5">
      <w:pPr>
        <w:rPr>
          <w:rFonts w:ascii="Arial Narrow" w:eastAsia="Times New Roman" w:hAnsi="Arial Narrow" w:cs="Times New Roman"/>
          <w:b/>
          <w:sz w:val="20"/>
          <w:szCs w:val="20"/>
        </w:rPr>
      </w:pPr>
      <w:r w:rsidRPr="00C45E7A">
        <w:rPr>
          <w:rFonts w:ascii="Arial Narrow" w:eastAsia="Calibri" w:hAnsi="Arial Narrow" w:cs="Times New Roman"/>
          <w:b/>
          <w:bCs/>
          <w:sz w:val="20"/>
          <w:szCs w:val="20"/>
          <w:lang w:eastAsia="pl-PL"/>
        </w:rPr>
        <w:t xml:space="preserve">Zamawiający </w:t>
      </w:r>
      <w:r w:rsidRPr="00C45E7A">
        <w:rPr>
          <w:rFonts w:ascii="Arial Narrow" w:eastAsia="Calibri" w:hAnsi="Arial Narrow" w:cs="Times New Roman"/>
          <w:b/>
          <w:bCs/>
          <w:color w:val="0070C0"/>
          <w:sz w:val="20"/>
          <w:szCs w:val="20"/>
          <w:u w:val="single"/>
          <w:lang w:eastAsia="pl-PL"/>
        </w:rPr>
        <w:t>nie dopuszcza</w:t>
      </w:r>
      <w:r w:rsidRPr="00C45E7A">
        <w:rPr>
          <w:rFonts w:ascii="Arial Narrow" w:eastAsia="Calibri" w:hAnsi="Arial Narrow" w:cs="Times New Roman"/>
          <w:b/>
          <w:bCs/>
          <w:color w:val="0070C0"/>
          <w:sz w:val="20"/>
          <w:szCs w:val="20"/>
          <w:lang w:eastAsia="pl-PL"/>
        </w:rPr>
        <w:t xml:space="preserve"> </w:t>
      </w:r>
      <w:r w:rsidRPr="00C45E7A">
        <w:rPr>
          <w:rFonts w:ascii="Arial Narrow" w:eastAsia="Times New Roman" w:hAnsi="Arial Narrow" w:cs="Times New Roman"/>
          <w:b/>
          <w:sz w:val="20"/>
          <w:szCs w:val="20"/>
        </w:rPr>
        <w:t>EKG dla noworodków z kabelkiem o średnicy Ø30mm.</w:t>
      </w:r>
    </w:p>
    <w:p w:rsidR="007908B4" w:rsidRDefault="007908B4" w:rsidP="000C6D74">
      <w:pPr>
        <w:ind w:left="142"/>
        <w:rPr>
          <w:rFonts w:ascii="Arial Narrow" w:hAnsi="Arial Narrow"/>
          <w:i/>
          <w:sz w:val="20"/>
          <w:szCs w:val="20"/>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152AC5" w:rsidRPr="009B3688" w:rsidRDefault="00730506" w:rsidP="00152AC5">
      <w:pPr>
        <w:suppressAutoHyphens/>
        <w:jc w:val="center"/>
        <w:textAlignment w:val="baseline"/>
        <w:rPr>
          <w:rFonts w:ascii="Arial Narrow" w:eastAsia="Calibri" w:hAnsi="Arial Narrow" w:cs="Times New Roman"/>
          <w:b/>
          <w:bCs/>
          <w:color w:val="00B0F0"/>
          <w:lang w:eastAsia="pl-PL"/>
        </w:rPr>
      </w:pPr>
      <w:r>
        <w:rPr>
          <w:rFonts w:ascii="Arial Narrow" w:eastAsia="Calibri" w:hAnsi="Arial Narrow" w:cs="Times New Roman"/>
          <w:b/>
          <w:bCs/>
          <w:color w:val="0070C0"/>
          <w:sz w:val="24"/>
          <w:szCs w:val="24"/>
          <w:lang w:eastAsia="pl-PL"/>
        </w:rPr>
        <w:lastRenderedPageBreak/>
        <w:t xml:space="preserve">                                                           </w:t>
      </w:r>
      <w:r w:rsidR="00152AC5" w:rsidRPr="00730506">
        <w:rPr>
          <w:rFonts w:ascii="Arial Narrow" w:eastAsia="Calibri" w:hAnsi="Arial Narrow" w:cs="Times New Roman"/>
          <w:b/>
          <w:bCs/>
          <w:color w:val="0070C0"/>
          <w:sz w:val="24"/>
          <w:szCs w:val="24"/>
          <w:lang w:eastAsia="pl-PL"/>
        </w:rPr>
        <w:t xml:space="preserve">FORMULARZ CENOWY – </w:t>
      </w:r>
      <w:r w:rsidR="00BE3790" w:rsidRPr="00730506">
        <w:rPr>
          <w:rFonts w:ascii="Arial Narrow" w:eastAsia="Times New Roman" w:hAnsi="Arial Narrow" w:cs="Times New Roman"/>
          <w:b/>
          <w:bCs/>
          <w:color w:val="0070C0"/>
          <w:sz w:val="24"/>
          <w:szCs w:val="24"/>
          <w:lang w:eastAsia="ar-SA"/>
        </w:rPr>
        <w:t>zadanie częściowe</w:t>
      </w:r>
      <w:r w:rsidR="00BE3790" w:rsidRPr="00730506">
        <w:rPr>
          <w:rFonts w:ascii="Arial Narrow" w:eastAsia="Times New Roman" w:hAnsi="Arial Narrow" w:cs="Times New Roman"/>
          <w:b/>
          <w:color w:val="0070C0"/>
          <w:sz w:val="24"/>
          <w:szCs w:val="24"/>
          <w:lang w:eastAsia="pl-PL"/>
        </w:rPr>
        <w:t xml:space="preserve"> </w:t>
      </w:r>
      <w:r w:rsidR="001E233D" w:rsidRPr="00730506">
        <w:rPr>
          <w:rFonts w:ascii="Arial Narrow" w:eastAsia="Calibri" w:hAnsi="Arial Narrow" w:cs="Times New Roman"/>
          <w:b/>
          <w:bCs/>
          <w:color w:val="0070C0"/>
          <w:sz w:val="24"/>
          <w:szCs w:val="24"/>
          <w:lang w:eastAsia="pl-PL"/>
        </w:rPr>
        <w:t>nr 13 – d</w:t>
      </w:r>
      <w:r w:rsidR="00152AC5" w:rsidRPr="00730506">
        <w:rPr>
          <w:rFonts w:ascii="Arial Narrow" w:eastAsia="Calibri" w:hAnsi="Arial Narrow" w:cs="Times New Roman"/>
          <w:b/>
          <w:bCs/>
          <w:color w:val="0070C0"/>
          <w:sz w:val="24"/>
          <w:szCs w:val="24"/>
          <w:lang w:eastAsia="pl-PL"/>
        </w:rPr>
        <w:t>ostawa strzykawek i igieł</w:t>
      </w:r>
      <w:r w:rsidR="00152AC5" w:rsidRPr="00730506">
        <w:rPr>
          <w:rFonts w:ascii="Arial Narrow" w:eastAsia="Calibri" w:hAnsi="Arial Narrow" w:cs="Times New Roman"/>
          <w:b/>
          <w:bCs/>
          <w:color w:val="0070C0"/>
          <w:lang w:eastAsia="pl-PL"/>
        </w:rPr>
        <w:t xml:space="preserve">  </w:t>
      </w:r>
      <w:r w:rsidRPr="00730506">
        <w:rPr>
          <w:rFonts w:ascii="Arial Narrow" w:eastAsia="Calibri" w:hAnsi="Arial Narrow" w:cs="Times New Roman"/>
          <w:b/>
          <w:bCs/>
          <w:color w:val="0070C0"/>
          <w:lang w:eastAsia="pl-PL"/>
        </w:rPr>
        <w:t xml:space="preserve">                             </w:t>
      </w:r>
      <w:r>
        <w:rPr>
          <w:rFonts w:ascii="Arial Narrow" w:eastAsia="Calibri" w:hAnsi="Arial Narrow" w:cs="Times New Roman"/>
          <w:b/>
          <w:bCs/>
          <w:color w:val="0070C0"/>
          <w:lang w:eastAsia="pl-PL"/>
        </w:rPr>
        <w:t xml:space="preserve">    </w:t>
      </w:r>
      <w:r w:rsidRPr="00730506">
        <w:rPr>
          <w:rFonts w:ascii="Arial Narrow" w:eastAsia="Calibri" w:hAnsi="Arial Narrow" w:cs="Times New Roman"/>
          <w:b/>
          <w:bCs/>
          <w:color w:val="0070C0"/>
          <w:lang w:eastAsia="pl-PL"/>
        </w:rPr>
        <w:t xml:space="preserve">                         </w:t>
      </w:r>
      <w:r w:rsidR="00152AC5" w:rsidRPr="00730506">
        <w:rPr>
          <w:rFonts w:ascii="Arial Narrow" w:eastAsia="Calibri" w:hAnsi="Arial Narrow" w:cs="Times New Roman"/>
          <w:b/>
          <w:bCs/>
          <w:color w:val="0070C0"/>
          <w:lang w:eastAsia="pl-PL"/>
        </w:rPr>
        <w:t xml:space="preserve">      </w:t>
      </w:r>
      <w:r w:rsidRPr="00730506">
        <w:rPr>
          <w:rFonts w:ascii="Arial Narrow" w:eastAsia="Times New Roman" w:hAnsi="Arial Narrow" w:cs="Times New Roman"/>
          <w:b/>
          <w:bCs/>
          <w:color w:val="0070C0"/>
          <w:sz w:val="20"/>
          <w:szCs w:val="20"/>
          <w:lang w:eastAsia="ar-SA"/>
        </w:rPr>
        <w:t>zał. 2/1</w:t>
      </w:r>
      <w:r>
        <w:rPr>
          <w:rFonts w:ascii="Arial Narrow" w:eastAsia="Times New Roman" w:hAnsi="Arial Narrow" w:cs="Times New Roman"/>
          <w:b/>
          <w:bCs/>
          <w:color w:val="0070C0"/>
          <w:sz w:val="20"/>
          <w:szCs w:val="20"/>
          <w:lang w:eastAsia="ar-SA"/>
        </w:rPr>
        <w:t>3</w:t>
      </w:r>
      <w:r w:rsidRPr="00730506">
        <w:rPr>
          <w:rFonts w:ascii="Arial Narrow" w:eastAsia="Times New Roman" w:hAnsi="Arial Narrow" w:cs="Times New Roman"/>
          <w:b/>
          <w:bCs/>
          <w:color w:val="0070C0"/>
          <w:sz w:val="20"/>
          <w:szCs w:val="20"/>
          <w:lang w:eastAsia="ar-SA"/>
        </w:rPr>
        <w:t xml:space="preserve"> do SWZ</w:t>
      </w:r>
    </w:p>
    <w:tbl>
      <w:tblPr>
        <w:tblW w:w="15882" w:type="dxa"/>
        <w:tblInd w:w="-137" w:type="dxa"/>
        <w:tblLayout w:type="fixed"/>
        <w:tblCellMar>
          <w:left w:w="10" w:type="dxa"/>
          <w:right w:w="10" w:type="dxa"/>
        </w:tblCellMar>
        <w:tblLook w:val="0000" w:firstRow="0" w:lastRow="0" w:firstColumn="0" w:lastColumn="0" w:noHBand="0" w:noVBand="0"/>
      </w:tblPr>
      <w:tblGrid>
        <w:gridCol w:w="474"/>
        <w:gridCol w:w="6761"/>
        <w:gridCol w:w="709"/>
        <w:gridCol w:w="567"/>
        <w:gridCol w:w="1417"/>
        <w:gridCol w:w="1134"/>
        <w:gridCol w:w="965"/>
        <w:gridCol w:w="1303"/>
        <w:gridCol w:w="1134"/>
        <w:gridCol w:w="1418"/>
      </w:tblGrid>
      <w:tr w:rsidR="00152AC5" w:rsidRPr="00152AC5" w:rsidTr="00C225AA">
        <w:trPr>
          <w:cantSplit/>
          <w:trHeight w:hRule="exact" w:val="510"/>
        </w:trPr>
        <w:tc>
          <w:tcPr>
            <w:tcW w:w="47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C225AA">
            <w:pPr>
              <w:tabs>
                <w:tab w:val="right" w:pos="855"/>
                <w:tab w:val="left" w:pos="945"/>
              </w:tabs>
              <w:suppressAutoHyphens/>
              <w:snapToGrid w:val="0"/>
              <w:jc w:val="center"/>
              <w:textAlignment w:val="baseline"/>
              <w:rPr>
                <w:rFonts w:ascii="Arial Narrow" w:eastAsia="Calibri" w:hAnsi="Arial Narrow" w:cs="Times New Roman"/>
                <w:b/>
                <w:sz w:val="18"/>
                <w:szCs w:val="18"/>
                <w:lang w:eastAsia="pl-PL"/>
              </w:rPr>
            </w:pPr>
            <w:r w:rsidRPr="00152AC5">
              <w:rPr>
                <w:rFonts w:ascii="Arial Narrow" w:eastAsia="Calibri" w:hAnsi="Arial Narrow" w:cs="Times New Roman"/>
                <w:b/>
                <w:sz w:val="18"/>
                <w:szCs w:val="18"/>
                <w:lang w:eastAsia="pl-PL"/>
              </w:rPr>
              <w:t>Lp.</w:t>
            </w:r>
          </w:p>
        </w:tc>
        <w:tc>
          <w:tcPr>
            <w:tcW w:w="676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C225AA">
            <w:pPr>
              <w:tabs>
                <w:tab w:val="right" w:pos="855"/>
                <w:tab w:val="left" w:pos="945"/>
              </w:tabs>
              <w:suppressAutoHyphens/>
              <w:snapToGrid w:val="0"/>
              <w:jc w:val="center"/>
              <w:textAlignment w:val="baseline"/>
              <w:rPr>
                <w:rFonts w:ascii="Arial Narrow" w:eastAsia="Calibri" w:hAnsi="Arial Narrow" w:cs="Times New Roman"/>
                <w:b/>
                <w:sz w:val="18"/>
                <w:szCs w:val="18"/>
                <w:lang w:eastAsia="pl-PL"/>
              </w:rPr>
            </w:pPr>
            <w:r w:rsidRPr="00152AC5">
              <w:rPr>
                <w:rFonts w:ascii="Arial Narrow" w:eastAsia="Calibri" w:hAnsi="Arial Narrow" w:cs="Times New Roman"/>
                <w:b/>
                <w:sz w:val="18"/>
                <w:szCs w:val="18"/>
                <w:lang w:eastAsia="pl-PL"/>
              </w:rPr>
              <w:t>Przedmiot zamówienia</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C225AA">
            <w:pPr>
              <w:tabs>
                <w:tab w:val="right" w:pos="855"/>
                <w:tab w:val="left" w:pos="945"/>
              </w:tabs>
              <w:suppressAutoHyphens/>
              <w:snapToGrid w:val="0"/>
              <w:jc w:val="center"/>
              <w:textAlignment w:val="baseline"/>
              <w:rPr>
                <w:rFonts w:ascii="Arial Narrow" w:eastAsia="Calibri" w:hAnsi="Arial Narrow" w:cs="Times New Roman"/>
                <w:b/>
                <w:bCs/>
                <w:sz w:val="18"/>
                <w:szCs w:val="18"/>
                <w:lang w:eastAsia="pl-PL"/>
              </w:rPr>
            </w:pPr>
            <w:r w:rsidRPr="00152AC5">
              <w:rPr>
                <w:rFonts w:ascii="Arial Narrow" w:eastAsia="Calibri" w:hAnsi="Arial Narrow" w:cs="Times New Roman"/>
                <w:b/>
                <w:bCs/>
                <w:sz w:val="18"/>
                <w:szCs w:val="18"/>
                <w:lang w:eastAsia="pl-PL"/>
              </w:rPr>
              <w:t>Ilość</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C225AA">
            <w:pPr>
              <w:tabs>
                <w:tab w:val="right" w:pos="855"/>
                <w:tab w:val="left" w:pos="945"/>
              </w:tabs>
              <w:suppressAutoHyphens/>
              <w:snapToGrid w:val="0"/>
              <w:jc w:val="center"/>
              <w:textAlignment w:val="baseline"/>
              <w:rPr>
                <w:rFonts w:ascii="Arial Narrow" w:eastAsia="Calibri" w:hAnsi="Arial Narrow" w:cs="Arial"/>
                <w:b/>
                <w:bCs/>
                <w:sz w:val="18"/>
                <w:szCs w:val="18"/>
                <w:lang w:eastAsia="pl-PL"/>
              </w:rPr>
            </w:pPr>
            <w:r w:rsidRPr="00152AC5">
              <w:rPr>
                <w:rFonts w:ascii="Arial Narrow" w:eastAsia="Calibri" w:hAnsi="Arial Narrow" w:cs="Arial"/>
                <w:b/>
                <w:bCs/>
                <w:sz w:val="18"/>
                <w:szCs w:val="18"/>
                <w:lang w:eastAsia="pl-PL"/>
              </w:rPr>
              <w:t>j.m.</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C225AA">
            <w:pPr>
              <w:tabs>
                <w:tab w:val="right" w:pos="855"/>
                <w:tab w:val="left" w:pos="945"/>
              </w:tabs>
              <w:suppressAutoHyphens/>
              <w:snapToGrid w:val="0"/>
              <w:jc w:val="center"/>
              <w:textAlignment w:val="baseline"/>
              <w:rPr>
                <w:rFonts w:ascii="Arial Narrow" w:eastAsia="Calibri" w:hAnsi="Arial Narrow" w:cs="Times New Roman"/>
                <w:b/>
                <w:bCs/>
                <w:sz w:val="18"/>
                <w:szCs w:val="18"/>
                <w:lang w:eastAsia="pl-PL"/>
              </w:rPr>
            </w:pPr>
            <w:r w:rsidRPr="00152AC5">
              <w:rPr>
                <w:rFonts w:ascii="Arial Narrow" w:eastAsia="Calibri" w:hAnsi="Arial Narrow" w:cs="Times New Roman"/>
                <w:b/>
                <w:bCs/>
                <w:sz w:val="18"/>
                <w:szCs w:val="18"/>
                <w:lang w:eastAsia="pl-PL"/>
              </w:rPr>
              <w:t>Cena jednostkowa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C225AA">
            <w:pPr>
              <w:tabs>
                <w:tab w:val="right" w:pos="855"/>
                <w:tab w:val="left" w:pos="945"/>
              </w:tabs>
              <w:suppressAutoHyphens/>
              <w:snapToGrid w:val="0"/>
              <w:jc w:val="center"/>
              <w:textAlignment w:val="baseline"/>
              <w:rPr>
                <w:rFonts w:ascii="Arial Narrow" w:eastAsia="Calibri" w:hAnsi="Arial Narrow" w:cs="Times New Roman"/>
                <w:b/>
                <w:sz w:val="18"/>
                <w:szCs w:val="18"/>
                <w:lang w:eastAsia="pl-PL"/>
              </w:rPr>
            </w:pPr>
            <w:r w:rsidRPr="00152AC5">
              <w:rPr>
                <w:rFonts w:ascii="Arial Narrow" w:eastAsia="Calibri" w:hAnsi="Arial Narrow" w:cs="Times New Roman"/>
                <w:b/>
                <w:sz w:val="18"/>
                <w:szCs w:val="18"/>
                <w:lang w:eastAsia="pl-PL"/>
              </w:rPr>
              <w:t>Wartość netto</w:t>
            </w:r>
          </w:p>
        </w:tc>
        <w:tc>
          <w:tcPr>
            <w:tcW w:w="96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C225AA">
            <w:pPr>
              <w:suppressAutoHyphens/>
              <w:snapToGrid w:val="0"/>
              <w:jc w:val="center"/>
              <w:textAlignment w:val="baseline"/>
              <w:rPr>
                <w:rFonts w:ascii="Arial Narrow" w:eastAsia="Calibri" w:hAnsi="Arial Narrow" w:cs="Arial"/>
                <w:b/>
                <w:bCs/>
                <w:sz w:val="18"/>
                <w:szCs w:val="18"/>
                <w:lang w:eastAsia="pl-PL"/>
              </w:rPr>
            </w:pPr>
            <w:r w:rsidRPr="00152AC5">
              <w:rPr>
                <w:rFonts w:ascii="Arial Narrow" w:eastAsia="Calibri" w:hAnsi="Arial Narrow" w:cs="Arial"/>
                <w:b/>
                <w:bCs/>
                <w:sz w:val="18"/>
                <w:szCs w:val="18"/>
                <w:lang w:eastAsia="pl-PL"/>
              </w:rPr>
              <w:t>Stawka podatku VAT</w:t>
            </w:r>
          </w:p>
        </w:tc>
        <w:tc>
          <w:tcPr>
            <w:tcW w:w="130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C225AA">
            <w:pPr>
              <w:tabs>
                <w:tab w:val="right" w:pos="855"/>
                <w:tab w:val="left" w:pos="945"/>
              </w:tabs>
              <w:suppressAutoHyphens/>
              <w:snapToGrid w:val="0"/>
              <w:jc w:val="center"/>
              <w:textAlignment w:val="baseline"/>
              <w:rPr>
                <w:rFonts w:ascii="Arial Narrow" w:eastAsia="Calibri" w:hAnsi="Arial Narrow" w:cs="Times New Roman"/>
                <w:b/>
                <w:sz w:val="18"/>
                <w:szCs w:val="18"/>
                <w:lang w:eastAsia="pl-PL"/>
              </w:rPr>
            </w:pPr>
            <w:r w:rsidRPr="00152AC5">
              <w:rPr>
                <w:rFonts w:ascii="Arial Narrow" w:eastAsia="Calibri" w:hAnsi="Arial Narrow" w:cs="Times New Roman"/>
                <w:b/>
                <w:sz w:val="18"/>
                <w:szCs w:val="18"/>
                <w:lang w:eastAsia="pl-PL"/>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C225AA" w:rsidRDefault="00152AC5" w:rsidP="00C225AA">
            <w:pPr>
              <w:tabs>
                <w:tab w:val="right" w:pos="855"/>
                <w:tab w:val="left" w:pos="945"/>
              </w:tabs>
              <w:suppressAutoHyphens/>
              <w:snapToGrid w:val="0"/>
              <w:jc w:val="center"/>
              <w:textAlignment w:val="baseline"/>
              <w:rPr>
                <w:rFonts w:ascii="Arial Narrow" w:eastAsia="Calibri" w:hAnsi="Arial Narrow" w:cs="Times New Roman"/>
                <w:b/>
                <w:color w:val="C00000"/>
                <w:sz w:val="18"/>
                <w:szCs w:val="18"/>
                <w:lang w:eastAsia="pl-PL"/>
              </w:rPr>
            </w:pPr>
            <w:r w:rsidRPr="00C225AA">
              <w:rPr>
                <w:rFonts w:ascii="Arial Narrow" w:eastAsia="Calibri" w:hAnsi="Arial Narrow" w:cs="Times New Roman"/>
                <w:b/>
                <w:color w:val="C00000"/>
                <w:sz w:val="18"/>
                <w:szCs w:val="18"/>
                <w:lang w:eastAsia="pl-PL"/>
              </w:rPr>
              <w:t>Producent</w:t>
            </w:r>
            <w:r w:rsidR="00931811">
              <w:rPr>
                <w:rFonts w:ascii="Arial Narrow" w:eastAsia="Calibri" w:hAnsi="Arial Narrow" w:cs="Times New Roman"/>
                <w:b/>
                <w:color w:val="C00000"/>
                <w:sz w:val="18"/>
                <w:szCs w:val="18"/>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C225AA" w:rsidRDefault="00152AC5" w:rsidP="00C225AA">
            <w:pPr>
              <w:tabs>
                <w:tab w:val="right" w:pos="855"/>
                <w:tab w:val="left" w:pos="945"/>
              </w:tabs>
              <w:suppressAutoHyphens/>
              <w:snapToGrid w:val="0"/>
              <w:jc w:val="center"/>
              <w:textAlignment w:val="baseline"/>
              <w:rPr>
                <w:rFonts w:ascii="Arial Narrow" w:eastAsia="Calibri" w:hAnsi="Arial Narrow" w:cs="Times New Roman"/>
                <w:b/>
                <w:color w:val="C00000"/>
                <w:sz w:val="18"/>
                <w:szCs w:val="18"/>
                <w:lang w:eastAsia="pl-PL"/>
              </w:rPr>
            </w:pPr>
            <w:r w:rsidRPr="00C225AA">
              <w:rPr>
                <w:rFonts w:ascii="Arial Narrow" w:eastAsia="Times New Roman" w:hAnsi="Arial Narrow" w:cs="Times New Roman"/>
                <w:b/>
                <w:color w:val="C00000"/>
                <w:sz w:val="18"/>
                <w:szCs w:val="18"/>
                <w:lang w:eastAsia="pl-PL"/>
              </w:rPr>
              <w:t>Kod /</w:t>
            </w:r>
            <w:r w:rsidRPr="00C225AA">
              <w:rPr>
                <w:rFonts w:ascii="Arial Narrow" w:eastAsia="Times New Roman" w:hAnsi="Arial Narrow" w:cs="Times New Roman"/>
                <w:b/>
                <w:color w:val="C00000"/>
                <w:sz w:val="18"/>
                <w:szCs w:val="18"/>
                <w:lang w:eastAsia="pl-PL"/>
              </w:rPr>
              <w:br/>
              <w:t>numer katalogowy</w:t>
            </w:r>
          </w:p>
        </w:tc>
      </w:tr>
      <w:tr w:rsidR="00152AC5" w:rsidRPr="00152AC5" w:rsidTr="00C225AA">
        <w:trPr>
          <w:cantSplit/>
          <w:trHeight w:hRule="exact" w:val="284"/>
        </w:trPr>
        <w:tc>
          <w:tcPr>
            <w:tcW w:w="47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18"/>
                <w:szCs w:val="18"/>
                <w:lang w:eastAsia="pl-PL"/>
              </w:rPr>
            </w:pPr>
            <w:r w:rsidRPr="00152AC5">
              <w:rPr>
                <w:rFonts w:ascii="Arial Narrow" w:eastAsia="Calibri" w:hAnsi="Arial Narrow" w:cs="Times New Roman"/>
                <w:sz w:val="18"/>
                <w:szCs w:val="18"/>
                <w:lang w:eastAsia="pl-PL"/>
              </w:rPr>
              <w:t>1</w:t>
            </w:r>
          </w:p>
        </w:tc>
        <w:tc>
          <w:tcPr>
            <w:tcW w:w="676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18"/>
                <w:szCs w:val="18"/>
                <w:lang w:eastAsia="pl-PL"/>
              </w:rPr>
            </w:pPr>
            <w:r w:rsidRPr="00152AC5">
              <w:rPr>
                <w:rFonts w:ascii="Arial Narrow" w:eastAsia="Calibri" w:hAnsi="Arial Narrow" w:cs="Times New Roman"/>
                <w:sz w:val="18"/>
                <w:szCs w:val="18"/>
                <w:lang w:eastAsia="pl-PL"/>
              </w:rPr>
              <w:t>2</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18"/>
                <w:szCs w:val="18"/>
                <w:lang w:eastAsia="pl-PL"/>
              </w:rPr>
            </w:pPr>
            <w:r w:rsidRPr="00152AC5">
              <w:rPr>
                <w:rFonts w:ascii="Arial Narrow" w:eastAsia="Calibri" w:hAnsi="Arial Narrow" w:cs="Times New Roman"/>
                <w:sz w:val="18"/>
                <w:szCs w:val="18"/>
                <w:lang w:eastAsia="pl-PL"/>
              </w:rPr>
              <w:t>3</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18"/>
                <w:szCs w:val="18"/>
                <w:lang w:eastAsia="pl-PL"/>
              </w:rPr>
            </w:pPr>
            <w:r w:rsidRPr="00152AC5">
              <w:rPr>
                <w:rFonts w:ascii="Arial Narrow" w:eastAsia="Calibri" w:hAnsi="Arial Narrow" w:cs="Times New Roman"/>
                <w:sz w:val="18"/>
                <w:szCs w:val="18"/>
                <w:lang w:eastAsia="pl-PL"/>
              </w:rPr>
              <w:t>4</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18"/>
                <w:szCs w:val="18"/>
                <w:lang w:eastAsia="pl-PL"/>
              </w:rPr>
            </w:pPr>
            <w:r w:rsidRPr="00152AC5">
              <w:rPr>
                <w:rFonts w:ascii="Arial Narrow" w:eastAsia="Calibri" w:hAnsi="Arial Narrow" w:cs="Times New Roman"/>
                <w:sz w:val="18"/>
                <w:szCs w:val="18"/>
                <w:lang w:eastAsia="pl-PL"/>
              </w:rPr>
              <w:t>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18"/>
                <w:szCs w:val="18"/>
                <w:lang w:eastAsia="pl-PL"/>
              </w:rPr>
            </w:pPr>
            <w:r w:rsidRPr="00152AC5">
              <w:rPr>
                <w:rFonts w:ascii="Arial Narrow" w:eastAsia="Calibri" w:hAnsi="Arial Narrow" w:cs="Times New Roman"/>
                <w:sz w:val="18"/>
                <w:szCs w:val="18"/>
                <w:lang w:eastAsia="pl-PL"/>
              </w:rPr>
              <w:t>6=3 x 5</w:t>
            </w:r>
          </w:p>
        </w:tc>
        <w:tc>
          <w:tcPr>
            <w:tcW w:w="96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18"/>
                <w:szCs w:val="18"/>
                <w:lang w:eastAsia="pl-PL"/>
              </w:rPr>
            </w:pPr>
            <w:r w:rsidRPr="00152AC5">
              <w:rPr>
                <w:rFonts w:ascii="Arial Narrow" w:eastAsia="Calibri" w:hAnsi="Arial Narrow" w:cs="Times New Roman"/>
                <w:sz w:val="18"/>
                <w:szCs w:val="18"/>
                <w:lang w:eastAsia="pl-PL"/>
              </w:rPr>
              <w:t>7</w:t>
            </w:r>
          </w:p>
        </w:tc>
        <w:tc>
          <w:tcPr>
            <w:tcW w:w="130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18"/>
                <w:szCs w:val="18"/>
                <w:lang w:eastAsia="pl-PL"/>
              </w:rPr>
            </w:pPr>
            <w:r w:rsidRPr="00152AC5">
              <w:rPr>
                <w:rFonts w:ascii="Arial Narrow" w:eastAsia="Calibri" w:hAnsi="Arial Narrow" w:cs="Times New Roman"/>
                <w:sz w:val="18"/>
                <w:szCs w:val="18"/>
                <w:lang w:eastAsia="pl-PL"/>
              </w:rPr>
              <w:t>8=6+VAT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18"/>
                <w:szCs w:val="18"/>
                <w:lang w:eastAsia="pl-PL"/>
              </w:rPr>
            </w:pPr>
            <w:r w:rsidRPr="00152AC5">
              <w:rPr>
                <w:rFonts w:ascii="Arial Narrow" w:eastAsia="Calibri" w:hAnsi="Arial Narrow" w:cs="Times New Roman"/>
                <w:sz w:val="18"/>
                <w:szCs w:val="18"/>
                <w:lang w:eastAsia="pl-PL"/>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18"/>
                <w:szCs w:val="18"/>
                <w:lang w:eastAsia="pl-PL"/>
              </w:rPr>
            </w:pPr>
            <w:r w:rsidRPr="00152AC5">
              <w:rPr>
                <w:rFonts w:ascii="Arial Narrow" w:eastAsia="Calibri" w:hAnsi="Arial Narrow" w:cs="Times New Roman"/>
                <w:sz w:val="18"/>
                <w:szCs w:val="18"/>
                <w:lang w:eastAsia="pl-PL"/>
              </w:rPr>
              <w:t>10</w:t>
            </w:r>
          </w:p>
        </w:tc>
      </w:tr>
      <w:tr w:rsidR="00152AC5" w:rsidRPr="00152AC5" w:rsidTr="003F3534">
        <w:trPr>
          <w:cantSplit/>
          <w:trHeight w:hRule="exact" w:val="284"/>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1</w:t>
            </w:r>
          </w:p>
        </w:tc>
        <w:tc>
          <w:tcPr>
            <w:tcW w:w="6761"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Strzykawka 1ml do tuberkuliny z igłą 0,45x10, opak. 120 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152AC5">
            <w:pPr>
              <w:suppressAutoHyphens/>
              <w:snapToGrid w:val="0"/>
              <w:spacing w:line="240" w:lineRule="auto"/>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30</w:t>
            </w:r>
          </w:p>
        </w:tc>
        <w:tc>
          <w:tcPr>
            <w:tcW w:w="567" w:type="dxa"/>
            <w:tcBorders>
              <w:left w:val="single" w:sz="4" w:space="0" w:color="000000"/>
              <w:bottom w:val="single" w:sz="4" w:space="0" w:color="000000"/>
            </w:tcBorders>
            <w:shd w:val="clear" w:color="auto" w:fill="FFFFFF"/>
            <w:vAlign w:val="center"/>
          </w:tcPr>
          <w:p w:rsidR="00152AC5" w:rsidRPr="00152AC5" w:rsidRDefault="00152AC5" w:rsidP="00152AC5">
            <w:pPr>
              <w:suppressAutoHyphens/>
              <w:snapToGrid w:val="0"/>
              <w:spacing w:line="240" w:lineRule="auto"/>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pacing w:after="0" w:line="240" w:lineRule="auto"/>
              <w:jc w:val="center"/>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tcPr>
          <w:p w:rsidR="00152AC5" w:rsidRPr="00BE3790" w:rsidRDefault="00152AC5" w:rsidP="00152AC5">
            <w:pPr>
              <w:suppressAutoHyphens/>
              <w:spacing w:after="0" w:line="240" w:lineRule="auto"/>
              <w:jc w:val="center"/>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tcPr>
          <w:p w:rsidR="00152AC5" w:rsidRPr="00BE3790"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303" w:type="dxa"/>
            <w:tcBorders>
              <w:left w:val="single" w:sz="4" w:space="0" w:color="000000"/>
              <w:bottom w:val="single" w:sz="4" w:space="0" w:color="000000"/>
            </w:tcBorders>
            <w:shd w:val="clear" w:color="auto" w:fill="auto"/>
          </w:tcPr>
          <w:p w:rsidR="00152AC5" w:rsidRPr="00BE3790" w:rsidRDefault="00152AC5" w:rsidP="00152AC5">
            <w:pPr>
              <w:suppressAutoHyphens/>
              <w:snapToGrid w:val="0"/>
              <w:jc w:val="center"/>
              <w:textAlignment w:val="baseline"/>
              <w:rPr>
                <w:rFonts w:ascii="Arial Narrow" w:eastAsia="Calibri" w:hAnsi="Arial Narrow" w:cs="Times New Roman"/>
                <w:sz w:val="21"/>
                <w:szCs w:val="21"/>
                <w:shd w:val="clear" w:color="auto" w:fill="FFFF0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shd w:val="clear" w:color="auto" w:fill="FFFF00"/>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shd w:val="clear" w:color="auto" w:fill="FFFF00"/>
                <w:lang w:eastAsia="pl-PL"/>
              </w:rPr>
            </w:pPr>
          </w:p>
        </w:tc>
      </w:tr>
      <w:tr w:rsidR="00152AC5" w:rsidRPr="00152AC5" w:rsidTr="00226C65">
        <w:trPr>
          <w:cantSplit/>
          <w:trHeight w:hRule="exact" w:val="1134"/>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2</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Jednorazowa dwuczęściowa 2ml, jałowa, nietoksyczna, wykonana z polipropylen-polietylen, sterylizowana tlenkiem etylenu, końcówka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 xml:space="preserve">, skalowana co 0,1 ml. Strzykawka posiada </w:t>
            </w:r>
            <w:proofErr w:type="spellStart"/>
            <w:r w:rsidRPr="00152AC5">
              <w:rPr>
                <w:rFonts w:ascii="Arial Narrow" w:eastAsia="Calibri" w:hAnsi="Arial Narrow" w:cs="Times New Roman"/>
                <w:sz w:val="20"/>
                <w:szCs w:val="20"/>
                <w:lang w:eastAsia="pl-PL"/>
              </w:rPr>
              <w:t>oring</w:t>
            </w:r>
            <w:proofErr w:type="spellEnd"/>
            <w:r w:rsidRPr="00152AC5">
              <w:rPr>
                <w:rFonts w:ascii="Arial Narrow" w:eastAsia="Calibri" w:hAnsi="Arial Narrow" w:cs="Times New Roman"/>
                <w:sz w:val="20"/>
                <w:szCs w:val="20"/>
                <w:lang w:eastAsia="pl-PL"/>
              </w:rPr>
              <w:t xml:space="preserve"> zabezpieczający przed wypadnięciem tłoka, nie zawierać lateksu, PCV, logo producenta na strzykawce, strzykawka posiada czarna, czytelna i niezmywalna skale, długość skali na cylindrze odpowiada pojemności nominalnej strzykawki. Opak. 100</w:t>
            </w:r>
            <w:r w:rsidR="00EB6253">
              <w:rPr>
                <w:rFonts w:ascii="Arial Narrow" w:eastAsia="Calibri" w:hAnsi="Arial Narrow" w:cs="Times New Roman"/>
                <w:sz w:val="20"/>
                <w:szCs w:val="20"/>
                <w:lang w:eastAsia="pl-PL"/>
              </w:rPr>
              <w:t xml:space="preserve"> </w:t>
            </w:r>
            <w:r w:rsidRPr="00152AC5">
              <w:rPr>
                <w:rFonts w:ascii="Arial Narrow" w:eastAsia="Calibri" w:hAnsi="Arial Narrow" w:cs="Times New Roman"/>
                <w:sz w:val="20"/>
                <w:szCs w:val="20"/>
                <w:lang w:eastAsia="pl-PL"/>
              </w:rPr>
              <w:t>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2229B3">
            <w:pPr>
              <w:suppressAutoHyphens/>
              <w:snapToGrid w:val="0"/>
              <w:spacing w:line="240" w:lineRule="auto"/>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35</w:t>
            </w:r>
            <w:r w:rsidR="00152AC5" w:rsidRPr="00152AC5">
              <w:rPr>
                <w:rFonts w:ascii="Arial Narrow" w:eastAsia="Calibri"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line="240" w:lineRule="auto"/>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D93992">
            <w:pPr>
              <w:suppressAutoHyphens/>
              <w:spacing w:after="0" w:line="240" w:lineRule="auto"/>
              <w:jc w:val="center"/>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pacing w:after="0" w:line="240" w:lineRule="auto"/>
              <w:jc w:val="center"/>
              <w:rPr>
                <w:rFonts w:ascii="Arial Narrow" w:eastAsia="Times New Roman" w:hAnsi="Arial Narrow"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1"/>
                <w:szCs w:val="21"/>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226C65">
        <w:trPr>
          <w:cantSplit/>
          <w:trHeight w:hRule="exact" w:val="1191"/>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3</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Jednorazowa sterylna, dwuczęściowa 5ml, jałowa, nietoksyczna, wykonana z polipropylen-polietylen, sterylizowana tlenkiem etylenu, kocówka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 xml:space="preserve">, skalowana co 0,2 ml. Strzykawka posiada </w:t>
            </w:r>
            <w:proofErr w:type="spellStart"/>
            <w:r w:rsidRPr="00152AC5">
              <w:rPr>
                <w:rFonts w:ascii="Arial Narrow" w:eastAsia="Calibri" w:hAnsi="Arial Narrow" w:cs="Times New Roman"/>
                <w:sz w:val="20"/>
                <w:szCs w:val="20"/>
                <w:lang w:eastAsia="pl-PL"/>
              </w:rPr>
              <w:t>oring</w:t>
            </w:r>
            <w:proofErr w:type="spellEnd"/>
            <w:r w:rsidRPr="00152AC5">
              <w:rPr>
                <w:rFonts w:ascii="Arial Narrow" w:eastAsia="Calibri" w:hAnsi="Arial Narrow" w:cs="Times New Roman"/>
                <w:sz w:val="20"/>
                <w:szCs w:val="20"/>
                <w:lang w:eastAsia="pl-PL"/>
              </w:rPr>
              <w:t xml:space="preserve"> zabezpieczający przed wypadnięciem tłoka, nie zawierać lateksu, PCV, logo producenta na strzykawce, strzykawka posiada czarna, czytelna i niezmywalna skale, </w:t>
            </w:r>
            <w:proofErr w:type="spellStart"/>
            <w:r w:rsidRPr="00152AC5">
              <w:rPr>
                <w:rFonts w:ascii="Arial Narrow" w:eastAsia="Calibri" w:hAnsi="Arial Narrow" w:cs="Times New Roman"/>
                <w:sz w:val="20"/>
                <w:szCs w:val="20"/>
                <w:lang w:eastAsia="pl-PL"/>
              </w:rPr>
              <w:t>długosc</w:t>
            </w:r>
            <w:proofErr w:type="spellEnd"/>
            <w:r w:rsidRPr="00152AC5">
              <w:rPr>
                <w:rFonts w:ascii="Arial Narrow" w:eastAsia="Calibri" w:hAnsi="Arial Narrow" w:cs="Times New Roman"/>
                <w:sz w:val="20"/>
                <w:szCs w:val="20"/>
                <w:lang w:eastAsia="pl-PL"/>
              </w:rPr>
              <w:t xml:space="preserve"> skali na cylindrze odpowiada pojemności nominalnej strzykawki. Opak. 100</w:t>
            </w:r>
            <w:r w:rsidR="00EB6253">
              <w:rPr>
                <w:rFonts w:ascii="Arial Narrow" w:eastAsia="Calibri" w:hAnsi="Arial Narrow" w:cs="Times New Roman"/>
                <w:sz w:val="20"/>
                <w:szCs w:val="20"/>
                <w:lang w:eastAsia="pl-PL"/>
              </w:rPr>
              <w:t xml:space="preserve"> </w:t>
            </w:r>
            <w:r w:rsidRPr="00152AC5">
              <w:rPr>
                <w:rFonts w:ascii="Arial Narrow" w:eastAsia="Calibri" w:hAnsi="Arial Narrow" w:cs="Times New Roman"/>
                <w:sz w:val="20"/>
                <w:szCs w:val="20"/>
                <w:lang w:eastAsia="pl-PL"/>
              </w:rPr>
              <w:t>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152AC5">
            <w:pPr>
              <w:suppressAutoHyphens/>
              <w:snapToGrid w:val="0"/>
              <w:spacing w:line="240" w:lineRule="auto"/>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35</w:t>
            </w:r>
            <w:r w:rsidR="00152AC5" w:rsidRPr="00152AC5">
              <w:rPr>
                <w:rFonts w:ascii="Arial Narrow" w:eastAsia="Calibri"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line="240" w:lineRule="auto"/>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D93992">
            <w:pPr>
              <w:suppressAutoHyphens/>
              <w:spacing w:after="0" w:line="240" w:lineRule="auto"/>
              <w:jc w:val="center"/>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pacing w:after="0" w:line="240" w:lineRule="auto"/>
              <w:jc w:val="center"/>
              <w:rPr>
                <w:rFonts w:ascii="Arial Narrow" w:eastAsia="Times New Roman" w:hAnsi="Arial Narrow"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1"/>
                <w:szCs w:val="21"/>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226C65">
        <w:trPr>
          <w:cantSplit/>
          <w:trHeight w:hRule="exact" w:val="1191"/>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4</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Strzykawka sterylna, dwuczęściowa 10ml, jałowa, nietoksyczna, wykonana z polipropylen-polietylen, sterylizowana tlenkiem etylenu, kocówka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 xml:space="preserve">, skalowana co 0,5 ml. Strzykawka posiada </w:t>
            </w:r>
            <w:proofErr w:type="spellStart"/>
            <w:r w:rsidRPr="00152AC5">
              <w:rPr>
                <w:rFonts w:ascii="Arial Narrow" w:eastAsia="Calibri" w:hAnsi="Arial Narrow" w:cs="Times New Roman"/>
                <w:sz w:val="20"/>
                <w:szCs w:val="20"/>
                <w:lang w:eastAsia="pl-PL"/>
              </w:rPr>
              <w:t>oring</w:t>
            </w:r>
            <w:proofErr w:type="spellEnd"/>
            <w:r w:rsidRPr="00152AC5">
              <w:rPr>
                <w:rFonts w:ascii="Arial Narrow" w:eastAsia="Calibri" w:hAnsi="Arial Narrow" w:cs="Times New Roman"/>
                <w:sz w:val="20"/>
                <w:szCs w:val="20"/>
                <w:lang w:eastAsia="pl-PL"/>
              </w:rPr>
              <w:t xml:space="preserve"> zabezpieczający przed wypadnięciem tłoka, nie zawierać lateksu, PCV, logo producenta na strzykawce, strzykawka posiada czarna, czytelna i niezmywalna skale, długość skali na cylindrze odpowiada pojemności nominalnej strzykawki. Opak. 100</w:t>
            </w:r>
            <w:r w:rsidR="00EB6253">
              <w:rPr>
                <w:rFonts w:ascii="Arial Narrow" w:eastAsia="Calibri" w:hAnsi="Arial Narrow" w:cs="Times New Roman"/>
                <w:sz w:val="20"/>
                <w:szCs w:val="20"/>
                <w:lang w:eastAsia="pl-PL"/>
              </w:rPr>
              <w:t xml:space="preserve"> </w:t>
            </w:r>
            <w:r w:rsidRPr="00152AC5">
              <w:rPr>
                <w:rFonts w:ascii="Arial Narrow" w:eastAsia="Calibri" w:hAnsi="Arial Narrow" w:cs="Times New Roman"/>
                <w:sz w:val="20"/>
                <w:szCs w:val="20"/>
                <w:lang w:eastAsia="pl-PL"/>
              </w:rPr>
              <w:t>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2229B3">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3</w:t>
            </w:r>
            <w:r w:rsidR="00152AC5" w:rsidRPr="00152AC5">
              <w:rPr>
                <w:rFonts w:ascii="Arial Narrow" w:eastAsia="Calibri"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D93992">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pacing w:after="0" w:line="240" w:lineRule="auto"/>
              <w:jc w:val="center"/>
              <w:rPr>
                <w:rFonts w:ascii="Arial Narrow" w:eastAsia="Times New Roman" w:hAnsi="Arial Narrow"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1"/>
                <w:szCs w:val="21"/>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226C65">
        <w:trPr>
          <w:cantSplit/>
          <w:trHeight w:hRule="exact" w:val="1191"/>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5</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Strzykawka sterylna, </w:t>
            </w:r>
            <w:proofErr w:type="spellStart"/>
            <w:r w:rsidRPr="00152AC5">
              <w:rPr>
                <w:rFonts w:ascii="Arial Narrow" w:eastAsia="Calibri" w:hAnsi="Arial Narrow" w:cs="Times New Roman"/>
                <w:sz w:val="20"/>
                <w:szCs w:val="20"/>
                <w:lang w:eastAsia="pl-PL"/>
              </w:rPr>
              <w:t>dwucześciowa</w:t>
            </w:r>
            <w:proofErr w:type="spellEnd"/>
            <w:r w:rsidRPr="00152AC5">
              <w:rPr>
                <w:rFonts w:ascii="Arial Narrow" w:eastAsia="Calibri" w:hAnsi="Arial Narrow" w:cs="Times New Roman"/>
                <w:sz w:val="20"/>
                <w:szCs w:val="20"/>
                <w:lang w:eastAsia="pl-PL"/>
              </w:rPr>
              <w:t xml:space="preserve"> 20ml jałowa, nietoksyczna, wykonana z polipropylen-polietylen, sterylizowana tlenkiem etylenu,  </w:t>
            </w:r>
            <w:proofErr w:type="spellStart"/>
            <w:r w:rsidRPr="00152AC5">
              <w:rPr>
                <w:rFonts w:ascii="Arial Narrow" w:eastAsia="Calibri" w:hAnsi="Arial Narrow" w:cs="Times New Roman"/>
                <w:sz w:val="20"/>
                <w:szCs w:val="20"/>
                <w:lang w:eastAsia="pl-PL"/>
              </w:rPr>
              <w:t>koncówka</w:t>
            </w:r>
            <w:proofErr w:type="spellEnd"/>
            <w:r w:rsidRPr="00152AC5">
              <w:rPr>
                <w:rFonts w:ascii="Arial Narrow" w:eastAsia="Calibri" w:hAnsi="Arial Narrow" w:cs="Times New Roman"/>
                <w:sz w:val="20"/>
                <w:szCs w:val="20"/>
                <w:lang w:eastAsia="pl-PL"/>
              </w:rPr>
              <w:t xml:space="preserve">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 xml:space="preserve">, skalowana co 1 ml. Strzykawka posiada </w:t>
            </w:r>
            <w:proofErr w:type="spellStart"/>
            <w:r w:rsidRPr="00152AC5">
              <w:rPr>
                <w:rFonts w:ascii="Arial Narrow" w:eastAsia="Calibri" w:hAnsi="Arial Narrow" w:cs="Times New Roman"/>
                <w:sz w:val="20"/>
                <w:szCs w:val="20"/>
                <w:lang w:eastAsia="pl-PL"/>
              </w:rPr>
              <w:t>oring</w:t>
            </w:r>
            <w:proofErr w:type="spellEnd"/>
            <w:r w:rsidRPr="00152AC5">
              <w:rPr>
                <w:rFonts w:ascii="Arial Narrow" w:eastAsia="Calibri" w:hAnsi="Arial Narrow" w:cs="Times New Roman"/>
                <w:sz w:val="20"/>
                <w:szCs w:val="20"/>
                <w:lang w:eastAsia="pl-PL"/>
              </w:rPr>
              <w:t xml:space="preserve"> zabezpieczający przed wypadnięciem tłoka, bez lateksu, PCV, logo producenta na strzykawce, strzykawka posiada czarną czytelną i niezmywalną skalę, długość skali na cylindrze odpowiada pojemności nominalnej strzykawki. Opak. 80</w:t>
            </w:r>
            <w:r w:rsidR="00EB6253">
              <w:rPr>
                <w:rFonts w:ascii="Arial Narrow" w:eastAsia="Calibri" w:hAnsi="Arial Narrow" w:cs="Times New Roman"/>
                <w:sz w:val="20"/>
                <w:szCs w:val="20"/>
                <w:lang w:eastAsia="pl-PL"/>
              </w:rPr>
              <w:t xml:space="preserve"> </w:t>
            </w:r>
            <w:r w:rsidRPr="00152AC5">
              <w:rPr>
                <w:rFonts w:ascii="Arial Narrow" w:eastAsia="Calibri" w:hAnsi="Arial Narrow" w:cs="Times New Roman"/>
                <w:sz w:val="20"/>
                <w:szCs w:val="20"/>
                <w:lang w:eastAsia="pl-PL"/>
              </w:rPr>
              <w:t>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2229B3">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25</w:t>
            </w:r>
            <w:r w:rsidR="00152AC5" w:rsidRPr="00152AC5">
              <w:rPr>
                <w:rFonts w:ascii="Arial Narrow" w:eastAsia="Calibri"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pacing w:after="0" w:line="240" w:lineRule="auto"/>
              <w:jc w:val="center"/>
              <w:rPr>
                <w:rFonts w:ascii="Arial Narrow" w:eastAsia="Times New Roman" w:hAnsi="Arial Narrow"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1"/>
                <w:szCs w:val="21"/>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226C65">
        <w:trPr>
          <w:cantSplit/>
          <w:trHeight w:hRule="exact" w:val="2041"/>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6</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Strzykawka sterylna ,trzyczęściowa, </w:t>
            </w:r>
            <w:proofErr w:type="spellStart"/>
            <w:r w:rsidRPr="00152AC5">
              <w:rPr>
                <w:rFonts w:ascii="Arial Narrow" w:eastAsia="Calibri" w:hAnsi="Arial Narrow" w:cs="Times New Roman"/>
                <w:sz w:val="20"/>
                <w:szCs w:val="20"/>
                <w:lang w:eastAsia="pl-PL"/>
              </w:rPr>
              <w:t>koncentryczna,Luer</w:t>
            </w:r>
            <w:proofErr w:type="spellEnd"/>
            <w:r w:rsidRPr="00152AC5">
              <w:rPr>
                <w:rFonts w:ascii="Arial Narrow" w:eastAsia="Calibri" w:hAnsi="Arial Narrow" w:cs="Times New Roman"/>
                <w:sz w:val="20"/>
                <w:szCs w:val="20"/>
                <w:lang w:eastAsia="pl-PL"/>
              </w:rPr>
              <w:t xml:space="preserve">, o pojemności 2 ml skala 0,1 ml. Nietoksyczna, bez zawartości </w:t>
            </w:r>
            <w:proofErr w:type="spellStart"/>
            <w:r w:rsidRPr="00152AC5">
              <w:rPr>
                <w:rFonts w:ascii="Arial Narrow" w:eastAsia="Calibri" w:hAnsi="Arial Narrow" w:cs="Times New Roman"/>
                <w:sz w:val="20"/>
                <w:szCs w:val="20"/>
                <w:lang w:eastAsia="pl-PL"/>
              </w:rPr>
              <w:t>latexu</w:t>
            </w:r>
            <w:proofErr w:type="spellEnd"/>
            <w:r w:rsidRPr="00152AC5">
              <w:rPr>
                <w:rFonts w:ascii="Arial Narrow" w:eastAsia="Calibri" w:hAnsi="Arial Narrow" w:cs="Times New Roman"/>
                <w:sz w:val="20"/>
                <w:szCs w:val="20"/>
                <w:lang w:eastAsia="pl-PL"/>
              </w:rPr>
              <w:t xml:space="preserve">, PCV, DEHP, wykonana </w:t>
            </w:r>
            <w:proofErr w:type="spellStart"/>
            <w:r w:rsidRPr="00152AC5">
              <w:rPr>
                <w:rFonts w:ascii="Arial Narrow" w:eastAsia="Calibri" w:hAnsi="Arial Narrow" w:cs="Times New Roman"/>
                <w:sz w:val="20"/>
                <w:szCs w:val="20"/>
                <w:lang w:eastAsia="pl-PL"/>
              </w:rPr>
              <w:t>tlok</w:t>
            </w:r>
            <w:proofErr w:type="spellEnd"/>
            <w:r w:rsidRPr="00152AC5">
              <w:rPr>
                <w:rFonts w:ascii="Arial Narrow" w:eastAsia="Calibri" w:hAnsi="Arial Narrow" w:cs="Times New Roman"/>
                <w:sz w:val="20"/>
                <w:szCs w:val="20"/>
                <w:lang w:eastAsia="pl-PL"/>
              </w:rPr>
              <w:t xml:space="preserve"> i cylinder: polipropylen, cylinder nawilżony olejem silikonowym, uszczelka gumowa zielona dla lepszej wizualizacji poziomu </w:t>
            </w:r>
            <w:proofErr w:type="spellStart"/>
            <w:r w:rsidRPr="00152AC5">
              <w:rPr>
                <w:rFonts w:ascii="Arial Narrow" w:eastAsia="Calibri" w:hAnsi="Arial Narrow" w:cs="Times New Roman"/>
                <w:sz w:val="20"/>
                <w:szCs w:val="20"/>
                <w:lang w:eastAsia="pl-PL"/>
              </w:rPr>
              <w:t>plynu</w:t>
            </w:r>
            <w:proofErr w:type="spellEnd"/>
            <w:r w:rsidRPr="00152AC5">
              <w:rPr>
                <w:rFonts w:ascii="Arial Narrow" w:eastAsia="Calibri" w:hAnsi="Arial Narrow" w:cs="Times New Roman"/>
                <w:sz w:val="20"/>
                <w:szCs w:val="20"/>
                <w:lang w:eastAsia="pl-PL"/>
              </w:rPr>
              <w:t xml:space="preserve">. Sterylizowana EO. Pakowana pojedynczo (opakowanie typu blister).Tłok niekontrastujący, </w:t>
            </w:r>
            <w:proofErr w:type="spellStart"/>
            <w:r w:rsidRPr="00152AC5">
              <w:rPr>
                <w:rFonts w:ascii="Arial Narrow" w:eastAsia="Calibri" w:hAnsi="Arial Narrow" w:cs="Times New Roman"/>
                <w:sz w:val="20"/>
                <w:szCs w:val="20"/>
                <w:lang w:eastAsia="pl-PL"/>
              </w:rPr>
              <w:t>bialy</w:t>
            </w:r>
            <w:proofErr w:type="spellEnd"/>
            <w:r w:rsidRPr="00152AC5">
              <w:rPr>
                <w:rFonts w:ascii="Arial Narrow" w:eastAsia="Calibri" w:hAnsi="Arial Narrow" w:cs="Times New Roman"/>
                <w:sz w:val="20"/>
                <w:szCs w:val="20"/>
                <w:lang w:eastAsia="pl-PL"/>
              </w:rPr>
              <w:t xml:space="preserve">. </w:t>
            </w:r>
            <w:proofErr w:type="spellStart"/>
            <w:r w:rsidRPr="00152AC5">
              <w:rPr>
                <w:rFonts w:ascii="Arial Narrow" w:eastAsia="Calibri" w:hAnsi="Arial Narrow" w:cs="Times New Roman"/>
                <w:sz w:val="20"/>
                <w:szCs w:val="20"/>
                <w:lang w:eastAsia="pl-PL"/>
              </w:rPr>
              <w:t>Oring</w:t>
            </w:r>
            <w:proofErr w:type="spellEnd"/>
            <w:r w:rsidRPr="00152AC5">
              <w:rPr>
                <w:rFonts w:ascii="Arial Narrow" w:eastAsia="Calibri" w:hAnsi="Arial Narrow" w:cs="Times New Roman"/>
                <w:sz w:val="20"/>
                <w:szCs w:val="20"/>
                <w:lang w:eastAsia="pl-PL"/>
              </w:rPr>
              <w:t xml:space="preserve"> zabezpieczający przed wypadaniem tłoka, bezwzględna szczelność strzykawki. Czytelna skala, trwała niezmywalna skala w kolorze czarnym bez rozszerzenia, długość skali na cylindrze odpowiada pojemności nominalnej strzykawki. Logo producenta strzykawki na cylindrze, co pozwala na szybką i wiarygodną identyfikację bez opakowania jednorazowego. Opak. 100</w:t>
            </w:r>
            <w:r w:rsidR="00EB6253">
              <w:rPr>
                <w:rFonts w:ascii="Arial Narrow" w:eastAsia="Calibri" w:hAnsi="Arial Narrow" w:cs="Times New Roman"/>
                <w:sz w:val="20"/>
                <w:szCs w:val="20"/>
                <w:lang w:eastAsia="pl-PL"/>
              </w:rPr>
              <w:t xml:space="preserve"> </w:t>
            </w:r>
            <w:r w:rsidRPr="00152AC5">
              <w:rPr>
                <w:rFonts w:ascii="Arial Narrow" w:eastAsia="Calibri" w:hAnsi="Arial Narrow" w:cs="Times New Roman"/>
                <w:sz w:val="20"/>
                <w:szCs w:val="20"/>
                <w:lang w:eastAsia="pl-PL"/>
              </w:rPr>
              <w:t>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2229B3">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35</w:t>
            </w:r>
            <w:r w:rsidR="00152AC5" w:rsidRPr="00152AC5">
              <w:rPr>
                <w:rFonts w:ascii="Arial Narrow" w:eastAsia="Calibri"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226C65">
            <w:pPr>
              <w:tabs>
                <w:tab w:val="left" w:pos="750"/>
              </w:tabs>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pacing w:after="0" w:line="240" w:lineRule="auto"/>
              <w:jc w:val="center"/>
              <w:rPr>
                <w:rFonts w:ascii="Arial Narrow" w:eastAsia="Times New Roman" w:hAnsi="Arial Narrow"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1"/>
                <w:szCs w:val="21"/>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226C65">
        <w:trPr>
          <w:cantSplit/>
          <w:trHeight w:hRule="exact" w:val="2098"/>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lastRenderedPageBreak/>
              <w:t>7</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Strzykawka sterylna, trzyczęściowa, koncentryczna,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 xml:space="preserve">, o pojemności 5 ml skala 0,2 ml. Nietoksyczna, bez zawartości </w:t>
            </w:r>
            <w:proofErr w:type="spellStart"/>
            <w:r w:rsidRPr="00152AC5">
              <w:rPr>
                <w:rFonts w:ascii="Arial Narrow" w:eastAsia="Calibri" w:hAnsi="Arial Narrow" w:cs="Times New Roman"/>
                <w:sz w:val="20"/>
                <w:szCs w:val="20"/>
                <w:lang w:eastAsia="pl-PL"/>
              </w:rPr>
              <w:t>latexu</w:t>
            </w:r>
            <w:proofErr w:type="spellEnd"/>
            <w:r w:rsidRPr="00152AC5">
              <w:rPr>
                <w:rFonts w:ascii="Arial Narrow" w:eastAsia="Calibri" w:hAnsi="Arial Narrow" w:cs="Times New Roman"/>
                <w:sz w:val="20"/>
                <w:szCs w:val="20"/>
                <w:lang w:eastAsia="pl-PL"/>
              </w:rPr>
              <w:t xml:space="preserve">, PCV, DEHP, wykonana tłok i cylinder: polipropylen, cylinder nawilżony olejem silikonowym, uszczelka gumowa zielona dla lepszej wizualizacji poziomu płynu. Sterylizowana EO. Pakowana pojedynczo (opakowanie typu blister).Tłok niekontrastujący, biały. </w:t>
            </w:r>
            <w:proofErr w:type="spellStart"/>
            <w:r w:rsidRPr="00152AC5">
              <w:rPr>
                <w:rFonts w:ascii="Arial Narrow" w:eastAsia="Calibri" w:hAnsi="Arial Narrow" w:cs="Times New Roman"/>
                <w:sz w:val="20"/>
                <w:szCs w:val="20"/>
                <w:lang w:eastAsia="pl-PL"/>
              </w:rPr>
              <w:t>Oring</w:t>
            </w:r>
            <w:proofErr w:type="spellEnd"/>
            <w:r w:rsidRPr="00152AC5">
              <w:rPr>
                <w:rFonts w:ascii="Arial Narrow" w:eastAsia="Calibri" w:hAnsi="Arial Narrow" w:cs="Times New Roman"/>
                <w:sz w:val="20"/>
                <w:szCs w:val="20"/>
                <w:lang w:eastAsia="pl-PL"/>
              </w:rPr>
              <w:t xml:space="preserve"> zabezpieczający przed wypadaniem tłoka, bezwzględna szczelność strzykawki. Czytelna skala, trwała niezmywalna skala w kolorze czarnym bez rozszerzenia, długość skali na cylindrze odpowiada pojemności nominalnej strzykawki. Logo producenta strzykawki na cylindrze, co pozwala na szybką i wiarygodną identyfikacje bez opakowania jednorazowego. Opak. 100</w:t>
            </w:r>
            <w:r w:rsidR="00EB6253">
              <w:rPr>
                <w:rFonts w:ascii="Arial Narrow" w:eastAsia="Calibri" w:hAnsi="Arial Narrow" w:cs="Times New Roman"/>
                <w:sz w:val="20"/>
                <w:szCs w:val="20"/>
                <w:lang w:eastAsia="pl-PL"/>
              </w:rPr>
              <w:t xml:space="preserve"> </w:t>
            </w:r>
            <w:r w:rsidRPr="00152AC5">
              <w:rPr>
                <w:rFonts w:ascii="Arial Narrow" w:eastAsia="Calibri" w:hAnsi="Arial Narrow" w:cs="Times New Roman"/>
                <w:sz w:val="20"/>
                <w:szCs w:val="20"/>
                <w:lang w:eastAsia="pl-PL"/>
              </w:rPr>
              <w:t>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2229B3">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35</w:t>
            </w:r>
            <w:r w:rsidR="00152AC5" w:rsidRPr="00152AC5">
              <w:rPr>
                <w:rFonts w:ascii="Arial Narrow" w:eastAsia="Calibri"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pacing w:after="0" w:line="240" w:lineRule="auto"/>
              <w:jc w:val="center"/>
              <w:rPr>
                <w:rFonts w:ascii="Arial Narrow" w:eastAsia="Times New Roman" w:hAnsi="Arial Narrow"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1"/>
                <w:szCs w:val="21"/>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226C65">
        <w:trPr>
          <w:cantSplit/>
          <w:trHeight w:hRule="exact" w:val="2117"/>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8</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Strzykawka sterylna, trzyczęściowa, koncentryczna,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 xml:space="preserve">, o pojemności 10 ml skala 0,2 ml. Nietoksyczna, bez zawartości lateksu, PCV, DEHP, wykonana tłok i cylinder: polipropylen, cylinder nawilżony olejem silikonowym, uszczelka gumowa zielona dla lepszej wizualizacji poziomu płynu. Sterylizowana EO. Pakowana pojedynczo (opakowanie typu blister).Tłok niekontrastujący, biały. </w:t>
            </w:r>
            <w:proofErr w:type="spellStart"/>
            <w:r w:rsidRPr="00152AC5">
              <w:rPr>
                <w:rFonts w:ascii="Arial Narrow" w:eastAsia="Calibri" w:hAnsi="Arial Narrow" w:cs="Times New Roman"/>
                <w:sz w:val="20"/>
                <w:szCs w:val="20"/>
                <w:lang w:eastAsia="pl-PL"/>
              </w:rPr>
              <w:t>Oring</w:t>
            </w:r>
            <w:proofErr w:type="spellEnd"/>
            <w:r w:rsidRPr="00152AC5">
              <w:rPr>
                <w:rFonts w:ascii="Arial Narrow" w:eastAsia="Calibri" w:hAnsi="Arial Narrow" w:cs="Times New Roman"/>
                <w:sz w:val="20"/>
                <w:szCs w:val="20"/>
                <w:lang w:eastAsia="pl-PL"/>
              </w:rPr>
              <w:t xml:space="preserve"> zabezpieczający przed wypadaniem tłoka, bezwzględna szczelność strzykawki. Czytelna skala, trwała niezmywalna skala w kolorze czarnym bez rozszerzenia, długość skali na cylindrze odpowiada pojemności nominalnej strzykawki. Logo producenta strzykawki na cylindrze, co pozwala na szybką i wiarygodną identyfikacje bez opakowania jednorazowego. Opak. 100</w:t>
            </w:r>
            <w:r w:rsidR="00EB6253">
              <w:rPr>
                <w:rFonts w:ascii="Arial Narrow" w:eastAsia="Calibri" w:hAnsi="Arial Narrow" w:cs="Times New Roman"/>
                <w:sz w:val="20"/>
                <w:szCs w:val="20"/>
                <w:lang w:eastAsia="pl-PL"/>
              </w:rPr>
              <w:t xml:space="preserve"> </w:t>
            </w:r>
            <w:r w:rsidRPr="00152AC5">
              <w:rPr>
                <w:rFonts w:ascii="Arial Narrow" w:eastAsia="Calibri" w:hAnsi="Arial Narrow" w:cs="Times New Roman"/>
                <w:sz w:val="20"/>
                <w:szCs w:val="20"/>
                <w:lang w:eastAsia="pl-PL"/>
              </w:rPr>
              <w:t>szt</w:t>
            </w:r>
            <w:r w:rsidR="00931811">
              <w:rPr>
                <w:rFonts w:ascii="Arial Narrow" w:eastAsia="Calibri" w:hAnsi="Arial Narrow" w:cs="Times New Roman"/>
                <w:sz w:val="20"/>
                <w:szCs w:val="20"/>
                <w:lang w:eastAsia="pl-PL"/>
              </w:rPr>
              <w: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2229B3">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3</w:t>
            </w:r>
            <w:r w:rsidR="00152AC5" w:rsidRPr="00152AC5">
              <w:rPr>
                <w:rFonts w:ascii="Arial Narrow" w:eastAsia="Calibri"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pacing w:after="0" w:line="240" w:lineRule="auto"/>
              <w:jc w:val="center"/>
              <w:rPr>
                <w:rFonts w:ascii="Arial Narrow" w:eastAsia="Times New Roman" w:hAnsi="Arial Narrow"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226C65">
            <w:pPr>
              <w:suppressAutoHyphens/>
              <w:snapToGrid w:val="0"/>
              <w:jc w:val="center"/>
              <w:textAlignment w:val="baseline"/>
              <w:rPr>
                <w:rFonts w:ascii="Arial Narrow" w:eastAsia="Calibri" w:hAnsi="Arial Narrow" w:cs="Times New Roman"/>
                <w:sz w:val="21"/>
                <w:szCs w:val="21"/>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3F3534">
        <w:trPr>
          <w:cantSplit/>
          <w:trHeight w:hRule="exact" w:val="1134"/>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9</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Strzykawka sterylna, trzyczęściowa o pojemności 20 ml, skala co  1ml, typu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 xml:space="preserve">, cylinder </w:t>
            </w:r>
            <w:r w:rsidRPr="00152AC5">
              <w:rPr>
                <w:rFonts w:ascii="Arial Narrow" w:eastAsia="Calibri" w:hAnsi="Arial Narrow" w:cs="Times New Roman"/>
                <w:sz w:val="20"/>
                <w:szCs w:val="20"/>
                <w:lang w:eastAsia="pl-PL"/>
              </w:rPr>
              <w:br/>
              <w:t>i tłok wykonane z polipropyle</w:t>
            </w:r>
            <w:r w:rsidR="00F60229">
              <w:rPr>
                <w:rFonts w:ascii="Arial Narrow" w:eastAsia="Calibri" w:hAnsi="Arial Narrow" w:cs="Times New Roman"/>
                <w:sz w:val="20"/>
                <w:szCs w:val="20"/>
                <w:lang w:eastAsia="pl-PL"/>
              </w:rPr>
              <w:t xml:space="preserve">nu,  bez zawartości PCV, DEHP, </w:t>
            </w:r>
            <w:r w:rsidRPr="00152AC5">
              <w:rPr>
                <w:rFonts w:ascii="Arial Narrow" w:eastAsia="Calibri" w:hAnsi="Arial Narrow" w:cs="Times New Roman"/>
                <w:sz w:val="20"/>
                <w:szCs w:val="20"/>
                <w:lang w:eastAsia="pl-PL"/>
              </w:rPr>
              <w:t>substancja natłuszczająca: olej silikonowy zapewniająca płynny ruch tłoka, przezroczysty cylinder, wyraźne znaczniki skali, skala czarna nominalna , niezmywalna, jednostronna, pierścień zabezpieczający chroniący przed przypadkowym wycofaniem tłoka. Opak. 120</w:t>
            </w:r>
            <w:r w:rsidR="00EB6253">
              <w:rPr>
                <w:rFonts w:ascii="Arial Narrow" w:eastAsia="Calibri" w:hAnsi="Arial Narrow" w:cs="Times New Roman"/>
                <w:sz w:val="20"/>
                <w:szCs w:val="20"/>
                <w:lang w:eastAsia="pl-PL"/>
              </w:rPr>
              <w:t xml:space="preserve"> </w:t>
            </w:r>
            <w:r w:rsidRPr="00152AC5">
              <w:rPr>
                <w:rFonts w:ascii="Arial Narrow" w:eastAsia="Calibri" w:hAnsi="Arial Narrow" w:cs="Times New Roman"/>
                <w:sz w:val="20"/>
                <w:szCs w:val="20"/>
                <w:lang w:eastAsia="pl-PL"/>
              </w:rPr>
              <w:t>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2229B3">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2</w:t>
            </w:r>
            <w:r w:rsidR="00152AC5" w:rsidRPr="00152AC5">
              <w:rPr>
                <w:rFonts w:ascii="Arial Narrow" w:eastAsia="Calibri"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tcPr>
          <w:p w:rsidR="00152AC5" w:rsidRPr="00BE3790" w:rsidRDefault="00152AC5" w:rsidP="00152AC5">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3F3534">
        <w:trPr>
          <w:cantSplit/>
          <w:trHeight w:hRule="exact" w:val="1644"/>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10</w:t>
            </w:r>
          </w:p>
        </w:tc>
        <w:tc>
          <w:tcPr>
            <w:tcW w:w="6761" w:type="dxa"/>
            <w:tcBorders>
              <w:left w:val="single" w:sz="4" w:space="0" w:color="000000"/>
              <w:bottom w:val="single" w:sz="4" w:space="0" w:color="000000"/>
            </w:tcBorders>
            <w:shd w:val="clear" w:color="auto" w:fill="auto"/>
          </w:tcPr>
          <w:p w:rsidR="00152AC5" w:rsidRPr="00152AC5" w:rsidRDefault="00152AC5" w:rsidP="00EB6253">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Strzykawka sterylna, trzyczęściowa o pojemności 20ml, skala co 1ml, typu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 xml:space="preserve">-Lock, </w:t>
            </w:r>
            <w:proofErr w:type="spellStart"/>
            <w:r w:rsidRPr="00152AC5">
              <w:rPr>
                <w:rFonts w:ascii="Arial Narrow" w:eastAsia="Calibri" w:hAnsi="Arial Narrow" w:cs="Times New Roman"/>
                <w:sz w:val="20"/>
                <w:szCs w:val="20"/>
                <w:lang w:eastAsia="pl-PL"/>
              </w:rPr>
              <w:t>tlok</w:t>
            </w:r>
            <w:proofErr w:type="spellEnd"/>
            <w:r w:rsidRPr="00152AC5">
              <w:rPr>
                <w:rFonts w:ascii="Arial Narrow" w:eastAsia="Calibri" w:hAnsi="Arial Narrow" w:cs="Times New Roman"/>
                <w:sz w:val="20"/>
                <w:szCs w:val="20"/>
                <w:lang w:eastAsia="pl-PL"/>
              </w:rPr>
              <w:t xml:space="preserve"> </w:t>
            </w:r>
            <w:r w:rsidRPr="00152AC5">
              <w:rPr>
                <w:rFonts w:ascii="Arial Narrow" w:eastAsia="Calibri" w:hAnsi="Arial Narrow" w:cs="Times New Roman"/>
                <w:sz w:val="20"/>
                <w:szCs w:val="20"/>
                <w:lang w:eastAsia="pl-PL"/>
              </w:rPr>
              <w:br/>
              <w:t>i cylinder wykonany z polipropylenu, bez zawartości PCV, DEHP, przezroczysty cylinder  umożliwiający wizualizację zawartości, wyraźne oznakowanie skali, skala czarna, niezmywalna, jednostronna, długość skali na cylindrze odpowiada pojemności nominalnej strzykawki.  Tłok strzykawki nawilżony olejem silikonowym, który nie powoduje zacinania się tłoka. Typ strzykawki i logo producenta na cylindrze. Pierścień zabezpieczający chroniący przed przypadkowym wysunięciem tłoka. Jałowa, sterylizowana EO. Opak. 120 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2229B3">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7</w:t>
            </w:r>
            <w:r w:rsidR="00152AC5" w:rsidRPr="00152AC5">
              <w:rPr>
                <w:rFonts w:ascii="Arial Narrow" w:eastAsia="Calibri"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8B2F70">
            <w:pPr>
              <w:suppressAutoHyphens/>
              <w:spacing w:after="0" w:line="240" w:lineRule="auto"/>
              <w:jc w:val="center"/>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tcPr>
          <w:p w:rsidR="00152AC5" w:rsidRPr="00BE3790" w:rsidRDefault="00152AC5" w:rsidP="00152AC5">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shd w:val="clear" w:color="auto" w:fill="FFFF0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shd w:val="clear" w:color="auto" w:fill="FFFF00"/>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shd w:val="clear" w:color="auto" w:fill="FFFF00"/>
                <w:lang w:eastAsia="pl-PL"/>
              </w:rPr>
            </w:pPr>
          </w:p>
        </w:tc>
      </w:tr>
      <w:tr w:rsidR="00152AC5" w:rsidRPr="00152AC5" w:rsidTr="00F168BA">
        <w:trPr>
          <w:cantSplit/>
          <w:trHeight w:hRule="exact" w:val="1361"/>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11</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Strzykawki jednorazowego użytku do pompy infuzyjnej, trzyczęściowa, koncentryczna, pojemność i skala na cylindrze 50-60 ml,  typu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 Lock. Tłok i cylinder wykonane z polipropylenu, bez zawartości lateksu, PCV, DEHP, wyraźne oznakowanie skali, czarna, niezmywalna, jednostronna,  skala co 1ml, tłok strzykawki nawilżony olejem silikonowym, który nie powoduje zacinania się tłoka. Typ strzykawki i logo producenta na strzykawce.  Opak. 60 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2229B3">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25</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F168BA">
        <w:trPr>
          <w:cantSplit/>
          <w:trHeight w:hRule="exact" w:val="1392"/>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12</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ind w:right="132"/>
              <w:jc w:val="both"/>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Strzykawki jednorazowego użytku do pompy infuzyjnej , trzyczęściowa, bursztynowa, do podaży leków światłoczułych, koncentryczna, pojemność i skala na cylindrze 50 - 60 ml,  typu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-Lock. Tłok i cylinder wykonane z polipropylenu, bez zawartości lateksu, PCV, DEHP, wyraźne oznakowanie skali, czarna, niezmywalna, jednostronna,  skala co 1ml, tłok strzykawki nawilżony olejem silikonowym, który nie powoduje zacinania się tłoka. Typ strzykawki i logo producenta na strzykawce.  Opak. 60 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152AC5">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8</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F168BA">
        <w:trPr>
          <w:cantSplit/>
          <w:trHeight w:hRule="exact" w:val="510"/>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13</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Tępa igła do pobierania leków w rozmiarze 18 G 1 ½  (1,20x40mm)- z filtrem 5 mikronów, ostrze ścięte pod kątem 40-45 stopni; Opak. 100 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2229B3">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3</w:t>
            </w:r>
            <w:r w:rsidR="00152AC5" w:rsidRPr="00152AC5">
              <w:rPr>
                <w:rFonts w:ascii="Arial Narrow" w:eastAsia="Calibri"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pacing w:after="0" w:line="240" w:lineRule="auto"/>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FFFFFF"/>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F168BA">
        <w:trPr>
          <w:cantSplit/>
          <w:trHeight w:hRule="exact" w:val="510"/>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lastRenderedPageBreak/>
              <w:t>14</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Tępa igła do pobierania leków w rozmiarze 18 G 1 ½  (1,20x40mm) bez filtra, ostrze ścięte pod kątem 40-45 stopni. Opak. 100</w:t>
            </w:r>
            <w:r w:rsidR="00EB6253">
              <w:rPr>
                <w:rFonts w:ascii="Arial Narrow" w:eastAsia="Calibri" w:hAnsi="Arial Narrow" w:cs="Times New Roman"/>
                <w:sz w:val="20"/>
                <w:szCs w:val="20"/>
                <w:lang w:eastAsia="pl-PL"/>
              </w:rPr>
              <w:t xml:space="preserve"> </w:t>
            </w:r>
            <w:r w:rsidRPr="00152AC5">
              <w:rPr>
                <w:rFonts w:ascii="Arial Narrow" w:eastAsia="Calibri" w:hAnsi="Arial Narrow" w:cs="Times New Roman"/>
                <w:sz w:val="20"/>
                <w:szCs w:val="20"/>
                <w:lang w:eastAsia="pl-PL"/>
              </w:rPr>
              <w:t>szt.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152AC5">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3</w:t>
            </w:r>
            <w:r w:rsidR="00152AC5" w:rsidRPr="00152AC5">
              <w:rPr>
                <w:rFonts w:ascii="Arial Narrow" w:eastAsia="Calibri"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F168BA">
        <w:trPr>
          <w:cantSplit/>
          <w:trHeight w:hRule="exact" w:val="1384"/>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15</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Taca z koreczkami do zabezpieczania strzykawek z zakończeniem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 xml:space="preserve"> Slip i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 xml:space="preserve"> Lock przeznaczona do zamknięcia/zabezpieczenia strzykawki wypełnionej lekiem lub roztworem do płukania w czasie transportu z miejsca,  w którym strzykawka była przygotowana/wypełniona do łóżka pacjenta, zmniejszająca ryzyko zanieczyszczenia przez dotyk, zapobiega wyciekowi leku przygotowanego w strzykawce. Sterylizacja EO. </w:t>
            </w:r>
            <w:r w:rsidRPr="00152AC5">
              <w:rPr>
                <w:rFonts w:ascii="Arial Narrow" w:eastAsia="Calibri" w:hAnsi="Arial Narrow" w:cs="Times New Roman"/>
                <w:sz w:val="20"/>
                <w:szCs w:val="20"/>
                <w:lang w:eastAsia="pl-PL"/>
              </w:rPr>
              <w:br/>
              <w:t>Opak. 500</w:t>
            </w:r>
            <w:r w:rsidR="00EB6253">
              <w:rPr>
                <w:rFonts w:ascii="Arial Narrow" w:eastAsia="Calibri" w:hAnsi="Arial Narrow" w:cs="Times New Roman"/>
                <w:sz w:val="20"/>
                <w:szCs w:val="20"/>
                <w:lang w:eastAsia="pl-PL"/>
              </w:rPr>
              <w:t xml:space="preserve"> </w:t>
            </w:r>
            <w:r w:rsidRPr="00152AC5">
              <w:rPr>
                <w:rFonts w:ascii="Arial Narrow" w:eastAsia="Calibri" w:hAnsi="Arial Narrow" w:cs="Times New Roman"/>
                <w:sz w:val="20"/>
                <w:szCs w:val="20"/>
                <w:lang w:eastAsia="pl-PL"/>
              </w:rPr>
              <w:t>szt.</w:t>
            </w:r>
          </w:p>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 </w:t>
            </w:r>
          </w:p>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w:t>
            </w:r>
          </w:p>
        </w:tc>
        <w:tc>
          <w:tcPr>
            <w:tcW w:w="709" w:type="dxa"/>
            <w:tcBorders>
              <w:left w:val="single" w:sz="4" w:space="0" w:color="000000"/>
              <w:bottom w:val="single" w:sz="4" w:space="0" w:color="000000"/>
            </w:tcBorders>
            <w:shd w:val="clear" w:color="auto" w:fill="auto"/>
            <w:vAlign w:val="center"/>
          </w:tcPr>
          <w:p w:rsidR="00152AC5" w:rsidRPr="00152AC5" w:rsidRDefault="002229B3" w:rsidP="00152AC5">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3</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opak.</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F168BA">
        <w:trPr>
          <w:cantSplit/>
          <w:trHeight w:hRule="exact" w:val="2552"/>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16</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Strzykawka  o poj. 3 ml do przepłukiwania, napełniona fabrycznie chlorkiem sodu  (izotoniczny roztwór NaCl 0,9%),  całkowita pojemność cylindra maksymalnie 8 ml. Strzykawka posiada średnicę cylindra odpowiadającej strzykawce o poj. 10ml. Długi korek zamykający o dł. min 12mm, posiadający gwintowane przedłużenie zamykające wejście do strzykawki </w:t>
            </w:r>
            <w:proofErr w:type="spellStart"/>
            <w:r w:rsidRPr="00152AC5">
              <w:rPr>
                <w:rFonts w:ascii="Arial Narrow" w:eastAsia="Calibri" w:hAnsi="Arial Narrow" w:cs="Times New Roman"/>
                <w:sz w:val="20"/>
                <w:szCs w:val="20"/>
                <w:lang w:eastAsia="pl-PL"/>
              </w:rPr>
              <w:t>Luer</w:t>
            </w:r>
            <w:proofErr w:type="spellEnd"/>
            <w:r w:rsidRPr="00152AC5">
              <w:rPr>
                <w:rFonts w:ascii="Arial Narrow" w:eastAsia="Calibri" w:hAnsi="Arial Narrow" w:cs="Times New Roman"/>
                <w:sz w:val="20"/>
                <w:szCs w:val="20"/>
                <w:lang w:eastAsia="pl-PL"/>
              </w:rPr>
              <w:t xml:space="preserve"> Lock, zapobiegający przypadkowej kontaminacji wejścia do strzykawki. Specjalna budowa tłoka eliminująca zwrotny napływ krwi do cewnika (zerowy refluks). Ogranicznik tłoka strzykawki uniemożliwiający wysunięcie tłoka poza przestrzeń sterylną</w:t>
            </w:r>
            <w:r w:rsidRPr="00152AC5">
              <w:rPr>
                <w:rFonts w:ascii="Arial Narrow" w:eastAsia="Calibri" w:hAnsi="Arial Narrow" w:cs="Times New Roman"/>
                <w:b/>
                <w:i/>
                <w:sz w:val="28"/>
                <w:szCs w:val="28"/>
                <w:lang w:eastAsia="pl-PL"/>
              </w:rPr>
              <w:t xml:space="preserve"> </w:t>
            </w:r>
            <w:r w:rsidRPr="00152AC5">
              <w:rPr>
                <w:rFonts w:ascii="Arial Narrow" w:eastAsia="Calibri" w:hAnsi="Arial Narrow" w:cs="Times New Roman"/>
                <w:sz w:val="20"/>
                <w:szCs w:val="20"/>
                <w:lang w:eastAsia="pl-PL"/>
              </w:rPr>
              <w:t>strzykawki  i przypadkową kontaminację roztworu podczas przygotowania strzykawki do przepłukiwania oraz aspiracji sprawdzającej drożność cewnika. Tłok po użyciu całkowicie wciskany do wnętrza strzykawki, co powoduje utrzymanie stałego ciśnienia dodatniego przepłukiwania. Okres ważności 3 lata</w:t>
            </w:r>
          </w:p>
        </w:tc>
        <w:tc>
          <w:tcPr>
            <w:tcW w:w="709" w:type="dxa"/>
            <w:tcBorders>
              <w:left w:val="single" w:sz="4" w:space="0" w:color="000000"/>
              <w:bottom w:val="single" w:sz="4" w:space="0" w:color="000000"/>
            </w:tcBorders>
            <w:shd w:val="clear" w:color="auto" w:fill="auto"/>
            <w:vAlign w:val="center"/>
          </w:tcPr>
          <w:p w:rsidR="00152AC5" w:rsidRPr="00152AC5" w:rsidRDefault="002229B3" w:rsidP="002229B3">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2</w:t>
            </w:r>
            <w:r w:rsidR="00152AC5" w:rsidRPr="00152AC5">
              <w:rPr>
                <w:rFonts w:ascii="Arial Narrow" w:eastAsia="Calibri" w:hAnsi="Arial Narrow" w:cs="Times New Roman"/>
                <w:sz w:val="20"/>
                <w:szCs w:val="20"/>
                <w:lang w:eastAsia="pl-PL"/>
              </w:rPr>
              <w:t>.000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szt.</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F168BA">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color w:val="FF0000"/>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r>
      <w:tr w:rsidR="00152AC5" w:rsidRPr="00152AC5" w:rsidTr="003F3534">
        <w:trPr>
          <w:cantSplit/>
          <w:trHeight w:hRule="exact" w:val="964"/>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17</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line="240" w:lineRule="auto"/>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Kranik trójdrożny odcinający, do prowadzenia terapii dożylnej i monitorowania ciśnienia, z przedłużaczem o dł. 10cm. Objętość wypełnienia 0,8ml. Posiadający wyczuwalny lub wizualno-optyczny indykator otwarty / zamknięty. Odporny na pękanie, wykonany z materiałów pozwalających na toczenie lipidów. Sterylny. Pakowany pojedynczo.</w:t>
            </w:r>
          </w:p>
        </w:tc>
        <w:tc>
          <w:tcPr>
            <w:tcW w:w="709" w:type="dxa"/>
            <w:tcBorders>
              <w:left w:val="single" w:sz="4" w:space="0" w:color="000000"/>
              <w:bottom w:val="single" w:sz="4" w:space="0" w:color="000000"/>
            </w:tcBorders>
            <w:shd w:val="clear" w:color="auto" w:fill="auto"/>
            <w:vAlign w:val="center"/>
          </w:tcPr>
          <w:p w:rsidR="00152AC5" w:rsidRPr="00152AC5" w:rsidRDefault="002229B3" w:rsidP="002229B3">
            <w:pPr>
              <w:suppressAutoHyphens/>
              <w:snapToGrid w:val="0"/>
              <w:jc w:val="center"/>
              <w:textAlignment w:val="baseline"/>
              <w:rPr>
                <w:rFonts w:ascii="Arial Narrow" w:eastAsia="Calibri" w:hAnsi="Arial Narrow" w:cs="Times New Roman"/>
                <w:sz w:val="20"/>
                <w:szCs w:val="20"/>
                <w:lang w:eastAsia="pl-PL"/>
              </w:rPr>
            </w:pPr>
            <w:r>
              <w:rPr>
                <w:rFonts w:ascii="Arial Narrow" w:eastAsia="Calibri" w:hAnsi="Arial Narrow" w:cs="Times New Roman"/>
                <w:sz w:val="20"/>
                <w:szCs w:val="20"/>
                <w:lang w:eastAsia="pl-PL"/>
              </w:rPr>
              <w:t>5</w:t>
            </w:r>
            <w:r w:rsidR="00152AC5" w:rsidRPr="00152AC5">
              <w:rPr>
                <w:rFonts w:ascii="Arial Narrow" w:eastAsia="Calibri"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szt.</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tcPr>
          <w:p w:rsidR="00152AC5" w:rsidRPr="00BE3790" w:rsidRDefault="00152AC5" w:rsidP="00152AC5">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shd w:val="clear" w:color="auto" w:fill="FFFF00"/>
                <w:lang w:eastAsia="pl-PL"/>
              </w:rPr>
            </w:pPr>
          </w:p>
        </w:tc>
      </w:tr>
      <w:tr w:rsidR="00152AC5" w:rsidRPr="00152AC5" w:rsidTr="00F50283">
        <w:trPr>
          <w:cantSplit/>
          <w:trHeight w:hRule="exact" w:val="2098"/>
        </w:trPr>
        <w:tc>
          <w:tcPr>
            <w:tcW w:w="47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sidRPr="00152AC5">
              <w:rPr>
                <w:rFonts w:ascii="Arial Narrow" w:eastAsia="Calibri" w:hAnsi="Arial Narrow" w:cs="Times New Roman"/>
                <w:bCs/>
                <w:sz w:val="20"/>
                <w:szCs w:val="20"/>
                <w:lang w:eastAsia="pl-PL"/>
              </w:rPr>
              <w:t>18</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Kaniula dożylna przeznaczona do małych, delikatnych żył u pacjentów neonatologicznych, pediatrycznych i osób starszych, sterylna, jednorazowego użytku, pakowana pojedynczo, wyraźne oznaczenie rozmiaru kaniuli i daty ważności na opakowaniu. Wykonana z PTFE, bez portu górnego. Z wyjmowanym uchwytem w którym schowane są skrzydełka kaniuli, ułatwiające </w:t>
            </w:r>
            <w:proofErr w:type="spellStart"/>
            <w:r w:rsidRPr="00152AC5">
              <w:rPr>
                <w:rFonts w:ascii="Arial Narrow" w:eastAsia="Times New Roman" w:hAnsi="Arial Narrow" w:cs="Times New Roman"/>
                <w:sz w:val="20"/>
                <w:szCs w:val="20"/>
                <w:lang w:eastAsia="pl-PL"/>
              </w:rPr>
              <w:t>kaniulację</w:t>
            </w:r>
            <w:proofErr w:type="spellEnd"/>
            <w:r w:rsidRPr="00152AC5">
              <w:rPr>
                <w:rFonts w:ascii="Arial Narrow" w:eastAsia="Times New Roman" w:hAnsi="Arial Narrow" w:cs="Times New Roman"/>
                <w:sz w:val="20"/>
                <w:szCs w:val="20"/>
                <w:lang w:eastAsia="pl-PL"/>
              </w:rPr>
              <w:t xml:space="preserve"> naczynia. Elastyczne skrzydełka ułatwiające mocowanie.</w:t>
            </w:r>
          </w:p>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Posiadająca zastawkę bezzwrotną zapobiegającą wypływowi krwi. Cewnik kaniuli widoczny w USG. Jałowa, z widoczną datą ważności na opakowaniu. </w:t>
            </w:r>
            <w:r w:rsidRPr="00152AC5">
              <w:rPr>
                <w:rFonts w:ascii="Arial Narrow" w:eastAsia="Times New Roman" w:hAnsi="Arial Narrow" w:cs="Times New Roman"/>
                <w:sz w:val="20"/>
                <w:szCs w:val="20"/>
                <w:lang w:eastAsia="pl-PL"/>
              </w:rPr>
              <w:br/>
            </w:r>
            <w:r w:rsidRPr="003F4B05">
              <w:rPr>
                <w:rFonts w:ascii="Arial Narrow" w:eastAsia="Times New Roman" w:hAnsi="Arial Narrow" w:cs="Times New Roman"/>
                <w:color w:val="0070C0"/>
                <w:sz w:val="20"/>
                <w:szCs w:val="20"/>
                <w:lang w:eastAsia="pl-PL"/>
              </w:rPr>
              <w:t>Rozmiar  do wyboru Zamawiającego</w:t>
            </w:r>
            <w:r w:rsidRPr="00152AC5">
              <w:rPr>
                <w:rFonts w:ascii="Arial Narrow" w:eastAsia="Times New Roman" w:hAnsi="Arial Narrow" w:cs="Times New Roman"/>
                <w:sz w:val="20"/>
                <w:szCs w:val="20"/>
                <w:lang w:eastAsia="pl-PL"/>
              </w:rPr>
              <w:t xml:space="preserve">:  26 G (fioletowy), 0,6 x 19 mm, przepływ 13 ml/min. </w:t>
            </w:r>
            <w:r w:rsidRPr="00152AC5">
              <w:rPr>
                <w:rFonts w:ascii="Arial Narrow" w:eastAsia="Times New Roman" w:hAnsi="Arial Narrow" w:cs="Times New Roman"/>
                <w:sz w:val="20"/>
                <w:szCs w:val="20"/>
                <w:lang w:eastAsia="pl-PL"/>
              </w:rPr>
              <w:br/>
              <w:t xml:space="preserve">                                                              24 G (żółty), 0,7 x 19 mm, przepływ 13 ml/min.</w:t>
            </w:r>
          </w:p>
        </w:tc>
        <w:tc>
          <w:tcPr>
            <w:tcW w:w="709" w:type="dxa"/>
            <w:tcBorders>
              <w:left w:val="single" w:sz="4" w:space="0" w:color="000000"/>
              <w:bottom w:val="single" w:sz="4" w:space="0" w:color="000000"/>
            </w:tcBorders>
            <w:shd w:val="clear" w:color="auto" w:fill="auto"/>
            <w:vAlign w:val="center"/>
          </w:tcPr>
          <w:p w:rsidR="00152AC5" w:rsidRPr="00152AC5" w:rsidRDefault="00583AB2" w:rsidP="00583AB2">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8</w:t>
            </w:r>
            <w:r w:rsidR="00152AC5" w:rsidRPr="00152AC5">
              <w:rPr>
                <w:rFonts w:ascii="Arial Narrow" w:eastAsia="Times New Roman"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b/>
                <w:sz w:val="28"/>
                <w:szCs w:val="28"/>
                <w:lang w:eastAsia="pl-PL"/>
              </w:rPr>
            </w:pPr>
            <w:r w:rsidRPr="00152AC5">
              <w:rPr>
                <w:rFonts w:ascii="Arial Narrow" w:eastAsia="Calibri" w:hAnsi="Arial Narrow" w:cs="Times New Roman"/>
                <w:sz w:val="20"/>
                <w:szCs w:val="20"/>
                <w:lang w:eastAsia="pl-PL"/>
              </w:rPr>
              <w:t>szt.</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F50283">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F50283">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F50283">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shd w:val="clear" w:color="auto" w:fill="FFFF00"/>
                <w:lang w:eastAsia="pl-PL"/>
              </w:rPr>
            </w:pPr>
          </w:p>
        </w:tc>
      </w:tr>
      <w:tr w:rsidR="00723E87" w:rsidRPr="00152AC5" w:rsidTr="00F50283">
        <w:trPr>
          <w:cantSplit/>
          <w:trHeight w:hRule="exact" w:val="2098"/>
        </w:trPr>
        <w:tc>
          <w:tcPr>
            <w:tcW w:w="474" w:type="dxa"/>
            <w:tcBorders>
              <w:left w:val="single" w:sz="4" w:space="0" w:color="000000"/>
              <w:bottom w:val="single" w:sz="4" w:space="0" w:color="000000"/>
            </w:tcBorders>
            <w:shd w:val="clear" w:color="auto" w:fill="auto"/>
            <w:vAlign w:val="center"/>
          </w:tcPr>
          <w:p w:rsidR="00723E87" w:rsidRPr="00152AC5" w:rsidRDefault="00CC6178"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Pr>
                <w:rFonts w:ascii="Arial Narrow" w:eastAsia="Calibri" w:hAnsi="Arial Narrow" w:cs="Times New Roman"/>
                <w:bCs/>
                <w:sz w:val="20"/>
                <w:szCs w:val="20"/>
                <w:lang w:eastAsia="pl-PL"/>
              </w:rPr>
              <w:t>19</w:t>
            </w:r>
          </w:p>
        </w:tc>
        <w:tc>
          <w:tcPr>
            <w:tcW w:w="6761" w:type="dxa"/>
            <w:tcBorders>
              <w:left w:val="single" w:sz="4" w:space="0" w:color="000000"/>
              <w:bottom w:val="single" w:sz="4" w:space="0" w:color="000000"/>
            </w:tcBorders>
            <w:shd w:val="clear" w:color="auto" w:fill="auto"/>
          </w:tcPr>
          <w:p w:rsidR="00723E87" w:rsidRPr="007818C0" w:rsidRDefault="00723E87" w:rsidP="000D2054">
            <w:pPr>
              <w:suppressAutoHyphens/>
              <w:snapToGrid w:val="0"/>
              <w:spacing w:after="0" w:line="240" w:lineRule="auto"/>
              <w:textAlignment w:val="baseline"/>
              <w:rPr>
                <w:rFonts w:ascii="Arial Narrow" w:eastAsia="Times New Roman" w:hAnsi="Arial Narrow" w:cs="Times New Roman"/>
                <w:sz w:val="20"/>
                <w:szCs w:val="20"/>
                <w:lang w:eastAsia="pl-PL"/>
              </w:rPr>
            </w:pPr>
            <w:r w:rsidRPr="007818C0">
              <w:rPr>
                <w:rFonts w:ascii="Arial Narrow" w:eastAsia="Times New Roman" w:hAnsi="Arial Narrow" w:cs="Times New Roman"/>
                <w:sz w:val="20"/>
                <w:szCs w:val="20"/>
                <w:lang w:eastAsia="pl-PL"/>
              </w:rPr>
              <w:t xml:space="preserve">Kaniula dożylna przeznaczona do małych, delikatnych żył u pacjentów neonatologicznych, pediatrycznych i osób starszych, posiadająca wyjmowany uchwyt w którym schowane są skrzydełka kaniuli, ułatwiające </w:t>
            </w:r>
            <w:proofErr w:type="spellStart"/>
            <w:r w:rsidRPr="007818C0">
              <w:rPr>
                <w:rFonts w:ascii="Arial Narrow" w:eastAsia="Times New Roman" w:hAnsi="Arial Narrow" w:cs="Times New Roman"/>
                <w:sz w:val="20"/>
                <w:szCs w:val="20"/>
                <w:lang w:eastAsia="pl-PL"/>
              </w:rPr>
              <w:t>kaniulację</w:t>
            </w:r>
            <w:proofErr w:type="spellEnd"/>
            <w:r w:rsidRPr="007818C0">
              <w:rPr>
                <w:rFonts w:ascii="Arial Narrow" w:eastAsia="Times New Roman" w:hAnsi="Arial Narrow" w:cs="Times New Roman"/>
                <w:sz w:val="20"/>
                <w:szCs w:val="20"/>
                <w:lang w:eastAsia="pl-PL"/>
              </w:rPr>
              <w:t xml:space="preserve"> naczynia. Bez dodatkowego portu górnego. Kaniula widoczna w promieniach RTG, 6 wtopionych pasków </w:t>
            </w:r>
            <w:proofErr w:type="spellStart"/>
            <w:r w:rsidRPr="007818C0">
              <w:rPr>
                <w:rFonts w:ascii="Arial Narrow" w:eastAsia="Times New Roman" w:hAnsi="Arial Narrow" w:cs="Times New Roman"/>
                <w:sz w:val="20"/>
                <w:szCs w:val="20"/>
                <w:lang w:eastAsia="pl-PL"/>
              </w:rPr>
              <w:t>radiocieniujących</w:t>
            </w:r>
            <w:proofErr w:type="spellEnd"/>
            <w:r w:rsidRPr="007818C0">
              <w:rPr>
                <w:rFonts w:ascii="Arial Narrow" w:eastAsia="Times New Roman" w:hAnsi="Arial Narrow" w:cs="Times New Roman"/>
                <w:sz w:val="20"/>
                <w:szCs w:val="20"/>
                <w:lang w:eastAsia="pl-PL"/>
              </w:rPr>
              <w:t xml:space="preserve">. Wykonana z poliuretanu, </w:t>
            </w:r>
            <w:proofErr w:type="spellStart"/>
            <w:r w:rsidRPr="007818C0">
              <w:rPr>
                <w:rFonts w:ascii="Arial Narrow" w:eastAsia="Times New Roman" w:hAnsi="Arial Narrow" w:cs="Times New Roman"/>
                <w:sz w:val="20"/>
                <w:szCs w:val="20"/>
                <w:lang w:eastAsia="pl-PL"/>
              </w:rPr>
              <w:t>biokompatybilnego</w:t>
            </w:r>
            <w:proofErr w:type="spellEnd"/>
            <w:r w:rsidRPr="007818C0">
              <w:rPr>
                <w:rFonts w:ascii="Arial Narrow" w:eastAsia="Times New Roman" w:hAnsi="Arial Narrow" w:cs="Times New Roman"/>
                <w:sz w:val="20"/>
                <w:szCs w:val="20"/>
                <w:lang w:eastAsia="pl-PL"/>
              </w:rPr>
              <w:t xml:space="preserve">. Dodatkowy otwór przy ostrzu igły umożliwiający natychmiastowe wzrokowe potwierdzenie wejścia do naczynia podczas </w:t>
            </w:r>
            <w:proofErr w:type="spellStart"/>
            <w:r w:rsidRPr="007818C0">
              <w:rPr>
                <w:rFonts w:ascii="Arial Narrow" w:eastAsia="Times New Roman" w:hAnsi="Arial Narrow" w:cs="Times New Roman"/>
                <w:sz w:val="20"/>
                <w:szCs w:val="20"/>
                <w:lang w:eastAsia="pl-PL"/>
              </w:rPr>
              <w:t>kaniulacji</w:t>
            </w:r>
            <w:proofErr w:type="spellEnd"/>
            <w:r w:rsidRPr="007818C0">
              <w:rPr>
                <w:rFonts w:ascii="Arial Narrow" w:eastAsia="Times New Roman" w:hAnsi="Arial Narrow" w:cs="Times New Roman"/>
                <w:sz w:val="20"/>
                <w:szCs w:val="20"/>
                <w:lang w:eastAsia="pl-PL"/>
              </w:rPr>
              <w:t xml:space="preserve"> (system 3-krotnego potwierdzenia wypływu krwi). Sterylna</w:t>
            </w:r>
            <w:r>
              <w:rPr>
                <w:rFonts w:ascii="Arial Narrow" w:eastAsia="Times New Roman" w:hAnsi="Arial Narrow" w:cs="Times New Roman"/>
                <w:sz w:val="20"/>
                <w:szCs w:val="20"/>
                <w:lang w:eastAsia="pl-PL"/>
              </w:rPr>
              <w:t>.</w:t>
            </w:r>
          </w:p>
          <w:p w:rsidR="00723E87" w:rsidRPr="007818C0" w:rsidRDefault="00723E87" w:rsidP="000D2054">
            <w:pPr>
              <w:suppressAutoHyphens/>
              <w:snapToGrid w:val="0"/>
              <w:spacing w:after="0" w:line="240" w:lineRule="auto"/>
              <w:textAlignment w:val="baseline"/>
              <w:rPr>
                <w:rFonts w:ascii="Arial Narrow" w:eastAsia="Times New Roman" w:hAnsi="Arial Narrow" w:cs="Times New Roman"/>
                <w:sz w:val="20"/>
                <w:szCs w:val="20"/>
                <w:lang w:eastAsia="pl-PL"/>
              </w:rPr>
            </w:pPr>
            <w:r w:rsidRPr="007818C0">
              <w:rPr>
                <w:rFonts w:ascii="Arial Narrow" w:eastAsia="Times New Roman" w:hAnsi="Arial Narrow" w:cs="Times New Roman"/>
                <w:sz w:val="20"/>
                <w:szCs w:val="20"/>
                <w:lang w:eastAsia="pl-PL"/>
              </w:rPr>
              <w:t>24G – żółty - 0,7 x 19 mm.  – przepływ 19 ml/min</w:t>
            </w:r>
          </w:p>
          <w:p w:rsidR="00723E87" w:rsidRPr="00152AC5" w:rsidRDefault="00723E87" w:rsidP="000D2054">
            <w:pPr>
              <w:suppressAutoHyphens/>
              <w:snapToGrid w:val="0"/>
              <w:spacing w:after="0" w:line="240" w:lineRule="auto"/>
              <w:textAlignment w:val="baseline"/>
              <w:rPr>
                <w:rFonts w:ascii="Arial Narrow" w:eastAsia="Times New Roman" w:hAnsi="Arial Narrow" w:cs="Times New Roman"/>
                <w:sz w:val="20"/>
                <w:szCs w:val="20"/>
                <w:lang w:eastAsia="pl-PL"/>
              </w:rPr>
            </w:pPr>
            <w:r w:rsidRPr="007818C0">
              <w:rPr>
                <w:rFonts w:ascii="Arial Narrow" w:eastAsia="Times New Roman" w:hAnsi="Arial Narrow" w:cs="Times New Roman"/>
                <w:sz w:val="20"/>
                <w:szCs w:val="20"/>
                <w:lang w:eastAsia="pl-PL"/>
              </w:rPr>
              <w:t>26G – fioletowy -  0,6 x 19 mm.  – przepływ 14 ml/min</w:t>
            </w:r>
          </w:p>
        </w:tc>
        <w:tc>
          <w:tcPr>
            <w:tcW w:w="709" w:type="dxa"/>
            <w:tcBorders>
              <w:left w:val="single" w:sz="4" w:space="0" w:color="000000"/>
              <w:bottom w:val="single" w:sz="4" w:space="0" w:color="000000"/>
            </w:tcBorders>
            <w:shd w:val="clear" w:color="auto" w:fill="auto"/>
            <w:vAlign w:val="center"/>
          </w:tcPr>
          <w:p w:rsidR="00723E87" w:rsidRPr="00BE3790" w:rsidRDefault="00723E87" w:rsidP="000D205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BE3790">
              <w:rPr>
                <w:rFonts w:ascii="Arial Narrow" w:eastAsia="Times New Roman" w:hAnsi="Arial Narrow" w:cs="Times New Roman"/>
                <w:sz w:val="20"/>
                <w:szCs w:val="20"/>
                <w:lang w:eastAsia="pl-PL"/>
              </w:rPr>
              <w:t>800</w:t>
            </w:r>
          </w:p>
        </w:tc>
        <w:tc>
          <w:tcPr>
            <w:tcW w:w="567" w:type="dxa"/>
            <w:tcBorders>
              <w:left w:val="single" w:sz="4" w:space="0" w:color="000000"/>
              <w:bottom w:val="single" w:sz="4" w:space="0" w:color="000000"/>
            </w:tcBorders>
            <w:shd w:val="clear" w:color="auto" w:fill="auto"/>
            <w:vAlign w:val="center"/>
          </w:tcPr>
          <w:p w:rsidR="00723E87" w:rsidRPr="00BE3790" w:rsidRDefault="00723E87" w:rsidP="000D2054">
            <w:pPr>
              <w:suppressAutoHyphens/>
              <w:snapToGrid w:val="0"/>
              <w:spacing w:after="0" w:line="240" w:lineRule="auto"/>
              <w:jc w:val="center"/>
              <w:textAlignment w:val="baseline"/>
              <w:rPr>
                <w:rFonts w:ascii="Arial Narrow" w:eastAsia="Calibri" w:hAnsi="Arial Narrow" w:cs="Times New Roman"/>
                <w:sz w:val="20"/>
                <w:szCs w:val="20"/>
                <w:lang w:eastAsia="pl-PL"/>
              </w:rPr>
            </w:pPr>
            <w:r w:rsidRPr="00BE3790">
              <w:rPr>
                <w:rFonts w:ascii="Arial Narrow" w:eastAsia="Calibri" w:hAnsi="Arial Narrow" w:cs="Times New Roman"/>
                <w:sz w:val="20"/>
                <w:szCs w:val="20"/>
                <w:lang w:eastAsia="pl-PL"/>
              </w:rPr>
              <w:t>szt.</w:t>
            </w:r>
          </w:p>
        </w:tc>
        <w:tc>
          <w:tcPr>
            <w:tcW w:w="1417" w:type="dxa"/>
            <w:tcBorders>
              <w:left w:val="single" w:sz="4" w:space="0" w:color="000000"/>
              <w:bottom w:val="single" w:sz="4" w:space="0" w:color="000000"/>
            </w:tcBorders>
            <w:shd w:val="clear" w:color="auto" w:fill="auto"/>
            <w:vAlign w:val="center"/>
          </w:tcPr>
          <w:p w:rsidR="00723E87" w:rsidRPr="00BE3790" w:rsidRDefault="00723E87" w:rsidP="000D2054">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723E87" w:rsidRPr="00BE3790" w:rsidRDefault="00723E87" w:rsidP="00F50283">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723E87" w:rsidRPr="00BE3790" w:rsidRDefault="00723E87" w:rsidP="00F50283">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723E87" w:rsidRPr="00BE3790" w:rsidRDefault="00723E87" w:rsidP="00F50283">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723E87" w:rsidRPr="00152AC5" w:rsidRDefault="00723E87"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723E87" w:rsidRPr="00152AC5" w:rsidRDefault="00723E87" w:rsidP="00152AC5">
            <w:pPr>
              <w:tabs>
                <w:tab w:val="right" w:pos="855"/>
                <w:tab w:val="left" w:pos="945"/>
              </w:tabs>
              <w:suppressAutoHyphens/>
              <w:snapToGrid w:val="0"/>
              <w:jc w:val="center"/>
              <w:textAlignment w:val="baseline"/>
              <w:rPr>
                <w:rFonts w:ascii="Arial Narrow" w:eastAsia="Calibri" w:hAnsi="Arial Narrow" w:cs="Times New Roman"/>
                <w:sz w:val="21"/>
                <w:szCs w:val="21"/>
                <w:shd w:val="clear" w:color="auto" w:fill="FFFF00"/>
                <w:lang w:eastAsia="pl-PL"/>
              </w:rPr>
            </w:pPr>
          </w:p>
        </w:tc>
      </w:tr>
      <w:tr w:rsidR="00723E87" w:rsidRPr="00152AC5" w:rsidTr="007908B4">
        <w:trPr>
          <w:cantSplit/>
          <w:trHeight w:hRule="exact" w:val="2268"/>
        </w:trPr>
        <w:tc>
          <w:tcPr>
            <w:tcW w:w="474" w:type="dxa"/>
            <w:tcBorders>
              <w:left w:val="single" w:sz="4" w:space="0" w:color="000000"/>
              <w:bottom w:val="single" w:sz="4" w:space="0" w:color="000000"/>
            </w:tcBorders>
            <w:shd w:val="clear" w:color="auto" w:fill="auto"/>
            <w:vAlign w:val="center"/>
          </w:tcPr>
          <w:p w:rsidR="00723E87" w:rsidRPr="00152AC5" w:rsidRDefault="00CC6178"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Pr>
                <w:rFonts w:ascii="Arial Narrow" w:eastAsia="Calibri" w:hAnsi="Arial Narrow" w:cs="Times New Roman"/>
                <w:bCs/>
                <w:sz w:val="20"/>
                <w:szCs w:val="20"/>
                <w:lang w:eastAsia="pl-PL"/>
              </w:rPr>
              <w:lastRenderedPageBreak/>
              <w:t>20</w:t>
            </w:r>
          </w:p>
        </w:tc>
        <w:tc>
          <w:tcPr>
            <w:tcW w:w="6761" w:type="dxa"/>
            <w:tcBorders>
              <w:left w:val="single" w:sz="4" w:space="0" w:color="000000"/>
              <w:bottom w:val="single" w:sz="4" w:space="0" w:color="000000"/>
            </w:tcBorders>
            <w:shd w:val="clear" w:color="auto" w:fill="auto"/>
          </w:tcPr>
          <w:p w:rsidR="00723E87" w:rsidRPr="007818C0" w:rsidRDefault="00723E87" w:rsidP="000D2054">
            <w:pPr>
              <w:suppressAutoHyphens/>
              <w:snapToGrid w:val="0"/>
              <w:spacing w:after="0" w:line="240" w:lineRule="auto"/>
              <w:textAlignment w:val="baseline"/>
              <w:rPr>
                <w:rFonts w:ascii="Arial Narrow" w:eastAsia="Times New Roman" w:hAnsi="Arial Narrow" w:cs="Times New Roman"/>
                <w:sz w:val="20"/>
                <w:szCs w:val="20"/>
                <w:lang w:eastAsia="pl-PL"/>
              </w:rPr>
            </w:pPr>
            <w:r w:rsidRPr="007818C0">
              <w:rPr>
                <w:rFonts w:ascii="Arial Narrow" w:eastAsia="Times New Roman" w:hAnsi="Arial Narrow" w:cs="Times New Roman"/>
                <w:sz w:val="20"/>
                <w:szCs w:val="20"/>
                <w:lang w:eastAsia="pl-PL"/>
              </w:rPr>
              <w:t xml:space="preserve">Kaniula do wlewów dożylnych wykonana z poliuretanu, posiadająca </w:t>
            </w:r>
            <w:proofErr w:type="spellStart"/>
            <w:r w:rsidRPr="007818C0">
              <w:rPr>
                <w:rFonts w:ascii="Arial Narrow" w:eastAsia="Times New Roman" w:hAnsi="Arial Narrow" w:cs="Times New Roman"/>
                <w:sz w:val="20"/>
                <w:szCs w:val="20"/>
                <w:lang w:eastAsia="pl-PL"/>
              </w:rPr>
              <w:t>samodomykający</w:t>
            </w:r>
            <w:proofErr w:type="spellEnd"/>
            <w:r w:rsidRPr="007818C0">
              <w:rPr>
                <w:rFonts w:ascii="Arial Narrow" w:eastAsia="Times New Roman" w:hAnsi="Arial Narrow" w:cs="Times New Roman"/>
                <w:sz w:val="20"/>
                <w:szCs w:val="20"/>
                <w:lang w:eastAsia="pl-PL"/>
              </w:rPr>
              <w:t xml:space="preserve"> się korek portu bocznego, z zastawką </w:t>
            </w:r>
            <w:proofErr w:type="spellStart"/>
            <w:r w:rsidRPr="007818C0">
              <w:rPr>
                <w:rFonts w:ascii="Arial Narrow" w:eastAsia="Times New Roman" w:hAnsi="Arial Narrow" w:cs="Times New Roman"/>
                <w:sz w:val="20"/>
                <w:szCs w:val="20"/>
                <w:lang w:eastAsia="pl-PL"/>
              </w:rPr>
              <w:t>antyzwrotną</w:t>
            </w:r>
            <w:proofErr w:type="spellEnd"/>
            <w:r w:rsidRPr="007818C0">
              <w:rPr>
                <w:rFonts w:ascii="Arial Narrow" w:eastAsia="Times New Roman" w:hAnsi="Arial Narrow" w:cs="Times New Roman"/>
                <w:sz w:val="20"/>
                <w:szCs w:val="20"/>
                <w:lang w:eastAsia="pl-PL"/>
              </w:rPr>
              <w:t xml:space="preserve"> zapobiegającą zwrotnemu wypływowi krwi w momencie wkłucia, wyposażona w automatyczny zatrzask o konstrukcji zabezpieczającej igłę przed zakłuciem oraz z zabezpieczeniem w postaci kapilar zapobiegających rozpryskiwaniu się krwi, minimum pięć wtopionych na całej długości kaniuli pasków </w:t>
            </w:r>
            <w:proofErr w:type="spellStart"/>
            <w:r w:rsidRPr="007818C0">
              <w:rPr>
                <w:rFonts w:ascii="Arial Narrow" w:eastAsia="Times New Roman" w:hAnsi="Arial Narrow" w:cs="Times New Roman"/>
                <w:sz w:val="20"/>
                <w:szCs w:val="20"/>
                <w:lang w:eastAsia="pl-PL"/>
              </w:rPr>
              <w:t>Rtg</w:t>
            </w:r>
            <w:proofErr w:type="spellEnd"/>
            <w:r w:rsidRPr="007818C0">
              <w:rPr>
                <w:rFonts w:ascii="Arial Narrow" w:eastAsia="Times New Roman" w:hAnsi="Arial Narrow" w:cs="Times New Roman"/>
                <w:sz w:val="20"/>
                <w:szCs w:val="20"/>
                <w:lang w:eastAsia="pl-PL"/>
              </w:rPr>
              <w:t xml:space="preserve">. Pakowana w sztywne opakowanie </w:t>
            </w:r>
            <w:proofErr w:type="spellStart"/>
            <w:r w:rsidRPr="007818C0">
              <w:rPr>
                <w:rFonts w:ascii="Arial Narrow" w:eastAsia="Times New Roman" w:hAnsi="Arial Narrow" w:cs="Times New Roman"/>
                <w:sz w:val="20"/>
                <w:szCs w:val="20"/>
                <w:lang w:eastAsia="pl-PL"/>
              </w:rPr>
              <w:t>Tyvec</w:t>
            </w:r>
            <w:proofErr w:type="spellEnd"/>
            <w:r w:rsidRPr="007818C0">
              <w:rPr>
                <w:rFonts w:ascii="Arial Narrow" w:eastAsia="Times New Roman" w:hAnsi="Arial Narrow" w:cs="Times New Roman"/>
                <w:sz w:val="20"/>
                <w:szCs w:val="20"/>
                <w:lang w:eastAsia="pl-PL"/>
              </w:rPr>
              <w:t xml:space="preserve"> i blister zabezpieczające przed utratą jałowości, wolna od lateksu i PCV.</w:t>
            </w:r>
            <w:r>
              <w:rPr>
                <w:rFonts w:ascii="Arial Narrow" w:eastAsia="Times New Roman" w:hAnsi="Arial Narrow" w:cs="Times New Roman"/>
                <w:sz w:val="20"/>
                <w:szCs w:val="20"/>
                <w:lang w:eastAsia="pl-PL"/>
              </w:rPr>
              <w:t xml:space="preserve"> </w:t>
            </w:r>
            <w:r w:rsidRPr="003F4B05">
              <w:rPr>
                <w:rFonts w:ascii="Arial Narrow" w:eastAsia="Times New Roman" w:hAnsi="Arial Narrow" w:cs="Times New Roman"/>
                <w:color w:val="0070C0"/>
                <w:sz w:val="20"/>
                <w:szCs w:val="20"/>
                <w:lang w:eastAsia="pl-PL"/>
              </w:rPr>
              <w:t>Rozmiary do wyboru Zamawiającego</w:t>
            </w:r>
            <w:r w:rsidRPr="007818C0">
              <w:rPr>
                <w:rFonts w:ascii="Arial Narrow" w:eastAsia="Times New Roman" w:hAnsi="Arial Narrow" w:cs="Times New Roman"/>
                <w:sz w:val="20"/>
                <w:szCs w:val="20"/>
                <w:lang w:eastAsia="pl-PL"/>
              </w:rPr>
              <w:t xml:space="preserve">:  </w:t>
            </w:r>
          </w:p>
          <w:p w:rsidR="00723E87" w:rsidRPr="007818C0" w:rsidRDefault="00723E87" w:rsidP="000D2054">
            <w:pPr>
              <w:suppressAutoHyphens/>
              <w:snapToGrid w:val="0"/>
              <w:spacing w:after="0" w:line="240" w:lineRule="auto"/>
              <w:textAlignment w:val="baseline"/>
              <w:rPr>
                <w:rFonts w:ascii="Arial Narrow" w:eastAsia="Times New Roman" w:hAnsi="Arial Narrow" w:cs="Times New Roman"/>
                <w:sz w:val="20"/>
                <w:szCs w:val="20"/>
                <w:lang w:eastAsia="pl-PL"/>
              </w:rPr>
            </w:pPr>
            <w:r w:rsidRPr="007818C0">
              <w:rPr>
                <w:rFonts w:ascii="Arial Narrow" w:eastAsia="Times New Roman" w:hAnsi="Arial Narrow" w:cs="Times New Roman"/>
                <w:sz w:val="20"/>
                <w:szCs w:val="20"/>
                <w:lang w:eastAsia="pl-PL"/>
              </w:rPr>
              <w:t>0.9/22G</w:t>
            </w:r>
            <w:r>
              <w:rPr>
                <w:rFonts w:ascii="Arial Narrow" w:eastAsia="Times New Roman" w:hAnsi="Arial Narrow" w:cs="Times New Roman"/>
                <w:sz w:val="20"/>
                <w:szCs w:val="20"/>
                <w:lang w:eastAsia="pl-PL"/>
              </w:rPr>
              <w:t xml:space="preserve"> wartość przepływu min 42ml/min,  </w:t>
            </w:r>
            <w:r w:rsidRPr="007818C0">
              <w:rPr>
                <w:rFonts w:ascii="Arial Narrow" w:eastAsia="Times New Roman" w:hAnsi="Arial Narrow" w:cs="Times New Roman"/>
                <w:sz w:val="20"/>
                <w:szCs w:val="20"/>
                <w:lang w:eastAsia="pl-PL"/>
              </w:rPr>
              <w:t xml:space="preserve"> 1.1/20G wartość przepływu min 67ml/min. </w:t>
            </w:r>
          </w:p>
          <w:p w:rsidR="00723E87" w:rsidRPr="007818C0" w:rsidRDefault="00723E87" w:rsidP="000D2054">
            <w:pPr>
              <w:suppressAutoHyphens/>
              <w:snapToGrid w:val="0"/>
              <w:spacing w:after="0" w:line="240" w:lineRule="auto"/>
              <w:textAlignment w:val="baseline"/>
              <w:rPr>
                <w:rFonts w:ascii="Arial Narrow" w:eastAsia="Times New Roman" w:hAnsi="Arial Narrow" w:cs="Times New Roman"/>
                <w:sz w:val="20"/>
                <w:szCs w:val="20"/>
                <w:lang w:eastAsia="pl-PL"/>
              </w:rPr>
            </w:pPr>
            <w:r w:rsidRPr="007818C0">
              <w:rPr>
                <w:rFonts w:ascii="Arial Narrow" w:eastAsia="Times New Roman" w:hAnsi="Arial Narrow" w:cs="Times New Roman"/>
                <w:sz w:val="20"/>
                <w:szCs w:val="20"/>
                <w:lang w:eastAsia="pl-PL"/>
              </w:rPr>
              <w:t>1.3/18G wa</w:t>
            </w:r>
            <w:r>
              <w:rPr>
                <w:rFonts w:ascii="Arial Narrow" w:eastAsia="Times New Roman" w:hAnsi="Arial Narrow" w:cs="Times New Roman"/>
                <w:sz w:val="20"/>
                <w:szCs w:val="20"/>
                <w:lang w:eastAsia="pl-PL"/>
              </w:rPr>
              <w:t xml:space="preserve">rtość przepływu min 103ml/min. </w:t>
            </w:r>
            <w:r w:rsidRPr="007818C0">
              <w:rPr>
                <w:rFonts w:ascii="Arial Narrow" w:eastAsia="Times New Roman" w:hAnsi="Arial Narrow" w:cs="Times New Roman"/>
                <w:sz w:val="20"/>
                <w:szCs w:val="20"/>
                <w:lang w:eastAsia="pl-PL"/>
              </w:rPr>
              <w:t>1.5/17G wartość przepływy 133ml/min.</w:t>
            </w:r>
          </w:p>
          <w:p w:rsidR="00723E87" w:rsidRPr="00152AC5" w:rsidRDefault="00723E87" w:rsidP="000D2054">
            <w:pPr>
              <w:suppressAutoHyphens/>
              <w:snapToGrid w:val="0"/>
              <w:spacing w:after="0" w:line="240" w:lineRule="auto"/>
              <w:textAlignment w:val="baseline"/>
              <w:rPr>
                <w:rFonts w:ascii="Arial Narrow" w:eastAsia="Times New Roman" w:hAnsi="Arial Narrow" w:cs="Times New Roman"/>
                <w:sz w:val="20"/>
                <w:szCs w:val="20"/>
                <w:lang w:eastAsia="pl-PL"/>
              </w:rPr>
            </w:pPr>
            <w:r w:rsidRPr="007818C0">
              <w:rPr>
                <w:rFonts w:ascii="Arial Narrow" w:eastAsia="Times New Roman" w:hAnsi="Arial Narrow" w:cs="Times New Roman"/>
                <w:sz w:val="20"/>
                <w:szCs w:val="20"/>
                <w:lang w:eastAsia="pl-PL"/>
              </w:rPr>
              <w:t>1.8/16G wartość przepływu min. 236m</w:t>
            </w:r>
            <w:r>
              <w:rPr>
                <w:rFonts w:ascii="Arial Narrow" w:eastAsia="Times New Roman" w:hAnsi="Arial Narrow" w:cs="Times New Roman"/>
                <w:sz w:val="20"/>
                <w:szCs w:val="20"/>
                <w:lang w:eastAsia="pl-PL"/>
              </w:rPr>
              <w:t xml:space="preserve">l/min. </w:t>
            </w:r>
            <w:r w:rsidRPr="007818C0">
              <w:rPr>
                <w:rFonts w:ascii="Arial Narrow" w:eastAsia="Times New Roman" w:hAnsi="Arial Narrow" w:cs="Times New Roman"/>
                <w:sz w:val="20"/>
                <w:szCs w:val="20"/>
                <w:lang w:eastAsia="pl-PL"/>
              </w:rPr>
              <w:t xml:space="preserve"> 2.0/14G wartość przepływu min. 270ml/min.  </w:t>
            </w:r>
          </w:p>
        </w:tc>
        <w:tc>
          <w:tcPr>
            <w:tcW w:w="709" w:type="dxa"/>
            <w:tcBorders>
              <w:left w:val="single" w:sz="4" w:space="0" w:color="000000"/>
              <w:bottom w:val="single" w:sz="4" w:space="0" w:color="000000"/>
            </w:tcBorders>
            <w:shd w:val="clear" w:color="auto" w:fill="auto"/>
            <w:vAlign w:val="center"/>
          </w:tcPr>
          <w:p w:rsidR="00723E87" w:rsidRPr="00BE3790" w:rsidRDefault="00723E87" w:rsidP="000D205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BE3790">
              <w:rPr>
                <w:rFonts w:ascii="Arial Narrow" w:eastAsia="Times New Roman" w:hAnsi="Arial Narrow" w:cs="Times New Roman"/>
                <w:sz w:val="20"/>
                <w:szCs w:val="20"/>
                <w:lang w:eastAsia="pl-PL"/>
              </w:rPr>
              <w:t>50.000</w:t>
            </w:r>
          </w:p>
        </w:tc>
        <w:tc>
          <w:tcPr>
            <w:tcW w:w="567" w:type="dxa"/>
            <w:tcBorders>
              <w:left w:val="single" w:sz="4" w:space="0" w:color="000000"/>
              <w:bottom w:val="single" w:sz="4" w:space="0" w:color="000000"/>
            </w:tcBorders>
            <w:shd w:val="clear" w:color="auto" w:fill="auto"/>
            <w:vAlign w:val="center"/>
          </w:tcPr>
          <w:p w:rsidR="00723E87" w:rsidRPr="00BE3790" w:rsidRDefault="00723E87" w:rsidP="000D2054">
            <w:pPr>
              <w:suppressAutoHyphens/>
              <w:snapToGrid w:val="0"/>
              <w:spacing w:after="0" w:line="240" w:lineRule="auto"/>
              <w:jc w:val="center"/>
              <w:textAlignment w:val="baseline"/>
              <w:rPr>
                <w:rFonts w:ascii="Arial Narrow" w:eastAsia="Calibri" w:hAnsi="Arial Narrow" w:cs="Times New Roman"/>
                <w:sz w:val="20"/>
                <w:szCs w:val="20"/>
                <w:lang w:eastAsia="pl-PL"/>
              </w:rPr>
            </w:pPr>
            <w:r w:rsidRPr="00BE3790">
              <w:rPr>
                <w:rFonts w:ascii="Arial Narrow" w:eastAsia="Calibri" w:hAnsi="Arial Narrow" w:cs="Times New Roman"/>
                <w:sz w:val="20"/>
                <w:szCs w:val="20"/>
                <w:lang w:eastAsia="pl-PL"/>
              </w:rPr>
              <w:t>szt.</w:t>
            </w:r>
          </w:p>
        </w:tc>
        <w:tc>
          <w:tcPr>
            <w:tcW w:w="1417" w:type="dxa"/>
            <w:tcBorders>
              <w:left w:val="single" w:sz="4" w:space="0" w:color="000000"/>
              <w:bottom w:val="single" w:sz="4" w:space="0" w:color="000000"/>
            </w:tcBorders>
            <w:shd w:val="clear" w:color="auto" w:fill="auto"/>
            <w:vAlign w:val="center"/>
          </w:tcPr>
          <w:p w:rsidR="00723E87" w:rsidRPr="00BE3790" w:rsidRDefault="00723E87" w:rsidP="000D2054">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723E87" w:rsidRPr="00BE3790" w:rsidRDefault="00723E87" w:rsidP="00F50283">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723E87" w:rsidRPr="00BE3790" w:rsidRDefault="00723E87" w:rsidP="00F50283">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723E87" w:rsidRPr="00BE3790" w:rsidRDefault="00723E87" w:rsidP="00F50283">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723E87" w:rsidRPr="00152AC5" w:rsidRDefault="00723E87"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723E87" w:rsidRPr="00152AC5" w:rsidRDefault="00723E87" w:rsidP="00152AC5">
            <w:pPr>
              <w:tabs>
                <w:tab w:val="right" w:pos="855"/>
                <w:tab w:val="left" w:pos="945"/>
              </w:tabs>
              <w:suppressAutoHyphens/>
              <w:snapToGrid w:val="0"/>
              <w:jc w:val="center"/>
              <w:textAlignment w:val="baseline"/>
              <w:rPr>
                <w:rFonts w:ascii="Arial Narrow" w:eastAsia="Calibri" w:hAnsi="Arial Narrow" w:cs="Times New Roman"/>
                <w:sz w:val="21"/>
                <w:szCs w:val="21"/>
                <w:shd w:val="clear" w:color="auto" w:fill="FFFF00"/>
                <w:lang w:eastAsia="pl-PL"/>
              </w:rPr>
            </w:pPr>
          </w:p>
        </w:tc>
      </w:tr>
      <w:tr w:rsidR="00152AC5" w:rsidRPr="00152AC5" w:rsidTr="00F50283">
        <w:trPr>
          <w:cantSplit/>
          <w:trHeight w:hRule="exact" w:val="2835"/>
        </w:trPr>
        <w:tc>
          <w:tcPr>
            <w:tcW w:w="474" w:type="dxa"/>
            <w:tcBorders>
              <w:left w:val="single" w:sz="4" w:space="0" w:color="000000"/>
              <w:bottom w:val="single" w:sz="4" w:space="0" w:color="000000"/>
            </w:tcBorders>
            <w:shd w:val="clear" w:color="auto" w:fill="auto"/>
            <w:vAlign w:val="center"/>
          </w:tcPr>
          <w:p w:rsidR="00152AC5" w:rsidRPr="00152AC5" w:rsidRDefault="00CC6178"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Pr>
                <w:rFonts w:ascii="Arial Narrow" w:eastAsia="Calibri" w:hAnsi="Arial Narrow" w:cs="Times New Roman"/>
                <w:bCs/>
                <w:sz w:val="20"/>
                <w:szCs w:val="20"/>
                <w:lang w:eastAsia="pl-PL"/>
              </w:rPr>
              <w:t>21</w:t>
            </w:r>
          </w:p>
        </w:tc>
        <w:tc>
          <w:tcPr>
            <w:tcW w:w="6761"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Bezpieczna kaniula do żył obwodowych dla noworodków i dzieci przeznaczona do wkłuwania w małe delikatne naczynia, bez dodatkowego portu iniekcyjnego. </w:t>
            </w:r>
          </w:p>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Rozmiar 24 G, 0,7 X 19 mm, przepływ grawitacyjny min. 20 ml/min. Kaniula może być stosowana ze strzykawkami automatycznymi z ustawieniem maksymalnego ciśnienia 325 PSI (2240 </w:t>
            </w:r>
            <w:proofErr w:type="spellStart"/>
            <w:r w:rsidRPr="00152AC5">
              <w:rPr>
                <w:rFonts w:ascii="Arial Narrow" w:eastAsia="Times New Roman" w:hAnsi="Arial Narrow" w:cs="Times New Roman"/>
                <w:sz w:val="20"/>
                <w:szCs w:val="20"/>
                <w:lang w:eastAsia="pl-PL"/>
              </w:rPr>
              <w:t>kPa</w:t>
            </w:r>
            <w:proofErr w:type="spellEnd"/>
            <w:r w:rsidRPr="00152AC5">
              <w:rPr>
                <w:rFonts w:ascii="Arial Narrow" w:eastAsia="Times New Roman" w:hAnsi="Arial Narrow" w:cs="Times New Roman"/>
                <w:sz w:val="20"/>
                <w:szCs w:val="20"/>
                <w:lang w:eastAsia="pl-PL"/>
              </w:rPr>
              <w:t xml:space="preserve">).  Kaniula widoczna w promieniach RTG, 6 wtopionych pasków </w:t>
            </w:r>
            <w:proofErr w:type="spellStart"/>
            <w:r w:rsidRPr="00152AC5">
              <w:rPr>
                <w:rFonts w:ascii="Arial Narrow" w:eastAsia="Times New Roman" w:hAnsi="Arial Narrow" w:cs="Times New Roman"/>
                <w:sz w:val="20"/>
                <w:szCs w:val="20"/>
                <w:lang w:eastAsia="pl-PL"/>
              </w:rPr>
              <w:t>radiocieniujących</w:t>
            </w:r>
            <w:proofErr w:type="spellEnd"/>
            <w:r w:rsidRPr="00152AC5">
              <w:rPr>
                <w:rFonts w:ascii="Arial Narrow" w:eastAsia="Times New Roman" w:hAnsi="Arial Narrow" w:cs="Times New Roman"/>
                <w:sz w:val="20"/>
                <w:szCs w:val="20"/>
                <w:lang w:eastAsia="pl-PL"/>
              </w:rPr>
              <w:t xml:space="preserve">.  Wykonana z unikalnego poliuretanu, </w:t>
            </w:r>
            <w:proofErr w:type="spellStart"/>
            <w:r w:rsidRPr="00152AC5">
              <w:rPr>
                <w:rFonts w:ascii="Arial Narrow" w:eastAsia="Times New Roman" w:hAnsi="Arial Narrow" w:cs="Times New Roman"/>
                <w:sz w:val="20"/>
                <w:szCs w:val="20"/>
                <w:lang w:eastAsia="pl-PL"/>
              </w:rPr>
              <w:t>biokompatybilnego</w:t>
            </w:r>
            <w:proofErr w:type="spellEnd"/>
            <w:r w:rsidRPr="00152AC5">
              <w:rPr>
                <w:rFonts w:ascii="Arial Narrow" w:eastAsia="Times New Roman" w:hAnsi="Arial Narrow" w:cs="Times New Roman"/>
                <w:sz w:val="20"/>
                <w:szCs w:val="20"/>
                <w:lang w:eastAsia="pl-PL"/>
              </w:rPr>
              <w:t xml:space="preserve">, o potwierdzonym klinicznie wpływie na zmniejszenie ryzyka wystąpienia zakrzepowego zapalenia żył.  Kaniula posiada pasywny mechanizm zabezpieczenia igły w postaci plastikowej osłonki chroniącej personel przed zakłuciem. Igła o ścięciu typu </w:t>
            </w:r>
            <w:proofErr w:type="spellStart"/>
            <w:r w:rsidRPr="00152AC5">
              <w:rPr>
                <w:rFonts w:ascii="Arial Narrow" w:eastAsia="Times New Roman" w:hAnsi="Arial Narrow" w:cs="Times New Roman"/>
                <w:sz w:val="20"/>
                <w:szCs w:val="20"/>
                <w:lang w:eastAsia="pl-PL"/>
              </w:rPr>
              <w:t>Back</w:t>
            </w:r>
            <w:proofErr w:type="spellEnd"/>
            <w:r w:rsidRPr="00152AC5">
              <w:rPr>
                <w:rFonts w:ascii="Arial Narrow" w:eastAsia="Times New Roman" w:hAnsi="Arial Narrow" w:cs="Times New Roman"/>
                <w:sz w:val="20"/>
                <w:szCs w:val="20"/>
                <w:lang w:eastAsia="pl-PL"/>
              </w:rPr>
              <w:t xml:space="preserve"> </w:t>
            </w:r>
            <w:proofErr w:type="spellStart"/>
            <w:r w:rsidRPr="00152AC5">
              <w:rPr>
                <w:rFonts w:ascii="Arial Narrow" w:eastAsia="Times New Roman" w:hAnsi="Arial Narrow" w:cs="Times New Roman"/>
                <w:sz w:val="20"/>
                <w:szCs w:val="20"/>
                <w:lang w:eastAsia="pl-PL"/>
              </w:rPr>
              <w:t>Cut</w:t>
            </w:r>
            <w:proofErr w:type="spellEnd"/>
            <w:r w:rsidRPr="00152AC5">
              <w:rPr>
                <w:rFonts w:ascii="Arial Narrow" w:eastAsia="Times New Roman" w:hAnsi="Arial Narrow" w:cs="Times New Roman"/>
                <w:sz w:val="20"/>
                <w:szCs w:val="20"/>
                <w:lang w:eastAsia="pl-PL"/>
              </w:rPr>
              <w:t xml:space="preserve">. </w:t>
            </w:r>
          </w:p>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Posiadająca dodatkowy otwór przy ostrzu igły umożliwiający natychmiastowe wzrokowe potwierdzenie wejścia do naczynia podczas </w:t>
            </w:r>
            <w:proofErr w:type="spellStart"/>
            <w:r w:rsidRPr="00152AC5">
              <w:rPr>
                <w:rFonts w:ascii="Arial Narrow" w:eastAsia="Times New Roman" w:hAnsi="Arial Narrow" w:cs="Times New Roman"/>
                <w:sz w:val="20"/>
                <w:szCs w:val="20"/>
                <w:lang w:eastAsia="pl-PL"/>
              </w:rPr>
              <w:t>kaniulacji</w:t>
            </w:r>
            <w:proofErr w:type="spellEnd"/>
            <w:r w:rsidRPr="00152AC5">
              <w:rPr>
                <w:rFonts w:ascii="Arial Narrow" w:eastAsia="Times New Roman" w:hAnsi="Arial Narrow" w:cs="Times New Roman"/>
                <w:sz w:val="20"/>
                <w:szCs w:val="20"/>
                <w:lang w:eastAsia="pl-PL"/>
              </w:rPr>
              <w:t xml:space="preserve">. Potrójne potwierdzenie skutecznej </w:t>
            </w:r>
            <w:proofErr w:type="spellStart"/>
            <w:r w:rsidRPr="00152AC5">
              <w:rPr>
                <w:rFonts w:ascii="Arial Narrow" w:eastAsia="Times New Roman" w:hAnsi="Arial Narrow" w:cs="Times New Roman"/>
                <w:sz w:val="20"/>
                <w:szCs w:val="20"/>
                <w:lang w:eastAsia="pl-PL"/>
              </w:rPr>
              <w:t>kaniulacji</w:t>
            </w:r>
            <w:proofErr w:type="spellEnd"/>
            <w:r w:rsidRPr="00152AC5">
              <w:rPr>
                <w:rFonts w:ascii="Arial Narrow" w:eastAsia="Times New Roman" w:hAnsi="Arial Narrow" w:cs="Times New Roman"/>
                <w:sz w:val="20"/>
                <w:szCs w:val="20"/>
                <w:lang w:eastAsia="pl-PL"/>
              </w:rPr>
              <w:t xml:space="preserve"> (system 3-krotn</w:t>
            </w:r>
            <w:r w:rsidR="00EB6253">
              <w:rPr>
                <w:rFonts w:ascii="Arial Narrow" w:eastAsia="Times New Roman" w:hAnsi="Arial Narrow" w:cs="Times New Roman"/>
                <w:sz w:val="20"/>
                <w:szCs w:val="20"/>
                <w:lang w:eastAsia="pl-PL"/>
              </w:rPr>
              <w:t>ego potwierdzenia wypływu krwi)</w:t>
            </w:r>
          </w:p>
        </w:tc>
        <w:tc>
          <w:tcPr>
            <w:tcW w:w="709" w:type="dxa"/>
            <w:tcBorders>
              <w:left w:val="single" w:sz="4" w:space="0" w:color="000000"/>
              <w:bottom w:val="single" w:sz="4" w:space="0" w:color="000000"/>
            </w:tcBorders>
            <w:shd w:val="clear" w:color="auto" w:fill="auto"/>
            <w:vAlign w:val="center"/>
          </w:tcPr>
          <w:p w:rsidR="00152AC5" w:rsidRPr="00BE3790" w:rsidRDefault="002A443F" w:rsidP="002A443F">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BE3790">
              <w:rPr>
                <w:rFonts w:ascii="Arial Narrow" w:eastAsia="Times New Roman" w:hAnsi="Arial Narrow" w:cs="Times New Roman"/>
                <w:sz w:val="20"/>
                <w:szCs w:val="20"/>
                <w:lang w:eastAsia="pl-PL"/>
              </w:rPr>
              <w:t>2</w:t>
            </w:r>
            <w:r w:rsidR="00152AC5" w:rsidRPr="00BE3790">
              <w:rPr>
                <w:rFonts w:ascii="Arial Narrow" w:eastAsia="Times New Roman" w:hAnsi="Arial Narrow" w:cs="Times New Roman"/>
                <w:sz w:val="20"/>
                <w:szCs w:val="20"/>
                <w:lang w:eastAsia="pl-PL"/>
              </w:rPr>
              <w:t>00</w:t>
            </w:r>
          </w:p>
        </w:tc>
        <w:tc>
          <w:tcPr>
            <w:tcW w:w="56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BE3790">
              <w:rPr>
                <w:rFonts w:ascii="Arial Narrow" w:eastAsia="Calibri" w:hAnsi="Arial Narrow" w:cs="Times New Roman"/>
                <w:sz w:val="20"/>
                <w:szCs w:val="20"/>
                <w:lang w:eastAsia="pl-PL"/>
              </w:rPr>
              <w:t>szt.</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F50283">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F50283">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F50283">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shd w:val="clear" w:color="auto" w:fill="FFFF00"/>
                <w:lang w:eastAsia="pl-PL"/>
              </w:rPr>
            </w:pPr>
          </w:p>
        </w:tc>
      </w:tr>
      <w:tr w:rsidR="00152AC5" w:rsidRPr="00BE3790" w:rsidTr="005F152B">
        <w:trPr>
          <w:cantSplit/>
          <w:trHeight w:hRule="exact" w:val="2041"/>
        </w:trPr>
        <w:tc>
          <w:tcPr>
            <w:tcW w:w="474" w:type="dxa"/>
            <w:tcBorders>
              <w:left w:val="single" w:sz="4" w:space="0" w:color="000000"/>
              <w:bottom w:val="single" w:sz="4" w:space="0" w:color="000000"/>
            </w:tcBorders>
            <w:shd w:val="clear" w:color="auto" w:fill="auto"/>
            <w:vAlign w:val="center"/>
          </w:tcPr>
          <w:p w:rsidR="00152AC5" w:rsidRPr="00152AC5" w:rsidRDefault="00CC6178"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Pr>
                <w:rFonts w:ascii="Arial Narrow" w:eastAsia="Calibri" w:hAnsi="Arial Narrow" w:cs="Times New Roman"/>
                <w:bCs/>
                <w:sz w:val="20"/>
                <w:szCs w:val="20"/>
                <w:lang w:eastAsia="pl-PL"/>
              </w:rPr>
              <w:t>22</w:t>
            </w:r>
          </w:p>
        </w:tc>
        <w:tc>
          <w:tcPr>
            <w:tcW w:w="6761"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Kaniula dotętnicza, bezpieczna,  posiadająca pasywny mechanizm zabezpieczający, automatycznie osłania igłę po użyciu i chroni użytkownika przed urazami w wyniku zakłucia oraz minimalizuje ryzyko kontaktu z krwią. Igła z ostrzem typu </w:t>
            </w:r>
            <w:proofErr w:type="spellStart"/>
            <w:r w:rsidRPr="00152AC5">
              <w:rPr>
                <w:rFonts w:ascii="Arial Narrow" w:eastAsia="Times New Roman" w:hAnsi="Arial Narrow" w:cs="Times New Roman"/>
                <w:sz w:val="20"/>
                <w:szCs w:val="20"/>
                <w:lang w:eastAsia="pl-PL"/>
              </w:rPr>
              <w:t>Back</w:t>
            </w:r>
            <w:proofErr w:type="spellEnd"/>
            <w:r w:rsidRPr="00152AC5">
              <w:rPr>
                <w:rFonts w:ascii="Arial Narrow" w:eastAsia="Times New Roman" w:hAnsi="Arial Narrow" w:cs="Times New Roman"/>
                <w:sz w:val="20"/>
                <w:szCs w:val="20"/>
                <w:lang w:eastAsia="pl-PL"/>
              </w:rPr>
              <w:t xml:space="preserve"> </w:t>
            </w:r>
            <w:proofErr w:type="spellStart"/>
            <w:r w:rsidRPr="00152AC5">
              <w:rPr>
                <w:rFonts w:ascii="Arial Narrow" w:eastAsia="Times New Roman" w:hAnsi="Arial Narrow" w:cs="Times New Roman"/>
                <w:sz w:val="20"/>
                <w:szCs w:val="20"/>
                <w:lang w:eastAsia="pl-PL"/>
              </w:rPr>
              <w:t>Cut</w:t>
            </w:r>
            <w:proofErr w:type="spellEnd"/>
            <w:r w:rsidRPr="00152AC5">
              <w:rPr>
                <w:rFonts w:ascii="Arial Narrow" w:eastAsia="Times New Roman" w:hAnsi="Arial Narrow" w:cs="Times New Roman"/>
                <w:sz w:val="20"/>
                <w:szCs w:val="20"/>
                <w:lang w:eastAsia="pl-PL"/>
              </w:rPr>
              <w:t xml:space="preserve"> zapewniająca optymalne parametry wkłucia. Sterylne opakowanie jednostkowe, produkt jednorazowego użycia, nie zawiera lateksu, nie zawiera PCV i DEHP.</w:t>
            </w:r>
          </w:p>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Kodowanie kolorystyczne w mechanizmie osłaniającym końcówkę igły w zależności od rozmiaru cewnika ułatwiające identyfikację rozmiaru kaniuli. </w:t>
            </w:r>
            <w:r w:rsidRPr="00152AC5">
              <w:rPr>
                <w:rFonts w:ascii="Arial Narrow" w:eastAsia="Times New Roman" w:hAnsi="Arial Narrow" w:cs="Times New Roman"/>
                <w:sz w:val="20"/>
                <w:szCs w:val="20"/>
                <w:lang w:eastAsia="pl-PL"/>
              </w:rPr>
              <w:br/>
              <w:t>Rozmiar  18G zielony: przepływ 96 ml/min., średnica zewnętrzna 1,3 x 45 mm;</w:t>
            </w:r>
          </w:p>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rozmiar 20G różowy</w:t>
            </w:r>
            <w:r w:rsidR="00EB6253">
              <w:rPr>
                <w:rFonts w:ascii="Arial Narrow" w:eastAsia="Times New Roman" w:hAnsi="Arial Narrow" w:cs="Times New Roman"/>
                <w:sz w:val="20"/>
                <w:szCs w:val="20"/>
                <w:lang w:eastAsia="pl-PL"/>
              </w:rPr>
              <w:t>: średnica zewnętrzna 1,0 x 45</w:t>
            </w:r>
          </w:p>
        </w:tc>
        <w:tc>
          <w:tcPr>
            <w:tcW w:w="709" w:type="dxa"/>
            <w:tcBorders>
              <w:left w:val="single" w:sz="4" w:space="0" w:color="000000"/>
              <w:bottom w:val="single" w:sz="4" w:space="0" w:color="000000"/>
            </w:tcBorders>
            <w:shd w:val="clear" w:color="auto" w:fill="auto"/>
            <w:vAlign w:val="center"/>
          </w:tcPr>
          <w:p w:rsidR="00152AC5" w:rsidRPr="00BE3790" w:rsidRDefault="002A443F" w:rsidP="002A443F">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BE3790">
              <w:rPr>
                <w:rFonts w:ascii="Arial Narrow" w:eastAsia="Times New Roman" w:hAnsi="Arial Narrow" w:cs="Times New Roman"/>
                <w:sz w:val="20"/>
                <w:szCs w:val="20"/>
                <w:lang w:eastAsia="pl-PL"/>
              </w:rPr>
              <w:t>2</w:t>
            </w:r>
            <w:r w:rsidR="00152AC5" w:rsidRPr="00BE3790">
              <w:rPr>
                <w:rFonts w:ascii="Arial Narrow" w:eastAsia="Times New Roman" w:hAnsi="Arial Narrow" w:cs="Times New Roman"/>
                <w:sz w:val="20"/>
                <w:szCs w:val="20"/>
                <w:lang w:eastAsia="pl-PL"/>
              </w:rPr>
              <w:t>50</w:t>
            </w:r>
          </w:p>
        </w:tc>
        <w:tc>
          <w:tcPr>
            <w:tcW w:w="56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BE3790">
              <w:rPr>
                <w:rFonts w:ascii="Arial Narrow" w:eastAsia="Calibri" w:hAnsi="Arial Narrow" w:cs="Times New Roman"/>
                <w:sz w:val="20"/>
                <w:szCs w:val="20"/>
                <w:lang w:eastAsia="pl-PL"/>
              </w:rPr>
              <w:t>szt.</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5F152B">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5F152B">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5F152B">
            <w:pPr>
              <w:suppressAutoHyphens/>
              <w:snapToGrid w:val="0"/>
              <w:jc w:val="center"/>
              <w:textAlignment w:val="baseline"/>
              <w:rPr>
                <w:rFonts w:ascii="Arial Narrow" w:eastAsia="Calibri" w:hAnsi="Arial Narrow" w:cs="Times New Roman"/>
                <w:sz w:val="21"/>
                <w:szCs w:val="21"/>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BE3790"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shd w:val="clear" w:color="auto" w:fill="FFFF00"/>
                <w:lang w:eastAsia="pl-PL"/>
              </w:rPr>
            </w:pPr>
          </w:p>
        </w:tc>
      </w:tr>
      <w:tr w:rsidR="00152AC5" w:rsidRPr="00BE3790" w:rsidTr="00C225AA">
        <w:trPr>
          <w:cantSplit/>
          <w:trHeight w:hRule="exact" w:val="340"/>
        </w:trPr>
        <w:tc>
          <w:tcPr>
            <w:tcW w:w="474" w:type="dxa"/>
            <w:tcBorders>
              <w:left w:val="single" w:sz="4" w:space="0" w:color="000000"/>
              <w:bottom w:val="single" w:sz="4" w:space="0" w:color="000000"/>
            </w:tcBorders>
            <w:shd w:val="clear" w:color="auto" w:fill="auto"/>
            <w:vAlign w:val="center"/>
          </w:tcPr>
          <w:p w:rsidR="00152AC5" w:rsidRPr="00152AC5" w:rsidRDefault="00CC6178" w:rsidP="00152AC5">
            <w:pPr>
              <w:tabs>
                <w:tab w:val="right" w:pos="855"/>
                <w:tab w:val="left" w:pos="945"/>
              </w:tabs>
              <w:suppressAutoHyphens/>
              <w:snapToGrid w:val="0"/>
              <w:jc w:val="center"/>
              <w:textAlignment w:val="baseline"/>
              <w:rPr>
                <w:rFonts w:ascii="Arial Narrow" w:eastAsia="Calibri" w:hAnsi="Arial Narrow" w:cs="Times New Roman"/>
                <w:bCs/>
                <w:sz w:val="20"/>
                <w:szCs w:val="20"/>
                <w:lang w:eastAsia="pl-PL"/>
              </w:rPr>
            </w:pPr>
            <w:r>
              <w:rPr>
                <w:rFonts w:ascii="Arial Narrow" w:eastAsia="Calibri" w:hAnsi="Arial Narrow" w:cs="Times New Roman"/>
                <w:bCs/>
                <w:sz w:val="20"/>
                <w:szCs w:val="20"/>
                <w:lang w:eastAsia="pl-PL"/>
              </w:rPr>
              <w:t>23</w:t>
            </w:r>
          </w:p>
        </w:tc>
        <w:tc>
          <w:tcPr>
            <w:tcW w:w="6761"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przedłużający, </w:t>
            </w:r>
            <w:proofErr w:type="spellStart"/>
            <w:r w:rsidRPr="00152AC5">
              <w:rPr>
                <w:rFonts w:ascii="Arial Narrow" w:eastAsia="Times New Roman" w:hAnsi="Arial Narrow" w:cs="Times New Roman"/>
                <w:sz w:val="20"/>
                <w:szCs w:val="20"/>
                <w:lang w:eastAsia="pl-PL"/>
              </w:rPr>
              <w:t>niskoabsorpcyjny</w:t>
            </w:r>
            <w:proofErr w:type="spellEnd"/>
            <w:r w:rsidRPr="00152AC5">
              <w:rPr>
                <w:rFonts w:ascii="Arial Narrow" w:eastAsia="Times New Roman" w:hAnsi="Arial Narrow" w:cs="Times New Roman"/>
                <w:sz w:val="20"/>
                <w:szCs w:val="20"/>
                <w:lang w:eastAsia="pl-PL"/>
              </w:rPr>
              <w:t xml:space="preserve"> (PE/PVC), kompatybilny z pompą </w:t>
            </w:r>
            <w:proofErr w:type="spellStart"/>
            <w:r w:rsidRPr="00152AC5">
              <w:rPr>
                <w:rFonts w:ascii="Arial Narrow" w:eastAsia="Times New Roman" w:hAnsi="Arial Narrow" w:cs="Times New Roman"/>
                <w:sz w:val="20"/>
                <w:szCs w:val="20"/>
                <w:lang w:eastAsia="pl-PL"/>
              </w:rPr>
              <w:t>Alaris</w:t>
            </w:r>
            <w:proofErr w:type="spellEnd"/>
            <w:r w:rsidRPr="00152AC5">
              <w:rPr>
                <w:rFonts w:ascii="Arial Narrow" w:eastAsia="Times New Roman" w:hAnsi="Arial Narrow" w:cs="Times New Roman"/>
                <w:sz w:val="20"/>
                <w:szCs w:val="20"/>
                <w:lang w:eastAsia="pl-PL"/>
              </w:rPr>
              <w:t xml:space="preserve"> CC         </w:t>
            </w:r>
          </w:p>
        </w:tc>
        <w:tc>
          <w:tcPr>
            <w:tcW w:w="709" w:type="dxa"/>
            <w:tcBorders>
              <w:left w:val="single" w:sz="4" w:space="0" w:color="000000"/>
              <w:bottom w:val="single" w:sz="4" w:space="0" w:color="000000"/>
            </w:tcBorders>
            <w:shd w:val="clear" w:color="auto" w:fill="auto"/>
            <w:vAlign w:val="center"/>
          </w:tcPr>
          <w:p w:rsidR="00152AC5" w:rsidRPr="00152AC5" w:rsidRDefault="002A443F" w:rsidP="002A443F">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15</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szt.</w:t>
            </w:r>
          </w:p>
        </w:tc>
        <w:tc>
          <w:tcPr>
            <w:tcW w:w="141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jc w:val="center"/>
              <w:textAlignment w:val="baseline"/>
              <w:rPr>
                <w:rFonts w:ascii="Arial Narrow" w:eastAsia="Calibri"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5F152B">
            <w:pPr>
              <w:suppressAutoHyphens/>
              <w:snapToGrid w:val="0"/>
              <w:jc w:val="center"/>
              <w:textAlignment w:val="baseline"/>
              <w:rPr>
                <w:rFonts w:ascii="Arial Narrow" w:eastAsia="Calibri" w:hAnsi="Arial Narrow" w:cs="Times New Roman"/>
                <w:sz w:val="20"/>
                <w:szCs w:val="20"/>
                <w:lang w:eastAsia="pl-PL"/>
              </w:rPr>
            </w:pPr>
          </w:p>
        </w:tc>
        <w:tc>
          <w:tcPr>
            <w:tcW w:w="965" w:type="dxa"/>
            <w:tcBorders>
              <w:left w:val="single" w:sz="4" w:space="0" w:color="000000"/>
              <w:bottom w:val="single" w:sz="4" w:space="0" w:color="000000"/>
            </w:tcBorders>
            <w:shd w:val="clear" w:color="auto" w:fill="auto"/>
            <w:vAlign w:val="center"/>
          </w:tcPr>
          <w:p w:rsidR="00152AC5" w:rsidRPr="00BE3790" w:rsidRDefault="00152AC5" w:rsidP="005F152B">
            <w:pPr>
              <w:suppressAutoHyphens/>
              <w:spacing w:after="0" w:line="240" w:lineRule="auto"/>
              <w:jc w:val="center"/>
              <w:rPr>
                <w:rFonts w:ascii="Times New Roman" w:eastAsia="Times New Roman" w:hAnsi="Times New Roman" w:cs="Times New Roman"/>
                <w:sz w:val="20"/>
                <w:szCs w:val="20"/>
                <w:lang w:eastAsia="pl-PL"/>
              </w:rPr>
            </w:pPr>
          </w:p>
        </w:tc>
        <w:tc>
          <w:tcPr>
            <w:tcW w:w="1303" w:type="dxa"/>
            <w:tcBorders>
              <w:left w:val="single" w:sz="4" w:space="0" w:color="000000"/>
              <w:bottom w:val="single" w:sz="4" w:space="0" w:color="000000"/>
            </w:tcBorders>
            <w:shd w:val="clear" w:color="auto" w:fill="auto"/>
            <w:vAlign w:val="center"/>
          </w:tcPr>
          <w:p w:rsidR="00152AC5" w:rsidRPr="00BE3790" w:rsidRDefault="00152AC5" w:rsidP="005F152B">
            <w:pPr>
              <w:suppressAutoHyphens/>
              <w:snapToGrid w:val="0"/>
              <w:jc w:val="center"/>
              <w:textAlignment w:val="baseline"/>
              <w:rPr>
                <w:rFonts w:ascii="Arial Narrow" w:eastAsia="Calibri" w:hAnsi="Arial Narrow" w:cs="Times New Roman"/>
                <w:sz w:val="21"/>
                <w:szCs w:val="21"/>
                <w:lang w:eastAsia="pl-PL"/>
              </w:rPr>
            </w:pPr>
          </w:p>
        </w:tc>
        <w:tc>
          <w:tcPr>
            <w:tcW w:w="1134" w:type="dxa"/>
            <w:tcBorders>
              <w:left w:val="single" w:sz="4" w:space="0" w:color="000000"/>
              <w:bottom w:val="single" w:sz="4" w:space="0" w:color="000000"/>
            </w:tcBorders>
            <w:shd w:val="clear" w:color="auto" w:fill="auto"/>
            <w:vAlign w:val="center"/>
          </w:tcPr>
          <w:p w:rsidR="00152AC5" w:rsidRPr="00BE3790"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lang w:eastAsia="pl-PL"/>
              </w:rPr>
            </w:pPr>
          </w:p>
        </w:tc>
        <w:tc>
          <w:tcPr>
            <w:tcW w:w="1418" w:type="dxa"/>
            <w:tcBorders>
              <w:left w:val="single" w:sz="4" w:space="0" w:color="000000"/>
              <w:bottom w:val="single" w:sz="4" w:space="0" w:color="000000"/>
              <w:right w:val="single" w:sz="4" w:space="0" w:color="000000"/>
            </w:tcBorders>
            <w:shd w:val="clear" w:color="auto" w:fill="auto"/>
            <w:vAlign w:val="center"/>
          </w:tcPr>
          <w:p w:rsidR="00152AC5" w:rsidRPr="00BE3790" w:rsidRDefault="00152AC5" w:rsidP="00152AC5">
            <w:pPr>
              <w:tabs>
                <w:tab w:val="right" w:pos="855"/>
                <w:tab w:val="left" w:pos="945"/>
              </w:tabs>
              <w:suppressAutoHyphens/>
              <w:snapToGrid w:val="0"/>
              <w:jc w:val="center"/>
              <w:textAlignment w:val="baseline"/>
              <w:rPr>
                <w:rFonts w:ascii="Arial Narrow" w:eastAsia="Calibri" w:hAnsi="Arial Narrow" w:cs="Times New Roman"/>
                <w:sz w:val="21"/>
                <w:szCs w:val="21"/>
                <w:shd w:val="clear" w:color="auto" w:fill="FFFF00"/>
                <w:lang w:eastAsia="pl-PL"/>
              </w:rPr>
            </w:pPr>
          </w:p>
        </w:tc>
      </w:tr>
      <w:tr w:rsidR="00152AC5" w:rsidRPr="00BE3790" w:rsidTr="00C225AA">
        <w:trPr>
          <w:cantSplit/>
          <w:trHeight w:hRule="exact" w:val="284"/>
        </w:trPr>
        <w:tc>
          <w:tcPr>
            <w:tcW w:w="9928" w:type="dxa"/>
            <w:gridSpan w:val="5"/>
            <w:tcBorders>
              <w:top w:val="single" w:sz="4" w:space="0" w:color="000000"/>
              <w:left w:val="single" w:sz="4" w:space="0" w:color="000000"/>
              <w:bottom w:val="single" w:sz="4" w:space="0" w:color="000000"/>
            </w:tcBorders>
            <w:shd w:val="clear" w:color="auto" w:fill="EEECE1" w:themeFill="background2"/>
            <w:vAlign w:val="center"/>
          </w:tcPr>
          <w:p w:rsidR="00152AC5" w:rsidRPr="00BE3790" w:rsidRDefault="00152AC5" w:rsidP="00CC6178">
            <w:pPr>
              <w:tabs>
                <w:tab w:val="right" w:pos="855"/>
                <w:tab w:val="left" w:pos="945"/>
              </w:tabs>
              <w:suppressAutoHyphens/>
              <w:snapToGrid w:val="0"/>
              <w:jc w:val="right"/>
              <w:textAlignment w:val="baseline"/>
              <w:rPr>
                <w:rFonts w:ascii="Arial Narrow" w:eastAsia="Calibri" w:hAnsi="Arial Narrow" w:cs="Times New Roman"/>
                <w:b/>
                <w:sz w:val="20"/>
                <w:szCs w:val="20"/>
                <w:lang w:eastAsia="pl-PL"/>
              </w:rPr>
            </w:pPr>
            <w:r w:rsidRPr="00BE3790">
              <w:rPr>
                <w:rFonts w:ascii="Arial Narrow" w:eastAsia="Calibri" w:hAnsi="Arial Narrow" w:cs="Times New Roman"/>
                <w:b/>
                <w:sz w:val="20"/>
                <w:szCs w:val="20"/>
                <w:lang w:eastAsia="pl-PL"/>
              </w:rPr>
              <w:t xml:space="preserve">Razem poz. 1 – </w:t>
            </w:r>
            <w:r w:rsidR="00CC6178" w:rsidRPr="00BE3790">
              <w:rPr>
                <w:rFonts w:ascii="Arial Narrow" w:eastAsia="Calibri" w:hAnsi="Arial Narrow" w:cs="Times New Roman"/>
                <w:b/>
                <w:sz w:val="20"/>
                <w:szCs w:val="20"/>
                <w:lang w:eastAsia="pl-PL"/>
              </w:rPr>
              <w:t>23</w:t>
            </w:r>
            <w:r w:rsidRPr="00BE3790">
              <w:rPr>
                <w:rFonts w:ascii="Arial Narrow" w:eastAsia="Calibri" w:hAnsi="Arial Narrow" w:cs="Times New Roman"/>
                <w:b/>
                <w:sz w:val="20"/>
                <w:szCs w:val="20"/>
                <w:lang w:eastAsia="pl-PL"/>
              </w:rPr>
              <w: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BE3790" w:rsidRDefault="00C225AA" w:rsidP="00152AC5">
            <w:pPr>
              <w:suppressAutoHyphens/>
              <w:snapToGrid w:val="0"/>
              <w:jc w:val="center"/>
              <w:textAlignment w:val="baseline"/>
              <w:rPr>
                <w:rFonts w:ascii="Arial Narrow" w:eastAsia="Calibri" w:hAnsi="Arial Narrow" w:cs="Times New Roman"/>
                <w:b/>
                <w:sz w:val="20"/>
                <w:szCs w:val="20"/>
                <w:lang w:eastAsia="pl-PL"/>
              </w:rPr>
            </w:pPr>
            <w:r>
              <w:rPr>
                <w:rFonts w:ascii="Arial Narrow" w:eastAsia="Calibri" w:hAnsi="Arial Narrow" w:cs="Times New Roman"/>
                <w:b/>
                <w:sz w:val="20"/>
                <w:szCs w:val="20"/>
                <w:lang w:eastAsia="pl-PL"/>
              </w:rPr>
              <w:t>…… zł</w:t>
            </w:r>
          </w:p>
        </w:tc>
        <w:tc>
          <w:tcPr>
            <w:tcW w:w="965" w:type="dxa"/>
            <w:tcBorders>
              <w:top w:val="single" w:sz="4" w:space="0" w:color="000000"/>
              <w:left w:val="single" w:sz="4" w:space="0" w:color="000000"/>
              <w:bottom w:val="single" w:sz="4" w:space="0" w:color="000000"/>
            </w:tcBorders>
            <w:shd w:val="clear" w:color="auto" w:fill="EEECE1" w:themeFill="background2"/>
          </w:tcPr>
          <w:p w:rsidR="00152AC5" w:rsidRPr="00BE3790" w:rsidRDefault="00C225AA" w:rsidP="00C225AA">
            <w:pPr>
              <w:suppressAutoHyphens/>
              <w:snapToGrid w:val="0"/>
              <w:jc w:val="center"/>
              <w:textAlignment w:val="baseline"/>
              <w:rPr>
                <w:rFonts w:ascii="Arial Narrow" w:eastAsia="Calibri" w:hAnsi="Arial Narrow" w:cs="Times New Roman"/>
                <w:b/>
                <w:sz w:val="20"/>
                <w:szCs w:val="20"/>
                <w:lang w:eastAsia="pl-PL"/>
              </w:rPr>
            </w:pPr>
            <w:r>
              <w:rPr>
                <w:rFonts w:ascii="Arial Narrow" w:eastAsia="Calibri" w:hAnsi="Arial Narrow" w:cs="Times New Roman"/>
                <w:b/>
                <w:sz w:val="20"/>
                <w:szCs w:val="20"/>
                <w:lang w:eastAsia="pl-PL"/>
              </w:rPr>
              <w:t>x</w:t>
            </w:r>
          </w:p>
        </w:tc>
        <w:tc>
          <w:tcPr>
            <w:tcW w:w="1303" w:type="dxa"/>
            <w:tcBorders>
              <w:top w:val="single" w:sz="4" w:space="0" w:color="000000"/>
              <w:left w:val="single" w:sz="4" w:space="0" w:color="000000"/>
              <w:bottom w:val="single" w:sz="4" w:space="0" w:color="000000"/>
            </w:tcBorders>
            <w:shd w:val="clear" w:color="auto" w:fill="EEECE1" w:themeFill="background2"/>
          </w:tcPr>
          <w:p w:rsidR="00152AC5" w:rsidRPr="00BE3790" w:rsidRDefault="00C225AA" w:rsidP="00152AC5">
            <w:pPr>
              <w:suppressAutoHyphens/>
              <w:snapToGrid w:val="0"/>
              <w:jc w:val="center"/>
              <w:textAlignment w:val="baseline"/>
              <w:rPr>
                <w:rFonts w:ascii="Arial Narrow" w:eastAsia="Calibri" w:hAnsi="Arial Narrow" w:cs="Times New Roman"/>
                <w:b/>
                <w:sz w:val="20"/>
                <w:szCs w:val="20"/>
                <w:lang w:eastAsia="pl-PL"/>
              </w:rPr>
            </w:pPr>
            <w:r>
              <w:rPr>
                <w:rFonts w:ascii="Arial Narrow" w:eastAsia="Calibri" w:hAnsi="Arial Narrow" w:cs="Times New Roman"/>
                <w:b/>
                <w:sz w:val="20"/>
                <w:szCs w:val="20"/>
                <w:lang w:eastAsia="pl-PL"/>
              </w:rPr>
              <w:t>….zł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BE3790" w:rsidRDefault="00152AC5" w:rsidP="00152AC5">
            <w:pPr>
              <w:tabs>
                <w:tab w:val="right" w:pos="855"/>
                <w:tab w:val="left" w:pos="945"/>
              </w:tabs>
              <w:suppressAutoHyphens/>
              <w:snapToGrid w:val="0"/>
              <w:jc w:val="center"/>
              <w:textAlignment w:val="baseline"/>
              <w:rPr>
                <w:rFonts w:ascii="Arial Narrow" w:eastAsia="Calibri" w:hAnsi="Arial Narrow" w:cs="Times New Roman"/>
                <w:b/>
                <w:sz w:val="20"/>
                <w:szCs w:val="20"/>
                <w:lang w:eastAsia="pl-PL"/>
              </w:rPr>
            </w:pPr>
            <w:r w:rsidRPr="00BE3790">
              <w:rPr>
                <w:rFonts w:ascii="Arial Narrow" w:eastAsia="Calibri" w:hAnsi="Arial Narrow" w:cs="Times New Roman"/>
                <w:b/>
                <w:sz w:val="20"/>
                <w:szCs w:val="20"/>
                <w:lang w:eastAsia="pl-PL"/>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BE3790" w:rsidRDefault="00152AC5" w:rsidP="00152AC5">
            <w:pPr>
              <w:tabs>
                <w:tab w:val="right" w:pos="855"/>
                <w:tab w:val="left" w:pos="945"/>
              </w:tabs>
              <w:suppressAutoHyphens/>
              <w:snapToGrid w:val="0"/>
              <w:jc w:val="center"/>
              <w:textAlignment w:val="baseline"/>
              <w:rPr>
                <w:rFonts w:ascii="Arial Narrow" w:eastAsia="Calibri" w:hAnsi="Arial Narrow" w:cs="Times New Roman"/>
                <w:b/>
                <w:sz w:val="20"/>
                <w:szCs w:val="20"/>
                <w:lang w:eastAsia="pl-PL"/>
              </w:rPr>
            </w:pPr>
            <w:r w:rsidRPr="00BE3790">
              <w:rPr>
                <w:rFonts w:ascii="Arial Narrow" w:eastAsia="Calibri" w:hAnsi="Arial Narrow" w:cs="Times New Roman"/>
                <w:b/>
                <w:sz w:val="20"/>
                <w:szCs w:val="20"/>
                <w:lang w:eastAsia="pl-PL"/>
              </w:rPr>
              <w:t>X</w:t>
            </w:r>
          </w:p>
        </w:tc>
      </w:tr>
    </w:tbl>
    <w:p w:rsidR="00152AC5" w:rsidRPr="00152AC5" w:rsidRDefault="00152AC5" w:rsidP="00152AC5">
      <w:pPr>
        <w:suppressAutoHyphens/>
        <w:spacing w:after="0" w:line="240" w:lineRule="auto"/>
        <w:rPr>
          <w:rFonts w:ascii="Arial Narrow" w:eastAsia="Calibri" w:hAnsi="Arial Narrow" w:cs="Times New Roman"/>
          <w:b/>
          <w:sz w:val="20"/>
          <w:szCs w:val="20"/>
          <w:lang w:eastAsia="pl-PL"/>
        </w:rPr>
      </w:pPr>
    </w:p>
    <w:p w:rsidR="00152AC5" w:rsidRPr="00931811" w:rsidRDefault="00152AC5" w:rsidP="00152AC5">
      <w:pPr>
        <w:suppressAutoHyphens/>
        <w:snapToGrid w:val="0"/>
        <w:spacing w:after="0" w:line="240" w:lineRule="auto"/>
        <w:ind w:right="-28"/>
        <w:rPr>
          <w:rFonts w:ascii="Arial Narrow" w:eastAsia="Times New Roman" w:hAnsi="Arial Narrow" w:cs="Times New Roman"/>
          <w:b/>
          <w:color w:val="0070C0"/>
          <w:sz w:val="21"/>
          <w:szCs w:val="21"/>
          <w:u w:val="single"/>
          <w:lang w:eastAsia="pl-PL"/>
        </w:rPr>
      </w:pPr>
      <w:r w:rsidRPr="00152AC5">
        <w:rPr>
          <w:rFonts w:ascii="Arial Narrow" w:eastAsia="Times New Roman" w:hAnsi="Arial Narrow" w:cs="Arial"/>
          <w:b/>
          <w:sz w:val="21"/>
          <w:szCs w:val="21"/>
          <w:lang w:eastAsia="de-DE"/>
        </w:rPr>
        <w:t xml:space="preserve">Zamawiający </w:t>
      </w:r>
      <w:r w:rsidRPr="00931811">
        <w:rPr>
          <w:rFonts w:ascii="Arial Narrow" w:eastAsia="Times New Roman" w:hAnsi="Arial Narrow" w:cs="Arial"/>
          <w:b/>
          <w:color w:val="0070C0"/>
          <w:sz w:val="21"/>
          <w:szCs w:val="21"/>
          <w:u w:val="single"/>
          <w:lang w:eastAsia="de-DE"/>
        </w:rPr>
        <w:t>dopuszcza</w:t>
      </w:r>
      <w:r w:rsidRPr="00931811">
        <w:rPr>
          <w:rFonts w:ascii="Arial Narrow" w:eastAsia="Times New Roman" w:hAnsi="Arial Narrow" w:cs="Times New Roman"/>
          <w:b/>
          <w:color w:val="0070C0"/>
          <w:sz w:val="21"/>
          <w:szCs w:val="21"/>
          <w:u w:val="single"/>
          <w:lang w:eastAsia="pl-PL"/>
        </w:rPr>
        <w:t>:</w:t>
      </w:r>
    </w:p>
    <w:p w:rsidR="00152AC5" w:rsidRPr="00152AC5" w:rsidRDefault="00152AC5" w:rsidP="00152AC5">
      <w:pPr>
        <w:suppressAutoHyphens/>
        <w:snapToGrid w:val="0"/>
        <w:spacing w:after="0" w:line="240" w:lineRule="auto"/>
        <w:ind w:right="-28"/>
        <w:rPr>
          <w:rFonts w:ascii="Arial Narrow" w:eastAsia="Times New Roman" w:hAnsi="Arial Narrow" w:cs="Times New Roman"/>
          <w:sz w:val="21"/>
          <w:szCs w:val="21"/>
          <w:lang w:eastAsia="pl-PL"/>
        </w:rPr>
      </w:pPr>
      <w:r w:rsidRPr="00152AC5">
        <w:rPr>
          <w:rFonts w:ascii="Arial Narrow" w:eastAsia="Times New Roman" w:hAnsi="Arial Narrow" w:cs="Times New Roman"/>
          <w:b/>
          <w:sz w:val="21"/>
          <w:szCs w:val="21"/>
          <w:lang w:eastAsia="pl-PL"/>
        </w:rPr>
        <w:t xml:space="preserve">Poz. 2-5 – </w:t>
      </w:r>
      <w:r w:rsidRPr="00152AC5">
        <w:rPr>
          <w:rFonts w:ascii="Arial Narrow" w:eastAsia="Times New Roman" w:hAnsi="Arial Narrow" w:cs="Tahoma"/>
          <w:sz w:val="21"/>
          <w:szCs w:val="21"/>
          <w:lang w:eastAsia="pl-PL"/>
        </w:rPr>
        <w:t>strzykawki: z podwójną skalą pomiarową</w:t>
      </w:r>
      <w:r w:rsidRPr="00152AC5">
        <w:rPr>
          <w:rFonts w:ascii="Arial Narrow" w:eastAsia="Times New Roman" w:hAnsi="Arial Narrow" w:cs="Times New Roman"/>
          <w:b/>
          <w:sz w:val="21"/>
          <w:szCs w:val="21"/>
          <w:lang w:eastAsia="pl-PL"/>
        </w:rPr>
        <w:t xml:space="preserve">, </w:t>
      </w:r>
      <w:r w:rsidRPr="00152AC5">
        <w:rPr>
          <w:rFonts w:ascii="Arial Narrow" w:eastAsia="Times New Roman" w:hAnsi="Arial Narrow" w:cs="Times New Roman"/>
          <w:sz w:val="21"/>
          <w:szCs w:val="21"/>
          <w:lang w:eastAsia="pl-PL"/>
        </w:rPr>
        <w:t xml:space="preserve">pozbawionych </w:t>
      </w:r>
      <w:proofErr w:type="spellStart"/>
      <w:r w:rsidRPr="00152AC5">
        <w:rPr>
          <w:rFonts w:ascii="Arial Narrow" w:eastAsia="Times New Roman" w:hAnsi="Arial Narrow" w:cs="Times New Roman"/>
          <w:sz w:val="21"/>
          <w:szCs w:val="21"/>
          <w:lang w:eastAsia="pl-PL"/>
        </w:rPr>
        <w:t>ftalanów</w:t>
      </w:r>
      <w:proofErr w:type="spellEnd"/>
      <w:r w:rsidRPr="00152AC5">
        <w:rPr>
          <w:rFonts w:ascii="Arial Narrow" w:eastAsia="Times New Roman" w:hAnsi="Arial Narrow" w:cs="Times New Roman"/>
          <w:sz w:val="21"/>
          <w:szCs w:val="21"/>
          <w:lang w:eastAsia="pl-PL"/>
        </w:rPr>
        <w:t xml:space="preserve">, </w:t>
      </w:r>
      <w:r w:rsidRPr="00152AC5">
        <w:rPr>
          <w:rFonts w:ascii="Arial Narrow" w:eastAsia="Times New Roman" w:hAnsi="Arial Narrow" w:cs="Tahoma"/>
          <w:sz w:val="21"/>
          <w:szCs w:val="21"/>
          <w:lang w:eastAsia="pl-PL"/>
        </w:rPr>
        <w:t>z logo producenta na cylindrze</w:t>
      </w:r>
      <w:r w:rsidR="00CC6178">
        <w:rPr>
          <w:rFonts w:ascii="Arial Narrow" w:eastAsia="Times New Roman" w:hAnsi="Arial Narrow" w:cs="Tahoma"/>
          <w:sz w:val="21"/>
          <w:szCs w:val="21"/>
          <w:lang w:eastAsia="pl-PL"/>
        </w:rPr>
        <w:t>.</w:t>
      </w:r>
    </w:p>
    <w:p w:rsidR="00152AC5" w:rsidRPr="00152AC5" w:rsidRDefault="00152AC5" w:rsidP="00152AC5">
      <w:pPr>
        <w:tabs>
          <w:tab w:val="left" w:pos="-360"/>
        </w:tabs>
        <w:suppressAutoHyphens/>
        <w:spacing w:after="0" w:line="240" w:lineRule="auto"/>
        <w:ind w:left="-720" w:right="-1058"/>
        <w:jc w:val="center"/>
        <w:outlineLvl w:val="5"/>
        <w:rPr>
          <w:rFonts w:ascii="Arial Narrow" w:eastAsia="Times New Roman" w:hAnsi="Arial Narrow" w:cs="Times New Roman"/>
          <w:b/>
          <w:bCs/>
          <w:lang w:eastAsia="pl-PL"/>
        </w:rPr>
      </w:pPr>
    </w:p>
    <w:p w:rsidR="009B3688" w:rsidRDefault="009B3688" w:rsidP="00152AC5">
      <w:pPr>
        <w:tabs>
          <w:tab w:val="left" w:pos="-360"/>
        </w:tabs>
        <w:suppressAutoHyphens/>
        <w:spacing w:after="0" w:line="240" w:lineRule="auto"/>
        <w:ind w:left="-720" w:right="-1058"/>
        <w:jc w:val="center"/>
        <w:outlineLvl w:val="5"/>
        <w:rPr>
          <w:rFonts w:ascii="Arial Narrow" w:eastAsia="Times New Roman" w:hAnsi="Arial Narrow" w:cs="Times New Roman"/>
          <w:b/>
          <w:bCs/>
          <w:lang w:eastAsia="pl-PL"/>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9B3688" w:rsidRDefault="009B3688" w:rsidP="00152AC5">
      <w:pPr>
        <w:tabs>
          <w:tab w:val="left" w:pos="-360"/>
        </w:tabs>
        <w:suppressAutoHyphens/>
        <w:spacing w:after="0" w:line="240" w:lineRule="auto"/>
        <w:ind w:left="-720" w:right="-1058"/>
        <w:jc w:val="center"/>
        <w:outlineLvl w:val="5"/>
        <w:rPr>
          <w:rFonts w:ascii="Arial Narrow" w:eastAsia="Times New Roman" w:hAnsi="Arial Narrow" w:cs="Times New Roman"/>
          <w:b/>
          <w:bCs/>
          <w:lang w:eastAsia="pl-PL"/>
        </w:rPr>
      </w:pPr>
    </w:p>
    <w:p w:rsidR="007908B4" w:rsidRDefault="007908B4" w:rsidP="00152AC5">
      <w:pPr>
        <w:tabs>
          <w:tab w:val="left" w:pos="-360"/>
        </w:tabs>
        <w:suppressAutoHyphens/>
        <w:spacing w:after="0" w:line="240" w:lineRule="auto"/>
        <w:ind w:left="-720" w:right="-1058"/>
        <w:jc w:val="center"/>
        <w:outlineLvl w:val="5"/>
        <w:rPr>
          <w:rFonts w:ascii="Arial Narrow" w:eastAsia="Times New Roman" w:hAnsi="Arial Narrow" w:cs="Times New Roman"/>
          <w:b/>
          <w:bCs/>
          <w:lang w:eastAsia="pl-PL"/>
        </w:rPr>
      </w:pPr>
    </w:p>
    <w:p w:rsidR="009B3688" w:rsidRDefault="009B3688" w:rsidP="00152AC5">
      <w:pPr>
        <w:tabs>
          <w:tab w:val="left" w:pos="-360"/>
        </w:tabs>
        <w:suppressAutoHyphens/>
        <w:spacing w:after="0" w:line="240" w:lineRule="auto"/>
        <w:ind w:left="-720" w:right="-1058"/>
        <w:jc w:val="center"/>
        <w:outlineLvl w:val="5"/>
        <w:rPr>
          <w:rFonts w:ascii="Arial Narrow" w:eastAsia="Times New Roman" w:hAnsi="Arial Narrow" w:cs="Times New Roman"/>
          <w:b/>
          <w:bCs/>
          <w:lang w:eastAsia="pl-PL"/>
        </w:rPr>
      </w:pPr>
    </w:p>
    <w:p w:rsidR="00152AC5" w:rsidRPr="00152AC5" w:rsidRDefault="00730506" w:rsidP="00152AC5">
      <w:pPr>
        <w:tabs>
          <w:tab w:val="left" w:pos="-360"/>
        </w:tabs>
        <w:suppressAutoHyphens/>
        <w:spacing w:after="0" w:line="240" w:lineRule="auto"/>
        <w:ind w:left="-720" w:right="-1058"/>
        <w:jc w:val="center"/>
        <w:outlineLvl w:val="5"/>
        <w:rPr>
          <w:rFonts w:ascii="Arial Narrow" w:eastAsia="Calibri" w:hAnsi="Arial Narrow" w:cs="Times New Roman"/>
          <w:b/>
          <w:bCs/>
          <w:color w:val="FF0000"/>
          <w:lang w:eastAsia="pl-PL"/>
        </w:rPr>
      </w:pPr>
      <w:r>
        <w:rPr>
          <w:rFonts w:ascii="Arial Narrow" w:eastAsia="Times New Roman" w:hAnsi="Arial Narrow" w:cs="Times New Roman"/>
          <w:b/>
          <w:bCs/>
          <w:color w:val="0070C0"/>
          <w:sz w:val="24"/>
          <w:szCs w:val="24"/>
          <w:lang w:eastAsia="pl-PL"/>
        </w:rPr>
        <w:lastRenderedPageBreak/>
        <w:t xml:space="preserve">                                       </w:t>
      </w:r>
      <w:r w:rsidR="00931811">
        <w:rPr>
          <w:rFonts w:ascii="Arial Narrow" w:eastAsia="Times New Roman" w:hAnsi="Arial Narrow" w:cs="Times New Roman"/>
          <w:b/>
          <w:bCs/>
          <w:color w:val="0070C0"/>
          <w:sz w:val="24"/>
          <w:szCs w:val="24"/>
          <w:lang w:eastAsia="pl-PL"/>
        </w:rPr>
        <w:t xml:space="preserve">                       </w:t>
      </w:r>
      <w:r>
        <w:rPr>
          <w:rFonts w:ascii="Arial Narrow" w:eastAsia="Times New Roman" w:hAnsi="Arial Narrow" w:cs="Times New Roman"/>
          <w:b/>
          <w:bCs/>
          <w:color w:val="0070C0"/>
          <w:sz w:val="24"/>
          <w:szCs w:val="24"/>
          <w:lang w:eastAsia="pl-PL"/>
        </w:rPr>
        <w:t xml:space="preserve">     </w:t>
      </w:r>
      <w:r w:rsidR="00152AC5" w:rsidRPr="00730506">
        <w:rPr>
          <w:rFonts w:ascii="Arial Narrow" w:eastAsia="Times New Roman" w:hAnsi="Arial Narrow" w:cs="Times New Roman"/>
          <w:b/>
          <w:bCs/>
          <w:color w:val="0070C0"/>
          <w:sz w:val="24"/>
          <w:szCs w:val="24"/>
          <w:lang w:eastAsia="pl-PL"/>
        </w:rPr>
        <w:t xml:space="preserve">FORMULARZ CENOWY – </w:t>
      </w:r>
      <w:r w:rsidR="00BE3790" w:rsidRPr="00730506">
        <w:rPr>
          <w:rFonts w:ascii="Arial Narrow" w:eastAsia="Times New Roman" w:hAnsi="Arial Narrow" w:cs="Times New Roman"/>
          <w:b/>
          <w:bCs/>
          <w:color w:val="0070C0"/>
          <w:sz w:val="24"/>
          <w:szCs w:val="24"/>
          <w:lang w:eastAsia="ar-SA"/>
        </w:rPr>
        <w:t>zadanie częściowe</w:t>
      </w:r>
      <w:r w:rsidR="00152AC5" w:rsidRPr="00730506">
        <w:rPr>
          <w:rFonts w:ascii="Arial Narrow" w:eastAsia="Times New Roman" w:hAnsi="Arial Narrow" w:cs="Times New Roman"/>
          <w:b/>
          <w:bCs/>
          <w:color w:val="0070C0"/>
          <w:sz w:val="24"/>
          <w:szCs w:val="24"/>
          <w:lang w:eastAsia="pl-PL"/>
        </w:rPr>
        <w:t xml:space="preserve"> nr 14  – </w:t>
      </w:r>
      <w:r w:rsidR="001E233D" w:rsidRPr="00730506">
        <w:rPr>
          <w:rFonts w:ascii="Arial Narrow" w:eastAsia="Times New Roman" w:hAnsi="Arial Narrow" w:cs="Times New Roman"/>
          <w:b/>
          <w:bCs/>
          <w:color w:val="0070C0"/>
          <w:sz w:val="24"/>
          <w:szCs w:val="24"/>
          <w:lang w:eastAsia="pl-PL"/>
        </w:rPr>
        <w:t>d</w:t>
      </w:r>
      <w:r w:rsidR="00152AC5" w:rsidRPr="00730506">
        <w:rPr>
          <w:rFonts w:ascii="Arial Narrow" w:eastAsia="Times New Roman" w:hAnsi="Arial Narrow" w:cs="Times New Roman"/>
          <w:b/>
          <w:bCs/>
          <w:color w:val="0070C0"/>
          <w:sz w:val="24"/>
          <w:szCs w:val="24"/>
          <w:lang w:eastAsia="pl-PL"/>
        </w:rPr>
        <w:t xml:space="preserve">ostawa </w:t>
      </w:r>
      <w:r w:rsidR="00152AC5" w:rsidRPr="00730506">
        <w:rPr>
          <w:rFonts w:ascii="Arial Narrow" w:eastAsia="Calibri" w:hAnsi="Arial Narrow" w:cs="Times New Roman"/>
          <w:b/>
          <w:bCs/>
          <w:color w:val="0070C0"/>
          <w:sz w:val="24"/>
          <w:szCs w:val="24"/>
          <w:lang w:eastAsia="pl-PL"/>
        </w:rPr>
        <w:t>strzykawek i igieł</w:t>
      </w:r>
      <w:r w:rsidR="00152AC5" w:rsidRPr="00730506">
        <w:rPr>
          <w:rFonts w:ascii="Arial Narrow" w:eastAsia="Calibri" w:hAnsi="Arial Narrow" w:cs="Times New Roman"/>
          <w:b/>
          <w:bCs/>
          <w:color w:val="0070C0"/>
          <w:lang w:eastAsia="pl-PL"/>
        </w:rPr>
        <w:t xml:space="preserve">   </w:t>
      </w:r>
      <w:r w:rsidRPr="00730506">
        <w:rPr>
          <w:rFonts w:ascii="Arial Narrow" w:eastAsia="Calibri" w:hAnsi="Arial Narrow" w:cs="Times New Roman"/>
          <w:b/>
          <w:bCs/>
          <w:color w:val="0070C0"/>
          <w:lang w:eastAsia="pl-PL"/>
        </w:rPr>
        <w:t xml:space="preserve">                           </w:t>
      </w:r>
      <w:r>
        <w:rPr>
          <w:rFonts w:ascii="Arial Narrow" w:eastAsia="Calibri" w:hAnsi="Arial Narrow" w:cs="Times New Roman"/>
          <w:b/>
          <w:bCs/>
          <w:color w:val="0070C0"/>
          <w:lang w:eastAsia="pl-PL"/>
        </w:rPr>
        <w:t xml:space="preserve">        </w:t>
      </w:r>
      <w:r w:rsidRPr="00730506">
        <w:rPr>
          <w:rFonts w:ascii="Arial Narrow" w:eastAsia="Calibri" w:hAnsi="Arial Narrow" w:cs="Times New Roman"/>
          <w:b/>
          <w:bCs/>
          <w:color w:val="0070C0"/>
          <w:lang w:eastAsia="pl-PL"/>
        </w:rPr>
        <w:t xml:space="preserve">    </w:t>
      </w:r>
      <w:r w:rsidR="00152AC5" w:rsidRPr="00730506">
        <w:rPr>
          <w:rFonts w:ascii="Arial Narrow" w:eastAsia="Calibri" w:hAnsi="Arial Narrow" w:cs="Times New Roman"/>
          <w:b/>
          <w:bCs/>
          <w:color w:val="0070C0"/>
          <w:lang w:eastAsia="pl-PL"/>
        </w:rPr>
        <w:t xml:space="preserve">       </w:t>
      </w:r>
      <w:r w:rsidRPr="00730506">
        <w:rPr>
          <w:rFonts w:ascii="Arial Narrow" w:eastAsia="Times New Roman" w:hAnsi="Arial Narrow" w:cs="Times New Roman"/>
          <w:b/>
          <w:bCs/>
          <w:color w:val="0070C0"/>
          <w:sz w:val="20"/>
          <w:szCs w:val="20"/>
          <w:lang w:eastAsia="ar-SA"/>
        </w:rPr>
        <w:t>zał. 2/1</w:t>
      </w:r>
      <w:r>
        <w:rPr>
          <w:rFonts w:ascii="Arial Narrow" w:eastAsia="Times New Roman" w:hAnsi="Arial Narrow" w:cs="Times New Roman"/>
          <w:b/>
          <w:bCs/>
          <w:color w:val="0070C0"/>
          <w:sz w:val="20"/>
          <w:szCs w:val="20"/>
          <w:lang w:eastAsia="ar-SA"/>
        </w:rPr>
        <w:t>4</w:t>
      </w:r>
      <w:r w:rsidRPr="00730506">
        <w:rPr>
          <w:rFonts w:ascii="Arial Narrow" w:eastAsia="Times New Roman" w:hAnsi="Arial Narrow" w:cs="Times New Roman"/>
          <w:b/>
          <w:bCs/>
          <w:color w:val="0070C0"/>
          <w:sz w:val="20"/>
          <w:szCs w:val="20"/>
          <w:lang w:eastAsia="ar-SA"/>
        </w:rPr>
        <w:t xml:space="preserve"> do SWZ</w:t>
      </w:r>
    </w:p>
    <w:p w:rsidR="00152AC5" w:rsidRPr="00152AC5" w:rsidRDefault="00152AC5" w:rsidP="00152AC5">
      <w:pPr>
        <w:suppressAutoHyphens/>
        <w:spacing w:after="0" w:line="240" w:lineRule="auto"/>
        <w:rPr>
          <w:rFonts w:ascii="Times New Roman" w:eastAsia="Times New Roman" w:hAnsi="Times New Roman" w:cs="Times New Roman"/>
          <w:sz w:val="20"/>
          <w:szCs w:val="20"/>
          <w:lang w:eastAsia="pl-PL"/>
        </w:rPr>
      </w:pPr>
    </w:p>
    <w:tbl>
      <w:tblPr>
        <w:tblW w:w="15659" w:type="dxa"/>
        <w:tblInd w:w="70" w:type="dxa"/>
        <w:tblLayout w:type="fixed"/>
        <w:tblCellMar>
          <w:left w:w="70" w:type="dxa"/>
          <w:right w:w="70" w:type="dxa"/>
        </w:tblCellMar>
        <w:tblLook w:val="0000" w:firstRow="0" w:lastRow="0" w:firstColumn="0" w:lastColumn="0" w:noHBand="0" w:noVBand="0"/>
      </w:tblPr>
      <w:tblGrid>
        <w:gridCol w:w="632"/>
        <w:gridCol w:w="3559"/>
        <w:gridCol w:w="14"/>
        <w:gridCol w:w="462"/>
        <w:gridCol w:w="203"/>
        <w:gridCol w:w="1715"/>
        <w:gridCol w:w="851"/>
        <w:gridCol w:w="709"/>
        <w:gridCol w:w="975"/>
        <w:gridCol w:w="1417"/>
        <w:gridCol w:w="993"/>
        <w:gridCol w:w="1417"/>
        <w:gridCol w:w="1139"/>
        <w:gridCol w:w="1573"/>
      </w:tblGrid>
      <w:tr w:rsidR="00152AC5" w:rsidRPr="00152AC5" w:rsidTr="00931811">
        <w:trPr>
          <w:cantSplit/>
          <w:trHeight w:val="714"/>
        </w:trPr>
        <w:tc>
          <w:tcPr>
            <w:tcW w:w="63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5953" w:type="dxa"/>
            <w:gridSpan w:val="5"/>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85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97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 xml:space="preserve">Cena jedn. </w:t>
            </w:r>
          </w:p>
          <w:p w:rsidR="00152AC5" w:rsidRPr="00152AC5" w:rsidRDefault="00152AC5" w:rsidP="00152AC5">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39" w:type="dxa"/>
            <w:tcBorders>
              <w:top w:val="single" w:sz="4" w:space="0" w:color="000000"/>
              <w:left w:val="single" w:sz="4" w:space="0" w:color="000000"/>
              <w:bottom w:val="single" w:sz="4" w:space="0" w:color="000000"/>
            </w:tcBorders>
            <w:shd w:val="clear" w:color="auto" w:fill="EEECE1" w:themeFill="background2"/>
            <w:vAlign w:val="center"/>
          </w:tcPr>
          <w:p w:rsidR="00152AC5" w:rsidRPr="00931811"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931811">
              <w:rPr>
                <w:rFonts w:ascii="Arial Narrow" w:eastAsia="Times New Roman" w:hAnsi="Arial Narrow" w:cs="Times New Roman"/>
                <w:b/>
                <w:color w:val="C00000"/>
                <w:sz w:val="18"/>
                <w:szCs w:val="18"/>
                <w:lang w:eastAsia="pl-PL"/>
              </w:rPr>
              <w:t>Producent</w:t>
            </w:r>
          </w:p>
        </w:tc>
        <w:tc>
          <w:tcPr>
            <w:tcW w:w="157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931811"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931811">
              <w:rPr>
                <w:rFonts w:ascii="Arial Narrow" w:eastAsia="Times New Roman" w:hAnsi="Arial Narrow" w:cs="Times New Roman"/>
                <w:b/>
                <w:color w:val="C00000"/>
                <w:sz w:val="18"/>
                <w:szCs w:val="18"/>
                <w:lang w:eastAsia="pl-PL"/>
              </w:rPr>
              <w:t>Kod /</w:t>
            </w:r>
            <w:r w:rsidRPr="00931811">
              <w:rPr>
                <w:rFonts w:ascii="Arial Narrow" w:eastAsia="Times New Roman" w:hAnsi="Arial Narrow" w:cs="Times New Roman"/>
                <w:b/>
                <w:color w:val="C00000"/>
                <w:sz w:val="18"/>
                <w:szCs w:val="18"/>
                <w:lang w:eastAsia="pl-PL"/>
              </w:rPr>
              <w:br/>
              <w:t>numer katalogowy</w:t>
            </w:r>
          </w:p>
        </w:tc>
      </w:tr>
      <w:tr w:rsidR="00152AC5" w:rsidRPr="00152AC5" w:rsidTr="00931811">
        <w:trPr>
          <w:cantSplit/>
          <w:trHeight w:hRule="exact" w:val="284"/>
        </w:trPr>
        <w:tc>
          <w:tcPr>
            <w:tcW w:w="63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5953" w:type="dxa"/>
            <w:gridSpan w:val="5"/>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85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97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13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57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632" w:type="dxa"/>
            <w:vMerge w:val="restart"/>
            <w:vAlign w:val="center"/>
          </w:tcPr>
          <w:p w:rsidR="00152AC5" w:rsidRPr="00152AC5" w:rsidRDefault="00324757" w:rsidP="00152AC5">
            <w:pPr>
              <w:suppressAutoHyphens/>
              <w:spacing w:after="0" w:line="240" w:lineRule="auto"/>
              <w:ind w:left="206"/>
              <w:jc w:val="center"/>
              <w:rPr>
                <w:rFonts w:ascii="Arial Narrow" w:eastAsia="Times New Roman" w:hAnsi="Arial Narrow" w:cs="Tahoma"/>
                <w:sz w:val="20"/>
                <w:szCs w:val="20"/>
                <w:lang w:eastAsia="pl-PL"/>
              </w:rPr>
            </w:pPr>
            <w:r>
              <w:rPr>
                <w:rFonts w:ascii="Arial Narrow" w:eastAsia="Times New Roman" w:hAnsi="Arial Narrow" w:cs="Tahoma"/>
                <w:sz w:val="20"/>
                <w:szCs w:val="20"/>
                <w:lang w:eastAsia="pl-PL"/>
              </w:rPr>
              <w:t>1</w:t>
            </w:r>
          </w:p>
        </w:tc>
        <w:tc>
          <w:tcPr>
            <w:tcW w:w="4238" w:type="dxa"/>
            <w:gridSpan w:val="4"/>
            <w:vMerge w:val="restart"/>
            <w:vAlign w:val="center"/>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Strzykawka Janeta z centralnym </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stożkiem do łączenia z cewnikiem z dołączoną </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nasadką LUER, tłoczysko z elastycznym </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uszczelnieniem zapewniający płynny przesuw</w:t>
            </w:r>
          </w:p>
        </w:tc>
        <w:tc>
          <w:tcPr>
            <w:tcW w:w="1715" w:type="dxa"/>
            <w:vAlign w:val="center"/>
          </w:tcPr>
          <w:p w:rsidR="00152AC5" w:rsidRPr="00152AC5" w:rsidRDefault="00152AC5" w:rsidP="00152AC5">
            <w:pPr>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a) 50-60 ml</w:t>
            </w:r>
          </w:p>
        </w:tc>
        <w:tc>
          <w:tcPr>
            <w:tcW w:w="851" w:type="dxa"/>
            <w:vAlign w:val="center"/>
          </w:tcPr>
          <w:p w:rsidR="00152AC5" w:rsidRPr="00152AC5" w:rsidRDefault="008D6F7E" w:rsidP="008D6F7E">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2.7</w:t>
            </w:r>
            <w:r w:rsidR="00152AC5" w:rsidRPr="00152AC5">
              <w:rPr>
                <w:rFonts w:ascii="Arial Narrow" w:eastAsia="Times New Roman" w:hAnsi="Arial Narrow" w:cs="Times New Roman"/>
                <w:sz w:val="20"/>
                <w:szCs w:val="20"/>
                <w:lang w:eastAsia="pl-PL"/>
              </w:rPr>
              <w:t>00</w:t>
            </w:r>
          </w:p>
        </w:tc>
        <w:tc>
          <w:tcPr>
            <w:tcW w:w="709" w:type="dxa"/>
            <w:vAlign w:val="center"/>
          </w:tcPr>
          <w:p w:rsidR="00152AC5" w:rsidRPr="00152AC5"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975" w:type="dxa"/>
            <w:vAlign w:val="center"/>
          </w:tcPr>
          <w:p w:rsidR="00152AC5" w:rsidRPr="00BE3790"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632" w:type="dxa"/>
            <w:vMerge/>
            <w:vAlign w:val="center"/>
          </w:tcPr>
          <w:p w:rsidR="00152AC5" w:rsidRPr="00152AC5" w:rsidRDefault="00152AC5" w:rsidP="00152AC5">
            <w:pPr>
              <w:suppressAutoHyphens/>
              <w:spacing w:after="0" w:line="240" w:lineRule="auto"/>
              <w:ind w:left="206"/>
              <w:jc w:val="center"/>
              <w:rPr>
                <w:rFonts w:ascii="Arial Narrow" w:eastAsia="Times New Roman" w:hAnsi="Arial Narrow" w:cs="Tahoma"/>
                <w:sz w:val="20"/>
                <w:szCs w:val="20"/>
                <w:lang w:eastAsia="pl-PL"/>
              </w:rPr>
            </w:pPr>
          </w:p>
        </w:tc>
        <w:tc>
          <w:tcPr>
            <w:tcW w:w="4238" w:type="dxa"/>
            <w:gridSpan w:val="4"/>
            <w:vMerge/>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p>
        </w:tc>
        <w:tc>
          <w:tcPr>
            <w:tcW w:w="1715" w:type="dxa"/>
            <w:vAlign w:val="center"/>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b) 100 ml</w:t>
            </w:r>
          </w:p>
        </w:tc>
        <w:tc>
          <w:tcPr>
            <w:tcW w:w="851" w:type="dxa"/>
            <w:vAlign w:val="center"/>
          </w:tcPr>
          <w:p w:rsidR="00152AC5" w:rsidRPr="00152AC5" w:rsidRDefault="008D6F7E" w:rsidP="008D6F7E">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37</w:t>
            </w:r>
            <w:r w:rsidR="00152AC5" w:rsidRPr="00152AC5">
              <w:rPr>
                <w:rFonts w:ascii="Arial Narrow" w:eastAsia="Times New Roman" w:hAnsi="Arial Narrow" w:cs="Times New Roman"/>
                <w:sz w:val="20"/>
                <w:szCs w:val="20"/>
                <w:lang w:eastAsia="pl-PL"/>
              </w:rPr>
              <w:t>0</w:t>
            </w:r>
          </w:p>
        </w:tc>
        <w:tc>
          <w:tcPr>
            <w:tcW w:w="709" w:type="dxa"/>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975" w:type="dxa"/>
            <w:vAlign w:val="center"/>
          </w:tcPr>
          <w:p w:rsidR="00152AC5" w:rsidRPr="00BE3790"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632" w:type="dxa"/>
            <w:vAlign w:val="center"/>
          </w:tcPr>
          <w:p w:rsidR="00152AC5" w:rsidRPr="00152AC5" w:rsidRDefault="00324757" w:rsidP="00152AC5">
            <w:pPr>
              <w:suppressAutoHyphens/>
              <w:spacing w:after="0" w:line="240" w:lineRule="auto"/>
              <w:ind w:left="206"/>
              <w:jc w:val="center"/>
              <w:rPr>
                <w:rFonts w:ascii="Arial Narrow" w:eastAsia="Times New Roman" w:hAnsi="Arial Narrow" w:cs="Tahoma"/>
                <w:sz w:val="20"/>
                <w:szCs w:val="20"/>
                <w:lang w:eastAsia="pl-PL"/>
              </w:rPr>
            </w:pPr>
            <w:r>
              <w:rPr>
                <w:rFonts w:ascii="Arial Narrow" w:eastAsia="Times New Roman" w:hAnsi="Arial Narrow" w:cs="Tahoma"/>
                <w:sz w:val="20"/>
                <w:szCs w:val="20"/>
                <w:lang w:eastAsia="pl-PL"/>
              </w:rPr>
              <w:t>2</w:t>
            </w:r>
          </w:p>
        </w:tc>
        <w:tc>
          <w:tcPr>
            <w:tcW w:w="5953" w:type="dxa"/>
            <w:gridSpan w:val="5"/>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Strzykawka 50ml lub 100ml Janeta ze skośnie zakończoną końcówką</w:t>
            </w:r>
          </w:p>
        </w:tc>
        <w:tc>
          <w:tcPr>
            <w:tcW w:w="851" w:type="dxa"/>
            <w:vAlign w:val="center"/>
          </w:tcPr>
          <w:p w:rsidR="00152AC5" w:rsidRPr="00152AC5" w:rsidRDefault="008D6F7E" w:rsidP="008D6F7E">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6</w:t>
            </w:r>
            <w:r w:rsidR="00152AC5" w:rsidRPr="00152AC5">
              <w:rPr>
                <w:rFonts w:ascii="Arial Narrow" w:eastAsia="Times New Roman" w:hAnsi="Arial Narrow" w:cs="Times New Roman"/>
                <w:sz w:val="20"/>
                <w:szCs w:val="20"/>
                <w:lang w:eastAsia="pl-PL"/>
              </w:rPr>
              <w:t>00</w:t>
            </w:r>
          </w:p>
        </w:tc>
        <w:tc>
          <w:tcPr>
            <w:tcW w:w="709" w:type="dxa"/>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975" w:type="dxa"/>
            <w:vAlign w:val="center"/>
          </w:tcPr>
          <w:p w:rsidR="00152AC5" w:rsidRPr="00BE3790"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632" w:type="dxa"/>
            <w:vAlign w:val="center"/>
          </w:tcPr>
          <w:p w:rsidR="00152AC5" w:rsidRPr="00152AC5" w:rsidRDefault="00324757" w:rsidP="00152AC5">
            <w:pPr>
              <w:suppressAutoHyphens/>
              <w:spacing w:after="0" w:line="240" w:lineRule="auto"/>
              <w:ind w:left="206"/>
              <w:jc w:val="center"/>
              <w:rPr>
                <w:rFonts w:ascii="Arial Narrow" w:eastAsia="Times New Roman" w:hAnsi="Arial Narrow" w:cs="Tahoma"/>
                <w:sz w:val="20"/>
                <w:szCs w:val="20"/>
                <w:lang w:eastAsia="pl-PL"/>
              </w:rPr>
            </w:pPr>
            <w:r>
              <w:rPr>
                <w:rFonts w:ascii="Arial Narrow" w:eastAsia="Times New Roman" w:hAnsi="Arial Narrow" w:cs="Tahoma"/>
                <w:sz w:val="20"/>
                <w:szCs w:val="20"/>
                <w:lang w:eastAsia="pl-PL"/>
              </w:rPr>
              <w:t>3</w:t>
            </w:r>
          </w:p>
        </w:tc>
        <w:tc>
          <w:tcPr>
            <w:tcW w:w="5953" w:type="dxa"/>
            <w:gridSpan w:val="5"/>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Igła nr 1,1x40, 1,2x40 - ścięcie długie, 1,1x25, 1,1x40, 1,1x50, 1,2x40, 1,2x50 - ścięcie krótkie, j. </w:t>
            </w:r>
            <w:proofErr w:type="spellStart"/>
            <w:r w:rsidRPr="00152AC5">
              <w:rPr>
                <w:rFonts w:ascii="Arial Narrow" w:eastAsia="Times New Roman" w:hAnsi="Arial Narrow" w:cs="Times New Roman"/>
                <w:sz w:val="20"/>
                <w:szCs w:val="20"/>
                <w:lang w:eastAsia="pl-PL"/>
              </w:rPr>
              <w:t>uż</w:t>
            </w:r>
            <w:proofErr w:type="spellEnd"/>
            <w:r w:rsidRPr="00152AC5">
              <w:rPr>
                <w:rFonts w:ascii="Arial Narrow" w:eastAsia="Times New Roman" w:hAnsi="Arial Narrow" w:cs="Times New Roman"/>
                <w:sz w:val="20"/>
                <w:szCs w:val="20"/>
                <w:lang w:eastAsia="pl-PL"/>
              </w:rPr>
              <w:t xml:space="preserve">. </w:t>
            </w:r>
            <w:proofErr w:type="spellStart"/>
            <w:r w:rsidRPr="00152AC5">
              <w:rPr>
                <w:rFonts w:ascii="Arial Narrow" w:eastAsia="Times New Roman" w:hAnsi="Arial Narrow" w:cs="Times New Roman"/>
                <w:sz w:val="20"/>
                <w:szCs w:val="20"/>
                <w:lang w:eastAsia="pl-PL"/>
              </w:rPr>
              <w:t>luer</w:t>
            </w:r>
            <w:proofErr w:type="spellEnd"/>
            <w:r w:rsidRPr="00152AC5">
              <w:rPr>
                <w:rFonts w:ascii="Arial Narrow" w:eastAsia="Times New Roman" w:hAnsi="Arial Narrow" w:cs="Times New Roman"/>
                <w:sz w:val="20"/>
                <w:szCs w:val="20"/>
                <w:lang w:eastAsia="pl-PL"/>
              </w:rPr>
              <w:t>-lock, oznaczenie rodzaju ścięcia ostrza na opakowaniu jednostkowym, opak. 10</w:t>
            </w:r>
            <w:r w:rsidR="00BA5B59">
              <w:rPr>
                <w:rFonts w:ascii="Arial Narrow" w:eastAsia="Times New Roman" w:hAnsi="Arial Narrow" w:cs="Times New Roman"/>
                <w:sz w:val="20"/>
                <w:szCs w:val="20"/>
                <w:lang w:eastAsia="pl-PL"/>
              </w:rPr>
              <w:t>0 szt.</w:t>
            </w:r>
          </w:p>
        </w:tc>
        <w:tc>
          <w:tcPr>
            <w:tcW w:w="851" w:type="dxa"/>
            <w:vAlign w:val="center"/>
          </w:tcPr>
          <w:p w:rsidR="00152AC5" w:rsidRPr="00152AC5"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p w:rsidR="00152AC5" w:rsidRPr="00152AC5" w:rsidRDefault="008D6F7E" w:rsidP="008D6F7E">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50</w:t>
            </w:r>
            <w:r w:rsidR="00152AC5" w:rsidRPr="00152AC5">
              <w:rPr>
                <w:rFonts w:ascii="Arial Narrow" w:eastAsia="Times New Roman" w:hAnsi="Arial Narrow" w:cs="Times New Roman"/>
                <w:sz w:val="20"/>
                <w:szCs w:val="20"/>
                <w:lang w:eastAsia="pl-PL"/>
              </w:rPr>
              <w:t>0</w:t>
            </w:r>
          </w:p>
        </w:tc>
        <w:tc>
          <w:tcPr>
            <w:tcW w:w="709" w:type="dxa"/>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w:t>
            </w:r>
          </w:p>
        </w:tc>
        <w:tc>
          <w:tcPr>
            <w:tcW w:w="975" w:type="dxa"/>
            <w:vAlign w:val="center"/>
          </w:tcPr>
          <w:p w:rsidR="00152AC5" w:rsidRPr="00BE3790"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32" w:type="dxa"/>
            <w:vMerge w:val="restart"/>
            <w:vAlign w:val="center"/>
          </w:tcPr>
          <w:p w:rsidR="00152AC5" w:rsidRPr="00152AC5" w:rsidRDefault="00324757" w:rsidP="00152AC5">
            <w:pPr>
              <w:suppressAutoHyphens/>
              <w:spacing w:after="0" w:line="240" w:lineRule="auto"/>
              <w:ind w:left="206"/>
              <w:jc w:val="center"/>
              <w:rPr>
                <w:rFonts w:ascii="Arial Narrow" w:eastAsia="Times New Roman" w:hAnsi="Arial Narrow" w:cs="Tahoma"/>
                <w:sz w:val="20"/>
                <w:szCs w:val="20"/>
                <w:lang w:eastAsia="pl-PL"/>
              </w:rPr>
            </w:pPr>
            <w:r>
              <w:rPr>
                <w:rFonts w:ascii="Arial Narrow" w:eastAsia="Times New Roman" w:hAnsi="Arial Narrow" w:cs="Tahoma"/>
                <w:sz w:val="20"/>
                <w:szCs w:val="20"/>
                <w:lang w:eastAsia="pl-PL"/>
              </w:rPr>
              <w:t>4</w:t>
            </w:r>
          </w:p>
        </w:tc>
        <w:tc>
          <w:tcPr>
            <w:tcW w:w="3573" w:type="dxa"/>
            <w:gridSpan w:val="2"/>
            <w:vMerge w:val="restart"/>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proofErr w:type="spellStart"/>
            <w:r w:rsidRPr="00152AC5">
              <w:rPr>
                <w:rFonts w:ascii="Arial Narrow" w:eastAsia="Times New Roman" w:hAnsi="Arial Narrow" w:cs="Times New Roman"/>
                <w:sz w:val="20"/>
                <w:szCs w:val="20"/>
                <w:lang w:val="en-US" w:eastAsia="pl-PL"/>
              </w:rPr>
              <w:t>Igła</w:t>
            </w:r>
            <w:proofErr w:type="spellEnd"/>
            <w:r w:rsidRPr="00152AC5">
              <w:rPr>
                <w:rFonts w:ascii="Arial Narrow" w:eastAsia="Times New Roman" w:hAnsi="Arial Narrow" w:cs="Times New Roman"/>
                <w:sz w:val="20"/>
                <w:szCs w:val="20"/>
                <w:lang w:val="en-US" w:eastAsia="pl-PL"/>
              </w:rPr>
              <w:t xml:space="preserve">, j. </w:t>
            </w:r>
            <w:proofErr w:type="spellStart"/>
            <w:r w:rsidRPr="00152AC5">
              <w:rPr>
                <w:rFonts w:ascii="Arial Narrow" w:eastAsia="Times New Roman" w:hAnsi="Arial Narrow" w:cs="Times New Roman"/>
                <w:sz w:val="20"/>
                <w:szCs w:val="20"/>
                <w:lang w:val="en-US" w:eastAsia="pl-PL"/>
              </w:rPr>
              <w:t>uż</w:t>
            </w:r>
            <w:proofErr w:type="spellEnd"/>
            <w:r w:rsidRPr="00152AC5">
              <w:rPr>
                <w:rFonts w:ascii="Arial Narrow" w:eastAsia="Times New Roman" w:hAnsi="Arial Narrow" w:cs="Times New Roman"/>
                <w:sz w:val="20"/>
                <w:szCs w:val="20"/>
                <w:lang w:val="en-US" w:eastAsia="pl-PL"/>
              </w:rPr>
              <w:t xml:space="preserve">.  </w:t>
            </w:r>
            <w:proofErr w:type="spellStart"/>
            <w:r w:rsidRPr="00152AC5">
              <w:rPr>
                <w:rFonts w:ascii="Arial Narrow" w:eastAsia="Times New Roman" w:hAnsi="Arial Narrow" w:cs="Times New Roman"/>
                <w:sz w:val="20"/>
                <w:szCs w:val="20"/>
                <w:lang w:val="en-US" w:eastAsia="pl-PL"/>
              </w:rPr>
              <w:t>luer</w:t>
            </w:r>
            <w:proofErr w:type="spellEnd"/>
            <w:r w:rsidRPr="00152AC5">
              <w:rPr>
                <w:rFonts w:ascii="Arial Narrow" w:eastAsia="Times New Roman" w:hAnsi="Arial Narrow" w:cs="Times New Roman"/>
                <w:sz w:val="20"/>
                <w:szCs w:val="20"/>
                <w:lang w:val="en-US" w:eastAsia="pl-PL"/>
              </w:rPr>
              <w:t xml:space="preserve">-lock,  </w:t>
            </w:r>
            <w:r w:rsidRPr="00152AC5">
              <w:rPr>
                <w:rFonts w:ascii="Arial Narrow" w:eastAsia="Times New Roman" w:hAnsi="Arial Narrow" w:cs="Times New Roman"/>
                <w:sz w:val="20"/>
                <w:szCs w:val="20"/>
                <w:lang w:eastAsia="pl-PL"/>
              </w:rPr>
              <w:t xml:space="preserve">oznaczenie </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rodzaju ścięcia ostrza na opakowaniu </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jednostkowym, opak. 100 szt.</w:t>
            </w:r>
          </w:p>
        </w:tc>
        <w:tc>
          <w:tcPr>
            <w:tcW w:w="2380" w:type="dxa"/>
            <w:gridSpan w:val="3"/>
            <w:vAlign w:val="center"/>
          </w:tcPr>
          <w:p w:rsidR="00152AC5" w:rsidRPr="00152AC5" w:rsidRDefault="00152AC5" w:rsidP="00152AC5">
            <w:pPr>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a) </w:t>
            </w:r>
            <w:proofErr w:type="spellStart"/>
            <w:r w:rsidRPr="00152AC5">
              <w:rPr>
                <w:rFonts w:ascii="Arial Narrow" w:eastAsia="Times New Roman" w:hAnsi="Arial Narrow" w:cs="Times New Roman"/>
                <w:sz w:val="20"/>
                <w:szCs w:val="20"/>
                <w:lang w:val="en-US" w:eastAsia="pl-PL"/>
              </w:rPr>
              <w:t>nr</w:t>
            </w:r>
            <w:proofErr w:type="spellEnd"/>
            <w:r w:rsidRPr="00152AC5">
              <w:rPr>
                <w:rFonts w:ascii="Arial Narrow" w:eastAsia="Times New Roman" w:hAnsi="Arial Narrow" w:cs="Times New Roman"/>
                <w:sz w:val="20"/>
                <w:szCs w:val="20"/>
                <w:lang w:val="en-US" w:eastAsia="pl-PL"/>
              </w:rPr>
              <w:t xml:space="preserve"> 0,5 - 0,9</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p>
        </w:tc>
        <w:tc>
          <w:tcPr>
            <w:tcW w:w="851" w:type="dxa"/>
            <w:vAlign w:val="center"/>
          </w:tcPr>
          <w:p w:rsidR="00152AC5" w:rsidRPr="00152AC5" w:rsidRDefault="008D6F7E" w:rsidP="008D6F7E">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8</w:t>
            </w:r>
            <w:r w:rsidR="00152AC5" w:rsidRPr="00152AC5">
              <w:rPr>
                <w:rFonts w:ascii="Arial Narrow" w:eastAsia="Times New Roman" w:hAnsi="Arial Narrow" w:cs="Times New Roman"/>
                <w:sz w:val="20"/>
                <w:szCs w:val="20"/>
                <w:lang w:eastAsia="pl-PL"/>
              </w:rPr>
              <w:t>.000</w:t>
            </w:r>
          </w:p>
        </w:tc>
        <w:tc>
          <w:tcPr>
            <w:tcW w:w="709" w:type="dxa"/>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w:t>
            </w:r>
          </w:p>
        </w:tc>
        <w:tc>
          <w:tcPr>
            <w:tcW w:w="975" w:type="dxa"/>
            <w:vAlign w:val="center"/>
          </w:tcPr>
          <w:p w:rsidR="00152AC5" w:rsidRPr="00BE3790"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32" w:type="dxa"/>
            <w:vMerge/>
            <w:vAlign w:val="center"/>
          </w:tcPr>
          <w:p w:rsidR="00152AC5" w:rsidRPr="00152AC5" w:rsidRDefault="00152AC5" w:rsidP="00152AC5">
            <w:pPr>
              <w:suppressAutoHyphens/>
              <w:spacing w:after="0" w:line="240" w:lineRule="auto"/>
              <w:ind w:left="206"/>
              <w:jc w:val="center"/>
              <w:rPr>
                <w:rFonts w:ascii="Arial Narrow" w:eastAsia="Times New Roman" w:hAnsi="Arial Narrow" w:cs="Tahoma"/>
                <w:sz w:val="20"/>
                <w:szCs w:val="20"/>
                <w:lang w:eastAsia="pl-PL"/>
              </w:rPr>
            </w:pPr>
          </w:p>
        </w:tc>
        <w:tc>
          <w:tcPr>
            <w:tcW w:w="3573" w:type="dxa"/>
            <w:gridSpan w:val="2"/>
            <w:vMerge/>
          </w:tcPr>
          <w:p w:rsidR="00152AC5" w:rsidRPr="00152AC5" w:rsidRDefault="00152AC5" w:rsidP="00152AC5">
            <w:pPr>
              <w:suppressAutoHyphens/>
              <w:spacing w:after="0" w:line="240" w:lineRule="auto"/>
              <w:rPr>
                <w:rFonts w:ascii="Arial Narrow" w:eastAsia="Times New Roman" w:hAnsi="Arial Narrow" w:cs="Times New Roman"/>
                <w:sz w:val="20"/>
                <w:szCs w:val="20"/>
                <w:lang w:val="en-US" w:eastAsia="pl-PL"/>
              </w:rPr>
            </w:pPr>
          </w:p>
        </w:tc>
        <w:tc>
          <w:tcPr>
            <w:tcW w:w="2380" w:type="dxa"/>
            <w:gridSpan w:val="3"/>
            <w:vAlign w:val="center"/>
          </w:tcPr>
          <w:p w:rsidR="00152AC5" w:rsidRPr="00152AC5" w:rsidRDefault="00152AC5" w:rsidP="00152AC5">
            <w:pPr>
              <w:suppressAutoHyphens/>
              <w:spacing w:after="0" w:line="240" w:lineRule="auto"/>
              <w:rPr>
                <w:rFonts w:ascii="Arial Narrow" w:eastAsia="Times New Roman" w:hAnsi="Arial Narrow" w:cs="Times New Roman"/>
                <w:sz w:val="20"/>
                <w:szCs w:val="20"/>
                <w:lang w:val="en-US" w:eastAsia="pl-PL"/>
              </w:rPr>
            </w:pPr>
            <w:r w:rsidRPr="00152AC5">
              <w:rPr>
                <w:rFonts w:ascii="Arial Narrow" w:eastAsia="Times New Roman" w:hAnsi="Arial Narrow" w:cs="Times New Roman"/>
                <w:sz w:val="20"/>
                <w:szCs w:val="20"/>
                <w:lang w:val="en-US" w:eastAsia="pl-PL"/>
              </w:rPr>
              <w:t xml:space="preserve">b) </w:t>
            </w:r>
            <w:proofErr w:type="spellStart"/>
            <w:r w:rsidRPr="00152AC5">
              <w:rPr>
                <w:rFonts w:ascii="Arial Narrow" w:eastAsia="Times New Roman" w:hAnsi="Arial Narrow" w:cs="Times New Roman"/>
                <w:sz w:val="20"/>
                <w:szCs w:val="20"/>
                <w:lang w:val="en-US" w:eastAsia="pl-PL"/>
              </w:rPr>
              <w:t>nr</w:t>
            </w:r>
            <w:proofErr w:type="spellEnd"/>
            <w:r w:rsidRPr="00152AC5">
              <w:rPr>
                <w:rFonts w:ascii="Arial Narrow" w:eastAsia="Times New Roman" w:hAnsi="Arial Narrow" w:cs="Times New Roman"/>
                <w:sz w:val="20"/>
                <w:szCs w:val="20"/>
                <w:lang w:val="en-US" w:eastAsia="pl-PL"/>
              </w:rPr>
              <w:t xml:space="preserve">  0,3-0,4</w:t>
            </w:r>
          </w:p>
        </w:tc>
        <w:tc>
          <w:tcPr>
            <w:tcW w:w="851" w:type="dxa"/>
            <w:vAlign w:val="center"/>
          </w:tcPr>
          <w:p w:rsidR="00152AC5" w:rsidRPr="00152AC5" w:rsidRDefault="008D6F7E" w:rsidP="008D6F7E">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709" w:type="dxa"/>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w:t>
            </w:r>
          </w:p>
        </w:tc>
        <w:tc>
          <w:tcPr>
            <w:tcW w:w="975" w:type="dxa"/>
            <w:vAlign w:val="center"/>
          </w:tcPr>
          <w:p w:rsidR="00152AC5" w:rsidRPr="00BE3790"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32" w:type="dxa"/>
            <w:vMerge w:val="restart"/>
            <w:vAlign w:val="center"/>
          </w:tcPr>
          <w:p w:rsidR="00152AC5" w:rsidRPr="00152AC5" w:rsidRDefault="00324757" w:rsidP="00152AC5">
            <w:pPr>
              <w:suppressAutoHyphens/>
              <w:spacing w:after="0" w:line="240" w:lineRule="auto"/>
              <w:ind w:left="206"/>
              <w:jc w:val="center"/>
              <w:rPr>
                <w:rFonts w:ascii="Arial Narrow" w:eastAsia="Times New Roman" w:hAnsi="Arial Narrow" w:cs="Tahoma"/>
                <w:sz w:val="20"/>
                <w:szCs w:val="20"/>
                <w:lang w:eastAsia="pl-PL"/>
              </w:rPr>
            </w:pPr>
            <w:r>
              <w:rPr>
                <w:rFonts w:ascii="Arial Narrow" w:eastAsia="Times New Roman" w:hAnsi="Arial Narrow" w:cs="Tahoma"/>
                <w:sz w:val="20"/>
                <w:szCs w:val="20"/>
                <w:lang w:eastAsia="pl-PL"/>
              </w:rPr>
              <w:t>5</w:t>
            </w:r>
          </w:p>
        </w:tc>
        <w:tc>
          <w:tcPr>
            <w:tcW w:w="4035" w:type="dxa"/>
            <w:gridSpan w:val="3"/>
            <w:vMerge w:val="restart"/>
            <w:vAlign w:val="center"/>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Igła do akupunktury z chirurgicznej stali szlachetnej. </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Powierzchnia igły pokryta warstwą powlekającą </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zapewniającą właściwe wkłucie i poślizg igły (silikon), </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 100 szt.</w:t>
            </w:r>
          </w:p>
        </w:tc>
        <w:tc>
          <w:tcPr>
            <w:tcW w:w="1918" w:type="dxa"/>
            <w:gridSpan w:val="2"/>
            <w:vAlign w:val="center"/>
          </w:tcPr>
          <w:p w:rsidR="00152AC5" w:rsidRPr="00152AC5" w:rsidRDefault="00152AC5" w:rsidP="00152AC5">
            <w:pPr>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a) rozmiar:0,25 x 25mm</w:t>
            </w:r>
          </w:p>
        </w:tc>
        <w:tc>
          <w:tcPr>
            <w:tcW w:w="851" w:type="dxa"/>
            <w:vAlign w:val="center"/>
          </w:tcPr>
          <w:p w:rsidR="00152AC5" w:rsidRPr="00152AC5" w:rsidRDefault="008D6F7E" w:rsidP="008D6F7E">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8</w:t>
            </w:r>
            <w:r w:rsidR="00152AC5" w:rsidRPr="00152AC5">
              <w:rPr>
                <w:rFonts w:ascii="Arial Narrow" w:eastAsia="Times New Roman" w:hAnsi="Arial Narrow" w:cs="Times New Roman"/>
                <w:sz w:val="20"/>
                <w:szCs w:val="20"/>
                <w:lang w:eastAsia="pl-PL"/>
              </w:rPr>
              <w:t>0</w:t>
            </w:r>
          </w:p>
        </w:tc>
        <w:tc>
          <w:tcPr>
            <w:tcW w:w="709" w:type="dxa"/>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w:t>
            </w:r>
          </w:p>
        </w:tc>
        <w:tc>
          <w:tcPr>
            <w:tcW w:w="975" w:type="dxa"/>
            <w:vAlign w:val="center"/>
          </w:tcPr>
          <w:p w:rsidR="00152AC5" w:rsidRPr="00BE3790"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32" w:type="dxa"/>
            <w:vMerge/>
            <w:vAlign w:val="center"/>
          </w:tcPr>
          <w:p w:rsidR="00152AC5" w:rsidRPr="00152AC5" w:rsidRDefault="00152AC5" w:rsidP="00152AC5">
            <w:pPr>
              <w:suppressAutoHyphens/>
              <w:spacing w:after="0" w:line="240" w:lineRule="auto"/>
              <w:ind w:left="206"/>
              <w:jc w:val="center"/>
              <w:rPr>
                <w:rFonts w:ascii="Arial Narrow" w:eastAsia="Times New Roman" w:hAnsi="Arial Narrow" w:cs="Tahoma"/>
                <w:sz w:val="20"/>
                <w:szCs w:val="20"/>
                <w:lang w:eastAsia="pl-PL"/>
              </w:rPr>
            </w:pPr>
          </w:p>
        </w:tc>
        <w:tc>
          <w:tcPr>
            <w:tcW w:w="4035" w:type="dxa"/>
            <w:gridSpan w:val="3"/>
            <w:vMerge/>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p>
        </w:tc>
        <w:tc>
          <w:tcPr>
            <w:tcW w:w="1918" w:type="dxa"/>
            <w:gridSpan w:val="2"/>
            <w:vAlign w:val="center"/>
          </w:tcPr>
          <w:p w:rsidR="00152AC5" w:rsidRPr="00152AC5" w:rsidRDefault="00152AC5" w:rsidP="00152AC5">
            <w:pPr>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b) rozmiar:0,30 x 30mm</w:t>
            </w:r>
          </w:p>
        </w:tc>
        <w:tc>
          <w:tcPr>
            <w:tcW w:w="851" w:type="dxa"/>
            <w:vAlign w:val="center"/>
          </w:tcPr>
          <w:p w:rsidR="00152AC5" w:rsidRPr="00152AC5" w:rsidRDefault="00310977" w:rsidP="00310977">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70</w:t>
            </w:r>
          </w:p>
        </w:tc>
        <w:tc>
          <w:tcPr>
            <w:tcW w:w="709" w:type="dxa"/>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w:t>
            </w:r>
          </w:p>
        </w:tc>
        <w:tc>
          <w:tcPr>
            <w:tcW w:w="975" w:type="dxa"/>
            <w:vAlign w:val="center"/>
          </w:tcPr>
          <w:p w:rsidR="00152AC5" w:rsidRPr="00BE3790"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32" w:type="dxa"/>
            <w:vMerge/>
            <w:vAlign w:val="center"/>
          </w:tcPr>
          <w:p w:rsidR="00152AC5" w:rsidRPr="00152AC5" w:rsidRDefault="00152AC5" w:rsidP="00152AC5">
            <w:pPr>
              <w:suppressAutoHyphens/>
              <w:spacing w:after="0" w:line="240" w:lineRule="auto"/>
              <w:ind w:left="206"/>
              <w:jc w:val="center"/>
              <w:rPr>
                <w:rFonts w:ascii="Arial Narrow" w:eastAsia="Times New Roman" w:hAnsi="Arial Narrow" w:cs="Tahoma"/>
                <w:sz w:val="20"/>
                <w:szCs w:val="20"/>
                <w:lang w:eastAsia="pl-PL"/>
              </w:rPr>
            </w:pPr>
          </w:p>
        </w:tc>
        <w:tc>
          <w:tcPr>
            <w:tcW w:w="4035" w:type="dxa"/>
            <w:gridSpan w:val="3"/>
            <w:vMerge/>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p>
        </w:tc>
        <w:tc>
          <w:tcPr>
            <w:tcW w:w="1918" w:type="dxa"/>
            <w:gridSpan w:val="2"/>
            <w:vAlign w:val="center"/>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c) rozmiar:0,20 x 15mm</w:t>
            </w:r>
          </w:p>
        </w:tc>
        <w:tc>
          <w:tcPr>
            <w:tcW w:w="851" w:type="dxa"/>
            <w:vAlign w:val="center"/>
          </w:tcPr>
          <w:p w:rsidR="00152AC5" w:rsidRPr="00152AC5" w:rsidRDefault="00310977" w:rsidP="00152AC5">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8</w:t>
            </w:r>
          </w:p>
        </w:tc>
        <w:tc>
          <w:tcPr>
            <w:tcW w:w="709" w:type="dxa"/>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w:t>
            </w:r>
          </w:p>
        </w:tc>
        <w:tc>
          <w:tcPr>
            <w:tcW w:w="975" w:type="dxa"/>
            <w:vAlign w:val="center"/>
          </w:tcPr>
          <w:p w:rsidR="00152AC5" w:rsidRPr="00BE3790"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32" w:type="dxa"/>
            <w:vMerge/>
            <w:vAlign w:val="center"/>
          </w:tcPr>
          <w:p w:rsidR="00152AC5" w:rsidRPr="00152AC5" w:rsidRDefault="00152AC5" w:rsidP="00152AC5">
            <w:pPr>
              <w:suppressAutoHyphens/>
              <w:spacing w:after="0" w:line="240" w:lineRule="auto"/>
              <w:ind w:left="206"/>
              <w:jc w:val="center"/>
              <w:rPr>
                <w:rFonts w:ascii="Arial Narrow" w:eastAsia="Times New Roman" w:hAnsi="Arial Narrow" w:cs="Tahoma"/>
                <w:sz w:val="20"/>
                <w:szCs w:val="20"/>
                <w:lang w:eastAsia="pl-PL"/>
              </w:rPr>
            </w:pPr>
          </w:p>
        </w:tc>
        <w:tc>
          <w:tcPr>
            <w:tcW w:w="4035" w:type="dxa"/>
            <w:gridSpan w:val="3"/>
            <w:vMerge/>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p>
        </w:tc>
        <w:tc>
          <w:tcPr>
            <w:tcW w:w="1918" w:type="dxa"/>
            <w:gridSpan w:val="2"/>
            <w:vAlign w:val="center"/>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d) rozmiar:0,35 x 50mm</w:t>
            </w:r>
          </w:p>
        </w:tc>
        <w:tc>
          <w:tcPr>
            <w:tcW w:w="851" w:type="dxa"/>
            <w:vAlign w:val="center"/>
          </w:tcPr>
          <w:p w:rsidR="00152AC5" w:rsidRPr="00152AC5" w:rsidRDefault="00310977" w:rsidP="00152AC5">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w:t>
            </w:r>
          </w:p>
        </w:tc>
        <w:tc>
          <w:tcPr>
            <w:tcW w:w="709" w:type="dxa"/>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w:t>
            </w:r>
          </w:p>
        </w:tc>
        <w:tc>
          <w:tcPr>
            <w:tcW w:w="975" w:type="dxa"/>
            <w:vAlign w:val="center"/>
          </w:tcPr>
          <w:p w:rsidR="00152AC5" w:rsidRPr="00BE3790"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8A02A0">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D0761C"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32" w:type="dxa"/>
            <w:vMerge/>
            <w:vAlign w:val="center"/>
          </w:tcPr>
          <w:p w:rsidR="00D0761C" w:rsidRPr="00152AC5" w:rsidRDefault="00D0761C" w:rsidP="00152AC5">
            <w:pPr>
              <w:suppressAutoHyphens/>
              <w:spacing w:after="0" w:line="240" w:lineRule="auto"/>
              <w:ind w:left="206"/>
              <w:jc w:val="center"/>
              <w:rPr>
                <w:rFonts w:ascii="Arial Narrow" w:eastAsia="Times New Roman" w:hAnsi="Arial Narrow" w:cs="Tahoma"/>
                <w:sz w:val="20"/>
                <w:szCs w:val="20"/>
                <w:lang w:eastAsia="pl-PL"/>
              </w:rPr>
            </w:pPr>
          </w:p>
        </w:tc>
        <w:tc>
          <w:tcPr>
            <w:tcW w:w="4035" w:type="dxa"/>
            <w:gridSpan w:val="3"/>
            <w:vMerge/>
          </w:tcPr>
          <w:p w:rsidR="00D0761C" w:rsidRPr="00152AC5" w:rsidRDefault="00D0761C" w:rsidP="00152AC5">
            <w:pPr>
              <w:suppressAutoHyphens/>
              <w:spacing w:after="0" w:line="240" w:lineRule="auto"/>
              <w:rPr>
                <w:rFonts w:ascii="Arial Narrow" w:eastAsia="Times New Roman" w:hAnsi="Arial Narrow" w:cs="Times New Roman"/>
                <w:sz w:val="20"/>
                <w:szCs w:val="20"/>
                <w:lang w:eastAsia="pl-PL"/>
              </w:rPr>
            </w:pPr>
          </w:p>
        </w:tc>
        <w:tc>
          <w:tcPr>
            <w:tcW w:w="1918" w:type="dxa"/>
            <w:gridSpan w:val="2"/>
            <w:vAlign w:val="center"/>
          </w:tcPr>
          <w:p w:rsidR="00D0761C" w:rsidRPr="00152AC5" w:rsidRDefault="00D0761C"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e) rozmiar:0,25 x 20mm</w:t>
            </w:r>
          </w:p>
        </w:tc>
        <w:tc>
          <w:tcPr>
            <w:tcW w:w="851" w:type="dxa"/>
            <w:vAlign w:val="center"/>
          </w:tcPr>
          <w:p w:rsidR="00D0761C" w:rsidRPr="00152AC5" w:rsidRDefault="00D0761C" w:rsidP="00310977">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w:t>
            </w:r>
          </w:p>
        </w:tc>
        <w:tc>
          <w:tcPr>
            <w:tcW w:w="709" w:type="dxa"/>
            <w:vAlign w:val="center"/>
          </w:tcPr>
          <w:p w:rsidR="00D0761C" w:rsidRPr="00152AC5" w:rsidRDefault="00D0761C"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w:t>
            </w:r>
          </w:p>
        </w:tc>
        <w:tc>
          <w:tcPr>
            <w:tcW w:w="975" w:type="dxa"/>
            <w:vAlign w:val="center"/>
          </w:tcPr>
          <w:p w:rsidR="00D0761C" w:rsidRPr="00BE3790" w:rsidRDefault="00D0761C" w:rsidP="00152AC5">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D0761C" w:rsidRPr="00BE3790" w:rsidRDefault="00D0761C" w:rsidP="00D0761C">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D0761C" w:rsidRPr="00BE3790" w:rsidRDefault="00D0761C" w:rsidP="00D0761C">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D0761C" w:rsidRPr="00BE3790" w:rsidRDefault="00D0761C" w:rsidP="00D0761C">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D0761C" w:rsidRPr="00152AC5" w:rsidRDefault="00D0761C"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D0761C" w:rsidRPr="00152AC5" w:rsidRDefault="00D0761C"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632" w:type="dxa"/>
            <w:vMerge w:val="restart"/>
            <w:vAlign w:val="center"/>
          </w:tcPr>
          <w:p w:rsidR="00152AC5" w:rsidRPr="00152AC5" w:rsidRDefault="00324757" w:rsidP="00152AC5">
            <w:pPr>
              <w:suppressAutoHyphens/>
              <w:spacing w:after="0" w:line="240" w:lineRule="auto"/>
              <w:ind w:left="206"/>
              <w:jc w:val="center"/>
              <w:rPr>
                <w:rFonts w:ascii="Arial Narrow" w:eastAsia="Times New Roman" w:hAnsi="Arial Narrow" w:cs="Tahoma"/>
                <w:sz w:val="20"/>
                <w:szCs w:val="20"/>
                <w:lang w:eastAsia="pl-PL"/>
              </w:rPr>
            </w:pPr>
            <w:r>
              <w:rPr>
                <w:rFonts w:ascii="Arial Narrow" w:eastAsia="Times New Roman" w:hAnsi="Arial Narrow" w:cs="Tahoma"/>
                <w:sz w:val="20"/>
                <w:szCs w:val="20"/>
                <w:lang w:eastAsia="pl-PL"/>
              </w:rPr>
              <w:t>6</w:t>
            </w:r>
          </w:p>
        </w:tc>
        <w:tc>
          <w:tcPr>
            <w:tcW w:w="3559" w:type="dxa"/>
            <w:vMerge w:val="restart"/>
            <w:vAlign w:val="center"/>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Strzykawka insulinowa z dopakowaną igłą,  </w:t>
            </w:r>
            <w:r w:rsidRPr="00152AC5">
              <w:rPr>
                <w:rFonts w:ascii="Arial Narrow" w:eastAsia="Times New Roman" w:hAnsi="Arial Narrow" w:cs="Times New Roman"/>
                <w:sz w:val="20"/>
                <w:szCs w:val="20"/>
                <w:lang w:eastAsia="pl-PL"/>
              </w:rPr>
              <w:br/>
              <w:t xml:space="preserve">opak. 100 szt. </w:t>
            </w:r>
          </w:p>
        </w:tc>
        <w:tc>
          <w:tcPr>
            <w:tcW w:w="2394" w:type="dxa"/>
            <w:gridSpan w:val="4"/>
            <w:vAlign w:val="center"/>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a) 1ml/40 j.m.    </w:t>
            </w:r>
          </w:p>
        </w:tc>
        <w:tc>
          <w:tcPr>
            <w:tcW w:w="851" w:type="dxa"/>
            <w:vAlign w:val="center"/>
          </w:tcPr>
          <w:p w:rsidR="00152AC5" w:rsidRPr="00152AC5" w:rsidRDefault="00310977" w:rsidP="00310977">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p>
        </w:tc>
        <w:tc>
          <w:tcPr>
            <w:tcW w:w="709" w:type="dxa"/>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w:t>
            </w:r>
          </w:p>
        </w:tc>
        <w:tc>
          <w:tcPr>
            <w:tcW w:w="975" w:type="dxa"/>
            <w:vAlign w:val="center"/>
          </w:tcPr>
          <w:p w:rsidR="00152AC5" w:rsidRPr="00BE3790" w:rsidRDefault="00152AC5" w:rsidP="00152AC5">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6D0D88">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6D0D88">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6D0D88">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632" w:type="dxa"/>
            <w:vMerge/>
            <w:vAlign w:val="center"/>
          </w:tcPr>
          <w:p w:rsidR="00152AC5" w:rsidRPr="00152AC5" w:rsidRDefault="00152AC5" w:rsidP="00152AC5">
            <w:pPr>
              <w:suppressAutoHyphens/>
              <w:spacing w:after="0" w:line="240" w:lineRule="auto"/>
              <w:ind w:left="206"/>
              <w:jc w:val="center"/>
              <w:rPr>
                <w:rFonts w:ascii="Arial Narrow" w:eastAsia="Times New Roman" w:hAnsi="Arial Narrow" w:cs="Tahoma"/>
                <w:sz w:val="20"/>
                <w:szCs w:val="20"/>
                <w:lang w:eastAsia="pl-PL"/>
              </w:rPr>
            </w:pPr>
          </w:p>
        </w:tc>
        <w:tc>
          <w:tcPr>
            <w:tcW w:w="3559" w:type="dxa"/>
            <w:vMerge/>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p>
        </w:tc>
        <w:tc>
          <w:tcPr>
            <w:tcW w:w="2394" w:type="dxa"/>
            <w:gridSpan w:val="4"/>
            <w:vAlign w:val="center"/>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b) 1ml/100 j.m.</w:t>
            </w:r>
          </w:p>
        </w:tc>
        <w:tc>
          <w:tcPr>
            <w:tcW w:w="851" w:type="dxa"/>
            <w:vAlign w:val="center"/>
          </w:tcPr>
          <w:p w:rsidR="00152AC5" w:rsidRPr="00152AC5" w:rsidRDefault="00310977" w:rsidP="00152AC5">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15</w:t>
            </w:r>
          </w:p>
        </w:tc>
        <w:tc>
          <w:tcPr>
            <w:tcW w:w="709" w:type="dxa"/>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w:t>
            </w:r>
          </w:p>
        </w:tc>
        <w:tc>
          <w:tcPr>
            <w:tcW w:w="975" w:type="dxa"/>
            <w:vAlign w:val="center"/>
          </w:tcPr>
          <w:p w:rsidR="00152AC5" w:rsidRPr="00BE3790" w:rsidRDefault="00152AC5" w:rsidP="00BA6FD6">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6D0D88">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6D0D88">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6D0D88">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632" w:type="dxa"/>
            <w:vAlign w:val="center"/>
          </w:tcPr>
          <w:p w:rsidR="00152AC5" w:rsidRPr="00152AC5" w:rsidRDefault="00324757" w:rsidP="00152AC5">
            <w:pPr>
              <w:suppressAutoHyphens/>
              <w:spacing w:after="0" w:line="240" w:lineRule="auto"/>
              <w:ind w:left="206"/>
              <w:jc w:val="center"/>
              <w:rPr>
                <w:rFonts w:ascii="Arial Narrow" w:eastAsia="Times New Roman" w:hAnsi="Arial Narrow" w:cs="Tahoma"/>
                <w:sz w:val="20"/>
                <w:szCs w:val="20"/>
                <w:lang w:eastAsia="pl-PL"/>
              </w:rPr>
            </w:pPr>
            <w:r>
              <w:rPr>
                <w:rFonts w:ascii="Arial Narrow" w:eastAsia="Times New Roman" w:hAnsi="Arial Narrow" w:cs="Tahoma"/>
                <w:sz w:val="20"/>
                <w:szCs w:val="20"/>
                <w:lang w:eastAsia="pl-PL"/>
              </w:rPr>
              <w:t>7</w:t>
            </w:r>
          </w:p>
        </w:tc>
        <w:tc>
          <w:tcPr>
            <w:tcW w:w="5953" w:type="dxa"/>
            <w:gridSpan w:val="5"/>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Igła przelewowa (transferowa)</w:t>
            </w:r>
          </w:p>
        </w:tc>
        <w:tc>
          <w:tcPr>
            <w:tcW w:w="851" w:type="dxa"/>
            <w:vAlign w:val="center"/>
          </w:tcPr>
          <w:p w:rsidR="00152AC5" w:rsidRPr="00152AC5" w:rsidRDefault="00310977" w:rsidP="00310977">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w:t>
            </w:r>
            <w:r w:rsidR="00152AC5" w:rsidRPr="00152AC5">
              <w:rPr>
                <w:rFonts w:ascii="Arial Narrow" w:eastAsia="Times New Roman" w:hAnsi="Arial Narrow" w:cs="Times New Roman"/>
                <w:sz w:val="20"/>
                <w:szCs w:val="20"/>
                <w:lang w:eastAsia="pl-PL"/>
              </w:rPr>
              <w:t>00</w:t>
            </w:r>
          </w:p>
        </w:tc>
        <w:tc>
          <w:tcPr>
            <w:tcW w:w="709" w:type="dxa"/>
            <w:vAlign w:val="center"/>
          </w:tcPr>
          <w:p w:rsidR="00152AC5" w:rsidRPr="00152AC5" w:rsidRDefault="00152AC5" w:rsidP="00152AC5">
            <w:pPr>
              <w:suppressAutoHyphens/>
              <w:spacing w:after="0" w:line="240" w:lineRule="auto"/>
              <w:jc w:val="center"/>
              <w:rPr>
                <w:rFonts w:ascii="Arial Narrow" w:eastAsia="Times New Roman" w:hAnsi="Arial Narrow" w:cs="Times New Roman"/>
                <w:b/>
                <w:i/>
                <w:color w:val="FF0000"/>
                <w:sz w:val="28"/>
                <w:szCs w:val="28"/>
                <w:lang w:eastAsia="pl-PL"/>
              </w:rPr>
            </w:pPr>
            <w:r w:rsidRPr="00152AC5">
              <w:rPr>
                <w:rFonts w:ascii="Arial Narrow" w:eastAsia="Times New Roman" w:hAnsi="Arial Narrow" w:cs="Times New Roman"/>
                <w:sz w:val="20"/>
                <w:szCs w:val="20"/>
                <w:lang w:eastAsia="pl-PL"/>
              </w:rPr>
              <w:t>szt.</w:t>
            </w:r>
          </w:p>
        </w:tc>
        <w:tc>
          <w:tcPr>
            <w:tcW w:w="975" w:type="dxa"/>
            <w:vAlign w:val="center"/>
          </w:tcPr>
          <w:p w:rsidR="00152AC5" w:rsidRPr="00BE3790" w:rsidRDefault="00152AC5" w:rsidP="00BA6FD6">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6D0D88">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vAlign w:val="center"/>
          </w:tcPr>
          <w:p w:rsidR="00152AC5" w:rsidRPr="00BE3790" w:rsidRDefault="00152AC5" w:rsidP="006D0D88">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vAlign w:val="center"/>
          </w:tcPr>
          <w:p w:rsidR="00152AC5" w:rsidRPr="00BE3790" w:rsidRDefault="00152AC5" w:rsidP="006D0D88">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632" w:type="dxa"/>
            <w:tcBorders>
              <w:bottom w:val="single" w:sz="4" w:space="0" w:color="auto"/>
            </w:tcBorders>
            <w:vAlign w:val="center"/>
          </w:tcPr>
          <w:p w:rsidR="00152AC5" w:rsidRPr="00152AC5" w:rsidRDefault="00324757" w:rsidP="00152AC5">
            <w:pPr>
              <w:suppressAutoHyphens/>
              <w:spacing w:after="0" w:line="240" w:lineRule="auto"/>
              <w:ind w:left="206"/>
              <w:jc w:val="center"/>
              <w:rPr>
                <w:rFonts w:ascii="Arial Narrow" w:eastAsia="Times New Roman" w:hAnsi="Arial Narrow" w:cs="Tahoma"/>
                <w:sz w:val="20"/>
                <w:szCs w:val="20"/>
                <w:lang w:eastAsia="pl-PL"/>
              </w:rPr>
            </w:pPr>
            <w:r>
              <w:rPr>
                <w:rFonts w:ascii="Arial Narrow" w:eastAsia="Times New Roman" w:hAnsi="Arial Narrow" w:cs="Tahoma"/>
                <w:sz w:val="20"/>
                <w:szCs w:val="20"/>
                <w:lang w:eastAsia="pl-PL"/>
              </w:rPr>
              <w:t>8</w:t>
            </w:r>
          </w:p>
        </w:tc>
        <w:tc>
          <w:tcPr>
            <w:tcW w:w="5953" w:type="dxa"/>
            <w:gridSpan w:val="5"/>
            <w:tcBorders>
              <w:bottom w:val="single" w:sz="4" w:space="0" w:color="auto"/>
            </w:tcBorders>
          </w:tcPr>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Strzykawka 20ml do pomp bursztynowa z końcówką </w:t>
            </w:r>
            <w:proofErr w:type="spellStart"/>
            <w:r w:rsidRPr="00152AC5">
              <w:rPr>
                <w:rFonts w:ascii="Arial Narrow" w:eastAsia="Times New Roman" w:hAnsi="Arial Narrow" w:cs="Times New Roman"/>
                <w:sz w:val="20"/>
                <w:szCs w:val="20"/>
                <w:lang w:eastAsia="pl-PL"/>
              </w:rPr>
              <w:t>Luer</w:t>
            </w:r>
            <w:proofErr w:type="spellEnd"/>
            <w:r w:rsidRPr="00152AC5">
              <w:rPr>
                <w:rFonts w:ascii="Arial Narrow" w:eastAsia="Times New Roman" w:hAnsi="Arial Narrow" w:cs="Times New Roman"/>
                <w:sz w:val="20"/>
                <w:szCs w:val="20"/>
                <w:lang w:eastAsia="pl-PL"/>
              </w:rPr>
              <w:t xml:space="preserve"> Lock</w:t>
            </w:r>
          </w:p>
        </w:tc>
        <w:tc>
          <w:tcPr>
            <w:tcW w:w="851" w:type="dxa"/>
            <w:tcBorders>
              <w:bottom w:val="single" w:sz="4" w:space="0" w:color="auto"/>
            </w:tcBorders>
            <w:vAlign w:val="center"/>
          </w:tcPr>
          <w:p w:rsidR="00152AC5" w:rsidRPr="00152AC5" w:rsidRDefault="00310977" w:rsidP="00310977">
            <w:pPr>
              <w:suppressAutoHyphens/>
              <w:spacing w:after="0" w:line="240" w:lineRule="auto"/>
              <w:ind w:left="206"/>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709" w:type="dxa"/>
            <w:tcBorders>
              <w:bottom w:val="single" w:sz="4" w:space="0" w:color="auto"/>
            </w:tcBorders>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975" w:type="dxa"/>
            <w:tcBorders>
              <w:bottom w:val="single" w:sz="4" w:space="0" w:color="auto"/>
            </w:tcBorders>
            <w:vAlign w:val="center"/>
          </w:tcPr>
          <w:p w:rsidR="00152AC5" w:rsidRPr="00BE3790" w:rsidRDefault="00152AC5" w:rsidP="00BA6FD6">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tcBorders>
              <w:bottom w:val="single" w:sz="4" w:space="0" w:color="auto"/>
            </w:tcBorders>
            <w:vAlign w:val="center"/>
          </w:tcPr>
          <w:p w:rsidR="00152AC5" w:rsidRPr="00BE3790" w:rsidRDefault="00152AC5" w:rsidP="006D0D88">
            <w:pPr>
              <w:suppressAutoHyphens/>
              <w:spacing w:after="0" w:line="240" w:lineRule="auto"/>
              <w:ind w:left="206"/>
              <w:jc w:val="center"/>
              <w:rPr>
                <w:rFonts w:ascii="Arial Narrow" w:eastAsia="Times New Roman" w:hAnsi="Arial Narrow" w:cs="Times New Roman"/>
                <w:sz w:val="20"/>
                <w:szCs w:val="20"/>
                <w:lang w:eastAsia="pl-PL"/>
              </w:rPr>
            </w:pPr>
          </w:p>
        </w:tc>
        <w:tc>
          <w:tcPr>
            <w:tcW w:w="993" w:type="dxa"/>
            <w:tcBorders>
              <w:bottom w:val="single" w:sz="4" w:space="0" w:color="auto"/>
            </w:tcBorders>
            <w:vAlign w:val="center"/>
          </w:tcPr>
          <w:p w:rsidR="00152AC5" w:rsidRPr="00BE3790" w:rsidRDefault="00152AC5" w:rsidP="006D0D88">
            <w:pPr>
              <w:suppressAutoHyphens/>
              <w:spacing w:after="0" w:line="240" w:lineRule="auto"/>
              <w:ind w:left="206"/>
              <w:jc w:val="center"/>
              <w:rPr>
                <w:rFonts w:ascii="Arial Narrow" w:eastAsia="Times New Roman" w:hAnsi="Arial Narrow" w:cs="Times New Roman"/>
                <w:sz w:val="20"/>
                <w:szCs w:val="20"/>
                <w:lang w:eastAsia="pl-PL"/>
              </w:rPr>
            </w:pPr>
          </w:p>
        </w:tc>
        <w:tc>
          <w:tcPr>
            <w:tcW w:w="1417" w:type="dxa"/>
            <w:tcBorders>
              <w:bottom w:val="single" w:sz="4" w:space="0" w:color="auto"/>
            </w:tcBorders>
            <w:vAlign w:val="center"/>
          </w:tcPr>
          <w:p w:rsidR="00152AC5" w:rsidRPr="00BE3790" w:rsidRDefault="00152AC5" w:rsidP="006D0D88">
            <w:pPr>
              <w:suppressAutoHyphens/>
              <w:spacing w:after="0" w:line="240" w:lineRule="auto"/>
              <w:ind w:left="206"/>
              <w:jc w:val="center"/>
              <w:rPr>
                <w:rFonts w:ascii="Arial Narrow" w:eastAsia="Times New Roman" w:hAnsi="Arial Narrow" w:cs="Times New Roman"/>
                <w:sz w:val="20"/>
                <w:szCs w:val="20"/>
                <w:lang w:eastAsia="pl-PL"/>
              </w:rPr>
            </w:pPr>
          </w:p>
        </w:tc>
        <w:tc>
          <w:tcPr>
            <w:tcW w:w="1139" w:type="dxa"/>
            <w:tcBorders>
              <w:bottom w:val="single" w:sz="4" w:space="0" w:color="auto"/>
            </w:tcBorders>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c>
          <w:tcPr>
            <w:tcW w:w="1573" w:type="dxa"/>
            <w:tcBorders>
              <w:bottom w:val="single" w:sz="4" w:space="0" w:color="auto"/>
            </w:tcBorders>
          </w:tcPr>
          <w:p w:rsidR="00152AC5" w:rsidRPr="00152AC5" w:rsidRDefault="00152AC5" w:rsidP="00152AC5">
            <w:pPr>
              <w:suppressAutoHyphens/>
              <w:spacing w:after="0" w:line="240" w:lineRule="auto"/>
              <w:ind w:left="206"/>
              <w:rPr>
                <w:rFonts w:ascii="Times New Roman" w:eastAsia="Times New Roman" w:hAnsi="Times New Roman" w:cs="Times New Roman"/>
                <w:sz w:val="20"/>
                <w:szCs w:val="20"/>
                <w:lang w:eastAsia="pl-PL"/>
              </w:rPr>
            </w:pPr>
          </w:p>
        </w:tc>
      </w:tr>
      <w:tr w:rsidR="00152AC5" w:rsidRPr="00152AC5" w:rsidTr="0093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120" w:type="dxa"/>
            <w:gridSpan w:val="9"/>
            <w:shd w:val="clear" w:color="auto" w:fill="F2F2F2"/>
          </w:tcPr>
          <w:p w:rsidR="00152AC5" w:rsidRPr="00BE3790" w:rsidRDefault="00152AC5" w:rsidP="00324757">
            <w:pPr>
              <w:suppressAutoHyphens/>
              <w:spacing w:after="0" w:line="240" w:lineRule="auto"/>
              <w:ind w:left="206"/>
              <w:jc w:val="right"/>
              <w:rPr>
                <w:rFonts w:ascii="Arial Narrow" w:eastAsia="Times New Roman" w:hAnsi="Arial Narrow" w:cs="Times New Roman"/>
                <w:b/>
                <w:sz w:val="20"/>
                <w:szCs w:val="20"/>
                <w:lang w:eastAsia="pl-PL"/>
              </w:rPr>
            </w:pPr>
            <w:r w:rsidRPr="00BE3790">
              <w:rPr>
                <w:rFonts w:ascii="Arial Narrow" w:eastAsia="Times New Roman" w:hAnsi="Arial Narrow" w:cs="Times New Roman"/>
                <w:b/>
                <w:sz w:val="20"/>
                <w:szCs w:val="20"/>
                <w:lang w:eastAsia="pl-PL"/>
              </w:rPr>
              <w:t xml:space="preserve">                                                                                                    RAZEM poz. 1-</w:t>
            </w:r>
            <w:r w:rsidR="00324757" w:rsidRPr="00BE3790">
              <w:rPr>
                <w:rFonts w:ascii="Arial Narrow" w:eastAsia="Times New Roman" w:hAnsi="Arial Narrow" w:cs="Times New Roman"/>
                <w:b/>
                <w:sz w:val="20"/>
                <w:szCs w:val="20"/>
                <w:lang w:eastAsia="pl-PL"/>
              </w:rPr>
              <w:t>8</w:t>
            </w:r>
            <w:r w:rsidRPr="00BE3790">
              <w:rPr>
                <w:rFonts w:ascii="Arial Narrow" w:eastAsia="Times New Roman" w:hAnsi="Arial Narrow" w:cs="Times New Roman"/>
                <w:b/>
                <w:sz w:val="20"/>
                <w:szCs w:val="20"/>
                <w:lang w:eastAsia="pl-PL"/>
              </w:rPr>
              <w:t xml:space="preserve">: </w:t>
            </w:r>
          </w:p>
        </w:tc>
        <w:tc>
          <w:tcPr>
            <w:tcW w:w="1417" w:type="dxa"/>
            <w:shd w:val="clear" w:color="auto" w:fill="F2F2F2"/>
            <w:vAlign w:val="center"/>
          </w:tcPr>
          <w:p w:rsidR="00152AC5" w:rsidRPr="00BE3790" w:rsidRDefault="00931811" w:rsidP="006D0D88">
            <w:pPr>
              <w:suppressAutoHyphens/>
              <w:spacing w:after="0" w:line="240" w:lineRule="auto"/>
              <w:ind w:left="206"/>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…zł</w:t>
            </w:r>
          </w:p>
        </w:tc>
        <w:tc>
          <w:tcPr>
            <w:tcW w:w="993" w:type="dxa"/>
            <w:shd w:val="clear" w:color="auto" w:fill="F2F2F2"/>
            <w:vAlign w:val="center"/>
          </w:tcPr>
          <w:p w:rsidR="00152AC5" w:rsidRPr="00BE3790" w:rsidRDefault="00931811" w:rsidP="006D0D88">
            <w:pPr>
              <w:suppressAutoHyphens/>
              <w:spacing w:after="0" w:line="240" w:lineRule="auto"/>
              <w:ind w:left="206"/>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x</w:t>
            </w:r>
          </w:p>
        </w:tc>
        <w:tc>
          <w:tcPr>
            <w:tcW w:w="1417" w:type="dxa"/>
            <w:shd w:val="clear" w:color="auto" w:fill="F2F2F2"/>
            <w:vAlign w:val="center"/>
          </w:tcPr>
          <w:p w:rsidR="00152AC5" w:rsidRPr="00BE3790" w:rsidRDefault="00931811" w:rsidP="006D0D88">
            <w:pPr>
              <w:suppressAutoHyphens/>
              <w:spacing w:after="0" w:line="240" w:lineRule="auto"/>
              <w:ind w:left="206"/>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…zł</w:t>
            </w:r>
          </w:p>
        </w:tc>
        <w:tc>
          <w:tcPr>
            <w:tcW w:w="1139" w:type="dxa"/>
            <w:shd w:val="clear" w:color="auto" w:fill="F2F2F2"/>
          </w:tcPr>
          <w:p w:rsidR="00152AC5" w:rsidRPr="00931811" w:rsidRDefault="00931811" w:rsidP="00931811">
            <w:pPr>
              <w:suppressAutoHyphens/>
              <w:spacing w:after="0" w:line="240" w:lineRule="auto"/>
              <w:ind w:left="206"/>
              <w:jc w:val="center"/>
              <w:rPr>
                <w:rFonts w:ascii="Arial Narrow" w:eastAsia="Times New Roman" w:hAnsi="Arial Narrow" w:cs="Times New Roman"/>
                <w:b/>
                <w:sz w:val="20"/>
                <w:szCs w:val="20"/>
                <w:lang w:eastAsia="pl-PL"/>
              </w:rPr>
            </w:pPr>
            <w:r w:rsidRPr="00931811">
              <w:rPr>
                <w:rFonts w:ascii="Arial Narrow" w:eastAsia="Times New Roman" w:hAnsi="Arial Narrow" w:cs="Times New Roman"/>
                <w:b/>
                <w:sz w:val="20"/>
                <w:szCs w:val="20"/>
                <w:lang w:eastAsia="pl-PL"/>
              </w:rPr>
              <w:t>x</w:t>
            </w:r>
          </w:p>
        </w:tc>
        <w:tc>
          <w:tcPr>
            <w:tcW w:w="1573" w:type="dxa"/>
            <w:shd w:val="clear" w:color="auto" w:fill="F2F2F2"/>
          </w:tcPr>
          <w:p w:rsidR="00152AC5" w:rsidRPr="00931811" w:rsidRDefault="00931811" w:rsidP="00931811">
            <w:pPr>
              <w:suppressAutoHyphens/>
              <w:spacing w:after="0" w:line="240" w:lineRule="auto"/>
              <w:ind w:left="206"/>
              <w:jc w:val="center"/>
              <w:rPr>
                <w:rFonts w:ascii="Arial Narrow" w:eastAsia="Times New Roman" w:hAnsi="Arial Narrow" w:cs="Times New Roman"/>
                <w:b/>
                <w:sz w:val="20"/>
                <w:szCs w:val="20"/>
                <w:lang w:eastAsia="pl-PL"/>
              </w:rPr>
            </w:pPr>
            <w:r w:rsidRPr="00931811">
              <w:rPr>
                <w:rFonts w:ascii="Arial Narrow" w:eastAsia="Times New Roman" w:hAnsi="Arial Narrow" w:cs="Times New Roman"/>
                <w:b/>
                <w:sz w:val="20"/>
                <w:szCs w:val="20"/>
                <w:lang w:eastAsia="pl-PL"/>
              </w:rPr>
              <w:t>x</w:t>
            </w:r>
          </w:p>
        </w:tc>
      </w:tr>
    </w:tbl>
    <w:p w:rsidR="00152AC5" w:rsidRPr="00152AC5" w:rsidRDefault="00152AC5" w:rsidP="00152AC5">
      <w:pPr>
        <w:suppressAutoHyphens/>
        <w:spacing w:after="0" w:line="240" w:lineRule="auto"/>
        <w:jc w:val="center"/>
        <w:rPr>
          <w:rFonts w:ascii="Arial Narrow" w:eastAsia="Times New Roman" w:hAnsi="Arial Narrow" w:cs="Times New Roman"/>
          <w:b/>
          <w:bCs/>
          <w:lang w:eastAsia="pl-PL"/>
        </w:rPr>
      </w:pPr>
    </w:p>
    <w:p w:rsidR="00152AC5" w:rsidRDefault="00152AC5" w:rsidP="00152AC5">
      <w:pPr>
        <w:suppressAutoHyphens/>
        <w:spacing w:after="0" w:line="240" w:lineRule="auto"/>
        <w:jc w:val="center"/>
        <w:rPr>
          <w:rFonts w:ascii="Arial Narrow" w:eastAsia="Times New Roman" w:hAnsi="Arial Narrow" w:cs="Times New Roman"/>
          <w:b/>
          <w:bCs/>
          <w:lang w:eastAsia="pl-PL"/>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9B3688" w:rsidRDefault="009B3688" w:rsidP="00152AC5">
      <w:pPr>
        <w:suppressAutoHyphens/>
        <w:spacing w:after="0" w:line="240" w:lineRule="auto"/>
        <w:jc w:val="center"/>
        <w:rPr>
          <w:rFonts w:ascii="Arial Narrow" w:eastAsia="Times New Roman" w:hAnsi="Arial Narrow" w:cs="Times New Roman"/>
          <w:b/>
          <w:bCs/>
          <w:lang w:eastAsia="pl-PL"/>
        </w:rPr>
      </w:pPr>
    </w:p>
    <w:p w:rsidR="00931811" w:rsidRDefault="00931811" w:rsidP="00152AC5">
      <w:pPr>
        <w:suppressAutoHyphens/>
        <w:spacing w:after="0" w:line="240" w:lineRule="auto"/>
        <w:jc w:val="center"/>
        <w:rPr>
          <w:rFonts w:ascii="Arial Narrow" w:eastAsia="Times New Roman" w:hAnsi="Arial Narrow" w:cs="Times New Roman"/>
          <w:b/>
          <w:bCs/>
          <w:lang w:eastAsia="pl-PL"/>
        </w:rPr>
      </w:pPr>
    </w:p>
    <w:p w:rsidR="00931811" w:rsidRDefault="00931811" w:rsidP="00152AC5">
      <w:pPr>
        <w:suppressAutoHyphens/>
        <w:spacing w:after="0" w:line="240" w:lineRule="auto"/>
        <w:jc w:val="center"/>
        <w:rPr>
          <w:rFonts w:ascii="Arial Narrow" w:eastAsia="Times New Roman" w:hAnsi="Arial Narrow" w:cs="Times New Roman"/>
          <w:b/>
          <w:bCs/>
          <w:lang w:eastAsia="pl-PL"/>
        </w:rPr>
      </w:pPr>
    </w:p>
    <w:p w:rsidR="00931811" w:rsidRDefault="00931811" w:rsidP="00152AC5">
      <w:pPr>
        <w:suppressAutoHyphens/>
        <w:spacing w:after="0" w:line="240" w:lineRule="auto"/>
        <w:jc w:val="center"/>
        <w:rPr>
          <w:rFonts w:ascii="Arial Narrow" w:eastAsia="Times New Roman" w:hAnsi="Arial Narrow" w:cs="Times New Roman"/>
          <w:b/>
          <w:bCs/>
          <w:lang w:eastAsia="pl-PL"/>
        </w:rPr>
      </w:pPr>
    </w:p>
    <w:p w:rsidR="00931811" w:rsidRDefault="00931811" w:rsidP="00152AC5">
      <w:pPr>
        <w:suppressAutoHyphens/>
        <w:spacing w:after="0" w:line="240" w:lineRule="auto"/>
        <w:jc w:val="center"/>
        <w:rPr>
          <w:rFonts w:ascii="Arial Narrow" w:eastAsia="Times New Roman" w:hAnsi="Arial Narrow" w:cs="Times New Roman"/>
          <w:b/>
          <w:bCs/>
          <w:lang w:eastAsia="pl-PL"/>
        </w:rPr>
      </w:pPr>
    </w:p>
    <w:p w:rsidR="00931811" w:rsidRDefault="00931811" w:rsidP="00152AC5">
      <w:pPr>
        <w:suppressAutoHyphens/>
        <w:spacing w:after="0" w:line="240" w:lineRule="auto"/>
        <w:jc w:val="center"/>
        <w:rPr>
          <w:rFonts w:ascii="Arial Narrow" w:eastAsia="Times New Roman" w:hAnsi="Arial Narrow" w:cs="Times New Roman"/>
          <w:b/>
          <w:bCs/>
          <w:lang w:eastAsia="pl-PL"/>
        </w:rPr>
      </w:pPr>
    </w:p>
    <w:p w:rsidR="00931811" w:rsidRDefault="00931811" w:rsidP="00152AC5">
      <w:pPr>
        <w:suppressAutoHyphens/>
        <w:spacing w:after="0" w:line="240" w:lineRule="auto"/>
        <w:jc w:val="center"/>
        <w:rPr>
          <w:rFonts w:ascii="Arial Narrow" w:eastAsia="Times New Roman" w:hAnsi="Arial Narrow" w:cs="Times New Roman"/>
          <w:b/>
          <w:bCs/>
          <w:lang w:eastAsia="pl-PL"/>
        </w:rPr>
      </w:pPr>
    </w:p>
    <w:p w:rsidR="00152AC5" w:rsidRPr="00152AC5" w:rsidRDefault="007908B4" w:rsidP="00152AC5">
      <w:pPr>
        <w:suppressAutoHyphens/>
        <w:spacing w:after="0" w:line="240" w:lineRule="auto"/>
        <w:jc w:val="center"/>
        <w:rPr>
          <w:rFonts w:ascii="Arial Narrow" w:eastAsia="Times New Roman" w:hAnsi="Arial Narrow" w:cs="Times New Roman"/>
          <w:b/>
          <w:bCs/>
          <w:i/>
          <w:sz w:val="20"/>
          <w:szCs w:val="20"/>
          <w:lang w:eastAsia="pl-PL"/>
        </w:rPr>
      </w:pPr>
      <w:r>
        <w:rPr>
          <w:rFonts w:ascii="Arial Narrow" w:eastAsia="Times New Roman" w:hAnsi="Arial Narrow" w:cs="Times New Roman"/>
          <w:b/>
          <w:bCs/>
          <w:color w:val="0070C0"/>
          <w:sz w:val="24"/>
          <w:szCs w:val="24"/>
          <w:lang w:eastAsia="pl-PL"/>
        </w:rPr>
        <w:lastRenderedPageBreak/>
        <w:br/>
      </w:r>
      <w:r w:rsidR="00A05B38">
        <w:rPr>
          <w:rFonts w:ascii="Arial Narrow" w:eastAsia="Times New Roman" w:hAnsi="Arial Narrow" w:cs="Times New Roman"/>
          <w:b/>
          <w:bCs/>
          <w:color w:val="0070C0"/>
          <w:sz w:val="24"/>
          <w:szCs w:val="24"/>
          <w:lang w:eastAsia="pl-PL"/>
        </w:rPr>
        <w:t xml:space="preserve">                                       </w:t>
      </w:r>
      <w:r w:rsidR="00152AC5" w:rsidRPr="00A05B38">
        <w:rPr>
          <w:rFonts w:ascii="Arial Narrow" w:eastAsia="Times New Roman" w:hAnsi="Arial Narrow" w:cs="Times New Roman"/>
          <w:b/>
          <w:bCs/>
          <w:color w:val="0070C0"/>
          <w:sz w:val="24"/>
          <w:szCs w:val="24"/>
          <w:lang w:eastAsia="pl-PL"/>
        </w:rPr>
        <w:t xml:space="preserve">FORMULARZ CENOWY – </w:t>
      </w:r>
      <w:r w:rsidR="00BE3790" w:rsidRPr="00A05B38">
        <w:rPr>
          <w:rFonts w:ascii="Arial Narrow" w:eastAsia="Times New Roman" w:hAnsi="Arial Narrow" w:cs="Times New Roman"/>
          <w:b/>
          <w:bCs/>
          <w:color w:val="0070C0"/>
          <w:sz w:val="24"/>
          <w:szCs w:val="24"/>
          <w:lang w:eastAsia="ar-SA"/>
        </w:rPr>
        <w:t>zadanie częściowe</w:t>
      </w:r>
      <w:r w:rsidR="00BE3790" w:rsidRPr="00A05B38">
        <w:rPr>
          <w:rFonts w:ascii="Arial Narrow" w:eastAsia="Times New Roman" w:hAnsi="Arial Narrow" w:cs="Times New Roman"/>
          <w:b/>
          <w:color w:val="0070C0"/>
          <w:sz w:val="24"/>
          <w:szCs w:val="24"/>
          <w:lang w:eastAsia="pl-PL"/>
        </w:rPr>
        <w:t xml:space="preserve"> </w:t>
      </w:r>
      <w:r w:rsidR="001E233D" w:rsidRPr="00A05B38">
        <w:rPr>
          <w:rFonts w:ascii="Arial Narrow" w:eastAsia="Times New Roman" w:hAnsi="Arial Narrow" w:cs="Times New Roman"/>
          <w:b/>
          <w:bCs/>
          <w:color w:val="0070C0"/>
          <w:sz w:val="24"/>
          <w:szCs w:val="24"/>
          <w:lang w:eastAsia="pl-PL"/>
        </w:rPr>
        <w:t>nr 15 – d</w:t>
      </w:r>
      <w:r w:rsidR="00152AC5" w:rsidRPr="00A05B38">
        <w:rPr>
          <w:rFonts w:ascii="Arial Narrow" w:eastAsia="Times New Roman" w:hAnsi="Arial Narrow" w:cs="Times New Roman"/>
          <w:b/>
          <w:bCs/>
          <w:color w:val="0070C0"/>
          <w:sz w:val="24"/>
          <w:szCs w:val="24"/>
          <w:lang w:eastAsia="pl-PL"/>
        </w:rPr>
        <w:t>ostawa układów oddechowych noworodkowych</w:t>
      </w:r>
      <w:r w:rsidR="00152AC5" w:rsidRPr="00A05B38">
        <w:rPr>
          <w:rFonts w:ascii="Arial Narrow" w:eastAsia="Times New Roman" w:hAnsi="Arial Narrow" w:cs="Times New Roman"/>
          <w:b/>
          <w:bCs/>
          <w:color w:val="0070C0"/>
          <w:lang w:eastAsia="pl-PL"/>
        </w:rPr>
        <w:t xml:space="preserve">           </w:t>
      </w:r>
      <w:r w:rsidR="00A05B38" w:rsidRPr="00A05B38">
        <w:rPr>
          <w:rFonts w:ascii="Arial Narrow" w:eastAsia="Times New Roman" w:hAnsi="Arial Narrow" w:cs="Times New Roman"/>
          <w:b/>
          <w:bCs/>
          <w:color w:val="0070C0"/>
          <w:lang w:eastAsia="pl-PL"/>
        </w:rPr>
        <w:t xml:space="preserve">                               </w:t>
      </w:r>
      <w:r w:rsidR="00152AC5" w:rsidRPr="00A05B38">
        <w:rPr>
          <w:rFonts w:ascii="Arial Narrow" w:eastAsia="Times New Roman" w:hAnsi="Arial Narrow" w:cs="Times New Roman"/>
          <w:b/>
          <w:bCs/>
          <w:color w:val="0070C0"/>
          <w:lang w:eastAsia="pl-PL"/>
        </w:rPr>
        <w:t xml:space="preserve">     </w:t>
      </w:r>
      <w:r w:rsidR="00A05B38" w:rsidRPr="00730506">
        <w:rPr>
          <w:rFonts w:ascii="Arial Narrow" w:eastAsia="Times New Roman" w:hAnsi="Arial Narrow" w:cs="Times New Roman"/>
          <w:b/>
          <w:bCs/>
          <w:color w:val="0070C0"/>
          <w:sz w:val="20"/>
          <w:szCs w:val="20"/>
          <w:lang w:eastAsia="ar-SA"/>
        </w:rPr>
        <w:t>zał. 2/1</w:t>
      </w:r>
      <w:r w:rsidR="00A05B38">
        <w:rPr>
          <w:rFonts w:ascii="Arial Narrow" w:eastAsia="Times New Roman" w:hAnsi="Arial Narrow" w:cs="Times New Roman"/>
          <w:b/>
          <w:bCs/>
          <w:color w:val="0070C0"/>
          <w:sz w:val="20"/>
          <w:szCs w:val="20"/>
          <w:lang w:eastAsia="ar-SA"/>
        </w:rPr>
        <w:t>5</w:t>
      </w:r>
      <w:r w:rsidR="00A05B38" w:rsidRPr="00730506">
        <w:rPr>
          <w:rFonts w:ascii="Arial Narrow" w:eastAsia="Times New Roman" w:hAnsi="Arial Narrow" w:cs="Times New Roman"/>
          <w:b/>
          <w:bCs/>
          <w:color w:val="0070C0"/>
          <w:sz w:val="20"/>
          <w:szCs w:val="20"/>
          <w:lang w:eastAsia="ar-SA"/>
        </w:rPr>
        <w:t xml:space="preserve"> do SWZ</w:t>
      </w:r>
    </w:p>
    <w:tbl>
      <w:tblPr>
        <w:tblW w:w="15451" w:type="dxa"/>
        <w:tblInd w:w="294" w:type="dxa"/>
        <w:tblLayout w:type="fixed"/>
        <w:tblCellMar>
          <w:left w:w="10" w:type="dxa"/>
          <w:right w:w="10" w:type="dxa"/>
        </w:tblCellMar>
        <w:tblLook w:val="0000" w:firstRow="0" w:lastRow="0" w:firstColumn="0" w:lastColumn="0" w:noHBand="0" w:noVBand="0"/>
      </w:tblPr>
      <w:tblGrid>
        <w:gridCol w:w="467"/>
        <w:gridCol w:w="6479"/>
        <w:gridCol w:w="567"/>
        <w:gridCol w:w="550"/>
        <w:gridCol w:w="1272"/>
        <w:gridCol w:w="1297"/>
        <w:gridCol w:w="1113"/>
        <w:gridCol w:w="1294"/>
        <w:gridCol w:w="991"/>
        <w:gridCol w:w="1421"/>
      </w:tblGrid>
      <w:tr w:rsidR="00152AC5" w:rsidRPr="00152AC5" w:rsidTr="00025565">
        <w:trPr>
          <w:cantSplit/>
          <w:trHeight w:val="627"/>
        </w:trPr>
        <w:tc>
          <w:tcPr>
            <w:tcW w:w="4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47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5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7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29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1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29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991" w:type="dxa"/>
            <w:tcBorders>
              <w:top w:val="single" w:sz="4" w:space="0" w:color="000000"/>
              <w:left w:val="single" w:sz="4" w:space="0" w:color="000000"/>
              <w:bottom w:val="single" w:sz="4" w:space="0" w:color="000000"/>
            </w:tcBorders>
            <w:shd w:val="clear" w:color="auto" w:fill="EEECE1" w:themeFill="background2"/>
            <w:vAlign w:val="center"/>
          </w:tcPr>
          <w:p w:rsidR="00152AC5" w:rsidRPr="0002556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color w:val="C00000"/>
                <w:sz w:val="18"/>
                <w:szCs w:val="18"/>
                <w:lang w:eastAsia="pl-PL"/>
              </w:rPr>
            </w:pPr>
            <w:r w:rsidRPr="00025565">
              <w:rPr>
                <w:rFonts w:ascii="Arial Narrow" w:eastAsia="Times New Roman" w:hAnsi="Arial Narrow" w:cs="Times New Roman"/>
                <w:b/>
                <w:color w:val="C00000"/>
                <w:sz w:val="18"/>
                <w:szCs w:val="18"/>
                <w:lang w:eastAsia="pl-PL"/>
              </w:rPr>
              <w:t>Producent</w:t>
            </w:r>
          </w:p>
        </w:tc>
        <w:tc>
          <w:tcPr>
            <w:tcW w:w="14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02556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color w:val="C00000"/>
                <w:sz w:val="18"/>
                <w:szCs w:val="18"/>
                <w:lang w:eastAsia="pl-PL"/>
              </w:rPr>
            </w:pPr>
            <w:r w:rsidRPr="00025565">
              <w:rPr>
                <w:rFonts w:ascii="Arial Narrow" w:eastAsia="Times New Roman" w:hAnsi="Arial Narrow" w:cs="Times New Roman"/>
                <w:b/>
                <w:color w:val="C00000"/>
                <w:sz w:val="18"/>
                <w:szCs w:val="18"/>
                <w:lang w:eastAsia="pl-PL"/>
              </w:rPr>
              <w:t>Kod /</w:t>
            </w:r>
            <w:r w:rsidRPr="00025565">
              <w:rPr>
                <w:rFonts w:ascii="Arial Narrow" w:eastAsia="Times New Roman" w:hAnsi="Arial Narrow" w:cs="Times New Roman"/>
                <w:b/>
                <w:color w:val="C00000"/>
                <w:sz w:val="18"/>
                <w:szCs w:val="18"/>
                <w:lang w:eastAsia="pl-PL"/>
              </w:rPr>
              <w:br/>
              <w:t>numer katalogowy</w:t>
            </w:r>
          </w:p>
        </w:tc>
      </w:tr>
      <w:tr w:rsidR="00152AC5" w:rsidRPr="00152AC5" w:rsidTr="00025565">
        <w:trPr>
          <w:cantSplit/>
          <w:trHeight w:hRule="exact" w:val="284"/>
        </w:trPr>
        <w:tc>
          <w:tcPr>
            <w:tcW w:w="4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647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5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7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29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11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9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99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4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1C7B91">
        <w:trPr>
          <w:cantSplit/>
          <w:trHeight w:hRule="exact" w:val="7144"/>
        </w:trPr>
        <w:tc>
          <w:tcPr>
            <w:tcW w:w="467"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6479"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Jednorazowy układ oddechowy CPAP Infant </w:t>
            </w:r>
            <w:proofErr w:type="spellStart"/>
            <w:r w:rsidRPr="00152AC5">
              <w:rPr>
                <w:rFonts w:ascii="Arial Narrow" w:eastAsia="Times New Roman" w:hAnsi="Arial Narrow" w:cs="Times New Roman"/>
                <w:sz w:val="20"/>
                <w:szCs w:val="20"/>
                <w:lang w:eastAsia="pl-PL"/>
              </w:rPr>
              <w:t>Flow</w:t>
            </w:r>
            <w:proofErr w:type="spellEnd"/>
            <w:r w:rsidRPr="00152AC5">
              <w:rPr>
                <w:rFonts w:ascii="Arial Narrow" w:eastAsia="Times New Roman" w:hAnsi="Arial Narrow" w:cs="Times New Roman"/>
                <w:sz w:val="20"/>
                <w:szCs w:val="20"/>
                <w:lang w:eastAsia="pl-PL"/>
              </w:rPr>
              <w:t xml:space="preserve"> z podgrzewanym ramieniem wdechowym przystosowany do nawilżacza Zamawiającego </w:t>
            </w:r>
            <w:r w:rsidRPr="00152AC5">
              <w:rPr>
                <w:rFonts w:ascii="Arial Narrow" w:eastAsia="Times New Roman" w:hAnsi="Arial Narrow" w:cs="Times New Roman"/>
                <w:color w:val="FF0000"/>
                <w:sz w:val="20"/>
                <w:szCs w:val="20"/>
                <w:lang w:eastAsia="pl-PL"/>
              </w:rPr>
              <w:t xml:space="preserve"> </w:t>
            </w:r>
            <w:r w:rsidRPr="00152AC5">
              <w:rPr>
                <w:rFonts w:ascii="Arial Narrow" w:eastAsia="Times New Roman" w:hAnsi="Arial Narrow" w:cs="Times New Roman"/>
                <w:sz w:val="20"/>
                <w:szCs w:val="20"/>
                <w:lang w:eastAsia="pl-PL"/>
              </w:rPr>
              <w:t xml:space="preserve">Fischer </w:t>
            </w:r>
            <w:proofErr w:type="spellStart"/>
            <w:r w:rsidRPr="00152AC5">
              <w:rPr>
                <w:rFonts w:ascii="Arial Narrow" w:eastAsia="Times New Roman" w:hAnsi="Arial Narrow" w:cs="Times New Roman"/>
                <w:sz w:val="20"/>
                <w:szCs w:val="20"/>
                <w:lang w:eastAsia="pl-PL"/>
              </w:rPr>
              <w:t>Paykel</w:t>
            </w:r>
            <w:proofErr w:type="spellEnd"/>
            <w:r w:rsidRPr="00152AC5">
              <w:rPr>
                <w:rFonts w:ascii="Arial Narrow" w:eastAsia="Times New Roman" w:hAnsi="Arial Narrow" w:cs="Times New Roman"/>
                <w:sz w:val="20"/>
                <w:szCs w:val="20"/>
                <w:lang w:eastAsia="pl-PL"/>
              </w:rPr>
              <w:t xml:space="preserve"> model MR850; układ oddechowy średnica 10 mm na całości układu zarówno generator jak i układ oddechowy, rura karbowana;  </w:t>
            </w:r>
          </w:p>
          <w:p w:rsidR="00152AC5" w:rsidRPr="00152AC5" w:rsidRDefault="00152AC5" w:rsidP="00152AC5">
            <w:pPr>
              <w:suppressAutoHyphens/>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Odcinek wdechowy jednorazowego użytku, podgrzewany, posiadający spiralną grzałkę w drenie na linii wdechowej, kolor niebieski o dł. 110-120cm, Ø wew. 10 mm, zakończony z jednej strony końcówką na komorę nawilżacza Ø wew. 22 mm zespoloną z portem do czujnika temperatury o średnicy 7,6 mm z wycięciem pozycjonującym oraz gniazdem podgrzewania węża w kształcie koniczynki (do MR850) / kwadratu (do MR730); z drugiej strony końcówką rozłączną dwudrożną łączącą dopływ gazów oddechowych i linie pomiaru ciśnienia proksymalnego  z generatorem. </w:t>
            </w:r>
          </w:p>
          <w:p w:rsidR="00152AC5" w:rsidRPr="00152AC5" w:rsidRDefault="00152AC5" w:rsidP="00152AC5">
            <w:pPr>
              <w:suppressAutoHyphens/>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 odległości ok. 40 cm od tej końcówki wmontowane złącze typu T do pomiaru temperatury gazów oddechowych za pomocą czujnika o średnicy 7,6 mm. Komplet zawiera komorę z automatycznym pobieraniem wody, posiadającą dwa pływaki zabezpieczające przed przedostaniem się wody do układu oddechowego. </w:t>
            </w:r>
          </w:p>
          <w:p w:rsidR="00152AC5" w:rsidRPr="00152AC5" w:rsidRDefault="00152AC5" w:rsidP="00152AC5">
            <w:pPr>
              <w:suppressAutoHyphens/>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Odcinek pomiarowy do proksymalnego pomiaru ciśnienia w drogach oddechowych zakończony końcówką cylindryczno-stożkową Odcinek łączący nawilżacz z wejściem </w:t>
            </w:r>
            <w:proofErr w:type="spellStart"/>
            <w:r w:rsidRPr="00152AC5">
              <w:rPr>
                <w:rFonts w:ascii="Arial Narrow" w:eastAsia="Times New Roman" w:hAnsi="Arial Narrow" w:cs="Times New Roman"/>
                <w:sz w:val="20"/>
                <w:szCs w:val="20"/>
                <w:lang w:eastAsia="pl-PL"/>
              </w:rPr>
              <w:t>Luer</w:t>
            </w:r>
            <w:proofErr w:type="spellEnd"/>
            <w:r w:rsidRPr="00152AC5">
              <w:rPr>
                <w:rFonts w:ascii="Arial Narrow" w:eastAsia="Times New Roman" w:hAnsi="Arial Narrow" w:cs="Times New Roman"/>
                <w:sz w:val="20"/>
                <w:szCs w:val="20"/>
                <w:lang w:eastAsia="pl-PL"/>
              </w:rPr>
              <w:t>-lock do prowadzenia pomiarów. Komora samo napełniająca pasująca do wszystkich nawilżaczy z serii MR,  dla dorosłych, dzieci i noworodków posiadająca dwa pływaki zabezpieczające przed przedostaniem się wody do układu oddechowego. Oba pływaki zamocowane na ściance bocznej komory w tym jeden pływak pracujący w ruchu wahadłowym a drugi w płaszczyźnie pionowej. Komora nie zawierająca wskaźnika poziomu wody. Zastosowane dwa pływaki zwiększają bezpieczeństwo pacjenta przy zachowaniu stałego poziomu wody.</w:t>
            </w:r>
            <w:r w:rsidRPr="00152AC5">
              <w:rPr>
                <w:rFonts w:ascii="Calibri" w:eastAsia="Calibri" w:hAnsi="Calibri" w:cs="Times New Roman"/>
                <w:sz w:val="20"/>
                <w:szCs w:val="20"/>
                <w:lang w:eastAsia="pl-PL"/>
              </w:rPr>
              <w:t xml:space="preserve"> </w:t>
            </w:r>
            <w:r w:rsidRPr="00152AC5">
              <w:rPr>
                <w:rFonts w:ascii="Arial Narrow" w:eastAsia="Times New Roman" w:hAnsi="Arial Narrow" w:cs="Times New Roman"/>
                <w:sz w:val="20"/>
                <w:szCs w:val="20"/>
                <w:lang w:eastAsia="pl-PL"/>
              </w:rPr>
              <w:t xml:space="preserve">Produkt mikrobiologicznie czysty. </w:t>
            </w:r>
          </w:p>
          <w:p w:rsidR="00152AC5" w:rsidRPr="00152AC5" w:rsidRDefault="00152AC5" w:rsidP="00152AC5">
            <w:pPr>
              <w:suppressAutoHyphens/>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Dodatkowo posiadający: </w:t>
            </w:r>
          </w:p>
          <w:p w:rsidR="00152AC5" w:rsidRPr="00152AC5" w:rsidRDefault="00152AC5" w:rsidP="00152AC5">
            <w:pPr>
              <w:suppressAutoHyphens/>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zintegrowany, nierozłączalny dren o dł. 90 cm zaopatrzony w nakłuwacz z systemem odpowietrzającym,</w:t>
            </w:r>
          </w:p>
          <w:p w:rsidR="00152AC5" w:rsidRPr="00152AC5" w:rsidRDefault="00152AC5" w:rsidP="00152AC5">
            <w:pPr>
              <w:suppressAutoHyphens/>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otwór wejścia 22 mm M (zewnętrzna średnica),</w:t>
            </w:r>
          </w:p>
          <w:p w:rsidR="00152AC5" w:rsidRPr="00152AC5" w:rsidRDefault="00152AC5" w:rsidP="00152AC5">
            <w:pPr>
              <w:suppressAutoHyphens/>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otwór wyjścia 22 mm M (zewnętrzna średnica),</w:t>
            </w:r>
          </w:p>
          <w:p w:rsidR="00152AC5" w:rsidRPr="00152AC5" w:rsidRDefault="00152AC5" w:rsidP="00152AC5">
            <w:pPr>
              <w:suppressAutoHyphens/>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Układ wraz z komorą tworzący komplet (w jednym opakowaniu) </w:t>
            </w:r>
          </w:p>
        </w:tc>
        <w:tc>
          <w:tcPr>
            <w:tcW w:w="567" w:type="dxa"/>
            <w:tcBorders>
              <w:left w:val="single" w:sz="4" w:space="0" w:color="000000"/>
              <w:bottom w:val="single" w:sz="4" w:space="0" w:color="000000"/>
            </w:tcBorders>
            <w:shd w:val="clear" w:color="auto" w:fill="auto"/>
            <w:vAlign w:val="center"/>
          </w:tcPr>
          <w:p w:rsidR="00152AC5" w:rsidRPr="00152AC5" w:rsidRDefault="003E2434" w:rsidP="003E243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00</w:t>
            </w:r>
          </w:p>
        </w:tc>
        <w:tc>
          <w:tcPr>
            <w:tcW w:w="55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2"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13"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4"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1"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421"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20"/>
                <w:szCs w:val="20"/>
                <w:lang w:eastAsia="pl-PL"/>
              </w:rPr>
            </w:pPr>
          </w:p>
        </w:tc>
      </w:tr>
      <w:tr w:rsidR="00152AC5" w:rsidRPr="00152AC5" w:rsidTr="003F3534">
        <w:trPr>
          <w:cantSplit/>
          <w:trHeight w:hRule="exact" w:val="2567"/>
        </w:trPr>
        <w:tc>
          <w:tcPr>
            <w:tcW w:w="4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lastRenderedPageBreak/>
              <w:t>2</w:t>
            </w:r>
          </w:p>
        </w:tc>
        <w:tc>
          <w:tcPr>
            <w:tcW w:w="6479" w:type="dxa"/>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Układ oddechowy jednorazowego użytku do respiratorów, posiadający spiralną grzałkę w drenie na linii wdechowej i pułapkę wodna na linii wydechowej: z dwoma kolorami rur odróżniającymi wdech i wydech; w komplecie. dren proksymalny; część Y obrotowa oraz posiadająca wejście do podawania surfaktantu; posiadający komplet adapterów umożliwiających stosowanie układu do różnych typów respiratorów. Przepływ gazów poniżej 4l/min; Wejście w grzałce zawierające trójkątne wcięcie umożliwiające podłączenie czujnika  temp. stosowanego również do modelu nawilżacza MR850 firmy </w:t>
            </w:r>
            <w:proofErr w:type="spellStart"/>
            <w:r w:rsidRPr="00152AC5">
              <w:rPr>
                <w:rFonts w:ascii="Arial Narrow" w:eastAsia="Times New Roman" w:hAnsi="Arial Narrow" w:cs="Times New Roman"/>
                <w:sz w:val="20"/>
                <w:szCs w:val="20"/>
                <w:lang w:eastAsia="pl-PL"/>
              </w:rPr>
              <w:t>FisherPaykel</w:t>
            </w:r>
            <w:proofErr w:type="spellEnd"/>
            <w:r w:rsidRPr="00152AC5">
              <w:rPr>
                <w:rFonts w:ascii="Arial Narrow" w:eastAsia="Times New Roman" w:hAnsi="Arial Narrow" w:cs="Times New Roman"/>
                <w:sz w:val="20"/>
                <w:szCs w:val="20"/>
                <w:lang w:eastAsia="pl-PL"/>
              </w:rPr>
              <w:t xml:space="preserve">; komplet zawiera komorę z automatycznym pobieraniem wody, posiadającą dwa pływaki zabezpieczające przed przedostaniem się wody do układu oddechowego. Układ wraz z komorą tworzy komplet (w jednym opakowaniu) </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3E2434" w:rsidP="003E243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2"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7"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13"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4"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1"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20"/>
                <w:szCs w:val="20"/>
                <w:lang w:eastAsia="pl-PL"/>
              </w:rPr>
            </w:pPr>
          </w:p>
        </w:tc>
      </w:tr>
      <w:tr w:rsidR="00152AC5" w:rsidRPr="00152AC5" w:rsidTr="003F3534">
        <w:trPr>
          <w:cantSplit/>
          <w:trHeight w:hRule="exact" w:val="4139"/>
        </w:trPr>
        <w:tc>
          <w:tcPr>
            <w:tcW w:w="4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w:t>
            </w:r>
          </w:p>
        </w:tc>
        <w:tc>
          <w:tcPr>
            <w:tcW w:w="6479" w:type="dxa"/>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left="159" w:right="132"/>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Układ oddechowy typ RT124 do Infant </w:t>
            </w:r>
            <w:proofErr w:type="spellStart"/>
            <w:r w:rsidRPr="00152AC5">
              <w:rPr>
                <w:rFonts w:ascii="Arial Narrow" w:eastAsia="Times New Roman" w:hAnsi="Arial Narrow" w:cs="Times New Roman"/>
                <w:sz w:val="20"/>
                <w:szCs w:val="20"/>
                <w:lang w:eastAsia="pl-PL"/>
              </w:rPr>
              <w:t>Flow</w:t>
            </w:r>
            <w:proofErr w:type="spellEnd"/>
            <w:r w:rsidRPr="00152AC5">
              <w:rPr>
                <w:rFonts w:ascii="Arial Narrow" w:eastAsia="Times New Roman" w:hAnsi="Arial Narrow" w:cs="Times New Roman"/>
                <w:sz w:val="20"/>
                <w:szCs w:val="20"/>
                <w:lang w:eastAsia="pl-PL"/>
              </w:rPr>
              <w:t xml:space="preserve"> Zamawiającego, z generatorem; jednorazowy układ oddechowy CPAP Infant </w:t>
            </w:r>
            <w:proofErr w:type="spellStart"/>
            <w:r w:rsidRPr="00152AC5">
              <w:rPr>
                <w:rFonts w:ascii="Arial Narrow" w:eastAsia="Times New Roman" w:hAnsi="Arial Narrow" w:cs="Times New Roman"/>
                <w:sz w:val="20"/>
                <w:szCs w:val="20"/>
                <w:lang w:eastAsia="pl-PL"/>
              </w:rPr>
              <w:t>Flow</w:t>
            </w:r>
            <w:proofErr w:type="spellEnd"/>
            <w:r w:rsidRPr="00152AC5">
              <w:rPr>
                <w:rFonts w:ascii="Arial Narrow" w:eastAsia="Times New Roman" w:hAnsi="Arial Narrow" w:cs="Times New Roman"/>
                <w:sz w:val="20"/>
                <w:szCs w:val="20"/>
                <w:lang w:eastAsia="pl-PL"/>
              </w:rPr>
              <w:t xml:space="preserve"> z podgrzewanym ramieniem wdechowym przystosowany do nawilżacza Zamawiającego</w:t>
            </w:r>
            <w:r w:rsidRPr="00152AC5">
              <w:rPr>
                <w:rFonts w:ascii="Arial Narrow" w:eastAsia="Times New Roman" w:hAnsi="Arial Narrow" w:cs="Times New Roman"/>
                <w:color w:val="FF0000"/>
                <w:sz w:val="20"/>
                <w:szCs w:val="20"/>
                <w:lang w:eastAsia="pl-PL"/>
              </w:rPr>
              <w:t xml:space="preserve"> </w:t>
            </w:r>
            <w:r w:rsidRPr="00152AC5">
              <w:rPr>
                <w:rFonts w:ascii="Arial Narrow" w:eastAsia="Times New Roman" w:hAnsi="Arial Narrow" w:cs="Times New Roman"/>
                <w:sz w:val="20"/>
                <w:szCs w:val="20"/>
                <w:lang w:eastAsia="pl-PL"/>
              </w:rPr>
              <w:t xml:space="preserve">Fischer </w:t>
            </w:r>
            <w:proofErr w:type="spellStart"/>
            <w:r w:rsidRPr="00152AC5">
              <w:rPr>
                <w:rFonts w:ascii="Arial Narrow" w:eastAsia="Times New Roman" w:hAnsi="Arial Narrow" w:cs="Times New Roman"/>
                <w:sz w:val="20"/>
                <w:szCs w:val="20"/>
                <w:lang w:eastAsia="pl-PL"/>
              </w:rPr>
              <w:t>Paykel</w:t>
            </w:r>
            <w:proofErr w:type="spellEnd"/>
            <w:r w:rsidRPr="00152AC5">
              <w:rPr>
                <w:rFonts w:ascii="Arial Narrow" w:eastAsia="Times New Roman" w:hAnsi="Arial Narrow" w:cs="Times New Roman"/>
                <w:sz w:val="20"/>
                <w:szCs w:val="20"/>
                <w:lang w:eastAsia="pl-PL"/>
              </w:rPr>
              <w:t xml:space="preserve"> model MR850; układ oddechowy (średnica 10 mm na całości układu zarówno generator jak i układ oddechowy, rura karbowana). Odcinek wdechowy jednorazowego użytku, podgrzewany, posiadający spiralną grzałkę w drenie na linii wdechowej, kolor niebieski o długości 110 cm, Ø wew. 10 mm, zakończony z jednej strony końcówką na komorę nawilżacza Ø wew. 22 mm zespoloną z portem do czujnika temperatury o średnicy 7,6 mm z wycięciem pozycjonującym oraz gniazdem podgrzewania węża w kształcie koniczynki (do MR850) /kwadratu (do MR730); z drugiej strony końcówką rozłączną dwudrożną łączącą dopływ gazów oddechowych i linie pomiaru ciśnienia proksymalnego  z generatorem. W odległości ok. 40 cm od tej końcówki wmontowane złącze typu T do pomiaru temperatury gazów oddechowych za pomocą czujnika o średnicy 7,6 mm. Komplet zawiera komorę z automatycznym pobieraniem wody, posiadającą dwa pływaki zabezpieczające przed przedostaniem się wody do układu oddechowego. Odcinek pomiarowy do proksymalnego pomiaru ciśnienia w drogach oddechowych zakończony końcówką cylindryczno-stożkową,</w:t>
            </w:r>
          </w:p>
          <w:p w:rsidR="00152AC5" w:rsidRPr="00152AC5" w:rsidRDefault="00152AC5" w:rsidP="00152AC5">
            <w:pPr>
              <w:suppressAutoHyphens/>
              <w:spacing w:after="0" w:line="240" w:lineRule="auto"/>
              <w:ind w:left="159" w:right="132"/>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Odcinek łączący nawilżacz z wejściem </w:t>
            </w:r>
            <w:proofErr w:type="spellStart"/>
            <w:r w:rsidRPr="00152AC5">
              <w:rPr>
                <w:rFonts w:ascii="Arial Narrow" w:eastAsia="Times New Roman" w:hAnsi="Arial Narrow" w:cs="Times New Roman"/>
                <w:sz w:val="20"/>
                <w:szCs w:val="20"/>
                <w:lang w:eastAsia="pl-PL"/>
              </w:rPr>
              <w:t>Luer</w:t>
            </w:r>
            <w:proofErr w:type="spellEnd"/>
            <w:r w:rsidRPr="00152AC5">
              <w:rPr>
                <w:rFonts w:ascii="Arial Narrow" w:eastAsia="Times New Roman" w:hAnsi="Arial Narrow" w:cs="Times New Roman"/>
                <w:sz w:val="20"/>
                <w:szCs w:val="20"/>
                <w:lang w:eastAsia="pl-PL"/>
              </w:rPr>
              <w:t>-lock do prowadzenia pomiarów</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3E2434" w:rsidP="003E243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2"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7"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13"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4"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1"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20"/>
                <w:szCs w:val="20"/>
                <w:lang w:eastAsia="pl-PL"/>
              </w:rPr>
            </w:pPr>
          </w:p>
        </w:tc>
      </w:tr>
      <w:tr w:rsidR="00152AC5" w:rsidRPr="00152AC5" w:rsidTr="001C7B91">
        <w:trPr>
          <w:cantSplit/>
          <w:trHeight w:hRule="exact" w:val="964"/>
        </w:trPr>
        <w:tc>
          <w:tcPr>
            <w:tcW w:w="467"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4</w:t>
            </w:r>
          </w:p>
        </w:tc>
        <w:tc>
          <w:tcPr>
            <w:tcW w:w="6479"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Generator umożliwiający podłączenie noworodka do układu oddechowego, linia wydechowa połączona z generatorem poprzez przegub obrotowy, mocowany do czapki za pomocą tasiemek. Końcówka donosowa łącząca generator z noworodkiem, 3 szt. w komplecie w  różnych rozmiarach</w:t>
            </w:r>
          </w:p>
        </w:tc>
        <w:tc>
          <w:tcPr>
            <w:tcW w:w="567" w:type="dxa"/>
            <w:tcBorders>
              <w:left w:val="single" w:sz="4" w:space="0" w:color="000000"/>
              <w:bottom w:val="single" w:sz="4" w:space="0" w:color="000000"/>
            </w:tcBorders>
            <w:shd w:val="clear" w:color="auto" w:fill="auto"/>
            <w:vAlign w:val="center"/>
          </w:tcPr>
          <w:p w:rsidR="00152AC5" w:rsidRPr="00152AC5" w:rsidRDefault="003E2434" w:rsidP="003E243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5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2"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7"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13"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4"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1" w:type="dxa"/>
            <w:tcBorders>
              <w:left w:val="single" w:sz="4" w:space="0" w:color="000000"/>
              <w:bottom w:val="single" w:sz="4" w:space="0" w:color="000000"/>
            </w:tcBorders>
            <w:shd w:val="clear" w:color="auto" w:fill="auto"/>
            <w:vAlign w:val="center"/>
          </w:tcPr>
          <w:p w:rsidR="00152AC5" w:rsidRPr="00BE3790"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421"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20"/>
                <w:szCs w:val="20"/>
                <w:lang w:eastAsia="pl-PL"/>
              </w:rPr>
            </w:pPr>
          </w:p>
        </w:tc>
      </w:tr>
      <w:tr w:rsidR="00152AC5" w:rsidRPr="00152AC5" w:rsidTr="003F3534">
        <w:trPr>
          <w:cantSplit/>
          <w:trHeight w:hRule="exact" w:val="284"/>
        </w:trPr>
        <w:tc>
          <w:tcPr>
            <w:tcW w:w="467"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5</w:t>
            </w:r>
          </w:p>
        </w:tc>
        <w:tc>
          <w:tcPr>
            <w:tcW w:w="6479"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Czapeczki (różne rozmiary) / mocowanie układu pacjenta</w:t>
            </w:r>
          </w:p>
        </w:tc>
        <w:tc>
          <w:tcPr>
            <w:tcW w:w="567" w:type="dxa"/>
            <w:tcBorders>
              <w:left w:val="single" w:sz="4" w:space="0" w:color="000000"/>
              <w:bottom w:val="single" w:sz="4" w:space="0" w:color="000000"/>
            </w:tcBorders>
            <w:shd w:val="clear" w:color="auto" w:fill="auto"/>
            <w:vAlign w:val="center"/>
          </w:tcPr>
          <w:p w:rsidR="00152AC5" w:rsidRPr="00152AC5" w:rsidRDefault="003E2434"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5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2"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13"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4"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1"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20"/>
                <w:szCs w:val="20"/>
                <w:lang w:eastAsia="pl-PL"/>
              </w:rPr>
            </w:pPr>
          </w:p>
        </w:tc>
        <w:tc>
          <w:tcPr>
            <w:tcW w:w="1421"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Arial"/>
                <w:color w:val="FF0000"/>
                <w:sz w:val="18"/>
                <w:szCs w:val="18"/>
                <w:lang w:eastAsia="pl-PL"/>
              </w:rPr>
            </w:pPr>
          </w:p>
        </w:tc>
      </w:tr>
      <w:tr w:rsidR="00152AC5" w:rsidRPr="00152AC5" w:rsidTr="003F3534">
        <w:trPr>
          <w:cantSplit/>
          <w:trHeight w:hRule="exact" w:val="284"/>
        </w:trPr>
        <w:tc>
          <w:tcPr>
            <w:tcW w:w="4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6</w:t>
            </w:r>
          </w:p>
        </w:tc>
        <w:tc>
          <w:tcPr>
            <w:tcW w:w="6479" w:type="dxa"/>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left="159"/>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Maseczka nosowa, rozmiary: S, M, L, XL</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3E2434"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2"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1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1"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20"/>
                <w:szCs w:val="20"/>
                <w:lang w:eastAsia="pl-PL"/>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18"/>
                <w:szCs w:val="18"/>
                <w:lang w:eastAsia="pl-PL"/>
              </w:rPr>
            </w:pPr>
          </w:p>
        </w:tc>
      </w:tr>
      <w:tr w:rsidR="00152AC5" w:rsidRPr="00152AC5" w:rsidTr="003F3534">
        <w:trPr>
          <w:cantSplit/>
          <w:trHeight w:hRule="exact" w:val="284"/>
        </w:trPr>
        <w:tc>
          <w:tcPr>
            <w:tcW w:w="4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7</w:t>
            </w:r>
          </w:p>
        </w:tc>
        <w:tc>
          <w:tcPr>
            <w:tcW w:w="6479"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ind w:left="232"/>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Kaniula donosowa, różne rozmiary</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3E2434"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2"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1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1"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20"/>
                <w:szCs w:val="20"/>
                <w:lang w:eastAsia="pl-PL"/>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18"/>
                <w:szCs w:val="18"/>
                <w:lang w:eastAsia="pl-PL"/>
              </w:rPr>
            </w:pPr>
          </w:p>
        </w:tc>
      </w:tr>
      <w:tr w:rsidR="00152AC5" w:rsidRPr="00152AC5" w:rsidTr="003F3534">
        <w:trPr>
          <w:cantSplit/>
          <w:trHeight w:hRule="exact" w:val="511"/>
        </w:trPr>
        <w:tc>
          <w:tcPr>
            <w:tcW w:w="467"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8</w:t>
            </w:r>
          </w:p>
        </w:tc>
        <w:tc>
          <w:tcPr>
            <w:tcW w:w="6479"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left="232"/>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Filtr bakteryjny i tłumiący szum  przepływów gazów kompatybilny z układem oddechowym Infant </w:t>
            </w:r>
            <w:proofErr w:type="spellStart"/>
            <w:r w:rsidRPr="00152AC5">
              <w:rPr>
                <w:rFonts w:ascii="Arial Narrow" w:eastAsia="Times New Roman" w:hAnsi="Arial Narrow" w:cs="Times New Roman"/>
                <w:sz w:val="20"/>
                <w:szCs w:val="20"/>
                <w:lang w:eastAsia="pl-PL"/>
              </w:rPr>
              <w:t>Flow</w:t>
            </w:r>
            <w:proofErr w:type="spellEnd"/>
          </w:p>
        </w:tc>
        <w:tc>
          <w:tcPr>
            <w:tcW w:w="567" w:type="dxa"/>
            <w:tcBorders>
              <w:left w:val="single" w:sz="4" w:space="0" w:color="000000"/>
              <w:bottom w:val="single" w:sz="4" w:space="0" w:color="000000"/>
            </w:tcBorders>
            <w:shd w:val="clear" w:color="auto" w:fill="auto"/>
            <w:vAlign w:val="center"/>
          </w:tcPr>
          <w:p w:rsidR="00152AC5" w:rsidRPr="00152AC5" w:rsidRDefault="003E2434"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5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2"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13"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4"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1"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20"/>
                <w:szCs w:val="20"/>
                <w:lang w:eastAsia="pl-PL"/>
              </w:rPr>
            </w:pPr>
          </w:p>
        </w:tc>
        <w:tc>
          <w:tcPr>
            <w:tcW w:w="1421"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18"/>
                <w:szCs w:val="18"/>
                <w:lang w:eastAsia="pl-PL"/>
              </w:rPr>
            </w:pPr>
          </w:p>
        </w:tc>
      </w:tr>
      <w:tr w:rsidR="00152AC5" w:rsidRPr="00152AC5" w:rsidTr="003F3534">
        <w:trPr>
          <w:cantSplit/>
          <w:trHeight w:hRule="exact" w:val="702"/>
        </w:trPr>
        <w:tc>
          <w:tcPr>
            <w:tcW w:w="4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9</w:t>
            </w:r>
          </w:p>
        </w:tc>
        <w:tc>
          <w:tcPr>
            <w:tcW w:w="6479"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line="240" w:lineRule="auto"/>
              <w:ind w:left="90"/>
              <w:textAlignment w:val="baseline"/>
              <w:rPr>
                <w:rFonts w:ascii="Arial Narrow" w:eastAsia="Calibri" w:hAnsi="Arial Narrow" w:cs="Arial"/>
                <w:color w:val="000000"/>
                <w:sz w:val="20"/>
                <w:szCs w:val="20"/>
                <w:lang w:eastAsia="pl-PL"/>
              </w:rPr>
            </w:pPr>
            <w:r w:rsidRPr="00152AC5">
              <w:rPr>
                <w:rFonts w:ascii="Arial Narrow" w:eastAsia="Calibri" w:hAnsi="Arial Narrow" w:cs="Arial"/>
                <w:color w:val="000000"/>
                <w:sz w:val="20"/>
                <w:szCs w:val="20"/>
                <w:lang w:eastAsia="pl-PL"/>
              </w:rPr>
              <w:t xml:space="preserve">Czujnik brzuszny oddechów, do wykrywania wysiłku wdechowego noworodka (kapsuła </w:t>
            </w:r>
            <w:proofErr w:type="spellStart"/>
            <w:r w:rsidRPr="00152AC5">
              <w:rPr>
                <w:rFonts w:ascii="Arial Narrow" w:eastAsia="Calibri" w:hAnsi="Arial Narrow" w:cs="Arial"/>
                <w:color w:val="000000"/>
                <w:sz w:val="20"/>
                <w:szCs w:val="20"/>
                <w:lang w:eastAsia="pl-PL"/>
              </w:rPr>
              <w:t>Graseby</w:t>
            </w:r>
            <w:proofErr w:type="spellEnd"/>
            <w:r w:rsidRPr="00152AC5">
              <w:rPr>
                <w:rFonts w:ascii="Arial Narrow" w:eastAsia="Calibri" w:hAnsi="Arial Narrow" w:cs="Arial"/>
                <w:color w:val="000000"/>
                <w:sz w:val="20"/>
                <w:szCs w:val="20"/>
                <w:lang w:eastAsia="pl-PL"/>
              </w:rPr>
              <w:t xml:space="preserve">), który steruje podawaniem westchnień. Dług. 100 cm, j. </w:t>
            </w:r>
            <w:proofErr w:type="spellStart"/>
            <w:r w:rsidRPr="00152AC5">
              <w:rPr>
                <w:rFonts w:ascii="Arial Narrow" w:eastAsia="Calibri" w:hAnsi="Arial Narrow" w:cs="Arial"/>
                <w:color w:val="000000"/>
                <w:sz w:val="20"/>
                <w:szCs w:val="20"/>
                <w:lang w:eastAsia="pl-PL"/>
              </w:rPr>
              <w:t>uż</w:t>
            </w:r>
            <w:proofErr w:type="spellEnd"/>
            <w:r w:rsidRPr="00152AC5">
              <w:rPr>
                <w:rFonts w:ascii="Arial Narrow" w:eastAsia="Calibri" w:hAnsi="Arial Narrow" w:cs="Arial"/>
                <w:color w:val="000000"/>
                <w:sz w:val="20"/>
                <w:szCs w:val="20"/>
                <w:lang w:eastAsia="pl-PL"/>
              </w:rPr>
              <w:t>., pakowany oddzielnie, bez lateksu</w:t>
            </w:r>
          </w:p>
        </w:tc>
        <w:tc>
          <w:tcPr>
            <w:tcW w:w="567" w:type="dxa"/>
            <w:tcBorders>
              <w:left w:val="single" w:sz="4" w:space="0" w:color="000000"/>
              <w:bottom w:val="single" w:sz="4" w:space="0" w:color="000000"/>
            </w:tcBorders>
            <w:shd w:val="clear" w:color="auto" w:fill="auto"/>
            <w:vAlign w:val="center"/>
          </w:tcPr>
          <w:p w:rsidR="00152AC5" w:rsidRPr="00152AC5" w:rsidRDefault="003E2434"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w:t>
            </w:r>
          </w:p>
        </w:tc>
        <w:tc>
          <w:tcPr>
            <w:tcW w:w="55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2" w:type="dxa"/>
            <w:tcBorders>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sz w:val="20"/>
                <w:szCs w:val="20"/>
                <w:lang w:eastAsia="pl-PL"/>
              </w:rPr>
            </w:pPr>
          </w:p>
        </w:tc>
        <w:tc>
          <w:tcPr>
            <w:tcW w:w="1113"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4"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1"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20"/>
                <w:szCs w:val="20"/>
                <w:lang w:eastAsia="pl-PL"/>
              </w:rPr>
            </w:pPr>
          </w:p>
        </w:tc>
        <w:tc>
          <w:tcPr>
            <w:tcW w:w="1421"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18"/>
                <w:szCs w:val="18"/>
                <w:lang w:eastAsia="pl-PL"/>
              </w:rPr>
            </w:pPr>
          </w:p>
        </w:tc>
      </w:tr>
      <w:tr w:rsidR="00152AC5" w:rsidRPr="00152AC5" w:rsidTr="003F3534">
        <w:trPr>
          <w:cantSplit/>
          <w:trHeight w:hRule="exact" w:val="2577"/>
        </w:trPr>
        <w:tc>
          <w:tcPr>
            <w:tcW w:w="4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lastRenderedPageBreak/>
              <w:t>10</w:t>
            </w:r>
          </w:p>
        </w:tc>
        <w:tc>
          <w:tcPr>
            <w:tcW w:w="6479" w:type="dxa"/>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left="90"/>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Komora </w:t>
            </w:r>
            <w:proofErr w:type="spellStart"/>
            <w:r w:rsidRPr="00152AC5">
              <w:rPr>
                <w:rFonts w:ascii="Arial Narrow" w:eastAsia="Times New Roman" w:hAnsi="Arial Narrow" w:cs="Times New Roman"/>
                <w:sz w:val="20"/>
                <w:szCs w:val="20"/>
                <w:lang w:eastAsia="pl-PL"/>
              </w:rPr>
              <w:t>samonapełniająca</w:t>
            </w:r>
            <w:proofErr w:type="spellEnd"/>
            <w:r w:rsidRPr="00152AC5">
              <w:rPr>
                <w:rFonts w:ascii="Arial Narrow" w:eastAsia="Times New Roman" w:hAnsi="Arial Narrow" w:cs="Times New Roman"/>
                <w:sz w:val="20"/>
                <w:szCs w:val="20"/>
                <w:lang w:eastAsia="pl-PL"/>
              </w:rPr>
              <w:t xml:space="preserve"> pasująca do wszystkich nawilżaczy z serii MR,  dla dorosłych, dzieci i noworodków posiadająca dwa pływaki zabezpieczające przed przedostaniem się wody do układu oddechowego. Oba pływaki zamocowane na ściance bocznej komory w tym jeden pływak pracujący w ruchu wahadłowym a drugi w płaszczyźnie pionowej. Komora nie zawierająca wskaźnika poziomu wody. Zastosowane dwa pływaki zwiększają bezpieczeństwo pacjenta przy zachowaniu stałego poziomu wody. Produkt mikrobiologicznie czysty. Dodatkowo posiadająca: </w:t>
            </w:r>
          </w:p>
          <w:p w:rsidR="00152AC5" w:rsidRPr="00152AC5" w:rsidRDefault="00152AC5" w:rsidP="00152AC5">
            <w:pPr>
              <w:suppressAutoHyphens/>
              <w:spacing w:after="0" w:line="240" w:lineRule="auto"/>
              <w:ind w:left="90"/>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zintegrowany, nierozłączalny dren o długości 90 cm zaopatrzony w nakłuwacz z systemem odpowietrzającym.</w:t>
            </w:r>
          </w:p>
          <w:p w:rsidR="00152AC5" w:rsidRPr="00152AC5" w:rsidRDefault="00152AC5" w:rsidP="00152AC5">
            <w:pPr>
              <w:suppressAutoHyphens/>
              <w:spacing w:after="0" w:line="240" w:lineRule="auto"/>
              <w:ind w:left="90"/>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Otwór wejścia 22 mm M (zewnętrzna średnica)</w:t>
            </w:r>
          </w:p>
          <w:p w:rsidR="00152AC5" w:rsidRPr="00152AC5" w:rsidRDefault="00152AC5" w:rsidP="00152AC5">
            <w:pPr>
              <w:suppressAutoHyphens/>
              <w:spacing w:after="0" w:line="240" w:lineRule="auto"/>
              <w:ind w:left="90"/>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Otwór wyjścia 22 mm M (zewnętrzna średnica)</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3E2434"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2"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7"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13"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4"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1"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20"/>
                <w:szCs w:val="20"/>
                <w:lang w:eastAsia="pl-PL"/>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FF0000"/>
                <w:sz w:val="20"/>
                <w:szCs w:val="20"/>
                <w:lang w:eastAsia="pl-PL"/>
              </w:rPr>
            </w:pPr>
          </w:p>
        </w:tc>
      </w:tr>
      <w:tr w:rsidR="00152AC5" w:rsidRPr="00152AC5" w:rsidTr="001C7B91">
        <w:trPr>
          <w:cantSplit/>
          <w:trHeight w:hRule="exact" w:val="2098"/>
        </w:trPr>
        <w:tc>
          <w:tcPr>
            <w:tcW w:w="4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11</w:t>
            </w:r>
          </w:p>
        </w:tc>
        <w:tc>
          <w:tcPr>
            <w:tcW w:w="6479" w:type="dxa"/>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left="90"/>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Jednorazowy układ do resuscytacji współpracujący z aparatem do resuscytacji typu NEOPUFF.</w:t>
            </w:r>
          </w:p>
          <w:p w:rsidR="00152AC5" w:rsidRPr="00152AC5" w:rsidRDefault="00152AC5" w:rsidP="00152AC5">
            <w:pPr>
              <w:suppressAutoHyphens/>
              <w:spacing w:after="0" w:line="240" w:lineRule="auto"/>
              <w:ind w:left="90"/>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Zawierający: ramię wdechowe niepodgrzewane, długość linii wdechowej min. 145cm, na końcu układu zastawka PEEP. Wejście do zastawki o parametrach: 15 mm średnica wewnętrzna, 19mm średnica zewnętrzna.</w:t>
            </w:r>
          </w:p>
          <w:p w:rsidR="00152AC5" w:rsidRPr="00152AC5" w:rsidRDefault="00152AC5" w:rsidP="00152AC5">
            <w:pPr>
              <w:suppressAutoHyphens/>
              <w:spacing w:after="0" w:line="240" w:lineRule="auto"/>
              <w:ind w:left="90"/>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Układ ze złączką T przeznaczony jest do zapewnienia odpowiednich wartości ciśnienia PEEP i PIP podczas resuscytacji niemowląt przy prędkości przepływu w zakresie 5-15l/min. Układ przeznaczony jest do podłączenia do resuscytatora Zamawiającego</w:t>
            </w:r>
            <w:r w:rsidRPr="00152AC5">
              <w:rPr>
                <w:rFonts w:ascii="Arial Narrow" w:eastAsia="Times New Roman" w:hAnsi="Arial Narrow" w:cs="Times New Roman"/>
                <w:color w:val="FF0000"/>
                <w:sz w:val="20"/>
                <w:szCs w:val="20"/>
                <w:lang w:eastAsia="pl-PL"/>
              </w:rPr>
              <w:t xml:space="preserve"> </w:t>
            </w:r>
            <w:r w:rsidRPr="00152AC5">
              <w:rPr>
                <w:rFonts w:ascii="Arial Narrow" w:eastAsia="Times New Roman" w:hAnsi="Arial Narrow" w:cs="Times New Roman"/>
                <w:sz w:val="20"/>
                <w:szCs w:val="20"/>
                <w:lang w:eastAsia="pl-PL"/>
              </w:rPr>
              <w:t xml:space="preserve">dla niemowląt F&amp;P </w:t>
            </w:r>
            <w:proofErr w:type="spellStart"/>
            <w:r w:rsidRPr="00152AC5">
              <w:rPr>
                <w:rFonts w:ascii="Arial Narrow" w:eastAsia="Times New Roman" w:hAnsi="Arial Narrow" w:cs="Times New Roman"/>
                <w:sz w:val="20"/>
                <w:szCs w:val="20"/>
                <w:lang w:eastAsia="pl-PL"/>
              </w:rPr>
              <w:t>Neopuff</w:t>
            </w:r>
            <w:proofErr w:type="spellEnd"/>
            <w:r w:rsidRPr="00152AC5">
              <w:rPr>
                <w:rFonts w:ascii="Arial Narrow" w:eastAsia="Times New Roman" w:hAnsi="Arial Narrow" w:cs="Times New Roman"/>
                <w:sz w:val="20"/>
                <w:szCs w:val="20"/>
                <w:lang w:eastAsia="pl-PL"/>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3E2434"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w:t>
            </w:r>
            <w:r w:rsidR="00152AC5" w:rsidRPr="00152AC5">
              <w:rPr>
                <w:rFonts w:ascii="Arial Narrow" w:eastAsia="Times New Roman" w:hAnsi="Arial Narrow" w:cs="Times New Roman"/>
                <w:sz w:val="20"/>
                <w:szCs w:val="20"/>
                <w:lang w:eastAsia="pl-PL"/>
              </w:rPr>
              <w:t>0</w:t>
            </w:r>
          </w:p>
        </w:tc>
        <w:tc>
          <w:tcPr>
            <w:tcW w:w="5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2"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7"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13"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4"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1"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r>
      <w:tr w:rsidR="00152AC5" w:rsidRPr="00152AC5" w:rsidTr="00025565">
        <w:trPr>
          <w:cantSplit/>
          <w:trHeight w:hRule="exact" w:val="1871"/>
        </w:trPr>
        <w:tc>
          <w:tcPr>
            <w:tcW w:w="4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12</w:t>
            </w:r>
          </w:p>
        </w:tc>
        <w:tc>
          <w:tcPr>
            <w:tcW w:w="6479" w:type="dxa"/>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pacing w:after="0" w:line="240" w:lineRule="auto"/>
              <w:ind w:left="90"/>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Maski neonatologiczne do resuscytacji zapewniające komfortowe dopasowanie do twarzy noworodka przy równoczesnym umożliwieniu uzyskania stopnia szczelności wymaganej przy resuscytacji. Materiał, z jakiego wytwarzane są maski, jest miękki, przeźroczysty i nie zawiera lateksu ani plastyfikatorów DEHP. Wszystkie maski wyposażone są w mocowanie stożkowe 15 mm typu męskiego, zgodne z normą ISO, dzięki czemu maski mogą być podłączane do większości powszechnie  stosowanych aparatów do resuscytacji. Każda sztuka pakowana oddzielnie, mikrobiologicznie czyste. Średnice: 35mm, 42mm, 50mm, 60mm, 72mm (lub </w:t>
            </w:r>
            <w:proofErr w:type="spellStart"/>
            <w:r w:rsidRPr="00152AC5">
              <w:rPr>
                <w:rFonts w:ascii="Arial Narrow" w:eastAsia="Times New Roman" w:hAnsi="Arial Narrow" w:cs="Times New Roman"/>
                <w:sz w:val="20"/>
                <w:szCs w:val="20"/>
                <w:lang w:eastAsia="pl-PL"/>
              </w:rPr>
              <w:t>rozm</w:t>
            </w:r>
            <w:proofErr w:type="spellEnd"/>
            <w:r w:rsidRPr="00152AC5">
              <w:rPr>
                <w:rFonts w:ascii="Arial Narrow" w:eastAsia="Times New Roman" w:hAnsi="Arial Narrow" w:cs="Times New Roman"/>
                <w:sz w:val="20"/>
                <w:szCs w:val="20"/>
                <w:lang w:eastAsia="pl-PL"/>
              </w:rPr>
              <w:t>. 00, 0, 1, 2)</w:t>
            </w:r>
          </w:p>
          <w:p w:rsidR="00152AC5" w:rsidRPr="00152AC5" w:rsidRDefault="00152AC5" w:rsidP="00152AC5">
            <w:pPr>
              <w:suppressAutoHyphens/>
              <w:snapToGrid w:val="0"/>
              <w:spacing w:after="0" w:line="240" w:lineRule="auto"/>
              <w:ind w:left="90"/>
              <w:textAlignment w:val="baseline"/>
              <w:rPr>
                <w:rFonts w:ascii="Arial Narrow" w:eastAsia="Times New Roman" w:hAnsi="Arial Narrow" w:cs="Times New Roman"/>
                <w:sz w:val="20"/>
                <w:szCs w:val="20"/>
                <w:lang w:eastAsia="pl-PL"/>
              </w:rPr>
            </w:pPr>
          </w:p>
          <w:p w:rsidR="00152AC5" w:rsidRPr="00152AC5" w:rsidRDefault="00152AC5" w:rsidP="00152AC5">
            <w:pPr>
              <w:suppressAutoHyphens/>
              <w:spacing w:after="0" w:line="240" w:lineRule="auto"/>
              <w:ind w:left="90"/>
              <w:textAlignment w:val="baseline"/>
              <w:rPr>
                <w:rFonts w:ascii="Arial Narrow" w:eastAsia="Times New Roman" w:hAnsi="Arial Narrow" w:cs="Times New Roman"/>
                <w:sz w:val="20"/>
                <w:szCs w:val="20"/>
                <w:lang w:eastAsia="pl-PL"/>
              </w:rPr>
            </w:pP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3E2434"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6</w:t>
            </w:r>
            <w:r w:rsidR="00152AC5" w:rsidRPr="00152AC5">
              <w:rPr>
                <w:rFonts w:ascii="Arial Narrow" w:eastAsia="Times New Roman" w:hAnsi="Arial Narrow" w:cs="Times New Roman"/>
                <w:sz w:val="20"/>
                <w:szCs w:val="20"/>
                <w:lang w:eastAsia="pl-PL"/>
              </w:rPr>
              <w:t>0</w:t>
            </w:r>
          </w:p>
        </w:tc>
        <w:tc>
          <w:tcPr>
            <w:tcW w:w="5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2"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7"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13"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294" w:type="dxa"/>
            <w:tcBorders>
              <w:top w:val="single" w:sz="4" w:space="0" w:color="000000"/>
              <w:left w:val="single" w:sz="4" w:space="0" w:color="000000"/>
              <w:bottom w:val="single" w:sz="4" w:space="0" w:color="000000"/>
            </w:tcBorders>
            <w:shd w:val="clear" w:color="auto" w:fill="auto"/>
            <w:vAlign w:val="center"/>
          </w:tcPr>
          <w:p w:rsidR="00152AC5" w:rsidRPr="00BE3790"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991"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val="en-US" w:eastAsia="pl-PL"/>
              </w:rPr>
            </w:pPr>
          </w:p>
        </w:tc>
      </w:tr>
      <w:tr w:rsidR="00152AC5" w:rsidRPr="00152AC5" w:rsidTr="00025565">
        <w:trPr>
          <w:cantSplit/>
          <w:trHeight w:hRule="exact" w:val="340"/>
        </w:trPr>
        <w:tc>
          <w:tcPr>
            <w:tcW w:w="9335" w:type="dxa"/>
            <w:gridSpan w:val="5"/>
            <w:tcBorders>
              <w:top w:val="single" w:sz="4" w:space="0" w:color="000000"/>
              <w:left w:val="single" w:sz="4" w:space="0" w:color="000000"/>
              <w:bottom w:val="single" w:sz="4" w:space="0" w:color="000000"/>
            </w:tcBorders>
            <w:shd w:val="clear" w:color="auto" w:fill="EEECE1" w:themeFill="background2"/>
            <w:vAlign w:val="center"/>
          </w:tcPr>
          <w:p w:rsidR="00152AC5" w:rsidRPr="00025565" w:rsidRDefault="00152AC5" w:rsidP="00152AC5">
            <w:pPr>
              <w:suppressAutoHyphens/>
              <w:snapToGrid w:val="0"/>
              <w:spacing w:after="0" w:line="240" w:lineRule="auto"/>
              <w:jc w:val="right"/>
              <w:textAlignment w:val="baseline"/>
              <w:rPr>
                <w:rFonts w:ascii="Arial Narrow" w:eastAsia="Times New Roman" w:hAnsi="Arial Narrow" w:cs="Times New Roman"/>
                <w:b/>
                <w:sz w:val="20"/>
                <w:szCs w:val="20"/>
                <w:lang w:eastAsia="pl-PL"/>
              </w:rPr>
            </w:pPr>
            <w:r w:rsidRPr="00025565">
              <w:rPr>
                <w:rFonts w:ascii="Arial Narrow" w:eastAsia="Times New Roman" w:hAnsi="Arial Narrow" w:cs="Times New Roman"/>
                <w:b/>
                <w:sz w:val="20"/>
                <w:szCs w:val="20"/>
                <w:lang w:eastAsia="pl-PL"/>
              </w:rPr>
              <w:t>Razem poz. 1 – 12:</w:t>
            </w:r>
          </w:p>
        </w:tc>
        <w:tc>
          <w:tcPr>
            <w:tcW w:w="1297" w:type="dxa"/>
            <w:tcBorders>
              <w:top w:val="single" w:sz="4" w:space="0" w:color="000000"/>
              <w:left w:val="single" w:sz="4" w:space="0" w:color="000000"/>
              <w:bottom w:val="single" w:sz="4" w:space="0" w:color="000000"/>
            </w:tcBorders>
            <w:shd w:val="clear" w:color="auto" w:fill="EEECE1" w:themeFill="background2"/>
            <w:vAlign w:val="center"/>
          </w:tcPr>
          <w:p w:rsidR="00152AC5" w:rsidRPr="00025565" w:rsidRDefault="00025565" w:rsidP="00152AC5">
            <w:pPr>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sidRPr="00025565">
              <w:rPr>
                <w:rFonts w:ascii="Arial Narrow" w:eastAsia="Times New Roman" w:hAnsi="Arial Narrow" w:cs="Times New Roman"/>
                <w:b/>
                <w:sz w:val="20"/>
                <w:szCs w:val="20"/>
                <w:lang w:eastAsia="pl-PL"/>
              </w:rPr>
              <w:t>….. zł</w:t>
            </w:r>
            <w:r w:rsidR="00152AC5" w:rsidRPr="00025565">
              <w:rPr>
                <w:rFonts w:ascii="Arial Narrow" w:eastAsia="Times New Roman" w:hAnsi="Arial Narrow" w:cs="Times New Roman"/>
                <w:b/>
                <w:sz w:val="20"/>
                <w:szCs w:val="20"/>
                <w:lang w:eastAsia="pl-PL"/>
              </w:rPr>
              <w:t xml:space="preserve"> </w:t>
            </w:r>
          </w:p>
        </w:tc>
        <w:tc>
          <w:tcPr>
            <w:tcW w:w="1113" w:type="dxa"/>
            <w:tcBorders>
              <w:top w:val="single" w:sz="4" w:space="0" w:color="000000"/>
              <w:left w:val="single" w:sz="4" w:space="0" w:color="000000"/>
              <w:bottom w:val="single" w:sz="4" w:space="0" w:color="000000"/>
            </w:tcBorders>
            <w:shd w:val="clear" w:color="auto" w:fill="EEECE1" w:themeFill="background2"/>
            <w:vAlign w:val="center"/>
          </w:tcPr>
          <w:p w:rsidR="00152AC5" w:rsidRPr="00025565" w:rsidRDefault="00025565" w:rsidP="00152AC5">
            <w:pPr>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sidRPr="00025565">
              <w:rPr>
                <w:rFonts w:ascii="Arial Narrow" w:eastAsia="Times New Roman" w:hAnsi="Arial Narrow" w:cs="Times New Roman"/>
                <w:b/>
                <w:sz w:val="20"/>
                <w:szCs w:val="20"/>
                <w:lang w:eastAsia="pl-PL"/>
              </w:rPr>
              <w:t>x</w:t>
            </w:r>
          </w:p>
        </w:tc>
        <w:tc>
          <w:tcPr>
            <w:tcW w:w="1294" w:type="dxa"/>
            <w:tcBorders>
              <w:top w:val="single" w:sz="4" w:space="0" w:color="000000"/>
              <w:left w:val="single" w:sz="4" w:space="0" w:color="000000"/>
              <w:bottom w:val="single" w:sz="4" w:space="0" w:color="000000"/>
            </w:tcBorders>
            <w:shd w:val="clear" w:color="auto" w:fill="EEECE1" w:themeFill="background2"/>
            <w:vAlign w:val="center"/>
          </w:tcPr>
          <w:p w:rsidR="00152AC5" w:rsidRPr="00025565" w:rsidRDefault="00025565" w:rsidP="00152AC5">
            <w:pPr>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sidRPr="00025565">
              <w:rPr>
                <w:rFonts w:ascii="Arial Narrow" w:eastAsia="Times New Roman" w:hAnsi="Arial Narrow" w:cs="Times New Roman"/>
                <w:b/>
                <w:sz w:val="20"/>
                <w:szCs w:val="20"/>
                <w:lang w:eastAsia="pl-PL"/>
              </w:rPr>
              <w:t>… zł</w:t>
            </w:r>
          </w:p>
        </w:tc>
        <w:tc>
          <w:tcPr>
            <w:tcW w:w="991" w:type="dxa"/>
            <w:tcBorders>
              <w:top w:val="single" w:sz="4" w:space="0" w:color="000000"/>
              <w:left w:val="single" w:sz="4" w:space="0" w:color="000000"/>
              <w:bottom w:val="single" w:sz="4" w:space="0" w:color="000000"/>
            </w:tcBorders>
            <w:shd w:val="clear" w:color="auto" w:fill="EEECE1" w:themeFill="background2"/>
            <w:vAlign w:val="center"/>
          </w:tcPr>
          <w:p w:rsidR="00152AC5" w:rsidRPr="00025565" w:rsidRDefault="0002556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sidRPr="00025565">
              <w:rPr>
                <w:rFonts w:ascii="Arial Narrow" w:eastAsia="Times New Roman" w:hAnsi="Arial Narrow" w:cs="Times New Roman"/>
                <w:b/>
                <w:sz w:val="20"/>
                <w:szCs w:val="20"/>
                <w:lang w:eastAsia="pl-PL"/>
              </w:rPr>
              <w:t>x</w:t>
            </w:r>
          </w:p>
        </w:tc>
        <w:tc>
          <w:tcPr>
            <w:tcW w:w="14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025565" w:rsidRDefault="0002556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20"/>
                <w:szCs w:val="20"/>
                <w:lang w:val="en-US" w:eastAsia="pl-PL"/>
              </w:rPr>
            </w:pPr>
            <w:r w:rsidRPr="00025565">
              <w:rPr>
                <w:rFonts w:ascii="Arial Narrow" w:eastAsia="Times New Roman" w:hAnsi="Arial Narrow" w:cs="Times New Roman"/>
                <w:b/>
                <w:sz w:val="20"/>
                <w:szCs w:val="20"/>
                <w:lang w:val="en-US" w:eastAsia="pl-PL"/>
              </w:rPr>
              <w:t>x</w:t>
            </w:r>
          </w:p>
        </w:tc>
      </w:tr>
    </w:tbl>
    <w:p w:rsidR="00152AC5" w:rsidRPr="00152AC5" w:rsidRDefault="00152AC5" w:rsidP="00152AC5">
      <w:pPr>
        <w:keepNext/>
        <w:suppressAutoHyphens/>
        <w:spacing w:after="0" w:line="240" w:lineRule="auto"/>
        <w:jc w:val="center"/>
        <w:outlineLvl w:val="0"/>
        <w:rPr>
          <w:rFonts w:ascii="Arial Narrow" w:eastAsia="Times New Roman" w:hAnsi="Arial Narrow" w:cs="Times New Roman"/>
          <w:b/>
          <w:bCs/>
          <w:strike/>
          <w:color w:val="FFC000"/>
          <w:lang w:eastAsia="pl-PL"/>
        </w:rPr>
      </w:pPr>
    </w:p>
    <w:p w:rsidR="00152AC5" w:rsidRPr="00152AC5" w:rsidRDefault="00152AC5" w:rsidP="00152AC5">
      <w:pPr>
        <w:suppressAutoHyphens/>
        <w:spacing w:after="0" w:line="240" w:lineRule="auto"/>
        <w:rPr>
          <w:rFonts w:ascii="Arial Narrow" w:eastAsia="Times New Roman" w:hAnsi="Arial Narrow" w:cs="Times New Roman"/>
          <w:sz w:val="21"/>
          <w:szCs w:val="21"/>
          <w:lang w:eastAsia="pl-PL"/>
        </w:rPr>
      </w:pPr>
      <w:r w:rsidRPr="00152AC5">
        <w:rPr>
          <w:rFonts w:ascii="Arial Narrow" w:eastAsia="Times New Roman" w:hAnsi="Arial Narrow" w:cs="Times New Roman"/>
          <w:b/>
          <w:sz w:val="21"/>
          <w:szCs w:val="21"/>
          <w:lang w:eastAsia="pl-PL"/>
        </w:rPr>
        <w:t xml:space="preserve">Zamawiający </w:t>
      </w:r>
      <w:r w:rsidRPr="00025565">
        <w:rPr>
          <w:rFonts w:ascii="Arial Narrow" w:eastAsia="Times New Roman" w:hAnsi="Arial Narrow" w:cs="Times New Roman"/>
          <w:b/>
          <w:color w:val="0070C0"/>
          <w:sz w:val="21"/>
          <w:szCs w:val="21"/>
          <w:u w:val="single"/>
          <w:lang w:eastAsia="pl-PL"/>
        </w:rPr>
        <w:t xml:space="preserve">dopuszcza </w:t>
      </w:r>
      <w:r w:rsidRPr="00152AC5">
        <w:rPr>
          <w:rFonts w:ascii="Arial Narrow" w:eastAsia="Times New Roman" w:hAnsi="Arial Narrow" w:cs="Times New Roman"/>
          <w:b/>
          <w:sz w:val="21"/>
          <w:szCs w:val="21"/>
          <w:lang w:eastAsia="pl-PL"/>
        </w:rPr>
        <w:t>układy oddechowe o parametrach:</w:t>
      </w:r>
      <w:r w:rsidRPr="00152AC5">
        <w:rPr>
          <w:rFonts w:ascii="Arial Narrow" w:eastAsia="Times New Roman" w:hAnsi="Arial Narrow" w:cs="Times New Roman"/>
          <w:b/>
          <w:sz w:val="21"/>
          <w:szCs w:val="21"/>
          <w:lang w:eastAsia="pl-PL"/>
        </w:rPr>
        <w:br/>
        <w:t>Pozycja 1:</w:t>
      </w:r>
      <w:r w:rsidRPr="00152AC5">
        <w:rPr>
          <w:rFonts w:ascii="Arial Narrow" w:eastAsia="Times New Roman" w:hAnsi="Arial Narrow" w:cs="Times New Roman"/>
          <w:sz w:val="21"/>
          <w:szCs w:val="21"/>
          <w:lang w:eastAsia="pl-PL"/>
        </w:rPr>
        <w:t xml:space="preserve"> - odcinek wdechowy podgrzewany o dł. 120 cm z niepodgrzewanym odcinkiem przeznaczonym do inkubatora o dł. ok. 30 cm </w:t>
      </w:r>
    </w:p>
    <w:p w:rsidR="00152AC5" w:rsidRPr="00152AC5" w:rsidRDefault="00152AC5" w:rsidP="00152AC5">
      <w:pPr>
        <w:suppressAutoHyphens/>
        <w:spacing w:after="0" w:line="240" w:lineRule="auto"/>
        <w:rPr>
          <w:rFonts w:ascii="Arial Narrow" w:eastAsia="Times New Roman" w:hAnsi="Arial Narrow" w:cs="Times New Roman"/>
          <w:b/>
          <w:bCs/>
          <w:sz w:val="21"/>
          <w:szCs w:val="21"/>
          <w:lang w:eastAsia="pl-PL"/>
        </w:rPr>
      </w:pPr>
      <w:r w:rsidRPr="00152AC5">
        <w:rPr>
          <w:rFonts w:ascii="Arial Narrow" w:eastAsia="Times New Roman" w:hAnsi="Arial Narrow" w:cs="Times New Roman"/>
          <w:bCs/>
          <w:sz w:val="21"/>
          <w:szCs w:val="21"/>
          <w:lang w:eastAsia="pl-PL"/>
        </w:rPr>
        <w:t xml:space="preserve">                  - odcinek wydechowy</w:t>
      </w:r>
      <w:r w:rsidRPr="00152AC5">
        <w:rPr>
          <w:rFonts w:ascii="Arial Narrow" w:eastAsia="Times New Roman" w:hAnsi="Arial Narrow" w:cs="Times New Roman"/>
          <w:b/>
          <w:bCs/>
          <w:sz w:val="21"/>
          <w:szCs w:val="21"/>
          <w:lang w:eastAsia="pl-PL"/>
        </w:rPr>
        <w:t xml:space="preserve"> </w:t>
      </w:r>
    </w:p>
    <w:p w:rsidR="00152AC5" w:rsidRPr="00152AC5" w:rsidRDefault="00152AC5" w:rsidP="00152AC5">
      <w:pPr>
        <w:suppressAutoHyphens/>
        <w:spacing w:after="0" w:line="240" w:lineRule="auto"/>
        <w:rPr>
          <w:rFonts w:ascii="Arial Narrow" w:eastAsia="Times New Roman" w:hAnsi="Arial Narrow" w:cs="Times New Roman"/>
          <w:sz w:val="21"/>
          <w:szCs w:val="21"/>
          <w:lang w:eastAsia="pl-PL"/>
        </w:rPr>
      </w:pPr>
      <w:r w:rsidRPr="00152AC5">
        <w:rPr>
          <w:rFonts w:ascii="Arial Narrow" w:eastAsia="Times New Roman" w:hAnsi="Arial Narrow" w:cs="Times New Roman"/>
          <w:bCs/>
          <w:sz w:val="21"/>
          <w:szCs w:val="21"/>
          <w:lang w:eastAsia="pl-PL"/>
        </w:rPr>
        <w:t xml:space="preserve">                  - generator </w:t>
      </w:r>
    </w:p>
    <w:p w:rsidR="00152AC5" w:rsidRPr="00152AC5" w:rsidRDefault="00152AC5" w:rsidP="00152AC5">
      <w:pPr>
        <w:suppressAutoHyphens/>
        <w:spacing w:after="0" w:line="240" w:lineRule="auto"/>
        <w:rPr>
          <w:rFonts w:ascii="Arial Narrow" w:eastAsia="Times New Roman" w:hAnsi="Arial Narrow" w:cs="Times New Roman"/>
          <w:sz w:val="21"/>
          <w:szCs w:val="21"/>
          <w:lang w:eastAsia="pl-PL"/>
        </w:rPr>
      </w:pPr>
      <w:r w:rsidRPr="00152AC5">
        <w:rPr>
          <w:rFonts w:ascii="Arial Narrow" w:eastAsia="Times New Roman" w:hAnsi="Arial Narrow" w:cs="Times New Roman"/>
          <w:sz w:val="21"/>
          <w:szCs w:val="21"/>
          <w:lang w:eastAsia="pl-PL"/>
        </w:rPr>
        <w:t xml:space="preserve">                  - o</w:t>
      </w:r>
      <w:r w:rsidRPr="00152AC5">
        <w:rPr>
          <w:rFonts w:ascii="Arial Narrow" w:eastAsia="Times New Roman" w:hAnsi="Arial Narrow" w:cs="Times New Roman"/>
          <w:bCs/>
          <w:sz w:val="21"/>
          <w:szCs w:val="21"/>
          <w:lang w:eastAsia="pl-PL"/>
        </w:rPr>
        <w:t xml:space="preserve">dcinek pomiarowy </w:t>
      </w:r>
      <w:r w:rsidRPr="00152AC5">
        <w:rPr>
          <w:rFonts w:ascii="Arial Narrow" w:eastAsia="Times New Roman" w:hAnsi="Arial Narrow" w:cs="Times New Roman"/>
          <w:sz w:val="21"/>
          <w:szCs w:val="21"/>
          <w:lang w:eastAsia="pl-PL"/>
        </w:rPr>
        <w:t xml:space="preserve">do proksymalnego pomiaru ciśnienia </w:t>
      </w:r>
    </w:p>
    <w:p w:rsidR="00152AC5" w:rsidRPr="00152AC5" w:rsidRDefault="00152AC5" w:rsidP="00152AC5">
      <w:pPr>
        <w:suppressAutoHyphens/>
        <w:autoSpaceDE w:val="0"/>
        <w:autoSpaceDN w:val="0"/>
        <w:adjustRightInd w:val="0"/>
        <w:spacing w:after="0" w:line="240" w:lineRule="auto"/>
        <w:rPr>
          <w:rFonts w:ascii="Arial Narrow" w:eastAsia="Times New Roman" w:hAnsi="Arial Narrow" w:cs="Times New Roman"/>
          <w:sz w:val="21"/>
          <w:szCs w:val="21"/>
          <w:lang w:eastAsia="pl-PL"/>
        </w:rPr>
      </w:pPr>
      <w:r w:rsidRPr="00152AC5">
        <w:rPr>
          <w:rFonts w:ascii="Arial Narrow" w:eastAsia="Times New Roman" w:hAnsi="Arial Narrow" w:cs="Times New Roman"/>
          <w:bCs/>
          <w:sz w:val="21"/>
          <w:szCs w:val="21"/>
          <w:lang w:eastAsia="pl-PL"/>
        </w:rPr>
        <w:t xml:space="preserve">                  - odcinek łączący </w:t>
      </w:r>
      <w:r w:rsidRPr="00152AC5">
        <w:rPr>
          <w:rFonts w:ascii="Arial Narrow" w:eastAsia="Times New Roman" w:hAnsi="Arial Narrow" w:cs="Times New Roman"/>
          <w:sz w:val="21"/>
          <w:szCs w:val="21"/>
          <w:lang w:eastAsia="pl-PL"/>
        </w:rPr>
        <w:t xml:space="preserve">nawilżacz z respiratorem </w:t>
      </w:r>
    </w:p>
    <w:p w:rsidR="00152AC5" w:rsidRPr="00152AC5" w:rsidRDefault="00152AC5" w:rsidP="00152AC5">
      <w:pPr>
        <w:suppressAutoHyphens/>
        <w:spacing w:after="0" w:line="240" w:lineRule="auto"/>
        <w:rPr>
          <w:rFonts w:ascii="Arial Narrow" w:eastAsia="Times New Roman" w:hAnsi="Arial Narrow" w:cs="Times New Roman"/>
          <w:sz w:val="21"/>
          <w:szCs w:val="21"/>
          <w:lang w:eastAsia="pl-PL"/>
        </w:rPr>
      </w:pPr>
      <w:r w:rsidRPr="00152AC5">
        <w:rPr>
          <w:rFonts w:ascii="Arial Narrow" w:eastAsia="Times New Roman" w:hAnsi="Arial Narrow" w:cs="Times New Roman"/>
          <w:bCs/>
          <w:sz w:val="21"/>
          <w:szCs w:val="21"/>
          <w:lang w:eastAsia="pl-PL"/>
        </w:rPr>
        <w:t xml:space="preserve">                 - zestaw 3 końcówek donosowych </w:t>
      </w:r>
      <w:r w:rsidRPr="00152AC5">
        <w:rPr>
          <w:rFonts w:ascii="Arial Narrow" w:eastAsia="Times New Roman" w:hAnsi="Arial Narrow" w:cs="Times New Roman"/>
          <w:sz w:val="21"/>
          <w:szCs w:val="21"/>
          <w:lang w:eastAsia="pl-PL"/>
        </w:rPr>
        <w:t>o rozmiarach S, M, L</w:t>
      </w:r>
    </w:p>
    <w:p w:rsidR="00152AC5" w:rsidRPr="00152AC5" w:rsidRDefault="00152AC5" w:rsidP="00152AC5">
      <w:pPr>
        <w:suppressAutoHyphens/>
        <w:spacing w:after="0" w:line="240" w:lineRule="auto"/>
        <w:rPr>
          <w:rFonts w:ascii="Arial Narrow" w:eastAsia="Times New Roman" w:hAnsi="Arial Narrow" w:cs="Times New Roman"/>
          <w:sz w:val="21"/>
          <w:szCs w:val="21"/>
          <w:lang w:eastAsia="pl-PL"/>
        </w:rPr>
      </w:pPr>
      <w:r w:rsidRPr="00152AC5">
        <w:rPr>
          <w:rFonts w:ascii="Arial Narrow" w:eastAsia="Times New Roman" w:hAnsi="Arial Narrow" w:cs="Times New Roman"/>
          <w:sz w:val="21"/>
          <w:szCs w:val="21"/>
          <w:lang w:eastAsia="pl-PL"/>
        </w:rPr>
        <w:t xml:space="preserve">                 - komora nawilżacza, dren do podaży wody dł. 1,2 m;</w:t>
      </w:r>
    </w:p>
    <w:p w:rsidR="00152AC5" w:rsidRPr="00152AC5" w:rsidRDefault="00152AC5" w:rsidP="00152AC5">
      <w:pPr>
        <w:suppressAutoHyphens/>
        <w:spacing w:after="0" w:line="240" w:lineRule="auto"/>
        <w:jc w:val="both"/>
        <w:rPr>
          <w:rFonts w:ascii="Arial Narrow" w:eastAsia="Times New Roman" w:hAnsi="Arial Narrow" w:cs="Times New Roman"/>
          <w:sz w:val="21"/>
          <w:szCs w:val="21"/>
          <w:lang w:eastAsia="pl-PL"/>
        </w:rPr>
      </w:pPr>
      <w:r w:rsidRPr="00152AC5">
        <w:rPr>
          <w:rFonts w:ascii="Arial Narrow" w:eastAsia="Times New Roman" w:hAnsi="Arial Narrow" w:cs="Arial"/>
          <w:b/>
          <w:sz w:val="21"/>
          <w:szCs w:val="21"/>
          <w:lang w:eastAsia="de-DE"/>
        </w:rPr>
        <w:t>Pozycja 2:</w:t>
      </w:r>
      <w:r w:rsidRPr="00152AC5">
        <w:rPr>
          <w:rFonts w:ascii="Arial Narrow" w:eastAsia="Times New Roman" w:hAnsi="Arial Narrow" w:cs="Arial"/>
          <w:b/>
          <w:color w:val="0070C0"/>
          <w:sz w:val="21"/>
          <w:szCs w:val="21"/>
          <w:u w:val="single"/>
          <w:lang w:eastAsia="de-DE"/>
        </w:rPr>
        <w:t xml:space="preserve"> </w:t>
      </w:r>
      <w:r w:rsidRPr="00152AC5">
        <w:rPr>
          <w:rFonts w:ascii="Arial Narrow" w:eastAsia="Times New Roman" w:hAnsi="Arial Narrow" w:cs="Times New Roman"/>
          <w:sz w:val="21"/>
          <w:szCs w:val="21"/>
          <w:lang w:eastAsia="pl-PL"/>
        </w:rPr>
        <w:t xml:space="preserve">- łącznik Y rozłączny, </w:t>
      </w:r>
      <w:proofErr w:type="spellStart"/>
      <w:r w:rsidRPr="00152AC5">
        <w:rPr>
          <w:rFonts w:ascii="Arial Narrow" w:eastAsia="Times New Roman" w:hAnsi="Arial Narrow" w:cs="Times New Roman"/>
          <w:sz w:val="21"/>
          <w:szCs w:val="21"/>
          <w:lang w:eastAsia="pl-PL"/>
        </w:rPr>
        <w:t>nieoobrotowy</w:t>
      </w:r>
      <w:proofErr w:type="spellEnd"/>
    </w:p>
    <w:p w:rsidR="00152AC5" w:rsidRPr="00152AC5" w:rsidRDefault="00152AC5" w:rsidP="00152AC5">
      <w:pPr>
        <w:suppressAutoHyphens/>
        <w:spacing w:after="0" w:line="240" w:lineRule="auto"/>
        <w:jc w:val="both"/>
        <w:rPr>
          <w:rFonts w:ascii="Arial Narrow" w:eastAsia="Times New Roman" w:hAnsi="Arial Narrow" w:cs="Times New Roman"/>
          <w:sz w:val="21"/>
          <w:szCs w:val="21"/>
          <w:lang w:eastAsia="pl-PL"/>
        </w:rPr>
      </w:pPr>
      <w:r w:rsidRPr="00152AC5">
        <w:rPr>
          <w:rFonts w:ascii="Arial Narrow" w:eastAsia="Times New Roman" w:hAnsi="Arial Narrow" w:cs="Times New Roman"/>
          <w:sz w:val="21"/>
          <w:szCs w:val="21"/>
          <w:lang w:eastAsia="pl-PL"/>
        </w:rPr>
        <w:t xml:space="preserve">                   - z wejściem w grzałce bez trójkątnego wcięcia </w:t>
      </w:r>
    </w:p>
    <w:p w:rsidR="00152AC5" w:rsidRPr="00152AC5" w:rsidRDefault="00152AC5" w:rsidP="00152AC5">
      <w:pPr>
        <w:suppressAutoHyphens/>
        <w:spacing w:after="0" w:line="240" w:lineRule="auto"/>
        <w:ind w:firstLine="708"/>
        <w:rPr>
          <w:rFonts w:ascii="Arial Narrow" w:eastAsia="Times New Roman" w:hAnsi="Arial Narrow" w:cs="Times New Roman"/>
          <w:sz w:val="21"/>
          <w:szCs w:val="21"/>
          <w:lang w:eastAsia="pl-PL"/>
        </w:rPr>
      </w:pPr>
      <w:r w:rsidRPr="00152AC5">
        <w:rPr>
          <w:rFonts w:ascii="Arial Narrow" w:eastAsia="Times New Roman" w:hAnsi="Arial Narrow" w:cs="Times New Roman"/>
          <w:sz w:val="21"/>
          <w:szCs w:val="21"/>
          <w:lang w:eastAsia="pl-PL"/>
        </w:rPr>
        <w:t xml:space="preserve">    - komorą nawilżacza z jednym pływakiem;</w:t>
      </w:r>
    </w:p>
    <w:p w:rsidR="00152AC5" w:rsidRPr="00152AC5" w:rsidRDefault="00506EF9" w:rsidP="00152AC5">
      <w:pPr>
        <w:suppressAutoHyphens/>
        <w:spacing w:after="0" w:line="240" w:lineRule="auto"/>
        <w:rPr>
          <w:rFonts w:ascii="Arial Narrow" w:eastAsia="Times New Roman" w:hAnsi="Arial Narrow" w:cs="Times New Roman"/>
          <w:sz w:val="21"/>
          <w:szCs w:val="21"/>
          <w:lang w:eastAsia="pl-PL"/>
        </w:rPr>
      </w:pPr>
      <w:r>
        <w:rPr>
          <w:rFonts w:ascii="Arial Narrow" w:eastAsia="Times New Roman" w:hAnsi="Arial Narrow" w:cs="Times New Roman"/>
          <w:b/>
          <w:sz w:val="21"/>
          <w:szCs w:val="21"/>
          <w:lang w:eastAsia="pl-PL"/>
        </w:rPr>
        <w:lastRenderedPageBreak/>
        <w:br/>
      </w:r>
      <w:r w:rsidR="00152AC5" w:rsidRPr="00152AC5">
        <w:rPr>
          <w:rFonts w:ascii="Arial Narrow" w:eastAsia="Times New Roman" w:hAnsi="Arial Narrow" w:cs="Times New Roman"/>
          <w:b/>
          <w:sz w:val="21"/>
          <w:szCs w:val="21"/>
          <w:lang w:eastAsia="pl-PL"/>
        </w:rPr>
        <w:t>Pozycja 3:</w:t>
      </w:r>
      <w:r w:rsidR="00152AC5" w:rsidRPr="00152AC5">
        <w:rPr>
          <w:rFonts w:ascii="Arial Narrow" w:eastAsia="Times New Roman" w:hAnsi="Arial Narrow" w:cs="Times New Roman"/>
          <w:sz w:val="21"/>
          <w:szCs w:val="21"/>
          <w:lang w:eastAsia="pl-PL"/>
        </w:rPr>
        <w:t xml:space="preserve"> - odcinek wdechowy podgrzewany o dł. 120 cm z niepodgrzewanym odcinkiem przeznaczonym do inkubatora o dł. ok. 30 cm </w:t>
      </w:r>
    </w:p>
    <w:p w:rsidR="00152AC5" w:rsidRPr="00152AC5" w:rsidRDefault="00152AC5" w:rsidP="00152AC5">
      <w:pPr>
        <w:suppressAutoHyphens/>
        <w:spacing w:after="0" w:line="240" w:lineRule="auto"/>
        <w:rPr>
          <w:rFonts w:ascii="Arial Narrow" w:eastAsia="Times New Roman" w:hAnsi="Arial Narrow" w:cs="Times New Roman"/>
          <w:b/>
          <w:bCs/>
          <w:sz w:val="21"/>
          <w:szCs w:val="21"/>
          <w:lang w:eastAsia="pl-PL"/>
        </w:rPr>
      </w:pPr>
      <w:r w:rsidRPr="00152AC5">
        <w:rPr>
          <w:rFonts w:ascii="Arial Narrow" w:eastAsia="Times New Roman" w:hAnsi="Arial Narrow" w:cs="Times New Roman"/>
          <w:bCs/>
          <w:sz w:val="21"/>
          <w:szCs w:val="21"/>
          <w:lang w:eastAsia="pl-PL"/>
        </w:rPr>
        <w:t xml:space="preserve">                   - odcinek wydechowy</w:t>
      </w:r>
      <w:r w:rsidRPr="00152AC5">
        <w:rPr>
          <w:rFonts w:ascii="Arial Narrow" w:eastAsia="Times New Roman" w:hAnsi="Arial Narrow" w:cs="Times New Roman"/>
          <w:b/>
          <w:bCs/>
          <w:sz w:val="21"/>
          <w:szCs w:val="21"/>
          <w:lang w:eastAsia="pl-PL"/>
        </w:rPr>
        <w:t xml:space="preserve"> </w:t>
      </w:r>
    </w:p>
    <w:p w:rsidR="00152AC5" w:rsidRPr="00152AC5" w:rsidRDefault="00152AC5" w:rsidP="00152AC5">
      <w:pPr>
        <w:suppressAutoHyphens/>
        <w:spacing w:after="0" w:line="240" w:lineRule="auto"/>
        <w:rPr>
          <w:rFonts w:ascii="Arial Narrow" w:eastAsia="Times New Roman" w:hAnsi="Arial Narrow" w:cs="Times New Roman"/>
          <w:sz w:val="21"/>
          <w:szCs w:val="21"/>
          <w:lang w:eastAsia="pl-PL"/>
        </w:rPr>
      </w:pPr>
      <w:r w:rsidRPr="00152AC5">
        <w:rPr>
          <w:rFonts w:ascii="Arial Narrow" w:eastAsia="Times New Roman" w:hAnsi="Arial Narrow" w:cs="Times New Roman"/>
          <w:sz w:val="21"/>
          <w:szCs w:val="21"/>
          <w:lang w:eastAsia="pl-PL"/>
        </w:rPr>
        <w:t xml:space="preserve">                   - o</w:t>
      </w:r>
      <w:r w:rsidRPr="00152AC5">
        <w:rPr>
          <w:rFonts w:ascii="Arial Narrow" w:eastAsia="Times New Roman" w:hAnsi="Arial Narrow" w:cs="Times New Roman"/>
          <w:bCs/>
          <w:sz w:val="21"/>
          <w:szCs w:val="21"/>
          <w:lang w:eastAsia="pl-PL"/>
        </w:rPr>
        <w:t xml:space="preserve">dcinek pomiarowy </w:t>
      </w:r>
      <w:r w:rsidRPr="00152AC5">
        <w:rPr>
          <w:rFonts w:ascii="Arial Narrow" w:eastAsia="Times New Roman" w:hAnsi="Arial Narrow" w:cs="Times New Roman"/>
          <w:sz w:val="21"/>
          <w:szCs w:val="21"/>
          <w:lang w:eastAsia="pl-PL"/>
        </w:rPr>
        <w:t>do proksymalnego pomiaru ciśnienia dł. 2,1 m</w:t>
      </w:r>
    </w:p>
    <w:p w:rsidR="00152AC5" w:rsidRPr="00152AC5" w:rsidRDefault="00152AC5" w:rsidP="00152AC5">
      <w:pPr>
        <w:suppressAutoHyphens/>
        <w:autoSpaceDE w:val="0"/>
        <w:autoSpaceDN w:val="0"/>
        <w:adjustRightInd w:val="0"/>
        <w:spacing w:after="0" w:line="240" w:lineRule="auto"/>
        <w:rPr>
          <w:rFonts w:ascii="Arial Narrow" w:eastAsia="Times New Roman" w:hAnsi="Arial Narrow" w:cs="Times New Roman"/>
          <w:sz w:val="21"/>
          <w:szCs w:val="21"/>
          <w:lang w:eastAsia="pl-PL"/>
        </w:rPr>
      </w:pPr>
      <w:r w:rsidRPr="00152AC5">
        <w:rPr>
          <w:rFonts w:ascii="Arial Narrow" w:eastAsia="Times New Roman" w:hAnsi="Arial Narrow" w:cs="Times New Roman"/>
          <w:bCs/>
          <w:sz w:val="21"/>
          <w:szCs w:val="21"/>
          <w:lang w:eastAsia="pl-PL"/>
        </w:rPr>
        <w:t xml:space="preserve">                   - odcinek łączący </w:t>
      </w:r>
      <w:r w:rsidRPr="00152AC5">
        <w:rPr>
          <w:rFonts w:ascii="Arial Narrow" w:eastAsia="Times New Roman" w:hAnsi="Arial Narrow" w:cs="Times New Roman"/>
          <w:sz w:val="21"/>
          <w:szCs w:val="21"/>
          <w:lang w:eastAsia="pl-PL"/>
        </w:rPr>
        <w:t xml:space="preserve">nawilżacz z respiratorem </w:t>
      </w:r>
      <w:proofErr w:type="spellStart"/>
      <w:r w:rsidRPr="00152AC5">
        <w:rPr>
          <w:rFonts w:ascii="Arial Narrow" w:eastAsia="Times New Roman" w:hAnsi="Arial Narrow" w:cs="Times New Roman"/>
          <w:sz w:val="21"/>
          <w:szCs w:val="21"/>
          <w:lang w:eastAsia="pl-PL"/>
        </w:rPr>
        <w:t>dł</w:t>
      </w:r>
      <w:proofErr w:type="spellEnd"/>
      <w:r w:rsidRPr="00152AC5">
        <w:rPr>
          <w:rFonts w:ascii="Arial Narrow" w:eastAsia="Times New Roman" w:hAnsi="Arial Narrow" w:cs="Times New Roman"/>
          <w:sz w:val="21"/>
          <w:szCs w:val="21"/>
          <w:lang w:eastAsia="pl-PL"/>
        </w:rPr>
        <w:t xml:space="preserve"> 0,6 m</w:t>
      </w:r>
    </w:p>
    <w:p w:rsidR="00152AC5" w:rsidRPr="00152AC5" w:rsidRDefault="00152AC5" w:rsidP="00152AC5">
      <w:pPr>
        <w:suppressAutoHyphens/>
        <w:spacing w:after="0" w:line="240" w:lineRule="auto"/>
        <w:rPr>
          <w:rFonts w:ascii="Arial Narrow" w:eastAsia="Times New Roman" w:hAnsi="Arial Narrow" w:cs="Times New Roman"/>
          <w:sz w:val="21"/>
          <w:szCs w:val="21"/>
          <w:lang w:eastAsia="pl-PL"/>
        </w:rPr>
      </w:pPr>
      <w:r w:rsidRPr="00152AC5">
        <w:rPr>
          <w:rFonts w:ascii="Arial Narrow" w:eastAsia="Times New Roman" w:hAnsi="Arial Narrow" w:cs="Times New Roman"/>
          <w:bCs/>
          <w:sz w:val="21"/>
          <w:szCs w:val="21"/>
          <w:lang w:eastAsia="pl-PL"/>
        </w:rPr>
        <w:t xml:space="preserve">                   - zestaw 3 końcówek donosowych </w:t>
      </w:r>
      <w:r w:rsidRPr="00152AC5">
        <w:rPr>
          <w:rFonts w:ascii="Arial Narrow" w:eastAsia="Times New Roman" w:hAnsi="Arial Narrow" w:cs="Times New Roman"/>
          <w:sz w:val="21"/>
          <w:szCs w:val="21"/>
          <w:lang w:eastAsia="pl-PL"/>
        </w:rPr>
        <w:t>o rozmiarach S, M, L</w:t>
      </w:r>
    </w:p>
    <w:p w:rsidR="00152AC5" w:rsidRPr="00152AC5" w:rsidRDefault="00152AC5" w:rsidP="00152AC5">
      <w:pPr>
        <w:suppressAutoHyphens/>
        <w:spacing w:after="0" w:line="240" w:lineRule="auto"/>
        <w:rPr>
          <w:rFonts w:ascii="Arial Narrow" w:eastAsia="Times New Roman" w:hAnsi="Arial Narrow" w:cs="Arial"/>
          <w:b/>
          <w:color w:val="0070C0"/>
          <w:sz w:val="20"/>
          <w:szCs w:val="20"/>
          <w:u w:val="single"/>
          <w:lang w:eastAsia="de-DE"/>
        </w:rPr>
      </w:pPr>
      <w:r w:rsidRPr="00152AC5">
        <w:rPr>
          <w:rFonts w:ascii="Arial Narrow" w:eastAsia="Times New Roman" w:hAnsi="Arial Narrow" w:cs="Times New Roman"/>
          <w:sz w:val="21"/>
          <w:szCs w:val="21"/>
          <w:lang w:eastAsia="pl-PL"/>
        </w:rPr>
        <w:t xml:space="preserve">                   - komora nawilżacza, dren do podaży wody dł. 1,2 m;</w:t>
      </w:r>
    </w:p>
    <w:p w:rsidR="00152AC5" w:rsidRPr="00217FAB" w:rsidRDefault="00152AC5" w:rsidP="00152AC5">
      <w:pPr>
        <w:suppressAutoHyphens/>
        <w:spacing w:after="0" w:line="240" w:lineRule="auto"/>
        <w:rPr>
          <w:rFonts w:ascii="Arial Narrow" w:eastAsia="Times New Roman" w:hAnsi="Arial Narrow" w:cs="Times New Roman"/>
          <w:b/>
          <w:bCs/>
          <w:strike/>
          <w:sz w:val="21"/>
          <w:szCs w:val="21"/>
          <w:lang w:eastAsia="pl-PL"/>
        </w:rPr>
      </w:pPr>
      <w:r w:rsidRPr="00217FAB">
        <w:rPr>
          <w:rFonts w:ascii="Arial Narrow" w:eastAsia="Times New Roman" w:hAnsi="Arial Narrow" w:cs="Arial"/>
          <w:b/>
          <w:sz w:val="21"/>
          <w:szCs w:val="21"/>
          <w:u w:val="single"/>
          <w:lang w:eastAsia="de-DE"/>
        </w:rPr>
        <w:t>pod warunkiem  c</w:t>
      </w:r>
      <w:r w:rsidRPr="00217FAB">
        <w:rPr>
          <w:rFonts w:ascii="Arial Narrow" w:eastAsia="Times New Roman" w:hAnsi="Arial Narrow" w:cs="Times New Roman"/>
          <w:b/>
          <w:sz w:val="21"/>
          <w:szCs w:val="21"/>
          <w:u w:val="single"/>
          <w:lang w:eastAsia="de-DE"/>
        </w:rPr>
        <w:t>zytelnego zaznaczenia / opisania oferowanych parametrów</w:t>
      </w:r>
      <w:r w:rsidRPr="00217FAB">
        <w:rPr>
          <w:rFonts w:ascii="Arial Narrow" w:eastAsia="Times New Roman" w:hAnsi="Arial Narrow" w:cs="Times New Roman"/>
          <w:sz w:val="21"/>
          <w:szCs w:val="21"/>
          <w:lang w:eastAsia="de-DE"/>
        </w:rPr>
        <w:t xml:space="preserve">. </w:t>
      </w:r>
      <w:r w:rsidRPr="00217FAB">
        <w:rPr>
          <w:rFonts w:ascii="Arial Narrow" w:eastAsia="Times New Roman" w:hAnsi="Arial Narrow" w:cs="Times New Roman"/>
          <w:sz w:val="21"/>
          <w:szCs w:val="21"/>
          <w:lang w:eastAsia="de-DE"/>
        </w:rPr>
        <w:br/>
      </w:r>
    </w:p>
    <w:p w:rsidR="00152AC5" w:rsidRDefault="00152AC5" w:rsidP="00152AC5">
      <w:pPr>
        <w:keepNext/>
        <w:suppressAutoHyphens/>
        <w:spacing w:after="0" w:line="240" w:lineRule="auto"/>
        <w:jc w:val="center"/>
        <w:outlineLvl w:val="0"/>
        <w:rPr>
          <w:rFonts w:ascii="Arial Narrow" w:eastAsia="Times New Roman" w:hAnsi="Arial Narrow" w:cs="Times New Roman"/>
          <w:b/>
          <w:bCs/>
          <w:strike/>
          <w:color w:val="FFC000"/>
          <w:lang w:eastAsia="pl-PL"/>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0C6D74" w:rsidRPr="00152AC5" w:rsidRDefault="000C6D74" w:rsidP="00152AC5">
      <w:pPr>
        <w:keepNext/>
        <w:suppressAutoHyphens/>
        <w:spacing w:after="0" w:line="240" w:lineRule="auto"/>
        <w:jc w:val="center"/>
        <w:outlineLvl w:val="0"/>
        <w:rPr>
          <w:rFonts w:ascii="Arial Narrow" w:eastAsia="Times New Roman" w:hAnsi="Arial Narrow" w:cs="Times New Roman"/>
          <w:b/>
          <w:bCs/>
          <w:strike/>
          <w:color w:val="FFC000"/>
          <w:lang w:eastAsia="pl-PL"/>
        </w:rPr>
      </w:pPr>
    </w:p>
    <w:p w:rsidR="00152AC5" w:rsidRPr="00E64DA1" w:rsidRDefault="00152AC5" w:rsidP="00152AC5">
      <w:pPr>
        <w:keepNext/>
        <w:suppressAutoHyphens/>
        <w:spacing w:after="0" w:line="240" w:lineRule="auto"/>
        <w:jc w:val="center"/>
        <w:outlineLvl w:val="0"/>
        <w:rPr>
          <w:rFonts w:ascii="Arial Narrow" w:eastAsia="Times New Roman" w:hAnsi="Arial Narrow" w:cs="Times New Roman"/>
          <w:b/>
          <w:bCs/>
          <w:color w:val="F79646" w:themeColor="accent6"/>
          <w:sz w:val="24"/>
          <w:szCs w:val="24"/>
          <w:lang w:eastAsia="pl-PL"/>
        </w:rPr>
      </w:pPr>
      <w:r w:rsidRPr="00152AC5">
        <w:rPr>
          <w:rFonts w:ascii="Arial Narrow" w:eastAsia="Times New Roman" w:hAnsi="Arial Narrow" w:cs="Times New Roman"/>
          <w:b/>
          <w:bCs/>
          <w:strike/>
          <w:color w:val="FFC000"/>
          <w:lang w:eastAsia="pl-PL"/>
        </w:rPr>
        <w:br/>
      </w:r>
      <w:r w:rsidR="00A05B38">
        <w:rPr>
          <w:rFonts w:ascii="Arial Narrow" w:eastAsia="Times New Roman" w:hAnsi="Arial Narrow" w:cs="Times New Roman"/>
          <w:b/>
          <w:bCs/>
          <w:color w:val="0070C0"/>
          <w:sz w:val="24"/>
          <w:szCs w:val="24"/>
          <w:lang w:eastAsia="pl-PL"/>
        </w:rPr>
        <w:t xml:space="preserve">                                                </w:t>
      </w:r>
      <w:r w:rsidR="00025565">
        <w:rPr>
          <w:rFonts w:ascii="Arial Narrow" w:eastAsia="Times New Roman" w:hAnsi="Arial Narrow" w:cs="Times New Roman"/>
          <w:b/>
          <w:bCs/>
          <w:color w:val="0070C0"/>
          <w:sz w:val="24"/>
          <w:szCs w:val="24"/>
          <w:lang w:eastAsia="pl-PL"/>
        </w:rPr>
        <w:t xml:space="preserve"> </w:t>
      </w:r>
      <w:r w:rsidR="00A05B38">
        <w:rPr>
          <w:rFonts w:ascii="Arial Narrow" w:eastAsia="Times New Roman" w:hAnsi="Arial Narrow" w:cs="Times New Roman"/>
          <w:b/>
          <w:bCs/>
          <w:color w:val="0070C0"/>
          <w:sz w:val="24"/>
          <w:szCs w:val="24"/>
          <w:lang w:eastAsia="pl-PL"/>
        </w:rPr>
        <w:t xml:space="preserve">                   </w:t>
      </w:r>
      <w:r w:rsidRPr="00A05B38">
        <w:rPr>
          <w:rFonts w:ascii="Arial Narrow" w:eastAsia="Times New Roman" w:hAnsi="Arial Narrow" w:cs="Times New Roman"/>
          <w:b/>
          <w:bCs/>
          <w:color w:val="0070C0"/>
          <w:sz w:val="24"/>
          <w:szCs w:val="24"/>
          <w:lang w:eastAsia="pl-PL"/>
        </w:rPr>
        <w:t xml:space="preserve">FORMULARZ CENOWY – </w:t>
      </w:r>
      <w:r w:rsidR="00BE3790" w:rsidRPr="00A05B38">
        <w:rPr>
          <w:rFonts w:ascii="Arial Narrow" w:eastAsia="Times New Roman" w:hAnsi="Arial Narrow" w:cs="Times New Roman"/>
          <w:b/>
          <w:bCs/>
          <w:color w:val="0070C0"/>
          <w:sz w:val="24"/>
          <w:szCs w:val="24"/>
          <w:lang w:eastAsia="ar-SA"/>
        </w:rPr>
        <w:t>zadanie częściowe</w:t>
      </w:r>
      <w:r w:rsidR="001E233D" w:rsidRPr="00A05B38">
        <w:rPr>
          <w:rFonts w:ascii="Arial Narrow" w:eastAsia="Times New Roman" w:hAnsi="Arial Narrow" w:cs="Times New Roman"/>
          <w:b/>
          <w:bCs/>
          <w:color w:val="0070C0"/>
          <w:sz w:val="24"/>
          <w:szCs w:val="24"/>
          <w:lang w:eastAsia="pl-PL"/>
        </w:rPr>
        <w:t xml:space="preserve"> nr 16 – d</w:t>
      </w:r>
      <w:r w:rsidRPr="00A05B38">
        <w:rPr>
          <w:rFonts w:ascii="Arial Narrow" w:eastAsia="Times New Roman" w:hAnsi="Arial Narrow" w:cs="Times New Roman"/>
          <w:b/>
          <w:bCs/>
          <w:color w:val="0070C0"/>
          <w:sz w:val="24"/>
          <w:szCs w:val="24"/>
          <w:lang w:eastAsia="pl-PL"/>
        </w:rPr>
        <w:t>ostawa akcesoriów do ssaków</w:t>
      </w:r>
      <w:r w:rsidRPr="00A05B38">
        <w:rPr>
          <w:rFonts w:ascii="Arial Narrow" w:eastAsia="Times New Roman" w:hAnsi="Arial Narrow" w:cs="Times New Roman"/>
          <w:b/>
          <w:bCs/>
          <w:color w:val="0070C0"/>
          <w:lang w:eastAsia="pl-PL"/>
        </w:rPr>
        <w:t xml:space="preserve">  </w:t>
      </w:r>
      <w:r w:rsidR="00A05B38" w:rsidRPr="00A05B38">
        <w:rPr>
          <w:rFonts w:ascii="Arial Narrow" w:eastAsia="Times New Roman" w:hAnsi="Arial Narrow" w:cs="Times New Roman"/>
          <w:b/>
          <w:bCs/>
          <w:color w:val="0070C0"/>
          <w:lang w:eastAsia="pl-PL"/>
        </w:rPr>
        <w:t xml:space="preserve">                                                   </w:t>
      </w:r>
      <w:r w:rsidRPr="00A05B38">
        <w:rPr>
          <w:rFonts w:ascii="Arial Narrow" w:eastAsia="Times New Roman" w:hAnsi="Arial Narrow" w:cs="Times New Roman"/>
          <w:b/>
          <w:bCs/>
          <w:color w:val="0070C0"/>
          <w:lang w:eastAsia="pl-PL"/>
        </w:rPr>
        <w:t xml:space="preserve">    </w:t>
      </w:r>
      <w:r w:rsidR="00A05B38" w:rsidRPr="00730506">
        <w:rPr>
          <w:rFonts w:ascii="Arial Narrow" w:eastAsia="Times New Roman" w:hAnsi="Arial Narrow" w:cs="Times New Roman"/>
          <w:b/>
          <w:bCs/>
          <w:color w:val="0070C0"/>
          <w:sz w:val="20"/>
          <w:szCs w:val="20"/>
          <w:lang w:eastAsia="ar-SA"/>
        </w:rPr>
        <w:t>zał. 2/1</w:t>
      </w:r>
      <w:r w:rsidR="00A05B38">
        <w:rPr>
          <w:rFonts w:ascii="Arial Narrow" w:eastAsia="Times New Roman" w:hAnsi="Arial Narrow" w:cs="Times New Roman"/>
          <w:b/>
          <w:bCs/>
          <w:color w:val="0070C0"/>
          <w:sz w:val="20"/>
          <w:szCs w:val="20"/>
          <w:lang w:eastAsia="ar-SA"/>
        </w:rPr>
        <w:t>6</w:t>
      </w:r>
      <w:r w:rsidR="00A05B38" w:rsidRPr="00730506">
        <w:rPr>
          <w:rFonts w:ascii="Arial Narrow" w:eastAsia="Times New Roman" w:hAnsi="Arial Narrow" w:cs="Times New Roman"/>
          <w:b/>
          <w:bCs/>
          <w:color w:val="0070C0"/>
          <w:sz w:val="20"/>
          <w:szCs w:val="20"/>
          <w:lang w:eastAsia="ar-SA"/>
        </w:rPr>
        <w:t xml:space="preserve"> do SWZ</w:t>
      </w:r>
    </w:p>
    <w:tbl>
      <w:tblPr>
        <w:tblW w:w="16103" w:type="dxa"/>
        <w:tblLayout w:type="fixed"/>
        <w:tblCellMar>
          <w:left w:w="70" w:type="dxa"/>
          <w:right w:w="70" w:type="dxa"/>
        </w:tblCellMar>
        <w:tblLook w:val="0000" w:firstRow="0" w:lastRow="0" w:firstColumn="0" w:lastColumn="0" w:noHBand="0" w:noVBand="0"/>
      </w:tblPr>
      <w:tblGrid>
        <w:gridCol w:w="571"/>
        <w:gridCol w:w="5311"/>
        <w:gridCol w:w="41"/>
        <w:gridCol w:w="1235"/>
        <w:gridCol w:w="709"/>
        <w:gridCol w:w="570"/>
        <w:gridCol w:w="1283"/>
        <w:gridCol w:w="1283"/>
        <w:gridCol w:w="974"/>
        <w:gridCol w:w="1290"/>
        <w:gridCol w:w="1283"/>
        <w:gridCol w:w="1553"/>
      </w:tblGrid>
      <w:tr w:rsidR="00152AC5" w:rsidRPr="00152AC5" w:rsidTr="00025565">
        <w:trPr>
          <w:cantSplit/>
          <w:trHeight w:val="627"/>
        </w:trPr>
        <w:tc>
          <w:tcPr>
            <w:tcW w:w="57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587" w:type="dxa"/>
            <w:gridSpan w:val="3"/>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7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8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28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97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29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283" w:type="dxa"/>
            <w:tcBorders>
              <w:top w:val="single" w:sz="4" w:space="0" w:color="000000"/>
              <w:left w:val="single" w:sz="4" w:space="0" w:color="000000"/>
              <w:bottom w:val="single" w:sz="4" w:space="0" w:color="000000"/>
            </w:tcBorders>
            <w:shd w:val="clear" w:color="auto" w:fill="EEECE1" w:themeFill="background2"/>
            <w:vAlign w:val="center"/>
          </w:tcPr>
          <w:p w:rsidR="00152AC5" w:rsidRPr="0002556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025565">
              <w:rPr>
                <w:rFonts w:ascii="Arial Narrow" w:eastAsia="Times New Roman" w:hAnsi="Arial Narrow" w:cs="Times New Roman"/>
                <w:b/>
                <w:color w:val="C00000"/>
                <w:sz w:val="18"/>
                <w:szCs w:val="18"/>
                <w:lang w:eastAsia="pl-PL"/>
              </w:rPr>
              <w:t>Producent</w:t>
            </w:r>
          </w:p>
        </w:tc>
        <w:tc>
          <w:tcPr>
            <w:tcW w:w="155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02556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025565">
              <w:rPr>
                <w:rFonts w:ascii="Arial Narrow" w:eastAsia="Times New Roman" w:hAnsi="Arial Narrow" w:cs="Times New Roman"/>
                <w:b/>
                <w:color w:val="C00000"/>
                <w:sz w:val="18"/>
                <w:szCs w:val="18"/>
                <w:lang w:eastAsia="pl-PL"/>
              </w:rPr>
              <w:t>Kod /</w:t>
            </w:r>
            <w:r w:rsidRPr="00025565">
              <w:rPr>
                <w:rFonts w:ascii="Arial Narrow" w:eastAsia="Times New Roman" w:hAnsi="Arial Narrow" w:cs="Times New Roman"/>
                <w:b/>
                <w:color w:val="C00000"/>
                <w:sz w:val="18"/>
                <w:szCs w:val="18"/>
                <w:lang w:eastAsia="pl-PL"/>
              </w:rPr>
              <w:br/>
              <w:t>numer katalogowy</w:t>
            </w:r>
          </w:p>
        </w:tc>
      </w:tr>
      <w:tr w:rsidR="00152AC5" w:rsidRPr="00152AC5" w:rsidTr="00025565">
        <w:trPr>
          <w:cantSplit/>
          <w:trHeight w:hRule="exact" w:val="284"/>
        </w:trPr>
        <w:tc>
          <w:tcPr>
            <w:tcW w:w="57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6587" w:type="dxa"/>
            <w:gridSpan w:val="3"/>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7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8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28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97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9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28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55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BF64B1">
        <w:trPr>
          <w:cantSplit/>
          <w:trHeight w:hRule="exact" w:val="1077"/>
        </w:trPr>
        <w:tc>
          <w:tcPr>
            <w:tcW w:w="571" w:type="dxa"/>
            <w:vMerge w:val="restart"/>
            <w:tcBorders>
              <w:lef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5311" w:type="dxa"/>
            <w:vMerge w:val="restart"/>
            <w:tcBorders>
              <w:left w:val="single" w:sz="4" w:space="0" w:color="000000"/>
              <w:right w:val="single" w:sz="4" w:space="0" w:color="auto"/>
            </w:tcBorders>
            <w:shd w:val="clear" w:color="auto" w:fill="auto"/>
            <w:vAlign w:val="center"/>
          </w:tcPr>
          <w:p w:rsidR="00152AC5" w:rsidRPr="00152AC5" w:rsidRDefault="00152AC5" w:rsidP="00BF64B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Wkład jednorazowy do ssaka, kompatybilny ze zbiornikami firmy </w:t>
            </w:r>
            <w:proofErr w:type="spellStart"/>
            <w:r w:rsidRPr="00152AC5">
              <w:rPr>
                <w:rFonts w:ascii="Arial Narrow" w:eastAsia="Times New Roman" w:hAnsi="Arial Narrow" w:cs="Times New Roman"/>
                <w:sz w:val="20"/>
                <w:szCs w:val="20"/>
                <w:lang w:eastAsia="pl-PL"/>
              </w:rPr>
              <w:t>Medela</w:t>
            </w:r>
            <w:proofErr w:type="spellEnd"/>
            <w:r w:rsidRPr="00152AC5">
              <w:rPr>
                <w:rFonts w:ascii="Arial Narrow" w:eastAsia="Times New Roman" w:hAnsi="Arial Narrow" w:cs="Times New Roman"/>
                <w:sz w:val="20"/>
                <w:szCs w:val="20"/>
                <w:lang w:eastAsia="pl-PL"/>
              </w:rPr>
              <w:t xml:space="preserve">, ze zintegrowaną pokrywą z dwoma portami: portem </w:t>
            </w:r>
          </w:p>
          <w:p w:rsidR="00152AC5" w:rsidRPr="00152AC5" w:rsidRDefault="00152AC5" w:rsidP="00BF64B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do pacjenta i portem do połączenia szeregowego, dwa uchwyty przy wkładzie; zabezpieczenie zwrotne przez cofaniem się wydzieliny do pacjenta; zintegrowany  filtr antybakteryjny i </w:t>
            </w:r>
            <w:proofErr w:type="spellStart"/>
            <w:r w:rsidRPr="00152AC5">
              <w:rPr>
                <w:rFonts w:ascii="Arial Narrow" w:eastAsia="Times New Roman" w:hAnsi="Arial Narrow" w:cs="Times New Roman"/>
                <w:sz w:val="20"/>
                <w:szCs w:val="20"/>
                <w:lang w:eastAsia="pl-PL"/>
              </w:rPr>
              <w:t>przeciwprzelewowy</w:t>
            </w:r>
            <w:proofErr w:type="spellEnd"/>
            <w:r w:rsidRPr="00152AC5">
              <w:rPr>
                <w:rFonts w:ascii="Arial Narrow" w:eastAsia="Times New Roman" w:hAnsi="Arial Narrow" w:cs="Times New Roman"/>
                <w:sz w:val="20"/>
                <w:szCs w:val="20"/>
                <w:lang w:eastAsia="pl-PL"/>
              </w:rPr>
              <w:t xml:space="preserve"> (hydrofobowy);  ochrona </w:t>
            </w:r>
            <w:proofErr w:type="spellStart"/>
            <w:r w:rsidRPr="00152AC5">
              <w:rPr>
                <w:rFonts w:ascii="Arial Narrow" w:eastAsia="Times New Roman" w:hAnsi="Arial Narrow" w:cs="Times New Roman"/>
                <w:sz w:val="20"/>
                <w:szCs w:val="20"/>
                <w:lang w:eastAsia="pl-PL"/>
              </w:rPr>
              <w:t>przeciwbryzgowa</w:t>
            </w:r>
            <w:proofErr w:type="spellEnd"/>
            <w:r w:rsidRPr="00152AC5">
              <w:rPr>
                <w:rFonts w:ascii="Arial Narrow" w:eastAsia="Times New Roman" w:hAnsi="Arial Narrow" w:cs="Times New Roman"/>
                <w:sz w:val="20"/>
                <w:szCs w:val="20"/>
                <w:lang w:eastAsia="pl-PL"/>
              </w:rPr>
              <w:t xml:space="preserve"> zapobiegająca przedwczesnemu zamknięciu filtra; łącznik kątowy zabezpieczający przez zamknięciem światła drenu pacjenta; możliwa wymiana </w:t>
            </w:r>
          </w:p>
          <w:p w:rsidR="00152AC5" w:rsidRPr="00152AC5" w:rsidRDefault="00152AC5" w:rsidP="00BF64B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wkładów bez konieczności odłączenia źródła ssania</w:t>
            </w:r>
            <w:r w:rsidR="00BF64B1">
              <w:rPr>
                <w:rFonts w:ascii="Arial Narrow" w:eastAsia="Times New Roman" w:hAnsi="Arial Narrow" w:cs="Times New Roman"/>
                <w:sz w:val="20"/>
                <w:szCs w:val="20"/>
                <w:lang w:eastAsia="pl-PL"/>
              </w:rPr>
              <w:t xml:space="preserve"> </w:t>
            </w:r>
          </w:p>
        </w:tc>
        <w:tc>
          <w:tcPr>
            <w:tcW w:w="1276" w:type="dxa"/>
            <w:gridSpan w:val="2"/>
            <w:tcBorders>
              <w:left w:val="single" w:sz="4" w:space="0" w:color="auto"/>
              <w:bottom w:val="single" w:sz="4" w:space="0" w:color="auto"/>
            </w:tcBorders>
            <w:shd w:val="clear" w:color="auto" w:fill="auto"/>
            <w:vAlign w:val="center"/>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a) poj. 2,5 litra</w:t>
            </w:r>
          </w:p>
        </w:tc>
        <w:tc>
          <w:tcPr>
            <w:tcW w:w="709" w:type="dxa"/>
            <w:tcBorders>
              <w:left w:val="single" w:sz="4" w:space="0" w:color="000000"/>
              <w:bottom w:val="single" w:sz="4" w:space="0" w:color="auto"/>
            </w:tcBorders>
            <w:shd w:val="clear" w:color="auto" w:fill="auto"/>
            <w:vAlign w:val="center"/>
          </w:tcPr>
          <w:p w:rsidR="00152AC5" w:rsidRPr="00152AC5" w:rsidRDefault="00FD5F4D" w:rsidP="00FD5F4D">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70" w:type="dxa"/>
            <w:tcBorders>
              <w:left w:val="single" w:sz="4" w:space="0" w:color="000000"/>
              <w:bottom w:val="single" w:sz="4" w:space="0" w:color="auto"/>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83" w:type="dxa"/>
            <w:tcBorders>
              <w:left w:val="single" w:sz="4" w:space="0" w:color="000000"/>
              <w:bottom w:val="single" w:sz="4" w:space="0" w:color="auto"/>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auto"/>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974" w:type="dxa"/>
            <w:tcBorders>
              <w:left w:val="single" w:sz="4" w:space="0" w:color="000000"/>
              <w:bottom w:val="single" w:sz="4" w:space="0" w:color="auto"/>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90" w:type="dxa"/>
            <w:tcBorders>
              <w:left w:val="single" w:sz="4" w:space="0" w:color="000000"/>
              <w:bottom w:val="single" w:sz="4" w:space="0" w:color="auto"/>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3" w:type="dxa"/>
            <w:tcBorders>
              <w:left w:val="single" w:sz="4" w:space="0" w:color="000000"/>
              <w:bottom w:val="single" w:sz="4" w:space="0" w:color="auto"/>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D13BCE" w:rsidRPr="00152AC5" w:rsidTr="00CE549E">
        <w:trPr>
          <w:cantSplit/>
          <w:trHeight w:hRule="exact" w:val="1077"/>
        </w:trPr>
        <w:tc>
          <w:tcPr>
            <w:tcW w:w="571" w:type="dxa"/>
            <w:vMerge/>
            <w:tcBorders>
              <w:left w:val="single" w:sz="4" w:space="0" w:color="000000"/>
              <w:bottom w:val="single" w:sz="4" w:space="0" w:color="000000"/>
            </w:tcBorders>
            <w:shd w:val="clear" w:color="auto" w:fill="auto"/>
            <w:vAlign w:val="center"/>
          </w:tcPr>
          <w:p w:rsidR="00D13BCE" w:rsidRPr="00152AC5" w:rsidRDefault="00D13BCE"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p>
        </w:tc>
        <w:tc>
          <w:tcPr>
            <w:tcW w:w="5311" w:type="dxa"/>
            <w:vMerge/>
            <w:tcBorders>
              <w:left w:val="single" w:sz="4" w:space="0" w:color="000000"/>
              <w:bottom w:val="single" w:sz="4" w:space="0" w:color="000000"/>
              <w:right w:val="single" w:sz="4" w:space="0" w:color="auto"/>
            </w:tcBorders>
            <w:shd w:val="clear" w:color="auto" w:fill="auto"/>
          </w:tcPr>
          <w:p w:rsidR="00D13BCE" w:rsidRPr="00152AC5" w:rsidRDefault="00D13BCE" w:rsidP="00152AC5">
            <w:pPr>
              <w:suppressAutoHyphens/>
              <w:snapToGrid w:val="0"/>
              <w:spacing w:after="0" w:line="240" w:lineRule="auto"/>
              <w:rPr>
                <w:rFonts w:ascii="Arial Narrow" w:eastAsia="Times New Roman" w:hAnsi="Arial Narrow" w:cs="Times New Roman"/>
                <w:sz w:val="20"/>
                <w:szCs w:val="20"/>
                <w:lang w:eastAsia="pl-PL"/>
              </w:rPr>
            </w:pPr>
          </w:p>
        </w:tc>
        <w:tc>
          <w:tcPr>
            <w:tcW w:w="1276" w:type="dxa"/>
            <w:gridSpan w:val="2"/>
            <w:tcBorders>
              <w:top w:val="single" w:sz="4" w:space="0" w:color="auto"/>
              <w:left w:val="single" w:sz="4" w:space="0" w:color="auto"/>
              <w:bottom w:val="single" w:sz="4" w:space="0" w:color="000000"/>
            </w:tcBorders>
            <w:shd w:val="clear" w:color="auto" w:fill="auto"/>
            <w:vAlign w:val="center"/>
          </w:tcPr>
          <w:p w:rsidR="00D13BCE" w:rsidRPr="00152AC5" w:rsidRDefault="00D13BCE"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b) poj. 1,5 litra</w:t>
            </w:r>
          </w:p>
        </w:tc>
        <w:tc>
          <w:tcPr>
            <w:tcW w:w="709" w:type="dxa"/>
            <w:tcBorders>
              <w:top w:val="single" w:sz="4" w:space="0" w:color="auto"/>
              <w:left w:val="single" w:sz="4" w:space="0" w:color="000000"/>
              <w:bottom w:val="single" w:sz="4" w:space="0" w:color="000000"/>
            </w:tcBorders>
            <w:shd w:val="clear" w:color="auto" w:fill="auto"/>
            <w:vAlign w:val="center"/>
          </w:tcPr>
          <w:p w:rsidR="00D13BCE" w:rsidRPr="00152AC5" w:rsidRDefault="00D13BCE" w:rsidP="00FD5F4D">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Pr="00152AC5">
              <w:rPr>
                <w:rFonts w:ascii="Arial Narrow" w:eastAsia="Times New Roman" w:hAnsi="Arial Narrow" w:cs="Times New Roman"/>
                <w:sz w:val="20"/>
                <w:szCs w:val="20"/>
                <w:lang w:eastAsia="pl-PL"/>
              </w:rPr>
              <w:t>0</w:t>
            </w:r>
          </w:p>
        </w:tc>
        <w:tc>
          <w:tcPr>
            <w:tcW w:w="570" w:type="dxa"/>
            <w:tcBorders>
              <w:top w:val="single" w:sz="4" w:space="0" w:color="auto"/>
              <w:left w:val="single" w:sz="4" w:space="0" w:color="000000"/>
              <w:bottom w:val="single" w:sz="4" w:space="0" w:color="000000"/>
            </w:tcBorders>
            <w:shd w:val="clear" w:color="auto" w:fill="auto"/>
            <w:vAlign w:val="center"/>
          </w:tcPr>
          <w:p w:rsidR="00D13BCE" w:rsidRPr="00152AC5" w:rsidRDefault="00D13BCE"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83" w:type="dxa"/>
            <w:tcBorders>
              <w:top w:val="single" w:sz="4" w:space="0" w:color="auto"/>
              <w:left w:val="single" w:sz="4" w:space="0" w:color="000000"/>
              <w:bottom w:val="single" w:sz="4" w:space="0" w:color="000000"/>
            </w:tcBorders>
            <w:shd w:val="clear" w:color="auto" w:fill="auto"/>
            <w:vAlign w:val="center"/>
          </w:tcPr>
          <w:p w:rsidR="00D13BCE" w:rsidRPr="001E233D" w:rsidRDefault="00D13BCE"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auto"/>
              <w:left w:val="single" w:sz="4" w:space="0" w:color="000000"/>
              <w:bottom w:val="single" w:sz="4" w:space="0" w:color="000000"/>
            </w:tcBorders>
            <w:shd w:val="clear" w:color="auto" w:fill="auto"/>
            <w:vAlign w:val="center"/>
          </w:tcPr>
          <w:p w:rsidR="00D13BCE" w:rsidRPr="001E233D" w:rsidRDefault="00D13BCE"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974" w:type="dxa"/>
            <w:tcBorders>
              <w:top w:val="single" w:sz="4" w:space="0" w:color="auto"/>
              <w:left w:val="single" w:sz="4" w:space="0" w:color="000000"/>
              <w:bottom w:val="single" w:sz="4" w:space="0" w:color="000000"/>
            </w:tcBorders>
            <w:shd w:val="clear" w:color="auto" w:fill="auto"/>
            <w:vAlign w:val="center"/>
          </w:tcPr>
          <w:p w:rsidR="00D13BCE" w:rsidRPr="001E233D" w:rsidRDefault="00D13BCE"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1290" w:type="dxa"/>
            <w:tcBorders>
              <w:top w:val="single" w:sz="4" w:space="0" w:color="auto"/>
              <w:left w:val="single" w:sz="4" w:space="0" w:color="000000"/>
              <w:bottom w:val="single" w:sz="4" w:space="0" w:color="000000"/>
            </w:tcBorders>
            <w:shd w:val="clear" w:color="auto" w:fill="auto"/>
            <w:vAlign w:val="center"/>
          </w:tcPr>
          <w:p w:rsidR="00D13BCE" w:rsidRPr="001E233D" w:rsidRDefault="00D13BCE"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auto"/>
              <w:left w:val="single" w:sz="4" w:space="0" w:color="000000"/>
              <w:bottom w:val="single" w:sz="4" w:space="0" w:color="000000"/>
            </w:tcBorders>
            <w:shd w:val="clear" w:color="auto" w:fill="auto"/>
            <w:vAlign w:val="center"/>
          </w:tcPr>
          <w:p w:rsidR="00D13BCE" w:rsidRPr="00152AC5" w:rsidRDefault="00D13BCE"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D13BCE" w:rsidRPr="00152AC5" w:rsidRDefault="00D13BCE"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Height w:hRule="exact" w:val="340"/>
        </w:trPr>
        <w:tc>
          <w:tcPr>
            <w:tcW w:w="571"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w:t>
            </w:r>
          </w:p>
        </w:tc>
        <w:tc>
          <w:tcPr>
            <w:tcW w:w="6587" w:type="dxa"/>
            <w:gridSpan w:val="3"/>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Łącznik do podłączania drenu do podciśnienia ssaka </w:t>
            </w:r>
            <w:proofErr w:type="spellStart"/>
            <w:r w:rsidRPr="00152AC5">
              <w:rPr>
                <w:rFonts w:ascii="Arial Narrow" w:eastAsia="Times New Roman" w:hAnsi="Arial Narrow" w:cs="Times New Roman"/>
                <w:sz w:val="20"/>
                <w:szCs w:val="20"/>
                <w:lang w:eastAsia="pl-PL"/>
              </w:rPr>
              <w:t>Medela</w:t>
            </w:r>
            <w:proofErr w:type="spellEnd"/>
          </w:p>
        </w:tc>
        <w:tc>
          <w:tcPr>
            <w:tcW w:w="709" w:type="dxa"/>
            <w:tcBorders>
              <w:left w:val="single" w:sz="4" w:space="0" w:color="000000"/>
              <w:bottom w:val="single" w:sz="4" w:space="0" w:color="000000"/>
            </w:tcBorders>
            <w:shd w:val="clear" w:color="auto" w:fill="auto"/>
            <w:vAlign w:val="center"/>
          </w:tcPr>
          <w:p w:rsidR="00152AC5" w:rsidRPr="00152AC5" w:rsidRDefault="00FD5F4D"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7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83" w:type="dxa"/>
            <w:tcBorders>
              <w:left w:val="single" w:sz="4" w:space="0" w:color="000000"/>
              <w:bottom w:val="single" w:sz="4" w:space="0" w:color="000000"/>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974" w:type="dxa"/>
            <w:tcBorders>
              <w:left w:val="single" w:sz="4" w:space="0" w:color="000000"/>
              <w:bottom w:val="single" w:sz="4" w:space="0" w:color="000000"/>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90" w:type="dxa"/>
            <w:tcBorders>
              <w:left w:val="single" w:sz="4" w:space="0" w:color="000000"/>
              <w:bottom w:val="single" w:sz="4" w:space="0" w:color="000000"/>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3"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cantSplit/>
          <w:trHeight w:hRule="exact" w:val="340"/>
        </w:trPr>
        <w:tc>
          <w:tcPr>
            <w:tcW w:w="571"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w:t>
            </w:r>
          </w:p>
        </w:tc>
        <w:tc>
          <w:tcPr>
            <w:tcW w:w="6587" w:type="dxa"/>
            <w:gridSpan w:val="3"/>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Filtr mikrobiologiczny do ssaka </w:t>
            </w:r>
            <w:proofErr w:type="spellStart"/>
            <w:r w:rsidRPr="00152AC5">
              <w:rPr>
                <w:rFonts w:ascii="Arial Narrow" w:eastAsia="Times New Roman" w:hAnsi="Arial Narrow" w:cs="Times New Roman"/>
                <w:sz w:val="20"/>
                <w:szCs w:val="20"/>
                <w:lang w:eastAsia="pl-PL"/>
              </w:rPr>
              <w:t>Medela</w:t>
            </w:r>
            <w:proofErr w:type="spellEnd"/>
            <w:r w:rsidRPr="00152AC5">
              <w:rPr>
                <w:rFonts w:ascii="Arial Narrow" w:eastAsia="Times New Roman" w:hAnsi="Arial Narrow" w:cs="Times New Roman"/>
                <w:sz w:val="20"/>
                <w:szCs w:val="20"/>
                <w:lang w:eastAsia="pl-PL"/>
              </w:rPr>
              <w:t xml:space="preserve"> z konektorami</w:t>
            </w:r>
          </w:p>
        </w:tc>
        <w:tc>
          <w:tcPr>
            <w:tcW w:w="709" w:type="dxa"/>
            <w:tcBorders>
              <w:left w:val="single" w:sz="4" w:space="0" w:color="000000"/>
              <w:bottom w:val="single" w:sz="4" w:space="0" w:color="000000"/>
            </w:tcBorders>
            <w:shd w:val="clear" w:color="auto" w:fill="auto"/>
            <w:vAlign w:val="center"/>
          </w:tcPr>
          <w:p w:rsidR="00152AC5" w:rsidRPr="00152AC5" w:rsidRDefault="009A6625" w:rsidP="009A662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70"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83" w:type="dxa"/>
            <w:tcBorders>
              <w:left w:val="single" w:sz="4" w:space="0" w:color="000000"/>
              <w:bottom w:val="single" w:sz="4" w:space="0" w:color="000000"/>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974" w:type="dxa"/>
            <w:tcBorders>
              <w:left w:val="single" w:sz="4" w:space="0" w:color="000000"/>
              <w:bottom w:val="single" w:sz="4" w:space="0" w:color="000000"/>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90" w:type="dxa"/>
            <w:tcBorders>
              <w:left w:val="single" w:sz="4" w:space="0" w:color="000000"/>
              <w:bottom w:val="single" w:sz="4" w:space="0" w:color="000000"/>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3"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BF64B1">
        <w:trPr>
          <w:cantSplit/>
          <w:trHeight w:hRule="exact" w:val="1717"/>
        </w:trPr>
        <w:tc>
          <w:tcPr>
            <w:tcW w:w="571" w:type="dxa"/>
            <w:vMerge w:val="restart"/>
            <w:tcBorders>
              <w:lef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4</w:t>
            </w:r>
          </w:p>
        </w:tc>
        <w:tc>
          <w:tcPr>
            <w:tcW w:w="5352" w:type="dxa"/>
            <w:gridSpan w:val="2"/>
            <w:vMerge w:val="restart"/>
            <w:tcBorders>
              <w:top w:val="single" w:sz="4" w:space="0" w:color="auto"/>
              <w:left w:val="single" w:sz="4" w:space="0" w:color="000000"/>
              <w:right w:val="single" w:sz="4" w:space="0" w:color="auto"/>
            </w:tcBorders>
            <w:shd w:val="clear" w:color="auto" w:fill="auto"/>
            <w:vAlign w:val="center"/>
          </w:tcPr>
          <w:p w:rsidR="00152AC5" w:rsidRPr="00152AC5" w:rsidRDefault="00152AC5" w:rsidP="00BF64B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Wkład workowy wykonany z polietylenu niskiej gęstości o chropowatej </w:t>
            </w:r>
          </w:p>
          <w:p w:rsidR="00152AC5" w:rsidRPr="00152AC5" w:rsidRDefault="00152AC5" w:rsidP="00BF64B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strukturze, posiadający swoiste ożebrowanie zapobiegającej przywieraniu do kanistra, bez środka żelującego, okrągły, biologicznie czysty, odporny na rozdarcie i perforację,  wyposażony w filtr antybakteryjny i hydrofobowy zabezpieczający źródło ssania przed zalaniem (automatyczne odcięcie ssania po napełnieniu wkładu).  Pokrywa zintegrowana z workiem (uszczelnienie ultradźwiękowe) </w:t>
            </w:r>
            <w:r w:rsidRPr="00152AC5">
              <w:rPr>
                <w:rFonts w:ascii="Arial Narrow" w:eastAsia="Times New Roman" w:hAnsi="Arial Narrow" w:cs="Times New Roman"/>
                <w:sz w:val="20"/>
                <w:szCs w:val="20"/>
                <w:lang w:eastAsia="pl-PL"/>
              </w:rPr>
              <w:lastRenderedPageBreak/>
              <w:t xml:space="preserve">wyposażona w port oraz jeden łącznik kątowy/schodkowy (port pacjenta).  Każdy wkład wyposażony w zatyczkę na port pacjenta. </w:t>
            </w:r>
          </w:p>
          <w:p w:rsidR="00152AC5" w:rsidRPr="00152AC5" w:rsidRDefault="00152AC5" w:rsidP="00BF64B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Pakowany indywidualnie. Data produkcji umieszczona na </w:t>
            </w:r>
          </w:p>
          <w:p w:rsidR="00152AC5" w:rsidRPr="00152AC5" w:rsidRDefault="00152AC5" w:rsidP="00BF64B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każdym indywidualnym opakowaniu wkładu. Wkłady kompatybilne </w:t>
            </w:r>
          </w:p>
          <w:p w:rsidR="00152AC5" w:rsidRPr="00152AC5" w:rsidRDefault="00152AC5" w:rsidP="00BF64B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z kanistrami (pojemnikami sztywnymi)  nadającymi się do sterylizacji</w:t>
            </w:r>
          </w:p>
          <w:p w:rsidR="00152AC5" w:rsidRPr="00152AC5" w:rsidRDefault="00152AC5" w:rsidP="00BF64B1">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w autoklawie, poliwęglanowym pojemniku FLOVAC</w:t>
            </w:r>
          </w:p>
          <w:p w:rsidR="00152AC5" w:rsidRPr="00152AC5" w:rsidRDefault="00152AC5" w:rsidP="00BF64B1">
            <w:pPr>
              <w:suppressAutoHyphens/>
              <w:snapToGrid w:val="0"/>
              <w:spacing w:after="0" w:line="240" w:lineRule="auto"/>
              <w:rPr>
                <w:rFonts w:ascii="Arial Narrow" w:eastAsia="Times New Roman" w:hAnsi="Arial Narrow" w:cs="Times New Roman"/>
                <w:sz w:val="20"/>
                <w:szCs w:val="20"/>
                <w:lang w:eastAsia="pl-PL"/>
              </w:rPr>
            </w:pPr>
          </w:p>
          <w:p w:rsidR="00152AC5" w:rsidRPr="00152AC5" w:rsidRDefault="00152AC5" w:rsidP="00BF64B1">
            <w:pPr>
              <w:suppressAutoHyphens/>
              <w:snapToGrid w:val="0"/>
              <w:spacing w:after="0" w:line="240" w:lineRule="auto"/>
              <w:rPr>
                <w:rFonts w:ascii="Arial Narrow" w:eastAsia="Times New Roman" w:hAnsi="Arial Narrow" w:cs="Times New Roman"/>
                <w:sz w:val="20"/>
                <w:szCs w:val="20"/>
                <w:lang w:eastAsia="pl-PL"/>
              </w:rPr>
            </w:pPr>
          </w:p>
          <w:p w:rsidR="00152AC5" w:rsidRPr="00152AC5" w:rsidRDefault="00152AC5" w:rsidP="00BF64B1">
            <w:pPr>
              <w:suppressAutoHyphens/>
              <w:snapToGrid w:val="0"/>
              <w:spacing w:after="0" w:line="240" w:lineRule="auto"/>
              <w:rPr>
                <w:rFonts w:ascii="Arial Narrow" w:eastAsia="Times New Roman" w:hAnsi="Arial Narrow" w:cs="Times New Roman"/>
                <w:strike/>
                <w:sz w:val="20"/>
                <w:szCs w:val="20"/>
                <w:lang w:eastAsia="pl-PL"/>
              </w:rPr>
            </w:pPr>
            <w:r w:rsidRPr="00152AC5">
              <w:rPr>
                <w:rFonts w:ascii="Arial Narrow" w:eastAsia="Times New Roman" w:hAnsi="Arial Narrow" w:cs="Times New Roman"/>
                <w:strike/>
                <w:sz w:val="20"/>
                <w:szCs w:val="20"/>
                <w:lang w:eastAsia="pl-PL"/>
              </w:rPr>
              <w:t>Worki do ssaka ASKIR C30 jednorazowe wkłady 2 l</w:t>
            </w:r>
          </w:p>
        </w:tc>
        <w:tc>
          <w:tcPr>
            <w:tcW w:w="1235" w:type="dxa"/>
            <w:tcBorders>
              <w:left w:val="single" w:sz="4" w:space="0" w:color="auto"/>
              <w:bottom w:val="single" w:sz="4" w:space="0" w:color="auto"/>
            </w:tcBorders>
            <w:shd w:val="clear" w:color="auto" w:fill="auto"/>
            <w:vAlign w:val="center"/>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lastRenderedPageBreak/>
              <w:t>a) poj. 2000</w:t>
            </w:r>
            <w:r w:rsidR="00412D86">
              <w:rPr>
                <w:rFonts w:ascii="Arial Narrow" w:eastAsia="Times New Roman" w:hAnsi="Arial Narrow" w:cs="Times New Roman"/>
                <w:sz w:val="20"/>
                <w:szCs w:val="20"/>
                <w:lang w:eastAsia="pl-PL"/>
              </w:rPr>
              <w:t xml:space="preserve"> </w:t>
            </w:r>
            <w:r w:rsidRPr="00152AC5">
              <w:rPr>
                <w:rFonts w:ascii="Arial Narrow" w:eastAsia="Times New Roman" w:hAnsi="Arial Narrow" w:cs="Times New Roman"/>
                <w:sz w:val="20"/>
                <w:szCs w:val="20"/>
                <w:lang w:eastAsia="pl-PL"/>
              </w:rPr>
              <w:t>ml</w:t>
            </w:r>
          </w:p>
        </w:tc>
        <w:tc>
          <w:tcPr>
            <w:tcW w:w="709" w:type="dxa"/>
            <w:tcBorders>
              <w:left w:val="single" w:sz="4" w:space="0" w:color="000000"/>
              <w:bottom w:val="single" w:sz="4" w:space="0" w:color="auto"/>
            </w:tcBorders>
            <w:shd w:val="clear" w:color="auto" w:fill="auto"/>
            <w:vAlign w:val="center"/>
          </w:tcPr>
          <w:p w:rsidR="00152AC5" w:rsidRPr="00152AC5" w:rsidRDefault="009B361E" w:rsidP="009B361E">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7</w:t>
            </w:r>
            <w:r w:rsidR="00152AC5" w:rsidRPr="00152AC5">
              <w:rPr>
                <w:rFonts w:ascii="Arial Narrow" w:eastAsia="Times New Roman" w:hAnsi="Arial Narrow" w:cs="Times New Roman"/>
                <w:sz w:val="20"/>
                <w:szCs w:val="20"/>
                <w:lang w:eastAsia="pl-PL"/>
              </w:rPr>
              <w:t>0</w:t>
            </w:r>
          </w:p>
        </w:tc>
        <w:tc>
          <w:tcPr>
            <w:tcW w:w="570" w:type="dxa"/>
            <w:tcBorders>
              <w:left w:val="single" w:sz="4" w:space="0" w:color="000000"/>
              <w:bottom w:val="single" w:sz="4" w:space="0" w:color="auto"/>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83" w:type="dxa"/>
            <w:tcBorders>
              <w:left w:val="single" w:sz="4" w:space="0" w:color="000000"/>
              <w:bottom w:val="single" w:sz="4" w:space="0" w:color="auto"/>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auto"/>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974" w:type="dxa"/>
            <w:tcBorders>
              <w:left w:val="single" w:sz="4" w:space="0" w:color="000000"/>
              <w:bottom w:val="single" w:sz="4" w:space="0" w:color="auto"/>
            </w:tcBorders>
            <w:shd w:val="clear" w:color="auto" w:fill="auto"/>
          </w:tcPr>
          <w:p w:rsidR="00152AC5" w:rsidRPr="001E233D" w:rsidRDefault="00152AC5" w:rsidP="00152AC5">
            <w:pPr>
              <w:suppressAutoHyphens/>
              <w:spacing w:after="0" w:line="240" w:lineRule="auto"/>
              <w:rPr>
                <w:rFonts w:ascii="Times New Roman" w:eastAsia="Times New Roman" w:hAnsi="Times New Roman" w:cs="Times New Roman"/>
                <w:sz w:val="20"/>
                <w:szCs w:val="20"/>
                <w:lang w:eastAsia="pl-PL"/>
              </w:rPr>
            </w:pPr>
          </w:p>
        </w:tc>
        <w:tc>
          <w:tcPr>
            <w:tcW w:w="1290" w:type="dxa"/>
            <w:tcBorders>
              <w:left w:val="single" w:sz="4" w:space="0" w:color="000000"/>
              <w:bottom w:val="single" w:sz="4" w:space="0" w:color="auto"/>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3" w:type="dxa"/>
            <w:tcBorders>
              <w:left w:val="single" w:sz="4" w:space="0" w:color="000000"/>
              <w:bottom w:val="single" w:sz="4" w:space="0" w:color="auto"/>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654B82" w:rsidRPr="00152AC5" w:rsidTr="003F3534">
        <w:trPr>
          <w:cantSplit/>
          <w:trHeight w:hRule="exact" w:val="1531"/>
        </w:trPr>
        <w:tc>
          <w:tcPr>
            <w:tcW w:w="571" w:type="dxa"/>
            <w:vMerge/>
            <w:tcBorders>
              <w:left w:val="single" w:sz="4" w:space="0" w:color="000000"/>
              <w:bottom w:val="single" w:sz="4" w:space="0" w:color="000000"/>
            </w:tcBorders>
            <w:shd w:val="clear" w:color="auto" w:fill="auto"/>
            <w:vAlign w:val="center"/>
          </w:tcPr>
          <w:p w:rsidR="00654B82" w:rsidRPr="00152AC5" w:rsidRDefault="00654B82"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p>
        </w:tc>
        <w:tc>
          <w:tcPr>
            <w:tcW w:w="5352" w:type="dxa"/>
            <w:gridSpan w:val="2"/>
            <w:vMerge/>
            <w:tcBorders>
              <w:left w:val="single" w:sz="4" w:space="0" w:color="000000"/>
              <w:bottom w:val="single" w:sz="4" w:space="0" w:color="000000"/>
              <w:right w:val="single" w:sz="4" w:space="0" w:color="auto"/>
            </w:tcBorders>
            <w:shd w:val="clear" w:color="auto" w:fill="auto"/>
          </w:tcPr>
          <w:p w:rsidR="00654B82" w:rsidRPr="00152AC5" w:rsidRDefault="00654B82" w:rsidP="00152AC5">
            <w:pPr>
              <w:suppressAutoHyphens/>
              <w:snapToGrid w:val="0"/>
              <w:spacing w:after="0" w:line="240" w:lineRule="auto"/>
              <w:rPr>
                <w:rFonts w:ascii="Arial Narrow" w:eastAsia="Times New Roman" w:hAnsi="Arial Narrow" w:cs="Times New Roman"/>
                <w:sz w:val="20"/>
                <w:szCs w:val="20"/>
                <w:lang w:eastAsia="pl-PL"/>
              </w:rPr>
            </w:pPr>
          </w:p>
        </w:tc>
        <w:tc>
          <w:tcPr>
            <w:tcW w:w="1235" w:type="dxa"/>
            <w:tcBorders>
              <w:top w:val="single" w:sz="4" w:space="0" w:color="auto"/>
              <w:left w:val="single" w:sz="4" w:space="0" w:color="auto"/>
              <w:bottom w:val="single" w:sz="4" w:space="0" w:color="000000"/>
            </w:tcBorders>
            <w:shd w:val="clear" w:color="auto" w:fill="auto"/>
            <w:vAlign w:val="center"/>
          </w:tcPr>
          <w:p w:rsidR="00654B82" w:rsidRPr="00152AC5" w:rsidRDefault="00654B82"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b) poj. 1000 ml</w:t>
            </w:r>
          </w:p>
        </w:tc>
        <w:tc>
          <w:tcPr>
            <w:tcW w:w="709" w:type="dxa"/>
            <w:tcBorders>
              <w:top w:val="single" w:sz="4" w:space="0" w:color="auto"/>
              <w:left w:val="single" w:sz="4" w:space="0" w:color="000000"/>
              <w:bottom w:val="single" w:sz="4" w:space="0" w:color="000000"/>
            </w:tcBorders>
            <w:shd w:val="clear" w:color="auto" w:fill="auto"/>
            <w:vAlign w:val="center"/>
          </w:tcPr>
          <w:p w:rsidR="00654B82" w:rsidRPr="00152AC5" w:rsidRDefault="00654B82" w:rsidP="009B361E">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7</w:t>
            </w:r>
            <w:r w:rsidRPr="00152AC5">
              <w:rPr>
                <w:rFonts w:ascii="Arial Narrow" w:eastAsia="Times New Roman" w:hAnsi="Arial Narrow" w:cs="Times New Roman"/>
                <w:sz w:val="20"/>
                <w:szCs w:val="20"/>
                <w:lang w:eastAsia="pl-PL"/>
              </w:rPr>
              <w:t>0</w:t>
            </w:r>
          </w:p>
        </w:tc>
        <w:tc>
          <w:tcPr>
            <w:tcW w:w="570" w:type="dxa"/>
            <w:tcBorders>
              <w:top w:val="single" w:sz="4" w:space="0" w:color="auto"/>
              <w:left w:val="single" w:sz="4" w:space="0" w:color="000000"/>
              <w:bottom w:val="single" w:sz="4" w:space="0" w:color="000000"/>
            </w:tcBorders>
            <w:shd w:val="clear" w:color="auto" w:fill="auto"/>
            <w:vAlign w:val="center"/>
          </w:tcPr>
          <w:p w:rsidR="00654B82" w:rsidRPr="00152AC5" w:rsidRDefault="00654B82"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83" w:type="dxa"/>
            <w:tcBorders>
              <w:top w:val="single" w:sz="4" w:space="0" w:color="auto"/>
              <w:left w:val="single" w:sz="4" w:space="0" w:color="000000"/>
              <w:bottom w:val="single" w:sz="4" w:space="0" w:color="000000"/>
            </w:tcBorders>
            <w:shd w:val="clear" w:color="auto" w:fill="auto"/>
            <w:vAlign w:val="center"/>
          </w:tcPr>
          <w:p w:rsidR="00654B82" w:rsidRPr="001E233D" w:rsidRDefault="00654B8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auto"/>
              <w:left w:val="single" w:sz="4" w:space="0" w:color="000000"/>
              <w:bottom w:val="single" w:sz="4" w:space="0" w:color="000000"/>
            </w:tcBorders>
            <w:shd w:val="clear" w:color="auto" w:fill="auto"/>
            <w:vAlign w:val="center"/>
          </w:tcPr>
          <w:p w:rsidR="00654B82" w:rsidRPr="001E233D" w:rsidRDefault="00654B82"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974" w:type="dxa"/>
            <w:tcBorders>
              <w:top w:val="single" w:sz="4" w:space="0" w:color="auto"/>
              <w:left w:val="single" w:sz="4" w:space="0" w:color="000000"/>
              <w:bottom w:val="single" w:sz="4" w:space="0" w:color="000000"/>
            </w:tcBorders>
            <w:shd w:val="clear" w:color="auto" w:fill="auto"/>
          </w:tcPr>
          <w:p w:rsidR="00654B82" w:rsidRPr="001E233D" w:rsidRDefault="00654B82" w:rsidP="00D0761C">
            <w:pPr>
              <w:suppressAutoHyphens/>
              <w:spacing w:after="0" w:line="240" w:lineRule="auto"/>
              <w:rPr>
                <w:rFonts w:ascii="Times New Roman" w:eastAsia="Times New Roman" w:hAnsi="Times New Roman" w:cs="Times New Roman"/>
                <w:sz w:val="20"/>
                <w:szCs w:val="20"/>
                <w:lang w:eastAsia="pl-PL"/>
              </w:rPr>
            </w:pPr>
          </w:p>
        </w:tc>
        <w:tc>
          <w:tcPr>
            <w:tcW w:w="1290" w:type="dxa"/>
            <w:tcBorders>
              <w:top w:val="single" w:sz="4" w:space="0" w:color="auto"/>
              <w:left w:val="single" w:sz="4" w:space="0" w:color="000000"/>
              <w:bottom w:val="single" w:sz="4" w:space="0" w:color="000000"/>
            </w:tcBorders>
            <w:shd w:val="clear" w:color="auto" w:fill="auto"/>
            <w:vAlign w:val="center"/>
          </w:tcPr>
          <w:p w:rsidR="00654B82" w:rsidRPr="001E233D" w:rsidRDefault="00654B82"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top w:val="single" w:sz="4" w:space="0" w:color="auto"/>
              <w:left w:val="single" w:sz="4" w:space="0" w:color="000000"/>
              <w:bottom w:val="single" w:sz="4" w:space="0" w:color="000000"/>
            </w:tcBorders>
            <w:shd w:val="clear" w:color="auto" w:fill="auto"/>
            <w:vAlign w:val="center"/>
          </w:tcPr>
          <w:p w:rsidR="00654B82" w:rsidRPr="00152AC5" w:rsidRDefault="00654B82"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654B82" w:rsidRPr="00152AC5" w:rsidRDefault="00654B82"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0009DF">
        <w:trPr>
          <w:cantSplit/>
          <w:trHeight w:hRule="exact" w:val="1644"/>
        </w:trPr>
        <w:tc>
          <w:tcPr>
            <w:tcW w:w="571" w:type="dxa"/>
            <w:tcBorders>
              <w:left w:val="single" w:sz="4" w:space="0" w:color="000000"/>
              <w:bottom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lastRenderedPageBreak/>
              <w:t>5</w:t>
            </w:r>
          </w:p>
        </w:tc>
        <w:tc>
          <w:tcPr>
            <w:tcW w:w="6587" w:type="dxa"/>
            <w:gridSpan w:val="3"/>
            <w:tcBorders>
              <w:left w:val="single" w:sz="4" w:space="0" w:color="000000"/>
              <w:bottom w:val="single" w:sz="4" w:space="0" w:color="auto"/>
            </w:tcBorders>
            <w:shd w:val="clear" w:color="auto" w:fill="auto"/>
            <w:vAlign w:val="center"/>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Wkłady workowe 2000ml na wydzielinę, z trwale połączoną pokrywą  do pojemników typu </w:t>
            </w:r>
            <w:proofErr w:type="spellStart"/>
            <w:r w:rsidRPr="00152AC5">
              <w:rPr>
                <w:rFonts w:ascii="Arial Narrow" w:eastAsia="Times New Roman" w:hAnsi="Arial Narrow" w:cs="Times New Roman"/>
                <w:sz w:val="20"/>
                <w:szCs w:val="20"/>
                <w:lang w:eastAsia="pl-PL"/>
              </w:rPr>
              <w:t>Serres</w:t>
            </w:r>
            <w:proofErr w:type="spellEnd"/>
            <w:r w:rsidRPr="00152AC5">
              <w:rPr>
                <w:rFonts w:ascii="Arial Narrow" w:eastAsia="Times New Roman" w:hAnsi="Arial Narrow" w:cs="Times New Roman"/>
                <w:sz w:val="20"/>
                <w:szCs w:val="20"/>
                <w:lang w:eastAsia="pl-PL"/>
              </w:rPr>
              <w:t>, uszczelniane automatycznie po włączeniu ssania bez konieczności wciskania wkładu w kanister, z zastawką zapobiegającą wypływowi wydzieliny do źródła próżni, posiadające w pokrywie jeden obrotowy króciec przyłączeniowy typu schodkowego o średnicy wewnętrznej minimum f12 mm, oraz szerokim portem na pokrywie do pobierania próbek. Nie zawierające polichlorku winylu. Sprasowane, ułatwiające magazynowanie</w:t>
            </w:r>
          </w:p>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p>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p>
        </w:tc>
        <w:tc>
          <w:tcPr>
            <w:tcW w:w="709" w:type="dxa"/>
            <w:tcBorders>
              <w:left w:val="single" w:sz="4" w:space="0" w:color="000000"/>
              <w:bottom w:val="single" w:sz="4" w:space="0" w:color="auto"/>
            </w:tcBorders>
            <w:shd w:val="clear" w:color="auto" w:fill="auto"/>
            <w:vAlign w:val="center"/>
          </w:tcPr>
          <w:p w:rsidR="00152AC5" w:rsidRPr="00152AC5" w:rsidRDefault="009B361E" w:rsidP="009B361E">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00152AC5" w:rsidRPr="00152AC5">
              <w:rPr>
                <w:rFonts w:ascii="Arial Narrow" w:eastAsia="Times New Roman" w:hAnsi="Arial Narrow" w:cs="Times New Roman"/>
                <w:sz w:val="20"/>
                <w:szCs w:val="20"/>
                <w:lang w:eastAsia="pl-PL"/>
              </w:rPr>
              <w:t>.000</w:t>
            </w:r>
          </w:p>
        </w:tc>
        <w:tc>
          <w:tcPr>
            <w:tcW w:w="570" w:type="dxa"/>
            <w:tcBorders>
              <w:left w:val="single" w:sz="4" w:space="0" w:color="000000"/>
              <w:bottom w:val="single" w:sz="4" w:space="0" w:color="auto"/>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83" w:type="dxa"/>
            <w:tcBorders>
              <w:left w:val="single" w:sz="4" w:space="0" w:color="000000"/>
              <w:bottom w:val="single" w:sz="4" w:space="0" w:color="auto"/>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auto"/>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974" w:type="dxa"/>
            <w:tcBorders>
              <w:left w:val="single" w:sz="4" w:space="0" w:color="000000"/>
              <w:bottom w:val="single" w:sz="4" w:space="0" w:color="auto"/>
            </w:tcBorders>
            <w:shd w:val="clear" w:color="auto" w:fill="auto"/>
          </w:tcPr>
          <w:p w:rsidR="00152AC5" w:rsidRPr="001E233D" w:rsidRDefault="00152AC5" w:rsidP="00152AC5">
            <w:pPr>
              <w:suppressAutoHyphens/>
              <w:spacing w:after="0" w:line="240" w:lineRule="auto"/>
              <w:rPr>
                <w:rFonts w:ascii="Times New Roman" w:eastAsia="Times New Roman" w:hAnsi="Times New Roman" w:cs="Times New Roman"/>
                <w:sz w:val="20"/>
                <w:szCs w:val="20"/>
                <w:lang w:eastAsia="pl-PL"/>
              </w:rPr>
            </w:pPr>
          </w:p>
        </w:tc>
        <w:tc>
          <w:tcPr>
            <w:tcW w:w="1290" w:type="dxa"/>
            <w:tcBorders>
              <w:left w:val="single" w:sz="4" w:space="0" w:color="000000"/>
              <w:bottom w:val="single" w:sz="4" w:space="0" w:color="auto"/>
            </w:tcBorders>
            <w:shd w:val="clear" w:color="auto" w:fill="auto"/>
            <w:vAlign w:val="center"/>
          </w:tcPr>
          <w:p w:rsidR="00152AC5" w:rsidRPr="001E233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83" w:type="dxa"/>
            <w:tcBorders>
              <w:left w:val="single" w:sz="4" w:space="0" w:color="000000"/>
              <w:bottom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53" w:type="dxa"/>
            <w:tcBorders>
              <w:left w:val="single" w:sz="4" w:space="0" w:color="000000"/>
              <w:bottom w:val="single" w:sz="4" w:space="0" w:color="auto"/>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0009DF">
        <w:trPr>
          <w:cantSplit/>
          <w:trHeight w:hRule="exact" w:val="340"/>
        </w:trPr>
        <w:tc>
          <w:tcPr>
            <w:tcW w:w="9720" w:type="dxa"/>
            <w:gridSpan w:val="7"/>
            <w:tcBorders>
              <w:top w:val="single" w:sz="4" w:space="0" w:color="auto"/>
              <w:left w:val="single" w:sz="4" w:space="0" w:color="000000"/>
              <w:bottom w:val="single" w:sz="4" w:space="0" w:color="000000"/>
            </w:tcBorders>
            <w:shd w:val="clear" w:color="auto" w:fill="F2F2F2"/>
            <w:vAlign w:val="center"/>
          </w:tcPr>
          <w:p w:rsidR="00152AC5" w:rsidRPr="00381ACA" w:rsidRDefault="00152AC5" w:rsidP="00381ACA">
            <w:pPr>
              <w:suppressAutoHyphens/>
              <w:snapToGrid w:val="0"/>
              <w:spacing w:after="0" w:line="240" w:lineRule="auto"/>
              <w:jc w:val="right"/>
              <w:rPr>
                <w:rFonts w:ascii="Arial Narrow" w:eastAsia="Times New Roman" w:hAnsi="Arial Narrow" w:cs="Times New Roman"/>
                <w:b/>
                <w:sz w:val="20"/>
                <w:szCs w:val="20"/>
                <w:lang w:eastAsia="pl-PL"/>
              </w:rPr>
            </w:pPr>
            <w:r w:rsidRPr="00381ACA">
              <w:rPr>
                <w:rFonts w:ascii="Arial Narrow" w:eastAsia="Times New Roman" w:hAnsi="Arial Narrow" w:cs="Times New Roman"/>
                <w:b/>
                <w:sz w:val="20"/>
                <w:szCs w:val="20"/>
                <w:lang w:eastAsia="pl-PL"/>
              </w:rPr>
              <w:t>Razem poz. 1–5:</w:t>
            </w:r>
          </w:p>
        </w:tc>
        <w:tc>
          <w:tcPr>
            <w:tcW w:w="1283" w:type="dxa"/>
            <w:tcBorders>
              <w:top w:val="single" w:sz="4" w:space="0" w:color="auto"/>
              <w:left w:val="single" w:sz="4" w:space="0" w:color="000000"/>
              <w:bottom w:val="single" w:sz="4" w:space="0" w:color="000000"/>
            </w:tcBorders>
            <w:shd w:val="clear" w:color="auto" w:fill="F2F2F2"/>
            <w:vAlign w:val="center"/>
          </w:tcPr>
          <w:p w:rsidR="00152AC5" w:rsidRPr="00381ACA" w:rsidRDefault="00381ACA" w:rsidP="00381ACA">
            <w:pPr>
              <w:suppressAutoHyphens/>
              <w:snapToGrid w:val="0"/>
              <w:spacing w:after="0" w:line="240" w:lineRule="auto"/>
              <w:jc w:val="center"/>
              <w:rPr>
                <w:rFonts w:ascii="Arial Narrow" w:eastAsia="Times New Roman" w:hAnsi="Arial Narrow" w:cs="Times New Roman"/>
                <w:b/>
                <w:sz w:val="20"/>
                <w:szCs w:val="20"/>
                <w:lang w:eastAsia="pl-PL"/>
              </w:rPr>
            </w:pPr>
            <w:r w:rsidRPr="00381ACA">
              <w:rPr>
                <w:rFonts w:ascii="Arial Narrow" w:eastAsia="Times New Roman" w:hAnsi="Arial Narrow" w:cs="Times New Roman"/>
                <w:b/>
                <w:sz w:val="20"/>
                <w:szCs w:val="20"/>
                <w:lang w:eastAsia="pl-PL"/>
              </w:rPr>
              <w:t>…..zł</w:t>
            </w:r>
          </w:p>
        </w:tc>
        <w:tc>
          <w:tcPr>
            <w:tcW w:w="974" w:type="dxa"/>
            <w:tcBorders>
              <w:top w:val="single" w:sz="4" w:space="0" w:color="auto"/>
              <w:left w:val="single" w:sz="4" w:space="0" w:color="000000"/>
              <w:bottom w:val="single" w:sz="4" w:space="0" w:color="000000"/>
            </w:tcBorders>
            <w:shd w:val="clear" w:color="auto" w:fill="F2F2F2"/>
          </w:tcPr>
          <w:p w:rsidR="00152AC5" w:rsidRPr="00381ACA" w:rsidRDefault="00381ACA" w:rsidP="00381ACA">
            <w:pPr>
              <w:suppressAutoHyphens/>
              <w:spacing w:after="0" w:line="240" w:lineRule="auto"/>
              <w:jc w:val="center"/>
              <w:rPr>
                <w:rFonts w:ascii="Arial Narrow" w:eastAsia="Times New Roman" w:hAnsi="Arial Narrow" w:cs="Times New Roman"/>
                <w:b/>
                <w:sz w:val="20"/>
                <w:szCs w:val="20"/>
                <w:lang w:eastAsia="pl-PL"/>
              </w:rPr>
            </w:pPr>
            <w:r w:rsidRPr="00381ACA">
              <w:rPr>
                <w:rFonts w:ascii="Arial Narrow" w:eastAsia="Times New Roman" w:hAnsi="Arial Narrow" w:cs="Times New Roman"/>
                <w:b/>
                <w:sz w:val="20"/>
                <w:szCs w:val="20"/>
                <w:lang w:eastAsia="pl-PL"/>
              </w:rPr>
              <w:t>x</w:t>
            </w:r>
          </w:p>
        </w:tc>
        <w:tc>
          <w:tcPr>
            <w:tcW w:w="1290" w:type="dxa"/>
            <w:tcBorders>
              <w:top w:val="single" w:sz="4" w:space="0" w:color="auto"/>
              <w:left w:val="single" w:sz="4" w:space="0" w:color="000000"/>
              <w:bottom w:val="single" w:sz="4" w:space="0" w:color="000000"/>
            </w:tcBorders>
            <w:shd w:val="clear" w:color="auto" w:fill="F2F2F2"/>
            <w:vAlign w:val="center"/>
          </w:tcPr>
          <w:p w:rsidR="00152AC5" w:rsidRPr="00381ACA" w:rsidRDefault="00381ACA" w:rsidP="00381ACA">
            <w:pPr>
              <w:suppressAutoHyphens/>
              <w:snapToGrid w:val="0"/>
              <w:spacing w:after="0" w:line="240" w:lineRule="auto"/>
              <w:jc w:val="center"/>
              <w:rPr>
                <w:rFonts w:ascii="Arial Narrow" w:eastAsia="Times New Roman" w:hAnsi="Arial Narrow" w:cs="Times New Roman"/>
                <w:b/>
                <w:sz w:val="20"/>
                <w:szCs w:val="20"/>
                <w:lang w:eastAsia="pl-PL"/>
              </w:rPr>
            </w:pPr>
            <w:r w:rsidRPr="00381ACA">
              <w:rPr>
                <w:rFonts w:ascii="Arial Narrow" w:eastAsia="Times New Roman" w:hAnsi="Arial Narrow" w:cs="Times New Roman"/>
                <w:b/>
                <w:sz w:val="20"/>
                <w:szCs w:val="20"/>
                <w:lang w:eastAsia="pl-PL"/>
              </w:rPr>
              <w:t>…zł</w:t>
            </w:r>
          </w:p>
        </w:tc>
        <w:tc>
          <w:tcPr>
            <w:tcW w:w="1283" w:type="dxa"/>
            <w:tcBorders>
              <w:top w:val="single" w:sz="4" w:space="0" w:color="auto"/>
              <w:left w:val="single" w:sz="4" w:space="0" w:color="000000"/>
              <w:bottom w:val="single" w:sz="4" w:space="0" w:color="000000"/>
            </w:tcBorders>
            <w:shd w:val="clear" w:color="auto" w:fill="F2F2F2"/>
            <w:vAlign w:val="center"/>
          </w:tcPr>
          <w:p w:rsidR="00152AC5" w:rsidRPr="00381ACA" w:rsidRDefault="00381ACA" w:rsidP="00381ACA">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381ACA">
              <w:rPr>
                <w:rFonts w:ascii="Arial Narrow" w:eastAsia="Times New Roman" w:hAnsi="Arial Narrow" w:cs="Times New Roman"/>
                <w:b/>
                <w:sz w:val="20"/>
                <w:szCs w:val="20"/>
                <w:lang w:eastAsia="pl-PL"/>
              </w:rPr>
              <w:t>x</w:t>
            </w:r>
          </w:p>
        </w:tc>
        <w:tc>
          <w:tcPr>
            <w:tcW w:w="1553" w:type="dxa"/>
            <w:tcBorders>
              <w:top w:val="single" w:sz="4" w:space="0" w:color="auto"/>
              <w:left w:val="single" w:sz="4" w:space="0" w:color="000000"/>
              <w:bottom w:val="single" w:sz="4" w:space="0" w:color="000000"/>
              <w:right w:val="single" w:sz="4" w:space="0" w:color="000000"/>
            </w:tcBorders>
            <w:shd w:val="clear" w:color="auto" w:fill="F2F2F2"/>
            <w:vAlign w:val="center"/>
          </w:tcPr>
          <w:p w:rsidR="00152AC5" w:rsidRPr="00381ACA" w:rsidRDefault="00381ACA" w:rsidP="00381ACA">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381ACA">
              <w:rPr>
                <w:rFonts w:ascii="Arial Narrow" w:eastAsia="Times New Roman" w:hAnsi="Arial Narrow" w:cs="Times New Roman"/>
                <w:b/>
                <w:sz w:val="20"/>
                <w:szCs w:val="20"/>
                <w:lang w:eastAsia="pl-PL"/>
              </w:rPr>
              <w:t>x</w:t>
            </w:r>
          </w:p>
        </w:tc>
      </w:tr>
    </w:tbl>
    <w:p w:rsidR="00152AC5" w:rsidRPr="00152AC5" w:rsidRDefault="00152AC5" w:rsidP="00152AC5">
      <w:pPr>
        <w:tabs>
          <w:tab w:val="left" w:pos="-360"/>
        </w:tabs>
        <w:suppressAutoHyphens/>
        <w:spacing w:after="0" w:line="240" w:lineRule="auto"/>
        <w:ind w:left="-720" w:right="-1058"/>
        <w:jc w:val="center"/>
        <w:outlineLvl w:val="5"/>
        <w:rPr>
          <w:rFonts w:ascii="Times New Roman" w:eastAsia="Times New Roman" w:hAnsi="Times New Roman" w:cs="Times New Roman"/>
          <w:sz w:val="20"/>
          <w:szCs w:val="20"/>
          <w:lang w:eastAsia="pl-PL"/>
        </w:rPr>
      </w:pPr>
      <w:r w:rsidRPr="00152AC5">
        <w:rPr>
          <w:rFonts w:ascii="Times New Roman" w:eastAsia="Times New Roman" w:hAnsi="Times New Roman" w:cs="Times New Roman"/>
          <w:sz w:val="20"/>
          <w:szCs w:val="20"/>
          <w:lang w:eastAsia="pl-PL"/>
        </w:rPr>
        <w:t xml:space="preserve">                  </w:t>
      </w:r>
    </w:p>
    <w:p w:rsidR="00152AC5" w:rsidRDefault="00152AC5" w:rsidP="00152AC5">
      <w:pPr>
        <w:tabs>
          <w:tab w:val="left" w:pos="-360"/>
        </w:tabs>
        <w:suppressAutoHyphens/>
        <w:spacing w:after="0" w:line="240" w:lineRule="auto"/>
        <w:ind w:left="-720" w:right="-1058"/>
        <w:jc w:val="center"/>
        <w:outlineLvl w:val="5"/>
        <w:rPr>
          <w:rFonts w:ascii="Times New Roman" w:eastAsia="Times New Roman" w:hAnsi="Times New Roman" w:cs="Times New Roman"/>
          <w:sz w:val="20"/>
          <w:szCs w:val="20"/>
          <w:lang w:eastAsia="pl-PL"/>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D046DC" w:rsidRDefault="00D046DC" w:rsidP="00152AC5">
      <w:pPr>
        <w:tabs>
          <w:tab w:val="left" w:pos="-360"/>
        </w:tabs>
        <w:suppressAutoHyphens/>
        <w:spacing w:after="0" w:line="240" w:lineRule="auto"/>
        <w:ind w:left="-720" w:right="-1058"/>
        <w:jc w:val="center"/>
        <w:outlineLvl w:val="5"/>
        <w:rPr>
          <w:rFonts w:ascii="Times New Roman" w:eastAsia="Times New Roman" w:hAnsi="Times New Roman" w:cs="Times New Roman"/>
          <w:sz w:val="20"/>
          <w:szCs w:val="20"/>
          <w:lang w:eastAsia="pl-PL"/>
        </w:rPr>
      </w:pPr>
    </w:p>
    <w:p w:rsidR="0072533D" w:rsidRPr="00152AC5" w:rsidRDefault="0072533D" w:rsidP="00152AC5">
      <w:pPr>
        <w:tabs>
          <w:tab w:val="left" w:pos="-360"/>
        </w:tabs>
        <w:suppressAutoHyphens/>
        <w:spacing w:after="0" w:line="240" w:lineRule="auto"/>
        <w:ind w:left="-720" w:right="-1058"/>
        <w:jc w:val="center"/>
        <w:outlineLvl w:val="5"/>
        <w:rPr>
          <w:rFonts w:ascii="Times New Roman" w:eastAsia="Times New Roman" w:hAnsi="Times New Roman" w:cs="Times New Roman"/>
          <w:sz w:val="20"/>
          <w:szCs w:val="20"/>
          <w:lang w:eastAsia="pl-PL"/>
        </w:rPr>
      </w:pPr>
    </w:p>
    <w:p w:rsidR="00152AC5" w:rsidRPr="00E64DA1" w:rsidRDefault="00A05B38" w:rsidP="00152AC5">
      <w:pPr>
        <w:tabs>
          <w:tab w:val="left" w:pos="-360"/>
        </w:tabs>
        <w:suppressAutoHyphens/>
        <w:spacing w:after="0" w:line="240" w:lineRule="auto"/>
        <w:ind w:left="-720" w:right="-1058"/>
        <w:jc w:val="center"/>
        <w:outlineLvl w:val="5"/>
        <w:rPr>
          <w:rFonts w:ascii="Arial Narrow" w:eastAsia="Times New Roman" w:hAnsi="Arial Narrow" w:cs="Times New Roman"/>
          <w:b/>
          <w:bCs/>
          <w:color w:val="00B0F0"/>
          <w:lang w:eastAsia="pl-PL"/>
        </w:rPr>
      </w:pPr>
      <w:r>
        <w:rPr>
          <w:rFonts w:ascii="Times New Roman" w:eastAsia="Times New Roman" w:hAnsi="Times New Roman" w:cs="Times New Roman"/>
          <w:color w:val="0070C0"/>
          <w:sz w:val="24"/>
          <w:szCs w:val="24"/>
          <w:lang w:eastAsia="pl-PL"/>
        </w:rPr>
        <w:t xml:space="preserve">                         </w:t>
      </w:r>
      <w:r w:rsidR="00152AC5" w:rsidRPr="00A05B38">
        <w:rPr>
          <w:rFonts w:ascii="Times New Roman" w:eastAsia="Times New Roman" w:hAnsi="Times New Roman" w:cs="Times New Roman"/>
          <w:color w:val="0070C0"/>
          <w:sz w:val="24"/>
          <w:szCs w:val="24"/>
          <w:lang w:eastAsia="pl-PL"/>
        </w:rPr>
        <w:t xml:space="preserve">  </w:t>
      </w:r>
      <w:r w:rsidR="00152AC5" w:rsidRPr="00A05B38">
        <w:rPr>
          <w:rFonts w:ascii="Arial Narrow" w:eastAsia="Times New Roman" w:hAnsi="Arial Narrow" w:cs="Times New Roman"/>
          <w:b/>
          <w:bCs/>
          <w:color w:val="0070C0"/>
          <w:sz w:val="24"/>
          <w:szCs w:val="24"/>
          <w:lang w:eastAsia="pl-PL"/>
        </w:rPr>
        <w:t xml:space="preserve">FORMULARZ CENOWY – </w:t>
      </w:r>
      <w:r w:rsidR="001E233D" w:rsidRPr="00A05B38">
        <w:rPr>
          <w:rFonts w:ascii="Arial Narrow" w:eastAsia="Times New Roman" w:hAnsi="Arial Narrow" w:cs="Times New Roman"/>
          <w:b/>
          <w:bCs/>
          <w:color w:val="0070C0"/>
          <w:sz w:val="24"/>
          <w:szCs w:val="24"/>
          <w:lang w:eastAsia="ar-SA"/>
        </w:rPr>
        <w:t>zadanie częściowe</w:t>
      </w:r>
      <w:r w:rsidR="001E233D" w:rsidRPr="00A05B38">
        <w:rPr>
          <w:rFonts w:ascii="Arial Narrow" w:eastAsia="Times New Roman" w:hAnsi="Arial Narrow" w:cs="Times New Roman"/>
          <w:b/>
          <w:color w:val="0070C0"/>
          <w:sz w:val="24"/>
          <w:szCs w:val="24"/>
          <w:lang w:eastAsia="pl-PL"/>
        </w:rPr>
        <w:t xml:space="preserve"> </w:t>
      </w:r>
      <w:r w:rsidR="001E233D" w:rsidRPr="00A05B38">
        <w:rPr>
          <w:rFonts w:ascii="Arial Narrow" w:eastAsia="Times New Roman" w:hAnsi="Arial Narrow" w:cs="Times New Roman"/>
          <w:b/>
          <w:bCs/>
          <w:color w:val="0070C0"/>
          <w:sz w:val="24"/>
          <w:szCs w:val="24"/>
          <w:lang w:eastAsia="pl-PL"/>
        </w:rPr>
        <w:t>nr 17 – d</w:t>
      </w:r>
      <w:r w:rsidR="00152AC5" w:rsidRPr="00A05B38">
        <w:rPr>
          <w:rFonts w:ascii="Arial Narrow" w:eastAsia="Times New Roman" w:hAnsi="Arial Narrow" w:cs="Times New Roman"/>
          <w:b/>
          <w:bCs/>
          <w:color w:val="0070C0"/>
          <w:sz w:val="24"/>
          <w:szCs w:val="24"/>
          <w:lang w:eastAsia="pl-PL"/>
        </w:rPr>
        <w:t>ostawa elektrod mono- i bipolarnych</w:t>
      </w:r>
      <w:r w:rsidR="00152AC5" w:rsidRPr="00A05B38">
        <w:rPr>
          <w:rFonts w:ascii="Arial Narrow" w:eastAsia="Times New Roman" w:hAnsi="Arial Narrow" w:cs="Times New Roman"/>
          <w:b/>
          <w:bCs/>
          <w:color w:val="0070C0"/>
          <w:lang w:eastAsia="pl-PL"/>
        </w:rPr>
        <w:t xml:space="preserve">              </w:t>
      </w:r>
      <w:r w:rsidRPr="00A05B38">
        <w:rPr>
          <w:rFonts w:ascii="Arial Narrow" w:eastAsia="Times New Roman" w:hAnsi="Arial Narrow" w:cs="Times New Roman"/>
          <w:b/>
          <w:bCs/>
          <w:color w:val="0070C0"/>
          <w:lang w:eastAsia="pl-PL"/>
        </w:rPr>
        <w:t xml:space="preserve">                                </w:t>
      </w:r>
      <w:r w:rsidRPr="00730506">
        <w:rPr>
          <w:rFonts w:ascii="Arial Narrow" w:eastAsia="Times New Roman" w:hAnsi="Arial Narrow" w:cs="Times New Roman"/>
          <w:b/>
          <w:bCs/>
          <w:color w:val="0070C0"/>
          <w:sz w:val="20"/>
          <w:szCs w:val="20"/>
          <w:lang w:eastAsia="ar-SA"/>
        </w:rPr>
        <w:t>zał. 2/1</w:t>
      </w:r>
      <w:r>
        <w:rPr>
          <w:rFonts w:ascii="Arial Narrow" w:eastAsia="Times New Roman" w:hAnsi="Arial Narrow" w:cs="Times New Roman"/>
          <w:b/>
          <w:bCs/>
          <w:color w:val="0070C0"/>
          <w:sz w:val="20"/>
          <w:szCs w:val="20"/>
          <w:lang w:eastAsia="ar-SA"/>
        </w:rPr>
        <w:t>7</w:t>
      </w:r>
      <w:r w:rsidRPr="00730506">
        <w:rPr>
          <w:rFonts w:ascii="Arial Narrow" w:eastAsia="Times New Roman" w:hAnsi="Arial Narrow" w:cs="Times New Roman"/>
          <w:b/>
          <w:bCs/>
          <w:color w:val="0070C0"/>
          <w:sz w:val="20"/>
          <w:szCs w:val="20"/>
          <w:lang w:eastAsia="ar-SA"/>
        </w:rPr>
        <w:t xml:space="preserve"> do SWZ</w:t>
      </w:r>
    </w:p>
    <w:tbl>
      <w:tblPr>
        <w:tblW w:w="15168" w:type="dxa"/>
        <w:tblInd w:w="72" w:type="dxa"/>
        <w:tblLayout w:type="fixed"/>
        <w:tblCellMar>
          <w:left w:w="70" w:type="dxa"/>
          <w:right w:w="70" w:type="dxa"/>
        </w:tblCellMar>
        <w:tblLook w:val="0000" w:firstRow="0" w:lastRow="0" w:firstColumn="0" w:lastColumn="0" w:noHBand="0" w:noVBand="0"/>
      </w:tblPr>
      <w:tblGrid>
        <w:gridCol w:w="426"/>
        <w:gridCol w:w="3817"/>
        <w:gridCol w:w="1853"/>
        <w:gridCol w:w="850"/>
        <w:gridCol w:w="585"/>
        <w:gridCol w:w="1258"/>
        <w:gridCol w:w="1276"/>
        <w:gridCol w:w="1134"/>
        <w:gridCol w:w="1275"/>
        <w:gridCol w:w="1134"/>
        <w:gridCol w:w="1560"/>
      </w:tblGrid>
      <w:tr w:rsidR="00152AC5" w:rsidRPr="00152AC5" w:rsidTr="00381ACA">
        <w:trPr>
          <w:cantSplit/>
          <w:trHeight w:val="669"/>
        </w:trPr>
        <w:tc>
          <w:tcPr>
            <w:tcW w:w="42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5670" w:type="dxa"/>
            <w:gridSpan w:val="2"/>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8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5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381ACA"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381ACA">
              <w:rPr>
                <w:rFonts w:ascii="Arial Narrow" w:eastAsia="Times New Roman" w:hAnsi="Arial Narrow" w:cs="Times New Roman"/>
                <w:b/>
                <w:color w:val="C00000"/>
                <w:sz w:val="18"/>
                <w:szCs w:val="18"/>
                <w:lang w:eastAsia="pl-PL"/>
              </w:rPr>
              <w:t>Producent</w:t>
            </w:r>
          </w:p>
        </w:tc>
        <w:tc>
          <w:tcPr>
            <w:tcW w:w="156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381ACA"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381ACA">
              <w:rPr>
                <w:rFonts w:ascii="Arial Narrow" w:eastAsia="Times New Roman" w:hAnsi="Arial Narrow" w:cs="Times New Roman"/>
                <w:b/>
                <w:color w:val="C00000"/>
                <w:sz w:val="18"/>
                <w:szCs w:val="18"/>
                <w:lang w:eastAsia="pl-PL"/>
              </w:rPr>
              <w:t>Kod /</w:t>
            </w:r>
            <w:r w:rsidRPr="00381ACA">
              <w:rPr>
                <w:rFonts w:ascii="Arial Narrow" w:eastAsia="Times New Roman" w:hAnsi="Arial Narrow" w:cs="Times New Roman"/>
                <w:b/>
                <w:color w:val="C00000"/>
                <w:sz w:val="18"/>
                <w:szCs w:val="18"/>
                <w:lang w:eastAsia="pl-PL"/>
              </w:rPr>
              <w:br/>
              <w:t>numer katalogowy</w:t>
            </w:r>
          </w:p>
        </w:tc>
      </w:tr>
      <w:tr w:rsidR="00152AC5" w:rsidRPr="00152AC5" w:rsidTr="00381ACA">
        <w:trPr>
          <w:cantSplit/>
          <w:trHeight w:val="268"/>
        </w:trPr>
        <w:tc>
          <w:tcPr>
            <w:tcW w:w="42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5670" w:type="dxa"/>
            <w:gridSpan w:val="2"/>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8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5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3F3534">
        <w:trPr>
          <w:cantSplit/>
          <w:trHeight w:hRule="exact" w:val="340"/>
        </w:trPr>
        <w:tc>
          <w:tcPr>
            <w:tcW w:w="426"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5670" w:type="dxa"/>
            <w:gridSpan w:val="2"/>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Elektroda </w:t>
            </w:r>
            <w:proofErr w:type="spellStart"/>
            <w:r w:rsidRPr="00152AC5">
              <w:rPr>
                <w:rFonts w:ascii="Arial Narrow" w:eastAsia="Times New Roman" w:hAnsi="Arial Narrow" w:cs="Times New Roman"/>
                <w:sz w:val="20"/>
                <w:szCs w:val="20"/>
                <w:lang w:eastAsia="pl-PL"/>
              </w:rPr>
              <w:t>monopolarna</w:t>
            </w:r>
            <w:proofErr w:type="spellEnd"/>
            <w:r w:rsidRPr="00152AC5">
              <w:rPr>
                <w:rFonts w:ascii="Arial Narrow" w:eastAsia="Times New Roman" w:hAnsi="Arial Narrow" w:cs="Times New Roman"/>
                <w:sz w:val="20"/>
                <w:szCs w:val="20"/>
                <w:lang w:eastAsia="pl-PL"/>
              </w:rPr>
              <w:t xml:space="preserve"> pętla do resektoskopu Karl </w:t>
            </w:r>
            <w:proofErr w:type="spellStart"/>
            <w:r w:rsidRPr="00152AC5">
              <w:rPr>
                <w:rFonts w:ascii="Arial Narrow" w:eastAsia="Times New Roman" w:hAnsi="Arial Narrow" w:cs="Times New Roman"/>
                <w:sz w:val="20"/>
                <w:szCs w:val="20"/>
                <w:lang w:eastAsia="pl-PL"/>
              </w:rPr>
              <w:t>Storz</w:t>
            </w:r>
            <w:proofErr w:type="spellEnd"/>
            <w:r w:rsidRPr="00152AC5">
              <w:rPr>
                <w:rFonts w:ascii="Arial Narrow" w:eastAsia="Times New Roman" w:hAnsi="Arial Narrow" w:cs="Times New Roman"/>
                <w:sz w:val="20"/>
                <w:szCs w:val="20"/>
                <w:lang w:eastAsia="pl-PL"/>
              </w:rPr>
              <w:t xml:space="preserve"> x 1 </w:t>
            </w:r>
            <w:proofErr w:type="spellStart"/>
            <w:r w:rsidRPr="00152AC5">
              <w:rPr>
                <w:rFonts w:ascii="Arial Narrow" w:eastAsia="Times New Roman" w:hAnsi="Arial Narrow" w:cs="Times New Roman"/>
                <w:sz w:val="20"/>
                <w:szCs w:val="20"/>
                <w:lang w:eastAsia="pl-PL"/>
              </w:rPr>
              <w:t>szt</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36</w:t>
            </w:r>
          </w:p>
        </w:tc>
        <w:tc>
          <w:tcPr>
            <w:tcW w:w="585"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8"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152AC5" w:rsidRPr="00152AC5" w:rsidTr="003F3534">
        <w:trPr>
          <w:cantSplit/>
          <w:trHeight w:hRule="exact" w:val="340"/>
        </w:trPr>
        <w:tc>
          <w:tcPr>
            <w:tcW w:w="426"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w:t>
            </w:r>
          </w:p>
        </w:tc>
        <w:tc>
          <w:tcPr>
            <w:tcW w:w="5670" w:type="dxa"/>
            <w:gridSpan w:val="2"/>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E</w:t>
            </w:r>
            <w:r w:rsidR="00FC0DAC">
              <w:rPr>
                <w:rFonts w:ascii="Arial Narrow" w:eastAsia="Times New Roman" w:hAnsi="Arial Narrow" w:cs="Times New Roman"/>
                <w:sz w:val="20"/>
                <w:szCs w:val="20"/>
                <w:lang w:eastAsia="pl-PL"/>
              </w:rPr>
              <w:t>l</w:t>
            </w:r>
            <w:r w:rsidRPr="00152AC5">
              <w:rPr>
                <w:rFonts w:ascii="Arial Narrow" w:eastAsia="Times New Roman" w:hAnsi="Arial Narrow" w:cs="Times New Roman"/>
                <w:sz w:val="20"/>
                <w:szCs w:val="20"/>
                <w:lang w:eastAsia="pl-PL"/>
              </w:rPr>
              <w:t xml:space="preserve">ektroda </w:t>
            </w:r>
            <w:proofErr w:type="spellStart"/>
            <w:r w:rsidRPr="00152AC5">
              <w:rPr>
                <w:rFonts w:ascii="Arial Narrow" w:eastAsia="Times New Roman" w:hAnsi="Arial Narrow" w:cs="Times New Roman"/>
                <w:sz w:val="20"/>
                <w:szCs w:val="20"/>
                <w:lang w:eastAsia="pl-PL"/>
              </w:rPr>
              <w:t>monopolarna</w:t>
            </w:r>
            <w:proofErr w:type="spellEnd"/>
            <w:r w:rsidRPr="00152AC5">
              <w:rPr>
                <w:rFonts w:ascii="Arial Narrow" w:eastAsia="Times New Roman" w:hAnsi="Arial Narrow" w:cs="Times New Roman"/>
                <w:sz w:val="20"/>
                <w:szCs w:val="20"/>
                <w:lang w:eastAsia="pl-PL"/>
              </w:rPr>
              <w:t xml:space="preserve"> wałek do resektoskopu Karl </w:t>
            </w:r>
            <w:proofErr w:type="spellStart"/>
            <w:r w:rsidRPr="00152AC5">
              <w:rPr>
                <w:rFonts w:ascii="Arial Narrow" w:eastAsia="Times New Roman" w:hAnsi="Arial Narrow" w:cs="Times New Roman"/>
                <w:sz w:val="20"/>
                <w:szCs w:val="20"/>
                <w:lang w:eastAsia="pl-PL"/>
              </w:rPr>
              <w:t>Storz</w:t>
            </w:r>
            <w:proofErr w:type="spellEnd"/>
            <w:r w:rsidRPr="00152AC5">
              <w:rPr>
                <w:rFonts w:ascii="Arial Narrow" w:eastAsia="Times New Roman" w:hAnsi="Arial Narrow" w:cs="Times New Roman"/>
                <w:sz w:val="20"/>
                <w:szCs w:val="20"/>
                <w:lang w:eastAsia="pl-PL"/>
              </w:rPr>
              <w:t xml:space="preserve"> x 1 </w:t>
            </w:r>
            <w:proofErr w:type="spellStart"/>
            <w:r w:rsidRPr="00152AC5">
              <w:rPr>
                <w:rFonts w:ascii="Arial Narrow" w:eastAsia="Times New Roman" w:hAnsi="Arial Narrow" w:cs="Times New Roman"/>
                <w:sz w:val="20"/>
                <w:szCs w:val="20"/>
                <w:lang w:eastAsia="pl-PL"/>
              </w:rPr>
              <w:t>szt</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12</w:t>
            </w:r>
          </w:p>
        </w:tc>
        <w:tc>
          <w:tcPr>
            <w:tcW w:w="585"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8"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E336EA" w:rsidRPr="00152AC5" w:rsidTr="003F3534">
        <w:trPr>
          <w:cantSplit/>
          <w:trHeight w:hRule="exact" w:val="340"/>
        </w:trPr>
        <w:tc>
          <w:tcPr>
            <w:tcW w:w="426" w:type="dxa"/>
            <w:tcBorders>
              <w:top w:val="single" w:sz="4" w:space="0" w:color="000000"/>
              <w:left w:val="single" w:sz="4" w:space="0" w:color="000000"/>
              <w:bottom w:val="single" w:sz="4" w:space="0" w:color="000000"/>
            </w:tcBorders>
            <w:shd w:val="clear" w:color="auto" w:fill="auto"/>
            <w:vAlign w:val="center"/>
          </w:tcPr>
          <w:p w:rsidR="00E336EA" w:rsidRPr="00152AC5" w:rsidRDefault="00E336EA"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w:t>
            </w:r>
          </w:p>
        </w:tc>
        <w:tc>
          <w:tcPr>
            <w:tcW w:w="5670" w:type="dxa"/>
            <w:gridSpan w:val="2"/>
            <w:tcBorders>
              <w:top w:val="single" w:sz="4" w:space="0" w:color="000000"/>
              <w:left w:val="single" w:sz="4" w:space="0" w:color="000000"/>
              <w:bottom w:val="single" w:sz="4" w:space="0" w:color="000000"/>
            </w:tcBorders>
            <w:shd w:val="clear" w:color="auto" w:fill="auto"/>
          </w:tcPr>
          <w:p w:rsidR="00E336EA" w:rsidRPr="00152AC5" w:rsidRDefault="00E336EA"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Haczyk </w:t>
            </w:r>
            <w:proofErr w:type="spellStart"/>
            <w:r w:rsidRPr="00152AC5">
              <w:rPr>
                <w:rFonts w:ascii="Arial Narrow" w:eastAsia="Times New Roman" w:hAnsi="Arial Narrow" w:cs="Times New Roman"/>
                <w:sz w:val="20"/>
                <w:szCs w:val="20"/>
                <w:lang w:eastAsia="pl-PL"/>
              </w:rPr>
              <w:t>monopolarny</w:t>
            </w:r>
            <w:proofErr w:type="spellEnd"/>
            <w:r w:rsidRPr="00152AC5">
              <w:rPr>
                <w:rFonts w:ascii="Arial Narrow" w:eastAsia="Times New Roman" w:hAnsi="Arial Narrow" w:cs="Times New Roman"/>
                <w:sz w:val="20"/>
                <w:szCs w:val="20"/>
                <w:lang w:eastAsia="pl-PL"/>
              </w:rPr>
              <w:t xml:space="preserve"> do resektoskopu</w:t>
            </w:r>
          </w:p>
        </w:tc>
        <w:tc>
          <w:tcPr>
            <w:tcW w:w="850" w:type="dxa"/>
            <w:tcBorders>
              <w:top w:val="single" w:sz="4" w:space="0" w:color="000000"/>
              <w:left w:val="single" w:sz="4" w:space="0" w:color="000000"/>
              <w:bottom w:val="single" w:sz="4" w:space="0" w:color="000000"/>
            </w:tcBorders>
            <w:shd w:val="clear" w:color="auto" w:fill="auto"/>
            <w:vAlign w:val="center"/>
          </w:tcPr>
          <w:p w:rsidR="00E336EA" w:rsidRPr="00152AC5" w:rsidRDefault="00E336EA"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12</w:t>
            </w:r>
          </w:p>
        </w:tc>
        <w:tc>
          <w:tcPr>
            <w:tcW w:w="585" w:type="dxa"/>
            <w:tcBorders>
              <w:top w:val="single" w:sz="4" w:space="0" w:color="000000"/>
              <w:left w:val="single" w:sz="4" w:space="0" w:color="000000"/>
              <w:bottom w:val="single" w:sz="4" w:space="0" w:color="000000"/>
            </w:tcBorders>
            <w:shd w:val="clear" w:color="auto" w:fill="auto"/>
            <w:vAlign w:val="center"/>
          </w:tcPr>
          <w:p w:rsidR="00E336EA" w:rsidRPr="00152AC5" w:rsidRDefault="00E336EA"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8" w:type="dxa"/>
            <w:tcBorders>
              <w:top w:val="single" w:sz="4" w:space="0" w:color="000000"/>
              <w:left w:val="single" w:sz="4" w:space="0" w:color="000000"/>
              <w:bottom w:val="single" w:sz="4" w:space="0" w:color="000000"/>
            </w:tcBorders>
            <w:shd w:val="clear" w:color="auto" w:fill="auto"/>
            <w:vAlign w:val="center"/>
          </w:tcPr>
          <w:p w:rsidR="00E336EA" w:rsidRPr="00412D86" w:rsidRDefault="00E336E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E336EA" w:rsidRPr="00412D86" w:rsidRDefault="00E336EA"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E336EA" w:rsidRPr="00412D86" w:rsidRDefault="00E336EA"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E336EA" w:rsidRPr="00412D86" w:rsidRDefault="00E336EA"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E336EA" w:rsidRPr="00412D86" w:rsidRDefault="00E336EA"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EA" w:rsidRPr="00412D86" w:rsidRDefault="00E336EA"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E336EA" w:rsidRPr="00152AC5" w:rsidTr="003F3534">
        <w:trPr>
          <w:cantSplit/>
          <w:trHeight w:hRule="exact" w:val="340"/>
        </w:trPr>
        <w:tc>
          <w:tcPr>
            <w:tcW w:w="426" w:type="dxa"/>
            <w:tcBorders>
              <w:top w:val="single" w:sz="4" w:space="0" w:color="000000"/>
              <w:left w:val="single" w:sz="4" w:space="0" w:color="000000"/>
              <w:bottom w:val="single" w:sz="4" w:space="0" w:color="000000"/>
            </w:tcBorders>
            <w:shd w:val="clear" w:color="auto" w:fill="auto"/>
            <w:vAlign w:val="center"/>
          </w:tcPr>
          <w:p w:rsidR="00E336EA" w:rsidRPr="00152AC5" w:rsidRDefault="00E336EA"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4</w:t>
            </w:r>
          </w:p>
        </w:tc>
        <w:tc>
          <w:tcPr>
            <w:tcW w:w="5670" w:type="dxa"/>
            <w:gridSpan w:val="2"/>
            <w:tcBorders>
              <w:top w:val="single" w:sz="4" w:space="0" w:color="000000"/>
              <w:left w:val="single" w:sz="4" w:space="0" w:color="000000"/>
              <w:bottom w:val="single" w:sz="4" w:space="0" w:color="000000"/>
            </w:tcBorders>
            <w:shd w:val="clear" w:color="auto" w:fill="auto"/>
          </w:tcPr>
          <w:p w:rsidR="00E336EA" w:rsidRPr="00152AC5" w:rsidRDefault="00E336EA"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Elektroda </w:t>
            </w:r>
            <w:proofErr w:type="spellStart"/>
            <w:r w:rsidRPr="00152AC5">
              <w:rPr>
                <w:rFonts w:ascii="Arial Narrow" w:eastAsia="Times New Roman" w:hAnsi="Arial Narrow" w:cs="Times New Roman"/>
                <w:sz w:val="20"/>
                <w:szCs w:val="20"/>
                <w:lang w:eastAsia="pl-PL"/>
              </w:rPr>
              <w:t>monopolarna</w:t>
            </w:r>
            <w:proofErr w:type="spellEnd"/>
            <w:r w:rsidRPr="00152AC5">
              <w:rPr>
                <w:rFonts w:ascii="Arial Narrow" w:eastAsia="Times New Roman" w:hAnsi="Arial Narrow" w:cs="Times New Roman"/>
                <w:sz w:val="20"/>
                <w:szCs w:val="20"/>
                <w:lang w:eastAsia="pl-PL"/>
              </w:rPr>
              <w:t xml:space="preserve"> kulka do resektoskopu Karl </w:t>
            </w:r>
            <w:proofErr w:type="spellStart"/>
            <w:r w:rsidRPr="00152AC5">
              <w:rPr>
                <w:rFonts w:ascii="Arial Narrow" w:eastAsia="Times New Roman" w:hAnsi="Arial Narrow" w:cs="Times New Roman"/>
                <w:sz w:val="20"/>
                <w:szCs w:val="20"/>
                <w:lang w:eastAsia="pl-PL"/>
              </w:rPr>
              <w:t>Storz</w:t>
            </w:r>
            <w:proofErr w:type="spellEnd"/>
            <w:r w:rsidRPr="00152AC5">
              <w:rPr>
                <w:rFonts w:ascii="Arial Narrow" w:eastAsia="Times New Roman" w:hAnsi="Arial Narrow" w:cs="Times New Roman"/>
                <w:sz w:val="20"/>
                <w:szCs w:val="20"/>
                <w:lang w:eastAsia="pl-PL"/>
              </w:rPr>
              <w:t xml:space="preserve"> x 1 </w:t>
            </w:r>
            <w:proofErr w:type="spellStart"/>
            <w:r w:rsidRPr="00152AC5">
              <w:rPr>
                <w:rFonts w:ascii="Arial Narrow" w:eastAsia="Times New Roman" w:hAnsi="Arial Narrow" w:cs="Times New Roman"/>
                <w:sz w:val="20"/>
                <w:szCs w:val="20"/>
                <w:lang w:eastAsia="pl-PL"/>
              </w:rPr>
              <w:t>szt</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E336EA" w:rsidRPr="00152AC5" w:rsidRDefault="00E336EA"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12</w:t>
            </w:r>
          </w:p>
        </w:tc>
        <w:tc>
          <w:tcPr>
            <w:tcW w:w="585" w:type="dxa"/>
            <w:tcBorders>
              <w:top w:val="single" w:sz="4" w:space="0" w:color="000000"/>
              <w:left w:val="single" w:sz="4" w:space="0" w:color="000000"/>
              <w:bottom w:val="single" w:sz="4" w:space="0" w:color="000000"/>
            </w:tcBorders>
            <w:shd w:val="clear" w:color="auto" w:fill="auto"/>
            <w:vAlign w:val="center"/>
          </w:tcPr>
          <w:p w:rsidR="00E336EA" w:rsidRPr="00152AC5" w:rsidRDefault="00E336EA"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8" w:type="dxa"/>
            <w:tcBorders>
              <w:top w:val="single" w:sz="4" w:space="0" w:color="000000"/>
              <w:left w:val="single" w:sz="4" w:space="0" w:color="000000"/>
              <w:bottom w:val="single" w:sz="4" w:space="0" w:color="000000"/>
            </w:tcBorders>
            <w:shd w:val="clear" w:color="auto" w:fill="auto"/>
            <w:vAlign w:val="center"/>
          </w:tcPr>
          <w:p w:rsidR="00E336EA" w:rsidRPr="00412D86" w:rsidRDefault="00E336E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E336EA" w:rsidRPr="00412D86" w:rsidRDefault="00E336EA"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E336EA" w:rsidRPr="00412D86" w:rsidRDefault="00E336EA"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E336EA" w:rsidRPr="00412D86" w:rsidRDefault="00E336EA"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E336EA" w:rsidRPr="00412D86" w:rsidRDefault="00E336EA"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6EA" w:rsidRPr="00412D86" w:rsidRDefault="00E336EA"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152AC5" w:rsidRPr="00152AC5" w:rsidTr="003F3534">
        <w:trPr>
          <w:cantSplit/>
          <w:trHeight w:hRule="exact" w:val="510"/>
        </w:trPr>
        <w:tc>
          <w:tcPr>
            <w:tcW w:w="426"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5</w:t>
            </w:r>
          </w:p>
        </w:tc>
        <w:tc>
          <w:tcPr>
            <w:tcW w:w="5670" w:type="dxa"/>
            <w:gridSpan w:val="2"/>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Elektroda </w:t>
            </w:r>
            <w:proofErr w:type="spellStart"/>
            <w:r w:rsidRPr="00152AC5">
              <w:rPr>
                <w:rFonts w:ascii="Arial Narrow" w:eastAsia="Times New Roman" w:hAnsi="Arial Narrow" w:cs="Times New Roman"/>
                <w:sz w:val="20"/>
                <w:szCs w:val="20"/>
                <w:lang w:eastAsia="pl-PL"/>
              </w:rPr>
              <w:t>monopolarna</w:t>
            </w:r>
            <w:proofErr w:type="spellEnd"/>
            <w:r w:rsidRPr="00152AC5">
              <w:rPr>
                <w:rFonts w:ascii="Arial Narrow" w:eastAsia="Times New Roman" w:hAnsi="Arial Narrow" w:cs="Times New Roman"/>
                <w:sz w:val="20"/>
                <w:szCs w:val="20"/>
                <w:lang w:eastAsia="pl-PL"/>
              </w:rPr>
              <w:t xml:space="preserve"> pętla do amputacji </w:t>
            </w:r>
            <w:proofErr w:type="spellStart"/>
            <w:r w:rsidRPr="00152AC5">
              <w:rPr>
                <w:rFonts w:ascii="Arial Narrow" w:eastAsia="Times New Roman" w:hAnsi="Arial Narrow" w:cs="Times New Roman"/>
                <w:sz w:val="20"/>
                <w:szCs w:val="20"/>
                <w:lang w:eastAsia="pl-PL"/>
              </w:rPr>
              <w:t>nadszyjkowej</w:t>
            </w:r>
            <w:proofErr w:type="spellEnd"/>
            <w:r w:rsidRPr="00152AC5">
              <w:rPr>
                <w:rFonts w:ascii="Arial Narrow" w:eastAsia="Times New Roman" w:hAnsi="Arial Narrow" w:cs="Times New Roman"/>
                <w:sz w:val="20"/>
                <w:szCs w:val="20"/>
                <w:lang w:eastAsia="pl-PL"/>
              </w:rPr>
              <w:t xml:space="preserve"> macicy metodą laparoskopową, pętla 200x150 mm Karl </w:t>
            </w:r>
            <w:proofErr w:type="spellStart"/>
            <w:r w:rsidRPr="00152AC5">
              <w:rPr>
                <w:rFonts w:ascii="Arial Narrow" w:eastAsia="Times New Roman" w:hAnsi="Arial Narrow" w:cs="Times New Roman"/>
                <w:sz w:val="20"/>
                <w:szCs w:val="20"/>
                <w:lang w:eastAsia="pl-PL"/>
              </w:rPr>
              <w:t>Storz</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120</w:t>
            </w:r>
          </w:p>
        </w:tc>
        <w:tc>
          <w:tcPr>
            <w:tcW w:w="585"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8"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tcPr>
          <w:p w:rsidR="00152AC5" w:rsidRPr="00412D86" w:rsidRDefault="00152AC5" w:rsidP="00152AC5">
            <w:pPr>
              <w:suppressAutoHyphens/>
              <w:spacing w:after="0" w:line="240" w:lineRule="auto"/>
              <w:rPr>
                <w:rFonts w:ascii="Times New Roman" w:eastAsia="Times New Roman" w:hAnsi="Times New Roman"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152AC5" w:rsidRPr="00152AC5" w:rsidTr="00887556">
        <w:trPr>
          <w:cantSplit/>
          <w:trHeight w:hRule="exact" w:val="340"/>
        </w:trPr>
        <w:tc>
          <w:tcPr>
            <w:tcW w:w="426" w:type="dxa"/>
            <w:vMerge w:val="restart"/>
            <w:tcBorders>
              <w:top w:val="single" w:sz="4" w:space="0" w:color="000000"/>
              <w:lef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6</w:t>
            </w:r>
          </w:p>
        </w:tc>
        <w:tc>
          <w:tcPr>
            <w:tcW w:w="3817" w:type="dxa"/>
            <w:vMerge w:val="restart"/>
            <w:tcBorders>
              <w:top w:val="single" w:sz="4" w:space="0" w:color="000000"/>
              <w:left w:val="single" w:sz="4" w:space="0" w:color="000000"/>
            </w:tcBorders>
            <w:shd w:val="clear" w:color="auto" w:fill="auto"/>
            <w:vAlign w:val="center"/>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Elektroda bipolarna do resektoskopu </w:t>
            </w:r>
            <w:r w:rsidRPr="00152AC5">
              <w:rPr>
                <w:rFonts w:ascii="Arial Narrow" w:eastAsia="Times New Roman" w:hAnsi="Arial Narrow" w:cs="Times New Roman"/>
                <w:sz w:val="20"/>
                <w:szCs w:val="20"/>
                <w:lang w:eastAsia="pl-PL"/>
              </w:rPr>
              <w:br/>
              <w:t xml:space="preserve">Karl </w:t>
            </w:r>
            <w:proofErr w:type="spellStart"/>
            <w:r w:rsidRPr="00152AC5">
              <w:rPr>
                <w:rFonts w:ascii="Arial Narrow" w:eastAsia="Times New Roman" w:hAnsi="Arial Narrow" w:cs="Times New Roman"/>
                <w:sz w:val="20"/>
                <w:szCs w:val="20"/>
                <w:lang w:eastAsia="pl-PL"/>
              </w:rPr>
              <w:t>Storz</w:t>
            </w:r>
            <w:proofErr w:type="spellEnd"/>
            <w:r w:rsidRPr="00152AC5">
              <w:rPr>
                <w:rFonts w:ascii="Arial Narrow" w:eastAsia="Times New Roman" w:hAnsi="Arial Narrow" w:cs="Times New Roman"/>
                <w:sz w:val="20"/>
                <w:szCs w:val="20"/>
                <w:lang w:eastAsia="pl-PL"/>
              </w:rPr>
              <w:t xml:space="preserve">  24-26</w:t>
            </w:r>
          </w:p>
        </w:tc>
        <w:tc>
          <w:tcPr>
            <w:tcW w:w="185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887556">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a) pętla </w:t>
            </w:r>
          </w:p>
          <w:p w:rsidR="00152AC5" w:rsidRPr="00152AC5" w:rsidRDefault="00152AC5" w:rsidP="00887556">
            <w:pPr>
              <w:spacing w:after="0" w:line="240" w:lineRule="auto"/>
              <w:rPr>
                <w:rFonts w:ascii="Arial Narrow" w:eastAsia="Times New Roman" w:hAnsi="Arial Narrow" w:cs="Times New Roman"/>
                <w:sz w:val="20"/>
                <w:szCs w:val="20"/>
                <w:lang w:eastAsia="pl-PL"/>
              </w:rPr>
            </w:pPr>
          </w:p>
          <w:p w:rsidR="00152AC5" w:rsidRPr="00152AC5" w:rsidRDefault="00152AC5" w:rsidP="00887556">
            <w:pPr>
              <w:suppressAutoHyphens/>
              <w:snapToGrid w:val="0"/>
              <w:spacing w:after="0" w:line="240" w:lineRule="auto"/>
              <w:rPr>
                <w:rFonts w:ascii="Arial Narrow" w:eastAsia="Times New Roman" w:hAnsi="Arial Narrow" w:cs="Times New Roman"/>
                <w:sz w:val="20"/>
                <w:szCs w:val="20"/>
                <w:lang w:eastAsia="pl-PL"/>
              </w:rPr>
            </w:pPr>
          </w:p>
        </w:tc>
        <w:tc>
          <w:tcPr>
            <w:tcW w:w="8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24</w:t>
            </w:r>
          </w:p>
        </w:tc>
        <w:tc>
          <w:tcPr>
            <w:tcW w:w="585"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8"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tcPr>
          <w:p w:rsidR="00152AC5" w:rsidRPr="00412D86" w:rsidRDefault="00152AC5" w:rsidP="00152AC5">
            <w:pPr>
              <w:suppressAutoHyphens/>
              <w:spacing w:after="0" w:line="240" w:lineRule="auto"/>
              <w:rPr>
                <w:rFonts w:ascii="Times New Roman" w:eastAsia="Times New Roman" w:hAnsi="Times New Roman"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152AC5" w:rsidRPr="00152AC5" w:rsidTr="00887556">
        <w:trPr>
          <w:cantSplit/>
          <w:trHeight w:hRule="exact" w:val="340"/>
        </w:trPr>
        <w:tc>
          <w:tcPr>
            <w:tcW w:w="426" w:type="dxa"/>
            <w:vMerge/>
            <w:tcBorders>
              <w:lef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p>
        </w:tc>
        <w:tc>
          <w:tcPr>
            <w:tcW w:w="3817" w:type="dxa"/>
            <w:vMerge/>
            <w:tcBorders>
              <w:left w:val="single" w:sz="4" w:space="0" w:color="000000"/>
            </w:tcBorders>
            <w:shd w:val="clear" w:color="auto" w:fill="auto"/>
            <w:vAlign w:val="center"/>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p>
        </w:tc>
        <w:tc>
          <w:tcPr>
            <w:tcW w:w="185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887556">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b) kulka  </w:t>
            </w:r>
          </w:p>
        </w:tc>
        <w:tc>
          <w:tcPr>
            <w:tcW w:w="8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24</w:t>
            </w:r>
          </w:p>
        </w:tc>
        <w:tc>
          <w:tcPr>
            <w:tcW w:w="585"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8"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tcPr>
          <w:p w:rsidR="00152AC5" w:rsidRPr="00412D86" w:rsidRDefault="00152AC5" w:rsidP="00152AC5">
            <w:pPr>
              <w:suppressAutoHyphens/>
              <w:spacing w:after="0" w:line="240" w:lineRule="auto"/>
              <w:rPr>
                <w:rFonts w:ascii="Times New Roman" w:eastAsia="Times New Roman" w:hAnsi="Times New Roman"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152AC5" w:rsidRPr="00152AC5" w:rsidTr="00381ACA">
        <w:trPr>
          <w:cantSplit/>
          <w:trHeight w:hRule="exact" w:val="340"/>
        </w:trPr>
        <w:tc>
          <w:tcPr>
            <w:tcW w:w="426" w:type="dxa"/>
            <w:vMerge/>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p>
        </w:tc>
        <w:tc>
          <w:tcPr>
            <w:tcW w:w="3817" w:type="dxa"/>
            <w:vMerge/>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p>
        </w:tc>
        <w:tc>
          <w:tcPr>
            <w:tcW w:w="185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887556">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c) haczyk</w:t>
            </w:r>
          </w:p>
          <w:p w:rsidR="00152AC5" w:rsidRPr="00152AC5" w:rsidRDefault="00152AC5" w:rsidP="00887556">
            <w:pPr>
              <w:suppressAutoHyphens/>
              <w:snapToGrid w:val="0"/>
              <w:spacing w:after="0" w:line="240" w:lineRule="auto"/>
              <w:rPr>
                <w:rFonts w:ascii="Arial Narrow" w:eastAsia="Times New Roman" w:hAnsi="Arial Narrow" w:cs="Times New Roman"/>
                <w:sz w:val="20"/>
                <w:szCs w:val="20"/>
                <w:lang w:eastAsia="pl-PL"/>
              </w:rPr>
            </w:pPr>
          </w:p>
        </w:tc>
        <w:tc>
          <w:tcPr>
            <w:tcW w:w="85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12</w:t>
            </w:r>
          </w:p>
        </w:tc>
        <w:tc>
          <w:tcPr>
            <w:tcW w:w="585"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8"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152AC5" w:rsidRPr="00152AC5" w:rsidTr="00381ACA">
        <w:trPr>
          <w:cantSplit/>
          <w:trHeight w:hRule="exact" w:val="284"/>
        </w:trPr>
        <w:tc>
          <w:tcPr>
            <w:tcW w:w="8789" w:type="dxa"/>
            <w:gridSpan w:val="6"/>
            <w:tcBorders>
              <w:top w:val="single" w:sz="4" w:space="0" w:color="000000"/>
              <w:left w:val="single" w:sz="4" w:space="0" w:color="000000"/>
              <w:bottom w:val="single" w:sz="4" w:space="0" w:color="000000"/>
            </w:tcBorders>
            <w:shd w:val="clear" w:color="auto" w:fill="EEECE1" w:themeFill="background2"/>
            <w:vAlign w:val="center"/>
          </w:tcPr>
          <w:p w:rsidR="00152AC5" w:rsidRPr="00412D86" w:rsidRDefault="00152AC5" w:rsidP="00152AC5">
            <w:pPr>
              <w:tabs>
                <w:tab w:val="right" w:pos="855"/>
                <w:tab w:val="left" w:pos="945"/>
              </w:tabs>
              <w:suppressAutoHyphens/>
              <w:snapToGrid w:val="0"/>
              <w:spacing w:after="0" w:line="240" w:lineRule="auto"/>
              <w:jc w:val="right"/>
              <w:rPr>
                <w:rFonts w:ascii="Arial Narrow" w:eastAsia="Times New Roman" w:hAnsi="Arial Narrow" w:cs="Times New Roman"/>
                <w:b/>
                <w:sz w:val="20"/>
                <w:szCs w:val="20"/>
                <w:lang w:eastAsia="pl-PL"/>
              </w:rPr>
            </w:pPr>
            <w:r w:rsidRPr="00412D86">
              <w:rPr>
                <w:rFonts w:ascii="Arial Narrow" w:eastAsia="Times New Roman" w:hAnsi="Arial Narrow" w:cs="Times New Roman"/>
                <w:b/>
                <w:sz w:val="20"/>
                <w:szCs w:val="20"/>
                <w:lang w:eastAsia="pl-PL"/>
              </w:rPr>
              <w:t>Razem poz. 1-6:</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412D86" w:rsidRDefault="00381ACA" w:rsidP="00152AC5">
            <w:pPr>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zł</w:t>
            </w:r>
          </w:p>
        </w:tc>
        <w:tc>
          <w:tcPr>
            <w:tcW w:w="1134" w:type="dxa"/>
            <w:tcBorders>
              <w:top w:val="single" w:sz="4" w:space="0" w:color="000000"/>
              <w:left w:val="single" w:sz="4" w:space="0" w:color="000000"/>
              <w:bottom w:val="single" w:sz="4" w:space="0" w:color="000000"/>
            </w:tcBorders>
            <w:shd w:val="clear" w:color="auto" w:fill="EEECE1" w:themeFill="background2"/>
          </w:tcPr>
          <w:p w:rsidR="00152AC5" w:rsidRPr="00412D86" w:rsidRDefault="00152AC5" w:rsidP="003D5419">
            <w:pPr>
              <w:suppressAutoHyphens/>
              <w:snapToGrid w:val="0"/>
              <w:spacing w:after="0" w:line="240" w:lineRule="auto"/>
              <w:jc w:val="center"/>
              <w:rPr>
                <w:rFonts w:ascii="Arial Narrow" w:eastAsia="Times New Roman" w:hAnsi="Arial Narrow" w:cs="Times New Roman"/>
                <w:b/>
                <w:sz w:val="20"/>
                <w:szCs w:val="20"/>
                <w:lang w:eastAsia="pl-PL"/>
              </w:rPr>
            </w:pPr>
            <w:r w:rsidRPr="00412D86">
              <w:rPr>
                <w:rFonts w:ascii="Arial Narrow" w:eastAsia="Times New Roman" w:hAnsi="Arial Narrow" w:cs="Times New Roman"/>
                <w:b/>
                <w:sz w:val="20"/>
                <w:szCs w:val="20"/>
                <w:lang w:eastAsia="pl-PL"/>
              </w:rPr>
              <w:t>x</w:t>
            </w:r>
          </w:p>
        </w:tc>
        <w:tc>
          <w:tcPr>
            <w:tcW w:w="1275" w:type="dxa"/>
            <w:tcBorders>
              <w:top w:val="single" w:sz="4" w:space="0" w:color="000000"/>
              <w:left w:val="single" w:sz="4" w:space="0" w:color="000000"/>
              <w:bottom w:val="single" w:sz="4" w:space="0" w:color="000000"/>
            </w:tcBorders>
            <w:shd w:val="clear" w:color="auto" w:fill="EEECE1" w:themeFill="background2"/>
          </w:tcPr>
          <w:p w:rsidR="00152AC5" w:rsidRPr="00412D86" w:rsidRDefault="00381ACA" w:rsidP="00152AC5">
            <w:pPr>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412D86"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412D86">
              <w:rPr>
                <w:rFonts w:ascii="Arial Narrow" w:eastAsia="Times New Roman" w:hAnsi="Arial Narrow" w:cs="Times New Roman"/>
                <w:b/>
                <w:sz w:val="20"/>
                <w:szCs w:val="20"/>
                <w:lang w:eastAsia="pl-PL"/>
              </w:rPr>
              <w:t>x</w:t>
            </w:r>
          </w:p>
        </w:tc>
        <w:tc>
          <w:tcPr>
            <w:tcW w:w="156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412D86" w:rsidRDefault="00381ACA" w:rsidP="00152A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x</w:t>
            </w:r>
          </w:p>
        </w:tc>
      </w:tr>
    </w:tbl>
    <w:p w:rsidR="00152AC5" w:rsidRPr="00152AC5" w:rsidRDefault="00152AC5" w:rsidP="00152AC5">
      <w:pPr>
        <w:suppressAutoHyphens/>
        <w:spacing w:after="0" w:line="240" w:lineRule="auto"/>
        <w:jc w:val="center"/>
        <w:rPr>
          <w:rFonts w:ascii="Arial Narrow" w:eastAsia="Times New Roman" w:hAnsi="Arial Narrow" w:cs="Times New Roman"/>
          <w:b/>
          <w:bCs/>
          <w:sz w:val="20"/>
          <w:szCs w:val="20"/>
          <w:lang w:eastAsia="pl-PL"/>
        </w:rPr>
      </w:pPr>
    </w:p>
    <w:p w:rsidR="00152AC5" w:rsidRPr="00152AC5" w:rsidRDefault="00152AC5" w:rsidP="00152AC5">
      <w:pPr>
        <w:suppressAutoHyphens/>
        <w:spacing w:after="0" w:line="240" w:lineRule="auto"/>
        <w:jc w:val="center"/>
        <w:rPr>
          <w:rFonts w:ascii="Arial Narrow" w:eastAsia="Times New Roman" w:hAnsi="Arial Narrow" w:cs="Times New Roman"/>
          <w:b/>
          <w:bCs/>
          <w:sz w:val="20"/>
          <w:szCs w:val="20"/>
          <w:lang w:eastAsia="pl-PL"/>
        </w:rPr>
      </w:pPr>
    </w:p>
    <w:p w:rsidR="00152AC5" w:rsidRDefault="00152AC5" w:rsidP="00152AC5">
      <w:pPr>
        <w:suppressAutoHyphens/>
        <w:spacing w:after="0" w:line="240" w:lineRule="auto"/>
        <w:jc w:val="center"/>
        <w:rPr>
          <w:rFonts w:ascii="Arial Narrow" w:eastAsia="Times New Roman" w:hAnsi="Arial Narrow" w:cs="Times New Roman"/>
          <w:b/>
          <w:bCs/>
          <w:sz w:val="20"/>
          <w:szCs w:val="20"/>
          <w:lang w:eastAsia="pl-PL"/>
        </w:rPr>
      </w:pPr>
    </w:p>
    <w:p w:rsidR="000C6D74" w:rsidRPr="00A95033" w:rsidRDefault="000C6D74" w:rsidP="000C6D74">
      <w:pPr>
        <w:ind w:left="142"/>
        <w:rPr>
          <w:sz w:val="20"/>
          <w:szCs w:val="20"/>
        </w:rPr>
      </w:pPr>
      <w:r w:rsidRPr="00A95033">
        <w:rPr>
          <w:rFonts w:ascii="Arial Narrow" w:hAnsi="Arial Narrow"/>
          <w:i/>
          <w:sz w:val="20"/>
          <w:szCs w:val="20"/>
        </w:rPr>
        <w:t>Miejscowość, dnia ………………………………….    Kwalifikowany podpis elektroniczny  osoby upoważnionej ………………………………………….</w:t>
      </w:r>
    </w:p>
    <w:p w:rsidR="00152AC5" w:rsidRDefault="00A05B38" w:rsidP="00152AC5">
      <w:pPr>
        <w:suppressAutoHyphens/>
        <w:spacing w:after="0" w:line="240" w:lineRule="auto"/>
        <w:jc w:val="center"/>
        <w:outlineLvl w:val="5"/>
        <w:rPr>
          <w:rFonts w:ascii="Arial Narrow" w:eastAsia="Times New Roman" w:hAnsi="Arial Narrow" w:cs="Times New Roman"/>
          <w:b/>
          <w:bCs/>
          <w:color w:val="0070C0"/>
          <w:sz w:val="20"/>
          <w:szCs w:val="20"/>
          <w:lang w:eastAsia="ar-SA"/>
        </w:rPr>
      </w:pPr>
      <w:r>
        <w:rPr>
          <w:rFonts w:ascii="Arial Narrow" w:eastAsia="Times New Roman" w:hAnsi="Arial Narrow" w:cs="Times New Roman"/>
          <w:b/>
          <w:color w:val="0070C0"/>
          <w:sz w:val="24"/>
          <w:szCs w:val="24"/>
          <w:shd w:val="clear" w:color="auto" w:fill="FFFFFF"/>
          <w:lang w:eastAsia="pl-PL"/>
        </w:rPr>
        <w:lastRenderedPageBreak/>
        <w:t xml:space="preserve">                                                               </w:t>
      </w:r>
      <w:r w:rsidR="00152AC5" w:rsidRPr="00A05B38">
        <w:rPr>
          <w:rFonts w:ascii="Arial Narrow" w:eastAsia="Times New Roman" w:hAnsi="Arial Narrow" w:cs="Times New Roman"/>
          <w:b/>
          <w:color w:val="0070C0"/>
          <w:sz w:val="24"/>
          <w:szCs w:val="24"/>
          <w:shd w:val="clear" w:color="auto" w:fill="FFFFFF"/>
          <w:lang w:eastAsia="pl-PL"/>
        </w:rPr>
        <w:t xml:space="preserve">FORMULARZ CENOWY – </w:t>
      </w:r>
      <w:r w:rsidR="00412D86" w:rsidRPr="00A05B38">
        <w:rPr>
          <w:rFonts w:ascii="Arial Narrow" w:eastAsia="Times New Roman" w:hAnsi="Arial Narrow" w:cs="Times New Roman"/>
          <w:b/>
          <w:bCs/>
          <w:color w:val="0070C0"/>
          <w:sz w:val="24"/>
          <w:szCs w:val="24"/>
          <w:lang w:eastAsia="ar-SA"/>
        </w:rPr>
        <w:t>zadanie częściowe</w:t>
      </w:r>
      <w:r w:rsidR="00412D86" w:rsidRPr="00A05B38">
        <w:rPr>
          <w:rFonts w:ascii="Arial Narrow" w:eastAsia="Times New Roman" w:hAnsi="Arial Narrow" w:cs="Times New Roman"/>
          <w:b/>
          <w:color w:val="0070C0"/>
          <w:sz w:val="24"/>
          <w:szCs w:val="24"/>
          <w:shd w:val="clear" w:color="auto" w:fill="FFFFFF"/>
          <w:lang w:eastAsia="pl-PL"/>
        </w:rPr>
        <w:t xml:space="preserve"> nr 18 – d</w:t>
      </w:r>
      <w:r w:rsidR="00152AC5" w:rsidRPr="00A05B38">
        <w:rPr>
          <w:rFonts w:ascii="Arial Narrow" w:eastAsia="Times New Roman" w:hAnsi="Arial Narrow" w:cs="Times New Roman"/>
          <w:b/>
          <w:color w:val="0070C0"/>
          <w:sz w:val="24"/>
          <w:szCs w:val="24"/>
          <w:shd w:val="clear" w:color="auto" w:fill="FFFFFF"/>
          <w:lang w:eastAsia="pl-PL"/>
        </w:rPr>
        <w:t>ostawa jednorazowego sprzętu bezpiecznego</w:t>
      </w:r>
      <w:r w:rsidR="00152AC5" w:rsidRPr="00A05B38">
        <w:rPr>
          <w:rFonts w:ascii="Arial Narrow" w:eastAsia="Times New Roman" w:hAnsi="Arial Narrow" w:cs="Times New Roman"/>
          <w:b/>
          <w:color w:val="0070C0"/>
          <w:shd w:val="clear" w:color="auto" w:fill="FFFFFF"/>
          <w:lang w:eastAsia="pl-PL"/>
        </w:rPr>
        <w:t xml:space="preserve">               </w:t>
      </w:r>
      <w:r w:rsidRPr="00A05B38">
        <w:rPr>
          <w:rFonts w:ascii="Arial Narrow" w:eastAsia="Times New Roman" w:hAnsi="Arial Narrow" w:cs="Times New Roman"/>
          <w:b/>
          <w:color w:val="0070C0"/>
          <w:shd w:val="clear" w:color="auto" w:fill="FFFFFF"/>
          <w:lang w:eastAsia="pl-PL"/>
        </w:rPr>
        <w:t xml:space="preserve">                   </w:t>
      </w:r>
      <w:r w:rsidRPr="00730506">
        <w:rPr>
          <w:rFonts w:ascii="Arial Narrow" w:eastAsia="Times New Roman" w:hAnsi="Arial Narrow" w:cs="Times New Roman"/>
          <w:b/>
          <w:bCs/>
          <w:color w:val="0070C0"/>
          <w:sz w:val="20"/>
          <w:szCs w:val="20"/>
          <w:lang w:eastAsia="ar-SA"/>
        </w:rPr>
        <w:t>zał. 2/1</w:t>
      </w:r>
      <w:r>
        <w:rPr>
          <w:rFonts w:ascii="Arial Narrow" w:eastAsia="Times New Roman" w:hAnsi="Arial Narrow" w:cs="Times New Roman"/>
          <w:b/>
          <w:bCs/>
          <w:color w:val="0070C0"/>
          <w:sz w:val="20"/>
          <w:szCs w:val="20"/>
          <w:lang w:eastAsia="ar-SA"/>
        </w:rPr>
        <w:t>8</w:t>
      </w:r>
      <w:r w:rsidRPr="00730506">
        <w:rPr>
          <w:rFonts w:ascii="Arial Narrow" w:eastAsia="Times New Roman" w:hAnsi="Arial Narrow" w:cs="Times New Roman"/>
          <w:b/>
          <w:bCs/>
          <w:color w:val="0070C0"/>
          <w:sz w:val="20"/>
          <w:szCs w:val="20"/>
          <w:lang w:eastAsia="ar-SA"/>
        </w:rPr>
        <w:t xml:space="preserve"> do SWZ</w:t>
      </w:r>
    </w:p>
    <w:p w:rsidR="00EE1139" w:rsidRPr="00E64DA1" w:rsidRDefault="00EE1139" w:rsidP="00152AC5">
      <w:pPr>
        <w:suppressAutoHyphens/>
        <w:spacing w:after="0" w:line="240" w:lineRule="auto"/>
        <w:jc w:val="center"/>
        <w:outlineLvl w:val="5"/>
        <w:rPr>
          <w:rFonts w:ascii="Arial Narrow" w:eastAsia="Times New Roman" w:hAnsi="Arial Narrow" w:cs="Times New Roman"/>
          <w:b/>
          <w:color w:val="00B0F0"/>
          <w:shd w:val="clear" w:color="auto" w:fill="FFFFFF"/>
          <w:lang w:eastAsia="pl-PL"/>
        </w:rPr>
      </w:pPr>
    </w:p>
    <w:tbl>
      <w:tblPr>
        <w:tblW w:w="15986" w:type="dxa"/>
        <w:jc w:val="center"/>
        <w:tblLayout w:type="fixed"/>
        <w:tblCellMar>
          <w:left w:w="10" w:type="dxa"/>
          <w:right w:w="10" w:type="dxa"/>
        </w:tblCellMar>
        <w:tblLook w:val="0000" w:firstRow="0" w:lastRow="0" w:firstColumn="0" w:lastColumn="0" w:noHBand="0" w:noVBand="0"/>
      </w:tblPr>
      <w:tblGrid>
        <w:gridCol w:w="490"/>
        <w:gridCol w:w="4946"/>
        <w:gridCol w:w="569"/>
        <w:gridCol w:w="1224"/>
        <w:gridCol w:w="716"/>
        <w:gridCol w:w="632"/>
        <w:gridCol w:w="1255"/>
        <w:gridCol w:w="1275"/>
        <w:gridCol w:w="1065"/>
        <w:gridCol w:w="1276"/>
        <w:gridCol w:w="1127"/>
        <w:gridCol w:w="1411"/>
      </w:tblGrid>
      <w:tr w:rsidR="00152AC5" w:rsidRPr="00152AC5" w:rsidTr="000E01DE">
        <w:trPr>
          <w:cantSplit/>
          <w:trHeight w:val="627"/>
          <w:jc w:val="center"/>
        </w:trPr>
        <w:tc>
          <w:tcPr>
            <w:tcW w:w="49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739" w:type="dxa"/>
            <w:gridSpan w:val="3"/>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71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63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5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065" w:type="dxa"/>
            <w:tcBorders>
              <w:top w:val="single" w:sz="4" w:space="0" w:color="000000"/>
              <w:left w:val="single" w:sz="4" w:space="0" w:color="000000"/>
              <w:bottom w:val="single" w:sz="4" w:space="0" w:color="000000"/>
            </w:tcBorders>
            <w:shd w:val="clear" w:color="auto" w:fill="EEECE1" w:themeFill="background2"/>
            <w:vAlign w:val="center"/>
          </w:tcPr>
          <w:p w:rsidR="000E01DE"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 xml:space="preserve">Stawka </w:t>
            </w:r>
          </w:p>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podatku VAT</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27" w:type="dxa"/>
            <w:tcBorders>
              <w:top w:val="single" w:sz="4" w:space="0" w:color="000000"/>
              <w:left w:val="single" w:sz="4" w:space="0" w:color="000000"/>
              <w:bottom w:val="single" w:sz="4" w:space="0" w:color="000000"/>
            </w:tcBorders>
            <w:shd w:val="clear" w:color="auto" w:fill="EEECE1" w:themeFill="background2"/>
            <w:vAlign w:val="center"/>
          </w:tcPr>
          <w:p w:rsidR="00152AC5" w:rsidRPr="00FC0DA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FC0DAC">
              <w:rPr>
                <w:rFonts w:ascii="Arial Narrow" w:eastAsia="Times New Roman" w:hAnsi="Arial Narrow" w:cs="Times New Roman"/>
                <w:b/>
                <w:color w:val="C00000"/>
                <w:sz w:val="18"/>
                <w:szCs w:val="18"/>
                <w:lang w:eastAsia="pl-PL"/>
              </w:rPr>
              <w:t>Producent</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FC0DA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FC0DAC">
              <w:rPr>
                <w:rFonts w:ascii="Arial Narrow" w:eastAsia="Times New Roman" w:hAnsi="Arial Narrow" w:cs="Times New Roman"/>
                <w:b/>
                <w:color w:val="C00000"/>
                <w:sz w:val="18"/>
                <w:szCs w:val="18"/>
                <w:lang w:eastAsia="pl-PL"/>
              </w:rPr>
              <w:t>Kod /</w:t>
            </w:r>
            <w:r w:rsidRPr="00FC0DAC">
              <w:rPr>
                <w:rFonts w:ascii="Arial Narrow" w:eastAsia="Times New Roman" w:hAnsi="Arial Narrow" w:cs="Times New Roman"/>
                <w:b/>
                <w:color w:val="C00000"/>
                <w:sz w:val="18"/>
                <w:szCs w:val="18"/>
                <w:lang w:eastAsia="pl-PL"/>
              </w:rPr>
              <w:br/>
              <w:t>numer katalogowy</w:t>
            </w:r>
          </w:p>
        </w:tc>
      </w:tr>
      <w:tr w:rsidR="00152AC5" w:rsidRPr="00152AC5" w:rsidTr="000E01DE">
        <w:trPr>
          <w:cantSplit/>
          <w:trHeight w:hRule="exact" w:val="284"/>
          <w:jc w:val="center"/>
        </w:trPr>
        <w:tc>
          <w:tcPr>
            <w:tcW w:w="49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6739" w:type="dxa"/>
            <w:gridSpan w:val="3"/>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71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63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5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06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12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363662" w:rsidRPr="00152AC5" w:rsidTr="000E01DE">
        <w:trPr>
          <w:cantSplit/>
          <w:trHeight w:hRule="exact" w:val="2585"/>
          <w:jc w:val="center"/>
        </w:trPr>
        <w:tc>
          <w:tcPr>
            <w:tcW w:w="490" w:type="dxa"/>
            <w:tcBorders>
              <w:left w:val="single" w:sz="4" w:space="0" w:color="000000"/>
              <w:bottom w:val="single" w:sz="4" w:space="0" w:color="000000"/>
            </w:tcBorders>
            <w:shd w:val="clear" w:color="auto" w:fill="auto"/>
            <w:vAlign w:val="center"/>
          </w:tcPr>
          <w:p w:rsidR="00363662" w:rsidRPr="00152AC5"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6739" w:type="dxa"/>
            <w:gridSpan w:val="3"/>
            <w:tcBorders>
              <w:left w:val="single" w:sz="4" w:space="0" w:color="000000"/>
              <w:bottom w:val="single" w:sz="4" w:space="0" w:color="000000"/>
            </w:tcBorders>
            <w:shd w:val="clear" w:color="auto" w:fill="auto"/>
          </w:tcPr>
          <w:p w:rsidR="00363662" w:rsidRPr="00412D86" w:rsidRDefault="00363662" w:rsidP="006022B5">
            <w:pPr>
              <w:spacing w:after="0" w:line="240" w:lineRule="auto"/>
              <w:rPr>
                <w:rFonts w:ascii="Arial Narrow" w:eastAsia="Times New Roman" w:hAnsi="Arial Narrow" w:cs="Times New Roman"/>
                <w:sz w:val="20"/>
                <w:szCs w:val="20"/>
                <w:lang w:eastAsia="pl-PL"/>
              </w:rPr>
            </w:pPr>
            <w:r w:rsidRPr="00412D86">
              <w:rPr>
                <w:rFonts w:ascii="Arial Narrow" w:eastAsia="Times New Roman" w:hAnsi="Arial Narrow" w:cs="Times New Roman"/>
                <w:sz w:val="20"/>
                <w:szCs w:val="20"/>
                <w:lang w:eastAsia="pl-PL"/>
              </w:rPr>
              <w:t xml:space="preserve">Łącznik bezigłowy kompatybilny z końcówką </w:t>
            </w:r>
            <w:proofErr w:type="spellStart"/>
            <w:r w:rsidRPr="00412D86">
              <w:rPr>
                <w:rFonts w:ascii="Arial Narrow" w:eastAsia="Times New Roman" w:hAnsi="Arial Narrow" w:cs="Times New Roman"/>
                <w:sz w:val="20"/>
                <w:szCs w:val="20"/>
                <w:lang w:eastAsia="pl-PL"/>
              </w:rPr>
              <w:t>luer</w:t>
            </w:r>
            <w:proofErr w:type="spellEnd"/>
            <w:r w:rsidRPr="00412D86">
              <w:rPr>
                <w:rFonts w:ascii="Arial Narrow" w:eastAsia="Times New Roman" w:hAnsi="Arial Narrow" w:cs="Times New Roman"/>
                <w:sz w:val="20"/>
                <w:szCs w:val="20"/>
                <w:lang w:eastAsia="pl-PL"/>
              </w:rPr>
              <w:t xml:space="preserve"> i </w:t>
            </w:r>
            <w:proofErr w:type="spellStart"/>
            <w:r w:rsidRPr="00412D86">
              <w:rPr>
                <w:rFonts w:ascii="Arial Narrow" w:eastAsia="Times New Roman" w:hAnsi="Arial Narrow" w:cs="Times New Roman"/>
                <w:sz w:val="20"/>
                <w:szCs w:val="20"/>
                <w:lang w:eastAsia="pl-PL"/>
              </w:rPr>
              <w:t>luer</w:t>
            </w:r>
            <w:proofErr w:type="spellEnd"/>
            <w:r w:rsidRPr="00412D86">
              <w:rPr>
                <w:rFonts w:ascii="Arial Narrow" w:eastAsia="Times New Roman" w:hAnsi="Arial Narrow" w:cs="Times New Roman"/>
                <w:sz w:val="20"/>
                <w:szCs w:val="20"/>
                <w:lang w:eastAsia="pl-PL"/>
              </w:rPr>
              <w:t xml:space="preserve"> lock, o przepływie min. 145 ml/min. możliwość podłączenia</w:t>
            </w:r>
            <w:r w:rsidR="006022B5" w:rsidRPr="00412D86">
              <w:rPr>
                <w:rFonts w:ascii="Arial Narrow" w:eastAsia="Times New Roman" w:hAnsi="Arial Narrow" w:cs="Times New Roman"/>
                <w:sz w:val="20"/>
                <w:szCs w:val="20"/>
                <w:lang w:eastAsia="pl-PL"/>
              </w:rPr>
              <w:t xml:space="preserve"> u pacjenta przez min. 100 aktywacji (użyć). </w:t>
            </w:r>
            <w:r w:rsidRPr="00412D86">
              <w:rPr>
                <w:rFonts w:ascii="Arial Narrow" w:eastAsia="Times New Roman" w:hAnsi="Arial Narrow" w:cs="Times New Roman"/>
                <w:sz w:val="20"/>
                <w:szCs w:val="20"/>
                <w:lang w:eastAsia="pl-PL"/>
              </w:rPr>
              <w:t xml:space="preserve"> Łącznik posiada przeźroczystą obudowę, zawór w postaci bezbarwnej silikonowej, jednoczęściowej membrany z gładką powierzchnią do dezynfekcji (jednorodna materiałowo powierzchnia styku końcówki </w:t>
            </w:r>
            <w:proofErr w:type="spellStart"/>
            <w:r w:rsidRPr="00412D86">
              <w:rPr>
                <w:rFonts w:ascii="Arial Narrow" w:eastAsia="Times New Roman" w:hAnsi="Arial Narrow" w:cs="Times New Roman"/>
                <w:sz w:val="20"/>
                <w:szCs w:val="20"/>
                <w:lang w:eastAsia="pl-PL"/>
              </w:rPr>
              <w:t>Luer</w:t>
            </w:r>
            <w:proofErr w:type="spellEnd"/>
            <w:r w:rsidRPr="00412D86">
              <w:rPr>
                <w:rFonts w:ascii="Arial Narrow" w:eastAsia="Times New Roman" w:hAnsi="Arial Narrow" w:cs="Times New Roman"/>
                <w:sz w:val="20"/>
                <w:szCs w:val="20"/>
                <w:lang w:eastAsia="pl-PL"/>
              </w:rPr>
              <w:t xml:space="preserve"> na drodze przepływu płynu), wnętrze pozbawione części metalowych, prosty tor przepływu i minimalna przestrzeń martwa - ma</w:t>
            </w:r>
            <w:r w:rsidR="006022B5" w:rsidRPr="00412D86">
              <w:rPr>
                <w:rFonts w:ascii="Arial Narrow" w:eastAsia="Times New Roman" w:hAnsi="Arial Narrow" w:cs="Times New Roman"/>
                <w:sz w:val="20"/>
                <w:szCs w:val="20"/>
                <w:lang w:eastAsia="pl-PL"/>
              </w:rPr>
              <w:t>ks</w:t>
            </w:r>
            <w:r w:rsidRPr="00412D86">
              <w:rPr>
                <w:rFonts w:ascii="Arial Narrow" w:eastAsia="Times New Roman" w:hAnsi="Arial Narrow" w:cs="Times New Roman"/>
                <w:sz w:val="20"/>
                <w:szCs w:val="20"/>
                <w:lang w:eastAsia="pl-PL"/>
              </w:rPr>
              <w:t>.0.02 ml, zapewniany przez wewnętrzną stożkową kaniulę. Wnętrze z jedną ruchomą częścią</w:t>
            </w:r>
            <w:r w:rsidR="006022B5" w:rsidRPr="00412D86">
              <w:rPr>
                <w:rFonts w:ascii="Arial Narrow" w:eastAsia="Times New Roman" w:hAnsi="Arial Narrow" w:cs="Times New Roman"/>
                <w:sz w:val="20"/>
                <w:szCs w:val="20"/>
                <w:lang w:eastAsia="pl-PL"/>
              </w:rPr>
              <w:t>.</w:t>
            </w:r>
            <w:r w:rsidRPr="00412D86">
              <w:rPr>
                <w:rFonts w:ascii="Arial Narrow" w:eastAsia="Times New Roman" w:hAnsi="Arial Narrow" w:cs="Times New Roman"/>
                <w:sz w:val="20"/>
                <w:szCs w:val="20"/>
                <w:lang w:eastAsia="pl-PL"/>
              </w:rPr>
              <w:t xml:space="preserve"> Dostosowany do użytku z krwią, tłuszczami, alkoholami, </w:t>
            </w:r>
            <w:proofErr w:type="spellStart"/>
            <w:r w:rsidRPr="00412D86">
              <w:rPr>
                <w:rFonts w:ascii="Arial Narrow" w:eastAsia="Times New Roman" w:hAnsi="Arial Narrow" w:cs="Times New Roman"/>
                <w:sz w:val="20"/>
                <w:szCs w:val="20"/>
                <w:lang w:eastAsia="pl-PL"/>
              </w:rPr>
              <w:t>chlorheksydyną</w:t>
            </w:r>
            <w:proofErr w:type="spellEnd"/>
            <w:r w:rsidR="006022B5" w:rsidRPr="00412D86">
              <w:rPr>
                <w:rFonts w:ascii="Arial Narrow" w:eastAsia="Times New Roman" w:hAnsi="Arial Narrow" w:cs="Times New Roman"/>
                <w:sz w:val="20"/>
                <w:szCs w:val="20"/>
                <w:lang w:eastAsia="pl-PL"/>
              </w:rPr>
              <w:t xml:space="preserve"> i </w:t>
            </w:r>
            <w:r w:rsidRPr="00412D86">
              <w:rPr>
                <w:rFonts w:ascii="Arial Narrow" w:eastAsia="Times New Roman" w:hAnsi="Arial Narrow" w:cs="Times New Roman"/>
                <w:sz w:val="20"/>
                <w:szCs w:val="20"/>
                <w:lang w:eastAsia="pl-PL"/>
              </w:rPr>
              <w:t xml:space="preserve">lekami chemioterapeutycznymi. Neutralne ciśnienie bez  względu na sekwencję </w:t>
            </w:r>
            <w:proofErr w:type="spellStart"/>
            <w:r w:rsidRPr="00412D86">
              <w:rPr>
                <w:rFonts w:ascii="Arial Narrow" w:eastAsia="Times New Roman" w:hAnsi="Arial Narrow" w:cs="Times New Roman"/>
                <w:sz w:val="20"/>
                <w:szCs w:val="20"/>
                <w:lang w:eastAsia="pl-PL"/>
              </w:rPr>
              <w:t>klemowania</w:t>
            </w:r>
            <w:proofErr w:type="spellEnd"/>
            <w:r w:rsidRPr="00412D86">
              <w:rPr>
                <w:rFonts w:ascii="Arial Narrow" w:eastAsia="Times New Roman" w:hAnsi="Arial Narrow" w:cs="Times New Roman"/>
                <w:sz w:val="20"/>
                <w:szCs w:val="20"/>
                <w:lang w:eastAsia="pl-PL"/>
              </w:rPr>
              <w:t>. Wejście zabezpieczone protektorem. Sterylny, jednorazowy, pakowany pojedynczo, na każdym opakowaniu nadruk  nr serii i daty ważności. Okres ważności min. 12 m-</w:t>
            </w:r>
            <w:proofErr w:type="spellStart"/>
            <w:r w:rsidRPr="00412D86">
              <w:rPr>
                <w:rFonts w:ascii="Arial Narrow" w:eastAsia="Times New Roman" w:hAnsi="Arial Narrow" w:cs="Times New Roman"/>
                <w:sz w:val="20"/>
                <w:szCs w:val="20"/>
                <w:lang w:eastAsia="pl-PL"/>
              </w:rPr>
              <w:t>cy</w:t>
            </w:r>
            <w:proofErr w:type="spellEnd"/>
            <w:r w:rsidRPr="00412D86">
              <w:rPr>
                <w:rFonts w:ascii="Arial Narrow" w:eastAsia="Times New Roman" w:hAnsi="Arial Narrow" w:cs="Times New Roman"/>
                <w:sz w:val="20"/>
                <w:szCs w:val="20"/>
                <w:lang w:eastAsia="pl-PL"/>
              </w:rPr>
              <w:t xml:space="preserve"> od daty dostawy.</w:t>
            </w:r>
          </w:p>
        </w:tc>
        <w:tc>
          <w:tcPr>
            <w:tcW w:w="716" w:type="dxa"/>
            <w:tcBorders>
              <w:left w:val="single" w:sz="4" w:space="0" w:color="000000"/>
              <w:bottom w:val="single" w:sz="4" w:space="0" w:color="000000"/>
            </w:tcBorders>
            <w:shd w:val="clear" w:color="auto" w:fill="auto"/>
            <w:vAlign w:val="center"/>
          </w:tcPr>
          <w:p w:rsidR="00363662" w:rsidRPr="00152AC5" w:rsidRDefault="00363662" w:rsidP="00363662">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Pr="00152AC5">
              <w:rPr>
                <w:rFonts w:ascii="Arial Narrow" w:eastAsia="Times New Roman" w:hAnsi="Arial Narrow" w:cs="Times New Roman"/>
                <w:sz w:val="20"/>
                <w:szCs w:val="20"/>
                <w:lang w:eastAsia="pl-PL"/>
              </w:rPr>
              <w:t>00</w:t>
            </w:r>
          </w:p>
        </w:tc>
        <w:tc>
          <w:tcPr>
            <w:tcW w:w="632" w:type="dxa"/>
            <w:tcBorders>
              <w:left w:val="single" w:sz="4" w:space="0" w:color="000000"/>
              <w:bottom w:val="single" w:sz="4" w:space="0" w:color="000000"/>
            </w:tcBorders>
            <w:shd w:val="clear" w:color="auto" w:fill="auto"/>
            <w:vAlign w:val="center"/>
          </w:tcPr>
          <w:p w:rsidR="00363662" w:rsidRPr="00152AC5"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363662" w:rsidRPr="00412D86"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363662" w:rsidRPr="00412D86"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363662" w:rsidRPr="00412D86"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363662" w:rsidRPr="00412D86"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363662" w:rsidRPr="00152AC5"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363662" w:rsidRPr="00152AC5"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363662" w:rsidRPr="00152AC5" w:rsidTr="000E01DE">
        <w:trPr>
          <w:cantSplit/>
          <w:trHeight w:hRule="exact" w:val="3031"/>
          <w:jc w:val="center"/>
        </w:trPr>
        <w:tc>
          <w:tcPr>
            <w:tcW w:w="490" w:type="dxa"/>
            <w:tcBorders>
              <w:left w:val="single" w:sz="4" w:space="0" w:color="000000"/>
              <w:bottom w:val="single" w:sz="4" w:space="0" w:color="000000"/>
            </w:tcBorders>
            <w:shd w:val="clear" w:color="auto" w:fill="auto"/>
            <w:vAlign w:val="center"/>
          </w:tcPr>
          <w:p w:rsidR="00363662" w:rsidRPr="00152AC5"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w:t>
            </w:r>
          </w:p>
        </w:tc>
        <w:tc>
          <w:tcPr>
            <w:tcW w:w="6739" w:type="dxa"/>
            <w:gridSpan w:val="3"/>
            <w:tcBorders>
              <w:left w:val="single" w:sz="4" w:space="0" w:color="000000"/>
              <w:bottom w:val="single" w:sz="4" w:space="0" w:color="000000"/>
            </w:tcBorders>
            <w:shd w:val="clear" w:color="auto" w:fill="auto"/>
          </w:tcPr>
          <w:p w:rsidR="00363662" w:rsidRPr="00412D86" w:rsidRDefault="00363662" w:rsidP="00FC0DAC">
            <w:pPr>
              <w:spacing w:after="0" w:line="240" w:lineRule="auto"/>
              <w:rPr>
                <w:rFonts w:ascii="Arial Narrow" w:eastAsia="Times New Roman" w:hAnsi="Arial Narrow" w:cs="Times New Roman"/>
                <w:sz w:val="20"/>
                <w:szCs w:val="20"/>
                <w:lang w:eastAsia="pl-PL"/>
              </w:rPr>
            </w:pPr>
            <w:r w:rsidRPr="00412D86">
              <w:rPr>
                <w:rFonts w:ascii="Arial Narrow" w:eastAsia="Times New Roman" w:hAnsi="Arial Narrow" w:cs="Times New Roman"/>
                <w:sz w:val="20"/>
                <w:szCs w:val="20"/>
                <w:lang w:eastAsia="pl-PL"/>
              </w:rPr>
              <w:t xml:space="preserve">Łącznik bezigłowy kompatybilny z końcówką </w:t>
            </w:r>
            <w:proofErr w:type="spellStart"/>
            <w:r w:rsidRPr="00412D86">
              <w:rPr>
                <w:rFonts w:ascii="Arial Narrow" w:eastAsia="Times New Roman" w:hAnsi="Arial Narrow" w:cs="Times New Roman"/>
                <w:sz w:val="20"/>
                <w:szCs w:val="20"/>
                <w:lang w:eastAsia="pl-PL"/>
              </w:rPr>
              <w:t>luer</w:t>
            </w:r>
            <w:proofErr w:type="spellEnd"/>
            <w:r w:rsidRPr="00412D86">
              <w:rPr>
                <w:rFonts w:ascii="Arial Narrow" w:eastAsia="Times New Roman" w:hAnsi="Arial Narrow" w:cs="Times New Roman"/>
                <w:sz w:val="20"/>
                <w:szCs w:val="20"/>
                <w:lang w:eastAsia="pl-PL"/>
              </w:rPr>
              <w:t xml:space="preserve"> i </w:t>
            </w:r>
            <w:proofErr w:type="spellStart"/>
            <w:r w:rsidRPr="00412D86">
              <w:rPr>
                <w:rFonts w:ascii="Arial Narrow" w:eastAsia="Times New Roman" w:hAnsi="Arial Narrow" w:cs="Times New Roman"/>
                <w:sz w:val="20"/>
                <w:szCs w:val="20"/>
                <w:lang w:eastAsia="pl-PL"/>
              </w:rPr>
              <w:t>luer</w:t>
            </w:r>
            <w:proofErr w:type="spellEnd"/>
            <w:r w:rsidRPr="00412D86">
              <w:rPr>
                <w:rFonts w:ascii="Arial Narrow" w:eastAsia="Times New Roman" w:hAnsi="Arial Narrow" w:cs="Times New Roman"/>
                <w:sz w:val="20"/>
                <w:szCs w:val="20"/>
                <w:lang w:eastAsia="pl-PL"/>
              </w:rPr>
              <w:t xml:space="preserve"> lock, o przepływie min. 165 ml/min. możliwość podłączenia u pacjenta przez</w:t>
            </w:r>
            <w:r w:rsidR="006022B5" w:rsidRPr="00412D86">
              <w:rPr>
                <w:rFonts w:ascii="Arial Narrow" w:eastAsia="Times New Roman" w:hAnsi="Arial Narrow" w:cs="Times New Roman"/>
                <w:sz w:val="20"/>
                <w:szCs w:val="20"/>
                <w:lang w:eastAsia="pl-PL"/>
              </w:rPr>
              <w:t xml:space="preserve"> min.</w:t>
            </w:r>
            <w:r w:rsidRPr="00412D86">
              <w:rPr>
                <w:rFonts w:ascii="Arial Narrow" w:eastAsia="Times New Roman" w:hAnsi="Arial Narrow" w:cs="Times New Roman"/>
                <w:sz w:val="20"/>
                <w:szCs w:val="20"/>
                <w:lang w:eastAsia="pl-PL"/>
              </w:rPr>
              <w:t xml:space="preserve"> 700  aktywacji (użyć). Długość robocza zaworu 2-2,5 cm, długość całkowita 3,3 cm. Łącznik posiada przeźroczystą obudowę, zawór w postaci bezbarwnej, jednoelementowej, silikonowej membrany z gładką powierzchnią do dezynfekcji (jednorodna materiałowo powierzchnia styku końcówki </w:t>
            </w:r>
            <w:proofErr w:type="spellStart"/>
            <w:r w:rsidRPr="00412D86">
              <w:rPr>
                <w:rFonts w:ascii="Arial Narrow" w:eastAsia="Times New Roman" w:hAnsi="Arial Narrow" w:cs="Times New Roman"/>
                <w:sz w:val="20"/>
                <w:szCs w:val="20"/>
                <w:lang w:eastAsia="pl-PL"/>
              </w:rPr>
              <w:t>Luer</w:t>
            </w:r>
            <w:proofErr w:type="spellEnd"/>
            <w:r w:rsidRPr="00412D86">
              <w:rPr>
                <w:rFonts w:ascii="Arial Narrow" w:eastAsia="Times New Roman" w:hAnsi="Arial Narrow" w:cs="Times New Roman"/>
                <w:sz w:val="20"/>
                <w:szCs w:val="20"/>
                <w:lang w:eastAsia="pl-PL"/>
              </w:rPr>
              <w:t xml:space="preserve">), prosty tor przepływu i minimalna przestrzeń martwa 0.04 ml, zapewniany przez wewnętrzną stożkową kaniulę. Wnętrze z jedną ruchomą częścią, pozbawione części mechanicznych i metalowych. Dostosowany do użytku z krwią, tłuszczami, alkoholami, </w:t>
            </w:r>
            <w:proofErr w:type="spellStart"/>
            <w:r w:rsidRPr="00412D86">
              <w:rPr>
                <w:rFonts w:ascii="Arial Narrow" w:eastAsia="Times New Roman" w:hAnsi="Arial Narrow" w:cs="Times New Roman"/>
                <w:sz w:val="20"/>
                <w:szCs w:val="20"/>
                <w:lang w:eastAsia="pl-PL"/>
              </w:rPr>
              <w:t>chlorheksydyną</w:t>
            </w:r>
            <w:proofErr w:type="spellEnd"/>
            <w:r w:rsidR="002B4AC2" w:rsidRPr="00412D86">
              <w:rPr>
                <w:rFonts w:ascii="Arial Narrow" w:eastAsia="Times New Roman" w:hAnsi="Arial Narrow" w:cs="Times New Roman"/>
                <w:sz w:val="20"/>
                <w:szCs w:val="20"/>
                <w:lang w:eastAsia="pl-PL"/>
              </w:rPr>
              <w:t xml:space="preserve"> </w:t>
            </w:r>
            <w:r w:rsidR="002B4AC2" w:rsidRPr="00412D86">
              <w:rPr>
                <w:rFonts w:ascii="Arial Narrow" w:eastAsia="Times New Roman" w:hAnsi="Arial Narrow" w:cs="Times New Roman"/>
                <w:sz w:val="20"/>
                <w:szCs w:val="20"/>
                <w:lang w:eastAsia="pl-PL"/>
              </w:rPr>
              <w:br/>
              <w:t>i  lekami chemioterapeutycznymi. O</w:t>
            </w:r>
            <w:r w:rsidRPr="00412D86">
              <w:rPr>
                <w:rFonts w:ascii="Arial Narrow" w:eastAsia="Times New Roman" w:hAnsi="Arial Narrow" w:cs="Times New Roman"/>
                <w:sz w:val="20"/>
                <w:szCs w:val="20"/>
                <w:lang w:eastAsia="pl-PL"/>
              </w:rPr>
              <w:t xml:space="preserve"> wytrzymałości na ciśnienie zwrotne i ciśnienie płynu iniekcyjnego min. 60 psi. Neutralne ciśnienie bez  względu na sekwencję </w:t>
            </w:r>
            <w:proofErr w:type="spellStart"/>
            <w:r w:rsidRPr="00412D86">
              <w:rPr>
                <w:rFonts w:ascii="Arial Narrow" w:eastAsia="Times New Roman" w:hAnsi="Arial Narrow" w:cs="Times New Roman"/>
                <w:sz w:val="20"/>
                <w:szCs w:val="20"/>
                <w:lang w:eastAsia="pl-PL"/>
              </w:rPr>
              <w:t>klemowania</w:t>
            </w:r>
            <w:proofErr w:type="spellEnd"/>
            <w:r w:rsidRPr="00412D86">
              <w:rPr>
                <w:rFonts w:ascii="Arial Narrow" w:eastAsia="Times New Roman" w:hAnsi="Arial Narrow" w:cs="Times New Roman"/>
                <w:sz w:val="20"/>
                <w:szCs w:val="20"/>
                <w:lang w:eastAsia="pl-PL"/>
              </w:rPr>
              <w:t xml:space="preserve">. Wejście </w:t>
            </w:r>
            <w:proofErr w:type="spellStart"/>
            <w:r w:rsidRPr="00412D86">
              <w:rPr>
                <w:rFonts w:ascii="Arial Narrow" w:eastAsia="Times New Roman" w:hAnsi="Arial Narrow" w:cs="Times New Roman"/>
                <w:sz w:val="20"/>
                <w:szCs w:val="20"/>
                <w:lang w:eastAsia="pl-PL"/>
              </w:rPr>
              <w:t>donaczyniowe</w:t>
            </w:r>
            <w:proofErr w:type="spellEnd"/>
            <w:r w:rsidRPr="00412D86">
              <w:rPr>
                <w:rFonts w:ascii="Arial Narrow" w:eastAsia="Times New Roman" w:hAnsi="Arial Narrow" w:cs="Times New Roman"/>
                <w:sz w:val="20"/>
                <w:szCs w:val="20"/>
                <w:lang w:eastAsia="pl-PL"/>
              </w:rPr>
              <w:t xml:space="preserve"> zabezpieczone protektorem. Sterylny, jednorazowy, pakowany pojedynczo,  na każdym opakowaniu nadruk  nr serii i daty ważności. Okres ważności min. 12 m-</w:t>
            </w:r>
            <w:proofErr w:type="spellStart"/>
            <w:r w:rsidRPr="00412D86">
              <w:rPr>
                <w:rFonts w:ascii="Arial Narrow" w:eastAsia="Times New Roman" w:hAnsi="Arial Narrow" w:cs="Times New Roman"/>
                <w:sz w:val="20"/>
                <w:szCs w:val="20"/>
                <w:lang w:eastAsia="pl-PL"/>
              </w:rPr>
              <w:t>cy</w:t>
            </w:r>
            <w:proofErr w:type="spellEnd"/>
            <w:r w:rsidRPr="00412D86">
              <w:rPr>
                <w:rFonts w:ascii="Arial Narrow" w:eastAsia="Times New Roman" w:hAnsi="Arial Narrow" w:cs="Times New Roman"/>
                <w:sz w:val="20"/>
                <w:szCs w:val="20"/>
                <w:lang w:eastAsia="pl-PL"/>
              </w:rPr>
              <w:t xml:space="preserve"> od daty dostawy. </w:t>
            </w:r>
          </w:p>
        </w:tc>
        <w:tc>
          <w:tcPr>
            <w:tcW w:w="716" w:type="dxa"/>
            <w:tcBorders>
              <w:left w:val="single" w:sz="4" w:space="0" w:color="000000"/>
              <w:bottom w:val="single" w:sz="4" w:space="0" w:color="000000"/>
            </w:tcBorders>
            <w:shd w:val="clear" w:color="auto" w:fill="auto"/>
            <w:vAlign w:val="center"/>
          </w:tcPr>
          <w:p w:rsidR="00363662" w:rsidRPr="00152AC5" w:rsidRDefault="00363662" w:rsidP="00363662">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2.0</w:t>
            </w:r>
            <w:r w:rsidRPr="00152AC5">
              <w:rPr>
                <w:rFonts w:ascii="Arial Narrow" w:eastAsia="Times New Roman" w:hAnsi="Arial Narrow" w:cs="Times New Roman"/>
                <w:sz w:val="20"/>
                <w:szCs w:val="20"/>
                <w:lang w:eastAsia="pl-PL"/>
              </w:rPr>
              <w:t>00</w:t>
            </w:r>
          </w:p>
        </w:tc>
        <w:tc>
          <w:tcPr>
            <w:tcW w:w="632" w:type="dxa"/>
            <w:tcBorders>
              <w:left w:val="single" w:sz="4" w:space="0" w:color="000000"/>
              <w:bottom w:val="single" w:sz="4" w:space="0" w:color="000000"/>
            </w:tcBorders>
            <w:shd w:val="clear" w:color="auto" w:fill="auto"/>
            <w:vAlign w:val="center"/>
          </w:tcPr>
          <w:p w:rsidR="00363662" w:rsidRPr="00152AC5"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363662" w:rsidRPr="00412D86"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363662" w:rsidRPr="00412D86"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363662" w:rsidRPr="00412D86"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363662" w:rsidRPr="00412D86"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363662" w:rsidRPr="00152AC5"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363662" w:rsidRPr="00152AC5"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17288B" w:rsidRPr="00152AC5" w:rsidTr="000E01DE">
        <w:trPr>
          <w:cantSplit/>
          <w:jc w:val="center"/>
        </w:trPr>
        <w:tc>
          <w:tcPr>
            <w:tcW w:w="490" w:type="dxa"/>
            <w:tcBorders>
              <w:left w:val="single" w:sz="4" w:space="0" w:color="000000"/>
              <w:bottom w:val="single" w:sz="4" w:space="0" w:color="000000"/>
            </w:tcBorders>
            <w:shd w:val="clear" w:color="auto" w:fill="auto"/>
            <w:vAlign w:val="center"/>
          </w:tcPr>
          <w:p w:rsidR="0017288B" w:rsidRPr="00152AC5" w:rsidRDefault="00FF110B"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3</w:t>
            </w:r>
          </w:p>
        </w:tc>
        <w:tc>
          <w:tcPr>
            <w:tcW w:w="6739" w:type="dxa"/>
            <w:gridSpan w:val="3"/>
            <w:tcBorders>
              <w:left w:val="single" w:sz="4" w:space="0" w:color="000000"/>
              <w:bottom w:val="single" w:sz="4" w:space="0" w:color="000000"/>
            </w:tcBorders>
            <w:shd w:val="clear" w:color="auto" w:fill="auto"/>
          </w:tcPr>
          <w:p w:rsidR="0017288B" w:rsidRPr="00412D86" w:rsidRDefault="0017288B" w:rsidP="000D2054">
            <w:pPr>
              <w:spacing w:after="0" w:line="240" w:lineRule="auto"/>
              <w:rPr>
                <w:rFonts w:ascii="Arial Narrow" w:eastAsia="Times New Roman" w:hAnsi="Arial Narrow" w:cs="Times New Roman"/>
                <w:sz w:val="20"/>
                <w:szCs w:val="20"/>
                <w:lang w:eastAsia="pl-PL"/>
              </w:rPr>
            </w:pPr>
            <w:r w:rsidRPr="00412D86">
              <w:rPr>
                <w:rFonts w:ascii="Arial Narrow" w:eastAsia="Times New Roman" w:hAnsi="Arial Narrow" w:cs="Arial"/>
                <w:sz w:val="20"/>
                <w:szCs w:val="20"/>
                <w:lang w:eastAsia="pl-PL"/>
              </w:rPr>
              <w:t>Zamknięty system dostępowy z dwoma bocznymi stabilizatorami blokującymi ostrze nakłuwające. Przyrząd posiadający bezigłowy, dwukierunkowy samozamykający się</w:t>
            </w:r>
            <w:r w:rsidRPr="00412D86">
              <w:rPr>
                <w:rFonts w:ascii="Arial Narrow" w:eastAsia="Times New Roman" w:hAnsi="Arial Narrow" w:cs="Times New Roman"/>
                <w:sz w:val="20"/>
                <w:szCs w:val="20"/>
                <w:lang w:eastAsia="pl-PL"/>
              </w:rPr>
              <w:t xml:space="preserve"> </w:t>
            </w:r>
            <w:r w:rsidRPr="00412D86">
              <w:rPr>
                <w:rFonts w:ascii="Arial Narrow" w:eastAsia="Times New Roman" w:hAnsi="Arial Narrow" w:cs="Arial"/>
                <w:sz w:val="20"/>
                <w:szCs w:val="20"/>
                <w:lang w:eastAsia="pl-PL"/>
              </w:rPr>
              <w:t>zawór z gładką</w:t>
            </w:r>
            <w:r w:rsidRPr="00412D86">
              <w:rPr>
                <w:rFonts w:ascii="Arial Narrow" w:eastAsia="Times New Roman" w:hAnsi="Arial Narrow" w:cs="Times New Roman"/>
                <w:sz w:val="20"/>
                <w:szCs w:val="20"/>
                <w:lang w:eastAsia="pl-PL"/>
              </w:rPr>
              <w:t xml:space="preserve"> </w:t>
            </w:r>
            <w:r w:rsidRPr="00412D86">
              <w:rPr>
                <w:rFonts w:ascii="Arial Narrow" w:eastAsia="Times New Roman" w:hAnsi="Arial Narrow" w:cs="Arial"/>
                <w:sz w:val="20"/>
                <w:szCs w:val="20"/>
                <w:lang w:eastAsia="pl-PL"/>
              </w:rPr>
              <w:t>powierzchnią, łatwą</w:t>
            </w:r>
            <w:r w:rsidRPr="00412D86">
              <w:rPr>
                <w:rFonts w:ascii="Arial Narrow" w:eastAsia="Times New Roman" w:hAnsi="Arial Narrow" w:cs="Times New Roman"/>
                <w:sz w:val="20"/>
                <w:szCs w:val="20"/>
                <w:lang w:eastAsia="pl-PL"/>
              </w:rPr>
              <w:t xml:space="preserve"> </w:t>
            </w:r>
            <w:r w:rsidRPr="00412D86">
              <w:rPr>
                <w:rFonts w:ascii="Arial Narrow" w:eastAsia="Times New Roman" w:hAnsi="Arial Narrow" w:cs="Arial"/>
                <w:sz w:val="20"/>
                <w:szCs w:val="20"/>
                <w:lang w:eastAsia="pl-PL"/>
              </w:rPr>
              <w:t>do dezynfekcji oraz filtrem hydrofobowym 0,2 mikrona z zabezpieczającą</w:t>
            </w:r>
            <w:r w:rsidRPr="00412D86">
              <w:rPr>
                <w:rFonts w:ascii="Arial Narrow" w:eastAsia="Times New Roman" w:hAnsi="Arial Narrow" w:cs="Times New Roman"/>
                <w:sz w:val="20"/>
                <w:szCs w:val="20"/>
                <w:lang w:eastAsia="pl-PL"/>
              </w:rPr>
              <w:t xml:space="preserve"> </w:t>
            </w:r>
            <w:r w:rsidRPr="00412D86">
              <w:rPr>
                <w:rFonts w:ascii="Arial Narrow" w:eastAsia="Times New Roman" w:hAnsi="Arial Narrow" w:cs="Arial"/>
                <w:sz w:val="20"/>
                <w:szCs w:val="20"/>
                <w:lang w:eastAsia="pl-PL"/>
              </w:rPr>
              <w:t>obudową. Przyrząd umożliwiający przechowywanie fiolki do 28 dni. Kolec wzdłużnie ścięty do połowy swojej długości umożliwiający pobranie maksymalnej ilości leku, bez strat (objętość</w:t>
            </w:r>
            <w:r w:rsidRPr="00412D86">
              <w:rPr>
                <w:rFonts w:ascii="Arial Narrow" w:eastAsia="Times New Roman" w:hAnsi="Arial Narrow" w:cs="Times New Roman"/>
                <w:sz w:val="20"/>
                <w:szCs w:val="20"/>
                <w:lang w:eastAsia="pl-PL"/>
              </w:rPr>
              <w:t xml:space="preserve"> </w:t>
            </w:r>
            <w:r w:rsidRPr="00412D86">
              <w:rPr>
                <w:rFonts w:ascii="Arial Narrow" w:eastAsia="Times New Roman" w:hAnsi="Arial Narrow" w:cs="Arial"/>
                <w:sz w:val="20"/>
                <w:szCs w:val="20"/>
                <w:lang w:eastAsia="pl-PL"/>
              </w:rPr>
              <w:t>leku pozostała w fiolce, bez dodatkowych manipulacji przyrządem  &gt; 0,1 ml)</w:t>
            </w:r>
          </w:p>
        </w:tc>
        <w:tc>
          <w:tcPr>
            <w:tcW w:w="716" w:type="dxa"/>
            <w:tcBorders>
              <w:left w:val="single" w:sz="4" w:space="0" w:color="000000"/>
              <w:bottom w:val="single" w:sz="4" w:space="0" w:color="000000"/>
            </w:tcBorders>
            <w:shd w:val="clear" w:color="auto" w:fill="auto"/>
            <w:vAlign w:val="center"/>
          </w:tcPr>
          <w:p w:rsidR="0017288B" w:rsidRPr="00412D86" w:rsidRDefault="003333A5" w:rsidP="003333A5">
            <w:pPr>
              <w:suppressAutoHyphens/>
              <w:snapToGrid w:val="0"/>
              <w:spacing w:after="0" w:line="240" w:lineRule="auto"/>
              <w:jc w:val="center"/>
              <w:rPr>
                <w:rFonts w:ascii="Arial Narrow" w:eastAsia="Times New Roman" w:hAnsi="Arial Narrow" w:cs="Times New Roman"/>
                <w:sz w:val="20"/>
                <w:szCs w:val="20"/>
                <w:lang w:eastAsia="pl-PL"/>
              </w:rPr>
            </w:pPr>
            <w:r w:rsidRPr="00412D86">
              <w:rPr>
                <w:rFonts w:ascii="Arial Narrow" w:eastAsia="Times New Roman" w:hAnsi="Arial Narrow" w:cs="Times New Roman"/>
                <w:sz w:val="20"/>
                <w:szCs w:val="20"/>
                <w:lang w:eastAsia="pl-PL"/>
              </w:rPr>
              <w:t>1</w:t>
            </w:r>
            <w:r w:rsidR="0017288B" w:rsidRPr="00412D86">
              <w:rPr>
                <w:rFonts w:ascii="Arial Narrow" w:eastAsia="Times New Roman" w:hAnsi="Arial Narrow" w:cs="Times New Roman"/>
                <w:sz w:val="20"/>
                <w:szCs w:val="20"/>
                <w:lang w:eastAsia="pl-PL"/>
              </w:rPr>
              <w:t>00</w:t>
            </w:r>
          </w:p>
        </w:tc>
        <w:tc>
          <w:tcPr>
            <w:tcW w:w="632" w:type="dxa"/>
            <w:tcBorders>
              <w:left w:val="single" w:sz="4" w:space="0" w:color="000000"/>
              <w:bottom w:val="single" w:sz="4" w:space="0" w:color="000000"/>
            </w:tcBorders>
            <w:shd w:val="clear" w:color="auto" w:fill="auto"/>
            <w:vAlign w:val="center"/>
          </w:tcPr>
          <w:p w:rsidR="0017288B" w:rsidRPr="00412D86" w:rsidRDefault="0017288B" w:rsidP="00152AC5">
            <w:pPr>
              <w:suppressAutoHyphens/>
              <w:snapToGrid w:val="0"/>
              <w:spacing w:after="0" w:line="240" w:lineRule="auto"/>
              <w:jc w:val="center"/>
              <w:rPr>
                <w:rFonts w:ascii="Arial Narrow" w:eastAsia="Times New Roman" w:hAnsi="Arial Narrow" w:cs="Times New Roman"/>
                <w:sz w:val="20"/>
                <w:szCs w:val="20"/>
                <w:lang w:eastAsia="pl-PL"/>
              </w:rPr>
            </w:pPr>
            <w:r w:rsidRPr="00412D86">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17288B" w:rsidRPr="00412D86" w:rsidRDefault="0017288B"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17288B" w:rsidRPr="00412D86" w:rsidRDefault="0017288B"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17288B" w:rsidRPr="00412D86" w:rsidRDefault="0017288B"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7288B" w:rsidRPr="00412D86" w:rsidRDefault="0017288B"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7288B" w:rsidRPr="00412D86" w:rsidRDefault="0017288B"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17288B" w:rsidRPr="00152AC5" w:rsidRDefault="0017288B"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3333A5" w:rsidRPr="00152AC5" w:rsidTr="000E01DE">
        <w:trPr>
          <w:cantSplit/>
          <w:jc w:val="center"/>
        </w:trPr>
        <w:tc>
          <w:tcPr>
            <w:tcW w:w="490" w:type="dxa"/>
            <w:tcBorders>
              <w:left w:val="single" w:sz="4" w:space="0" w:color="000000"/>
              <w:bottom w:val="single" w:sz="4" w:space="0" w:color="000000"/>
            </w:tcBorders>
            <w:shd w:val="clear" w:color="auto" w:fill="auto"/>
            <w:vAlign w:val="center"/>
          </w:tcPr>
          <w:p w:rsidR="003333A5" w:rsidRPr="00152AC5" w:rsidRDefault="00FF110B"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4</w:t>
            </w:r>
          </w:p>
        </w:tc>
        <w:tc>
          <w:tcPr>
            <w:tcW w:w="6739" w:type="dxa"/>
            <w:gridSpan w:val="3"/>
            <w:tcBorders>
              <w:left w:val="single" w:sz="4" w:space="0" w:color="000000"/>
              <w:bottom w:val="single" w:sz="4" w:space="0" w:color="000000"/>
            </w:tcBorders>
            <w:shd w:val="clear" w:color="auto" w:fill="auto"/>
          </w:tcPr>
          <w:p w:rsidR="003333A5" w:rsidRPr="00412D86" w:rsidRDefault="003333A5" w:rsidP="000D2054">
            <w:pPr>
              <w:spacing w:after="0" w:line="240" w:lineRule="auto"/>
              <w:rPr>
                <w:rFonts w:ascii="Arial Narrow" w:eastAsia="Times New Roman" w:hAnsi="Arial Narrow" w:cs="Times New Roman"/>
                <w:sz w:val="20"/>
                <w:szCs w:val="20"/>
                <w:lang w:eastAsia="pl-PL"/>
              </w:rPr>
            </w:pPr>
            <w:r w:rsidRPr="00412D86">
              <w:rPr>
                <w:rFonts w:ascii="Arial Narrow" w:eastAsia="Times New Roman" w:hAnsi="Arial Narrow" w:cs="Arial"/>
                <w:sz w:val="20"/>
                <w:szCs w:val="20"/>
                <w:lang w:eastAsia="pl-PL"/>
              </w:rPr>
              <w:t>Igły do iniekcji z zabezpieczeniem przed zakłuciem po użytkowaniu w postaci plastikowej osłonki aktywowanej poprzez nacisk kciukiem, zapewniające szczelne połączenie ze strzykawką, ramię</w:t>
            </w:r>
            <w:r w:rsidRPr="00412D86">
              <w:rPr>
                <w:rFonts w:ascii="Arial Narrow" w:eastAsia="Times New Roman" w:hAnsi="Arial Narrow" w:cs="Times New Roman"/>
                <w:sz w:val="20"/>
                <w:szCs w:val="20"/>
                <w:lang w:eastAsia="pl-PL"/>
              </w:rPr>
              <w:t xml:space="preserve">  </w:t>
            </w:r>
            <w:r w:rsidRPr="00412D86">
              <w:rPr>
                <w:rFonts w:ascii="Arial Narrow" w:eastAsia="Times New Roman" w:hAnsi="Arial Narrow" w:cs="Arial"/>
                <w:sz w:val="20"/>
                <w:szCs w:val="20"/>
                <w:lang w:eastAsia="pl-PL"/>
              </w:rPr>
              <w:t>jednoelementowe, w kolorze identyfikującym rozmiar igły zgodnie z kodem kolorystycznym, z ostrzem zorientowanym w kierunku osłony zabezpieczającej, która umożliwia iniekcje pod małym kątem oraz nie zasłania miejsca iniekcji,  sterylizowane tlenkiem etylenu</w:t>
            </w:r>
          </w:p>
        </w:tc>
        <w:tc>
          <w:tcPr>
            <w:tcW w:w="716" w:type="dxa"/>
            <w:tcBorders>
              <w:left w:val="single" w:sz="4" w:space="0" w:color="000000"/>
              <w:bottom w:val="single" w:sz="4" w:space="0" w:color="000000"/>
            </w:tcBorders>
            <w:shd w:val="clear" w:color="auto" w:fill="auto"/>
            <w:vAlign w:val="center"/>
          </w:tcPr>
          <w:p w:rsidR="003333A5" w:rsidRPr="00412D86" w:rsidRDefault="003333A5" w:rsidP="003333A5">
            <w:pPr>
              <w:suppressAutoHyphens/>
              <w:snapToGrid w:val="0"/>
              <w:spacing w:after="0" w:line="240" w:lineRule="auto"/>
              <w:jc w:val="center"/>
              <w:rPr>
                <w:rFonts w:ascii="Arial Narrow" w:eastAsia="Times New Roman" w:hAnsi="Arial Narrow" w:cs="Times New Roman"/>
                <w:sz w:val="20"/>
                <w:szCs w:val="20"/>
                <w:lang w:eastAsia="pl-PL"/>
              </w:rPr>
            </w:pPr>
            <w:r w:rsidRPr="00412D86">
              <w:rPr>
                <w:rFonts w:ascii="Arial Narrow" w:eastAsia="Times New Roman" w:hAnsi="Arial Narrow" w:cs="Times New Roman"/>
                <w:sz w:val="20"/>
                <w:szCs w:val="20"/>
                <w:lang w:eastAsia="pl-PL"/>
              </w:rPr>
              <w:t>300</w:t>
            </w:r>
          </w:p>
        </w:tc>
        <w:tc>
          <w:tcPr>
            <w:tcW w:w="632" w:type="dxa"/>
            <w:tcBorders>
              <w:left w:val="single" w:sz="4" w:space="0" w:color="000000"/>
              <w:bottom w:val="single" w:sz="4" w:space="0" w:color="000000"/>
            </w:tcBorders>
            <w:shd w:val="clear" w:color="auto" w:fill="auto"/>
            <w:vAlign w:val="center"/>
          </w:tcPr>
          <w:p w:rsidR="003333A5" w:rsidRPr="00412D86" w:rsidRDefault="003333A5" w:rsidP="00152AC5">
            <w:pPr>
              <w:suppressAutoHyphens/>
              <w:snapToGrid w:val="0"/>
              <w:spacing w:after="0" w:line="240" w:lineRule="auto"/>
              <w:jc w:val="center"/>
              <w:rPr>
                <w:rFonts w:ascii="Arial Narrow" w:eastAsia="Times New Roman" w:hAnsi="Arial Narrow" w:cs="Times New Roman"/>
                <w:sz w:val="20"/>
                <w:szCs w:val="20"/>
                <w:lang w:eastAsia="pl-PL"/>
              </w:rPr>
            </w:pPr>
            <w:r w:rsidRPr="00412D86">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3333A5" w:rsidRPr="00412D86" w:rsidRDefault="003333A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3333A5" w:rsidRPr="00412D86" w:rsidRDefault="003333A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3333A5" w:rsidRPr="00412D86" w:rsidRDefault="003333A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3333A5" w:rsidRPr="00412D86" w:rsidRDefault="003333A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3333A5" w:rsidRPr="00152AC5" w:rsidRDefault="003333A5"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3333A5" w:rsidRPr="00152AC5" w:rsidRDefault="003333A5"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3333A5" w:rsidRPr="00152AC5" w:rsidTr="000E01DE">
        <w:trPr>
          <w:cantSplit/>
          <w:jc w:val="center"/>
        </w:trPr>
        <w:tc>
          <w:tcPr>
            <w:tcW w:w="490" w:type="dxa"/>
            <w:tcBorders>
              <w:left w:val="single" w:sz="4" w:space="0" w:color="000000"/>
              <w:bottom w:val="single" w:sz="4" w:space="0" w:color="000000"/>
            </w:tcBorders>
            <w:shd w:val="clear" w:color="auto" w:fill="auto"/>
            <w:vAlign w:val="center"/>
          </w:tcPr>
          <w:p w:rsidR="003333A5" w:rsidRPr="00152AC5" w:rsidRDefault="00FF110B"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lastRenderedPageBreak/>
              <w:t>5</w:t>
            </w:r>
          </w:p>
        </w:tc>
        <w:tc>
          <w:tcPr>
            <w:tcW w:w="6739" w:type="dxa"/>
            <w:gridSpan w:val="3"/>
            <w:tcBorders>
              <w:left w:val="single" w:sz="4" w:space="0" w:color="000000"/>
              <w:bottom w:val="single" w:sz="4" w:space="0" w:color="000000"/>
            </w:tcBorders>
            <w:shd w:val="clear" w:color="auto" w:fill="auto"/>
          </w:tcPr>
          <w:p w:rsidR="003333A5" w:rsidRPr="003333A5" w:rsidRDefault="003333A5" w:rsidP="000D2054">
            <w:pPr>
              <w:spacing w:after="0" w:line="240" w:lineRule="auto"/>
              <w:rPr>
                <w:rFonts w:ascii="Arial Narrow" w:eastAsia="Times New Roman" w:hAnsi="Arial Narrow" w:cs="Times New Roman"/>
                <w:color w:val="00B050"/>
                <w:sz w:val="20"/>
                <w:szCs w:val="20"/>
                <w:lang w:eastAsia="pl-PL"/>
              </w:rPr>
            </w:pPr>
            <w:r w:rsidRPr="00412D86">
              <w:rPr>
                <w:rFonts w:ascii="Arial Narrow" w:eastAsia="Times New Roman" w:hAnsi="Arial Narrow" w:cs="Arial"/>
                <w:sz w:val="20"/>
                <w:szCs w:val="20"/>
                <w:lang w:eastAsia="pl-PL"/>
              </w:rPr>
              <w:t xml:space="preserve">Igła tępa do bezpiecznego pobierania leków z fiolek i ze szklanych ampułek 18G, 1,2 x 40 oraz 1,2 x 50 mm  </w:t>
            </w:r>
            <w:r w:rsidRPr="003F4B05">
              <w:rPr>
                <w:rFonts w:ascii="Arial Narrow" w:eastAsia="Times New Roman" w:hAnsi="Arial Narrow" w:cs="Arial"/>
                <w:i/>
                <w:color w:val="0070C0"/>
                <w:sz w:val="18"/>
                <w:szCs w:val="18"/>
                <w:lang w:eastAsia="pl-PL"/>
              </w:rPr>
              <w:t>(do wyboru przez Zamawiającego),</w:t>
            </w:r>
            <w:r w:rsidRPr="003F4B05">
              <w:rPr>
                <w:rFonts w:ascii="Arial Narrow" w:eastAsia="Times New Roman" w:hAnsi="Arial Narrow" w:cs="Arial"/>
                <w:color w:val="0070C0"/>
                <w:sz w:val="20"/>
                <w:szCs w:val="20"/>
                <w:lang w:eastAsia="pl-PL"/>
              </w:rPr>
              <w:t xml:space="preserve"> </w:t>
            </w:r>
            <w:r w:rsidRPr="00412D86">
              <w:rPr>
                <w:rFonts w:ascii="Arial Narrow" w:eastAsia="Times New Roman" w:hAnsi="Arial Narrow" w:cs="Arial"/>
                <w:sz w:val="20"/>
                <w:szCs w:val="20"/>
                <w:lang w:eastAsia="pl-PL"/>
              </w:rPr>
              <w:t>z filtrem 5 μ, dla efektywnej filtracji drobin szkła, metalu, gumy czy innych zanieczyszczeń, z ostrzem ściętym pod kątem 45°, z nasadką</w:t>
            </w:r>
            <w:r w:rsidRPr="00412D86">
              <w:rPr>
                <w:rFonts w:ascii="Arial Narrow" w:eastAsia="Times New Roman" w:hAnsi="Arial Narrow" w:cs="Times New Roman"/>
                <w:sz w:val="20"/>
                <w:szCs w:val="20"/>
                <w:lang w:eastAsia="pl-PL"/>
              </w:rPr>
              <w:t xml:space="preserve"> </w:t>
            </w:r>
            <w:r w:rsidRPr="00412D86">
              <w:rPr>
                <w:rFonts w:ascii="Arial Narrow" w:eastAsia="Times New Roman" w:hAnsi="Arial Narrow" w:cs="Arial"/>
                <w:sz w:val="20"/>
                <w:szCs w:val="20"/>
                <w:lang w:eastAsia="pl-PL"/>
              </w:rPr>
              <w:t>w kolorze purpurowym/fioletowym w celu łatwej identyfikacji tępej igły do pobrań</w:t>
            </w:r>
            <w:r w:rsidRPr="00412D86">
              <w:rPr>
                <w:rFonts w:ascii="Arial Narrow" w:eastAsia="Times New Roman" w:hAnsi="Arial Narrow" w:cs="Times New Roman"/>
                <w:sz w:val="20"/>
                <w:szCs w:val="20"/>
                <w:lang w:eastAsia="pl-PL"/>
              </w:rPr>
              <w:t xml:space="preserve"> </w:t>
            </w:r>
            <w:r w:rsidRPr="00412D86">
              <w:rPr>
                <w:rFonts w:ascii="Arial Narrow" w:eastAsia="Times New Roman" w:hAnsi="Arial Narrow" w:cs="Arial"/>
                <w:sz w:val="20"/>
                <w:szCs w:val="20"/>
                <w:lang w:eastAsia="pl-PL"/>
              </w:rPr>
              <w:t>z filtrem. Sterylizacja tlenkiem etylenu</w:t>
            </w:r>
          </w:p>
        </w:tc>
        <w:tc>
          <w:tcPr>
            <w:tcW w:w="716" w:type="dxa"/>
            <w:tcBorders>
              <w:left w:val="single" w:sz="4" w:space="0" w:color="000000"/>
              <w:bottom w:val="single" w:sz="4" w:space="0" w:color="000000"/>
            </w:tcBorders>
            <w:shd w:val="clear" w:color="auto" w:fill="auto"/>
            <w:vAlign w:val="center"/>
          </w:tcPr>
          <w:p w:rsidR="003333A5" w:rsidRPr="00152AC5" w:rsidRDefault="003333A5" w:rsidP="003333A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15</w:t>
            </w:r>
            <w:r w:rsidRPr="00152AC5">
              <w:rPr>
                <w:rFonts w:ascii="Arial Narrow" w:eastAsia="Times New Roman" w:hAnsi="Arial Narrow" w:cs="Times New Roman"/>
                <w:sz w:val="20"/>
                <w:szCs w:val="20"/>
                <w:lang w:eastAsia="pl-PL"/>
              </w:rPr>
              <w:t>0</w:t>
            </w:r>
          </w:p>
        </w:tc>
        <w:tc>
          <w:tcPr>
            <w:tcW w:w="632" w:type="dxa"/>
            <w:tcBorders>
              <w:left w:val="single" w:sz="4" w:space="0" w:color="000000"/>
              <w:bottom w:val="single" w:sz="4" w:space="0" w:color="000000"/>
            </w:tcBorders>
            <w:shd w:val="clear" w:color="auto" w:fill="auto"/>
            <w:vAlign w:val="center"/>
          </w:tcPr>
          <w:p w:rsidR="003333A5" w:rsidRPr="00152AC5" w:rsidRDefault="003333A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3333A5" w:rsidRPr="00412D86" w:rsidRDefault="003333A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3333A5" w:rsidRPr="00412D86" w:rsidRDefault="003333A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3333A5" w:rsidRPr="00412D86" w:rsidRDefault="003333A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3333A5" w:rsidRPr="00412D86" w:rsidRDefault="003333A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3333A5" w:rsidRPr="00152AC5" w:rsidRDefault="003333A5"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3333A5" w:rsidRPr="00152AC5" w:rsidRDefault="003333A5"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B929A6" w:rsidRPr="00152AC5" w:rsidTr="000E01DE">
        <w:trPr>
          <w:cantSplit/>
          <w:jc w:val="center"/>
        </w:trPr>
        <w:tc>
          <w:tcPr>
            <w:tcW w:w="490" w:type="dxa"/>
            <w:tcBorders>
              <w:left w:val="single" w:sz="4" w:space="0" w:color="000000"/>
              <w:bottom w:val="single" w:sz="4" w:space="0" w:color="000000"/>
            </w:tcBorders>
            <w:shd w:val="clear" w:color="auto" w:fill="auto"/>
            <w:vAlign w:val="center"/>
          </w:tcPr>
          <w:p w:rsidR="00B929A6" w:rsidRPr="00152AC5" w:rsidRDefault="00FF110B"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6</w:t>
            </w:r>
          </w:p>
        </w:tc>
        <w:tc>
          <w:tcPr>
            <w:tcW w:w="6739" w:type="dxa"/>
            <w:gridSpan w:val="3"/>
            <w:tcBorders>
              <w:left w:val="single" w:sz="4" w:space="0" w:color="000000"/>
              <w:bottom w:val="single" w:sz="4" w:space="0" w:color="000000"/>
            </w:tcBorders>
            <w:shd w:val="clear" w:color="auto" w:fill="auto"/>
          </w:tcPr>
          <w:p w:rsidR="00B929A6" w:rsidRPr="00B929A6" w:rsidRDefault="00B929A6" w:rsidP="000D2054">
            <w:pPr>
              <w:spacing w:after="0" w:line="240" w:lineRule="auto"/>
              <w:rPr>
                <w:rFonts w:ascii="Arial Narrow" w:eastAsia="Times New Roman" w:hAnsi="Arial Narrow" w:cs="Times New Roman"/>
                <w:color w:val="00B050"/>
                <w:sz w:val="20"/>
                <w:szCs w:val="20"/>
                <w:lang w:eastAsia="pl-PL"/>
              </w:rPr>
            </w:pPr>
            <w:r w:rsidRPr="00B929A6">
              <w:rPr>
                <w:rFonts w:ascii="Arial Narrow" w:eastAsia="Times New Roman" w:hAnsi="Arial Narrow" w:cs="Arial"/>
                <w:color w:val="00B050"/>
                <w:sz w:val="20"/>
                <w:szCs w:val="20"/>
                <w:lang w:eastAsia="pl-PL"/>
              </w:rPr>
              <w:t>I</w:t>
            </w:r>
            <w:r w:rsidRPr="00412D86">
              <w:rPr>
                <w:rFonts w:ascii="Arial Narrow" w:eastAsia="Times New Roman" w:hAnsi="Arial Narrow" w:cs="Arial"/>
                <w:sz w:val="20"/>
                <w:szCs w:val="20"/>
                <w:lang w:eastAsia="pl-PL"/>
              </w:rPr>
              <w:t xml:space="preserve">gła tępa do bezpiecznego pobierania leków z fiolek 18G, 1,2 x 25 mm; 1,2 x 40 mm; 1,2 x 50 mm </w:t>
            </w:r>
            <w:r w:rsidRPr="003F4B05">
              <w:rPr>
                <w:rFonts w:ascii="Arial Narrow" w:eastAsia="Times New Roman" w:hAnsi="Arial Narrow" w:cs="Arial"/>
                <w:i/>
                <w:color w:val="0070C0"/>
                <w:sz w:val="18"/>
                <w:szCs w:val="18"/>
                <w:lang w:eastAsia="pl-PL"/>
              </w:rPr>
              <w:t>(do wyboru przez Zamawiającego),</w:t>
            </w:r>
            <w:r w:rsidRPr="00B929A6">
              <w:rPr>
                <w:rFonts w:ascii="Arial Narrow" w:eastAsia="Times New Roman" w:hAnsi="Arial Narrow" w:cs="Arial"/>
                <w:color w:val="0070C0"/>
                <w:sz w:val="20"/>
                <w:szCs w:val="20"/>
                <w:lang w:eastAsia="pl-PL"/>
              </w:rPr>
              <w:t xml:space="preserve"> </w:t>
            </w:r>
            <w:r w:rsidRPr="00412D86">
              <w:rPr>
                <w:rFonts w:ascii="Arial Narrow" w:eastAsia="Times New Roman" w:hAnsi="Arial Narrow" w:cs="Arial"/>
                <w:sz w:val="20"/>
                <w:szCs w:val="20"/>
                <w:lang w:eastAsia="pl-PL"/>
              </w:rPr>
              <w:t>z otworem centralnym  ostrzem ściętym pod kątem 45°, z nasadką</w:t>
            </w:r>
            <w:r w:rsidRPr="00412D86">
              <w:rPr>
                <w:rFonts w:ascii="Arial Narrow" w:eastAsia="Times New Roman" w:hAnsi="Arial Narrow" w:cs="Times New Roman"/>
                <w:sz w:val="20"/>
                <w:szCs w:val="20"/>
                <w:lang w:eastAsia="pl-PL"/>
              </w:rPr>
              <w:t xml:space="preserve"> </w:t>
            </w:r>
            <w:r w:rsidRPr="00412D86">
              <w:rPr>
                <w:rFonts w:ascii="Arial Narrow" w:eastAsia="Times New Roman" w:hAnsi="Arial Narrow" w:cs="Arial"/>
                <w:sz w:val="20"/>
                <w:szCs w:val="20"/>
                <w:lang w:eastAsia="pl-PL"/>
              </w:rPr>
              <w:t>w kolorze czerwonym w celu łatwej identyfikacji tępej igły do pobrań</w:t>
            </w:r>
            <w:r w:rsidRPr="00412D86">
              <w:rPr>
                <w:rFonts w:ascii="Arial Narrow" w:eastAsia="Times New Roman" w:hAnsi="Arial Narrow" w:cs="Times New Roman"/>
                <w:sz w:val="20"/>
                <w:szCs w:val="20"/>
                <w:lang w:eastAsia="pl-PL"/>
              </w:rPr>
              <w:t xml:space="preserve"> </w:t>
            </w:r>
            <w:r w:rsidRPr="00412D86">
              <w:rPr>
                <w:rFonts w:ascii="Arial Narrow" w:eastAsia="Times New Roman" w:hAnsi="Arial Narrow" w:cs="Arial"/>
                <w:sz w:val="20"/>
                <w:szCs w:val="20"/>
                <w:lang w:eastAsia="pl-PL"/>
              </w:rPr>
              <w:t>bez filtra cząsteczkowego. Sterylizacja tlenkiem etylenu</w:t>
            </w:r>
          </w:p>
        </w:tc>
        <w:tc>
          <w:tcPr>
            <w:tcW w:w="716" w:type="dxa"/>
            <w:tcBorders>
              <w:left w:val="single" w:sz="4" w:space="0" w:color="000000"/>
              <w:bottom w:val="single" w:sz="4" w:space="0" w:color="000000"/>
            </w:tcBorders>
            <w:shd w:val="clear" w:color="auto" w:fill="auto"/>
            <w:vAlign w:val="center"/>
          </w:tcPr>
          <w:p w:rsidR="00B929A6" w:rsidRPr="00152AC5" w:rsidRDefault="00B929A6" w:rsidP="00B929A6">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6</w:t>
            </w:r>
            <w:r w:rsidRPr="00152AC5">
              <w:rPr>
                <w:rFonts w:ascii="Arial Narrow" w:eastAsia="Times New Roman" w:hAnsi="Arial Narrow" w:cs="Times New Roman"/>
                <w:sz w:val="20"/>
                <w:szCs w:val="20"/>
                <w:lang w:eastAsia="pl-PL"/>
              </w:rPr>
              <w:t>00</w:t>
            </w:r>
          </w:p>
        </w:tc>
        <w:tc>
          <w:tcPr>
            <w:tcW w:w="632" w:type="dxa"/>
            <w:tcBorders>
              <w:left w:val="single" w:sz="4" w:space="0" w:color="000000"/>
              <w:bottom w:val="single" w:sz="4" w:space="0" w:color="000000"/>
            </w:tcBorders>
            <w:shd w:val="clear" w:color="auto" w:fill="auto"/>
            <w:vAlign w:val="center"/>
          </w:tcPr>
          <w:p w:rsidR="00B929A6" w:rsidRPr="00152AC5" w:rsidRDefault="00B929A6"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B929A6" w:rsidRPr="00412D86" w:rsidRDefault="00B929A6"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B929A6" w:rsidRPr="00412D86" w:rsidRDefault="00B929A6"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B929A6" w:rsidRPr="00412D86" w:rsidRDefault="00B929A6"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B929A6" w:rsidRPr="00412D86" w:rsidRDefault="00B929A6"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B929A6" w:rsidRPr="00152AC5" w:rsidRDefault="00B929A6"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B929A6" w:rsidRPr="00152AC5" w:rsidRDefault="00B929A6"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B929A6" w:rsidRPr="00152AC5" w:rsidTr="000E01DE">
        <w:trPr>
          <w:cantSplit/>
          <w:jc w:val="center"/>
        </w:trPr>
        <w:tc>
          <w:tcPr>
            <w:tcW w:w="490" w:type="dxa"/>
            <w:tcBorders>
              <w:left w:val="single" w:sz="4" w:space="0" w:color="000000"/>
              <w:bottom w:val="single" w:sz="4" w:space="0" w:color="000000"/>
            </w:tcBorders>
            <w:shd w:val="clear" w:color="auto" w:fill="auto"/>
            <w:vAlign w:val="center"/>
          </w:tcPr>
          <w:p w:rsidR="00B929A6" w:rsidRPr="00152AC5" w:rsidRDefault="00FF110B"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7</w:t>
            </w:r>
          </w:p>
        </w:tc>
        <w:tc>
          <w:tcPr>
            <w:tcW w:w="6739" w:type="dxa"/>
            <w:gridSpan w:val="3"/>
            <w:tcBorders>
              <w:left w:val="single" w:sz="4" w:space="0" w:color="000000"/>
              <w:bottom w:val="single" w:sz="4" w:space="0" w:color="000000"/>
            </w:tcBorders>
            <w:shd w:val="clear" w:color="auto" w:fill="auto"/>
          </w:tcPr>
          <w:p w:rsidR="00B929A6" w:rsidRPr="00B929A6" w:rsidRDefault="00B929A6" w:rsidP="000D2054">
            <w:pPr>
              <w:spacing w:after="0" w:line="240" w:lineRule="auto"/>
              <w:rPr>
                <w:rFonts w:ascii="Arial Narrow" w:eastAsia="Times New Roman" w:hAnsi="Arial Narrow" w:cs="Times New Roman"/>
                <w:color w:val="00B050"/>
                <w:sz w:val="20"/>
                <w:szCs w:val="20"/>
                <w:lang w:eastAsia="pl-PL"/>
              </w:rPr>
            </w:pPr>
            <w:r w:rsidRPr="00D723E8">
              <w:rPr>
                <w:rFonts w:ascii="Arial Narrow" w:eastAsia="Times New Roman" w:hAnsi="Arial Narrow" w:cs="Arial"/>
                <w:sz w:val="20"/>
                <w:szCs w:val="20"/>
                <w:lang w:eastAsia="pl-PL"/>
              </w:rPr>
              <w:t xml:space="preserve">Bezpieczne igły do </w:t>
            </w:r>
            <w:proofErr w:type="spellStart"/>
            <w:r w:rsidRPr="00D723E8">
              <w:rPr>
                <w:rFonts w:ascii="Arial Narrow" w:eastAsia="Times New Roman" w:hAnsi="Arial Narrow" w:cs="Arial"/>
                <w:sz w:val="20"/>
                <w:szCs w:val="20"/>
                <w:lang w:eastAsia="pl-PL"/>
              </w:rPr>
              <w:t>wstrzykiwaczy</w:t>
            </w:r>
            <w:proofErr w:type="spellEnd"/>
            <w:r w:rsidRPr="00D723E8">
              <w:rPr>
                <w:rFonts w:ascii="Arial Narrow" w:eastAsia="Times New Roman" w:hAnsi="Arial Narrow" w:cs="Arial"/>
                <w:sz w:val="20"/>
                <w:szCs w:val="20"/>
                <w:lang w:eastAsia="pl-PL"/>
              </w:rPr>
              <w:t xml:space="preserve"> insulinowych 30G 0,30 mm x 5 mm, sterylna, po użyciu igła bezpiecznie zamknięta w plastikowej osłonce chroniącej przed zakłuciem (z obu stron: od strony pacjenta i od strony </w:t>
            </w:r>
            <w:proofErr w:type="spellStart"/>
            <w:r w:rsidRPr="00D723E8">
              <w:rPr>
                <w:rFonts w:ascii="Arial Narrow" w:eastAsia="Times New Roman" w:hAnsi="Arial Narrow" w:cs="Arial"/>
                <w:sz w:val="20"/>
                <w:szCs w:val="20"/>
                <w:lang w:eastAsia="pl-PL"/>
              </w:rPr>
              <w:t>wstrzykiwacza</w:t>
            </w:r>
            <w:proofErr w:type="spellEnd"/>
            <w:r w:rsidRPr="00D723E8">
              <w:rPr>
                <w:rFonts w:ascii="Arial Narrow" w:eastAsia="Times New Roman" w:hAnsi="Arial Narrow" w:cs="Arial"/>
                <w:sz w:val="20"/>
                <w:szCs w:val="20"/>
                <w:lang w:eastAsia="pl-PL"/>
              </w:rPr>
              <w:t xml:space="preserve">), kompatybilne ze </w:t>
            </w:r>
            <w:proofErr w:type="spellStart"/>
            <w:r w:rsidRPr="00D723E8">
              <w:rPr>
                <w:rFonts w:ascii="Arial Narrow" w:eastAsia="Times New Roman" w:hAnsi="Arial Narrow" w:cs="Arial"/>
                <w:sz w:val="20"/>
                <w:szCs w:val="20"/>
                <w:lang w:eastAsia="pl-PL"/>
              </w:rPr>
              <w:t>wstrzykiwaczami</w:t>
            </w:r>
            <w:proofErr w:type="spellEnd"/>
            <w:r w:rsidRPr="00D723E8">
              <w:rPr>
                <w:rFonts w:ascii="Arial Narrow" w:eastAsia="Times New Roman" w:hAnsi="Arial Narrow" w:cs="Arial"/>
                <w:sz w:val="20"/>
                <w:szCs w:val="20"/>
                <w:lang w:eastAsia="pl-PL"/>
              </w:rPr>
              <w:t xml:space="preserve"> wszystkich producentów, sterylizowane radiacyjnie, opak. 100 szt.</w:t>
            </w:r>
          </w:p>
        </w:tc>
        <w:tc>
          <w:tcPr>
            <w:tcW w:w="716" w:type="dxa"/>
            <w:tcBorders>
              <w:left w:val="single" w:sz="4" w:space="0" w:color="000000"/>
              <w:bottom w:val="single" w:sz="4" w:space="0" w:color="000000"/>
            </w:tcBorders>
            <w:shd w:val="clear" w:color="auto" w:fill="auto"/>
            <w:vAlign w:val="center"/>
          </w:tcPr>
          <w:p w:rsidR="00B929A6" w:rsidRPr="00152AC5" w:rsidRDefault="00B929A6" w:rsidP="00B929A6">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25</w:t>
            </w:r>
          </w:p>
        </w:tc>
        <w:tc>
          <w:tcPr>
            <w:tcW w:w="632" w:type="dxa"/>
            <w:tcBorders>
              <w:left w:val="single" w:sz="4" w:space="0" w:color="000000"/>
              <w:bottom w:val="single" w:sz="4" w:space="0" w:color="000000"/>
            </w:tcBorders>
            <w:shd w:val="clear" w:color="auto" w:fill="auto"/>
            <w:vAlign w:val="center"/>
          </w:tcPr>
          <w:p w:rsidR="00B929A6" w:rsidRPr="00152AC5" w:rsidRDefault="00B929A6"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opak.</w:t>
            </w:r>
          </w:p>
        </w:tc>
        <w:tc>
          <w:tcPr>
            <w:tcW w:w="1255" w:type="dxa"/>
            <w:tcBorders>
              <w:left w:val="single" w:sz="4" w:space="0" w:color="000000"/>
              <w:bottom w:val="single" w:sz="4" w:space="0" w:color="000000"/>
            </w:tcBorders>
            <w:shd w:val="clear" w:color="auto" w:fill="auto"/>
            <w:vAlign w:val="center"/>
          </w:tcPr>
          <w:p w:rsidR="00B929A6" w:rsidRPr="00412D86" w:rsidRDefault="00B929A6"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B929A6" w:rsidRPr="00412D86" w:rsidRDefault="00B929A6"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B929A6" w:rsidRPr="00412D86" w:rsidRDefault="00B929A6"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B929A6" w:rsidRPr="00412D86" w:rsidRDefault="00B929A6"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B929A6" w:rsidRPr="00152AC5" w:rsidRDefault="00B929A6"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B929A6" w:rsidRPr="00152AC5" w:rsidRDefault="00B929A6"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527AAA" w:rsidRPr="00152AC5" w:rsidTr="000E01DE">
        <w:trPr>
          <w:cantSplit/>
          <w:jc w:val="center"/>
        </w:trPr>
        <w:tc>
          <w:tcPr>
            <w:tcW w:w="490" w:type="dxa"/>
            <w:tcBorders>
              <w:left w:val="single" w:sz="4" w:space="0" w:color="000000"/>
              <w:bottom w:val="single" w:sz="4" w:space="0" w:color="000000"/>
            </w:tcBorders>
            <w:shd w:val="clear" w:color="auto" w:fill="auto"/>
            <w:vAlign w:val="center"/>
          </w:tcPr>
          <w:p w:rsidR="00527AAA" w:rsidRPr="00152AC5" w:rsidRDefault="00FF110B"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8</w:t>
            </w:r>
          </w:p>
        </w:tc>
        <w:tc>
          <w:tcPr>
            <w:tcW w:w="6739" w:type="dxa"/>
            <w:gridSpan w:val="3"/>
            <w:tcBorders>
              <w:left w:val="single" w:sz="4" w:space="0" w:color="000000"/>
              <w:bottom w:val="single" w:sz="4" w:space="0" w:color="000000"/>
            </w:tcBorders>
            <w:shd w:val="clear" w:color="auto" w:fill="auto"/>
          </w:tcPr>
          <w:p w:rsidR="00527AAA" w:rsidRPr="00527AAA" w:rsidRDefault="00527AAA" w:rsidP="000D2054">
            <w:pPr>
              <w:spacing w:after="0" w:line="240" w:lineRule="auto"/>
              <w:rPr>
                <w:rFonts w:ascii="Arial Narrow" w:eastAsia="Times New Roman" w:hAnsi="Arial Narrow" w:cs="Arial"/>
                <w:color w:val="00B050"/>
                <w:sz w:val="20"/>
                <w:szCs w:val="20"/>
                <w:lang w:eastAsia="pl-PL"/>
              </w:rPr>
            </w:pPr>
            <w:r w:rsidRPr="00D723E8">
              <w:rPr>
                <w:rFonts w:ascii="Arial Narrow" w:eastAsia="Times New Roman" w:hAnsi="Arial Narrow" w:cs="Arial"/>
                <w:sz w:val="20"/>
                <w:szCs w:val="20"/>
                <w:lang w:eastAsia="pl-PL"/>
              </w:rPr>
              <w:t xml:space="preserve">Strzykawka doustna z purpurowym tłokiem,  logo producenta /marki strzykawki na cylindrze,  skala wyrażona w mililitrach, łyżeczkach i kroplach adekwatnie do pojemności strzykawki, sterylne, z zatyczką, o poj,1,3,5,10 i 20ml </w:t>
            </w:r>
            <w:r w:rsidRPr="003F4B05">
              <w:rPr>
                <w:rFonts w:ascii="Arial Narrow" w:eastAsia="Times New Roman" w:hAnsi="Arial Narrow" w:cs="Arial"/>
                <w:color w:val="0070C0"/>
                <w:sz w:val="18"/>
                <w:szCs w:val="18"/>
                <w:lang w:eastAsia="pl-PL"/>
              </w:rPr>
              <w:t>(</w:t>
            </w:r>
            <w:r w:rsidRPr="003F4B05">
              <w:rPr>
                <w:rFonts w:ascii="Arial Narrow" w:eastAsia="Times New Roman" w:hAnsi="Arial Narrow" w:cs="Arial"/>
                <w:i/>
                <w:color w:val="0070C0"/>
                <w:sz w:val="18"/>
                <w:szCs w:val="18"/>
                <w:lang w:eastAsia="pl-PL"/>
              </w:rPr>
              <w:t>do wyboru  Zamawiającego</w:t>
            </w:r>
            <w:r w:rsidRPr="003F4B05">
              <w:rPr>
                <w:rFonts w:ascii="Arial Narrow" w:eastAsia="Times New Roman" w:hAnsi="Arial Narrow" w:cs="Arial"/>
                <w:color w:val="0070C0"/>
                <w:sz w:val="18"/>
                <w:szCs w:val="18"/>
                <w:lang w:eastAsia="pl-PL"/>
              </w:rPr>
              <w:t>),</w:t>
            </w:r>
            <w:r w:rsidRPr="003F4B05">
              <w:rPr>
                <w:rFonts w:ascii="Arial Narrow" w:eastAsia="Times New Roman" w:hAnsi="Arial Narrow" w:cs="Arial"/>
                <w:color w:val="0070C0"/>
                <w:sz w:val="20"/>
                <w:szCs w:val="20"/>
                <w:lang w:eastAsia="pl-PL"/>
              </w:rPr>
              <w:t xml:space="preserve"> </w:t>
            </w:r>
            <w:r w:rsidRPr="00D723E8">
              <w:rPr>
                <w:rFonts w:ascii="Arial Narrow" w:eastAsia="Times New Roman" w:hAnsi="Arial Narrow" w:cs="Arial"/>
                <w:sz w:val="20"/>
                <w:szCs w:val="20"/>
                <w:lang w:eastAsia="pl-PL"/>
              </w:rPr>
              <w:t>pakowane pojedynczo</w:t>
            </w:r>
          </w:p>
        </w:tc>
        <w:tc>
          <w:tcPr>
            <w:tcW w:w="716" w:type="dxa"/>
            <w:tcBorders>
              <w:left w:val="single" w:sz="4" w:space="0" w:color="000000"/>
              <w:bottom w:val="single" w:sz="4" w:space="0" w:color="000000"/>
            </w:tcBorders>
            <w:shd w:val="clear" w:color="auto" w:fill="auto"/>
            <w:vAlign w:val="center"/>
          </w:tcPr>
          <w:p w:rsidR="00527AAA" w:rsidRPr="00152AC5" w:rsidRDefault="00527AAA" w:rsidP="00527AAA">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35</w:t>
            </w:r>
            <w:r w:rsidRPr="00152AC5">
              <w:rPr>
                <w:rFonts w:ascii="Arial Narrow" w:eastAsia="Times New Roman" w:hAnsi="Arial Narrow" w:cs="Times New Roman"/>
                <w:sz w:val="20"/>
                <w:szCs w:val="20"/>
                <w:lang w:eastAsia="pl-PL"/>
              </w:rPr>
              <w:t>0</w:t>
            </w:r>
          </w:p>
        </w:tc>
        <w:tc>
          <w:tcPr>
            <w:tcW w:w="632" w:type="dxa"/>
            <w:tcBorders>
              <w:left w:val="single" w:sz="4" w:space="0" w:color="000000"/>
              <w:bottom w:val="single" w:sz="4" w:space="0" w:color="000000"/>
            </w:tcBorders>
            <w:shd w:val="clear" w:color="auto" w:fill="auto"/>
            <w:vAlign w:val="center"/>
          </w:tcPr>
          <w:p w:rsidR="00527AAA" w:rsidRPr="00152AC5" w:rsidRDefault="00527AAA"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527AAA" w:rsidRPr="00412D86" w:rsidRDefault="00527AA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527AAA" w:rsidRPr="00412D86" w:rsidRDefault="00527AA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527AAA" w:rsidRPr="00412D86" w:rsidRDefault="00527AA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527AAA" w:rsidRPr="00412D86" w:rsidRDefault="00527AA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527AAA" w:rsidRPr="00152AC5" w:rsidRDefault="00527AAA"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527AAA" w:rsidRPr="00152AC5" w:rsidRDefault="00527AAA"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497492" w:rsidRPr="00152AC5" w:rsidTr="000E01DE">
        <w:trPr>
          <w:cantSplit/>
          <w:trHeight w:hRule="exact" w:val="964"/>
          <w:jc w:val="center"/>
        </w:trPr>
        <w:tc>
          <w:tcPr>
            <w:tcW w:w="490" w:type="dxa"/>
            <w:vMerge w:val="restart"/>
            <w:tcBorders>
              <w:left w:val="single" w:sz="4" w:space="0" w:color="000000"/>
            </w:tcBorders>
            <w:shd w:val="clear" w:color="auto" w:fill="auto"/>
            <w:vAlign w:val="center"/>
          </w:tcPr>
          <w:p w:rsidR="00497492"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9</w:t>
            </w:r>
          </w:p>
        </w:tc>
        <w:tc>
          <w:tcPr>
            <w:tcW w:w="4946" w:type="dxa"/>
            <w:vMerge w:val="restart"/>
            <w:tcBorders>
              <w:left w:val="single" w:sz="4" w:space="0" w:color="000000"/>
              <w:right w:val="single" w:sz="4" w:space="0" w:color="auto"/>
            </w:tcBorders>
            <w:shd w:val="clear" w:color="auto" w:fill="auto"/>
          </w:tcPr>
          <w:p w:rsidR="00497492" w:rsidRPr="00D723E8" w:rsidRDefault="00497492" w:rsidP="00DC32D0">
            <w:pPr>
              <w:spacing w:after="0" w:line="240" w:lineRule="auto"/>
              <w:rPr>
                <w:rFonts w:ascii="Arial Narrow" w:eastAsia="Times New Roman" w:hAnsi="Arial Narrow" w:cs="Arial"/>
                <w:sz w:val="20"/>
                <w:szCs w:val="20"/>
                <w:lang w:eastAsia="pl-PL"/>
              </w:rPr>
            </w:pPr>
            <w:r w:rsidRPr="00D723E8">
              <w:rPr>
                <w:rFonts w:ascii="Arial Narrow" w:eastAsia="Times New Roman" w:hAnsi="Arial Narrow" w:cs="Arial"/>
                <w:sz w:val="20"/>
                <w:szCs w:val="20"/>
                <w:lang w:eastAsia="pl-PL"/>
              </w:rPr>
              <w:t xml:space="preserve">Strzykawka trzyczęściowa, skalowana co 0,1 ml </w:t>
            </w:r>
            <w:proofErr w:type="spellStart"/>
            <w:r w:rsidRPr="00D723E8">
              <w:rPr>
                <w:rFonts w:ascii="Arial Narrow" w:eastAsia="Times New Roman" w:hAnsi="Arial Narrow" w:cs="Arial"/>
                <w:sz w:val="20"/>
                <w:szCs w:val="20"/>
                <w:lang w:eastAsia="pl-PL"/>
              </w:rPr>
              <w:t>j.uż</w:t>
            </w:r>
            <w:proofErr w:type="spellEnd"/>
            <w:r w:rsidRPr="00D723E8">
              <w:rPr>
                <w:rFonts w:ascii="Arial Narrow" w:eastAsia="Times New Roman" w:hAnsi="Arial Narrow" w:cs="Arial"/>
                <w:sz w:val="20"/>
                <w:szCs w:val="20"/>
                <w:lang w:eastAsia="pl-PL"/>
              </w:rPr>
              <w:t>., bezpieczna,  z końcówką</w:t>
            </w:r>
            <w:r w:rsidRPr="00D723E8">
              <w:rPr>
                <w:rFonts w:ascii="Arial Narrow" w:eastAsia="Times New Roman" w:hAnsi="Arial Narrow" w:cs="Times New Roman"/>
                <w:sz w:val="20"/>
                <w:szCs w:val="20"/>
                <w:lang w:eastAsia="pl-PL"/>
              </w:rPr>
              <w:t xml:space="preserve"> </w:t>
            </w:r>
            <w:proofErr w:type="spellStart"/>
            <w:r w:rsidRPr="00D723E8">
              <w:rPr>
                <w:rFonts w:ascii="Arial Narrow" w:eastAsia="Times New Roman" w:hAnsi="Arial Narrow" w:cs="Arial"/>
                <w:sz w:val="20"/>
                <w:szCs w:val="20"/>
                <w:lang w:eastAsia="pl-PL"/>
              </w:rPr>
              <w:t>luer</w:t>
            </w:r>
            <w:proofErr w:type="spellEnd"/>
            <w:r w:rsidRPr="00D723E8">
              <w:rPr>
                <w:rFonts w:ascii="Arial Narrow" w:eastAsia="Times New Roman" w:hAnsi="Arial Narrow" w:cs="Arial"/>
                <w:sz w:val="20"/>
                <w:szCs w:val="20"/>
                <w:lang w:eastAsia="pl-PL"/>
              </w:rPr>
              <w:t>-lock, wykonana  z polipropylenu, z mechanizmem umożliwiającym nieodwracalne schowanie igły w cylindrze po użyciu oraz zabezpieczenie przed ponownym użyciem strzykawki</w:t>
            </w:r>
            <w:r w:rsidRPr="00D723E8">
              <w:rPr>
                <w:rFonts w:ascii="Arial Narrow" w:eastAsia="Times New Roman" w:hAnsi="Arial Narrow" w:cs="Arial"/>
                <w:sz w:val="18"/>
                <w:szCs w:val="18"/>
                <w:lang w:eastAsia="pl-PL"/>
              </w:rPr>
              <w:t xml:space="preserve">; </w:t>
            </w:r>
            <w:r w:rsidRPr="00D723E8">
              <w:rPr>
                <w:rFonts w:ascii="Arial Narrow" w:eastAsia="Times New Roman" w:hAnsi="Arial Narrow" w:cs="Arial"/>
                <w:sz w:val="20"/>
                <w:szCs w:val="20"/>
                <w:lang w:eastAsia="pl-PL"/>
              </w:rPr>
              <w:t xml:space="preserve">czytelna i trwała dobrze widoczna skala pomiarowa, podwójne </w:t>
            </w:r>
          </w:p>
          <w:p w:rsidR="00497492" w:rsidRPr="00D723E8" w:rsidRDefault="00497492" w:rsidP="00DC32D0">
            <w:pPr>
              <w:spacing w:after="0" w:line="240" w:lineRule="auto"/>
              <w:rPr>
                <w:rFonts w:ascii="Arial Narrow" w:eastAsia="Times New Roman" w:hAnsi="Arial Narrow" w:cs="Arial"/>
                <w:sz w:val="20"/>
                <w:szCs w:val="20"/>
                <w:lang w:eastAsia="pl-PL"/>
              </w:rPr>
            </w:pPr>
            <w:r w:rsidRPr="00D723E8">
              <w:rPr>
                <w:rFonts w:ascii="Arial Narrow" w:eastAsia="Times New Roman" w:hAnsi="Arial Narrow" w:cs="Arial"/>
                <w:sz w:val="20"/>
                <w:szCs w:val="20"/>
                <w:lang w:eastAsia="pl-PL"/>
              </w:rPr>
              <w:t>uszczelnienie tłoka, sterylna. Możliwość</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 xml:space="preserve">łatwego odłamania </w:t>
            </w:r>
          </w:p>
          <w:p w:rsidR="00497492" w:rsidRPr="00D723E8" w:rsidRDefault="00497492" w:rsidP="00DC32D0">
            <w:pPr>
              <w:spacing w:after="0" w:line="240" w:lineRule="auto"/>
              <w:rPr>
                <w:rFonts w:ascii="Arial Narrow" w:eastAsia="Times New Roman" w:hAnsi="Arial Narrow" w:cs="Arial"/>
                <w:sz w:val="20"/>
                <w:szCs w:val="20"/>
                <w:lang w:eastAsia="pl-PL"/>
              </w:rPr>
            </w:pPr>
            <w:r w:rsidRPr="00D723E8">
              <w:rPr>
                <w:rFonts w:ascii="Arial Narrow" w:eastAsia="Times New Roman" w:hAnsi="Arial Narrow" w:cs="Arial"/>
                <w:sz w:val="20"/>
                <w:szCs w:val="20"/>
                <w:lang w:eastAsia="pl-PL"/>
              </w:rPr>
              <w:t xml:space="preserve">tłoka po zabezpieczeniu igły. Na opakowaniu jednostkowym </w:t>
            </w:r>
          </w:p>
          <w:p w:rsidR="00497492" w:rsidRPr="00D723E8" w:rsidRDefault="00497492" w:rsidP="00497492">
            <w:pPr>
              <w:spacing w:after="0" w:line="240" w:lineRule="auto"/>
              <w:rPr>
                <w:rFonts w:ascii="Arial Narrow" w:eastAsia="Times New Roman" w:hAnsi="Arial Narrow" w:cs="Times New Roman"/>
                <w:sz w:val="20"/>
                <w:szCs w:val="20"/>
                <w:lang w:eastAsia="pl-PL"/>
              </w:rPr>
            </w:pPr>
            <w:r w:rsidRPr="00D723E8">
              <w:rPr>
                <w:rFonts w:ascii="Arial Narrow" w:eastAsia="Times New Roman" w:hAnsi="Arial Narrow" w:cs="Arial"/>
                <w:sz w:val="20"/>
                <w:szCs w:val="20"/>
                <w:lang w:eastAsia="pl-PL"/>
              </w:rPr>
              <w:t>informacja o braku lateksu</w:t>
            </w:r>
          </w:p>
        </w:tc>
        <w:tc>
          <w:tcPr>
            <w:tcW w:w="1793" w:type="dxa"/>
            <w:gridSpan w:val="2"/>
            <w:tcBorders>
              <w:left w:val="single" w:sz="4" w:space="0" w:color="auto"/>
              <w:bottom w:val="single" w:sz="4" w:space="0" w:color="auto"/>
            </w:tcBorders>
            <w:shd w:val="clear" w:color="auto" w:fill="auto"/>
            <w:vAlign w:val="center"/>
          </w:tcPr>
          <w:p w:rsidR="00497492" w:rsidRPr="00D723E8" w:rsidRDefault="00497492" w:rsidP="00D54617">
            <w:pPr>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a) 3 ml,</w:t>
            </w:r>
            <w:r w:rsidRPr="00D723E8">
              <w:rPr>
                <w:rFonts w:ascii="Arial Narrow" w:eastAsia="Times New Roman" w:hAnsi="Arial Narrow" w:cs="Times New Roman"/>
                <w:sz w:val="20"/>
                <w:szCs w:val="20"/>
                <w:lang w:eastAsia="pl-PL"/>
              </w:rPr>
              <w:br/>
              <w:t>opak. 100 szt.</w:t>
            </w:r>
          </w:p>
        </w:tc>
        <w:tc>
          <w:tcPr>
            <w:tcW w:w="716" w:type="dxa"/>
            <w:tcBorders>
              <w:left w:val="single" w:sz="4" w:space="0" w:color="000000"/>
              <w:bottom w:val="single" w:sz="4" w:space="0" w:color="auto"/>
            </w:tcBorders>
            <w:shd w:val="clear" w:color="auto" w:fill="auto"/>
            <w:vAlign w:val="center"/>
          </w:tcPr>
          <w:p w:rsidR="00497492" w:rsidRPr="00D723E8" w:rsidRDefault="00497492" w:rsidP="00527AAA">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100</w:t>
            </w:r>
          </w:p>
        </w:tc>
        <w:tc>
          <w:tcPr>
            <w:tcW w:w="632" w:type="dxa"/>
            <w:tcBorders>
              <w:left w:val="single" w:sz="4" w:space="0" w:color="000000"/>
              <w:bottom w:val="single" w:sz="4" w:space="0" w:color="auto"/>
            </w:tcBorders>
            <w:shd w:val="clear" w:color="auto" w:fill="auto"/>
            <w:vAlign w:val="center"/>
          </w:tcPr>
          <w:p w:rsidR="00497492" w:rsidRPr="00D723E8" w:rsidRDefault="00497492" w:rsidP="00152AC5">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opak.</w:t>
            </w:r>
          </w:p>
        </w:tc>
        <w:tc>
          <w:tcPr>
            <w:tcW w:w="1255" w:type="dxa"/>
            <w:tcBorders>
              <w:left w:val="single" w:sz="4" w:space="0" w:color="000000"/>
              <w:bottom w:val="single" w:sz="4" w:space="0" w:color="auto"/>
            </w:tcBorders>
            <w:shd w:val="clear" w:color="auto" w:fill="auto"/>
            <w:vAlign w:val="center"/>
          </w:tcPr>
          <w:p w:rsidR="00497492" w:rsidRPr="00D723E8" w:rsidRDefault="0049749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auto"/>
            </w:tcBorders>
            <w:shd w:val="clear" w:color="auto" w:fill="auto"/>
            <w:vAlign w:val="center"/>
          </w:tcPr>
          <w:p w:rsidR="00497492" w:rsidRPr="00D723E8" w:rsidRDefault="0049749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auto"/>
            </w:tcBorders>
            <w:shd w:val="clear" w:color="auto" w:fill="auto"/>
            <w:vAlign w:val="center"/>
          </w:tcPr>
          <w:p w:rsidR="00497492" w:rsidRPr="00D723E8" w:rsidRDefault="0049749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auto"/>
            </w:tcBorders>
            <w:shd w:val="clear" w:color="auto" w:fill="auto"/>
            <w:vAlign w:val="center"/>
          </w:tcPr>
          <w:p w:rsidR="00497492" w:rsidRPr="00D723E8" w:rsidRDefault="0049749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auto"/>
            </w:tcBorders>
            <w:shd w:val="clear" w:color="auto" w:fill="auto"/>
            <w:vAlign w:val="center"/>
          </w:tcPr>
          <w:p w:rsidR="00497492" w:rsidRPr="00152AC5" w:rsidRDefault="00497492"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left w:val="single" w:sz="4" w:space="0" w:color="000000"/>
              <w:bottom w:val="single" w:sz="4" w:space="0" w:color="auto"/>
              <w:right w:val="single" w:sz="4" w:space="0" w:color="000000"/>
            </w:tcBorders>
            <w:shd w:val="clear" w:color="auto" w:fill="auto"/>
            <w:vAlign w:val="center"/>
          </w:tcPr>
          <w:p w:rsidR="00497492" w:rsidRPr="00152AC5" w:rsidRDefault="00497492"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497492" w:rsidRPr="00152AC5" w:rsidTr="000E01DE">
        <w:trPr>
          <w:cantSplit/>
          <w:trHeight w:hRule="exact" w:val="907"/>
          <w:jc w:val="center"/>
        </w:trPr>
        <w:tc>
          <w:tcPr>
            <w:tcW w:w="490" w:type="dxa"/>
            <w:vMerge/>
            <w:tcBorders>
              <w:left w:val="single" w:sz="4" w:space="0" w:color="000000"/>
              <w:bottom w:val="single" w:sz="4" w:space="0" w:color="000000"/>
            </w:tcBorders>
            <w:shd w:val="clear" w:color="auto" w:fill="auto"/>
            <w:vAlign w:val="center"/>
          </w:tcPr>
          <w:p w:rsidR="00497492" w:rsidRPr="00152AC5" w:rsidRDefault="00497492"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p>
        </w:tc>
        <w:tc>
          <w:tcPr>
            <w:tcW w:w="4946" w:type="dxa"/>
            <w:vMerge/>
            <w:tcBorders>
              <w:left w:val="single" w:sz="4" w:space="0" w:color="000000"/>
              <w:bottom w:val="single" w:sz="4" w:space="0" w:color="000000"/>
              <w:right w:val="single" w:sz="4" w:space="0" w:color="auto"/>
            </w:tcBorders>
            <w:shd w:val="clear" w:color="auto" w:fill="auto"/>
          </w:tcPr>
          <w:p w:rsidR="00497492" w:rsidRPr="00D723E8" w:rsidRDefault="00497492" w:rsidP="00DC32D0">
            <w:pPr>
              <w:spacing w:after="0" w:line="240" w:lineRule="auto"/>
              <w:rPr>
                <w:rFonts w:ascii="Arial Narrow" w:eastAsia="Times New Roman" w:hAnsi="Arial Narrow" w:cs="Arial"/>
                <w:sz w:val="20"/>
                <w:szCs w:val="20"/>
                <w:lang w:eastAsia="pl-PL"/>
              </w:rPr>
            </w:pPr>
          </w:p>
        </w:tc>
        <w:tc>
          <w:tcPr>
            <w:tcW w:w="1793" w:type="dxa"/>
            <w:gridSpan w:val="2"/>
            <w:tcBorders>
              <w:top w:val="single" w:sz="4" w:space="0" w:color="auto"/>
              <w:left w:val="single" w:sz="4" w:space="0" w:color="auto"/>
              <w:bottom w:val="single" w:sz="4" w:space="0" w:color="000000"/>
            </w:tcBorders>
            <w:shd w:val="clear" w:color="auto" w:fill="auto"/>
            <w:vAlign w:val="center"/>
          </w:tcPr>
          <w:p w:rsidR="00497492" w:rsidRPr="00D723E8" w:rsidRDefault="00497492" w:rsidP="00D54617">
            <w:pPr>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b) 20 ml,</w:t>
            </w:r>
            <w:r w:rsidRPr="00D723E8">
              <w:rPr>
                <w:rFonts w:ascii="Arial Narrow" w:eastAsia="Times New Roman" w:hAnsi="Arial Narrow" w:cs="Times New Roman"/>
                <w:sz w:val="20"/>
                <w:szCs w:val="20"/>
                <w:lang w:eastAsia="pl-PL"/>
              </w:rPr>
              <w:br/>
              <w:t>opak. 50 szt.</w:t>
            </w:r>
          </w:p>
        </w:tc>
        <w:tc>
          <w:tcPr>
            <w:tcW w:w="716" w:type="dxa"/>
            <w:tcBorders>
              <w:top w:val="single" w:sz="4" w:space="0" w:color="auto"/>
              <w:left w:val="single" w:sz="4" w:space="0" w:color="000000"/>
              <w:bottom w:val="single" w:sz="4" w:space="0" w:color="000000"/>
            </w:tcBorders>
            <w:shd w:val="clear" w:color="auto" w:fill="auto"/>
            <w:vAlign w:val="center"/>
          </w:tcPr>
          <w:p w:rsidR="00497492" w:rsidRPr="00D723E8" w:rsidRDefault="00497492" w:rsidP="00527AAA">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200</w:t>
            </w:r>
          </w:p>
        </w:tc>
        <w:tc>
          <w:tcPr>
            <w:tcW w:w="632" w:type="dxa"/>
            <w:tcBorders>
              <w:top w:val="single" w:sz="4" w:space="0" w:color="auto"/>
              <w:left w:val="single" w:sz="4" w:space="0" w:color="000000"/>
              <w:bottom w:val="single" w:sz="4" w:space="0" w:color="000000"/>
            </w:tcBorders>
            <w:shd w:val="clear" w:color="auto" w:fill="auto"/>
            <w:vAlign w:val="center"/>
          </w:tcPr>
          <w:p w:rsidR="00497492" w:rsidRPr="00D723E8" w:rsidRDefault="00497492" w:rsidP="00152AC5">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 xml:space="preserve">opak. </w:t>
            </w:r>
          </w:p>
        </w:tc>
        <w:tc>
          <w:tcPr>
            <w:tcW w:w="1255" w:type="dxa"/>
            <w:tcBorders>
              <w:top w:val="single" w:sz="4" w:space="0" w:color="auto"/>
              <w:left w:val="single" w:sz="4" w:space="0" w:color="000000"/>
              <w:bottom w:val="single" w:sz="4" w:space="0" w:color="000000"/>
            </w:tcBorders>
            <w:shd w:val="clear" w:color="auto" w:fill="auto"/>
            <w:vAlign w:val="center"/>
          </w:tcPr>
          <w:p w:rsidR="00497492" w:rsidRPr="00D723E8" w:rsidRDefault="0049749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auto"/>
              <w:left w:val="single" w:sz="4" w:space="0" w:color="000000"/>
              <w:bottom w:val="single" w:sz="4" w:space="0" w:color="000000"/>
            </w:tcBorders>
            <w:shd w:val="clear" w:color="auto" w:fill="auto"/>
            <w:vAlign w:val="center"/>
          </w:tcPr>
          <w:p w:rsidR="00497492" w:rsidRPr="00D723E8" w:rsidRDefault="0049749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top w:val="single" w:sz="4" w:space="0" w:color="auto"/>
              <w:left w:val="single" w:sz="4" w:space="0" w:color="000000"/>
              <w:bottom w:val="single" w:sz="4" w:space="0" w:color="000000"/>
            </w:tcBorders>
            <w:shd w:val="clear" w:color="auto" w:fill="auto"/>
            <w:vAlign w:val="center"/>
          </w:tcPr>
          <w:p w:rsidR="00497492" w:rsidRPr="00D723E8" w:rsidRDefault="0049749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auto"/>
              <w:left w:val="single" w:sz="4" w:space="0" w:color="000000"/>
              <w:bottom w:val="single" w:sz="4" w:space="0" w:color="000000"/>
            </w:tcBorders>
            <w:shd w:val="clear" w:color="auto" w:fill="auto"/>
            <w:vAlign w:val="center"/>
          </w:tcPr>
          <w:p w:rsidR="00497492" w:rsidRPr="00D723E8" w:rsidRDefault="0049749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top w:val="single" w:sz="4" w:space="0" w:color="auto"/>
              <w:left w:val="single" w:sz="4" w:space="0" w:color="000000"/>
              <w:bottom w:val="single" w:sz="4" w:space="0" w:color="000000"/>
            </w:tcBorders>
            <w:shd w:val="clear" w:color="auto" w:fill="auto"/>
            <w:vAlign w:val="center"/>
          </w:tcPr>
          <w:p w:rsidR="00497492" w:rsidRPr="00152AC5" w:rsidRDefault="00497492"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rsidR="00497492" w:rsidRPr="00152AC5" w:rsidRDefault="00497492"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BA2C81" w:rsidRPr="00152AC5" w:rsidTr="000E01DE">
        <w:trPr>
          <w:cantSplit/>
          <w:trHeight w:hRule="exact" w:val="907"/>
          <w:jc w:val="center"/>
        </w:trPr>
        <w:tc>
          <w:tcPr>
            <w:tcW w:w="490" w:type="dxa"/>
            <w:vMerge w:val="restart"/>
            <w:tcBorders>
              <w:left w:val="single" w:sz="4" w:space="0" w:color="000000"/>
            </w:tcBorders>
            <w:shd w:val="clear" w:color="auto" w:fill="auto"/>
            <w:vAlign w:val="center"/>
          </w:tcPr>
          <w:p w:rsidR="00BA2C81"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10</w:t>
            </w:r>
          </w:p>
        </w:tc>
        <w:tc>
          <w:tcPr>
            <w:tcW w:w="4946" w:type="dxa"/>
            <w:vMerge w:val="restart"/>
            <w:tcBorders>
              <w:left w:val="single" w:sz="4" w:space="0" w:color="000000"/>
              <w:right w:val="single" w:sz="4" w:space="0" w:color="auto"/>
            </w:tcBorders>
            <w:shd w:val="clear" w:color="auto" w:fill="auto"/>
          </w:tcPr>
          <w:p w:rsidR="00BA2C81" w:rsidRPr="00D723E8" w:rsidRDefault="00BA2C81" w:rsidP="00DC32D0">
            <w:pPr>
              <w:spacing w:after="0" w:line="240" w:lineRule="auto"/>
              <w:rPr>
                <w:rFonts w:ascii="Arial Narrow" w:eastAsia="Times New Roman" w:hAnsi="Arial Narrow" w:cs="Arial"/>
                <w:sz w:val="20"/>
                <w:szCs w:val="20"/>
                <w:lang w:eastAsia="pl-PL"/>
              </w:rPr>
            </w:pPr>
            <w:r w:rsidRPr="00D723E8">
              <w:rPr>
                <w:rFonts w:ascii="Arial Narrow" w:eastAsia="Times New Roman" w:hAnsi="Arial Narrow" w:cs="Arial"/>
                <w:sz w:val="20"/>
                <w:szCs w:val="20"/>
                <w:lang w:eastAsia="pl-PL"/>
              </w:rPr>
              <w:t xml:space="preserve">Strzykawka trzyczęściowa 5 ml, skalowana co 0,2 ml </w:t>
            </w:r>
            <w:proofErr w:type="spellStart"/>
            <w:r w:rsidRPr="00D723E8">
              <w:rPr>
                <w:rFonts w:ascii="Arial Narrow" w:eastAsia="Times New Roman" w:hAnsi="Arial Narrow" w:cs="Arial"/>
                <w:sz w:val="20"/>
                <w:szCs w:val="20"/>
                <w:lang w:eastAsia="pl-PL"/>
              </w:rPr>
              <w:t>j.uż</w:t>
            </w:r>
            <w:proofErr w:type="spellEnd"/>
            <w:r w:rsidRPr="00D723E8">
              <w:rPr>
                <w:rFonts w:ascii="Arial Narrow" w:eastAsia="Times New Roman" w:hAnsi="Arial Narrow" w:cs="Arial"/>
                <w:sz w:val="20"/>
                <w:szCs w:val="20"/>
                <w:lang w:eastAsia="pl-PL"/>
              </w:rPr>
              <w:t>., bezpieczna,  z końcówką</w:t>
            </w:r>
            <w:r w:rsidRPr="00D723E8">
              <w:rPr>
                <w:rFonts w:ascii="Arial Narrow" w:eastAsia="Times New Roman" w:hAnsi="Arial Narrow" w:cs="Times New Roman"/>
                <w:sz w:val="20"/>
                <w:szCs w:val="20"/>
                <w:lang w:eastAsia="pl-PL"/>
              </w:rPr>
              <w:t xml:space="preserve"> </w:t>
            </w:r>
            <w:proofErr w:type="spellStart"/>
            <w:r w:rsidRPr="00D723E8">
              <w:rPr>
                <w:rFonts w:ascii="Arial Narrow" w:eastAsia="Times New Roman" w:hAnsi="Arial Narrow" w:cs="Arial"/>
                <w:sz w:val="20"/>
                <w:szCs w:val="20"/>
                <w:lang w:eastAsia="pl-PL"/>
              </w:rPr>
              <w:t>luer</w:t>
            </w:r>
            <w:proofErr w:type="spellEnd"/>
            <w:r w:rsidRPr="00D723E8">
              <w:rPr>
                <w:rFonts w:ascii="Arial Narrow" w:eastAsia="Times New Roman" w:hAnsi="Arial Narrow" w:cs="Arial"/>
                <w:sz w:val="20"/>
                <w:szCs w:val="20"/>
                <w:lang w:eastAsia="pl-PL"/>
              </w:rPr>
              <w:t>-lock, wykonana  z polipropylenu, z mechanizmem umożliwiającym nieodwracalne schowanie igły w cylindrze po użyciu oraz zabezpieczenie przed ponownym użyciem strzykawki, czytelna i trwała dobrze widoczna skala pomiarowa, podwójne uszczelnienie tłoka, sterylna. Możliwość</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łatwego odłamania tłoka po zabezpieczeniu igły. Na opakowaniu jednostkowym informacja o braku lateksu, op. 100 szt.</w:t>
            </w:r>
          </w:p>
        </w:tc>
        <w:tc>
          <w:tcPr>
            <w:tcW w:w="1793" w:type="dxa"/>
            <w:gridSpan w:val="2"/>
            <w:tcBorders>
              <w:top w:val="single" w:sz="4" w:space="0" w:color="auto"/>
              <w:left w:val="single" w:sz="4" w:space="0" w:color="auto"/>
              <w:bottom w:val="single" w:sz="4" w:space="0" w:color="000000"/>
            </w:tcBorders>
            <w:shd w:val="clear" w:color="auto" w:fill="auto"/>
            <w:vAlign w:val="center"/>
          </w:tcPr>
          <w:p w:rsidR="00BA2C81" w:rsidRPr="00D723E8" w:rsidRDefault="00BA2C81" w:rsidP="00D54617">
            <w:pPr>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a) 5 ml</w:t>
            </w:r>
          </w:p>
        </w:tc>
        <w:tc>
          <w:tcPr>
            <w:tcW w:w="716" w:type="dxa"/>
            <w:tcBorders>
              <w:top w:val="single" w:sz="4" w:space="0" w:color="auto"/>
              <w:left w:val="single" w:sz="4" w:space="0" w:color="000000"/>
              <w:bottom w:val="single" w:sz="4" w:space="0" w:color="000000"/>
            </w:tcBorders>
            <w:shd w:val="clear" w:color="auto" w:fill="auto"/>
            <w:vAlign w:val="center"/>
          </w:tcPr>
          <w:p w:rsidR="00BA2C81" w:rsidRPr="00D723E8" w:rsidRDefault="00BA2C81" w:rsidP="00D0761C">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400</w:t>
            </w:r>
          </w:p>
        </w:tc>
        <w:tc>
          <w:tcPr>
            <w:tcW w:w="632" w:type="dxa"/>
            <w:tcBorders>
              <w:top w:val="single" w:sz="4" w:space="0" w:color="auto"/>
              <w:left w:val="single" w:sz="4" w:space="0" w:color="000000"/>
              <w:bottom w:val="single" w:sz="4" w:space="0" w:color="000000"/>
            </w:tcBorders>
            <w:shd w:val="clear" w:color="auto" w:fill="auto"/>
            <w:vAlign w:val="center"/>
          </w:tcPr>
          <w:p w:rsidR="00BA2C81" w:rsidRPr="00D723E8" w:rsidRDefault="00BA2C81" w:rsidP="00D0761C">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opak.</w:t>
            </w:r>
          </w:p>
        </w:tc>
        <w:tc>
          <w:tcPr>
            <w:tcW w:w="1255" w:type="dxa"/>
            <w:tcBorders>
              <w:top w:val="single" w:sz="4" w:space="0" w:color="auto"/>
              <w:left w:val="single" w:sz="4" w:space="0" w:color="000000"/>
              <w:bottom w:val="single" w:sz="4" w:space="0" w:color="000000"/>
            </w:tcBorders>
            <w:shd w:val="clear" w:color="auto" w:fill="auto"/>
            <w:vAlign w:val="center"/>
          </w:tcPr>
          <w:p w:rsidR="00BA2C81" w:rsidRPr="00D723E8" w:rsidRDefault="00BA2C81"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auto"/>
              <w:left w:val="single" w:sz="4" w:space="0" w:color="000000"/>
              <w:bottom w:val="single" w:sz="4" w:space="0" w:color="000000"/>
            </w:tcBorders>
            <w:shd w:val="clear" w:color="auto" w:fill="auto"/>
            <w:vAlign w:val="center"/>
          </w:tcPr>
          <w:p w:rsidR="00BA2C81" w:rsidRPr="00D723E8" w:rsidRDefault="00BA2C81"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top w:val="single" w:sz="4" w:space="0" w:color="auto"/>
              <w:left w:val="single" w:sz="4" w:space="0" w:color="000000"/>
              <w:bottom w:val="single" w:sz="4" w:space="0" w:color="000000"/>
            </w:tcBorders>
            <w:shd w:val="clear" w:color="auto" w:fill="auto"/>
            <w:vAlign w:val="center"/>
          </w:tcPr>
          <w:p w:rsidR="00BA2C81" w:rsidRPr="00D723E8" w:rsidRDefault="00BA2C81"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auto"/>
              <w:left w:val="single" w:sz="4" w:space="0" w:color="000000"/>
              <w:bottom w:val="single" w:sz="4" w:space="0" w:color="000000"/>
            </w:tcBorders>
            <w:shd w:val="clear" w:color="auto" w:fill="auto"/>
            <w:vAlign w:val="center"/>
          </w:tcPr>
          <w:p w:rsidR="00BA2C81" w:rsidRPr="00D723E8" w:rsidRDefault="00BA2C81"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top w:val="single" w:sz="4" w:space="0" w:color="auto"/>
              <w:left w:val="single" w:sz="4" w:space="0" w:color="000000"/>
              <w:bottom w:val="single" w:sz="4" w:space="0" w:color="000000"/>
            </w:tcBorders>
            <w:shd w:val="clear" w:color="auto" w:fill="auto"/>
            <w:vAlign w:val="center"/>
          </w:tcPr>
          <w:p w:rsidR="00BA2C81" w:rsidRPr="00152AC5" w:rsidRDefault="00BA2C81"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rsidR="00BA2C81" w:rsidRPr="00152AC5" w:rsidRDefault="00BA2C81"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BA2C81" w:rsidRPr="00152AC5" w:rsidTr="000E01DE">
        <w:trPr>
          <w:cantSplit/>
          <w:trHeight w:hRule="exact" w:val="907"/>
          <w:jc w:val="center"/>
        </w:trPr>
        <w:tc>
          <w:tcPr>
            <w:tcW w:w="490" w:type="dxa"/>
            <w:vMerge/>
            <w:tcBorders>
              <w:left w:val="single" w:sz="4" w:space="0" w:color="000000"/>
              <w:bottom w:val="single" w:sz="4" w:space="0" w:color="000000"/>
            </w:tcBorders>
            <w:shd w:val="clear" w:color="auto" w:fill="auto"/>
            <w:vAlign w:val="center"/>
          </w:tcPr>
          <w:p w:rsidR="00BA2C81" w:rsidRPr="00152AC5" w:rsidRDefault="00BA2C81"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p>
        </w:tc>
        <w:tc>
          <w:tcPr>
            <w:tcW w:w="4946" w:type="dxa"/>
            <w:vMerge/>
            <w:tcBorders>
              <w:left w:val="single" w:sz="4" w:space="0" w:color="000000"/>
              <w:bottom w:val="single" w:sz="4" w:space="0" w:color="000000"/>
              <w:right w:val="single" w:sz="4" w:space="0" w:color="auto"/>
            </w:tcBorders>
            <w:shd w:val="clear" w:color="auto" w:fill="auto"/>
          </w:tcPr>
          <w:p w:rsidR="00BA2C81" w:rsidRPr="00D723E8" w:rsidRDefault="00BA2C81" w:rsidP="00DC32D0">
            <w:pPr>
              <w:spacing w:after="0" w:line="240" w:lineRule="auto"/>
              <w:rPr>
                <w:rFonts w:ascii="Arial Narrow" w:eastAsia="Times New Roman" w:hAnsi="Arial Narrow" w:cs="Arial"/>
                <w:sz w:val="20"/>
                <w:szCs w:val="20"/>
                <w:lang w:eastAsia="pl-PL"/>
              </w:rPr>
            </w:pPr>
          </w:p>
        </w:tc>
        <w:tc>
          <w:tcPr>
            <w:tcW w:w="1793" w:type="dxa"/>
            <w:gridSpan w:val="2"/>
            <w:tcBorders>
              <w:top w:val="single" w:sz="4" w:space="0" w:color="auto"/>
              <w:left w:val="single" w:sz="4" w:space="0" w:color="auto"/>
              <w:bottom w:val="single" w:sz="4" w:space="0" w:color="000000"/>
            </w:tcBorders>
            <w:shd w:val="clear" w:color="auto" w:fill="auto"/>
            <w:vAlign w:val="center"/>
          </w:tcPr>
          <w:p w:rsidR="00BA2C81" w:rsidRPr="00D723E8" w:rsidRDefault="00BA2C81" w:rsidP="00D54617">
            <w:pPr>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b) 10 ml</w:t>
            </w:r>
          </w:p>
        </w:tc>
        <w:tc>
          <w:tcPr>
            <w:tcW w:w="716" w:type="dxa"/>
            <w:tcBorders>
              <w:top w:val="single" w:sz="4" w:space="0" w:color="auto"/>
              <w:left w:val="single" w:sz="4" w:space="0" w:color="000000"/>
              <w:bottom w:val="single" w:sz="4" w:space="0" w:color="000000"/>
            </w:tcBorders>
            <w:shd w:val="clear" w:color="auto" w:fill="auto"/>
            <w:vAlign w:val="center"/>
          </w:tcPr>
          <w:p w:rsidR="00BA2C81" w:rsidRPr="00D723E8" w:rsidRDefault="00BA2C81" w:rsidP="00D0761C">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200</w:t>
            </w:r>
          </w:p>
        </w:tc>
        <w:tc>
          <w:tcPr>
            <w:tcW w:w="632" w:type="dxa"/>
            <w:tcBorders>
              <w:top w:val="single" w:sz="4" w:space="0" w:color="auto"/>
              <w:left w:val="single" w:sz="4" w:space="0" w:color="000000"/>
              <w:bottom w:val="single" w:sz="4" w:space="0" w:color="000000"/>
            </w:tcBorders>
            <w:shd w:val="clear" w:color="auto" w:fill="auto"/>
            <w:vAlign w:val="center"/>
          </w:tcPr>
          <w:p w:rsidR="00BA2C81" w:rsidRPr="00D723E8" w:rsidRDefault="00BA2C81" w:rsidP="00D0761C">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opak.</w:t>
            </w:r>
          </w:p>
        </w:tc>
        <w:tc>
          <w:tcPr>
            <w:tcW w:w="1255" w:type="dxa"/>
            <w:tcBorders>
              <w:top w:val="single" w:sz="4" w:space="0" w:color="auto"/>
              <w:left w:val="single" w:sz="4" w:space="0" w:color="000000"/>
              <w:bottom w:val="single" w:sz="4" w:space="0" w:color="000000"/>
            </w:tcBorders>
            <w:shd w:val="clear" w:color="auto" w:fill="auto"/>
            <w:vAlign w:val="center"/>
          </w:tcPr>
          <w:p w:rsidR="00BA2C81" w:rsidRPr="00D723E8" w:rsidRDefault="00BA2C81"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auto"/>
              <w:left w:val="single" w:sz="4" w:space="0" w:color="000000"/>
              <w:bottom w:val="single" w:sz="4" w:space="0" w:color="000000"/>
            </w:tcBorders>
            <w:shd w:val="clear" w:color="auto" w:fill="auto"/>
            <w:vAlign w:val="center"/>
          </w:tcPr>
          <w:p w:rsidR="00BA2C81" w:rsidRPr="00D723E8" w:rsidRDefault="00BA2C81"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top w:val="single" w:sz="4" w:space="0" w:color="auto"/>
              <w:left w:val="single" w:sz="4" w:space="0" w:color="000000"/>
              <w:bottom w:val="single" w:sz="4" w:space="0" w:color="000000"/>
            </w:tcBorders>
            <w:shd w:val="clear" w:color="auto" w:fill="auto"/>
            <w:vAlign w:val="center"/>
          </w:tcPr>
          <w:p w:rsidR="00BA2C81" w:rsidRPr="00D723E8" w:rsidRDefault="00BA2C81"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auto"/>
              <w:left w:val="single" w:sz="4" w:space="0" w:color="000000"/>
              <w:bottom w:val="single" w:sz="4" w:space="0" w:color="000000"/>
            </w:tcBorders>
            <w:shd w:val="clear" w:color="auto" w:fill="auto"/>
            <w:vAlign w:val="center"/>
          </w:tcPr>
          <w:p w:rsidR="00BA2C81" w:rsidRPr="00D723E8" w:rsidRDefault="00BA2C81"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top w:val="single" w:sz="4" w:space="0" w:color="auto"/>
              <w:left w:val="single" w:sz="4" w:space="0" w:color="000000"/>
              <w:bottom w:val="single" w:sz="4" w:space="0" w:color="000000"/>
            </w:tcBorders>
            <w:shd w:val="clear" w:color="auto" w:fill="auto"/>
            <w:vAlign w:val="center"/>
          </w:tcPr>
          <w:p w:rsidR="00BA2C81" w:rsidRPr="00152AC5" w:rsidRDefault="00BA2C81"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rsidR="00BA2C81" w:rsidRPr="00152AC5" w:rsidRDefault="00BA2C81"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597D9A" w:rsidRPr="00152AC5" w:rsidTr="000E01DE">
        <w:trPr>
          <w:cantSplit/>
          <w:jc w:val="center"/>
        </w:trPr>
        <w:tc>
          <w:tcPr>
            <w:tcW w:w="490" w:type="dxa"/>
            <w:tcBorders>
              <w:left w:val="single" w:sz="4" w:space="0" w:color="000000"/>
              <w:bottom w:val="single" w:sz="4" w:space="0" w:color="000000"/>
            </w:tcBorders>
            <w:shd w:val="clear" w:color="auto" w:fill="auto"/>
            <w:vAlign w:val="center"/>
          </w:tcPr>
          <w:p w:rsidR="00597D9A"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11</w:t>
            </w:r>
          </w:p>
        </w:tc>
        <w:tc>
          <w:tcPr>
            <w:tcW w:w="6739" w:type="dxa"/>
            <w:gridSpan w:val="3"/>
            <w:tcBorders>
              <w:left w:val="single" w:sz="4" w:space="0" w:color="000000"/>
              <w:bottom w:val="single" w:sz="4" w:space="0" w:color="000000"/>
            </w:tcBorders>
            <w:shd w:val="clear" w:color="auto" w:fill="auto"/>
          </w:tcPr>
          <w:p w:rsidR="00597D9A" w:rsidRPr="00D723E8" w:rsidRDefault="00597D9A" w:rsidP="009966EB">
            <w:pPr>
              <w:spacing w:after="0" w:line="240" w:lineRule="auto"/>
              <w:rPr>
                <w:rFonts w:ascii="Arial Narrow" w:eastAsia="Times New Roman" w:hAnsi="Arial Narrow" w:cs="Times New Roman"/>
                <w:sz w:val="20"/>
                <w:szCs w:val="20"/>
                <w:lang w:eastAsia="pl-PL"/>
              </w:rPr>
            </w:pPr>
            <w:r w:rsidRPr="00D723E8">
              <w:rPr>
                <w:rFonts w:ascii="Arial Narrow" w:eastAsia="Times New Roman" w:hAnsi="Arial Narrow" w:cs="Arial"/>
                <w:sz w:val="20"/>
                <w:szCs w:val="20"/>
                <w:lang w:eastAsia="pl-PL"/>
              </w:rPr>
              <w:t>Strzykawka trzyczęściowa do insuliny 1 ml, bezpieczna, z wbudowaną</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igłą</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 xml:space="preserve">w </w:t>
            </w:r>
            <w:proofErr w:type="spellStart"/>
            <w:r w:rsidRPr="00D723E8">
              <w:rPr>
                <w:rFonts w:ascii="Arial Narrow" w:eastAsia="Times New Roman" w:hAnsi="Arial Narrow" w:cs="Arial"/>
                <w:sz w:val="20"/>
                <w:szCs w:val="20"/>
                <w:lang w:eastAsia="pl-PL"/>
              </w:rPr>
              <w:t>rozm</w:t>
            </w:r>
            <w:proofErr w:type="spellEnd"/>
            <w:r w:rsidRPr="00D723E8">
              <w:rPr>
                <w:rFonts w:ascii="Arial Narrow" w:eastAsia="Times New Roman" w:hAnsi="Arial Narrow" w:cs="Arial"/>
                <w:sz w:val="20"/>
                <w:szCs w:val="20"/>
                <w:lang w:eastAsia="pl-PL"/>
              </w:rPr>
              <w:t>. 29 G x 12,5 mm lub  do insulin 0,5 ml w rozmiarze 29 G x 12,5 lub 30 G x 8 mm, wykonana  z polipropylenu, z mechanizmem umożliwiającym nieodwracalne schowanie igły w cylindrze po użyciu oraz zabezpieczenie przed ponownym użyciem strzykawki, czytelna i trwała dobrze widoczna skala pomiarowa, podwójne uszczelnienie tłoka, sterylna. Możliwość</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łatwego odłamania tłoka po zabezpieczeniu igły. Na opakowaniu jednostk</w:t>
            </w:r>
            <w:r w:rsidR="000B770A" w:rsidRPr="00D723E8">
              <w:rPr>
                <w:rFonts w:ascii="Arial Narrow" w:eastAsia="Times New Roman" w:hAnsi="Arial Narrow" w:cs="Arial"/>
                <w:sz w:val="20"/>
                <w:szCs w:val="20"/>
                <w:lang w:eastAsia="pl-PL"/>
              </w:rPr>
              <w:t>owym informacja o braku lateksu</w:t>
            </w:r>
          </w:p>
        </w:tc>
        <w:tc>
          <w:tcPr>
            <w:tcW w:w="716" w:type="dxa"/>
            <w:tcBorders>
              <w:left w:val="single" w:sz="4" w:space="0" w:color="000000"/>
              <w:bottom w:val="single" w:sz="4" w:space="0" w:color="000000"/>
            </w:tcBorders>
            <w:shd w:val="clear" w:color="auto" w:fill="auto"/>
            <w:vAlign w:val="center"/>
          </w:tcPr>
          <w:p w:rsidR="00597D9A" w:rsidRPr="00D723E8" w:rsidRDefault="00597D9A" w:rsidP="00597D9A">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1.500</w:t>
            </w:r>
          </w:p>
        </w:tc>
        <w:tc>
          <w:tcPr>
            <w:tcW w:w="632" w:type="dxa"/>
            <w:tcBorders>
              <w:left w:val="single" w:sz="4" w:space="0" w:color="000000"/>
              <w:bottom w:val="single" w:sz="4" w:space="0" w:color="000000"/>
            </w:tcBorders>
            <w:shd w:val="clear" w:color="auto" w:fill="auto"/>
            <w:vAlign w:val="center"/>
          </w:tcPr>
          <w:p w:rsidR="00597D9A" w:rsidRPr="00D723E8" w:rsidRDefault="00597D9A" w:rsidP="00152AC5">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597D9A" w:rsidRPr="00D723E8" w:rsidRDefault="00597D9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597D9A" w:rsidRPr="00D723E8" w:rsidRDefault="00597D9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597D9A" w:rsidRPr="00D723E8" w:rsidRDefault="00597D9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597D9A" w:rsidRPr="00D723E8" w:rsidRDefault="00597D9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597D9A" w:rsidRPr="00152AC5" w:rsidRDefault="00597D9A"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597D9A" w:rsidRPr="00152AC5" w:rsidRDefault="00597D9A"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597D9A" w:rsidRPr="00152AC5" w:rsidTr="000E01DE">
        <w:trPr>
          <w:cantSplit/>
          <w:jc w:val="center"/>
        </w:trPr>
        <w:tc>
          <w:tcPr>
            <w:tcW w:w="490" w:type="dxa"/>
            <w:tcBorders>
              <w:left w:val="single" w:sz="4" w:space="0" w:color="000000"/>
              <w:bottom w:val="single" w:sz="4" w:space="0" w:color="000000"/>
            </w:tcBorders>
            <w:shd w:val="clear" w:color="auto" w:fill="auto"/>
            <w:vAlign w:val="center"/>
          </w:tcPr>
          <w:p w:rsidR="00597D9A"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lastRenderedPageBreak/>
              <w:t>12</w:t>
            </w:r>
          </w:p>
        </w:tc>
        <w:tc>
          <w:tcPr>
            <w:tcW w:w="6739" w:type="dxa"/>
            <w:gridSpan w:val="3"/>
            <w:tcBorders>
              <w:left w:val="single" w:sz="4" w:space="0" w:color="000000"/>
              <w:bottom w:val="single" w:sz="4" w:space="0" w:color="000000"/>
            </w:tcBorders>
            <w:shd w:val="clear" w:color="auto" w:fill="auto"/>
          </w:tcPr>
          <w:p w:rsidR="00597D9A" w:rsidRPr="00D723E8" w:rsidRDefault="00597D9A" w:rsidP="000D2054">
            <w:pPr>
              <w:spacing w:after="0" w:line="240" w:lineRule="auto"/>
              <w:rPr>
                <w:rFonts w:ascii="Arial Narrow" w:eastAsia="Times New Roman" w:hAnsi="Arial Narrow" w:cs="Times New Roman"/>
                <w:sz w:val="20"/>
                <w:szCs w:val="20"/>
                <w:lang w:eastAsia="pl-PL"/>
              </w:rPr>
            </w:pPr>
            <w:r w:rsidRPr="00D723E8">
              <w:rPr>
                <w:rFonts w:ascii="Arial Narrow" w:eastAsia="Times New Roman" w:hAnsi="Arial Narrow" w:cs="Arial"/>
                <w:sz w:val="20"/>
                <w:szCs w:val="20"/>
                <w:lang w:eastAsia="pl-PL"/>
              </w:rPr>
              <w:t>Strzykawka trzyczęściowa do tuberkuliny 1ml, bezpieczna,  z wbudowaną</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igłą</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w rozmiarze 25 G x 16 mm lub  27 G x 12,5 mm,  wykonana  z polipropylenu, z mechanizmem umożliwiającym nieodwracalne schowanie igły w cylindrze po użyciu oraz zabezpieczenie przed ponownym użyciem strzykawki, czytelna i trwała dobrze widoczna skala pomiarowa, podwójne uszczelnienie tłoka, sterylna. Możliwość</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łatwego odłamania tłoka po zabezpieczeniu igły. Na opakowaniu jednostk</w:t>
            </w:r>
            <w:r w:rsidR="0072533D" w:rsidRPr="00D723E8">
              <w:rPr>
                <w:rFonts w:ascii="Arial Narrow" w:eastAsia="Times New Roman" w:hAnsi="Arial Narrow" w:cs="Arial"/>
                <w:sz w:val="20"/>
                <w:szCs w:val="20"/>
                <w:lang w:eastAsia="pl-PL"/>
              </w:rPr>
              <w:t>owym informacja o braku lateksu</w:t>
            </w:r>
          </w:p>
        </w:tc>
        <w:tc>
          <w:tcPr>
            <w:tcW w:w="716" w:type="dxa"/>
            <w:tcBorders>
              <w:left w:val="single" w:sz="4" w:space="0" w:color="000000"/>
              <w:bottom w:val="single" w:sz="4" w:space="0" w:color="000000"/>
            </w:tcBorders>
            <w:shd w:val="clear" w:color="auto" w:fill="auto"/>
            <w:vAlign w:val="center"/>
          </w:tcPr>
          <w:p w:rsidR="00597D9A" w:rsidRPr="00D723E8" w:rsidRDefault="00F1500D" w:rsidP="00F1500D">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15</w:t>
            </w:r>
            <w:r w:rsidR="00597D9A" w:rsidRPr="00D723E8">
              <w:rPr>
                <w:rFonts w:ascii="Arial Narrow" w:eastAsia="Times New Roman" w:hAnsi="Arial Narrow" w:cs="Times New Roman"/>
                <w:sz w:val="20"/>
                <w:szCs w:val="20"/>
                <w:lang w:eastAsia="pl-PL"/>
              </w:rPr>
              <w:t>0</w:t>
            </w:r>
          </w:p>
        </w:tc>
        <w:tc>
          <w:tcPr>
            <w:tcW w:w="632" w:type="dxa"/>
            <w:tcBorders>
              <w:left w:val="single" w:sz="4" w:space="0" w:color="000000"/>
              <w:bottom w:val="single" w:sz="4" w:space="0" w:color="000000"/>
            </w:tcBorders>
            <w:shd w:val="clear" w:color="auto" w:fill="auto"/>
            <w:vAlign w:val="center"/>
          </w:tcPr>
          <w:p w:rsidR="00597D9A" w:rsidRPr="00D723E8" w:rsidRDefault="00597D9A" w:rsidP="00152AC5">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597D9A" w:rsidRPr="00D723E8" w:rsidRDefault="00597D9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597D9A" w:rsidRPr="00D723E8" w:rsidRDefault="00597D9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597D9A" w:rsidRPr="00D723E8" w:rsidRDefault="00597D9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597D9A" w:rsidRPr="00D723E8" w:rsidRDefault="00597D9A"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597D9A" w:rsidRPr="00152AC5" w:rsidRDefault="00597D9A"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597D9A" w:rsidRPr="00152AC5" w:rsidRDefault="00597D9A"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966547" w:rsidRPr="00152AC5" w:rsidTr="000E01DE">
        <w:trPr>
          <w:cantSplit/>
          <w:trHeight w:hRule="exact" w:val="907"/>
          <w:jc w:val="center"/>
        </w:trPr>
        <w:tc>
          <w:tcPr>
            <w:tcW w:w="490" w:type="dxa"/>
            <w:vMerge w:val="restart"/>
            <w:tcBorders>
              <w:left w:val="single" w:sz="4" w:space="0" w:color="000000"/>
            </w:tcBorders>
            <w:shd w:val="clear" w:color="auto" w:fill="auto"/>
            <w:vAlign w:val="center"/>
          </w:tcPr>
          <w:p w:rsidR="00966547"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13</w:t>
            </w:r>
          </w:p>
        </w:tc>
        <w:tc>
          <w:tcPr>
            <w:tcW w:w="5515" w:type="dxa"/>
            <w:gridSpan w:val="2"/>
            <w:vMerge w:val="restart"/>
            <w:tcBorders>
              <w:left w:val="single" w:sz="4" w:space="0" w:color="000000"/>
              <w:right w:val="single" w:sz="4" w:space="0" w:color="auto"/>
            </w:tcBorders>
            <w:shd w:val="clear" w:color="auto" w:fill="auto"/>
          </w:tcPr>
          <w:p w:rsidR="00966547" w:rsidRPr="00D723E8" w:rsidRDefault="00966547" w:rsidP="000D2054">
            <w:pPr>
              <w:spacing w:after="0" w:line="240" w:lineRule="auto"/>
              <w:rPr>
                <w:rFonts w:ascii="Arial Narrow" w:eastAsia="Times New Roman" w:hAnsi="Arial Narrow" w:cs="Arial"/>
                <w:sz w:val="20"/>
                <w:szCs w:val="20"/>
                <w:lang w:eastAsia="pl-PL"/>
              </w:rPr>
            </w:pPr>
            <w:r w:rsidRPr="00D723E8">
              <w:rPr>
                <w:rFonts w:ascii="Arial Narrow" w:eastAsia="Times New Roman" w:hAnsi="Arial Narrow" w:cs="Arial"/>
                <w:sz w:val="20"/>
                <w:szCs w:val="20"/>
                <w:lang w:eastAsia="pl-PL"/>
              </w:rPr>
              <w:t xml:space="preserve">Strzykawka do przepłukiwania z izotonicznym roztworem 0,9% NaCl,  gotowa do użycia  bez konieczności odblokowywania tłoka, jałowa, sterylna </w:t>
            </w:r>
          </w:p>
          <w:p w:rsidR="00966547" w:rsidRPr="00D723E8" w:rsidRDefault="00966547" w:rsidP="000D2054">
            <w:pPr>
              <w:spacing w:after="0" w:line="240" w:lineRule="auto"/>
              <w:rPr>
                <w:rFonts w:ascii="Arial Narrow" w:eastAsia="Times New Roman" w:hAnsi="Arial Narrow" w:cs="Arial"/>
                <w:sz w:val="20"/>
                <w:szCs w:val="20"/>
                <w:lang w:eastAsia="pl-PL"/>
              </w:rPr>
            </w:pPr>
            <w:r w:rsidRPr="00D723E8">
              <w:rPr>
                <w:rFonts w:ascii="Arial Narrow" w:eastAsia="Times New Roman" w:hAnsi="Arial Narrow" w:cs="Arial"/>
                <w:sz w:val="20"/>
                <w:szCs w:val="20"/>
                <w:lang w:eastAsia="pl-PL"/>
              </w:rPr>
              <w:t>wewnątrz i na zewnątrz, pakowana w</w:t>
            </w:r>
            <w:r w:rsidR="005B25DD" w:rsidRPr="00D723E8">
              <w:rPr>
                <w:rFonts w:ascii="Arial Narrow" w:eastAsia="Times New Roman" w:hAnsi="Arial Narrow" w:cs="Arial"/>
                <w:sz w:val="20"/>
                <w:szCs w:val="20"/>
                <w:lang w:eastAsia="pl-PL"/>
              </w:rPr>
              <w:t xml:space="preserve"> </w:t>
            </w:r>
            <w:r w:rsidRPr="00D723E8">
              <w:rPr>
                <w:rFonts w:ascii="Arial Narrow" w:eastAsia="Times New Roman" w:hAnsi="Arial Narrow" w:cs="Arial"/>
                <w:sz w:val="20"/>
                <w:szCs w:val="20"/>
                <w:lang w:eastAsia="pl-PL"/>
              </w:rPr>
              <w:t xml:space="preserve">opakowaniu umożliwiającym jego </w:t>
            </w:r>
          </w:p>
          <w:p w:rsidR="00966547" w:rsidRPr="00D723E8" w:rsidRDefault="00966547" w:rsidP="000D2054">
            <w:pPr>
              <w:spacing w:after="0" w:line="240" w:lineRule="auto"/>
              <w:rPr>
                <w:rFonts w:ascii="Arial Narrow" w:eastAsia="Times New Roman" w:hAnsi="Arial Narrow" w:cs="Times New Roman"/>
                <w:sz w:val="20"/>
                <w:szCs w:val="20"/>
                <w:lang w:eastAsia="pl-PL"/>
              </w:rPr>
            </w:pPr>
            <w:r w:rsidRPr="00D723E8">
              <w:rPr>
                <w:rFonts w:ascii="Arial Narrow" w:eastAsia="Times New Roman" w:hAnsi="Arial Narrow" w:cs="Arial"/>
                <w:sz w:val="20"/>
                <w:szCs w:val="20"/>
                <w:lang w:eastAsia="pl-PL"/>
              </w:rPr>
              <w:t>otwarcie w sposób ograniczający generowanie  zanieczyszczeń</w:t>
            </w:r>
            <w:r w:rsidRPr="00D723E8">
              <w:rPr>
                <w:rFonts w:ascii="Arial Narrow" w:eastAsia="Times New Roman" w:hAnsi="Arial Narrow" w:cs="Times New Roman"/>
                <w:sz w:val="20"/>
                <w:szCs w:val="20"/>
                <w:lang w:eastAsia="pl-PL"/>
              </w:rPr>
              <w:t xml:space="preserve"> </w:t>
            </w:r>
          </w:p>
          <w:p w:rsidR="00966547" w:rsidRPr="00D723E8" w:rsidRDefault="00966547" w:rsidP="000D2054">
            <w:pPr>
              <w:spacing w:after="0" w:line="240" w:lineRule="auto"/>
              <w:rPr>
                <w:rFonts w:ascii="Arial Narrow" w:eastAsia="Times New Roman" w:hAnsi="Arial Narrow" w:cs="Arial"/>
                <w:sz w:val="20"/>
                <w:szCs w:val="20"/>
                <w:lang w:eastAsia="pl-PL"/>
              </w:rPr>
            </w:pPr>
            <w:r w:rsidRPr="00D723E8">
              <w:rPr>
                <w:rFonts w:ascii="Arial Narrow" w:eastAsia="Times New Roman" w:hAnsi="Arial Narrow" w:cs="Arial"/>
                <w:sz w:val="20"/>
                <w:szCs w:val="20"/>
                <w:lang w:eastAsia="pl-PL"/>
              </w:rPr>
              <w:t xml:space="preserve">mechanicznych, bez zawartości celulozy, z wyraźnie zaznaczonym  </w:t>
            </w:r>
          </w:p>
          <w:p w:rsidR="00966547" w:rsidRPr="00D723E8" w:rsidRDefault="00966547" w:rsidP="000D2054">
            <w:pPr>
              <w:spacing w:after="0" w:line="240" w:lineRule="auto"/>
              <w:rPr>
                <w:rFonts w:ascii="Arial Narrow" w:eastAsia="Times New Roman" w:hAnsi="Arial Narrow" w:cs="Arial"/>
                <w:sz w:val="20"/>
                <w:szCs w:val="20"/>
                <w:lang w:eastAsia="pl-PL"/>
              </w:rPr>
            </w:pPr>
            <w:r w:rsidRPr="00D723E8">
              <w:rPr>
                <w:rFonts w:ascii="Arial Narrow" w:eastAsia="Times New Roman" w:hAnsi="Arial Narrow" w:cs="Arial"/>
                <w:sz w:val="20"/>
                <w:szCs w:val="20"/>
                <w:lang w:eastAsia="pl-PL"/>
              </w:rPr>
              <w:t>miejscem otwierania – szerokość</w:t>
            </w:r>
            <w:r w:rsidR="005B25DD" w:rsidRPr="00D723E8">
              <w:rPr>
                <w:rFonts w:ascii="Arial Narrow" w:eastAsia="Times New Roman" w:hAnsi="Arial Narrow" w:cs="Arial"/>
                <w:sz w:val="20"/>
                <w:szCs w:val="20"/>
                <w:lang w:eastAsia="pl-PL"/>
              </w:rPr>
              <w:t xml:space="preserve"> </w:t>
            </w:r>
            <w:r w:rsidRPr="00D723E8">
              <w:rPr>
                <w:rFonts w:ascii="Arial Narrow" w:eastAsia="Times New Roman" w:hAnsi="Arial Narrow" w:cs="Arial"/>
                <w:sz w:val="20"/>
                <w:szCs w:val="20"/>
                <w:lang w:eastAsia="pl-PL"/>
              </w:rPr>
              <w:t xml:space="preserve">listka do otwierania min. 0,8 cm, </w:t>
            </w:r>
          </w:p>
          <w:p w:rsidR="00966547" w:rsidRPr="00D723E8" w:rsidRDefault="00966547" w:rsidP="000D2054">
            <w:pPr>
              <w:spacing w:after="0" w:line="240" w:lineRule="auto"/>
              <w:rPr>
                <w:rFonts w:ascii="Arial Narrow" w:eastAsia="Times New Roman" w:hAnsi="Arial Narrow" w:cs="Arial"/>
                <w:sz w:val="20"/>
                <w:szCs w:val="20"/>
                <w:lang w:eastAsia="pl-PL"/>
              </w:rPr>
            </w:pPr>
            <w:r w:rsidRPr="00D723E8">
              <w:rPr>
                <w:rFonts w:ascii="Arial Narrow" w:eastAsia="Times New Roman" w:hAnsi="Arial Narrow" w:cs="Arial"/>
                <w:sz w:val="20"/>
                <w:szCs w:val="20"/>
                <w:lang w:eastAsia="pl-PL"/>
              </w:rPr>
              <w:t xml:space="preserve">umożliwiającym  otwarcie po linii </w:t>
            </w:r>
            <w:proofErr w:type="spellStart"/>
            <w:r w:rsidRPr="00D723E8">
              <w:rPr>
                <w:rFonts w:ascii="Arial Narrow" w:eastAsia="Times New Roman" w:hAnsi="Arial Narrow" w:cs="Arial"/>
                <w:sz w:val="20"/>
                <w:szCs w:val="20"/>
                <w:lang w:eastAsia="pl-PL"/>
              </w:rPr>
              <w:t>zgrzewu</w:t>
            </w:r>
            <w:proofErr w:type="spellEnd"/>
            <w:r w:rsidRPr="00D723E8">
              <w:rPr>
                <w:rFonts w:ascii="Arial Narrow" w:eastAsia="Times New Roman" w:hAnsi="Arial Narrow" w:cs="Arial"/>
                <w:sz w:val="20"/>
                <w:szCs w:val="20"/>
                <w:lang w:eastAsia="pl-PL"/>
              </w:rPr>
              <w:t xml:space="preserve">, bez konieczności rozdzierania; </w:t>
            </w:r>
          </w:p>
          <w:p w:rsidR="00966547" w:rsidRPr="00D723E8" w:rsidRDefault="00966547" w:rsidP="000D2054">
            <w:pPr>
              <w:spacing w:after="0" w:line="240" w:lineRule="auto"/>
              <w:rPr>
                <w:rFonts w:ascii="Arial Narrow" w:eastAsia="Times New Roman" w:hAnsi="Arial Narrow" w:cs="Times New Roman"/>
                <w:sz w:val="20"/>
                <w:szCs w:val="20"/>
                <w:lang w:eastAsia="pl-PL"/>
              </w:rPr>
            </w:pPr>
            <w:r w:rsidRPr="00D723E8">
              <w:rPr>
                <w:rFonts w:ascii="Arial Narrow" w:eastAsia="Times New Roman" w:hAnsi="Arial Narrow" w:cs="Arial"/>
                <w:sz w:val="20"/>
                <w:szCs w:val="20"/>
                <w:lang w:eastAsia="pl-PL"/>
              </w:rPr>
              <w:t xml:space="preserve">klasa </w:t>
            </w:r>
            <w:proofErr w:type="spellStart"/>
            <w:r w:rsidRPr="00D723E8">
              <w:rPr>
                <w:rFonts w:ascii="Arial Narrow" w:eastAsia="Times New Roman" w:hAnsi="Arial Narrow" w:cs="Arial"/>
                <w:sz w:val="20"/>
                <w:szCs w:val="20"/>
                <w:lang w:eastAsia="pl-PL"/>
              </w:rPr>
              <w:t>IIb</w:t>
            </w:r>
            <w:proofErr w:type="spellEnd"/>
            <w:r w:rsidRPr="00D723E8">
              <w:rPr>
                <w:rFonts w:ascii="Arial Narrow" w:eastAsia="Times New Roman" w:hAnsi="Arial Narrow" w:cs="Arial"/>
                <w:sz w:val="20"/>
                <w:szCs w:val="20"/>
                <w:lang w:eastAsia="pl-PL"/>
              </w:rPr>
              <w:t xml:space="preserve"> lub III. Okres ważności min. 24 m-ce</w:t>
            </w:r>
          </w:p>
        </w:tc>
        <w:tc>
          <w:tcPr>
            <w:tcW w:w="1224" w:type="dxa"/>
            <w:tcBorders>
              <w:left w:val="single" w:sz="4" w:space="0" w:color="auto"/>
              <w:bottom w:val="single" w:sz="4" w:space="0" w:color="auto"/>
            </w:tcBorders>
            <w:shd w:val="clear" w:color="auto" w:fill="auto"/>
            <w:vAlign w:val="center"/>
          </w:tcPr>
          <w:p w:rsidR="00966547" w:rsidRPr="00D723E8" w:rsidRDefault="00966547" w:rsidP="005B25DD">
            <w:pPr>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a) poj. 3 ml</w:t>
            </w:r>
            <w:r w:rsidR="005B25DD" w:rsidRPr="00D723E8">
              <w:rPr>
                <w:rFonts w:ascii="Arial Narrow" w:eastAsia="Times New Roman" w:hAnsi="Arial Narrow" w:cs="Times New Roman"/>
                <w:sz w:val="20"/>
                <w:szCs w:val="20"/>
                <w:lang w:eastAsia="pl-PL"/>
              </w:rPr>
              <w:t xml:space="preserve"> </w:t>
            </w:r>
          </w:p>
        </w:tc>
        <w:tc>
          <w:tcPr>
            <w:tcW w:w="716" w:type="dxa"/>
            <w:tcBorders>
              <w:left w:val="single" w:sz="4" w:space="0" w:color="000000"/>
              <w:bottom w:val="single" w:sz="4" w:space="0" w:color="auto"/>
            </w:tcBorders>
            <w:shd w:val="clear" w:color="auto" w:fill="auto"/>
            <w:vAlign w:val="center"/>
          </w:tcPr>
          <w:p w:rsidR="00966547" w:rsidRPr="00D723E8" w:rsidRDefault="00966547" w:rsidP="005B25DD">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1.500</w:t>
            </w:r>
          </w:p>
        </w:tc>
        <w:tc>
          <w:tcPr>
            <w:tcW w:w="632" w:type="dxa"/>
            <w:tcBorders>
              <w:left w:val="single" w:sz="4" w:space="0" w:color="000000"/>
              <w:bottom w:val="single" w:sz="4" w:space="0" w:color="auto"/>
            </w:tcBorders>
            <w:shd w:val="clear" w:color="auto" w:fill="auto"/>
            <w:vAlign w:val="center"/>
          </w:tcPr>
          <w:p w:rsidR="00966547" w:rsidRPr="00D723E8" w:rsidRDefault="00966547" w:rsidP="005B25DD">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auto"/>
            </w:tcBorders>
            <w:shd w:val="clear" w:color="auto" w:fill="auto"/>
            <w:vAlign w:val="center"/>
          </w:tcPr>
          <w:p w:rsidR="00966547" w:rsidRPr="00D723E8" w:rsidRDefault="00966547" w:rsidP="005B25DD">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auto"/>
            </w:tcBorders>
            <w:shd w:val="clear" w:color="auto" w:fill="auto"/>
            <w:vAlign w:val="center"/>
          </w:tcPr>
          <w:p w:rsidR="00966547" w:rsidRPr="00D723E8" w:rsidRDefault="0096654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auto"/>
            </w:tcBorders>
            <w:shd w:val="clear" w:color="auto" w:fill="auto"/>
            <w:vAlign w:val="center"/>
          </w:tcPr>
          <w:p w:rsidR="00966547" w:rsidRPr="00D723E8" w:rsidRDefault="0096654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auto"/>
            </w:tcBorders>
            <w:shd w:val="clear" w:color="auto" w:fill="auto"/>
            <w:vAlign w:val="center"/>
          </w:tcPr>
          <w:p w:rsidR="00966547" w:rsidRPr="00D723E8" w:rsidRDefault="0096654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auto"/>
            </w:tcBorders>
            <w:shd w:val="clear" w:color="auto" w:fill="auto"/>
            <w:vAlign w:val="center"/>
          </w:tcPr>
          <w:p w:rsidR="00966547" w:rsidRPr="00152AC5" w:rsidRDefault="00966547"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left w:val="single" w:sz="4" w:space="0" w:color="000000"/>
              <w:bottom w:val="single" w:sz="4" w:space="0" w:color="auto"/>
              <w:right w:val="single" w:sz="4" w:space="0" w:color="000000"/>
            </w:tcBorders>
            <w:shd w:val="clear" w:color="auto" w:fill="auto"/>
            <w:vAlign w:val="center"/>
          </w:tcPr>
          <w:p w:rsidR="00966547" w:rsidRPr="00152AC5" w:rsidRDefault="00966547"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966547" w:rsidRPr="00152AC5" w:rsidTr="000E01DE">
        <w:trPr>
          <w:cantSplit/>
          <w:trHeight w:hRule="exact" w:val="907"/>
          <w:jc w:val="center"/>
        </w:trPr>
        <w:tc>
          <w:tcPr>
            <w:tcW w:w="490" w:type="dxa"/>
            <w:vMerge/>
            <w:tcBorders>
              <w:left w:val="single" w:sz="4" w:space="0" w:color="000000"/>
              <w:bottom w:val="single" w:sz="4" w:space="0" w:color="auto"/>
            </w:tcBorders>
            <w:shd w:val="clear" w:color="auto" w:fill="auto"/>
            <w:vAlign w:val="center"/>
          </w:tcPr>
          <w:p w:rsidR="00966547" w:rsidRPr="00152AC5" w:rsidRDefault="00966547"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p>
        </w:tc>
        <w:tc>
          <w:tcPr>
            <w:tcW w:w="5515" w:type="dxa"/>
            <w:gridSpan w:val="2"/>
            <w:vMerge/>
            <w:tcBorders>
              <w:left w:val="single" w:sz="4" w:space="0" w:color="000000"/>
              <w:bottom w:val="single" w:sz="4" w:space="0" w:color="auto"/>
              <w:right w:val="single" w:sz="4" w:space="0" w:color="auto"/>
            </w:tcBorders>
            <w:shd w:val="clear" w:color="auto" w:fill="auto"/>
          </w:tcPr>
          <w:p w:rsidR="00966547" w:rsidRPr="00D723E8" w:rsidRDefault="00966547" w:rsidP="000D2054">
            <w:pPr>
              <w:spacing w:after="0" w:line="240" w:lineRule="auto"/>
              <w:rPr>
                <w:rFonts w:ascii="Arial Narrow" w:eastAsia="Times New Roman" w:hAnsi="Arial Narrow" w:cs="Arial"/>
                <w:sz w:val="20"/>
                <w:szCs w:val="20"/>
                <w:lang w:eastAsia="pl-PL"/>
              </w:rPr>
            </w:pPr>
          </w:p>
        </w:tc>
        <w:tc>
          <w:tcPr>
            <w:tcW w:w="1224" w:type="dxa"/>
            <w:tcBorders>
              <w:top w:val="single" w:sz="4" w:space="0" w:color="auto"/>
              <w:left w:val="single" w:sz="4" w:space="0" w:color="auto"/>
              <w:bottom w:val="single" w:sz="4" w:space="0" w:color="auto"/>
            </w:tcBorders>
            <w:shd w:val="clear" w:color="auto" w:fill="auto"/>
            <w:vAlign w:val="center"/>
          </w:tcPr>
          <w:p w:rsidR="00966547" w:rsidRPr="00D723E8" w:rsidRDefault="00966547" w:rsidP="005B25DD">
            <w:pPr>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b) poj. 10 ml</w:t>
            </w:r>
            <w:r w:rsidR="005B25DD" w:rsidRPr="00D723E8">
              <w:rPr>
                <w:rFonts w:ascii="Arial Narrow" w:eastAsia="Times New Roman" w:hAnsi="Arial Narrow" w:cs="Times New Roman"/>
                <w:sz w:val="20"/>
                <w:szCs w:val="20"/>
                <w:lang w:eastAsia="pl-PL"/>
              </w:rPr>
              <w:t xml:space="preserve"> </w:t>
            </w:r>
          </w:p>
        </w:tc>
        <w:tc>
          <w:tcPr>
            <w:tcW w:w="716" w:type="dxa"/>
            <w:tcBorders>
              <w:top w:val="single" w:sz="4" w:space="0" w:color="auto"/>
              <w:left w:val="single" w:sz="4" w:space="0" w:color="000000"/>
              <w:bottom w:val="single" w:sz="4" w:space="0" w:color="auto"/>
            </w:tcBorders>
            <w:shd w:val="clear" w:color="auto" w:fill="auto"/>
            <w:vAlign w:val="center"/>
          </w:tcPr>
          <w:p w:rsidR="00966547" w:rsidRPr="00D723E8" w:rsidRDefault="00966547" w:rsidP="005B25DD">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400</w:t>
            </w:r>
          </w:p>
        </w:tc>
        <w:tc>
          <w:tcPr>
            <w:tcW w:w="632" w:type="dxa"/>
            <w:tcBorders>
              <w:top w:val="single" w:sz="4" w:space="0" w:color="auto"/>
              <w:left w:val="single" w:sz="4" w:space="0" w:color="000000"/>
              <w:bottom w:val="single" w:sz="4" w:space="0" w:color="auto"/>
            </w:tcBorders>
            <w:shd w:val="clear" w:color="auto" w:fill="auto"/>
            <w:vAlign w:val="center"/>
          </w:tcPr>
          <w:p w:rsidR="00966547" w:rsidRPr="00D723E8" w:rsidRDefault="00966547" w:rsidP="005B25DD">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255" w:type="dxa"/>
            <w:tcBorders>
              <w:top w:val="single" w:sz="4" w:space="0" w:color="auto"/>
              <w:left w:val="single" w:sz="4" w:space="0" w:color="000000"/>
              <w:bottom w:val="single" w:sz="4" w:space="0" w:color="auto"/>
            </w:tcBorders>
            <w:shd w:val="clear" w:color="auto" w:fill="auto"/>
            <w:vAlign w:val="center"/>
          </w:tcPr>
          <w:p w:rsidR="00966547" w:rsidRPr="00D723E8" w:rsidRDefault="00966547" w:rsidP="005B25DD">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auto"/>
              <w:left w:val="single" w:sz="4" w:space="0" w:color="000000"/>
              <w:bottom w:val="single" w:sz="4" w:space="0" w:color="auto"/>
            </w:tcBorders>
            <w:shd w:val="clear" w:color="auto" w:fill="auto"/>
            <w:vAlign w:val="center"/>
          </w:tcPr>
          <w:p w:rsidR="00966547" w:rsidRPr="00D723E8" w:rsidRDefault="0096654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top w:val="single" w:sz="4" w:space="0" w:color="auto"/>
              <w:left w:val="single" w:sz="4" w:space="0" w:color="000000"/>
              <w:bottom w:val="single" w:sz="4" w:space="0" w:color="auto"/>
            </w:tcBorders>
            <w:shd w:val="clear" w:color="auto" w:fill="auto"/>
            <w:vAlign w:val="center"/>
          </w:tcPr>
          <w:p w:rsidR="00966547" w:rsidRPr="00D723E8" w:rsidRDefault="0096654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top w:val="single" w:sz="4" w:space="0" w:color="auto"/>
              <w:left w:val="single" w:sz="4" w:space="0" w:color="000000"/>
              <w:bottom w:val="single" w:sz="4" w:space="0" w:color="auto"/>
            </w:tcBorders>
            <w:shd w:val="clear" w:color="auto" w:fill="auto"/>
            <w:vAlign w:val="center"/>
          </w:tcPr>
          <w:p w:rsidR="00966547" w:rsidRPr="00D723E8" w:rsidRDefault="0096654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top w:val="single" w:sz="4" w:space="0" w:color="auto"/>
              <w:left w:val="single" w:sz="4" w:space="0" w:color="000000"/>
              <w:bottom w:val="single" w:sz="4" w:space="0" w:color="auto"/>
            </w:tcBorders>
            <w:shd w:val="clear" w:color="auto" w:fill="auto"/>
            <w:vAlign w:val="center"/>
          </w:tcPr>
          <w:p w:rsidR="00966547" w:rsidRPr="00152AC5" w:rsidRDefault="00966547"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c>
          <w:tcPr>
            <w:tcW w:w="1411" w:type="dxa"/>
            <w:tcBorders>
              <w:top w:val="single" w:sz="4" w:space="0" w:color="auto"/>
              <w:left w:val="single" w:sz="4" w:space="0" w:color="000000"/>
              <w:bottom w:val="single" w:sz="4" w:space="0" w:color="auto"/>
              <w:right w:val="single" w:sz="4" w:space="0" w:color="000000"/>
            </w:tcBorders>
            <w:shd w:val="clear" w:color="auto" w:fill="auto"/>
            <w:vAlign w:val="center"/>
          </w:tcPr>
          <w:p w:rsidR="00966547" w:rsidRPr="00152AC5" w:rsidRDefault="00966547"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lang w:eastAsia="pl-PL"/>
              </w:rPr>
            </w:pPr>
          </w:p>
        </w:tc>
      </w:tr>
      <w:tr w:rsidR="00F1500D" w:rsidRPr="00152AC5" w:rsidTr="000E01DE">
        <w:trPr>
          <w:cantSplit/>
          <w:jc w:val="center"/>
        </w:trPr>
        <w:tc>
          <w:tcPr>
            <w:tcW w:w="490" w:type="dxa"/>
            <w:tcBorders>
              <w:left w:val="single" w:sz="4" w:space="0" w:color="000000"/>
              <w:bottom w:val="single" w:sz="4" w:space="0" w:color="000000"/>
            </w:tcBorders>
            <w:shd w:val="clear" w:color="auto" w:fill="auto"/>
            <w:vAlign w:val="center"/>
          </w:tcPr>
          <w:p w:rsidR="00F1500D"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14</w:t>
            </w:r>
          </w:p>
        </w:tc>
        <w:tc>
          <w:tcPr>
            <w:tcW w:w="6739" w:type="dxa"/>
            <w:gridSpan w:val="3"/>
            <w:tcBorders>
              <w:left w:val="single" w:sz="4" w:space="0" w:color="000000"/>
              <w:bottom w:val="single" w:sz="4" w:space="0" w:color="000000"/>
            </w:tcBorders>
            <w:shd w:val="clear" w:color="auto" w:fill="auto"/>
          </w:tcPr>
          <w:p w:rsidR="00F1500D" w:rsidRPr="00D723E8" w:rsidRDefault="00F1500D" w:rsidP="00A737EB">
            <w:pPr>
              <w:spacing w:after="0" w:line="240" w:lineRule="auto"/>
              <w:rPr>
                <w:rFonts w:ascii="Arial Narrow" w:eastAsia="Times New Roman" w:hAnsi="Arial Narrow" w:cs="Times New Roman"/>
                <w:sz w:val="20"/>
                <w:szCs w:val="20"/>
                <w:lang w:eastAsia="pl-PL"/>
              </w:rPr>
            </w:pPr>
            <w:r w:rsidRPr="00D723E8">
              <w:rPr>
                <w:rFonts w:ascii="Arial Narrow" w:eastAsia="Times New Roman" w:hAnsi="Arial Narrow" w:cs="Arial"/>
                <w:sz w:val="20"/>
                <w:szCs w:val="20"/>
                <w:lang w:eastAsia="pl-PL"/>
              </w:rPr>
              <w:t>Strzykawka o poj. 20 ml do przepłukiwania z izotonicznym roztworem 0,9% NaCl,  gotowa do użycia  bez konieczności odblokowywania tłoka, jałowa, sterylna wewnątrz i na zewnątrz, pakowana w opakowaniu umożliwiającym jego otwarcie w sposób ograniczający generowanie  zanieczyszczeń</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mechanicznych, bez zawartości celulozy, z wyraźnie zaznaczonym  miejscem otwierania – szerokość</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 xml:space="preserve">listka do otwierania min. 0,8 cm, umożliwiającym  otwarcie po linii </w:t>
            </w:r>
            <w:proofErr w:type="spellStart"/>
            <w:r w:rsidRPr="00D723E8">
              <w:rPr>
                <w:rFonts w:ascii="Arial Narrow" w:eastAsia="Times New Roman" w:hAnsi="Arial Narrow" w:cs="Arial"/>
                <w:sz w:val="20"/>
                <w:szCs w:val="20"/>
                <w:lang w:eastAsia="pl-PL"/>
              </w:rPr>
              <w:t>zgrzewu</w:t>
            </w:r>
            <w:proofErr w:type="spellEnd"/>
            <w:r w:rsidRPr="00D723E8">
              <w:rPr>
                <w:rFonts w:ascii="Arial Narrow" w:eastAsia="Times New Roman" w:hAnsi="Arial Narrow" w:cs="Arial"/>
                <w:sz w:val="20"/>
                <w:szCs w:val="20"/>
                <w:lang w:eastAsia="pl-PL"/>
              </w:rPr>
              <w:t xml:space="preserve">, bez konieczności rozdzierania, klasa </w:t>
            </w:r>
            <w:proofErr w:type="spellStart"/>
            <w:r w:rsidRPr="00D723E8">
              <w:rPr>
                <w:rFonts w:ascii="Arial Narrow" w:eastAsia="Times New Roman" w:hAnsi="Arial Narrow" w:cs="Arial"/>
                <w:sz w:val="20"/>
                <w:szCs w:val="20"/>
                <w:lang w:eastAsia="pl-PL"/>
              </w:rPr>
              <w:t>IIb</w:t>
            </w:r>
            <w:proofErr w:type="spellEnd"/>
            <w:r w:rsidRPr="00D723E8">
              <w:rPr>
                <w:rFonts w:ascii="Arial Narrow" w:eastAsia="Times New Roman" w:hAnsi="Arial Narrow" w:cs="Arial"/>
                <w:sz w:val="20"/>
                <w:szCs w:val="20"/>
                <w:lang w:eastAsia="pl-PL"/>
              </w:rPr>
              <w:t xml:space="preserve"> lub I</w:t>
            </w:r>
            <w:r w:rsidR="0072533D" w:rsidRPr="00D723E8">
              <w:rPr>
                <w:rFonts w:ascii="Arial Narrow" w:eastAsia="Times New Roman" w:hAnsi="Arial Narrow" w:cs="Arial"/>
                <w:sz w:val="20"/>
                <w:szCs w:val="20"/>
                <w:lang w:eastAsia="pl-PL"/>
              </w:rPr>
              <w:t>II. Okres ważności min. 24 m-ce</w:t>
            </w:r>
          </w:p>
        </w:tc>
        <w:tc>
          <w:tcPr>
            <w:tcW w:w="716" w:type="dxa"/>
            <w:tcBorders>
              <w:left w:val="single" w:sz="4" w:space="0" w:color="000000"/>
              <w:bottom w:val="single" w:sz="4" w:space="0" w:color="000000"/>
            </w:tcBorders>
            <w:shd w:val="clear" w:color="auto" w:fill="auto"/>
            <w:vAlign w:val="center"/>
          </w:tcPr>
          <w:p w:rsidR="00F1500D" w:rsidRPr="00D723E8" w:rsidRDefault="00F1500D" w:rsidP="00F1500D">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200</w:t>
            </w:r>
          </w:p>
        </w:tc>
        <w:tc>
          <w:tcPr>
            <w:tcW w:w="632" w:type="dxa"/>
            <w:tcBorders>
              <w:left w:val="single" w:sz="4" w:space="0" w:color="000000"/>
              <w:bottom w:val="single" w:sz="4" w:space="0" w:color="000000"/>
            </w:tcBorders>
            <w:shd w:val="clear" w:color="auto" w:fill="auto"/>
            <w:vAlign w:val="center"/>
          </w:tcPr>
          <w:p w:rsidR="00F1500D" w:rsidRPr="00D723E8" w:rsidRDefault="00F1500D" w:rsidP="00152AC5">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F1500D" w:rsidRPr="00D723E8" w:rsidRDefault="00F1500D"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F1500D" w:rsidRPr="00D723E8" w:rsidRDefault="00F1500D"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F1500D" w:rsidRPr="00D723E8" w:rsidRDefault="00F1500D"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F1500D" w:rsidRPr="00D723E8" w:rsidRDefault="00F1500D"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F1500D" w:rsidRPr="00152AC5" w:rsidRDefault="00F1500D"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F1500D" w:rsidRPr="00152AC5" w:rsidRDefault="00F1500D"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F1500D" w:rsidRPr="00152AC5" w:rsidTr="000E01DE">
        <w:trPr>
          <w:cantSplit/>
          <w:jc w:val="center"/>
        </w:trPr>
        <w:tc>
          <w:tcPr>
            <w:tcW w:w="490" w:type="dxa"/>
            <w:tcBorders>
              <w:left w:val="single" w:sz="4" w:space="0" w:color="000000"/>
              <w:bottom w:val="single" w:sz="4" w:space="0" w:color="000000"/>
            </w:tcBorders>
            <w:shd w:val="clear" w:color="auto" w:fill="auto"/>
            <w:vAlign w:val="center"/>
          </w:tcPr>
          <w:p w:rsidR="00F1500D"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15</w:t>
            </w:r>
          </w:p>
        </w:tc>
        <w:tc>
          <w:tcPr>
            <w:tcW w:w="6739" w:type="dxa"/>
            <w:gridSpan w:val="3"/>
            <w:tcBorders>
              <w:left w:val="single" w:sz="4" w:space="0" w:color="000000"/>
              <w:bottom w:val="single" w:sz="4" w:space="0" w:color="000000"/>
            </w:tcBorders>
            <w:shd w:val="clear" w:color="auto" w:fill="auto"/>
          </w:tcPr>
          <w:p w:rsidR="00F1500D" w:rsidRPr="00D723E8" w:rsidRDefault="00F1500D" w:rsidP="000D2054">
            <w:pPr>
              <w:spacing w:after="0" w:line="240" w:lineRule="auto"/>
              <w:rPr>
                <w:rFonts w:ascii="Arial Narrow" w:eastAsia="Times New Roman" w:hAnsi="Arial Narrow" w:cs="Times New Roman"/>
                <w:sz w:val="20"/>
                <w:szCs w:val="20"/>
                <w:lang w:eastAsia="pl-PL"/>
              </w:rPr>
            </w:pPr>
            <w:r w:rsidRPr="00D723E8">
              <w:rPr>
                <w:rFonts w:ascii="Arial Narrow" w:eastAsia="Times New Roman" w:hAnsi="Arial Narrow" w:cs="Arial"/>
                <w:sz w:val="20"/>
                <w:szCs w:val="20"/>
                <w:lang w:eastAsia="pl-PL"/>
              </w:rPr>
              <w:t xml:space="preserve">Koreczek </w:t>
            </w:r>
            <w:proofErr w:type="spellStart"/>
            <w:r w:rsidRPr="00D723E8">
              <w:rPr>
                <w:rFonts w:ascii="Arial Narrow" w:eastAsia="Times New Roman" w:hAnsi="Arial Narrow" w:cs="Arial"/>
                <w:sz w:val="20"/>
                <w:szCs w:val="20"/>
                <w:lang w:eastAsia="pl-PL"/>
              </w:rPr>
              <w:t>luer</w:t>
            </w:r>
            <w:proofErr w:type="spellEnd"/>
            <w:r w:rsidRPr="00D723E8">
              <w:rPr>
                <w:rFonts w:ascii="Arial Narrow" w:eastAsia="Times New Roman" w:hAnsi="Arial Narrow" w:cs="Arial"/>
                <w:sz w:val="20"/>
                <w:szCs w:val="20"/>
                <w:lang w:eastAsia="pl-PL"/>
              </w:rPr>
              <w:t xml:space="preserve"> lock z trzpieniem wystającym poza krawędź</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koreczka, karbowanie na  całej długości części chwytnej koreczka, pakowane pojedynczo (każda sztuka osobno niezłączona z innymi koreczkami) w blister dopasowany do kształtu koreczka  uniemożliwiający niezamierzoną</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zmianę</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 xml:space="preserve">położenia koreczka, sterylne, j. </w:t>
            </w:r>
            <w:proofErr w:type="spellStart"/>
            <w:r w:rsidRPr="00D723E8">
              <w:rPr>
                <w:rFonts w:ascii="Arial Narrow" w:eastAsia="Times New Roman" w:hAnsi="Arial Narrow" w:cs="Arial"/>
                <w:sz w:val="20"/>
                <w:szCs w:val="20"/>
                <w:lang w:eastAsia="pl-PL"/>
              </w:rPr>
              <w:t>uż</w:t>
            </w:r>
            <w:proofErr w:type="spellEnd"/>
            <w:r w:rsidRPr="00D723E8">
              <w:rPr>
                <w:rFonts w:ascii="Arial Narrow" w:eastAsia="Times New Roman" w:hAnsi="Arial Narrow" w:cs="Arial"/>
                <w:sz w:val="20"/>
                <w:szCs w:val="20"/>
                <w:lang w:eastAsia="pl-PL"/>
              </w:rPr>
              <w:t>.</w:t>
            </w:r>
          </w:p>
        </w:tc>
        <w:tc>
          <w:tcPr>
            <w:tcW w:w="716" w:type="dxa"/>
            <w:tcBorders>
              <w:left w:val="single" w:sz="4" w:space="0" w:color="000000"/>
              <w:bottom w:val="single" w:sz="4" w:space="0" w:color="000000"/>
            </w:tcBorders>
            <w:shd w:val="clear" w:color="auto" w:fill="auto"/>
            <w:vAlign w:val="center"/>
          </w:tcPr>
          <w:p w:rsidR="00F1500D" w:rsidRPr="00D723E8" w:rsidRDefault="00F1500D" w:rsidP="00F1500D">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10.000</w:t>
            </w:r>
          </w:p>
        </w:tc>
        <w:tc>
          <w:tcPr>
            <w:tcW w:w="632" w:type="dxa"/>
            <w:tcBorders>
              <w:left w:val="single" w:sz="4" w:space="0" w:color="000000"/>
              <w:bottom w:val="single" w:sz="4" w:space="0" w:color="000000"/>
            </w:tcBorders>
            <w:shd w:val="clear" w:color="auto" w:fill="auto"/>
            <w:vAlign w:val="center"/>
          </w:tcPr>
          <w:p w:rsidR="00F1500D" w:rsidRPr="00D723E8" w:rsidRDefault="00F1500D" w:rsidP="00152AC5">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F1500D" w:rsidRPr="00D723E8" w:rsidRDefault="00F1500D"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F1500D" w:rsidRPr="00D723E8" w:rsidRDefault="00F1500D"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F1500D" w:rsidRPr="00D723E8" w:rsidRDefault="00F1500D"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F1500D" w:rsidRPr="00D723E8" w:rsidRDefault="00F1500D"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F1500D" w:rsidRPr="00152AC5" w:rsidRDefault="00F1500D"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F1500D" w:rsidRPr="00152AC5" w:rsidRDefault="00F1500D"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363662" w:rsidRPr="00152AC5" w:rsidTr="000E01DE">
        <w:trPr>
          <w:cantSplit/>
          <w:trHeight w:val="2039"/>
          <w:jc w:val="center"/>
        </w:trPr>
        <w:tc>
          <w:tcPr>
            <w:tcW w:w="490" w:type="dxa"/>
            <w:tcBorders>
              <w:left w:val="single" w:sz="4" w:space="0" w:color="000000"/>
              <w:bottom w:val="single" w:sz="4" w:space="0" w:color="000000"/>
            </w:tcBorders>
            <w:shd w:val="clear" w:color="auto" w:fill="auto"/>
            <w:vAlign w:val="center"/>
          </w:tcPr>
          <w:p w:rsidR="00363662"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16</w:t>
            </w:r>
          </w:p>
        </w:tc>
        <w:tc>
          <w:tcPr>
            <w:tcW w:w="6739" w:type="dxa"/>
            <w:gridSpan w:val="3"/>
            <w:tcBorders>
              <w:left w:val="single" w:sz="4" w:space="0" w:color="000000"/>
              <w:bottom w:val="single" w:sz="4" w:space="0" w:color="000000"/>
            </w:tcBorders>
            <w:shd w:val="clear" w:color="auto" w:fill="auto"/>
          </w:tcPr>
          <w:p w:rsidR="00363662" w:rsidRPr="00152AC5" w:rsidRDefault="00457764" w:rsidP="00B17637">
            <w:pPr>
              <w:suppressAutoHyphens/>
              <w:snapToGrid w:val="0"/>
              <w:spacing w:after="0" w:line="240" w:lineRule="auto"/>
              <w:ind w:right="80"/>
              <w:rPr>
                <w:rFonts w:ascii="Arial Narrow" w:eastAsia="Times New Roman" w:hAnsi="Arial Narrow" w:cs="Times New Roman"/>
                <w:sz w:val="20"/>
                <w:szCs w:val="20"/>
                <w:lang w:eastAsia="pl-PL"/>
              </w:rPr>
            </w:pPr>
            <w:r w:rsidRPr="00C12DE6">
              <w:rPr>
                <w:rFonts w:ascii="Arial Narrow" w:eastAsia="Times New Roman" w:hAnsi="Arial Narrow" w:cs="Arial"/>
                <w:sz w:val="20"/>
                <w:szCs w:val="20"/>
                <w:lang w:eastAsia="pl-PL"/>
              </w:rPr>
              <w:t xml:space="preserve">Kaniula do wlewów dożylnych wykonana z poliuretanu, posiadająca </w:t>
            </w:r>
            <w:proofErr w:type="spellStart"/>
            <w:r w:rsidRPr="00C12DE6">
              <w:rPr>
                <w:rFonts w:ascii="Arial Narrow" w:eastAsia="Times New Roman" w:hAnsi="Arial Narrow" w:cs="Arial"/>
                <w:sz w:val="20"/>
                <w:szCs w:val="20"/>
                <w:lang w:eastAsia="pl-PL"/>
              </w:rPr>
              <w:t>samodomykajacy</w:t>
            </w:r>
            <w:proofErr w:type="spellEnd"/>
            <w:r w:rsidRPr="00C12DE6">
              <w:rPr>
                <w:rFonts w:ascii="Arial Narrow" w:eastAsia="Times New Roman" w:hAnsi="Arial Narrow" w:cs="Arial"/>
                <w:sz w:val="20"/>
                <w:szCs w:val="20"/>
                <w:lang w:eastAsia="pl-PL"/>
              </w:rPr>
              <w:t xml:space="preserve"> się</w:t>
            </w:r>
            <w:r w:rsidRPr="00C12DE6">
              <w:rPr>
                <w:rFonts w:ascii="Arial Narrow" w:eastAsia="Times New Roman" w:hAnsi="Arial Narrow" w:cs="Times New Roman"/>
                <w:sz w:val="20"/>
                <w:szCs w:val="20"/>
                <w:lang w:eastAsia="pl-PL"/>
              </w:rPr>
              <w:t xml:space="preserve"> </w:t>
            </w:r>
            <w:r w:rsidRPr="00C12DE6">
              <w:rPr>
                <w:rFonts w:ascii="Arial Narrow" w:eastAsia="Times New Roman" w:hAnsi="Arial Narrow" w:cs="Arial"/>
                <w:sz w:val="20"/>
                <w:szCs w:val="20"/>
                <w:lang w:eastAsia="pl-PL"/>
              </w:rPr>
              <w:t>korek portu bocznego, z zastawką</w:t>
            </w:r>
            <w:r w:rsidRPr="00C12DE6">
              <w:rPr>
                <w:rFonts w:ascii="Arial Narrow" w:eastAsia="Times New Roman" w:hAnsi="Arial Narrow" w:cs="Times New Roman"/>
                <w:sz w:val="20"/>
                <w:szCs w:val="20"/>
                <w:lang w:eastAsia="pl-PL"/>
              </w:rPr>
              <w:t xml:space="preserve"> </w:t>
            </w:r>
            <w:proofErr w:type="spellStart"/>
            <w:r w:rsidRPr="00C12DE6">
              <w:rPr>
                <w:rFonts w:ascii="Arial Narrow" w:eastAsia="Times New Roman" w:hAnsi="Arial Narrow" w:cs="Arial"/>
                <w:sz w:val="20"/>
                <w:szCs w:val="20"/>
                <w:lang w:eastAsia="pl-PL"/>
              </w:rPr>
              <w:t>antyzwrotną</w:t>
            </w:r>
            <w:proofErr w:type="spellEnd"/>
            <w:r w:rsidRPr="00C12DE6">
              <w:rPr>
                <w:rFonts w:ascii="Arial Narrow" w:eastAsia="Times New Roman" w:hAnsi="Arial Narrow" w:cs="Times New Roman"/>
                <w:sz w:val="20"/>
                <w:szCs w:val="20"/>
                <w:lang w:eastAsia="pl-PL"/>
              </w:rPr>
              <w:t xml:space="preserve"> </w:t>
            </w:r>
            <w:r w:rsidRPr="00C12DE6">
              <w:rPr>
                <w:rFonts w:ascii="Arial Narrow" w:eastAsia="Times New Roman" w:hAnsi="Arial Narrow" w:cs="Arial"/>
                <w:sz w:val="20"/>
                <w:szCs w:val="20"/>
                <w:lang w:eastAsia="pl-PL"/>
              </w:rPr>
              <w:t>zapobiegającą</w:t>
            </w:r>
            <w:r w:rsidRPr="00C12DE6">
              <w:rPr>
                <w:rFonts w:ascii="Arial Narrow" w:eastAsia="Times New Roman" w:hAnsi="Arial Narrow" w:cs="Times New Roman"/>
                <w:sz w:val="20"/>
                <w:szCs w:val="20"/>
                <w:lang w:eastAsia="pl-PL"/>
              </w:rPr>
              <w:t xml:space="preserve"> </w:t>
            </w:r>
            <w:r w:rsidRPr="00C12DE6">
              <w:rPr>
                <w:rFonts w:ascii="Arial Narrow" w:eastAsia="Times New Roman" w:hAnsi="Arial Narrow" w:cs="Arial"/>
                <w:sz w:val="20"/>
                <w:szCs w:val="20"/>
                <w:lang w:eastAsia="pl-PL"/>
              </w:rPr>
              <w:t>zwrotnemu wypływowi krwi w momencie wkłucia, minimum pięć</w:t>
            </w:r>
            <w:r w:rsidRPr="00C12DE6">
              <w:rPr>
                <w:rFonts w:ascii="Arial Narrow" w:eastAsia="Times New Roman" w:hAnsi="Arial Narrow" w:cs="Times New Roman"/>
                <w:sz w:val="20"/>
                <w:szCs w:val="20"/>
                <w:lang w:eastAsia="pl-PL"/>
              </w:rPr>
              <w:t xml:space="preserve"> </w:t>
            </w:r>
            <w:r w:rsidRPr="00C12DE6">
              <w:rPr>
                <w:rFonts w:ascii="Arial Narrow" w:eastAsia="Times New Roman" w:hAnsi="Arial Narrow" w:cs="Arial"/>
                <w:sz w:val="20"/>
                <w:szCs w:val="20"/>
                <w:lang w:eastAsia="pl-PL"/>
              </w:rPr>
              <w:t xml:space="preserve">wtopionych na całej długości kaniuli pasków </w:t>
            </w:r>
            <w:proofErr w:type="spellStart"/>
            <w:r w:rsidRPr="00C12DE6">
              <w:rPr>
                <w:rFonts w:ascii="Arial Narrow" w:eastAsia="Times New Roman" w:hAnsi="Arial Narrow" w:cs="Arial"/>
                <w:sz w:val="20"/>
                <w:szCs w:val="20"/>
                <w:lang w:eastAsia="pl-PL"/>
              </w:rPr>
              <w:t>rtg</w:t>
            </w:r>
            <w:proofErr w:type="spellEnd"/>
            <w:r w:rsidRPr="00C12DE6">
              <w:rPr>
                <w:rFonts w:ascii="Arial Narrow" w:eastAsia="Times New Roman" w:hAnsi="Arial Narrow" w:cs="Arial"/>
                <w:sz w:val="20"/>
                <w:szCs w:val="20"/>
                <w:lang w:eastAsia="pl-PL"/>
              </w:rPr>
              <w:t xml:space="preserve">. Pakowana w sztywne </w:t>
            </w:r>
            <w:r w:rsidRPr="00D723E8">
              <w:rPr>
                <w:rFonts w:ascii="Arial Narrow" w:eastAsia="Times New Roman" w:hAnsi="Arial Narrow" w:cs="Arial"/>
                <w:sz w:val="20"/>
                <w:szCs w:val="20"/>
                <w:lang w:eastAsia="pl-PL"/>
              </w:rPr>
              <w:t xml:space="preserve">opakowanie typu blister </w:t>
            </w:r>
            <w:r w:rsidRPr="00C12DE6">
              <w:rPr>
                <w:rFonts w:ascii="Arial Narrow" w:eastAsia="Times New Roman" w:hAnsi="Arial Narrow" w:cs="Arial"/>
                <w:sz w:val="20"/>
                <w:szCs w:val="20"/>
                <w:lang w:eastAsia="pl-PL"/>
              </w:rPr>
              <w:t>zabezpieczające przed utrata jałowości, wolna od lateksu i PCV.</w:t>
            </w:r>
            <w:r w:rsidRPr="00C12DE6">
              <w:rPr>
                <w:rFonts w:ascii="Arial Narrow" w:eastAsia="Times New Roman" w:hAnsi="Arial Narrow" w:cs="Arial"/>
                <w:sz w:val="20"/>
                <w:szCs w:val="20"/>
                <w:lang w:eastAsia="pl-PL"/>
              </w:rPr>
              <w:br/>
            </w:r>
            <w:r w:rsidRPr="003F4B05">
              <w:rPr>
                <w:rFonts w:ascii="Arial Narrow" w:eastAsia="Times New Roman" w:hAnsi="Arial Narrow" w:cs="Arial"/>
                <w:color w:val="0070C0"/>
                <w:sz w:val="20"/>
                <w:szCs w:val="20"/>
                <w:lang w:eastAsia="pl-PL"/>
              </w:rPr>
              <w:t>Rozmiary do wyboru Zamawiającego</w:t>
            </w:r>
            <w:r w:rsidRPr="00C12DE6">
              <w:rPr>
                <w:rFonts w:ascii="Arial Narrow" w:eastAsia="Times New Roman" w:hAnsi="Arial Narrow" w:cs="Arial"/>
                <w:sz w:val="20"/>
                <w:szCs w:val="20"/>
                <w:lang w:eastAsia="pl-PL"/>
              </w:rPr>
              <w:t>: 0.9/22G wartość</w:t>
            </w:r>
            <w:r w:rsidRPr="00C12DE6">
              <w:rPr>
                <w:rFonts w:ascii="Arial Narrow" w:eastAsia="Times New Roman" w:hAnsi="Arial Narrow" w:cs="Times New Roman"/>
                <w:sz w:val="20"/>
                <w:szCs w:val="20"/>
                <w:lang w:eastAsia="pl-PL"/>
              </w:rPr>
              <w:t xml:space="preserve"> </w:t>
            </w:r>
            <w:r w:rsidRPr="00C12DE6">
              <w:rPr>
                <w:rFonts w:ascii="Arial Narrow" w:eastAsia="Times New Roman" w:hAnsi="Arial Narrow" w:cs="Arial"/>
                <w:sz w:val="20"/>
                <w:szCs w:val="20"/>
                <w:lang w:eastAsia="pl-PL"/>
              </w:rPr>
              <w:t>przepływu min. 42ml/min.</w:t>
            </w:r>
            <w:r w:rsidRPr="00C12DE6">
              <w:rPr>
                <w:rFonts w:ascii="Arial Narrow" w:eastAsia="Times New Roman" w:hAnsi="Arial Narrow" w:cs="Arial"/>
                <w:sz w:val="20"/>
                <w:szCs w:val="20"/>
                <w:lang w:eastAsia="pl-PL"/>
              </w:rPr>
              <w:br/>
              <w:t>1.1/20G wartość</w:t>
            </w:r>
            <w:r w:rsidRPr="00C12DE6">
              <w:rPr>
                <w:rFonts w:ascii="Arial Narrow" w:eastAsia="Times New Roman" w:hAnsi="Arial Narrow" w:cs="Times New Roman"/>
                <w:sz w:val="20"/>
                <w:szCs w:val="20"/>
                <w:lang w:eastAsia="pl-PL"/>
              </w:rPr>
              <w:t xml:space="preserve"> </w:t>
            </w:r>
            <w:r w:rsidRPr="00C12DE6">
              <w:rPr>
                <w:rFonts w:ascii="Arial Narrow" w:eastAsia="Times New Roman" w:hAnsi="Arial Narrow" w:cs="Arial"/>
                <w:sz w:val="20"/>
                <w:szCs w:val="20"/>
                <w:lang w:eastAsia="pl-PL"/>
              </w:rPr>
              <w:t>przepływu min. 67ml/min. 1.3/18G wartość</w:t>
            </w:r>
            <w:r w:rsidRPr="00C12DE6">
              <w:rPr>
                <w:rFonts w:ascii="Arial Narrow" w:eastAsia="Times New Roman" w:hAnsi="Arial Narrow" w:cs="Times New Roman"/>
                <w:sz w:val="20"/>
                <w:szCs w:val="20"/>
                <w:lang w:eastAsia="pl-PL"/>
              </w:rPr>
              <w:t xml:space="preserve"> </w:t>
            </w:r>
            <w:r w:rsidRPr="00C12DE6">
              <w:rPr>
                <w:rFonts w:ascii="Arial Narrow" w:eastAsia="Times New Roman" w:hAnsi="Arial Narrow" w:cs="Arial"/>
                <w:sz w:val="20"/>
                <w:szCs w:val="20"/>
                <w:lang w:eastAsia="pl-PL"/>
              </w:rPr>
              <w:t>przepływu min. 103 ml/min. 1.5/17G wartość</w:t>
            </w:r>
            <w:r w:rsidRPr="00C12DE6">
              <w:rPr>
                <w:rFonts w:ascii="Arial Narrow" w:eastAsia="Times New Roman" w:hAnsi="Arial Narrow" w:cs="Times New Roman"/>
                <w:sz w:val="20"/>
                <w:szCs w:val="20"/>
                <w:lang w:eastAsia="pl-PL"/>
              </w:rPr>
              <w:t xml:space="preserve"> </w:t>
            </w:r>
            <w:r w:rsidRPr="00C12DE6">
              <w:rPr>
                <w:rFonts w:ascii="Arial Narrow" w:eastAsia="Times New Roman" w:hAnsi="Arial Narrow" w:cs="Arial"/>
                <w:sz w:val="20"/>
                <w:szCs w:val="20"/>
                <w:lang w:eastAsia="pl-PL"/>
              </w:rPr>
              <w:t>przepływu min. 133 ml/min. 1.8/16G wartość</w:t>
            </w:r>
            <w:r w:rsidRPr="00C12DE6">
              <w:rPr>
                <w:rFonts w:ascii="Arial Narrow" w:eastAsia="Times New Roman" w:hAnsi="Arial Narrow" w:cs="Times New Roman"/>
                <w:sz w:val="20"/>
                <w:szCs w:val="20"/>
                <w:lang w:eastAsia="pl-PL"/>
              </w:rPr>
              <w:t xml:space="preserve"> </w:t>
            </w:r>
            <w:r w:rsidRPr="00C12DE6">
              <w:rPr>
                <w:rFonts w:ascii="Arial Narrow" w:eastAsia="Times New Roman" w:hAnsi="Arial Narrow" w:cs="Arial"/>
                <w:sz w:val="20"/>
                <w:szCs w:val="20"/>
                <w:lang w:eastAsia="pl-PL"/>
              </w:rPr>
              <w:t>przepływu min. 236 ml/min. 2.0/14G wartość</w:t>
            </w:r>
            <w:r w:rsidRPr="00C12DE6">
              <w:rPr>
                <w:rFonts w:ascii="Arial Narrow" w:eastAsia="Times New Roman" w:hAnsi="Arial Narrow" w:cs="Times New Roman"/>
                <w:sz w:val="20"/>
                <w:szCs w:val="20"/>
                <w:lang w:eastAsia="pl-PL"/>
              </w:rPr>
              <w:t xml:space="preserve"> </w:t>
            </w:r>
            <w:r w:rsidRPr="00C12DE6">
              <w:rPr>
                <w:rFonts w:ascii="Arial Narrow" w:eastAsia="Times New Roman" w:hAnsi="Arial Narrow" w:cs="Arial"/>
                <w:sz w:val="20"/>
                <w:szCs w:val="20"/>
                <w:lang w:eastAsia="pl-PL"/>
              </w:rPr>
              <w:t>przepływu min. 270 ml/min.</w:t>
            </w:r>
          </w:p>
        </w:tc>
        <w:tc>
          <w:tcPr>
            <w:tcW w:w="716" w:type="dxa"/>
            <w:tcBorders>
              <w:left w:val="single" w:sz="4" w:space="0" w:color="000000"/>
              <w:bottom w:val="single" w:sz="4" w:space="0" w:color="000000"/>
            </w:tcBorders>
            <w:shd w:val="clear" w:color="auto" w:fill="auto"/>
            <w:vAlign w:val="center"/>
          </w:tcPr>
          <w:p w:rsidR="00363662" w:rsidRPr="00152AC5" w:rsidRDefault="00457764" w:rsidP="00457764">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35</w:t>
            </w:r>
            <w:r w:rsidR="00363662" w:rsidRPr="00152AC5">
              <w:rPr>
                <w:rFonts w:ascii="Arial Narrow" w:eastAsia="Times New Roman" w:hAnsi="Arial Narrow" w:cs="Times New Roman"/>
                <w:sz w:val="20"/>
                <w:szCs w:val="20"/>
                <w:lang w:eastAsia="pl-PL"/>
              </w:rPr>
              <w:t>0</w:t>
            </w:r>
          </w:p>
        </w:tc>
        <w:tc>
          <w:tcPr>
            <w:tcW w:w="632" w:type="dxa"/>
            <w:tcBorders>
              <w:left w:val="single" w:sz="4" w:space="0" w:color="000000"/>
              <w:bottom w:val="single" w:sz="4" w:space="0" w:color="000000"/>
            </w:tcBorders>
            <w:shd w:val="clear" w:color="auto" w:fill="auto"/>
            <w:vAlign w:val="center"/>
          </w:tcPr>
          <w:p w:rsidR="00363662" w:rsidRPr="00152AC5"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363662" w:rsidRPr="00D723E8"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363662" w:rsidRPr="00D723E8"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363662" w:rsidRPr="00D723E8"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363662" w:rsidRPr="00D723E8"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363662" w:rsidRPr="00152AC5"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363662" w:rsidRPr="00152AC5"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B17637" w:rsidRPr="00152AC5" w:rsidTr="00EE1139">
        <w:trPr>
          <w:cantSplit/>
          <w:trHeight w:hRule="exact" w:val="340"/>
          <w:jc w:val="center"/>
        </w:trPr>
        <w:tc>
          <w:tcPr>
            <w:tcW w:w="490" w:type="dxa"/>
            <w:tcBorders>
              <w:left w:val="single" w:sz="4" w:space="0" w:color="000000"/>
              <w:bottom w:val="single" w:sz="4" w:space="0" w:color="000000"/>
            </w:tcBorders>
            <w:shd w:val="clear" w:color="auto" w:fill="auto"/>
            <w:vAlign w:val="center"/>
          </w:tcPr>
          <w:p w:rsidR="00B17637"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17</w:t>
            </w:r>
          </w:p>
        </w:tc>
        <w:tc>
          <w:tcPr>
            <w:tcW w:w="6739" w:type="dxa"/>
            <w:gridSpan w:val="3"/>
            <w:tcBorders>
              <w:left w:val="single" w:sz="4" w:space="0" w:color="000000"/>
              <w:bottom w:val="single" w:sz="4" w:space="0" w:color="000000"/>
            </w:tcBorders>
            <w:shd w:val="clear" w:color="auto" w:fill="auto"/>
            <w:vAlign w:val="center"/>
          </w:tcPr>
          <w:p w:rsidR="00B17637" w:rsidRPr="00C12DE6" w:rsidRDefault="00B17637" w:rsidP="00EE1139">
            <w:pPr>
              <w:spacing w:after="0" w:line="240" w:lineRule="auto"/>
              <w:rPr>
                <w:rFonts w:ascii="Arial Narrow" w:eastAsia="Times New Roman" w:hAnsi="Arial Narrow" w:cs="Arial"/>
                <w:sz w:val="20"/>
                <w:szCs w:val="20"/>
                <w:lang w:eastAsia="pl-PL"/>
              </w:rPr>
            </w:pPr>
            <w:r w:rsidRPr="00C12DE6">
              <w:rPr>
                <w:rFonts w:ascii="Arial Narrow" w:eastAsia="Times New Roman" w:hAnsi="Arial Narrow" w:cs="Arial"/>
                <w:sz w:val="20"/>
                <w:szCs w:val="20"/>
                <w:lang w:eastAsia="pl-PL"/>
              </w:rPr>
              <w:t xml:space="preserve">Kaniula dotętnicza typu </w:t>
            </w:r>
            <w:proofErr w:type="spellStart"/>
            <w:r w:rsidRPr="00C12DE6">
              <w:rPr>
                <w:rFonts w:ascii="Arial Narrow" w:eastAsia="Times New Roman" w:hAnsi="Arial Narrow" w:cs="Arial"/>
                <w:sz w:val="20"/>
                <w:szCs w:val="20"/>
                <w:lang w:eastAsia="pl-PL"/>
              </w:rPr>
              <w:t>Floswitch</w:t>
            </w:r>
            <w:proofErr w:type="spellEnd"/>
            <w:r w:rsidRPr="00C12DE6">
              <w:rPr>
                <w:rFonts w:ascii="Arial Narrow" w:eastAsia="Times New Roman" w:hAnsi="Arial Narrow" w:cs="Arial"/>
                <w:sz w:val="20"/>
                <w:szCs w:val="20"/>
                <w:lang w:eastAsia="pl-PL"/>
              </w:rPr>
              <w:t xml:space="preserve"> 20G 45-60 mm</w:t>
            </w:r>
          </w:p>
        </w:tc>
        <w:tc>
          <w:tcPr>
            <w:tcW w:w="716" w:type="dxa"/>
            <w:tcBorders>
              <w:left w:val="single" w:sz="4" w:space="0" w:color="000000"/>
              <w:bottom w:val="single" w:sz="4" w:space="0" w:color="000000"/>
            </w:tcBorders>
            <w:shd w:val="clear" w:color="auto" w:fill="auto"/>
            <w:vAlign w:val="center"/>
          </w:tcPr>
          <w:p w:rsidR="00B17637" w:rsidRPr="00AC3ACE" w:rsidRDefault="00B17637" w:rsidP="00EE1139">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3</w:t>
            </w:r>
            <w:r w:rsidRPr="00AC3ACE">
              <w:rPr>
                <w:rFonts w:ascii="Arial Narrow" w:eastAsia="Times New Roman" w:hAnsi="Arial Narrow" w:cs="Times New Roman"/>
                <w:color w:val="000000"/>
                <w:sz w:val="20"/>
                <w:szCs w:val="20"/>
                <w:lang w:eastAsia="pl-PL"/>
              </w:rPr>
              <w:t>00</w:t>
            </w:r>
          </w:p>
        </w:tc>
        <w:tc>
          <w:tcPr>
            <w:tcW w:w="632" w:type="dxa"/>
            <w:tcBorders>
              <w:left w:val="single" w:sz="4" w:space="0" w:color="000000"/>
              <w:bottom w:val="single" w:sz="4" w:space="0" w:color="000000"/>
            </w:tcBorders>
            <w:shd w:val="clear" w:color="auto" w:fill="auto"/>
            <w:vAlign w:val="center"/>
          </w:tcPr>
          <w:p w:rsidR="00B17637" w:rsidRPr="00AC3ACE" w:rsidRDefault="00B17637" w:rsidP="00D20A08">
            <w:pPr>
              <w:spacing w:after="0" w:line="240" w:lineRule="auto"/>
              <w:jc w:val="center"/>
              <w:rPr>
                <w:rFonts w:ascii="Arial Narrow" w:eastAsia="Times New Roman" w:hAnsi="Arial Narrow" w:cs="Times New Roman"/>
                <w:sz w:val="20"/>
                <w:szCs w:val="20"/>
                <w:lang w:eastAsia="pl-PL"/>
              </w:rPr>
            </w:pPr>
            <w:r w:rsidRPr="00AC3ACE">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B17637" w:rsidRPr="00D723E8" w:rsidRDefault="00B1763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B17637" w:rsidRPr="00D723E8" w:rsidRDefault="00B1763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B17637" w:rsidRPr="00D723E8" w:rsidRDefault="00B1763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B17637" w:rsidRPr="00D723E8" w:rsidRDefault="00B1763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B17637" w:rsidRPr="00152AC5" w:rsidRDefault="00B17637"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B17637" w:rsidRPr="00152AC5" w:rsidRDefault="00B17637"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r>
      <w:tr w:rsidR="00B17637" w:rsidRPr="00152AC5" w:rsidTr="00EE1139">
        <w:trPr>
          <w:cantSplit/>
          <w:trHeight w:hRule="exact" w:val="340"/>
          <w:jc w:val="center"/>
        </w:trPr>
        <w:tc>
          <w:tcPr>
            <w:tcW w:w="490" w:type="dxa"/>
            <w:tcBorders>
              <w:left w:val="single" w:sz="4" w:space="0" w:color="000000"/>
              <w:bottom w:val="single" w:sz="4" w:space="0" w:color="000000"/>
            </w:tcBorders>
            <w:shd w:val="clear" w:color="auto" w:fill="auto"/>
            <w:vAlign w:val="center"/>
          </w:tcPr>
          <w:p w:rsidR="00B17637"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18</w:t>
            </w:r>
          </w:p>
        </w:tc>
        <w:tc>
          <w:tcPr>
            <w:tcW w:w="6739" w:type="dxa"/>
            <w:gridSpan w:val="3"/>
            <w:tcBorders>
              <w:left w:val="single" w:sz="4" w:space="0" w:color="000000"/>
              <w:bottom w:val="single" w:sz="4" w:space="0" w:color="000000"/>
            </w:tcBorders>
            <w:shd w:val="clear" w:color="auto" w:fill="auto"/>
            <w:vAlign w:val="center"/>
          </w:tcPr>
          <w:p w:rsidR="00B17637" w:rsidRPr="00C12DE6" w:rsidRDefault="00B17637" w:rsidP="00EE1139">
            <w:pPr>
              <w:spacing w:after="0" w:line="240" w:lineRule="auto"/>
              <w:rPr>
                <w:rFonts w:ascii="Arial Narrow" w:eastAsia="Times New Roman" w:hAnsi="Arial Narrow" w:cs="Arial"/>
                <w:sz w:val="20"/>
                <w:szCs w:val="20"/>
                <w:lang w:eastAsia="pl-PL"/>
              </w:rPr>
            </w:pPr>
            <w:r w:rsidRPr="00C12DE6">
              <w:rPr>
                <w:rFonts w:ascii="Arial Narrow" w:eastAsia="Times New Roman" w:hAnsi="Arial Narrow" w:cs="Arial"/>
                <w:sz w:val="20"/>
                <w:szCs w:val="20"/>
                <w:lang w:eastAsia="pl-PL"/>
              </w:rPr>
              <w:t>Ściągacz do igieł  insulinowych</w:t>
            </w:r>
          </w:p>
        </w:tc>
        <w:tc>
          <w:tcPr>
            <w:tcW w:w="716" w:type="dxa"/>
            <w:tcBorders>
              <w:left w:val="single" w:sz="4" w:space="0" w:color="000000"/>
              <w:bottom w:val="single" w:sz="4" w:space="0" w:color="000000"/>
            </w:tcBorders>
            <w:shd w:val="clear" w:color="auto" w:fill="auto"/>
            <w:vAlign w:val="center"/>
          </w:tcPr>
          <w:p w:rsidR="00B17637" w:rsidRPr="00AC3ACE" w:rsidRDefault="00EE1139" w:rsidP="00EE1139">
            <w:pPr>
              <w:spacing w:after="0" w:line="240" w:lineRule="auto"/>
              <w:ind w:firstLineChars="100" w:firstLine="200"/>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 </w:t>
            </w:r>
            <w:r w:rsidR="00B17637">
              <w:rPr>
                <w:rFonts w:ascii="Arial Narrow" w:eastAsia="Times New Roman" w:hAnsi="Arial Narrow" w:cs="Times New Roman"/>
                <w:color w:val="000000"/>
                <w:sz w:val="20"/>
                <w:szCs w:val="20"/>
                <w:lang w:eastAsia="pl-PL"/>
              </w:rPr>
              <w:t>4</w:t>
            </w:r>
            <w:r w:rsidR="00B17637" w:rsidRPr="00AC3ACE">
              <w:rPr>
                <w:rFonts w:ascii="Arial Narrow" w:eastAsia="Times New Roman" w:hAnsi="Arial Narrow" w:cs="Times New Roman"/>
                <w:color w:val="000000"/>
                <w:sz w:val="20"/>
                <w:szCs w:val="20"/>
                <w:lang w:eastAsia="pl-PL"/>
              </w:rPr>
              <w:t>0</w:t>
            </w:r>
          </w:p>
        </w:tc>
        <w:tc>
          <w:tcPr>
            <w:tcW w:w="632" w:type="dxa"/>
            <w:tcBorders>
              <w:left w:val="single" w:sz="4" w:space="0" w:color="000000"/>
              <w:bottom w:val="single" w:sz="4" w:space="0" w:color="000000"/>
            </w:tcBorders>
            <w:shd w:val="clear" w:color="auto" w:fill="auto"/>
            <w:vAlign w:val="center"/>
          </w:tcPr>
          <w:p w:rsidR="00B17637" w:rsidRPr="00AC3ACE" w:rsidRDefault="00B17637" w:rsidP="00D20A08">
            <w:pPr>
              <w:spacing w:after="0" w:line="240" w:lineRule="auto"/>
              <w:jc w:val="center"/>
              <w:rPr>
                <w:rFonts w:ascii="Arial Narrow" w:eastAsia="Times New Roman" w:hAnsi="Arial Narrow" w:cs="Times New Roman"/>
                <w:sz w:val="20"/>
                <w:szCs w:val="20"/>
                <w:lang w:eastAsia="pl-PL"/>
              </w:rPr>
            </w:pPr>
            <w:r w:rsidRPr="00AC3ACE">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B17637" w:rsidRPr="00D723E8" w:rsidRDefault="00B1763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B17637" w:rsidRPr="00D723E8" w:rsidRDefault="00B1763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B17637" w:rsidRPr="00D723E8" w:rsidRDefault="00B1763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B17637" w:rsidRPr="00D723E8" w:rsidRDefault="00B1763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B17637" w:rsidRPr="00152AC5" w:rsidRDefault="00B17637"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B17637" w:rsidRPr="00152AC5" w:rsidRDefault="00B17637"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r>
      <w:tr w:rsidR="00B17637" w:rsidRPr="00152AC5" w:rsidTr="00EE1139">
        <w:trPr>
          <w:cantSplit/>
          <w:trHeight w:hRule="exact" w:val="510"/>
          <w:jc w:val="center"/>
        </w:trPr>
        <w:tc>
          <w:tcPr>
            <w:tcW w:w="490" w:type="dxa"/>
            <w:tcBorders>
              <w:left w:val="single" w:sz="4" w:space="0" w:color="000000"/>
              <w:bottom w:val="single" w:sz="4" w:space="0" w:color="000000"/>
            </w:tcBorders>
            <w:shd w:val="clear" w:color="auto" w:fill="auto"/>
            <w:vAlign w:val="center"/>
          </w:tcPr>
          <w:p w:rsidR="00B17637"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19</w:t>
            </w:r>
          </w:p>
        </w:tc>
        <w:tc>
          <w:tcPr>
            <w:tcW w:w="6739" w:type="dxa"/>
            <w:gridSpan w:val="3"/>
            <w:tcBorders>
              <w:left w:val="single" w:sz="4" w:space="0" w:color="000000"/>
              <w:bottom w:val="single" w:sz="4" w:space="0" w:color="000000"/>
            </w:tcBorders>
            <w:shd w:val="clear" w:color="auto" w:fill="auto"/>
          </w:tcPr>
          <w:p w:rsidR="00B17637" w:rsidRPr="00641216" w:rsidRDefault="00B17637" w:rsidP="000D2054">
            <w:pPr>
              <w:spacing w:after="0" w:line="240" w:lineRule="auto"/>
              <w:rPr>
                <w:rFonts w:ascii="Arial Narrow" w:eastAsia="Times New Roman" w:hAnsi="Arial Narrow" w:cs="Arial"/>
                <w:color w:val="000000"/>
                <w:sz w:val="20"/>
                <w:szCs w:val="20"/>
                <w:lang w:eastAsia="pl-PL"/>
              </w:rPr>
            </w:pPr>
            <w:r w:rsidRPr="00641216">
              <w:rPr>
                <w:rFonts w:ascii="Arial Narrow" w:eastAsia="Times New Roman" w:hAnsi="Arial Narrow" w:cs="Arial"/>
                <w:sz w:val="20"/>
                <w:szCs w:val="20"/>
                <w:lang w:eastAsia="pl-PL"/>
              </w:rPr>
              <w:t>Zestaw do pobierania próbek z butelek lub z worka wyposażony w kolec do nakłuwania dł.</w:t>
            </w:r>
            <w:r w:rsidRPr="00641216">
              <w:rPr>
                <w:rFonts w:ascii="Arial Narrow" w:eastAsia="Times New Roman" w:hAnsi="Arial Narrow" w:cs="Arial"/>
                <w:color w:val="FF0000"/>
                <w:sz w:val="20"/>
                <w:szCs w:val="20"/>
                <w:lang w:eastAsia="pl-PL"/>
              </w:rPr>
              <w:t xml:space="preserve"> </w:t>
            </w:r>
            <w:r w:rsidRPr="004A416A">
              <w:rPr>
                <w:rFonts w:ascii="Arial Narrow" w:eastAsia="Times New Roman" w:hAnsi="Arial Narrow" w:cs="Arial"/>
                <w:sz w:val="20"/>
                <w:szCs w:val="20"/>
                <w:lang w:eastAsia="pl-PL"/>
              </w:rPr>
              <w:t xml:space="preserve">min. 2 cm z </w:t>
            </w:r>
            <w:r w:rsidRPr="00641216">
              <w:rPr>
                <w:rFonts w:ascii="Arial Narrow" w:eastAsia="Times New Roman" w:hAnsi="Arial Narrow" w:cs="Arial"/>
                <w:sz w:val="20"/>
                <w:szCs w:val="20"/>
                <w:lang w:eastAsia="pl-PL"/>
              </w:rPr>
              <w:t>jednym portem bezigłowym</w:t>
            </w:r>
          </w:p>
        </w:tc>
        <w:tc>
          <w:tcPr>
            <w:tcW w:w="716" w:type="dxa"/>
            <w:tcBorders>
              <w:left w:val="single" w:sz="4" w:space="0" w:color="000000"/>
              <w:bottom w:val="single" w:sz="4" w:space="0" w:color="000000"/>
            </w:tcBorders>
            <w:shd w:val="clear" w:color="auto" w:fill="auto"/>
            <w:vAlign w:val="center"/>
          </w:tcPr>
          <w:p w:rsidR="00B17637" w:rsidRPr="00AC3ACE" w:rsidRDefault="00B17637" w:rsidP="00EE1139">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50</w:t>
            </w:r>
          </w:p>
        </w:tc>
        <w:tc>
          <w:tcPr>
            <w:tcW w:w="632" w:type="dxa"/>
            <w:tcBorders>
              <w:left w:val="single" w:sz="4" w:space="0" w:color="000000"/>
              <w:bottom w:val="single" w:sz="4" w:space="0" w:color="000000"/>
            </w:tcBorders>
            <w:shd w:val="clear" w:color="auto" w:fill="auto"/>
            <w:vAlign w:val="center"/>
          </w:tcPr>
          <w:p w:rsidR="00B17637" w:rsidRPr="00AC3ACE" w:rsidRDefault="00B17637" w:rsidP="00D20A08">
            <w:pPr>
              <w:spacing w:after="0" w:line="240" w:lineRule="auto"/>
              <w:jc w:val="center"/>
              <w:rPr>
                <w:rFonts w:ascii="Arial Narrow" w:eastAsia="Times New Roman" w:hAnsi="Arial Narrow" w:cs="Times New Roman"/>
                <w:sz w:val="20"/>
                <w:szCs w:val="20"/>
                <w:lang w:eastAsia="pl-PL"/>
              </w:rPr>
            </w:pPr>
            <w:r w:rsidRPr="00AC3ACE">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B17637" w:rsidRPr="00D723E8" w:rsidRDefault="00B1763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B17637" w:rsidRPr="00D723E8" w:rsidRDefault="00B1763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B17637" w:rsidRPr="00D723E8" w:rsidRDefault="00B1763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B17637" w:rsidRPr="00D723E8" w:rsidRDefault="00B17637"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B17637" w:rsidRPr="00152AC5" w:rsidRDefault="00B17637"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B17637" w:rsidRPr="00152AC5" w:rsidRDefault="00B17637"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r>
      <w:tr w:rsidR="00363662" w:rsidRPr="00152AC5" w:rsidTr="004E0787">
        <w:trPr>
          <w:cantSplit/>
          <w:trHeight w:hRule="exact" w:val="3969"/>
          <w:jc w:val="center"/>
        </w:trPr>
        <w:tc>
          <w:tcPr>
            <w:tcW w:w="490" w:type="dxa"/>
            <w:tcBorders>
              <w:left w:val="single" w:sz="4" w:space="0" w:color="000000"/>
              <w:bottom w:val="single" w:sz="4" w:space="0" w:color="000000"/>
            </w:tcBorders>
            <w:shd w:val="clear" w:color="auto" w:fill="auto"/>
            <w:vAlign w:val="center"/>
          </w:tcPr>
          <w:p w:rsidR="00363662"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lastRenderedPageBreak/>
              <w:t>20</w:t>
            </w:r>
          </w:p>
        </w:tc>
        <w:tc>
          <w:tcPr>
            <w:tcW w:w="6739" w:type="dxa"/>
            <w:gridSpan w:val="3"/>
            <w:tcBorders>
              <w:left w:val="single" w:sz="4" w:space="0" w:color="000000"/>
              <w:bottom w:val="single" w:sz="4" w:space="0" w:color="000000"/>
            </w:tcBorders>
            <w:shd w:val="clear" w:color="auto" w:fill="auto"/>
            <w:vAlign w:val="center"/>
          </w:tcPr>
          <w:p w:rsidR="00363662" w:rsidRPr="00152AC5" w:rsidRDefault="00B17637" w:rsidP="00FC0DAC">
            <w:pPr>
              <w:suppressAutoHyphens/>
              <w:snapToGrid w:val="0"/>
              <w:spacing w:after="0" w:line="240" w:lineRule="auto"/>
              <w:ind w:right="80"/>
              <w:rPr>
                <w:rFonts w:ascii="Arial Narrow" w:eastAsia="Times New Roman" w:hAnsi="Arial Narrow" w:cs="Times New Roman"/>
                <w:sz w:val="20"/>
                <w:szCs w:val="20"/>
                <w:lang w:eastAsia="pl-PL"/>
              </w:rPr>
            </w:pPr>
            <w:r w:rsidRPr="00D723E8">
              <w:rPr>
                <w:rFonts w:ascii="Arial Narrow" w:eastAsia="Times New Roman" w:hAnsi="Arial Narrow" w:cs="Arial"/>
                <w:sz w:val="20"/>
                <w:szCs w:val="20"/>
                <w:lang w:eastAsia="pl-PL"/>
              </w:rPr>
              <w:t>Zestaw przedłużający z bezigłowym zaworem dost</w:t>
            </w:r>
            <w:r w:rsidR="00A737EB" w:rsidRPr="00D723E8">
              <w:rPr>
                <w:rFonts w:ascii="Arial Narrow" w:eastAsia="Times New Roman" w:hAnsi="Arial Narrow" w:cs="Arial"/>
                <w:sz w:val="20"/>
                <w:szCs w:val="20"/>
                <w:lang w:eastAsia="pl-PL"/>
              </w:rPr>
              <w:t>ę</w:t>
            </w:r>
            <w:r w:rsidRPr="00D723E8">
              <w:rPr>
                <w:rFonts w:ascii="Arial Narrow" w:eastAsia="Times New Roman" w:hAnsi="Arial Narrow" w:cs="Arial"/>
                <w:sz w:val="20"/>
                <w:szCs w:val="20"/>
                <w:lang w:eastAsia="pl-PL"/>
              </w:rPr>
              <w:t xml:space="preserve">pu naczyniowego, do wielokrotnego kontaktu z krwią, lipidami, chemioterapeutykami, </w:t>
            </w:r>
            <w:proofErr w:type="spellStart"/>
            <w:r w:rsidRPr="00D723E8">
              <w:rPr>
                <w:rFonts w:ascii="Arial Narrow" w:eastAsia="Times New Roman" w:hAnsi="Arial Narrow" w:cs="Arial"/>
                <w:sz w:val="20"/>
                <w:szCs w:val="20"/>
                <w:lang w:eastAsia="pl-PL"/>
              </w:rPr>
              <w:t>chlorheksydyną</w:t>
            </w:r>
            <w:proofErr w:type="spellEnd"/>
            <w:r w:rsidRPr="00D723E8">
              <w:rPr>
                <w:rFonts w:ascii="Arial Narrow" w:eastAsia="Times New Roman" w:hAnsi="Arial Narrow" w:cs="Arial"/>
                <w:sz w:val="20"/>
                <w:szCs w:val="20"/>
                <w:lang w:eastAsia="pl-PL"/>
              </w:rPr>
              <w:t xml:space="preserve"> i alkoholami,  z podwójnym przedłużaczem. Długość zestawu ok</w:t>
            </w:r>
            <w:r w:rsidR="00A737EB" w:rsidRPr="00D723E8">
              <w:rPr>
                <w:rFonts w:ascii="Arial Narrow" w:eastAsia="Times New Roman" w:hAnsi="Arial Narrow" w:cs="Arial"/>
                <w:sz w:val="20"/>
                <w:szCs w:val="20"/>
                <w:lang w:eastAsia="pl-PL"/>
              </w:rPr>
              <w:t>.</w:t>
            </w:r>
            <w:r w:rsidRPr="00D723E8">
              <w:rPr>
                <w:rFonts w:ascii="Arial Narrow" w:eastAsia="Times New Roman" w:hAnsi="Arial Narrow" w:cs="Arial"/>
                <w:sz w:val="20"/>
                <w:szCs w:val="20"/>
                <w:lang w:eastAsia="pl-PL"/>
              </w:rPr>
              <w:t xml:space="preserve"> 15 cm, z dwoma zaciskami ślizgowymi. Zestaw o objętości wypełnienia 0,87 ml. Każdy z przedłużaczy zakończony zaworem bezigłowym. Zawór bezigłowy kompatybilny z końcówką </w:t>
            </w:r>
            <w:proofErr w:type="spellStart"/>
            <w:r w:rsidRPr="00D723E8">
              <w:rPr>
                <w:rFonts w:ascii="Arial Narrow" w:eastAsia="Times New Roman" w:hAnsi="Arial Narrow" w:cs="Arial"/>
                <w:sz w:val="20"/>
                <w:szCs w:val="20"/>
                <w:lang w:eastAsia="pl-PL"/>
              </w:rPr>
              <w:t>luer</w:t>
            </w:r>
            <w:proofErr w:type="spellEnd"/>
            <w:r w:rsidRPr="00D723E8">
              <w:rPr>
                <w:rFonts w:ascii="Arial Narrow" w:eastAsia="Times New Roman" w:hAnsi="Arial Narrow" w:cs="Arial"/>
                <w:sz w:val="20"/>
                <w:szCs w:val="20"/>
                <w:lang w:eastAsia="pl-PL"/>
              </w:rPr>
              <w:t xml:space="preserve"> i </w:t>
            </w:r>
            <w:proofErr w:type="spellStart"/>
            <w:r w:rsidRPr="00D723E8">
              <w:rPr>
                <w:rFonts w:ascii="Arial Narrow" w:eastAsia="Times New Roman" w:hAnsi="Arial Narrow" w:cs="Arial"/>
                <w:sz w:val="20"/>
                <w:szCs w:val="20"/>
                <w:lang w:eastAsia="pl-PL"/>
              </w:rPr>
              <w:t>luer</w:t>
            </w:r>
            <w:proofErr w:type="spellEnd"/>
            <w:r w:rsidRPr="00D723E8">
              <w:rPr>
                <w:rFonts w:ascii="Arial Narrow" w:eastAsia="Times New Roman" w:hAnsi="Arial Narrow" w:cs="Arial"/>
                <w:sz w:val="20"/>
                <w:szCs w:val="20"/>
                <w:lang w:eastAsia="pl-PL"/>
              </w:rPr>
              <w:t xml:space="preserve"> lock, o przepływie min. 165 ml/min. możliwość podłączenia u pacjenta  przez 700 aktywacj</w:t>
            </w:r>
            <w:r w:rsidR="00A737EB" w:rsidRPr="00D723E8">
              <w:rPr>
                <w:rFonts w:ascii="Arial Narrow" w:eastAsia="Times New Roman" w:hAnsi="Arial Narrow" w:cs="Arial"/>
                <w:sz w:val="20"/>
                <w:szCs w:val="20"/>
                <w:lang w:eastAsia="pl-PL"/>
              </w:rPr>
              <w:t>i</w:t>
            </w:r>
            <w:r w:rsidRPr="00D723E8">
              <w:rPr>
                <w:rFonts w:ascii="Arial Narrow" w:eastAsia="Times New Roman" w:hAnsi="Arial Narrow" w:cs="Arial"/>
                <w:sz w:val="20"/>
                <w:szCs w:val="20"/>
                <w:lang w:eastAsia="pl-PL"/>
              </w:rPr>
              <w:t xml:space="preserve"> (użyć). Długość robocza zaworu 2-2,5 cm, długość całkowita 3,3 cm. Łącznik posiada przeźroczystą obudowę, zawór w postaci bezbarwnej, jednoelementowej, silikonowej membrany z gładką powierzchnią do dezynfekcji (jednorodna materiałowo powierzchnia styku końcówki </w:t>
            </w:r>
            <w:proofErr w:type="spellStart"/>
            <w:r w:rsidRPr="00D723E8">
              <w:rPr>
                <w:rFonts w:ascii="Arial Narrow" w:eastAsia="Times New Roman" w:hAnsi="Arial Narrow" w:cs="Arial"/>
                <w:sz w:val="20"/>
                <w:szCs w:val="20"/>
                <w:lang w:eastAsia="pl-PL"/>
              </w:rPr>
              <w:t>Luer</w:t>
            </w:r>
            <w:proofErr w:type="spellEnd"/>
            <w:r w:rsidRPr="00D723E8">
              <w:rPr>
                <w:rFonts w:ascii="Arial Narrow" w:eastAsia="Times New Roman" w:hAnsi="Arial Narrow" w:cs="Arial"/>
                <w:sz w:val="20"/>
                <w:szCs w:val="20"/>
                <w:lang w:eastAsia="pl-PL"/>
              </w:rPr>
              <w:t>), prosty tor przepływu i minimalna przestrzeń martwa - ma</w:t>
            </w:r>
            <w:r w:rsidR="00A737EB" w:rsidRPr="00D723E8">
              <w:rPr>
                <w:rFonts w:ascii="Arial Narrow" w:eastAsia="Times New Roman" w:hAnsi="Arial Narrow" w:cs="Arial"/>
                <w:sz w:val="20"/>
                <w:szCs w:val="20"/>
                <w:lang w:eastAsia="pl-PL"/>
              </w:rPr>
              <w:t>ks</w:t>
            </w:r>
            <w:r w:rsidRPr="00D723E8">
              <w:rPr>
                <w:rFonts w:ascii="Arial Narrow" w:eastAsia="Times New Roman" w:hAnsi="Arial Narrow" w:cs="Arial"/>
                <w:sz w:val="20"/>
                <w:szCs w:val="20"/>
                <w:lang w:eastAsia="pl-PL"/>
              </w:rPr>
              <w:t>.</w:t>
            </w:r>
            <w:r w:rsidR="00A737EB" w:rsidRPr="00D723E8">
              <w:rPr>
                <w:rFonts w:ascii="Arial Narrow" w:eastAsia="Times New Roman" w:hAnsi="Arial Narrow" w:cs="Arial"/>
                <w:sz w:val="20"/>
                <w:szCs w:val="20"/>
                <w:lang w:eastAsia="pl-PL"/>
              </w:rPr>
              <w:t xml:space="preserve"> </w:t>
            </w:r>
            <w:r w:rsidRPr="00D723E8">
              <w:rPr>
                <w:rFonts w:ascii="Arial Narrow" w:eastAsia="Times New Roman" w:hAnsi="Arial Narrow" w:cs="Arial"/>
                <w:sz w:val="20"/>
                <w:szCs w:val="20"/>
                <w:lang w:eastAsia="pl-PL"/>
              </w:rPr>
              <w:t>0</w:t>
            </w:r>
            <w:r w:rsidR="00A737EB" w:rsidRPr="00D723E8">
              <w:rPr>
                <w:rFonts w:ascii="Arial Narrow" w:eastAsia="Times New Roman" w:hAnsi="Arial Narrow" w:cs="Arial"/>
                <w:sz w:val="20"/>
                <w:szCs w:val="20"/>
                <w:lang w:eastAsia="pl-PL"/>
              </w:rPr>
              <w:t>,</w:t>
            </w:r>
            <w:r w:rsidRPr="00D723E8">
              <w:rPr>
                <w:rFonts w:ascii="Arial Narrow" w:eastAsia="Times New Roman" w:hAnsi="Arial Narrow" w:cs="Arial"/>
                <w:sz w:val="20"/>
                <w:szCs w:val="20"/>
                <w:lang w:eastAsia="pl-PL"/>
              </w:rPr>
              <w:t>04 ml, zapewniany przez wewnętrzną stożkową kaniulę. Wnętrze z jedną ruchomą częścią, pozbawione części mechanicznych i metalowych. Dostosowany do użytku z krwią, tłuszcz</w:t>
            </w:r>
            <w:r w:rsidR="00A737EB" w:rsidRPr="00D723E8">
              <w:rPr>
                <w:rFonts w:ascii="Arial Narrow" w:eastAsia="Times New Roman" w:hAnsi="Arial Narrow" w:cs="Arial"/>
                <w:sz w:val="20"/>
                <w:szCs w:val="20"/>
                <w:lang w:eastAsia="pl-PL"/>
              </w:rPr>
              <w:t xml:space="preserve">ami, alkoholami, </w:t>
            </w:r>
            <w:proofErr w:type="spellStart"/>
            <w:r w:rsidR="00A737EB" w:rsidRPr="00D723E8">
              <w:rPr>
                <w:rFonts w:ascii="Arial Narrow" w:eastAsia="Times New Roman" w:hAnsi="Arial Narrow" w:cs="Arial"/>
                <w:sz w:val="20"/>
                <w:szCs w:val="20"/>
                <w:lang w:eastAsia="pl-PL"/>
              </w:rPr>
              <w:t>chlorheksydyną</w:t>
            </w:r>
            <w:proofErr w:type="spellEnd"/>
            <w:r w:rsidR="00A737EB" w:rsidRPr="00D723E8">
              <w:rPr>
                <w:rFonts w:ascii="Arial Narrow" w:eastAsia="Times New Roman" w:hAnsi="Arial Narrow" w:cs="Arial"/>
                <w:sz w:val="20"/>
                <w:szCs w:val="20"/>
                <w:lang w:eastAsia="pl-PL"/>
              </w:rPr>
              <w:t xml:space="preserve"> i</w:t>
            </w:r>
            <w:r w:rsidR="00EF708D" w:rsidRPr="00D723E8">
              <w:rPr>
                <w:rFonts w:ascii="Arial Narrow" w:eastAsia="Times New Roman" w:hAnsi="Arial Narrow" w:cs="Arial"/>
                <w:sz w:val="20"/>
                <w:szCs w:val="20"/>
                <w:lang w:eastAsia="pl-PL"/>
              </w:rPr>
              <w:t xml:space="preserve"> </w:t>
            </w:r>
            <w:r w:rsidRPr="00D723E8">
              <w:rPr>
                <w:rFonts w:ascii="Arial Narrow" w:eastAsia="Times New Roman" w:hAnsi="Arial Narrow" w:cs="Arial"/>
                <w:sz w:val="20"/>
                <w:szCs w:val="20"/>
                <w:lang w:eastAsia="pl-PL"/>
              </w:rPr>
              <w:t>lekami chemioterapeutycznymi</w:t>
            </w:r>
            <w:r w:rsidR="00EF708D" w:rsidRPr="00D723E8">
              <w:rPr>
                <w:rFonts w:ascii="Arial Narrow" w:eastAsia="Times New Roman" w:hAnsi="Arial Narrow" w:cs="Arial"/>
                <w:sz w:val="20"/>
                <w:szCs w:val="20"/>
                <w:lang w:eastAsia="pl-PL"/>
              </w:rPr>
              <w:t>. O</w:t>
            </w:r>
            <w:r w:rsidRPr="00D723E8">
              <w:rPr>
                <w:rFonts w:ascii="Arial Narrow" w:eastAsia="Times New Roman" w:hAnsi="Arial Narrow" w:cs="Arial"/>
                <w:sz w:val="20"/>
                <w:szCs w:val="20"/>
                <w:lang w:eastAsia="pl-PL"/>
              </w:rPr>
              <w:t xml:space="preserve"> wytrzymałości na ciśnienie zwrotne </w:t>
            </w:r>
            <w:r w:rsidR="00EF708D" w:rsidRPr="00D723E8">
              <w:rPr>
                <w:rFonts w:ascii="Arial Narrow" w:eastAsia="Times New Roman" w:hAnsi="Arial Narrow" w:cs="Arial"/>
                <w:sz w:val="20"/>
                <w:szCs w:val="20"/>
                <w:lang w:eastAsia="pl-PL"/>
              </w:rPr>
              <w:br/>
            </w:r>
            <w:r w:rsidRPr="00D723E8">
              <w:rPr>
                <w:rFonts w:ascii="Arial Narrow" w:eastAsia="Times New Roman" w:hAnsi="Arial Narrow" w:cs="Arial"/>
                <w:sz w:val="20"/>
                <w:szCs w:val="20"/>
                <w:lang w:eastAsia="pl-PL"/>
              </w:rPr>
              <w:t>i ciśnienie płynu iniekcyjnego min. 60 p</w:t>
            </w:r>
            <w:r w:rsidR="006E368F" w:rsidRPr="00D723E8">
              <w:rPr>
                <w:rFonts w:ascii="Arial Narrow" w:eastAsia="Times New Roman" w:hAnsi="Arial Narrow" w:cs="Arial"/>
                <w:sz w:val="20"/>
                <w:szCs w:val="20"/>
                <w:lang w:eastAsia="pl-PL"/>
              </w:rPr>
              <w:t>si. Zawór o neutralnym ciśnie</w:t>
            </w:r>
            <w:r w:rsidRPr="00D723E8">
              <w:rPr>
                <w:rFonts w:ascii="Arial Narrow" w:eastAsia="Times New Roman" w:hAnsi="Arial Narrow" w:cs="Arial"/>
                <w:sz w:val="20"/>
                <w:szCs w:val="20"/>
                <w:lang w:eastAsia="pl-PL"/>
              </w:rPr>
              <w:t xml:space="preserve">niu bez  względu na sekwencję </w:t>
            </w:r>
            <w:proofErr w:type="spellStart"/>
            <w:r w:rsidRPr="00D723E8">
              <w:rPr>
                <w:rFonts w:ascii="Arial Narrow" w:eastAsia="Times New Roman" w:hAnsi="Arial Narrow" w:cs="Arial"/>
                <w:sz w:val="20"/>
                <w:szCs w:val="20"/>
                <w:lang w:eastAsia="pl-PL"/>
              </w:rPr>
              <w:t>klemowania</w:t>
            </w:r>
            <w:proofErr w:type="spellEnd"/>
            <w:r w:rsidRPr="00D723E8">
              <w:rPr>
                <w:rFonts w:ascii="Arial Narrow" w:eastAsia="Times New Roman" w:hAnsi="Arial Narrow" w:cs="Arial"/>
                <w:sz w:val="20"/>
                <w:szCs w:val="20"/>
                <w:lang w:eastAsia="pl-PL"/>
              </w:rPr>
              <w:t xml:space="preserve">. Wejście </w:t>
            </w:r>
            <w:proofErr w:type="spellStart"/>
            <w:r w:rsidRPr="00D723E8">
              <w:rPr>
                <w:rFonts w:ascii="Arial Narrow" w:eastAsia="Times New Roman" w:hAnsi="Arial Narrow" w:cs="Arial"/>
                <w:sz w:val="20"/>
                <w:szCs w:val="20"/>
                <w:lang w:eastAsia="pl-PL"/>
              </w:rPr>
              <w:t>donaczyniowe</w:t>
            </w:r>
            <w:proofErr w:type="spellEnd"/>
            <w:r w:rsidRPr="00D723E8">
              <w:rPr>
                <w:rFonts w:ascii="Arial Narrow" w:eastAsia="Times New Roman" w:hAnsi="Arial Narrow" w:cs="Arial"/>
                <w:sz w:val="20"/>
                <w:szCs w:val="20"/>
                <w:lang w:eastAsia="pl-PL"/>
              </w:rPr>
              <w:t xml:space="preserve"> zabezpieczone protektorem. Sterylny, jednorazowy, pakowany pojedynczo,  na każdym opakowaniu nadruk nr serii i daty ważności. Okres ważności min. 12 m-</w:t>
            </w:r>
            <w:proofErr w:type="spellStart"/>
            <w:r w:rsidRPr="00D723E8">
              <w:rPr>
                <w:rFonts w:ascii="Arial Narrow" w:eastAsia="Times New Roman" w:hAnsi="Arial Narrow" w:cs="Arial"/>
                <w:sz w:val="20"/>
                <w:szCs w:val="20"/>
                <w:lang w:eastAsia="pl-PL"/>
              </w:rPr>
              <w:t>cy</w:t>
            </w:r>
            <w:proofErr w:type="spellEnd"/>
            <w:r w:rsidRPr="00D723E8">
              <w:rPr>
                <w:rFonts w:ascii="Arial Narrow" w:eastAsia="Times New Roman" w:hAnsi="Arial Narrow" w:cs="Arial"/>
                <w:sz w:val="20"/>
                <w:szCs w:val="20"/>
                <w:lang w:eastAsia="pl-PL"/>
              </w:rPr>
              <w:t xml:space="preserve"> od daty dostawy. </w:t>
            </w:r>
          </w:p>
        </w:tc>
        <w:tc>
          <w:tcPr>
            <w:tcW w:w="716" w:type="dxa"/>
            <w:tcBorders>
              <w:left w:val="single" w:sz="4" w:space="0" w:color="000000"/>
              <w:bottom w:val="single" w:sz="4" w:space="0" w:color="000000"/>
            </w:tcBorders>
            <w:shd w:val="clear" w:color="auto" w:fill="auto"/>
            <w:vAlign w:val="center"/>
          </w:tcPr>
          <w:p w:rsidR="00363662" w:rsidRPr="00152AC5" w:rsidRDefault="00B17637" w:rsidP="00B17637">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w:t>
            </w:r>
            <w:r w:rsidR="00363662" w:rsidRPr="00152AC5">
              <w:rPr>
                <w:rFonts w:ascii="Arial Narrow" w:eastAsia="Times New Roman" w:hAnsi="Arial Narrow" w:cs="Times New Roman"/>
                <w:sz w:val="20"/>
                <w:szCs w:val="20"/>
                <w:lang w:eastAsia="pl-PL"/>
              </w:rPr>
              <w:t>00</w:t>
            </w:r>
          </w:p>
        </w:tc>
        <w:tc>
          <w:tcPr>
            <w:tcW w:w="632" w:type="dxa"/>
            <w:tcBorders>
              <w:left w:val="single" w:sz="4" w:space="0" w:color="000000"/>
              <w:bottom w:val="single" w:sz="4" w:space="0" w:color="000000"/>
            </w:tcBorders>
            <w:shd w:val="clear" w:color="auto" w:fill="auto"/>
            <w:vAlign w:val="center"/>
          </w:tcPr>
          <w:p w:rsidR="00363662" w:rsidRPr="00152AC5"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363662" w:rsidRPr="00D723E8"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363662" w:rsidRPr="00D723E8"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363662" w:rsidRPr="00D723E8"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363662" w:rsidRPr="00D723E8" w:rsidRDefault="00363662"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363662" w:rsidRPr="00152AC5"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363662" w:rsidRPr="00152AC5"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r>
      <w:tr w:rsidR="006E368F" w:rsidRPr="00152AC5" w:rsidTr="00D20A08">
        <w:trPr>
          <w:cantSplit/>
          <w:trHeight w:hRule="exact" w:val="4139"/>
          <w:jc w:val="center"/>
        </w:trPr>
        <w:tc>
          <w:tcPr>
            <w:tcW w:w="490" w:type="dxa"/>
            <w:tcBorders>
              <w:left w:val="single" w:sz="4" w:space="0" w:color="000000"/>
              <w:bottom w:val="single" w:sz="4" w:space="0" w:color="000000"/>
            </w:tcBorders>
            <w:shd w:val="clear" w:color="auto" w:fill="auto"/>
            <w:vAlign w:val="center"/>
          </w:tcPr>
          <w:p w:rsidR="006E368F"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21</w:t>
            </w:r>
          </w:p>
        </w:tc>
        <w:tc>
          <w:tcPr>
            <w:tcW w:w="6739" w:type="dxa"/>
            <w:gridSpan w:val="3"/>
            <w:tcBorders>
              <w:left w:val="single" w:sz="4" w:space="0" w:color="000000"/>
              <w:bottom w:val="single" w:sz="4" w:space="0" w:color="000000"/>
            </w:tcBorders>
            <w:shd w:val="clear" w:color="auto" w:fill="auto"/>
          </w:tcPr>
          <w:p w:rsidR="006E368F" w:rsidRPr="006E368F" w:rsidRDefault="006E368F" w:rsidP="000E01DE">
            <w:pPr>
              <w:spacing w:after="0" w:line="240" w:lineRule="auto"/>
              <w:rPr>
                <w:rFonts w:ascii="Arial Narrow" w:eastAsia="Times New Roman" w:hAnsi="Arial Narrow" w:cs="Arial"/>
                <w:color w:val="00B050"/>
                <w:sz w:val="20"/>
                <w:szCs w:val="20"/>
                <w:lang w:eastAsia="pl-PL"/>
              </w:rPr>
            </w:pPr>
            <w:r w:rsidRPr="00D723E8">
              <w:rPr>
                <w:rFonts w:ascii="Arial Narrow" w:eastAsia="Times New Roman" w:hAnsi="Arial Narrow" w:cs="Arial"/>
                <w:sz w:val="20"/>
                <w:szCs w:val="20"/>
                <w:lang w:eastAsia="pl-PL"/>
              </w:rPr>
              <w:t xml:space="preserve">Zestaw przedłużający z bezigłowym zaworem dostępu naczyniowego, do wielokrotnego kontaktu z krwią, lipidami, chemioterapeutykami, </w:t>
            </w:r>
            <w:proofErr w:type="spellStart"/>
            <w:r w:rsidRPr="00D723E8">
              <w:rPr>
                <w:rFonts w:ascii="Arial Narrow" w:eastAsia="Times New Roman" w:hAnsi="Arial Narrow" w:cs="Arial"/>
                <w:sz w:val="20"/>
                <w:szCs w:val="20"/>
                <w:lang w:eastAsia="pl-PL"/>
              </w:rPr>
              <w:t>chlorheksydyną</w:t>
            </w:r>
            <w:proofErr w:type="spellEnd"/>
            <w:r w:rsidRPr="00D723E8">
              <w:rPr>
                <w:rFonts w:ascii="Arial Narrow" w:eastAsia="Times New Roman" w:hAnsi="Arial Narrow" w:cs="Arial"/>
                <w:sz w:val="20"/>
                <w:szCs w:val="20"/>
                <w:lang w:eastAsia="pl-PL"/>
              </w:rPr>
              <w:t xml:space="preserve"> i alkoholami,  z potrójnym przedłużaczem. Długość zestawu ok</w:t>
            </w:r>
            <w:r w:rsidR="00EF708D" w:rsidRPr="00D723E8">
              <w:rPr>
                <w:rFonts w:ascii="Arial Narrow" w:eastAsia="Times New Roman" w:hAnsi="Arial Narrow" w:cs="Arial"/>
                <w:sz w:val="20"/>
                <w:szCs w:val="20"/>
                <w:lang w:eastAsia="pl-PL"/>
              </w:rPr>
              <w:t xml:space="preserve">. </w:t>
            </w:r>
            <w:r w:rsidRPr="00D723E8">
              <w:rPr>
                <w:rFonts w:ascii="Arial Narrow" w:eastAsia="Times New Roman" w:hAnsi="Arial Narrow" w:cs="Arial"/>
                <w:sz w:val="20"/>
                <w:szCs w:val="20"/>
                <w:lang w:eastAsia="pl-PL"/>
              </w:rPr>
              <w:t xml:space="preserve">15 cm, z czterema  zaciskami zatrzaskowymi. Zestaw o objętości wypełnienia 1,3 ml.  Każdy z przedłużaczy zakończony zaworem bezigłowym. Zawór bezigłowy o przepływie min. 165 ml/min. i możliwości podłączenia u pacjenta przez 700  aktywacji. Długość robocza zaworu 2-2,5 cm, długość całkowita 3,3 cm. Łącznik posiada przeźroczystą obudowę, zawór w postaci bezbarwnej, jednoelementowej, silikonowej membrany z gładką powierzchnią do dezynfekcji (jednorodna materiałowo powierzchnia styku końcówki </w:t>
            </w:r>
            <w:proofErr w:type="spellStart"/>
            <w:r w:rsidRPr="00D723E8">
              <w:rPr>
                <w:rFonts w:ascii="Arial Narrow" w:eastAsia="Times New Roman" w:hAnsi="Arial Narrow" w:cs="Arial"/>
                <w:sz w:val="20"/>
                <w:szCs w:val="20"/>
                <w:lang w:eastAsia="pl-PL"/>
              </w:rPr>
              <w:t>Luer</w:t>
            </w:r>
            <w:proofErr w:type="spellEnd"/>
            <w:r w:rsidRPr="00D723E8">
              <w:rPr>
                <w:rFonts w:ascii="Arial Narrow" w:eastAsia="Times New Roman" w:hAnsi="Arial Narrow" w:cs="Arial"/>
                <w:sz w:val="20"/>
                <w:szCs w:val="20"/>
                <w:lang w:eastAsia="pl-PL"/>
              </w:rPr>
              <w:t>), prosty tor przepływu i minimalna przestrzeń martwa - ma</w:t>
            </w:r>
            <w:r w:rsidR="00EF708D" w:rsidRPr="00D723E8">
              <w:rPr>
                <w:rFonts w:ascii="Arial Narrow" w:eastAsia="Times New Roman" w:hAnsi="Arial Narrow" w:cs="Arial"/>
                <w:sz w:val="20"/>
                <w:szCs w:val="20"/>
                <w:lang w:eastAsia="pl-PL"/>
              </w:rPr>
              <w:t>ks</w:t>
            </w:r>
            <w:r w:rsidRPr="00D723E8">
              <w:rPr>
                <w:rFonts w:ascii="Arial Narrow" w:eastAsia="Times New Roman" w:hAnsi="Arial Narrow" w:cs="Arial"/>
                <w:sz w:val="20"/>
                <w:szCs w:val="20"/>
                <w:lang w:eastAsia="pl-PL"/>
              </w:rPr>
              <w:t>.0</w:t>
            </w:r>
            <w:r w:rsidR="00EF708D" w:rsidRPr="00D723E8">
              <w:rPr>
                <w:rFonts w:ascii="Arial Narrow" w:eastAsia="Times New Roman" w:hAnsi="Arial Narrow" w:cs="Arial"/>
                <w:sz w:val="20"/>
                <w:szCs w:val="20"/>
                <w:lang w:eastAsia="pl-PL"/>
              </w:rPr>
              <w:t>,</w:t>
            </w:r>
            <w:r w:rsidRPr="00D723E8">
              <w:rPr>
                <w:rFonts w:ascii="Arial Narrow" w:eastAsia="Times New Roman" w:hAnsi="Arial Narrow" w:cs="Arial"/>
                <w:sz w:val="20"/>
                <w:szCs w:val="20"/>
                <w:lang w:eastAsia="pl-PL"/>
              </w:rPr>
              <w:t xml:space="preserve">04 ml, zapewniany przez wewnętrzną stożkową kaniulę. Wnętrze z jedną ruchomą częścią, pozbawione części mechanicznych i metalowych. Dostosowany do użytku z krwią, tłuszczami, alkoholami, </w:t>
            </w:r>
            <w:proofErr w:type="spellStart"/>
            <w:r w:rsidRPr="00D723E8">
              <w:rPr>
                <w:rFonts w:ascii="Arial Narrow" w:eastAsia="Times New Roman" w:hAnsi="Arial Narrow" w:cs="Arial"/>
                <w:sz w:val="20"/>
                <w:szCs w:val="20"/>
                <w:lang w:eastAsia="pl-PL"/>
              </w:rPr>
              <w:t>chlorheksydyną</w:t>
            </w:r>
            <w:proofErr w:type="spellEnd"/>
            <w:r w:rsidR="00EF708D" w:rsidRPr="00D723E8">
              <w:rPr>
                <w:rFonts w:ascii="Arial Narrow" w:eastAsia="Times New Roman" w:hAnsi="Arial Narrow" w:cs="Arial"/>
                <w:sz w:val="20"/>
                <w:szCs w:val="20"/>
                <w:lang w:eastAsia="pl-PL"/>
              </w:rPr>
              <w:t xml:space="preserve"> i</w:t>
            </w:r>
            <w:r w:rsidRPr="00D723E8">
              <w:rPr>
                <w:rFonts w:ascii="Arial Narrow" w:eastAsia="Times New Roman" w:hAnsi="Arial Narrow" w:cs="Arial"/>
                <w:sz w:val="20"/>
                <w:szCs w:val="20"/>
                <w:lang w:eastAsia="pl-PL"/>
              </w:rPr>
              <w:t xml:space="preserve"> oraz lekami chemioterapeutycznymi.  </w:t>
            </w:r>
            <w:r w:rsidR="00EF708D" w:rsidRPr="00D723E8">
              <w:rPr>
                <w:rFonts w:ascii="Arial Narrow" w:eastAsia="Times New Roman" w:hAnsi="Arial Narrow" w:cs="Arial"/>
                <w:sz w:val="20"/>
                <w:szCs w:val="20"/>
                <w:lang w:eastAsia="pl-PL"/>
              </w:rPr>
              <w:t xml:space="preserve">O </w:t>
            </w:r>
            <w:r w:rsidRPr="00D723E8">
              <w:rPr>
                <w:rFonts w:ascii="Arial Narrow" w:eastAsia="Times New Roman" w:hAnsi="Arial Narrow" w:cs="Arial"/>
                <w:sz w:val="20"/>
                <w:szCs w:val="20"/>
                <w:lang w:eastAsia="pl-PL"/>
              </w:rPr>
              <w:t>wytrzymałości na ciśnienie zwrotne i ciśnienie płynu iniekcyjnego min. 60 p</w:t>
            </w:r>
            <w:r w:rsidR="00EF708D" w:rsidRPr="00D723E8">
              <w:rPr>
                <w:rFonts w:ascii="Arial Narrow" w:eastAsia="Times New Roman" w:hAnsi="Arial Narrow" w:cs="Arial"/>
                <w:sz w:val="20"/>
                <w:szCs w:val="20"/>
                <w:lang w:eastAsia="pl-PL"/>
              </w:rPr>
              <w:t>si. Zawór o neutralnym ciśnie</w:t>
            </w:r>
            <w:r w:rsidRPr="00D723E8">
              <w:rPr>
                <w:rFonts w:ascii="Arial Narrow" w:eastAsia="Times New Roman" w:hAnsi="Arial Narrow" w:cs="Arial"/>
                <w:sz w:val="20"/>
                <w:szCs w:val="20"/>
                <w:lang w:eastAsia="pl-PL"/>
              </w:rPr>
              <w:t xml:space="preserve">niu bez  względu na sekwencję </w:t>
            </w:r>
            <w:proofErr w:type="spellStart"/>
            <w:r w:rsidRPr="00D723E8">
              <w:rPr>
                <w:rFonts w:ascii="Arial Narrow" w:eastAsia="Times New Roman" w:hAnsi="Arial Narrow" w:cs="Arial"/>
                <w:sz w:val="20"/>
                <w:szCs w:val="20"/>
                <w:lang w:eastAsia="pl-PL"/>
              </w:rPr>
              <w:t>klemowania</w:t>
            </w:r>
            <w:proofErr w:type="spellEnd"/>
            <w:r w:rsidRPr="00D723E8">
              <w:rPr>
                <w:rFonts w:ascii="Arial Narrow" w:eastAsia="Times New Roman" w:hAnsi="Arial Narrow" w:cs="Arial"/>
                <w:sz w:val="20"/>
                <w:szCs w:val="20"/>
                <w:lang w:eastAsia="pl-PL"/>
              </w:rPr>
              <w:t xml:space="preserve">. Wejście </w:t>
            </w:r>
            <w:proofErr w:type="spellStart"/>
            <w:r w:rsidRPr="00D723E8">
              <w:rPr>
                <w:rFonts w:ascii="Arial Narrow" w:eastAsia="Times New Roman" w:hAnsi="Arial Narrow" w:cs="Arial"/>
                <w:sz w:val="20"/>
                <w:szCs w:val="20"/>
                <w:lang w:eastAsia="pl-PL"/>
              </w:rPr>
              <w:t>donaczyniowe</w:t>
            </w:r>
            <w:proofErr w:type="spellEnd"/>
            <w:r w:rsidRPr="00D723E8">
              <w:rPr>
                <w:rFonts w:ascii="Arial Narrow" w:eastAsia="Times New Roman" w:hAnsi="Arial Narrow" w:cs="Arial"/>
                <w:sz w:val="20"/>
                <w:szCs w:val="20"/>
                <w:lang w:eastAsia="pl-PL"/>
              </w:rPr>
              <w:t xml:space="preserve"> zabezpieczone protektorem. Sterylny, jednorazowy, pakowany pojedynczo,  na każdym opakowaniu nadruk  nr serii i daty ważności. Okres ważności min. 12 m-</w:t>
            </w:r>
            <w:proofErr w:type="spellStart"/>
            <w:r w:rsidRPr="00D723E8">
              <w:rPr>
                <w:rFonts w:ascii="Arial Narrow" w:eastAsia="Times New Roman" w:hAnsi="Arial Narrow" w:cs="Arial"/>
                <w:sz w:val="20"/>
                <w:szCs w:val="20"/>
                <w:lang w:eastAsia="pl-PL"/>
              </w:rPr>
              <w:t>cy</w:t>
            </w:r>
            <w:proofErr w:type="spellEnd"/>
            <w:r w:rsidRPr="00D723E8">
              <w:rPr>
                <w:rFonts w:ascii="Arial Narrow" w:eastAsia="Times New Roman" w:hAnsi="Arial Narrow" w:cs="Arial"/>
                <w:sz w:val="20"/>
                <w:szCs w:val="20"/>
                <w:lang w:eastAsia="pl-PL"/>
              </w:rPr>
              <w:t xml:space="preserve"> od daty dostawy</w:t>
            </w:r>
            <w:r w:rsidRPr="006E368F">
              <w:rPr>
                <w:rFonts w:ascii="Arial Narrow" w:eastAsia="Times New Roman" w:hAnsi="Arial Narrow" w:cs="Arial"/>
                <w:color w:val="00B050"/>
                <w:sz w:val="20"/>
                <w:szCs w:val="20"/>
                <w:lang w:eastAsia="pl-PL"/>
              </w:rPr>
              <w:t xml:space="preserve">. </w:t>
            </w:r>
            <w:r w:rsidRPr="00D723E8">
              <w:rPr>
                <w:rFonts w:ascii="Arial Narrow" w:eastAsia="Times New Roman" w:hAnsi="Arial Narrow" w:cs="Arial"/>
                <w:sz w:val="20"/>
                <w:szCs w:val="20"/>
                <w:lang w:eastAsia="pl-PL"/>
              </w:rPr>
              <w:t>Wejście od strony dostępu naczynio</w:t>
            </w:r>
            <w:r w:rsidR="00981C28" w:rsidRPr="00D723E8">
              <w:rPr>
                <w:rFonts w:ascii="Arial Narrow" w:eastAsia="Times New Roman" w:hAnsi="Arial Narrow" w:cs="Arial"/>
                <w:sz w:val="20"/>
                <w:szCs w:val="20"/>
                <w:lang w:eastAsia="pl-PL"/>
              </w:rPr>
              <w:t>wego zabezpieczone protektorem</w:t>
            </w:r>
            <w:r w:rsidRPr="00D723E8">
              <w:rPr>
                <w:rFonts w:ascii="Arial Narrow" w:eastAsia="Times New Roman" w:hAnsi="Arial Narrow" w:cs="Arial"/>
                <w:sz w:val="20"/>
                <w:szCs w:val="20"/>
                <w:lang w:eastAsia="pl-PL"/>
              </w:rPr>
              <w:t xml:space="preserve"> na końcu linii łącznik obrotowy. </w:t>
            </w:r>
          </w:p>
        </w:tc>
        <w:tc>
          <w:tcPr>
            <w:tcW w:w="716" w:type="dxa"/>
            <w:tcBorders>
              <w:left w:val="single" w:sz="4" w:space="0" w:color="000000"/>
              <w:bottom w:val="single" w:sz="4" w:space="0" w:color="000000"/>
            </w:tcBorders>
            <w:shd w:val="clear" w:color="auto" w:fill="auto"/>
            <w:vAlign w:val="center"/>
          </w:tcPr>
          <w:p w:rsidR="006E368F" w:rsidRPr="00152AC5" w:rsidRDefault="006E368F" w:rsidP="006E368F">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Pr="00152AC5">
              <w:rPr>
                <w:rFonts w:ascii="Arial Narrow" w:eastAsia="Times New Roman" w:hAnsi="Arial Narrow" w:cs="Times New Roman"/>
                <w:sz w:val="20"/>
                <w:szCs w:val="20"/>
                <w:lang w:eastAsia="pl-PL"/>
              </w:rPr>
              <w:t>00</w:t>
            </w:r>
          </w:p>
        </w:tc>
        <w:tc>
          <w:tcPr>
            <w:tcW w:w="632" w:type="dxa"/>
            <w:tcBorders>
              <w:left w:val="single" w:sz="4" w:space="0" w:color="000000"/>
              <w:bottom w:val="single" w:sz="4" w:space="0" w:color="000000"/>
            </w:tcBorders>
            <w:shd w:val="clear" w:color="auto" w:fill="auto"/>
            <w:vAlign w:val="center"/>
          </w:tcPr>
          <w:p w:rsidR="006E368F" w:rsidRPr="00152AC5"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6E368F" w:rsidRPr="00152AC5" w:rsidRDefault="006E368F"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sz w:val="20"/>
                <w:szCs w:val="2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6E368F" w:rsidRPr="00152AC5" w:rsidRDefault="006E368F"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sz w:val="20"/>
                <w:szCs w:val="20"/>
                <w:lang w:eastAsia="pl-PL"/>
              </w:rPr>
            </w:pPr>
          </w:p>
        </w:tc>
      </w:tr>
      <w:tr w:rsidR="004131E1" w:rsidRPr="00152AC5" w:rsidTr="00D20A08">
        <w:trPr>
          <w:cantSplit/>
          <w:trHeight w:hRule="exact" w:val="3969"/>
          <w:jc w:val="center"/>
        </w:trPr>
        <w:tc>
          <w:tcPr>
            <w:tcW w:w="490" w:type="dxa"/>
            <w:tcBorders>
              <w:left w:val="single" w:sz="4" w:space="0" w:color="000000"/>
              <w:bottom w:val="single" w:sz="4" w:space="0" w:color="000000"/>
            </w:tcBorders>
            <w:shd w:val="clear" w:color="auto" w:fill="auto"/>
            <w:vAlign w:val="center"/>
          </w:tcPr>
          <w:p w:rsidR="004131E1" w:rsidRPr="00152AC5" w:rsidRDefault="00A72868" w:rsidP="00D0761C">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lastRenderedPageBreak/>
              <w:t>22</w:t>
            </w:r>
          </w:p>
        </w:tc>
        <w:tc>
          <w:tcPr>
            <w:tcW w:w="6739" w:type="dxa"/>
            <w:gridSpan w:val="3"/>
            <w:tcBorders>
              <w:left w:val="single" w:sz="4" w:space="0" w:color="000000"/>
              <w:bottom w:val="single" w:sz="4" w:space="0" w:color="000000"/>
            </w:tcBorders>
            <w:shd w:val="clear" w:color="auto" w:fill="auto"/>
          </w:tcPr>
          <w:p w:rsidR="004131E1" w:rsidRPr="00356D2A" w:rsidRDefault="004131E1" w:rsidP="000E01DE">
            <w:pPr>
              <w:spacing w:after="0" w:line="240" w:lineRule="auto"/>
              <w:rPr>
                <w:rFonts w:ascii="Arial Narrow" w:eastAsia="Times New Roman" w:hAnsi="Arial Narrow" w:cs="Arial"/>
                <w:color w:val="00B050"/>
                <w:sz w:val="20"/>
                <w:szCs w:val="20"/>
                <w:lang w:eastAsia="pl-PL"/>
              </w:rPr>
            </w:pPr>
            <w:r w:rsidRPr="00D723E8">
              <w:rPr>
                <w:rFonts w:ascii="Arial Narrow" w:eastAsia="Times New Roman" w:hAnsi="Arial Narrow" w:cs="Arial"/>
                <w:sz w:val="20"/>
                <w:szCs w:val="20"/>
                <w:lang w:eastAsia="pl-PL"/>
              </w:rPr>
              <w:t xml:space="preserve">Zestaw przedłużający </w:t>
            </w:r>
            <w:r w:rsidR="00981C28" w:rsidRPr="00D723E8">
              <w:rPr>
                <w:rFonts w:ascii="Arial Narrow" w:eastAsia="Times New Roman" w:hAnsi="Arial Narrow" w:cs="Arial"/>
                <w:sz w:val="20"/>
                <w:szCs w:val="20"/>
                <w:lang w:eastAsia="pl-PL"/>
              </w:rPr>
              <w:t>z bezigłowym zaworem dostę</w:t>
            </w:r>
            <w:r w:rsidRPr="00D723E8">
              <w:rPr>
                <w:rFonts w:ascii="Arial Narrow" w:eastAsia="Times New Roman" w:hAnsi="Arial Narrow" w:cs="Arial"/>
                <w:sz w:val="20"/>
                <w:szCs w:val="20"/>
                <w:lang w:eastAsia="pl-PL"/>
              </w:rPr>
              <w:t xml:space="preserve">pu naczyniowego, do wielokrotnego kontaktu z krwią, lipidami, chemioterapeutykami, </w:t>
            </w:r>
            <w:proofErr w:type="spellStart"/>
            <w:r w:rsidRPr="00D723E8">
              <w:rPr>
                <w:rFonts w:ascii="Arial Narrow" w:eastAsia="Times New Roman" w:hAnsi="Arial Narrow" w:cs="Arial"/>
                <w:sz w:val="20"/>
                <w:szCs w:val="20"/>
                <w:lang w:eastAsia="pl-PL"/>
              </w:rPr>
              <w:t>chlorheksydyną</w:t>
            </w:r>
            <w:proofErr w:type="spellEnd"/>
            <w:r w:rsidRPr="00D723E8">
              <w:rPr>
                <w:rFonts w:ascii="Arial Narrow" w:eastAsia="Times New Roman" w:hAnsi="Arial Narrow" w:cs="Arial"/>
                <w:sz w:val="20"/>
                <w:szCs w:val="20"/>
                <w:lang w:eastAsia="pl-PL"/>
              </w:rPr>
              <w:t xml:space="preserve"> i alkoholami,  z pojedynczym przedłużaczem. Długość zestawu ok</w:t>
            </w:r>
            <w:r w:rsidR="00981C28" w:rsidRPr="00D723E8">
              <w:rPr>
                <w:rFonts w:ascii="Arial Narrow" w:eastAsia="Times New Roman" w:hAnsi="Arial Narrow" w:cs="Arial"/>
                <w:sz w:val="20"/>
                <w:szCs w:val="20"/>
                <w:lang w:eastAsia="pl-PL"/>
              </w:rPr>
              <w:t xml:space="preserve">. </w:t>
            </w:r>
            <w:r w:rsidRPr="00D723E8">
              <w:rPr>
                <w:rFonts w:ascii="Arial Narrow" w:eastAsia="Times New Roman" w:hAnsi="Arial Narrow" w:cs="Arial"/>
                <w:sz w:val="20"/>
                <w:szCs w:val="20"/>
                <w:lang w:eastAsia="pl-PL"/>
              </w:rPr>
              <w:t xml:space="preserve">9 cm, z jednym zaciskiem ślizgowym, o objętości wypełnienia 0,15 ml. Mała średnica drenu tj. maksymalna średnica zewnętrzna 2,11 mm. Zawór bezigłowy kompatybilny z końcówką </w:t>
            </w:r>
            <w:proofErr w:type="spellStart"/>
            <w:r w:rsidRPr="00D723E8">
              <w:rPr>
                <w:rFonts w:ascii="Arial Narrow" w:eastAsia="Times New Roman" w:hAnsi="Arial Narrow" w:cs="Arial"/>
                <w:sz w:val="20"/>
                <w:szCs w:val="20"/>
                <w:lang w:eastAsia="pl-PL"/>
              </w:rPr>
              <w:t>luer</w:t>
            </w:r>
            <w:proofErr w:type="spellEnd"/>
            <w:r w:rsidRPr="00D723E8">
              <w:rPr>
                <w:rFonts w:ascii="Arial Narrow" w:eastAsia="Times New Roman" w:hAnsi="Arial Narrow" w:cs="Arial"/>
                <w:sz w:val="20"/>
                <w:szCs w:val="20"/>
                <w:lang w:eastAsia="pl-PL"/>
              </w:rPr>
              <w:t xml:space="preserve"> i </w:t>
            </w:r>
            <w:proofErr w:type="spellStart"/>
            <w:r w:rsidRPr="00D723E8">
              <w:rPr>
                <w:rFonts w:ascii="Arial Narrow" w:eastAsia="Times New Roman" w:hAnsi="Arial Narrow" w:cs="Arial"/>
                <w:sz w:val="20"/>
                <w:szCs w:val="20"/>
                <w:lang w:eastAsia="pl-PL"/>
              </w:rPr>
              <w:t>luer</w:t>
            </w:r>
            <w:proofErr w:type="spellEnd"/>
            <w:r w:rsidRPr="00D723E8">
              <w:rPr>
                <w:rFonts w:ascii="Arial Narrow" w:eastAsia="Times New Roman" w:hAnsi="Arial Narrow" w:cs="Arial"/>
                <w:sz w:val="20"/>
                <w:szCs w:val="20"/>
                <w:lang w:eastAsia="pl-PL"/>
              </w:rPr>
              <w:t xml:space="preserve"> lock, o przepływie min. 165 ml/min. możliwość podłączenia u pacjenta przez 700  aktywacji (użyć). Długość robocza zaworu 2-2,5 cm, długość całkowita 3,3 cm. Łącznik posiada przeźroczystą obudowę, zawór w postaci bezbarwnej, jednoelementowej, silikonowej membrany z gładką powierzchnią do dezynfekcji (jednorodna materiałowo powierzchnia styku końcówki </w:t>
            </w:r>
            <w:proofErr w:type="spellStart"/>
            <w:r w:rsidRPr="00D723E8">
              <w:rPr>
                <w:rFonts w:ascii="Arial Narrow" w:eastAsia="Times New Roman" w:hAnsi="Arial Narrow" w:cs="Arial"/>
                <w:sz w:val="20"/>
                <w:szCs w:val="20"/>
                <w:lang w:eastAsia="pl-PL"/>
              </w:rPr>
              <w:t>Luer</w:t>
            </w:r>
            <w:proofErr w:type="spellEnd"/>
            <w:r w:rsidRPr="00D723E8">
              <w:rPr>
                <w:rFonts w:ascii="Arial Narrow" w:eastAsia="Times New Roman" w:hAnsi="Arial Narrow" w:cs="Arial"/>
                <w:sz w:val="20"/>
                <w:szCs w:val="20"/>
                <w:lang w:eastAsia="pl-PL"/>
              </w:rPr>
              <w:t>), prosty tor przepływu i minimalna przestrzeń martwa - ma</w:t>
            </w:r>
            <w:r w:rsidR="00981C28" w:rsidRPr="00D723E8">
              <w:rPr>
                <w:rFonts w:ascii="Arial Narrow" w:eastAsia="Times New Roman" w:hAnsi="Arial Narrow" w:cs="Arial"/>
                <w:sz w:val="20"/>
                <w:szCs w:val="20"/>
                <w:lang w:eastAsia="pl-PL"/>
              </w:rPr>
              <w:t>ks</w:t>
            </w:r>
            <w:r w:rsidRPr="00D723E8">
              <w:rPr>
                <w:rFonts w:ascii="Arial Narrow" w:eastAsia="Times New Roman" w:hAnsi="Arial Narrow" w:cs="Arial"/>
                <w:sz w:val="20"/>
                <w:szCs w:val="20"/>
                <w:lang w:eastAsia="pl-PL"/>
              </w:rPr>
              <w:t>.0</w:t>
            </w:r>
            <w:r w:rsidR="00981C28" w:rsidRPr="00D723E8">
              <w:rPr>
                <w:rFonts w:ascii="Arial Narrow" w:eastAsia="Times New Roman" w:hAnsi="Arial Narrow" w:cs="Arial"/>
                <w:sz w:val="20"/>
                <w:szCs w:val="20"/>
                <w:lang w:eastAsia="pl-PL"/>
              </w:rPr>
              <w:t>,</w:t>
            </w:r>
            <w:r w:rsidRPr="00D723E8">
              <w:rPr>
                <w:rFonts w:ascii="Arial Narrow" w:eastAsia="Times New Roman" w:hAnsi="Arial Narrow" w:cs="Arial"/>
                <w:sz w:val="20"/>
                <w:szCs w:val="20"/>
                <w:lang w:eastAsia="pl-PL"/>
              </w:rPr>
              <w:t xml:space="preserve">04 ml, zapewniany przez wewnętrzną stożkową kaniulę. Wnętrze z jedną ruchomą częścią, pozbawione części mechanicznych </w:t>
            </w:r>
            <w:r w:rsidR="00981C28" w:rsidRPr="00D723E8">
              <w:rPr>
                <w:rFonts w:ascii="Arial Narrow" w:eastAsia="Times New Roman" w:hAnsi="Arial Narrow" w:cs="Arial"/>
                <w:sz w:val="20"/>
                <w:szCs w:val="20"/>
                <w:lang w:eastAsia="pl-PL"/>
              </w:rPr>
              <w:br/>
            </w:r>
            <w:r w:rsidRPr="00D723E8">
              <w:rPr>
                <w:rFonts w:ascii="Arial Narrow" w:eastAsia="Times New Roman" w:hAnsi="Arial Narrow" w:cs="Arial"/>
                <w:sz w:val="20"/>
                <w:szCs w:val="20"/>
                <w:lang w:eastAsia="pl-PL"/>
              </w:rPr>
              <w:t xml:space="preserve">i metalowych. Dostosowany do użytku z krwią, tłuszczami, alkoholami, </w:t>
            </w:r>
            <w:proofErr w:type="spellStart"/>
            <w:r w:rsidRPr="00D723E8">
              <w:rPr>
                <w:rFonts w:ascii="Arial Narrow" w:eastAsia="Times New Roman" w:hAnsi="Arial Narrow" w:cs="Arial"/>
                <w:sz w:val="20"/>
                <w:szCs w:val="20"/>
                <w:lang w:eastAsia="pl-PL"/>
              </w:rPr>
              <w:t>chlorheksydyną</w:t>
            </w:r>
            <w:proofErr w:type="spellEnd"/>
            <w:r w:rsidR="00BB284B" w:rsidRPr="00D723E8">
              <w:rPr>
                <w:rFonts w:ascii="Arial Narrow" w:eastAsia="Times New Roman" w:hAnsi="Arial Narrow" w:cs="Arial"/>
                <w:sz w:val="20"/>
                <w:szCs w:val="20"/>
                <w:lang w:eastAsia="pl-PL"/>
              </w:rPr>
              <w:t xml:space="preserve"> </w:t>
            </w:r>
            <w:r w:rsidR="00BB284B" w:rsidRPr="00D723E8">
              <w:rPr>
                <w:rFonts w:ascii="Arial Narrow" w:eastAsia="Times New Roman" w:hAnsi="Arial Narrow" w:cs="Arial"/>
                <w:sz w:val="20"/>
                <w:szCs w:val="20"/>
                <w:lang w:eastAsia="pl-PL"/>
              </w:rPr>
              <w:br/>
              <w:t xml:space="preserve">i </w:t>
            </w:r>
            <w:r w:rsidRPr="00D723E8">
              <w:rPr>
                <w:rFonts w:ascii="Arial Narrow" w:eastAsia="Times New Roman" w:hAnsi="Arial Narrow" w:cs="Arial"/>
                <w:sz w:val="20"/>
                <w:szCs w:val="20"/>
                <w:lang w:eastAsia="pl-PL"/>
              </w:rPr>
              <w:t xml:space="preserve"> lekami chemioterapeutycznymi.  </w:t>
            </w:r>
            <w:r w:rsidR="00BB284B" w:rsidRPr="00D723E8">
              <w:rPr>
                <w:rFonts w:ascii="Arial Narrow" w:eastAsia="Times New Roman" w:hAnsi="Arial Narrow" w:cs="Arial"/>
                <w:sz w:val="20"/>
                <w:szCs w:val="20"/>
                <w:lang w:eastAsia="pl-PL"/>
              </w:rPr>
              <w:t>O</w:t>
            </w:r>
            <w:r w:rsidRPr="00D723E8">
              <w:rPr>
                <w:rFonts w:ascii="Arial Narrow" w:eastAsia="Times New Roman" w:hAnsi="Arial Narrow" w:cs="Arial"/>
                <w:sz w:val="20"/>
                <w:szCs w:val="20"/>
                <w:lang w:eastAsia="pl-PL"/>
              </w:rPr>
              <w:t xml:space="preserve"> wytrzymałości na ciśnienie zwrotne i ciśnienie płynu iniekcyjnego min. 60</w:t>
            </w:r>
            <w:r w:rsidR="00BB284B" w:rsidRPr="00D723E8">
              <w:rPr>
                <w:rFonts w:ascii="Arial Narrow" w:eastAsia="Times New Roman" w:hAnsi="Arial Narrow" w:cs="Arial"/>
                <w:sz w:val="20"/>
                <w:szCs w:val="20"/>
                <w:lang w:eastAsia="pl-PL"/>
              </w:rPr>
              <w:t xml:space="preserve"> psi. Zawór o neutralnym ciśnie</w:t>
            </w:r>
            <w:r w:rsidRPr="00D723E8">
              <w:rPr>
                <w:rFonts w:ascii="Arial Narrow" w:eastAsia="Times New Roman" w:hAnsi="Arial Narrow" w:cs="Arial"/>
                <w:sz w:val="20"/>
                <w:szCs w:val="20"/>
                <w:lang w:eastAsia="pl-PL"/>
              </w:rPr>
              <w:t xml:space="preserve">niu bez  względu na sekwencję </w:t>
            </w:r>
            <w:proofErr w:type="spellStart"/>
            <w:r w:rsidRPr="00D723E8">
              <w:rPr>
                <w:rFonts w:ascii="Arial Narrow" w:eastAsia="Times New Roman" w:hAnsi="Arial Narrow" w:cs="Arial"/>
                <w:sz w:val="20"/>
                <w:szCs w:val="20"/>
                <w:lang w:eastAsia="pl-PL"/>
              </w:rPr>
              <w:t>klemowania</w:t>
            </w:r>
            <w:proofErr w:type="spellEnd"/>
            <w:r w:rsidRPr="00D723E8">
              <w:rPr>
                <w:rFonts w:ascii="Arial Narrow" w:eastAsia="Times New Roman" w:hAnsi="Arial Narrow" w:cs="Arial"/>
                <w:sz w:val="20"/>
                <w:szCs w:val="20"/>
                <w:lang w:eastAsia="pl-PL"/>
              </w:rPr>
              <w:t xml:space="preserve">. Wejście </w:t>
            </w:r>
            <w:proofErr w:type="spellStart"/>
            <w:r w:rsidRPr="00D723E8">
              <w:rPr>
                <w:rFonts w:ascii="Arial Narrow" w:eastAsia="Times New Roman" w:hAnsi="Arial Narrow" w:cs="Arial"/>
                <w:sz w:val="20"/>
                <w:szCs w:val="20"/>
                <w:lang w:eastAsia="pl-PL"/>
              </w:rPr>
              <w:t>donaczyniowe</w:t>
            </w:r>
            <w:proofErr w:type="spellEnd"/>
            <w:r w:rsidRPr="00D723E8">
              <w:rPr>
                <w:rFonts w:ascii="Arial Narrow" w:eastAsia="Times New Roman" w:hAnsi="Arial Narrow" w:cs="Arial"/>
                <w:sz w:val="20"/>
                <w:szCs w:val="20"/>
                <w:lang w:eastAsia="pl-PL"/>
              </w:rPr>
              <w:t xml:space="preserve"> zabezpieczone protektorem. Sterylny, jednorazowy, pakowany pojedynczo,  na każdym opakowaniu nadruk  nr serii i daty ważności. Okres ważności min. 12 m-</w:t>
            </w:r>
            <w:proofErr w:type="spellStart"/>
            <w:r w:rsidRPr="00D723E8">
              <w:rPr>
                <w:rFonts w:ascii="Arial Narrow" w:eastAsia="Times New Roman" w:hAnsi="Arial Narrow" w:cs="Arial"/>
                <w:sz w:val="20"/>
                <w:szCs w:val="20"/>
                <w:lang w:eastAsia="pl-PL"/>
              </w:rPr>
              <w:t>cy</w:t>
            </w:r>
            <w:proofErr w:type="spellEnd"/>
            <w:r w:rsidRPr="00D723E8">
              <w:rPr>
                <w:rFonts w:ascii="Arial Narrow" w:eastAsia="Times New Roman" w:hAnsi="Arial Narrow" w:cs="Arial"/>
                <w:sz w:val="20"/>
                <w:szCs w:val="20"/>
                <w:lang w:eastAsia="pl-PL"/>
              </w:rPr>
              <w:t xml:space="preserve"> od daty dostawy.</w:t>
            </w:r>
            <w:r w:rsidRPr="00D723E8">
              <w:rPr>
                <w:rFonts w:ascii="Arial Narrow" w:eastAsia="Times New Roman" w:hAnsi="Arial Narrow" w:cs="Arial"/>
                <w:strike/>
                <w:color w:val="00B0F0"/>
                <w:sz w:val="18"/>
                <w:szCs w:val="18"/>
                <w:lang w:eastAsia="pl-PL"/>
              </w:rPr>
              <w:t xml:space="preserve"> </w:t>
            </w:r>
          </w:p>
        </w:tc>
        <w:tc>
          <w:tcPr>
            <w:tcW w:w="716" w:type="dxa"/>
            <w:tcBorders>
              <w:left w:val="single" w:sz="4" w:space="0" w:color="000000"/>
              <w:bottom w:val="single" w:sz="4" w:space="0" w:color="000000"/>
            </w:tcBorders>
            <w:shd w:val="clear" w:color="auto" w:fill="auto"/>
            <w:vAlign w:val="center"/>
          </w:tcPr>
          <w:p w:rsidR="004131E1" w:rsidRPr="00152AC5" w:rsidRDefault="004131E1" w:rsidP="00D0761C">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1.2</w:t>
            </w:r>
            <w:r w:rsidRPr="00152AC5">
              <w:rPr>
                <w:rFonts w:ascii="Arial Narrow" w:eastAsia="Times New Roman" w:hAnsi="Arial Narrow" w:cs="Times New Roman"/>
                <w:sz w:val="20"/>
                <w:szCs w:val="20"/>
                <w:lang w:eastAsia="pl-PL"/>
              </w:rPr>
              <w:t>00</w:t>
            </w:r>
          </w:p>
        </w:tc>
        <w:tc>
          <w:tcPr>
            <w:tcW w:w="632" w:type="dxa"/>
            <w:tcBorders>
              <w:left w:val="single" w:sz="4" w:space="0" w:color="000000"/>
              <w:bottom w:val="single" w:sz="4" w:space="0" w:color="000000"/>
            </w:tcBorders>
            <w:shd w:val="clear" w:color="auto" w:fill="auto"/>
            <w:vAlign w:val="center"/>
          </w:tcPr>
          <w:p w:rsidR="004131E1" w:rsidRPr="00152AC5" w:rsidRDefault="004131E1" w:rsidP="00D0761C">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4131E1" w:rsidRPr="00D723E8" w:rsidRDefault="004131E1" w:rsidP="00D0761C">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4131E1" w:rsidRPr="00D723E8" w:rsidRDefault="004131E1"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4131E1" w:rsidRPr="00D723E8" w:rsidRDefault="004131E1"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4131E1" w:rsidRPr="00D723E8" w:rsidRDefault="004131E1"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4131E1" w:rsidRPr="00152AC5" w:rsidRDefault="004131E1"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sz w:val="20"/>
                <w:szCs w:val="2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4131E1" w:rsidRPr="00152AC5" w:rsidRDefault="004131E1"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sz w:val="20"/>
                <w:szCs w:val="20"/>
                <w:lang w:eastAsia="pl-PL"/>
              </w:rPr>
            </w:pPr>
          </w:p>
        </w:tc>
      </w:tr>
      <w:tr w:rsidR="006E368F" w:rsidRPr="00152AC5" w:rsidTr="000E01DE">
        <w:trPr>
          <w:cantSplit/>
          <w:trHeight w:hRule="exact" w:val="1849"/>
          <w:jc w:val="center"/>
        </w:trPr>
        <w:tc>
          <w:tcPr>
            <w:tcW w:w="490" w:type="dxa"/>
            <w:tcBorders>
              <w:left w:val="single" w:sz="4" w:space="0" w:color="000000"/>
              <w:bottom w:val="single" w:sz="4" w:space="0" w:color="000000"/>
            </w:tcBorders>
            <w:shd w:val="clear" w:color="auto" w:fill="auto"/>
            <w:vAlign w:val="center"/>
          </w:tcPr>
          <w:p w:rsidR="006E368F"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23</w:t>
            </w:r>
          </w:p>
        </w:tc>
        <w:tc>
          <w:tcPr>
            <w:tcW w:w="6739" w:type="dxa"/>
            <w:gridSpan w:val="3"/>
            <w:tcBorders>
              <w:left w:val="single" w:sz="4" w:space="0" w:color="000000"/>
              <w:bottom w:val="single" w:sz="4" w:space="0" w:color="000000"/>
            </w:tcBorders>
            <w:shd w:val="clear" w:color="auto" w:fill="auto"/>
          </w:tcPr>
          <w:p w:rsidR="006E368F" w:rsidRPr="00D723E8" w:rsidRDefault="006E368F" w:rsidP="00BB284B">
            <w:pPr>
              <w:spacing w:after="0" w:line="240" w:lineRule="auto"/>
              <w:rPr>
                <w:rFonts w:ascii="Arial Narrow" w:eastAsia="Times New Roman" w:hAnsi="Arial Narrow" w:cs="Times New Roman"/>
                <w:sz w:val="20"/>
                <w:szCs w:val="20"/>
                <w:lang w:eastAsia="pl-PL"/>
              </w:rPr>
            </w:pPr>
            <w:r w:rsidRPr="00D723E8">
              <w:rPr>
                <w:rFonts w:ascii="Arial Narrow" w:eastAsia="Times New Roman" w:hAnsi="Arial Narrow" w:cs="Arial"/>
                <w:sz w:val="20"/>
                <w:szCs w:val="20"/>
                <w:lang w:eastAsia="pl-PL"/>
              </w:rPr>
              <w:t>Wielodostępowy system składający się</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 xml:space="preserve">z sześciu łączników, umożliwiający podłączenie min. 6 drenów. System z drenem podłączeniowym. Łączniki ułożone na rampie równolegle </w:t>
            </w:r>
            <w:r w:rsidR="00BB284B" w:rsidRPr="00D723E8">
              <w:rPr>
                <w:rFonts w:ascii="Arial Narrow" w:eastAsia="Times New Roman" w:hAnsi="Arial Narrow" w:cs="Arial"/>
                <w:sz w:val="20"/>
                <w:szCs w:val="20"/>
                <w:lang w:eastAsia="pl-PL"/>
              </w:rPr>
              <w:br/>
            </w:r>
            <w:r w:rsidRPr="00D723E8">
              <w:rPr>
                <w:rFonts w:ascii="Arial Narrow" w:eastAsia="Times New Roman" w:hAnsi="Arial Narrow" w:cs="Arial"/>
                <w:sz w:val="20"/>
                <w:szCs w:val="20"/>
                <w:lang w:eastAsia="pl-PL"/>
              </w:rPr>
              <w:t>i symetrycznie po trzy łączniki z każdej strony. Każdy z łączników wyposażony w zastawkę</w:t>
            </w:r>
            <w:r w:rsidRPr="00D723E8">
              <w:rPr>
                <w:rFonts w:ascii="Arial Narrow" w:eastAsia="Times New Roman" w:hAnsi="Arial Narrow" w:cs="Times New Roman"/>
                <w:sz w:val="20"/>
                <w:szCs w:val="20"/>
                <w:lang w:eastAsia="pl-PL"/>
              </w:rPr>
              <w:t xml:space="preserve"> </w:t>
            </w:r>
            <w:proofErr w:type="spellStart"/>
            <w:r w:rsidRPr="00D723E8">
              <w:rPr>
                <w:rFonts w:ascii="Arial Narrow" w:eastAsia="Times New Roman" w:hAnsi="Arial Narrow" w:cs="Arial"/>
                <w:sz w:val="20"/>
                <w:szCs w:val="20"/>
                <w:lang w:eastAsia="pl-PL"/>
              </w:rPr>
              <w:t>antyzwrotną</w:t>
            </w:r>
            <w:proofErr w:type="spellEnd"/>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uniemożliwiającą</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cofanie i mieszanie się</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płynów. Dług. całego systemu maks. 18 cm, objętość</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 xml:space="preserve">wypełnienia 1,1 ml. Końcówka rampy przystosowana do końcówek </w:t>
            </w:r>
            <w:proofErr w:type="spellStart"/>
            <w:r w:rsidRPr="00D723E8">
              <w:rPr>
                <w:rFonts w:ascii="Arial Narrow" w:eastAsia="Times New Roman" w:hAnsi="Arial Narrow" w:cs="Arial"/>
                <w:sz w:val="20"/>
                <w:szCs w:val="20"/>
                <w:lang w:eastAsia="pl-PL"/>
              </w:rPr>
              <w:t>Luer</w:t>
            </w:r>
            <w:proofErr w:type="spellEnd"/>
            <w:r w:rsidRPr="00D723E8">
              <w:rPr>
                <w:rFonts w:ascii="Arial Narrow" w:eastAsia="Times New Roman" w:hAnsi="Arial Narrow" w:cs="Arial"/>
                <w:sz w:val="20"/>
                <w:szCs w:val="20"/>
                <w:lang w:eastAsia="pl-PL"/>
              </w:rPr>
              <w:t>- Lock, z jednej strony końcówka rotacyjna z  minimalną</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przestrzenią</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martwą</w:t>
            </w:r>
            <w:r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Arial"/>
                <w:sz w:val="20"/>
                <w:szCs w:val="20"/>
                <w:lang w:eastAsia="pl-PL"/>
              </w:rPr>
              <w:t xml:space="preserve">maks. 0,03ml. Przy odłączaniu strzykawki, pompy ciśnieniowej neutralne ciśnienie, bez efektu zasysania krwi.  Czas stosowania </w:t>
            </w:r>
            <w:r w:rsidR="00BB284B" w:rsidRPr="00D723E8">
              <w:rPr>
                <w:rFonts w:ascii="Arial Narrow" w:eastAsia="Times New Roman" w:hAnsi="Arial Narrow" w:cs="Arial"/>
                <w:sz w:val="20"/>
                <w:szCs w:val="20"/>
                <w:lang w:eastAsia="pl-PL"/>
              </w:rPr>
              <w:t xml:space="preserve">maks. </w:t>
            </w:r>
            <w:r w:rsidRPr="00D723E8">
              <w:rPr>
                <w:rFonts w:ascii="Arial Narrow" w:eastAsia="Times New Roman" w:hAnsi="Arial Narrow" w:cs="Arial"/>
                <w:sz w:val="20"/>
                <w:szCs w:val="20"/>
                <w:lang w:eastAsia="pl-PL"/>
              </w:rPr>
              <w:t>7 dni  lub 100 aktywacji w zależności co nastąpi pierwsze</w:t>
            </w:r>
          </w:p>
        </w:tc>
        <w:tc>
          <w:tcPr>
            <w:tcW w:w="716" w:type="dxa"/>
            <w:tcBorders>
              <w:left w:val="single" w:sz="4" w:space="0" w:color="000000"/>
              <w:bottom w:val="single" w:sz="4" w:space="0" w:color="000000"/>
            </w:tcBorders>
            <w:shd w:val="clear" w:color="auto" w:fill="auto"/>
            <w:vAlign w:val="center"/>
          </w:tcPr>
          <w:p w:rsidR="006E368F" w:rsidRPr="00D723E8" w:rsidRDefault="006E368F" w:rsidP="006E368F">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60</w:t>
            </w:r>
          </w:p>
        </w:tc>
        <w:tc>
          <w:tcPr>
            <w:tcW w:w="632"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6E368F" w:rsidRPr="00D723E8" w:rsidRDefault="006E368F"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6E368F" w:rsidRPr="00152AC5" w:rsidRDefault="006E368F"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sz w:val="20"/>
                <w:szCs w:val="20"/>
                <w:lang w:eastAsia="pl-PL"/>
              </w:rPr>
            </w:pPr>
          </w:p>
        </w:tc>
      </w:tr>
      <w:tr w:rsidR="006E368F" w:rsidRPr="00152AC5" w:rsidTr="000E01DE">
        <w:trPr>
          <w:cantSplit/>
          <w:trHeight w:hRule="exact" w:val="737"/>
          <w:jc w:val="center"/>
        </w:trPr>
        <w:tc>
          <w:tcPr>
            <w:tcW w:w="490" w:type="dxa"/>
            <w:tcBorders>
              <w:left w:val="single" w:sz="4" w:space="0" w:color="000000"/>
              <w:bottom w:val="single" w:sz="4" w:space="0" w:color="000000"/>
            </w:tcBorders>
            <w:shd w:val="clear" w:color="auto" w:fill="auto"/>
            <w:vAlign w:val="center"/>
          </w:tcPr>
          <w:p w:rsidR="006E368F"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24</w:t>
            </w:r>
          </w:p>
        </w:tc>
        <w:tc>
          <w:tcPr>
            <w:tcW w:w="6739" w:type="dxa"/>
            <w:gridSpan w:val="3"/>
            <w:tcBorders>
              <w:left w:val="single" w:sz="4" w:space="0" w:color="000000"/>
              <w:bottom w:val="single" w:sz="4" w:space="0" w:color="000000"/>
            </w:tcBorders>
            <w:shd w:val="clear" w:color="auto" w:fill="auto"/>
          </w:tcPr>
          <w:p w:rsidR="006E368F" w:rsidRPr="00D723E8" w:rsidRDefault="006E368F" w:rsidP="000D2054">
            <w:pPr>
              <w:spacing w:after="0" w:line="240" w:lineRule="auto"/>
              <w:rPr>
                <w:rFonts w:ascii="Times New Roman" w:eastAsia="Times New Roman" w:hAnsi="Times New Roman" w:cs="Times New Roman"/>
                <w:sz w:val="20"/>
                <w:szCs w:val="20"/>
                <w:lang w:eastAsia="pl-PL"/>
              </w:rPr>
            </w:pPr>
            <w:r w:rsidRPr="00D723E8">
              <w:rPr>
                <w:rFonts w:ascii="Arial Narrow" w:eastAsia="Times New Roman" w:hAnsi="Arial Narrow" w:cs="Times New Roman"/>
                <w:sz w:val="20"/>
                <w:szCs w:val="20"/>
                <w:lang w:eastAsia="pl-PL"/>
              </w:rPr>
              <w:t>Zestaw</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do</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bezpiecznego</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otwierania</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szklanych,</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hermetycznie</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zamkniętych</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pojemników</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o</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poj.</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do</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15</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ml</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lub</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do</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25</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ml.</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Zestaw</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posiadający</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sprężynowy</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mechanizm</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pochłaniania</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pozostałości</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po</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otworzeniu</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pojemnika</w:t>
            </w:r>
          </w:p>
        </w:tc>
        <w:tc>
          <w:tcPr>
            <w:tcW w:w="716" w:type="dxa"/>
            <w:tcBorders>
              <w:left w:val="single" w:sz="4" w:space="0" w:color="000000"/>
              <w:bottom w:val="single" w:sz="4" w:space="0" w:color="000000"/>
            </w:tcBorders>
            <w:shd w:val="clear" w:color="auto" w:fill="auto"/>
            <w:vAlign w:val="center"/>
          </w:tcPr>
          <w:p w:rsidR="006E368F" w:rsidRPr="00D723E8" w:rsidRDefault="006E368F" w:rsidP="006E368F">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20</w:t>
            </w:r>
          </w:p>
        </w:tc>
        <w:tc>
          <w:tcPr>
            <w:tcW w:w="632"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6E368F" w:rsidRPr="00D723E8" w:rsidRDefault="006E368F"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6E368F" w:rsidRPr="00152AC5" w:rsidRDefault="006E368F"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sz w:val="20"/>
                <w:szCs w:val="20"/>
                <w:lang w:eastAsia="pl-PL"/>
              </w:rPr>
            </w:pPr>
          </w:p>
        </w:tc>
      </w:tr>
      <w:tr w:rsidR="006E368F" w:rsidRPr="00152AC5" w:rsidTr="000E01DE">
        <w:trPr>
          <w:cantSplit/>
          <w:trHeight w:hRule="exact" w:val="706"/>
          <w:jc w:val="center"/>
        </w:trPr>
        <w:tc>
          <w:tcPr>
            <w:tcW w:w="490" w:type="dxa"/>
            <w:tcBorders>
              <w:left w:val="single" w:sz="4" w:space="0" w:color="000000"/>
              <w:bottom w:val="single" w:sz="4" w:space="0" w:color="000000"/>
            </w:tcBorders>
            <w:shd w:val="clear" w:color="auto" w:fill="auto"/>
            <w:vAlign w:val="center"/>
          </w:tcPr>
          <w:p w:rsidR="006E368F"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25</w:t>
            </w:r>
          </w:p>
        </w:tc>
        <w:tc>
          <w:tcPr>
            <w:tcW w:w="6739" w:type="dxa"/>
            <w:gridSpan w:val="3"/>
            <w:tcBorders>
              <w:left w:val="single" w:sz="4" w:space="0" w:color="000000"/>
              <w:bottom w:val="single" w:sz="4" w:space="0" w:color="000000"/>
            </w:tcBorders>
            <w:shd w:val="clear" w:color="auto" w:fill="auto"/>
            <w:vAlign w:val="center"/>
          </w:tcPr>
          <w:p w:rsidR="00F74587" w:rsidRPr="00D723E8" w:rsidRDefault="006E368F" w:rsidP="00F74587">
            <w:pPr>
              <w:spacing w:after="0" w:line="240" w:lineRule="auto"/>
              <w:rPr>
                <w:rFonts w:ascii="Times New Roman" w:eastAsia="Times New Roman" w:hAnsi="Times New Roman" w:cs="Times New Roman"/>
                <w:sz w:val="20"/>
                <w:szCs w:val="20"/>
                <w:lang w:eastAsia="pl-PL"/>
              </w:rPr>
            </w:pPr>
            <w:r w:rsidRPr="00D723E8">
              <w:rPr>
                <w:rFonts w:ascii="Arial Narrow" w:eastAsia="Times New Roman" w:hAnsi="Arial Narrow" w:cs="Times New Roman"/>
                <w:sz w:val="20"/>
                <w:szCs w:val="20"/>
                <w:lang w:eastAsia="pl-PL"/>
              </w:rPr>
              <w:t>Bezpieczny</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zestaw</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do</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pobierania</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krwi</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z</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systemem</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automatycznego</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wycofywania</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igły</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bezpośrednio</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z</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żyły</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pacjenta</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kompatybilny</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z</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igłą</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do</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pobierania</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krwi</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i</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probówką.</w:t>
            </w:r>
            <w:r w:rsidRPr="00D723E8">
              <w:rPr>
                <w:rFonts w:ascii="Times New Roman" w:eastAsia="Times New Roman" w:hAnsi="Times New Roman" w:cs="Times New Roman"/>
                <w:sz w:val="20"/>
                <w:szCs w:val="20"/>
                <w:lang w:eastAsia="pl-PL"/>
              </w:rPr>
              <w:t xml:space="preserve"> </w:t>
            </w:r>
          </w:p>
          <w:p w:rsidR="006E368F" w:rsidRPr="00D723E8" w:rsidRDefault="006E368F" w:rsidP="00F74587">
            <w:pPr>
              <w:spacing w:after="0" w:line="240" w:lineRule="auto"/>
              <w:rPr>
                <w:rFonts w:ascii="Times New Roman" w:eastAsia="Times New Roman" w:hAnsi="Times New Roman" w:cs="Times New Roman"/>
                <w:sz w:val="20"/>
                <w:szCs w:val="20"/>
                <w:lang w:eastAsia="pl-PL"/>
              </w:rPr>
            </w:pPr>
            <w:r w:rsidRPr="00D723E8">
              <w:rPr>
                <w:rFonts w:ascii="Arial Narrow" w:eastAsia="Times New Roman" w:hAnsi="Arial Narrow" w:cs="Times New Roman"/>
                <w:sz w:val="20"/>
                <w:szCs w:val="20"/>
                <w:lang w:eastAsia="pl-PL"/>
              </w:rPr>
              <w:t>Opak</w:t>
            </w:r>
            <w:r w:rsidR="00F74587" w:rsidRPr="00D723E8">
              <w:rPr>
                <w:rFonts w:ascii="Arial Narrow" w:eastAsia="Times New Roman" w:hAnsi="Arial Narrow" w:cs="Times New Roman"/>
                <w:sz w:val="20"/>
                <w:szCs w:val="20"/>
                <w:lang w:eastAsia="pl-PL"/>
              </w:rPr>
              <w:t xml:space="preserve">. / zestaw = </w:t>
            </w:r>
            <w:r w:rsidRPr="00D723E8">
              <w:rPr>
                <w:rFonts w:ascii="Arial Narrow" w:eastAsia="Times New Roman" w:hAnsi="Arial Narrow" w:cs="Times New Roman"/>
                <w:sz w:val="20"/>
                <w:szCs w:val="20"/>
                <w:lang w:eastAsia="pl-PL"/>
              </w:rPr>
              <w:t>50</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szt</w:t>
            </w:r>
            <w:r w:rsidR="00F74587" w:rsidRPr="00D723E8">
              <w:rPr>
                <w:rFonts w:ascii="Arial Narrow" w:eastAsia="Times New Roman" w:hAnsi="Arial Narrow" w:cs="Times New Roman"/>
                <w:sz w:val="20"/>
                <w:szCs w:val="20"/>
                <w:lang w:eastAsia="pl-PL"/>
              </w:rPr>
              <w:t xml:space="preserve">. </w:t>
            </w:r>
            <w:proofErr w:type="spellStart"/>
            <w:r w:rsidRPr="00D723E8">
              <w:rPr>
                <w:rFonts w:ascii="Arial Narrow" w:eastAsia="Times New Roman" w:hAnsi="Arial Narrow" w:cs="Times New Roman"/>
                <w:sz w:val="20"/>
                <w:szCs w:val="20"/>
                <w:lang w:eastAsia="pl-PL"/>
              </w:rPr>
              <w:t>holderów</w:t>
            </w:r>
            <w:proofErr w:type="spellEnd"/>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i</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50</w:t>
            </w:r>
            <w:r w:rsidRPr="00D723E8">
              <w:rPr>
                <w:rFonts w:ascii="Times New Roman" w:eastAsia="Times New Roman" w:hAnsi="Times New Roman" w:cs="Times New Roman"/>
                <w:sz w:val="20"/>
                <w:szCs w:val="20"/>
                <w:lang w:eastAsia="pl-PL"/>
              </w:rPr>
              <w:t xml:space="preserve"> </w:t>
            </w:r>
            <w:r w:rsidRPr="00D723E8">
              <w:rPr>
                <w:rFonts w:ascii="Arial Narrow" w:eastAsia="Times New Roman" w:hAnsi="Arial Narrow" w:cs="Times New Roman"/>
                <w:sz w:val="20"/>
                <w:szCs w:val="20"/>
                <w:lang w:eastAsia="pl-PL"/>
              </w:rPr>
              <w:t>szt</w:t>
            </w:r>
            <w:r w:rsidR="00F74587" w:rsidRPr="00D723E8">
              <w:rPr>
                <w:rFonts w:ascii="Arial Narrow" w:eastAsia="Times New Roman" w:hAnsi="Arial Narrow" w:cs="Times New Roman"/>
                <w:sz w:val="20"/>
                <w:szCs w:val="20"/>
                <w:lang w:eastAsia="pl-PL"/>
              </w:rPr>
              <w:t>. tub</w:t>
            </w:r>
          </w:p>
        </w:tc>
        <w:tc>
          <w:tcPr>
            <w:tcW w:w="716" w:type="dxa"/>
            <w:tcBorders>
              <w:left w:val="single" w:sz="4" w:space="0" w:color="000000"/>
              <w:bottom w:val="single" w:sz="4" w:space="0" w:color="000000"/>
            </w:tcBorders>
            <w:shd w:val="clear" w:color="auto" w:fill="auto"/>
            <w:vAlign w:val="center"/>
          </w:tcPr>
          <w:p w:rsidR="006E368F" w:rsidRPr="00D723E8" w:rsidRDefault="006E368F" w:rsidP="006E368F">
            <w:pPr>
              <w:spacing w:after="0" w:line="240" w:lineRule="auto"/>
              <w:ind w:firstLineChars="100" w:firstLine="200"/>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10</w:t>
            </w:r>
          </w:p>
        </w:tc>
        <w:tc>
          <w:tcPr>
            <w:tcW w:w="632"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zestaw</w:t>
            </w:r>
          </w:p>
        </w:tc>
        <w:tc>
          <w:tcPr>
            <w:tcW w:w="125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6E368F" w:rsidRPr="00D723E8" w:rsidRDefault="006E368F" w:rsidP="00152A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6E368F" w:rsidRPr="00152AC5" w:rsidRDefault="006E368F"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sz w:val="20"/>
                <w:szCs w:val="20"/>
                <w:lang w:eastAsia="pl-PL"/>
              </w:rPr>
            </w:pPr>
          </w:p>
        </w:tc>
      </w:tr>
      <w:tr w:rsidR="006E368F" w:rsidRPr="00152AC5" w:rsidTr="00CC6481">
        <w:trPr>
          <w:cantSplit/>
          <w:trHeight w:hRule="exact" w:val="2381"/>
          <w:jc w:val="center"/>
        </w:trPr>
        <w:tc>
          <w:tcPr>
            <w:tcW w:w="490" w:type="dxa"/>
            <w:tcBorders>
              <w:left w:val="single" w:sz="4" w:space="0" w:color="000000"/>
              <w:bottom w:val="single" w:sz="4" w:space="0" w:color="000000"/>
            </w:tcBorders>
            <w:shd w:val="clear" w:color="auto" w:fill="auto"/>
            <w:vAlign w:val="center"/>
          </w:tcPr>
          <w:p w:rsidR="006E368F" w:rsidRPr="00152AC5" w:rsidRDefault="00A72868"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26</w:t>
            </w:r>
          </w:p>
        </w:tc>
        <w:tc>
          <w:tcPr>
            <w:tcW w:w="6739" w:type="dxa"/>
            <w:gridSpan w:val="3"/>
            <w:tcBorders>
              <w:left w:val="single" w:sz="4" w:space="0" w:color="000000"/>
              <w:bottom w:val="single" w:sz="4" w:space="0" w:color="000000"/>
            </w:tcBorders>
            <w:shd w:val="clear" w:color="auto" w:fill="auto"/>
            <w:vAlign w:val="center"/>
          </w:tcPr>
          <w:p w:rsidR="006E368F" w:rsidRPr="00D723E8" w:rsidRDefault="006E368F" w:rsidP="00F74587">
            <w:pPr>
              <w:spacing w:after="0" w:line="240" w:lineRule="auto"/>
              <w:rPr>
                <w:rFonts w:ascii="Times New Roman" w:eastAsia="Times New Roman" w:hAnsi="Times New Roman" w:cs="Times New Roman"/>
                <w:sz w:val="20"/>
                <w:szCs w:val="20"/>
                <w:lang w:eastAsia="pl-PL"/>
              </w:rPr>
            </w:pPr>
            <w:r w:rsidRPr="00D723E8">
              <w:rPr>
                <w:rFonts w:ascii="Arial Narrow" w:eastAsia="Times New Roman" w:hAnsi="Arial Narrow" w:cs="Times New Roman"/>
                <w:sz w:val="20"/>
                <w:szCs w:val="20"/>
                <w:lang w:eastAsia="pl-PL"/>
              </w:rPr>
              <w:t>Bezigłowy przyrząd do przygotowywania i pobierania  roztworów z fiolek i butelek,  z kolcem standardowym. Posiada filtr bakteryjny 0,2 mikrona zapewniający wyrównywanie ciśnienia w fiolce. Konstrukcja pozwalającą na łatwą i skuteczną dezynfekcję płaskiej powierzchni styku złącza ze strzykawką oraz uniemożliwiająca cofanie się zawartości fiolki po odkręceniu strzykawki od złącza, nawet w przypadku powstania nadciśnienia w fiolce. Filtr  na całej długości części chwytnej przyrządu, nie wystający poza przekrój poprzeczny i podłużny korpusu przyrządu, co umożliwia ergonomiczną pracę z przyrządem.</w:t>
            </w:r>
            <w:r w:rsidR="004A416A"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Times New Roman"/>
                <w:sz w:val="20"/>
                <w:szCs w:val="20"/>
                <w:lang w:eastAsia="pl-PL"/>
              </w:rPr>
              <w:t>Objętość wypełnienia całego systemu</w:t>
            </w:r>
            <w:r w:rsidR="00F74587" w:rsidRPr="00D723E8">
              <w:rPr>
                <w:rFonts w:ascii="Arial Narrow" w:eastAsia="Times New Roman" w:hAnsi="Arial Narrow" w:cs="Times New Roman"/>
                <w:sz w:val="20"/>
                <w:szCs w:val="20"/>
                <w:lang w:eastAsia="pl-PL"/>
              </w:rPr>
              <w:t xml:space="preserve"> </w:t>
            </w:r>
            <w:r w:rsidRPr="00D723E8">
              <w:rPr>
                <w:rFonts w:ascii="Arial Narrow" w:eastAsia="Times New Roman" w:hAnsi="Arial Narrow" w:cs="Times New Roman"/>
                <w:sz w:val="20"/>
                <w:szCs w:val="20"/>
                <w:lang w:eastAsia="pl-PL"/>
              </w:rPr>
              <w:t>- 0,35 ml. Czas stosowania do 140 aktywacji w zależności  co nastąpi pierwsze, przy zachowaniu zasad prawidłowej dezynfekcji. Konstrukcja wykluczającą kontakt leku z PCV</w:t>
            </w:r>
            <w:r w:rsidR="00F74587" w:rsidRPr="00D723E8">
              <w:rPr>
                <w:rFonts w:ascii="Arial Narrow" w:eastAsia="Times New Roman" w:hAnsi="Arial Narrow" w:cs="Times New Roman"/>
                <w:sz w:val="20"/>
                <w:szCs w:val="20"/>
                <w:lang w:eastAsia="pl-PL"/>
              </w:rPr>
              <w:t xml:space="preserve"> i aluminium, wolne od lateksu</w:t>
            </w:r>
          </w:p>
        </w:tc>
        <w:tc>
          <w:tcPr>
            <w:tcW w:w="716" w:type="dxa"/>
            <w:tcBorders>
              <w:left w:val="single" w:sz="4" w:space="0" w:color="000000"/>
              <w:bottom w:val="single" w:sz="4" w:space="0" w:color="000000"/>
            </w:tcBorders>
            <w:shd w:val="clear" w:color="auto" w:fill="auto"/>
            <w:vAlign w:val="center"/>
          </w:tcPr>
          <w:p w:rsidR="006E368F" w:rsidRPr="00D723E8" w:rsidRDefault="006E368F" w:rsidP="006E368F">
            <w:pPr>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70</w:t>
            </w:r>
          </w:p>
        </w:tc>
        <w:tc>
          <w:tcPr>
            <w:tcW w:w="632"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25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065"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6E368F" w:rsidRPr="00D723E8" w:rsidRDefault="006E368F"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6E368F" w:rsidRPr="00152AC5" w:rsidRDefault="006E368F"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sz w:val="20"/>
                <w:szCs w:val="20"/>
                <w:lang w:eastAsia="pl-PL"/>
              </w:rPr>
            </w:pPr>
          </w:p>
        </w:tc>
        <w:tc>
          <w:tcPr>
            <w:tcW w:w="1411" w:type="dxa"/>
            <w:tcBorders>
              <w:left w:val="single" w:sz="4" w:space="0" w:color="000000"/>
              <w:bottom w:val="single" w:sz="4" w:space="0" w:color="000000"/>
              <w:right w:val="single" w:sz="4" w:space="0" w:color="000000"/>
            </w:tcBorders>
            <w:shd w:val="clear" w:color="auto" w:fill="auto"/>
            <w:vAlign w:val="center"/>
          </w:tcPr>
          <w:p w:rsidR="006E368F" w:rsidRPr="00152AC5" w:rsidRDefault="006E368F" w:rsidP="00152AC5">
            <w:pPr>
              <w:tabs>
                <w:tab w:val="right" w:pos="855"/>
                <w:tab w:val="left" w:pos="945"/>
              </w:tabs>
              <w:suppressAutoHyphens/>
              <w:snapToGrid w:val="0"/>
              <w:spacing w:after="0" w:line="240" w:lineRule="auto"/>
              <w:jc w:val="center"/>
              <w:rPr>
                <w:rFonts w:ascii="Arial Narrow" w:eastAsia="Times New Roman" w:hAnsi="Arial Narrow" w:cs="Times New Roman"/>
                <w:color w:val="FF0000"/>
                <w:sz w:val="20"/>
                <w:szCs w:val="20"/>
                <w:lang w:eastAsia="pl-PL"/>
              </w:rPr>
            </w:pPr>
          </w:p>
        </w:tc>
      </w:tr>
      <w:tr w:rsidR="00363662" w:rsidRPr="00152AC5" w:rsidTr="00CC6481">
        <w:trPr>
          <w:cantSplit/>
          <w:trHeight w:hRule="exact" w:val="340"/>
          <w:jc w:val="center"/>
        </w:trPr>
        <w:tc>
          <w:tcPr>
            <w:tcW w:w="9832" w:type="dxa"/>
            <w:gridSpan w:val="7"/>
            <w:tcBorders>
              <w:top w:val="single" w:sz="4" w:space="0" w:color="000000"/>
              <w:left w:val="single" w:sz="4" w:space="0" w:color="000000"/>
              <w:bottom w:val="single" w:sz="4" w:space="0" w:color="000000"/>
            </w:tcBorders>
            <w:shd w:val="clear" w:color="auto" w:fill="EEECE1" w:themeFill="background2"/>
            <w:vAlign w:val="center"/>
          </w:tcPr>
          <w:p w:rsidR="00363662" w:rsidRPr="00D723E8" w:rsidRDefault="00363662" w:rsidP="00A72868">
            <w:pPr>
              <w:tabs>
                <w:tab w:val="right" w:pos="855"/>
                <w:tab w:val="left" w:pos="945"/>
              </w:tabs>
              <w:suppressAutoHyphens/>
              <w:snapToGrid w:val="0"/>
              <w:spacing w:after="0" w:line="240" w:lineRule="auto"/>
              <w:jc w:val="right"/>
              <w:rPr>
                <w:rFonts w:ascii="Arial Narrow" w:eastAsia="Times New Roman" w:hAnsi="Arial Narrow" w:cs="Times New Roman"/>
                <w:b/>
                <w:sz w:val="20"/>
                <w:lang w:eastAsia="pl-PL"/>
              </w:rPr>
            </w:pPr>
            <w:r w:rsidRPr="00D723E8">
              <w:rPr>
                <w:rFonts w:ascii="Arial Narrow" w:eastAsia="Times New Roman" w:hAnsi="Arial Narrow" w:cs="Times New Roman"/>
                <w:b/>
                <w:sz w:val="20"/>
                <w:lang w:eastAsia="pl-PL"/>
              </w:rPr>
              <w:t xml:space="preserve">Razem poz. 1 – </w:t>
            </w:r>
            <w:r w:rsidR="00A72868" w:rsidRPr="00D723E8">
              <w:rPr>
                <w:rFonts w:ascii="Arial Narrow" w:eastAsia="Times New Roman" w:hAnsi="Arial Narrow" w:cs="Times New Roman"/>
                <w:b/>
                <w:sz w:val="20"/>
                <w:lang w:eastAsia="pl-PL"/>
              </w:rPr>
              <w:t>26</w:t>
            </w:r>
            <w:r w:rsidRPr="00D723E8">
              <w:rPr>
                <w:rFonts w:ascii="Arial Narrow" w:eastAsia="Times New Roman" w:hAnsi="Arial Narrow" w:cs="Times New Roman"/>
                <w:b/>
                <w:sz w:val="20"/>
                <w:lang w:eastAsia="pl-PL"/>
              </w:rPr>
              <w:t xml:space="preserve"> :</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363662" w:rsidRPr="00D723E8" w:rsidRDefault="00CC6481" w:rsidP="00152AC5">
            <w:pPr>
              <w:suppressAutoHyphens/>
              <w:snapToGrid w:val="0"/>
              <w:spacing w:after="0" w:line="240" w:lineRule="auto"/>
              <w:jc w:val="center"/>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 zł</w:t>
            </w:r>
          </w:p>
        </w:tc>
        <w:tc>
          <w:tcPr>
            <w:tcW w:w="1065" w:type="dxa"/>
            <w:tcBorders>
              <w:top w:val="single" w:sz="4" w:space="0" w:color="000000"/>
              <w:left w:val="single" w:sz="4" w:space="0" w:color="000000"/>
              <w:bottom w:val="single" w:sz="4" w:space="0" w:color="000000"/>
            </w:tcBorders>
            <w:shd w:val="clear" w:color="auto" w:fill="EEECE1" w:themeFill="background2"/>
            <w:vAlign w:val="center"/>
          </w:tcPr>
          <w:p w:rsidR="00363662" w:rsidRPr="00D723E8"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D723E8">
              <w:rPr>
                <w:rFonts w:ascii="Arial Narrow" w:eastAsia="Times New Roman" w:hAnsi="Arial Narrow" w:cs="Times New Roman"/>
                <w:b/>
                <w:sz w:val="20"/>
                <w:szCs w:val="20"/>
                <w:lang w:eastAsia="pl-PL"/>
              </w:rPr>
              <w:t>x</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363662" w:rsidRPr="00D723E8" w:rsidRDefault="00CC6481" w:rsidP="00152A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127" w:type="dxa"/>
            <w:tcBorders>
              <w:top w:val="single" w:sz="4" w:space="0" w:color="000000"/>
              <w:left w:val="single" w:sz="4" w:space="0" w:color="000000"/>
              <w:bottom w:val="single" w:sz="4" w:space="0" w:color="000000"/>
            </w:tcBorders>
            <w:shd w:val="clear" w:color="auto" w:fill="EEECE1" w:themeFill="background2"/>
            <w:vAlign w:val="center"/>
          </w:tcPr>
          <w:p w:rsidR="00363662" w:rsidRPr="00152AC5"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152AC5">
              <w:rPr>
                <w:rFonts w:ascii="Arial Narrow" w:eastAsia="Times New Roman" w:hAnsi="Arial Narrow" w:cs="Times New Roman"/>
                <w:b/>
                <w:sz w:val="20"/>
                <w:szCs w:val="20"/>
                <w:lang w:eastAsia="pl-PL"/>
              </w:rPr>
              <w:t>x</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63662" w:rsidRPr="00152AC5" w:rsidRDefault="00363662" w:rsidP="00152A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152AC5">
              <w:rPr>
                <w:rFonts w:ascii="Arial Narrow" w:eastAsia="Times New Roman" w:hAnsi="Arial Narrow" w:cs="Times New Roman"/>
                <w:b/>
                <w:sz w:val="20"/>
                <w:szCs w:val="20"/>
                <w:lang w:eastAsia="pl-PL"/>
              </w:rPr>
              <w:t>x</w:t>
            </w:r>
          </w:p>
        </w:tc>
      </w:tr>
    </w:tbl>
    <w:p w:rsidR="006C7668" w:rsidRDefault="00152AC5" w:rsidP="006C7668">
      <w:pPr>
        <w:ind w:left="142"/>
        <w:rPr>
          <w:rFonts w:ascii="Arial Narrow" w:eastAsia="Times New Roman" w:hAnsi="Arial Narrow" w:cs="Arial"/>
          <w:color w:val="FF0000"/>
          <w:sz w:val="20"/>
          <w:szCs w:val="20"/>
          <w:lang w:eastAsia="pl-PL"/>
        </w:rPr>
      </w:pPr>
      <w:r w:rsidRPr="00152AC5">
        <w:rPr>
          <w:rFonts w:ascii="Arial Narrow" w:eastAsia="Times New Roman" w:hAnsi="Arial Narrow" w:cs="Arial"/>
          <w:color w:val="FF0000"/>
          <w:sz w:val="20"/>
          <w:szCs w:val="20"/>
          <w:lang w:eastAsia="pl-PL"/>
        </w:rPr>
        <w:tab/>
      </w:r>
      <w:r w:rsidRPr="00152AC5">
        <w:rPr>
          <w:rFonts w:ascii="Arial Narrow" w:eastAsia="Times New Roman" w:hAnsi="Arial Narrow" w:cs="Arial"/>
          <w:color w:val="FF0000"/>
          <w:sz w:val="20"/>
          <w:szCs w:val="20"/>
          <w:lang w:eastAsia="pl-PL"/>
        </w:rPr>
        <w:tab/>
      </w:r>
    </w:p>
    <w:p w:rsidR="006C7668" w:rsidRPr="00A95033" w:rsidRDefault="006C7668" w:rsidP="006C7668">
      <w:pPr>
        <w:ind w:left="142"/>
        <w:rPr>
          <w:sz w:val="20"/>
          <w:szCs w:val="20"/>
        </w:rPr>
      </w:pPr>
      <w:r w:rsidRPr="00A95033">
        <w:rPr>
          <w:rFonts w:ascii="Arial Narrow" w:hAnsi="Arial Narrow"/>
          <w:i/>
          <w:sz w:val="20"/>
          <w:szCs w:val="20"/>
        </w:rPr>
        <w:lastRenderedPageBreak/>
        <w:t>Miejscowość, dnia ………………………………….    Kwalifikowany podpis elektroniczny  osoby upoważnionej ………………………………………….</w:t>
      </w:r>
    </w:p>
    <w:p w:rsidR="006C7668" w:rsidRDefault="006C7668" w:rsidP="00DF483B">
      <w:pPr>
        <w:tabs>
          <w:tab w:val="left" w:pos="-360"/>
        </w:tabs>
        <w:suppressAutoHyphens/>
        <w:spacing w:after="0" w:line="240" w:lineRule="auto"/>
        <w:ind w:right="-1058"/>
        <w:outlineLvl w:val="5"/>
        <w:rPr>
          <w:rFonts w:ascii="Arial Narrow" w:eastAsia="Times New Roman" w:hAnsi="Arial Narrow" w:cs="Arial"/>
          <w:color w:val="FF0000"/>
          <w:sz w:val="20"/>
          <w:szCs w:val="20"/>
          <w:lang w:eastAsia="pl-PL"/>
        </w:rPr>
      </w:pPr>
    </w:p>
    <w:p w:rsidR="006C7668" w:rsidRDefault="006C7668" w:rsidP="00DF483B">
      <w:pPr>
        <w:tabs>
          <w:tab w:val="left" w:pos="-360"/>
        </w:tabs>
        <w:suppressAutoHyphens/>
        <w:spacing w:after="0" w:line="240" w:lineRule="auto"/>
        <w:ind w:right="-1058"/>
        <w:outlineLvl w:val="5"/>
        <w:rPr>
          <w:rFonts w:ascii="Arial Narrow" w:eastAsia="Times New Roman" w:hAnsi="Arial Narrow" w:cs="Arial"/>
          <w:color w:val="FF0000"/>
          <w:sz w:val="20"/>
          <w:szCs w:val="20"/>
          <w:lang w:eastAsia="pl-PL"/>
        </w:rPr>
      </w:pPr>
    </w:p>
    <w:p w:rsidR="00152AC5" w:rsidRPr="00E64DA1" w:rsidRDefault="00152AC5" w:rsidP="00DF483B">
      <w:pPr>
        <w:tabs>
          <w:tab w:val="left" w:pos="-360"/>
        </w:tabs>
        <w:suppressAutoHyphens/>
        <w:spacing w:after="0" w:line="240" w:lineRule="auto"/>
        <w:ind w:right="-1058"/>
        <w:outlineLvl w:val="5"/>
        <w:rPr>
          <w:rFonts w:ascii="Arial Narrow" w:eastAsia="Times New Roman" w:hAnsi="Arial Narrow" w:cs="Times New Roman"/>
          <w:b/>
          <w:color w:val="00B0F0"/>
          <w:lang w:eastAsia="pl-PL"/>
        </w:rPr>
      </w:pPr>
      <w:r w:rsidRPr="00152AC5">
        <w:rPr>
          <w:rFonts w:ascii="Arial Narrow" w:eastAsia="Times New Roman" w:hAnsi="Arial Narrow" w:cs="Arial"/>
          <w:color w:val="FF0000"/>
          <w:sz w:val="20"/>
          <w:szCs w:val="20"/>
          <w:lang w:eastAsia="pl-PL"/>
        </w:rPr>
        <w:tab/>
      </w:r>
      <w:r w:rsidRPr="00152AC5">
        <w:rPr>
          <w:rFonts w:ascii="Arial Narrow" w:eastAsia="Times New Roman" w:hAnsi="Arial Narrow" w:cs="Arial"/>
          <w:color w:val="FF0000"/>
          <w:sz w:val="20"/>
          <w:szCs w:val="20"/>
          <w:lang w:eastAsia="pl-PL"/>
        </w:rPr>
        <w:tab/>
      </w:r>
      <w:r w:rsidR="00DF483B">
        <w:rPr>
          <w:rFonts w:ascii="Arial Narrow" w:eastAsia="Times New Roman" w:hAnsi="Arial Narrow" w:cs="Arial"/>
          <w:color w:val="FF0000"/>
          <w:sz w:val="20"/>
          <w:szCs w:val="20"/>
          <w:lang w:eastAsia="pl-PL"/>
        </w:rPr>
        <w:t xml:space="preserve">                         </w:t>
      </w:r>
      <w:r w:rsidR="00EE1139">
        <w:rPr>
          <w:rFonts w:ascii="Arial Narrow" w:eastAsia="Times New Roman" w:hAnsi="Arial Narrow" w:cs="Arial"/>
          <w:color w:val="FF0000"/>
          <w:sz w:val="20"/>
          <w:szCs w:val="20"/>
          <w:lang w:eastAsia="pl-PL"/>
        </w:rPr>
        <w:t xml:space="preserve">                             </w:t>
      </w:r>
      <w:r w:rsidR="00DF483B">
        <w:rPr>
          <w:rFonts w:ascii="Arial Narrow" w:eastAsia="Times New Roman" w:hAnsi="Arial Narrow" w:cs="Arial"/>
          <w:color w:val="FF0000"/>
          <w:sz w:val="20"/>
          <w:szCs w:val="20"/>
          <w:lang w:eastAsia="pl-PL"/>
        </w:rPr>
        <w:t xml:space="preserve">    </w:t>
      </w:r>
      <w:r w:rsidRPr="00A05B38">
        <w:rPr>
          <w:rFonts w:ascii="Arial Narrow" w:eastAsia="Times New Roman" w:hAnsi="Arial Narrow" w:cs="Times New Roman"/>
          <w:b/>
          <w:color w:val="0070C0"/>
          <w:sz w:val="24"/>
          <w:szCs w:val="24"/>
          <w:lang w:eastAsia="pl-PL"/>
        </w:rPr>
        <w:t xml:space="preserve">FORMULARZ  CENOWY – </w:t>
      </w:r>
      <w:r w:rsidR="00D723E8" w:rsidRPr="00A05B38">
        <w:rPr>
          <w:rFonts w:ascii="Arial Narrow" w:eastAsia="Times New Roman" w:hAnsi="Arial Narrow" w:cs="Times New Roman"/>
          <w:b/>
          <w:bCs/>
          <w:color w:val="0070C0"/>
          <w:sz w:val="24"/>
          <w:szCs w:val="24"/>
          <w:lang w:eastAsia="ar-SA"/>
        </w:rPr>
        <w:t>zadanie częściowe</w:t>
      </w:r>
      <w:r w:rsidRPr="00A05B38">
        <w:rPr>
          <w:rFonts w:ascii="Arial Narrow" w:eastAsia="Times New Roman" w:hAnsi="Arial Narrow" w:cs="Times New Roman"/>
          <w:b/>
          <w:color w:val="0070C0"/>
          <w:sz w:val="24"/>
          <w:szCs w:val="24"/>
          <w:lang w:eastAsia="pl-PL"/>
        </w:rPr>
        <w:t xml:space="preserve"> nr </w:t>
      </w:r>
      <w:r w:rsidR="00D723E8" w:rsidRPr="00A05B38">
        <w:rPr>
          <w:rFonts w:ascii="Arial Narrow" w:eastAsia="Times New Roman" w:hAnsi="Arial Narrow" w:cs="Times New Roman"/>
          <w:b/>
          <w:color w:val="0070C0"/>
          <w:sz w:val="24"/>
          <w:szCs w:val="24"/>
          <w:lang w:eastAsia="pl-PL"/>
        </w:rPr>
        <w:t>19 – d</w:t>
      </w:r>
      <w:r w:rsidRPr="00A05B38">
        <w:rPr>
          <w:rFonts w:ascii="Arial Narrow" w:eastAsia="Times New Roman" w:hAnsi="Arial Narrow" w:cs="Times New Roman"/>
          <w:b/>
          <w:color w:val="0070C0"/>
          <w:sz w:val="24"/>
          <w:szCs w:val="24"/>
          <w:lang w:eastAsia="pl-PL"/>
        </w:rPr>
        <w:t>ostawa sprzętu jednorazowego</w:t>
      </w:r>
      <w:r w:rsidRPr="00A05B38">
        <w:rPr>
          <w:rFonts w:ascii="Arial Narrow" w:eastAsia="Times New Roman" w:hAnsi="Arial Narrow" w:cs="Times New Roman"/>
          <w:b/>
          <w:color w:val="0070C0"/>
          <w:lang w:eastAsia="pl-PL"/>
        </w:rPr>
        <w:t xml:space="preserve">    </w:t>
      </w:r>
      <w:r w:rsidR="00A05B38" w:rsidRPr="00A05B38">
        <w:rPr>
          <w:rFonts w:ascii="Arial Narrow" w:eastAsia="Times New Roman" w:hAnsi="Arial Narrow" w:cs="Times New Roman"/>
          <w:b/>
          <w:color w:val="0070C0"/>
          <w:lang w:eastAsia="pl-PL"/>
        </w:rPr>
        <w:t xml:space="preserve">                            </w:t>
      </w:r>
      <w:r w:rsidR="00A05B38">
        <w:rPr>
          <w:rFonts w:ascii="Arial Narrow" w:eastAsia="Times New Roman" w:hAnsi="Arial Narrow" w:cs="Times New Roman"/>
          <w:b/>
          <w:bCs/>
          <w:color w:val="0070C0"/>
          <w:sz w:val="20"/>
          <w:szCs w:val="20"/>
          <w:lang w:eastAsia="ar-SA"/>
        </w:rPr>
        <w:t xml:space="preserve">             </w:t>
      </w:r>
      <w:r w:rsidR="00A05B38" w:rsidRPr="00A05B38">
        <w:rPr>
          <w:rFonts w:ascii="Arial Narrow" w:eastAsia="Times New Roman" w:hAnsi="Arial Narrow" w:cs="Times New Roman"/>
          <w:b/>
          <w:bCs/>
          <w:color w:val="0070C0"/>
          <w:sz w:val="20"/>
          <w:szCs w:val="20"/>
          <w:lang w:eastAsia="ar-SA"/>
        </w:rPr>
        <w:t xml:space="preserve">    </w:t>
      </w:r>
      <w:r w:rsidRPr="00A05B38">
        <w:rPr>
          <w:rFonts w:ascii="Arial Narrow" w:eastAsia="Times New Roman" w:hAnsi="Arial Narrow" w:cs="Times New Roman"/>
          <w:b/>
          <w:bCs/>
          <w:color w:val="0070C0"/>
          <w:sz w:val="20"/>
          <w:szCs w:val="20"/>
          <w:lang w:eastAsia="ar-SA"/>
        </w:rPr>
        <w:t xml:space="preserve">   </w:t>
      </w:r>
      <w:r w:rsidR="00A05B38" w:rsidRPr="00730506">
        <w:rPr>
          <w:rFonts w:ascii="Arial Narrow" w:eastAsia="Times New Roman" w:hAnsi="Arial Narrow" w:cs="Times New Roman"/>
          <w:b/>
          <w:bCs/>
          <w:color w:val="0070C0"/>
          <w:sz w:val="20"/>
          <w:szCs w:val="20"/>
          <w:lang w:eastAsia="ar-SA"/>
        </w:rPr>
        <w:t>zał. 2/1</w:t>
      </w:r>
      <w:r w:rsidR="00A05B38">
        <w:rPr>
          <w:rFonts w:ascii="Arial Narrow" w:eastAsia="Times New Roman" w:hAnsi="Arial Narrow" w:cs="Times New Roman"/>
          <w:b/>
          <w:bCs/>
          <w:color w:val="0070C0"/>
          <w:sz w:val="20"/>
          <w:szCs w:val="20"/>
          <w:lang w:eastAsia="ar-SA"/>
        </w:rPr>
        <w:t>9</w:t>
      </w:r>
      <w:r w:rsidR="00A05B38" w:rsidRPr="00730506">
        <w:rPr>
          <w:rFonts w:ascii="Arial Narrow" w:eastAsia="Times New Roman" w:hAnsi="Arial Narrow" w:cs="Times New Roman"/>
          <w:b/>
          <w:bCs/>
          <w:color w:val="0070C0"/>
          <w:sz w:val="20"/>
          <w:szCs w:val="20"/>
          <w:lang w:eastAsia="ar-SA"/>
        </w:rPr>
        <w:t xml:space="preserve"> do SWZ</w:t>
      </w:r>
    </w:p>
    <w:tbl>
      <w:tblPr>
        <w:tblW w:w="15734" w:type="dxa"/>
        <w:tblInd w:w="212" w:type="dxa"/>
        <w:tblLayout w:type="fixed"/>
        <w:tblCellMar>
          <w:left w:w="10" w:type="dxa"/>
          <w:right w:w="10" w:type="dxa"/>
        </w:tblCellMar>
        <w:tblLook w:val="0000" w:firstRow="0" w:lastRow="0" w:firstColumn="0" w:lastColumn="0" w:noHBand="0" w:noVBand="0"/>
      </w:tblPr>
      <w:tblGrid>
        <w:gridCol w:w="443"/>
        <w:gridCol w:w="4632"/>
        <w:gridCol w:w="1729"/>
        <w:gridCol w:w="644"/>
        <w:gridCol w:w="632"/>
        <w:gridCol w:w="1275"/>
        <w:gridCol w:w="1286"/>
        <w:gridCol w:w="1124"/>
        <w:gridCol w:w="1276"/>
        <w:gridCol w:w="1134"/>
        <w:gridCol w:w="1559"/>
      </w:tblGrid>
      <w:tr w:rsidR="00152AC5" w:rsidRPr="00152AC5" w:rsidTr="00306FA8">
        <w:trPr>
          <w:cantSplit/>
          <w:trHeight w:val="627"/>
        </w:trPr>
        <w:tc>
          <w:tcPr>
            <w:tcW w:w="443"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b/>
                <w:sz w:val="18"/>
                <w:szCs w:val="18"/>
              </w:rPr>
            </w:pPr>
            <w:r w:rsidRPr="00152AC5">
              <w:rPr>
                <w:rFonts w:ascii="Arial Narrow" w:eastAsia="Times New Roman" w:hAnsi="Arial Narrow" w:cs="Times New Roman"/>
                <w:b/>
                <w:sz w:val="18"/>
                <w:szCs w:val="18"/>
              </w:rPr>
              <w:t>Lp.</w:t>
            </w:r>
          </w:p>
        </w:tc>
        <w:tc>
          <w:tcPr>
            <w:tcW w:w="6361" w:type="dxa"/>
            <w:gridSpan w:val="2"/>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b/>
                <w:sz w:val="18"/>
                <w:szCs w:val="18"/>
              </w:rPr>
            </w:pPr>
            <w:r w:rsidRPr="00152AC5">
              <w:rPr>
                <w:rFonts w:ascii="Arial Narrow" w:eastAsia="Times New Roman" w:hAnsi="Arial Narrow" w:cs="Times New Roman"/>
                <w:b/>
                <w:sz w:val="18"/>
                <w:szCs w:val="18"/>
              </w:rPr>
              <w:t>Przedmiot zamówienia</w:t>
            </w:r>
          </w:p>
        </w:tc>
        <w:tc>
          <w:tcPr>
            <w:tcW w:w="64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b/>
                <w:bCs/>
                <w:sz w:val="18"/>
                <w:szCs w:val="18"/>
              </w:rPr>
            </w:pPr>
            <w:r w:rsidRPr="00152AC5">
              <w:rPr>
                <w:rFonts w:ascii="Arial Narrow" w:eastAsia="Times New Roman" w:hAnsi="Arial Narrow" w:cs="Times New Roman"/>
                <w:b/>
                <w:bCs/>
                <w:sz w:val="18"/>
                <w:szCs w:val="18"/>
              </w:rPr>
              <w:t>Ilość</w:t>
            </w:r>
          </w:p>
        </w:tc>
        <w:tc>
          <w:tcPr>
            <w:tcW w:w="632"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Arial"/>
                <w:b/>
                <w:bCs/>
                <w:sz w:val="18"/>
                <w:szCs w:val="18"/>
              </w:rPr>
            </w:pPr>
            <w:r w:rsidRPr="00152AC5">
              <w:rPr>
                <w:rFonts w:ascii="Arial Narrow" w:eastAsia="Times New Roman" w:hAnsi="Arial Narrow" w:cs="Arial"/>
                <w:b/>
                <w:bCs/>
                <w:sz w:val="18"/>
                <w:szCs w:val="18"/>
              </w:rPr>
              <w:t>j.m.</w:t>
            </w:r>
          </w:p>
        </w:tc>
        <w:tc>
          <w:tcPr>
            <w:tcW w:w="1275"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b/>
                <w:bCs/>
                <w:sz w:val="18"/>
                <w:szCs w:val="18"/>
              </w:rPr>
            </w:pPr>
            <w:r w:rsidRPr="00152AC5">
              <w:rPr>
                <w:rFonts w:ascii="Arial Narrow" w:eastAsia="Times New Roman" w:hAnsi="Arial Narrow" w:cs="Times New Roman"/>
                <w:b/>
                <w:bCs/>
                <w:sz w:val="18"/>
                <w:szCs w:val="18"/>
              </w:rPr>
              <w:t>Cena jednostkowa</w:t>
            </w:r>
          </w:p>
          <w:p w:rsidR="00152AC5" w:rsidRPr="00152AC5" w:rsidRDefault="00152AC5" w:rsidP="00152AC5">
            <w:pPr>
              <w:tabs>
                <w:tab w:val="right" w:pos="855"/>
                <w:tab w:val="left" w:pos="945"/>
              </w:tabs>
              <w:suppressAutoHyphens/>
              <w:spacing w:after="0"/>
              <w:jc w:val="center"/>
              <w:rPr>
                <w:rFonts w:ascii="Arial Narrow" w:eastAsia="Times New Roman" w:hAnsi="Arial Narrow" w:cs="Times New Roman"/>
                <w:b/>
                <w:bCs/>
                <w:sz w:val="18"/>
                <w:szCs w:val="18"/>
              </w:rPr>
            </w:pPr>
            <w:r w:rsidRPr="00152AC5">
              <w:rPr>
                <w:rFonts w:ascii="Arial Narrow" w:eastAsia="Times New Roman" w:hAnsi="Arial Narrow" w:cs="Times New Roman"/>
                <w:b/>
                <w:bCs/>
                <w:sz w:val="18"/>
                <w:szCs w:val="18"/>
              </w:rPr>
              <w:t>netto</w:t>
            </w:r>
          </w:p>
        </w:tc>
        <w:tc>
          <w:tcPr>
            <w:tcW w:w="128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b/>
                <w:sz w:val="18"/>
                <w:szCs w:val="18"/>
              </w:rPr>
            </w:pPr>
            <w:r w:rsidRPr="00152AC5">
              <w:rPr>
                <w:rFonts w:ascii="Arial Narrow" w:eastAsia="Times New Roman" w:hAnsi="Arial Narrow" w:cs="Times New Roman"/>
                <w:b/>
                <w:sz w:val="18"/>
                <w:szCs w:val="18"/>
              </w:rPr>
              <w:t>Wartość netto</w:t>
            </w:r>
          </w:p>
        </w:tc>
        <w:tc>
          <w:tcPr>
            <w:tcW w:w="112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suppressAutoHyphens/>
              <w:snapToGrid w:val="0"/>
              <w:spacing w:after="0"/>
              <w:jc w:val="center"/>
              <w:rPr>
                <w:rFonts w:ascii="Arial Narrow" w:eastAsia="Times New Roman" w:hAnsi="Arial Narrow" w:cs="Arial"/>
                <w:b/>
                <w:bCs/>
                <w:sz w:val="18"/>
                <w:szCs w:val="18"/>
              </w:rPr>
            </w:pPr>
            <w:r w:rsidRPr="00152AC5">
              <w:rPr>
                <w:rFonts w:ascii="Arial Narrow" w:eastAsia="Times New Roman" w:hAnsi="Arial Narrow" w:cs="Arial"/>
                <w:b/>
                <w:bCs/>
                <w:sz w:val="18"/>
                <w:szCs w:val="18"/>
              </w:rPr>
              <w:t>Stawka podatku VAT</w:t>
            </w:r>
          </w:p>
        </w:tc>
        <w:tc>
          <w:tcPr>
            <w:tcW w:w="127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b/>
                <w:sz w:val="18"/>
                <w:szCs w:val="18"/>
              </w:rPr>
            </w:pPr>
            <w:r w:rsidRPr="00152AC5">
              <w:rPr>
                <w:rFonts w:ascii="Arial Narrow" w:eastAsia="Times New Roman" w:hAnsi="Arial Narrow" w:cs="Times New Roman"/>
                <w:b/>
                <w:sz w:val="18"/>
                <w:szCs w:val="18"/>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306FA8" w:rsidRDefault="00152AC5" w:rsidP="00152AC5">
            <w:pPr>
              <w:tabs>
                <w:tab w:val="right" w:pos="855"/>
                <w:tab w:val="left" w:pos="945"/>
              </w:tabs>
              <w:suppressAutoHyphens/>
              <w:snapToGrid w:val="0"/>
              <w:spacing w:after="0"/>
              <w:jc w:val="center"/>
              <w:rPr>
                <w:rFonts w:ascii="Arial Narrow" w:eastAsia="Times New Roman" w:hAnsi="Arial Narrow" w:cs="Times New Roman"/>
                <w:b/>
                <w:color w:val="C00000"/>
                <w:sz w:val="18"/>
                <w:szCs w:val="18"/>
              </w:rPr>
            </w:pPr>
            <w:r w:rsidRPr="00306FA8">
              <w:rPr>
                <w:rFonts w:ascii="Arial Narrow" w:eastAsia="Times New Roman" w:hAnsi="Arial Narrow" w:cs="Times New Roman"/>
                <w:b/>
                <w:color w:val="C00000"/>
                <w:sz w:val="18"/>
                <w:szCs w:val="18"/>
              </w:rPr>
              <w:t>Producent</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70" w:type="dxa"/>
              <w:bottom w:w="0" w:type="dxa"/>
              <w:right w:w="70" w:type="dxa"/>
            </w:tcMar>
            <w:vAlign w:val="center"/>
          </w:tcPr>
          <w:p w:rsidR="00152AC5" w:rsidRPr="00306FA8" w:rsidRDefault="00152AC5" w:rsidP="00152AC5">
            <w:pPr>
              <w:tabs>
                <w:tab w:val="right" w:pos="855"/>
                <w:tab w:val="left" w:pos="945"/>
              </w:tabs>
              <w:suppressAutoHyphens/>
              <w:snapToGrid w:val="0"/>
              <w:spacing w:after="0"/>
              <w:jc w:val="center"/>
              <w:rPr>
                <w:rFonts w:ascii="Arial Narrow" w:eastAsia="Times New Roman" w:hAnsi="Arial Narrow" w:cs="Times New Roman"/>
                <w:b/>
                <w:color w:val="C00000"/>
                <w:sz w:val="18"/>
                <w:szCs w:val="18"/>
              </w:rPr>
            </w:pPr>
            <w:r w:rsidRPr="00306FA8">
              <w:rPr>
                <w:rFonts w:ascii="Arial Narrow" w:eastAsia="Times New Roman" w:hAnsi="Arial Narrow" w:cs="Times New Roman"/>
                <w:b/>
                <w:color w:val="C00000"/>
                <w:sz w:val="18"/>
                <w:szCs w:val="18"/>
              </w:rPr>
              <w:t>Kod/</w:t>
            </w:r>
            <w:r w:rsidRPr="00306FA8">
              <w:rPr>
                <w:rFonts w:ascii="Arial Narrow" w:eastAsia="Times New Roman" w:hAnsi="Arial Narrow" w:cs="Times New Roman"/>
                <w:b/>
                <w:color w:val="C00000"/>
                <w:sz w:val="18"/>
                <w:szCs w:val="18"/>
              </w:rPr>
              <w:br/>
              <w:t xml:space="preserve">numer katalogowy </w:t>
            </w:r>
          </w:p>
        </w:tc>
      </w:tr>
      <w:tr w:rsidR="00152AC5" w:rsidRPr="00152AC5" w:rsidTr="00306FA8">
        <w:trPr>
          <w:cantSplit/>
          <w:trHeight w:hRule="exact" w:val="227"/>
        </w:trPr>
        <w:tc>
          <w:tcPr>
            <w:tcW w:w="443"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sz w:val="18"/>
                <w:szCs w:val="18"/>
              </w:rPr>
            </w:pPr>
            <w:r w:rsidRPr="00152AC5">
              <w:rPr>
                <w:rFonts w:ascii="Arial Narrow" w:eastAsia="Times New Roman" w:hAnsi="Arial Narrow" w:cs="Times New Roman"/>
                <w:sz w:val="18"/>
                <w:szCs w:val="18"/>
              </w:rPr>
              <w:t>1</w:t>
            </w:r>
          </w:p>
        </w:tc>
        <w:tc>
          <w:tcPr>
            <w:tcW w:w="6361" w:type="dxa"/>
            <w:gridSpan w:val="2"/>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sz w:val="18"/>
                <w:szCs w:val="18"/>
              </w:rPr>
            </w:pPr>
            <w:r w:rsidRPr="00152AC5">
              <w:rPr>
                <w:rFonts w:ascii="Arial Narrow" w:eastAsia="Times New Roman" w:hAnsi="Arial Narrow" w:cs="Times New Roman"/>
                <w:sz w:val="18"/>
                <w:szCs w:val="18"/>
              </w:rPr>
              <w:t>2</w:t>
            </w:r>
          </w:p>
        </w:tc>
        <w:tc>
          <w:tcPr>
            <w:tcW w:w="64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sz w:val="18"/>
                <w:szCs w:val="18"/>
              </w:rPr>
            </w:pPr>
            <w:r w:rsidRPr="00152AC5">
              <w:rPr>
                <w:rFonts w:ascii="Arial Narrow" w:eastAsia="Times New Roman" w:hAnsi="Arial Narrow" w:cs="Times New Roman"/>
                <w:sz w:val="18"/>
                <w:szCs w:val="18"/>
              </w:rPr>
              <w:t>3</w:t>
            </w:r>
          </w:p>
        </w:tc>
        <w:tc>
          <w:tcPr>
            <w:tcW w:w="632"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sz w:val="18"/>
                <w:szCs w:val="18"/>
              </w:rPr>
            </w:pPr>
            <w:r w:rsidRPr="00152AC5">
              <w:rPr>
                <w:rFonts w:ascii="Arial Narrow" w:eastAsia="Times New Roman" w:hAnsi="Arial Narrow" w:cs="Times New Roman"/>
                <w:sz w:val="18"/>
                <w:szCs w:val="18"/>
              </w:rPr>
              <w:t>4</w:t>
            </w:r>
          </w:p>
        </w:tc>
        <w:tc>
          <w:tcPr>
            <w:tcW w:w="1275"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sz w:val="18"/>
                <w:szCs w:val="18"/>
              </w:rPr>
            </w:pPr>
            <w:r w:rsidRPr="00152AC5">
              <w:rPr>
                <w:rFonts w:ascii="Arial Narrow" w:eastAsia="Times New Roman" w:hAnsi="Arial Narrow" w:cs="Times New Roman"/>
                <w:sz w:val="18"/>
                <w:szCs w:val="18"/>
              </w:rPr>
              <w:t>5</w:t>
            </w:r>
          </w:p>
        </w:tc>
        <w:tc>
          <w:tcPr>
            <w:tcW w:w="128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sz w:val="18"/>
                <w:szCs w:val="18"/>
              </w:rPr>
            </w:pPr>
            <w:r w:rsidRPr="00152AC5">
              <w:rPr>
                <w:rFonts w:ascii="Arial Narrow" w:eastAsia="Times New Roman" w:hAnsi="Arial Narrow" w:cs="Times New Roman"/>
                <w:sz w:val="18"/>
                <w:szCs w:val="18"/>
              </w:rPr>
              <w:t>6=3 x 5</w:t>
            </w:r>
          </w:p>
        </w:tc>
        <w:tc>
          <w:tcPr>
            <w:tcW w:w="112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sz w:val="18"/>
                <w:szCs w:val="18"/>
              </w:rPr>
            </w:pPr>
            <w:r w:rsidRPr="00152AC5">
              <w:rPr>
                <w:rFonts w:ascii="Arial Narrow" w:eastAsia="Times New Roman" w:hAnsi="Arial Narrow" w:cs="Times New Roman"/>
                <w:sz w:val="18"/>
                <w:szCs w:val="18"/>
              </w:rPr>
              <w:t>7</w:t>
            </w:r>
          </w:p>
        </w:tc>
        <w:tc>
          <w:tcPr>
            <w:tcW w:w="1276"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sz w:val="18"/>
                <w:szCs w:val="18"/>
              </w:rPr>
            </w:pPr>
            <w:r w:rsidRPr="00152AC5">
              <w:rPr>
                <w:rFonts w:ascii="Arial Narrow" w:eastAsia="Times New Roman" w:hAnsi="Arial Narrow" w:cs="Times New Roman"/>
                <w:sz w:val="18"/>
                <w:szCs w:val="18"/>
              </w:rPr>
              <w:t>8=6+VAT</w:t>
            </w:r>
          </w:p>
        </w:tc>
        <w:tc>
          <w:tcPr>
            <w:tcW w:w="1134" w:type="dxa"/>
            <w:tcBorders>
              <w:top w:val="single" w:sz="4" w:space="0" w:color="000000"/>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sz w:val="18"/>
                <w:szCs w:val="18"/>
              </w:rPr>
            </w:pPr>
            <w:r w:rsidRPr="00152AC5">
              <w:rPr>
                <w:rFonts w:ascii="Arial Narrow" w:eastAsia="Times New Roman" w:hAnsi="Arial Narrow" w:cs="Times New Roman"/>
                <w:sz w:val="18"/>
                <w:szCs w:val="18"/>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sz w:val="18"/>
                <w:szCs w:val="18"/>
              </w:rPr>
            </w:pPr>
            <w:r w:rsidRPr="00152AC5">
              <w:rPr>
                <w:rFonts w:ascii="Arial Narrow" w:eastAsia="Times New Roman" w:hAnsi="Arial Narrow" w:cs="Times New Roman"/>
                <w:sz w:val="18"/>
                <w:szCs w:val="18"/>
              </w:rPr>
              <w:t>10</w:t>
            </w:r>
          </w:p>
        </w:tc>
      </w:tr>
      <w:tr w:rsidR="008005B4" w:rsidRPr="00152AC5" w:rsidTr="00306FA8">
        <w:trPr>
          <w:cantSplit/>
        </w:trPr>
        <w:tc>
          <w:tcPr>
            <w:tcW w:w="44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sidRPr="00152AC5">
              <w:rPr>
                <w:rFonts w:ascii="Arial Narrow" w:eastAsia="Times New Roman" w:hAnsi="Arial Narrow" w:cs="Times New Roman"/>
                <w:bCs/>
                <w:sz w:val="20"/>
                <w:szCs w:val="20"/>
              </w:rPr>
              <w:t>1</w:t>
            </w:r>
          </w:p>
        </w:tc>
        <w:tc>
          <w:tcPr>
            <w:tcW w:w="6361"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8005B4" w:rsidRPr="00D723E8" w:rsidRDefault="008005B4" w:rsidP="00731F9A">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rPr>
              <w:t xml:space="preserve">Zawór bezigłowy z obojętnym przemieszczaniem płynu, przystosowany do iniekcji wysokociśnieniowych do 325psi lub 2241kPa i przepływem 10ml/sek., o objętości wypełnienia 0,08ml. Możliwość użytkowania przez 7 dni lub do 200 aktywacji. Bez zawartości PVC, DEHP, metalu i lateksu. Odporny na lipidy, wyposażony w podwójną zastawkę zapewniającą dodatkową ochronę przed zanieczyszczeniami mikrobiologicznymi. Złącze </w:t>
            </w:r>
            <w:proofErr w:type="spellStart"/>
            <w:r w:rsidRPr="00D723E8">
              <w:rPr>
                <w:rFonts w:ascii="Arial Narrow" w:eastAsia="Times New Roman" w:hAnsi="Arial Narrow" w:cs="Times New Roman"/>
                <w:sz w:val="20"/>
                <w:szCs w:val="20"/>
              </w:rPr>
              <w:t>Luer</w:t>
            </w:r>
            <w:proofErr w:type="spellEnd"/>
            <w:r w:rsidRPr="00D723E8">
              <w:rPr>
                <w:rFonts w:ascii="Arial Narrow" w:eastAsia="Times New Roman" w:hAnsi="Arial Narrow" w:cs="Times New Roman"/>
                <w:sz w:val="20"/>
                <w:szCs w:val="20"/>
              </w:rPr>
              <w:t xml:space="preserve">-Lock męskie zabezpieczone nasadką zapobiegającą przypadkowej kontaminacji w czasie wyjmowania z opakowania. </w:t>
            </w:r>
          </w:p>
        </w:tc>
        <w:tc>
          <w:tcPr>
            <w:tcW w:w="64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8005B4">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900</w:t>
            </w:r>
          </w:p>
        </w:tc>
        <w:tc>
          <w:tcPr>
            <w:tcW w:w="6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szt.</w:t>
            </w:r>
          </w:p>
        </w:tc>
        <w:tc>
          <w:tcPr>
            <w:tcW w:w="127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8005B4" w:rsidRPr="00152AC5" w:rsidTr="00306FA8">
        <w:trPr>
          <w:cantSplit/>
        </w:trPr>
        <w:tc>
          <w:tcPr>
            <w:tcW w:w="44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sidRPr="00152AC5">
              <w:rPr>
                <w:rFonts w:ascii="Arial Narrow" w:eastAsia="Times New Roman" w:hAnsi="Arial Narrow" w:cs="Times New Roman"/>
                <w:bCs/>
                <w:sz w:val="20"/>
                <w:szCs w:val="20"/>
              </w:rPr>
              <w:t>2</w:t>
            </w:r>
          </w:p>
        </w:tc>
        <w:tc>
          <w:tcPr>
            <w:tcW w:w="6361"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8005B4" w:rsidRPr="00D723E8" w:rsidRDefault="008005B4" w:rsidP="00731F9A">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rPr>
              <w:t xml:space="preserve">Łącznik bezigłowy z obojętnym przemieszczaniem płynu na pojedynczej przedłużce o  łącznej długości 19,3cm i objętości wypełnienia 0,59ml. Łącznik spojony z linią przedłużającą. Na adapterze ze złączem miękkim </w:t>
            </w:r>
            <w:proofErr w:type="spellStart"/>
            <w:r w:rsidRPr="00D723E8">
              <w:rPr>
                <w:rFonts w:ascii="Arial Narrow" w:eastAsia="Times New Roman" w:hAnsi="Arial Narrow" w:cs="Times New Roman"/>
                <w:sz w:val="20"/>
                <w:szCs w:val="20"/>
              </w:rPr>
              <w:t>Luer</w:t>
            </w:r>
            <w:proofErr w:type="spellEnd"/>
            <w:r w:rsidRPr="00D723E8">
              <w:rPr>
                <w:rFonts w:ascii="Arial Narrow" w:eastAsia="Times New Roman" w:hAnsi="Arial Narrow" w:cs="Times New Roman"/>
                <w:sz w:val="20"/>
                <w:szCs w:val="20"/>
              </w:rPr>
              <w:t xml:space="preserve">-Lock przesuwany kołnierz. Na przewodzie i zacisku ślizgowym widnieje oznaczenie 325 psi / 2241 </w:t>
            </w:r>
            <w:proofErr w:type="spellStart"/>
            <w:r w:rsidRPr="00D723E8">
              <w:rPr>
                <w:rFonts w:ascii="Arial Narrow" w:eastAsia="Times New Roman" w:hAnsi="Arial Narrow" w:cs="Times New Roman"/>
                <w:sz w:val="20"/>
                <w:szCs w:val="20"/>
              </w:rPr>
              <w:t>kPa</w:t>
            </w:r>
            <w:proofErr w:type="spellEnd"/>
            <w:r w:rsidRPr="00D723E8">
              <w:rPr>
                <w:rFonts w:ascii="Arial Narrow" w:eastAsia="Times New Roman" w:hAnsi="Arial Narrow" w:cs="Times New Roman"/>
                <w:sz w:val="20"/>
                <w:szCs w:val="20"/>
              </w:rPr>
              <w:t xml:space="preserve">, co stanowi potwierdzenie zgodności urządzenia z wlewem wspomaganym. Wyrób zdatny do użytku przez 7 dni lub do 200 aktywacji. Bez zawartości PVC, DEHP, metalu i lateksu. Odporny na lipidy. Zawór bezigłowy wyposażony w podwójną zastawkę zapewniającą dodatkową ochronę przed zanieczyszczeniami mikrobiologicznymi. </w:t>
            </w:r>
          </w:p>
        </w:tc>
        <w:tc>
          <w:tcPr>
            <w:tcW w:w="64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8005B4">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200</w:t>
            </w:r>
          </w:p>
        </w:tc>
        <w:tc>
          <w:tcPr>
            <w:tcW w:w="6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szt.</w:t>
            </w:r>
          </w:p>
        </w:tc>
        <w:tc>
          <w:tcPr>
            <w:tcW w:w="127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8005B4" w:rsidRPr="00152AC5" w:rsidTr="00306FA8">
        <w:trPr>
          <w:cantSplit/>
        </w:trPr>
        <w:tc>
          <w:tcPr>
            <w:tcW w:w="44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sidRPr="00152AC5">
              <w:rPr>
                <w:rFonts w:ascii="Arial Narrow" w:eastAsia="Times New Roman" w:hAnsi="Arial Narrow" w:cs="Times New Roman"/>
                <w:bCs/>
                <w:sz w:val="20"/>
                <w:szCs w:val="20"/>
              </w:rPr>
              <w:t>3</w:t>
            </w:r>
          </w:p>
        </w:tc>
        <w:tc>
          <w:tcPr>
            <w:tcW w:w="6361"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8005B4" w:rsidRPr="00D723E8" w:rsidRDefault="008005B4" w:rsidP="00731F9A">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rPr>
              <w:t xml:space="preserve">Linia przedłużająca typu Y z neutralnymi łącznikami bezigłowymi o łącznej długości 22,3cm i objętości wypełnienia 1,4ml. Łączniki bezigłowe niespojone z linią przedłużającą. Na adapterze ze złączem miękkim </w:t>
            </w:r>
            <w:proofErr w:type="spellStart"/>
            <w:r w:rsidRPr="00D723E8">
              <w:rPr>
                <w:rFonts w:ascii="Arial Narrow" w:eastAsia="Times New Roman" w:hAnsi="Arial Narrow" w:cs="Times New Roman"/>
                <w:sz w:val="20"/>
                <w:szCs w:val="20"/>
              </w:rPr>
              <w:t>Luer</w:t>
            </w:r>
            <w:proofErr w:type="spellEnd"/>
            <w:r w:rsidRPr="00D723E8">
              <w:rPr>
                <w:rFonts w:ascii="Arial Narrow" w:eastAsia="Times New Roman" w:hAnsi="Arial Narrow" w:cs="Times New Roman"/>
                <w:sz w:val="20"/>
                <w:szCs w:val="20"/>
              </w:rPr>
              <w:t>-Lock przesuwany, rotacyjny kołnierz. Przedłużki zaopatrzone w zaciski ślizgowe. Wyrób do użytku przez 7 dni lub do 200 aktywacji. Bez zawartości PVC, DEHP, metalu i lateksu. Odporny na lipidy.  Łącznik z obojętnym przemieszczaniem płynu, każdy z zaworów wyposażony w podwójną zastawkę zapewniającą dodatkową ochronę przed zanieczyszczeniami mikrobiologicznymi.</w:t>
            </w:r>
          </w:p>
        </w:tc>
        <w:tc>
          <w:tcPr>
            <w:tcW w:w="64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0D2054">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400</w:t>
            </w:r>
          </w:p>
        </w:tc>
        <w:tc>
          <w:tcPr>
            <w:tcW w:w="6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szt.</w:t>
            </w:r>
          </w:p>
        </w:tc>
        <w:tc>
          <w:tcPr>
            <w:tcW w:w="127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8005B4" w:rsidRPr="00152AC5" w:rsidTr="00306FA8">
        <w:trPr>
          <w:cantSplit/>
        </w:trPr>
        <w:tc>
          <w:tcPr>
            <w:tcW w:w="44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sidRPr="00152AC5">
              <w:rPr>
                <w:rFonts w:ascii="Arial Narrow" w:eastAsia="Times New Roman" w:hAnsi="Arial Narrow" w:cs="Times New Roman"/>
                <w:bCs/>
                <w:sz w:val="20"/>
                <w:szCs w:val="20"/>
              </w:rPr>
              <w:t>4</w:t>
            </w:r>
          </w:p>
        </w:tc>
        <w:tc>
          <w:tcPr>
            <w:tcW w:w="6361"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8005B4" w:rsidRPr="00D723E8" w:rsidRDefault="008005B4" w:rsidP="00731F9A">
            <w:pPr>
              <w:suppressAutoHyphens/>
              <w:snapToGrid w:val="0"/>
              <w:spacing w:after="0" w:line="240" w:lineRule="auto"/>
              <w:rPr>
                <w:rFonts w:ascii="Arial Narrow" w:eastAsia="Times New Roman" w:hAnsi="Arial Narrow" w:cs="Times New Roman"/>
                <w:sz w:val="20"/>
                <w:szCs w:val="20"/>
              </w:rPr>
            </w:pPr>
            <w:proofErr w:type="spellStart"/>
            <w:r w:rsidRPr="00D723E8">
              <w:rPr>
                <w:rFonts w:ascii="Arial Narrow" w:eastAsia="Times New Roman" w:hAnsi="Arial Narrow" w:cs="Times New Roman"/>
                <w:sz w:val="20"/>
                <w:szCs w:val="20"/>
              </w:rPr>
              <w:t>Spike</w:t>
            </w:r>
            <w:proofErr w:type="spellEnd"/>
            <w:r w:rsidRPr="00D723E8">
              <w:rPr>
                <w:rFonts w:ascii="Arial Narrow" w:eastAsia="Times New Roman" w:hAnsi="Arial Narrow" w:cs="Times New Roman"/>
                <w:sz w:val="20"/>
                <w:szCs w:val="20"/>
              </w:rPr>
              <w:t xml:space="preserve"> do przygotowywania i pobierania leków kompatybilny ze wszystkimi workami i butelkami dostępnymi na rynku, z zaworem samozamykającym typu </w:t>
            </w:r>
            <w:proofErr w:type="spellStart"/>
            <w:r w:rsidRPr="00D723E8">
              <w:rPr>
                <w:rFonts w:ascii="Arial Narrow" w:eastAsia="Times New Roman" w:hAnsi="Arial Narrow" w:cs="Times New Roman"/>
                <w:sz w:val="20"/>
                <w:szCs w:val="20"/>
              </w:rPr>
              <w:t>Clearlink</w:t>
            </w:r>
            <w:proofErr w:type="spellEnd"/>
            <w:r w:rsidRPr="00D723E8">
              <w:rPr>
                <w:rFonts w:ascii="Arial Narrow" w:eastAsia="Times New Roman" w:hAnsi="Arial Narrow" w:cs="Times New Roman"/>
                <w:sz w:val="20"/>
                <w:szCs w:val="20"/>
              </w:rPr>
              <w:t xml:space="preserve"> z gładką powierzchnią do wielokrotnej dezynfekcji do zastosowania do 96 godzin. Długość linii głównej 6 cm. Objętość napełniania linii głównej (w przybliżeniu) 0,38 ml. Produkt może być używany maksymalnie 100 razy lub przez okres 96 godzin. Nie zawiera lateksu naturalnego. Bez odpowietrznika. Zastawka ze złączem </w:t>
            </w:r>
            <w:proofErr w:type="spellStart"/>
            <w:r w:rsidRPr="00D723E8">
              <w:rPr>
                <w:rFonts w:ascii="Arial Narrow" w:eastAsia="Times New Roman" w:hAnsi="Arial Narrow" w:cs="Times New Roman"/>
                <w:sz w:val="20"/>
                <w:szCs w:val="20"/>
              </w:rPr>
              <w:t>Luer</w:t>
            </w:r>
            <w:proofErr w:type="spellEnd"/>
            <w:r w:rsidRPr="00D723E8">
              <w:rPr>
                <w:rFonts w:ascii="Arial Narrow" w:eastAsia="Times New Roman" w:hAnsi="Arial Narrow" w:cs="Times New Roman"/>
                <w:sz w:val="20"/>
                <w:szCs w:val="20"/>
              </w:rPr>
              <w:t xml:space="preserve"> typu </w:t>
            </w:r>
            <w:proofErr w:type="spellStart"/>
            <w:r w:rsidRPr="00D723E8">
              <w:rPr>
                <w:rFonts w:ascii="Arial Narrow" w:eastAsia="Times New Roman" w:hAnsi="Arial Narrow" w:cs="Times New Roman"/>
                <w:sz w:val="20"/>
                <w:szCs w:val="20"/>
              </w:rPr>
              <w:t>Clearlink</w:t>
            </w:r>
            <w:proofErr w:type="spellEnd"/>
            <w:r w:rsidRPr="00D723E8">
              <w:rPr>
                <w:rFonts w:ascii="Arial Narrow" w:eastAsia="Times New Roman" w:hAnsi="Arial Narrow" w:cs="Times New Roman"/>
                <w:sz w:val="20"/>
                <w:szCs w:val="20"/>
              </w:rPr>
              <w:t xml:space="preserve"> jest chemicznie i mechanicznie kompatybilna z 70% alkoholem izopropylowym, 10% jodyną </w:t>
            </w:r>
            <w:proofErr w:type="spellStart"/>
            <w:r w:rsidRPr="00D723E8">
              <w:rPr>
                <w:rFonts w:ascii="Arial Narrow" w:eastAsia="Times New Roman" w:hAnsi="Arial Narrow" w:cs="Times New Roman"/>
                <w:sz w:val="20"/>
                <w:szCs w:val="20"/>
              </w:rPr>
              <w:t>powidonową</w:t>
            </w:r>
            <w:proofErr w:type="spellEnd"/>
            <w:r w:rsidRPr="00D723E8">
              <w:rPr>
                <w:rFonts w:ascii="Arial Narrow" w:eastAsia="Times New Roman" w:hAnsi="Arial Narrow" w:cs="Times New Roman"/>
                <w:sz w:val="20"/>
                <w:szCs w:val="20"/>
              </w:rPr>
              <w:t xml:space="preserve"> i 0,2 roztworem </w:t>
            </w:r>
            <w:proofErr w:type="spellStart"/>
            <w:r w:rsidRPr="00D723E8">
              <w:rPr>
                <w:rFonts w:ascii="Arial Narrow" w:eastAsia="Times New Roman" w:hAnsi="Arial Narrow" w:cs="Times New Roman"/>
                <w:sz w:val="20"/>
                <w:szCs w:val="20"/>
              </w:rPr>
              <w:t>chlorheksydyny</w:t>
            </w:r>
            <w:proofErr w:type="spellEnd"/>
          </w:p>
        </w:tc>
        <w:tc>
          <w:tcPr>
            <w:tcW w:w="64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8005B4">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2.000</w:t>
            </w:r>
          </w:p>
        </w:tc>
        <w:tc>
          <w:tcPr>
            <w:tcW w:w="6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szt.</w:t>
            </w:r>
          </w:p>
        </w:tc>
        <w:tc>
          <w:tcPr>
            <w:tcW w:w="127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8005B4" w:rsidRPr="00152AC5" w:rsidTr="00306FA8">
        <w:trPr>
          <w:cantSplit/>
          <w:trHeight w:val="504"/>
        </w:trPr>
        <w:tc>
          <w:tcPr>
            <w:tcW w:w="44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sidRPr="00152AC5">
              <w:rPr>
                <w:rFonts w:ascii="Arial Narrow" w:eastAsia="Times New Roman" w:hAnsi="Arial Narrow" w:cs="Times New Roman"/>
                <w:bCs/>
                <w:sz w:val="20"/>
                <w:szCs w:val="20"/>
              </w:rPr>
              <w:lastRenderedPageBreak/>
              <w:t>5</w:t>
            </w:r>
          </w:p>
        </w:tc>
        <w:tc>
          <w:tcPr>
            <w:tcW w:w="6361" w:type="dxa"/>
            <w:gridSpan w:val="2"/>
            <w:tcBorders>
              <w:left w:val="single" w:sz="4" w:space="0" w:color="000000"/>
              <w:bottom w:val="single" w:sz="4" w:space="0" w:color="auto"/>
            </w:tcBorders>
            <w:shd w:val="clear" w:color="auto" w:fill="auto"/>
            <w:tcMar>
              <w:top w:w="0" w:type="dxa"/>
              <w:left w:w="70" w:type="dxa"/>
              <w:bottom w:w="0" w:type="dxa"/>
              <w:right w:w="70" w:type="dxa"/>
            </w:tcMar>
          </w:tcPr>
          <w:p w:rsidR="008005B4" w:rsidRPr="00D723E8" w:rsidRDefault="008005B4" w:rsidP="00731F9A">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rPr>
              <w:t xml:space="preserve">Linia przedłużająca potrójna o standardowej objętości wypełniania z neutralnymi łącznikami bezigłowymi, o łącznej długości 22,3cm i objętości wypełnienia 1,8ml. Łączniki niespojone z linią przedłużającą (możliwość wymiany). Na adapterze ze złączem </w:t>
            </w:r>
            <w:proofErr w:type="spellStart"/>
            <w:r w:rsidRPr="00D723E8">
              <w:rPr>
                <w:rFonts w:ascii="Arial Narrow" w:eastAsia="Times New Roman" w:hAnsi="Arial Narrow" w:cs="Times New Roman"/>
                <w:sz w:val="20"/>
                <w:szCs w:val="20"/>
              </w:rPr>
              <w:t>mękim</w:t>
            </w:r>
            <w:proofErr w:type="spellEnd"/>
            <w:r w:rsidRPr="00D723E8">
              <w:rPr>
                <w:rFonts w:ascii="Arial Narrow" w:eastAsia="Times New Roman" w:hAnsi="Arial Narrow" w:cs="Times New Roman"/>
                <w:sz w:val="20"/>
                <w:szCs w:val="20"/>
              </w:rPr>
              <w:t xml:space="preserve"> </w:t>
            </w:r>
            <w:proofErr w:type="spellStart"/>
            <w:r w:rsidRPr="00D723E8">
              <w:rPr>
                <w:rFonts w:ascii="Arial Narrow" w:eastAsia="Times New Roman" w:hAnsi="Arial Narrow" w:cs="Times New Roman"/>
                <w:sz w:val="20"/>
                <w:szCs w:val="20"/>
              </w:rPr>
              <w:t>Luer</w:t>
            </w:r>
            <w:proofErr w:type="spellEnd"/>
            <w:r w:rsidRPr="00D723E8">
              <w:rPr>
                <w:rFonts w:ascii="Arial Narrow" w:eastAsia="Times New Roman" w:hAnsi="Arial Narrow" w:cs="Times New Roman"/>
                <w:sz w:val="20"/>
                <w:szCs w:val="20"/>
              </w:rPr>
              <w:t>-Lock przesuwany, rotacyjny kołnierz. Przedłużki zaopatrzone w zaciski ślizgowe. Wyrób do użytku przez 7 dni lub do 200 aktywacji. Bez zawartości PVC, DEHP, metalu i lateksu. Odporny na lipidy. Zawory bezigłowe z obojętnym przemieszczaniem płynu, wyposażony w podwójną zastawkę zapewniającą dodatkową ochronę przed zanieczyszczeniami mikrobiologicznymi.</w:t>
            </w:r>
          </w:p>
        </w:tc>
        <w:tc>
          <w:tcPr>
            <w:tcW w:w="64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8005B4">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200</w:t>
            </w:r>
          </w:p>
        </w:tc>
        <w:tc>
          <w:tcPr>
            <w:tcW w:w="6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szt.</w:t>
            </w:r>
          </w:p>
        </w:tc>
        <w:tc>
          <w:tcPr>
            <w:tcW w:w="127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D723E8" w:rsidRDefault="008005B4"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05B4" w:rsidRPr="00152AC5" w:rsidRDefault="008005B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FC3A3F" w:rsidRPr="00152AC5" w:rsidTr="00306FA8">
        <w:trPr>
          <w:cantSplit/>
          <w:trHeight w:val="452"/>
        </w:trPr>
        <w:tc>
          <w:tcPr>
            <w:tcW w:w="443"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FC3A3F" w:rsidRPr="00152AC5" w:rsidRDefault="00FC3A3F"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sidRPr="00152AC5">
              <w:rPr>
                <w:rFonts w:ascii="Arial Narrow" w:eastAsia="Times New Roman" w:hAnsi="Arial Narrow" w:cs="Times New Roman"/>
                <w:bCs/>
                <w:sz w:val="20"/>
                <w:szCs w:val="20"/>
              </w:rPr>
              <w:t>6</w:t>
            </w:r>
          </w:p>
        </w:tc>
        <w:tc>
          <w:tcPr>
            <w:tcW w:w="6361" w:type="dxa"/>
            <w:gridSpan w:val="2"/>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tcPr>
          <w:p w:rsidR="00FC3A3F" w:rsidRPr="00D723E8" w:rsidRDefault="00FC3A3F" w:rsidP="00731F9A">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rPr>
              <w:t xml:space="preserve">Przyrząd do przetoczeń agresywnych leków z precyzyjnym regulatorem przepływu z łącznikiem do dodatkowych iniekcji. Przyrząd z odpowietrznikiem. Rodzaj końcówki dystalnej – podstawowe złącze </w:t>
            </w:r>
            <w:proofErr w:type="spellStart"/>
            <w:r w:rsidRPr="00D723E8">
              <w:rPr>
                <w:rFonts w:ascii="Arial Narrow" w:eastAsia="Times New Roman" w:hAnsi="Arial Narrow" w:cs="Times New Roman"/>
                <w:sz w:val="20"/>
                <w:szCs w:val="20"/>
              </w:rPr>
              <w:t>Luer</w:t>
            </w:r>
            <w:proofErr w:type="spellEnd"/>
            <w:r w:rsidRPr="00D723E8">
              <w:rPr>
                <w:rFonts w:ascii="Arial Narrow" w:eastAsia="Times New Roman" w:hAnsi="Arial Narrow" w:cs="Times New Roman"/>
                <w:sz w:val="20"/>
                <w:szCs w:val="20"/>
              </w:rPr>
              <w:t xml:space="preserve"> Lock. Długość linii głównej 273 cm. Objętość napełniania linii głównej 17,9 ml. Filtr 15µm (wbudowany w dno komory kroplowej)</w:t>
            </w:r>
          </w:p>
        </w:tc>
        <w:tc>
          <w:tcPr>
            <w:tcW w:w="64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FC3A3F" w:rsidRPr="00D723E8" w:rsidRDefault="00FC3A3F" w:rsidP="00FC3A3F">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1.500</w:t>
            </w:r>
          </w:p>
        </w:tc>
        <w:tc>
          <w:tcPr>
            <w:tcW w:w="632"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FC3A3F" w:rsidRPr="00D723E8" w:rsidRDefault="00FC3A3F" w:rsidP="00152AC5">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szt.</w:t>
            </w:r>
          </w:p>
        </w:tc>
        <w:tc>
          <w:tcPr>
            <w:tcW w:w="1275"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FC3A3F" w:rsidRPr="00D723E8" w:rsidRDefault="00FC3A3F"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FC3A3F" w:rsidRPr="00D723E8" w:rsidRDefault="00FC3A3F"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FC3A3F" w:rsidRPr="00D723E8" w:rsidRDefault="00FC3A3F"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FC3A3F" w:rsidRPr="00D723E8" w:rsidRDefault="00FC3A3F"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FC3A3F" w:rsidRPr="00152AC5" w:rsidRDefault="00FC3A3F"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FC3A3F" w:rsidRPr="00152AC5" w:rsidRDefault="00FC3A3F"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152AC5" w:rsidRPr="00152AC5" w:rsidTr="00EE1139">
        <w:trPr>
          <w:cantSplit/>
          <w:trHeight w:hRule="exact" w:val="340"/>
        </w:trPr>
        <w:tc>
          <w:tcPr>
            <w:tcW w:w="443" w:type="dxa"/>
            <w:vMerge w:val="restart"/>
            <w:tcBorders>
              <w:lef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sidRPr="00152AC5">
              <w:rPr>
                <w:rFonts w:ascii="Arial Narrow" w:eastAsia="Times New Roman" w:hAnsi="Arial Narrow" w:cs="Times New Roman"/>
                <w:bCs/>
                <w:sz w:val="20"/>
                <w:szCs w:val="20"/>
              </w:rPr>
              <w:t>7</w:t>
            </w:r>
          </w:p>
        </w:tc>
        <w:tc>
          <w:tcPr>
            <w:tcW w:w="4632" w:type="dxa"/>
            <w:vMerge w:val="restart"/>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rPr>
              <w:t>Przyrząd do irygacji  pojedynczy</w:t>
            </w:r>
          </w:p>
        </w:tc>
        <w:tc>
          <w:tcPr>
            <w:tcW w:w="1729" w:type="dxa"/>
            <w:tcBorders>
              <w:left w:val="single" w:sz="4" w:space="0" w:color="auto"/>
              <w:bottom w:val="single" w:sz="4" w:space="0" w:color="auto"/>
            </w:tcBorders>
            <w:shd w:val="clear" w:color="auto" w:fill="auto"/>
            <w:vAlign w:val="center"/>
          </w:tcPr>
          <w:p w:rsidR="00152AC5" w:rsidRPr="00D723E8" w:rsidRDefault="00152AC5" w:rsidP="00152AC5">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rPr>
              <w:t>a) pojedynczy</w:t>
            </w:r>
          </w:p>
        </w:tc>
        <w:tc>
          <w:tcPr>
            <w:tcW w:w="64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FC3A3F" w:rsidP="00FC3A3F">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40</w:t>
            </w:r>
            <w:r w:rsidR="00152AC5" w:rsidRPr="00D723E8">
              <w:rPr>
                <w:rFonts w:ascii="Arial Narrow" w:eastAsia="Times New Roman" w:hAnsi="Arial Narrow" w:cs="Times New Roman"/>
                <w:sz w:val="20"/>
                <w:szCs w:val="20"/>
              </w:rPr>
              <w:t>0</w:t>
            </w:r>
          </w:p>
        </w:tc>
        <w:tc>
          <w:tcPr>
            <w:tcW w:w="632"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szt.</w:t>
            </w:r>
          </w:p>
        </w:tc>
        <w:tc>
          <w:tcPr>
            <w:tcW w:w="1275"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152AC5" w:rsidRPr="00152AC5" w:rsidTr="00EE1139">
        <w:trPr>
          <w:cantSplit/>
          <w:trHeight w:hRule="exact" w:val="340"/>
        </w:trPr>
        <w:tc>
          <w:tcPr>
            <w:tcW w:w="443" w:type="dxa"/>
            <w:vMerge/>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p>
        </w:tc>
        <w:tc>
          <w:tcPr>
            <w:tcW w:w="4632" w:type="dxa"/>
            <w:vMerge/>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tcPr>
          <w:p w:rsidR="00152AC5" w:rsidRPr="00D723E8" w:rsidRDefault="00152AC5" w:rsidP="00152AC5">
            <w:pPr>
              <w:suppressAutoHyphens/>
              <w:snapToGrid w:val="0"/>
              <w:spacing w:after="0" w:line="240" w:lineRule="auto"/>
              <w:rPr>
                <w:rFonts w:ascii="Arial Narrow" w:eastAsia="Times New Roman" w:hAnsi="Arial Narrow" w:cs="Times New Roman"/>
                <w:sz w:val="20"/>
                <w:szCs w:val="20"/>
              </w:rPr>
            </w:pPr>
          </w:p>
        </w:tc>
        <w:tc>
          <w:tcPr>
            <w:tcW w:w="1729" w:type="dxa"/>
            <w:tcBorders>
              <w:top w:val="single" w:sz="4" w:space="0" w:color="auto"/>
              <w:left w:val="single" w:sz="4" w:space="0" w:color="auto"/>
              <w:bottom w:val="single" w:sz="4" w:space="0" w:color="auto"/>
            </w:tcBorders>
            <w:shd w:val="clear" w:color="auto" w:fill="auto"/>
            <w:vAlign w:val="center"/>
          </w:tcPr>
          <w:p w:rsidR="00152AC5" w:rsidRPr="00D723E8" w:rsidRDefault="00152AC5" w:rsidP="00152AC5">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rPr>
              <w:t>b) podwójny</w:t>
            </w:r>
          </w:p>
        </w:tc>
        <w:tc>
          <w:tcPr>
            <w:tcW w:w="64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FC3A3F" w:rsidP="00FC3A3F">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38</w:t>
            </w:r>
            <w:r w:rsidR="00152AC5" w:rsidRPr="00D723E8">
              <w:rPr>
                <w:rFonts w:ascii="Arial Narrow" w:eastAsia="Times New Roman" w:hAnsi="Arial Narrow" w:cs="Times New Roman"/>
                <w:sz w:val="20"/>
                <w:szCs w:val="20"/>
              </w:rPr>
              <w:t>0</w:t>
            </w:r>
          </w:p>
        </w:tc>
        <w:tc>
          <w:tcPr>
            <w:tcW w:w="632"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szt.</w:t>
            </w:r>
          </w:p>
        </w:tc>
        <w:tc>
          <w:tcPr>
            <w:tcW w:w="1275"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152AC5" w:rsidRPr="00152AC5" w:rsidTr="00EE1139">
        <w:trPr>
          <w:cantSplit/>
          <w:trHeight w:hRule="exact" w:val="340"/>
        </w:trPr>
        <w:tc>
          <w:tcPr>
            <w:tcW w:w="443"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sidRPr="00152AC5">
              <w:rPr>
                <w:rFonts w:ascii="Arial Narrow" w:eastAsia="Times New Roman" w:hAnsi="Arial Narrow" w:cs="Times New Roman"/>
                <w:bCs/>
                <w:sz w:val="20"/>
                <w:szCs w:val="20"/>
              </w:rPr>
              <w:t>8</w:t>
            </w:r>
          </w:p>
        </w:tc>
        <w:tc>
          <w:tcPr>
            <w:tcW w:w="6361" w:type="dxa"/>
            <w:gridSpan w:val="2"/>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rPr>
              <w:t>Przyrząd do cystoskopu podwójny z pułapką powietrzną</w:t>
            </w:r>
          </w:p>
        </w:tc>
        <w:tc>
          <w:tcPr>
            <w:tcW w:w="64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615BB6">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1</w:t>
            </w:r>
            <w:r w:rsidR="00615BB6" w:rsidRPr="00D723E8">
              <w:rPr>
                <w:rFonts w:ascii="Arial Narrow" w:eastAsia="Times New Roman" w:hAnsi="Arial Narrow" w:cs="Times New Roman"/>
                <w:sz w:val="20"/>
                <w:szCs w:val="20"/>
              </w:rPr>
              <w:t>0</w:t>
            </w:r>
            <w:r w:rsidRPr="00D723E8">
              <w:rPr>
                <w:rFonts w:ascii="Arial Narrow" w:eastAsia="Times New Roman" w:hAnsi="Arial Narrow" w:cs="Times New Roman"/>
                <w:sz w:val="20"/>
                <w:szCs w:val="20"/>
              </w:rPr>
              <w:t>0</w:t>
            </w:r>
          </w:p>
        </w:tc>
        <w:tc>
          <w:tcPr>
            <w:tcW w:w="632"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szt.</w:t>
            </w:r>
          </w:p>
        </w:tc>
        <w:tc>
          <w:tcPr>
            <w:tcW w:w="1275"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D723E8" w:rsidRDefault="00152AC5"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615BB6" w:rsidRPr="00152AC5" w:rsidTr="00306FA8">
        <w:trPr>
          <w:cantSplit/>
          <w:trHeight w:hRule="exact" w:val="2325"/>
        </w:trPr>
        <w:tc>
          <w:tcPr>
            <w:tcW w:w="443"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152AC5" w:rsidRDefault="00731F9A"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t>9</w:t>
            </w:r>
          </w:p>
        </w:tc>
        <w:tc>
          <w:tcPr>
            <w:tcW w:w="6361" w:type="dxa"/>
            <w:gridSpan w:val="2"/>
            <w:tcBorders>
              <w:left w:val="single" w:sz="4" w:space="0" w:color="000000"/>
              <w:bottom w:val="single" w:sz="4" w:space="0" w:color="auto"/>
            </w:tcBorders>
            <w:shd w:val="clear" w:color="auto" w:fill="auto"/>
            <w:tcMar>
              <w:top w:w="0" w:type="dxa"/>
              <w:left w:w="70" w:type="dxa"/>
              <w:bottom w:w="0" w:type="dxa"/>
              <w:right w:w="70" w:type="dxa"/>
            </w:tcMar>
          </w:tcPr>
          <w:p w:rsidR="00615BB6" w:rsidRPr="00D723E8" w:rsidRDefault="00615BB6" w:rsidP="00731F9A">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lang w:eastAsia="ar-SA"/>
              </w:rPr>
              <w:t xml:space="preserve">Aparat do szybkiego przygotowania kroplówki i bezpiecznej infuzji; przeźroczysty mocny kolec zintegrowany z sztywną górną częścią komory kroplowej (zgodny z normą ISO) ze zintegrowanym filtrem przeciwbakteryjnym/filtrem powietrza o skuteczności filtracji bakterii (BFE) min 99,99; elastyczna dolna część komory kroplowej w celu łatwego ustawienia płynu; 15 </w:t>
            </w:r>
            <w:proofErr w:type="spellStart"/>
            <w:r w:rsidRPr="00D723E8">
              <w:rPr>
                <w:rFonts w:ascii="Arial Narrow" w:eastAsia="Times New Roman" w:hAnsi="Arial Narrow" w:cs="Times New Roman"/>
                <w:sz w:val="20"/>
                <w:szCs w:val="20"/>
                <w:lang w:eastAsia="ar-SA"/>
              </w:rPr>
              <w:t>um</w:t>
            </w:r>
            <w:proofErr w:type="spellEnd"/>
            <w:r w:rsidRPr="00D723E8">
              <w:rPr>
                <w:rFonts w:ascii="Arial Narrow" w:eastAsia="Times New Roman" w:hAnsi="Arial Narrow" w:cs="Times New Roman"/>
                <w:sz w:val="20"/>
                <w:szCs w:val="20"/>
                <w:lang w:eastAsia="ar-SA"/>
              </w:rPr>
              <w:t xml:space="preserve"> filtr zabezpieczający przed większymi cząsteczkami; precyzyjny zacisk rolkowy z miejscem na kolec komory kroplowej po użyciu oraz miejsce do podwieszania drenu; filtr hydrofobowy na końcu drenu, zabezpieczający przed wyciekaniem płynu z drenu podczas jego wypełniania; filtr hydrofilny w komorze kroplowej, zabezpieczający przed dostaniem się powietrza do drenu po opróżnieniu butelki; sterylny</w:t>
            </w:r>
          </w:p>
        </w:tc>
        <w:tc>
          <w:tcPr>
            <w:tcW w:w="64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615BB6" w:rsidP="00615BB6">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lang w:eastAsia="ar-SA"/>
              </w:rPr>
              <w:t>5.000</w:t>
            </w:r>
          </w:p>
        </w:tc>
        <w:tc>
          <w:tcPr>
            <w:tcW w:w="632"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615BB6" w:rsidP="000D2054">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lang w:eastAsia="ar-SA"/>
              </w:rPr>
              <w:t>szt.</w:t>
            </w:r>
          </w:p>
        </w:tc>
        <w:tc>
          <w:tcPr>
            <w:tcW w:w="1275"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615BB6"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615BB6"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615BB6"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615BB6"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152AC5" w:rsidRDefault="00615BB6"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615BB6" w:rsidRPr="00152AC5" w:rsidRDefault="00615BB6"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615BB6" w:rsidRPr="00152AC5" w:rsidTr="006C7668">
        <w:trPr>
          <w:cantSplit/>
          <w:trHeight w:hRule="exact" w:val="2850"/>
        </w:trPr>
        <w:tc>
          <w:tcPr>
            <w:tcW w:w="443"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152AC5" w:rsidRDefault="00731F9A"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t>10</w:t>
            </w:r>
          </w:p>
        </w:tc>
        <w:tc>
          <w:tcPr>
            <w:tcW w:w="6361" w:type="dxa"/>
            <w:gridSpan w:val="2"/>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615BB6" w:rsidP="00731F9A">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Arial"/>
                <w:sz w:val="20"/>
                <w:szCs w:val="20"/>
                <w:lang w:eastAsia="ar-SA"/>
              </w:rPr>
              <w:t xml:space="preserve">Precyzyjny regulator przepływu dla infuzji grawitacyjnej - kompletny zestaw z aparatem infuzyjnym posiadający 15 µm filtr płynu; przeźroczysty mocny kolec zintegrowany z sztywną górną częścią komory kroplowej z zamontowanym na tym elemencie odpowietrznikiem/filtrem powietrza o skuteczności filtracji bakterii (BFE) min 99,99 zabezpieczonym koszulką kontaminacyjną, dolna cześć komory kroplowej elastyczna; stały przepływ kroplowy który zabezpiecza regulator szczelinowy; regulacja niezależna od drenu; zakres regulacji od 0-250ml z funkcją „max”; zacisk </w:t>
            </w:r>
            <w:proofErr w:type="spellStart"/>
            <w:r w:rsidRPr="00D723E8">
              <w:rPr>
                <w:rFonts w:ascii="Arial Narrow" w:eastAsia="Times New Roman" w:hAnsi="Arial Narrow" w:cs="Arial"/>
                <w:sz w:val="20"/>
                <w:szCs w:val="20"/>
                <w:lang w:eastAsia="ar-SA"/>
              </w:rPr>
              <w:t>przesuwny-odcinający</w:t>
            </w:r>
            <w:proofErr w:type="spellEnd"/>
            <w:r w:rsidRPr="00D723E8">
              <w:rPr>
                <w:rFonts w:ascii="Arial Narrow" w:eastAsia="Times New Roman" w:hAnsi="Arial Narrow" w:cs="Arial"/>
                <w:sz w:val="20"/>
                <w:szCs w:val="20"/>
                <w:lang w:eastAsia="ar-SA"/>
              </w:rPr>
              <w:t xml:space="preserve"> dla krótkich przerw w infuzji umiejscowiony pomiędzy regulatorem a komorą kroplową ; skala w kształcie koła obsługiwana jedną ręką zintegrowana z uchwytem o dł. min. 80mm; końcówka </w:t>
            </w:r>
            <w:proofErr w:type="spellStart"/>
            <w:r w:rsidRPr="00D723E8">
              <w:rPr>
                <w:rFonts w:ascii="Arial Narrow" w:eastAsia="Times New Roman" w:hAnsi="Arial Narrow" w:cs="Arial"/>
                <w:sz w:val="20"/>
                <w:szCs w:val="20"/>
                <w:lang w:eastAsia="ar-SA"/>
              </w:rPr>
              <w:t>luer</w:t>
            </w:r>
            <w:proofErr w:type="spellEnd"/>
            <w:r w:rsidRPr="00D723E8">
              <w:rPr>
                <w:rFonts w:ascii="Arial Narrow" w:eastAsia="Times New Roman" w:hAnsi="Arial Narrow" w:cs="Arial"/>
                <w:sz w:val="20"/>
                <w:szCs w:val="20"/>
                <w:lang w:eastAsia="ar-SA"/>
              </w:rPr>
              <w:t xml:space="preserve">-lock; długość drenu 150-210 cm. Zestaw bez zawartości DEHP i lateksu potwierdzone fabrycznie nadrukowanymi piktogramami na opakowaniu. </w:t>
            </w:r>
            <w:proofErr w:type="spellStart"/>
            <w:r w:rsidRPr="00D723E8">
              <w:rPr>
                <w:rFonts w:ascii="Arial Narrow" w:eastAsia="Times New Roman" w:hAnsi="Arial Narrow" w:cs="Arial"/>
                <w:sz w:val="20"/>
                <w:szCs w:val="20"/>
                <w:lang w:val="en-US" w:eastAsia="ar-SA"/>
              </w:rPr>
              <w:t>Sterylny</w:t>
            </w:r>
            <w:proofErr w:type="spellEnd"/>
            <w:r w:rsidRPr="00D723E8">
              <w:rPr>
                <w:rFonts w:ascii="Arial Narrow" w:eastAsia="Times New Roman" w:hAnsi="Arial Narrow" w:cs="Arial"/>
                <w:sz w:val="20"/>
                <w:szCs w:val="20"/>
                <w:lang w:val="en-US" w:eastAsia="ar-SA"/>
              </w:rPr>
              <w:t>.</w:t>
            </w:r>
          </w:p>
        </w:tc>
        <w:tc>
          <w:tcPr>
            <w:tcW w:w="64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0D2054" w:rsidP="000D2054">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lang w:val="en-US" w:eastAsia="ar-SA"/>
              </w:rPr>
              <w:t>3</w:t>
            </w:r>
            <w:r w:rsidR="00615BB6" w:rsidRPr="00D723E8">
              <w:rPr>
                <w:rFonts w:ascii="Arial Narrow" w:eastAsia="Times New Roman" w:hAnsi="Arial Narrow" w:cs="Times New Roman"/>
                <w:sz w:val="20"/>
                <w:szCs w:val="20"/>
                <w:lang w:val="en-US" w:eastAsia="ar-SA"/>
              </w:rPr>
              <w:t>00</w:t>
            </w:r>
          </w:p>
        </w:tc>
        <w:tc>
          <w:tcPr>
            <w:tcW w:w="632"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615BB6" w:rsidP="000D2054">
            <w:pPr>
              <w:suppressAutoHyphens/>
              <w:snapToGrid w:val="0"/>
              <w:spacing w:after="0"/>
              <w:jc w:val="center"/>
              <w:rPr>
                <w:rFonts w:ascii="Arial Narrow" w:eastAsia="Times New Roman" w:hAnsi="Arial Narrow" w:cs="Times New Roman"/>
                <w:sz w:val="20"/>
                <w:szCs w:val="20"/>
              </w:rPr>
            </w:pPr>
            <w:proofErr w:type="spellStart"/>
            <w:r w:rsidRPr="00D723E8">
              <w:rPr>
                <w:rFonts w:ascii="Arial Narrow" w:eastAsia="Times New Roman" w:hAnsi="Arial Narrow" w:cs="Times New Roman"/>
                <w:sz w:val="20"/>
                <w:szCs w:val="20"/>
                <w:lang w:val="en-US" w:eastAsia="ar-SA"/>
              </w:rPr>
              <w:t>szt</w:t>
            </w:r>
            <w:proofErr w:type="spellEnd"/>
            <w:r w:rsidRPr="00D723E8">
              <w:rPr>
                <w:rFonts w:ascii="Arial Narrow" w:eastAsia="Times New Roman" w:hAnsi="Arial Narrow" w:cs="Times New Roman"/>
                <w:sz w:val="20"/>
                <w:szCs w:val="20"/>
                <w:lang w:val="en-US" w:eastAsia="ar-SA"/>
              </w:rPr>
              <w:t>.</w:t>
            </w:r>
          </w:p>
        </w:tc>
        <w:tc>
          <w:tcPr>
            <w:tcW w:w="1275"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615BB6"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615BB6"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615BB6"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D723E8" w:rsidRDefault="00615BB6"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615BB6" w:rsidRPr="00152AC5" w:rsidRDefault="00615BB6"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615BB6" w:rsidRPr="00152AC5" w:rsidRDefault="00615BB6"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0D2054" w:rsidRPr="00152AC5" w:rsidTr="00306FA8">
        <w:trPr>
          <w:cantSplit/>
          <w:trHeight w:hRule="exact" w:val="2098"/>
        </w:trPr>
        <w:tc>
          <w:tcPr>
            <w:tcW w:w="443"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152AC5" w:rsidRDefault="00731F9A"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lastRenderedPageBreak/>
              <w:t>11</w:t>
            </w:r>
          </w:p>
        </w:tc>
        <w:tc>
          <w:tcPr>
            <w:tcW w:w="6361" w:type="dxa"/>
            <w:gridSpan w:val="2"/>
            <w:tcBorders>
              <w:left w:val="single" w:sz="4" w:space="0" w:color="000000"/>
              <w:bottom w:val="single" w:sz="4" w:space="0" w:color="auto"/>
            </w:tcBorders>
            <w:shd w:val="clear" w:color="auto" w:fill="auto"/>
            <w:tcMar>
              <w:top w:w="0" w:type="dxa"/>
              <w:left w:w="70" w:type="dxa"/>
              <w:bottom w:w="0" w:type="dxa"/>
              <w:right w:w="70" w:type="dxa"/>
            </w:tcMar>
          </w:tcPr>
          <w:p w:rsidR="000D2054" w:rsidRPr="00D723E8" w:rsidRDefault="000D2054" w:rsidP="00731F9A">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lang w:eastAsia="ar-SA"/>
              </w:rPr>
              <w:t xml:space="preserve">Rampa </w:t>
            </w:r>
            <w:proofErr w:type="spellStart"/>
            <w:r w:rsidRPr="00D723E8">
              <w:rPr>
                <w:rFonts w:ascii="Arial Narrow" w:eastAsia="Times New Roman" w:hAnsi="Arial Narrow" w:cs="Times New Roman"/>
                <w:sz w:val="20"/>
                <w:szCs w:val="20"/>
                <w:lang w:eastAsia="ar-SA"/>
              </w:rPr>
              <w:t>pięciokranikowa</w:t>
            </w:r>
            <w:proofErr w:type="spellEnd"/>
            <w:r w:rsidRPr="00D723E8">
              <w:rPr>
                <w:rFonts w:ascii="Arial Narrow" w:eastAsia="Times New Roman" w:hAnsi="Arial Narrow" w:cs="Times New Roman"/>
                <w:sz w:val="20"/>
                <w:szCs w:val="20"/>
                <w:lang w:eastAsia="ar-SA"/>
              </w:rPr>
              <w:t xml:space="preserve"> jednorazowego użytku, nietoksyczna, odporna na działanie lipidów, przeźroczysta obudowa toru przepływu, pokrętła trójramienne , pokrętła 360° posiadające  wyczuwalny indykator położenia w każdej pozycji co 45°,  nie zawiera lateksu i DEHP, złącze męskie z niezależnie obracająca się osiowo nakrętka </w:t>
            </w:r>
            <w:proofErr w:type="spellStart"/>
            <w:r w:rsidRPr="00D723E8">
              <w:rPr>
                <w:rFonts w:ascii="Arial Narrow" w:eastAsia="Times New Roman" w:hAnsi="Arial Narrow" w:cs="Times New Roman"/>
                <w:sz w:val="20"/>
                <w:szCs w:val="20"/>
                <w:lang w:eastAsia="ar-SA"/>
              </w:rPr>
              <w:t>Luer</w:t>
            </w:r>
            <w:proofErr w:type="spellEnd"/>
            <w:r w:rsidRPr="00D723E8">
              <w:rPr>
                <w:rFonts w:ascii="Arial Narrow" w:eastAsia="Times New Roman" w:hAnsi="Arial Narrow" w:cs="Times New Roman"/>
                <w:sz w:val="20"/>
                <w:szCs w:val="20"/>
                <w:lang w:eastAsia="ar-SA"/>
              </w:rPr>
              <w:t>-Lock, wszystkie wejścia kranika zabezpieczone koreczkami, odporna na pękanie, wykonana z poliamidu. Pojemność wypełniania 1,09ml. Wzmocniona zewnętrzną obudową z uchwytem wystającym poza rampę, ze specjalną profilowaną strefą do stabilnego i bezpiecznego mocowania. Każde pokrętło w innym kolorze do łatwej identyfikacji linii. Sterylna, pakowana pojedynczo, opakowanie blister-</w:t>
            </w:r>
            <w:proofErr w:type="spellStart"/>
            <w:r w:rsidRPr="00D723E8">
              <w:rPr>
                <w:rFonts w:ascii="Arial Narrow" w:eastAsia="Times New Roman" w:hAnsi="Arial Narrow" w:cs="Times New Roman"/>
                <w:sz w:val="20"/>
                <w:szCs w:val="20"/>
                <w:lang w:eastAsia="ar-SA"/>
              </w:rPr>
              <w:t>pack</w:t>
            </w:r>
            <w:proofErr w:type="spellEnd"/>
          </w:p>
        </w:tc>
        <w:tc>
          <w:tcPr>
            <w:tcW w:w="64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D723E8" w:rsidRDefault="000D2054" w:rsidP="000D2054">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lang w:eastAsia="ar-SA"/>
              </w:rPr>
              <w:t>300</w:t>
            </w:r>
          </w:p>
        </w:tc>
        <w:tc>
          <w:tcPr>
            <w:tcW w:w="632"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D723E8" w:rsidRDefault="000D2054" w:rsidP="000D2054">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lang w:eastAsia="ar-SA"/>
              </w:rPr>
              <w:t>szt.</w:t>
            </w:r>
          </w:p>
        </w:tc>
        <w:tc>
          <w:tcPr>
            <w:tcW w:w="1275"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D723E8" w:rsidRDefault="000D2054"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D723E8" w:rsidRDefault="000D2054"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D723E8" w:rsidRDefault="000D2054"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D723E8" w:rsidRDefault="000D2054"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152AC5" w:rsidRDefault="000D205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0D2054" w:rsidRPr="00152AC5" w:rsidRDefault="000D205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0D2054" w:rsidRPr="00152AC5" w:rsidTr="00306FA8">
        <w:trPr>
          <w:cantSplit/>
          <w:trHeight w:hRule="exact" w:val="1644"/>
        </w:trPr>
        <w:tc>
          <w:tcPr>
            <w:tcW w:w="443"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152AC5" w:rsidRDefault="00731F9A"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t>12</w:t>
            </w:r>
          </w:p>
        </w:tc>
        <w:tc>
          <w:tcPr>
            <w:tcW w:w="6361" w:type="dxa"/>
            <w:gridSpan w:val="2"/>
            <w:tcBorders>
              <w:left w:val="single" w:sz="4" w:space="0" w:color="000000"/>
              <w:bottom w:val="single" w:sz="4" w:space="0" w:color="auto"/>
            </w:tcBorders>
            <w:shd w:val="clear" w:color="auto" w:fill="auto"/>
            <w:tcMar>
              <w:top w:w="0" w:type="dxa"/>
              <w:left w:w="70" w:type="dxa"/>
              <w:bottom w:w="0" w:type="dxa"/>
              <w:right w:w="70" w:type="dxa"/>
            </w:tcMar>
          </w:tcPr>
          <w:p w:rsidR="000D2054" w:rsidRPr="00D723E8" w:rsidRDefault="000D2054" w:rsidP="00731F9A">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rPr>
              <w:t xml:space="preserve">Przyrząd do rozpuszczania jednorazowych dawek leków w postaci suchej substancji z fiolek kompatybilne z workami </w:t>
            </w:r>
            <w:proofErr w:type="spellStart"/>
            <w:r w:rsidRPr="00D723E8">
              <w:rPr>
                <w:rFonts w:ascii="Arial Narrow" w:eastAsia="Times New Roman" w:hAnsi="Arial Narrow" w:cs="Times New Roman"/>
                <w:sz w:val="20"/>
                <w:szCs w:val="20"/>
              </w:rPr>
              <w:t>Viaflo</w:t>
            </w:r>
            <w:proofErr w:type="spellEnd"/>
            <w:r w:rsidRPr="00D723E8">
              <w:rPr>
                <w:rFonts w:ascii="Arial Narrow" w:eastAsia="Times New Roman" w:hAnsi="Arial Narrow" w:cs="Times New Roman"/>
                <w:sz w:val="20"/>
                <w:szCs w:val="20"/>
              </w:rPr>
              <w:t xml:space="preserve">. Przyrząd typu </w:t>
            </w:r>
            <w:proofErr w:type="spellStart"/>
            <w:r w:rsidRPr="00D723E8">
              <w:rPr>
                <w:rFonts w:ascii="Arial Narrow" w:eastAsia="Times New Roman" w:hAnsi="Arial Narrow" w:cs="Times New Roman"/>
                <w:sz w:val="20"/>
                <w:szCs w:val="20"/>
              </w:rPr>
              <w:t>Vialmate</w:t>
            </w:r>
            <w:proofErr w:type="spellEnd"/>
            <w:r w:rsidRPr="00D723E8">
              <w:rPr>
                <w:rFonts w:ascii="Arial Narrow" w:eastAsia="Times New Roman" w:hAnsi="Arial Narrow" w:cs="Times New Roman"/>
                <w:sz w:val="20"/>
                <w:szCs w:val="20"/>
              </w:rPr>
              <w:t xml:space="preserve">. Produkt </w:t>
            </w:r>
            <w:proofErr w:type="spellStart"/>
            <w:r w:rsidRPr="00D723E8">
              <w:rPr>
                <w:rFonts w:ascii="Arial Narrow" w:eastAsia="Times New Roman" w:hAnsi="Arial Narrow" w:cs="Times New Roman"/>
                <w:sz w:val="20"/>
                <w:szCs w:val="20"/>
              </w:rPr>
              <w:t>bezlateksowy</w:t>
            </w:r>
            <w:proofErr w:type="spellEnd"/>
            <w:r w:rsidRPr="00D723E8">
              <w:rPr>
                <w:rFonts w:ascii="Arial Narrow" w:eastAsia="Times New Roman" w:hAnsi="Arial Narrow" w:cs="Times New Roman"/>
                <w:sz w:val="20"/>
                <w:szCs w:val="20"/>
              </w:rPr>
              <w:t xml:space="preserve"> i bez PVC. Igła: 1,60mm (16Ga) ze stali nierdzewnej klasy medycznej. Tłok: Tworzywo </w:t>
            </w:r>
            <w:proofErr w:type="spellStart"/>
            <w:r w:rsidRPr="00D723E8">
              <w:rPr>
                <w:rFonts w:ascii="Arial Narrow" w:eastAsia="Times New Roman" w:hAnsi="Arial Narrow" w:cs="Times New Roman"/>
                <w:sz w:val="20"/>
                <w:szCs w:val="20"/>
              </w:rPr>
              <w:t>akrylonitrylo</w:t>
            </w:r>
            <w:proofErr w:type="spellEnd"/>
            <w:r w:rsidRPr="00D723E8">
              <w:rPr>
                <w:rFonts w:ascii="Arial Narrow" w:eastAsia="Times New Roman" w:hAnsi="Arial Narrow" w:cs="Times New Roman"/>
                <w:sz w:val="20"/>
                <w:szCs w:val="20"/>
              </w:rPr>
              <w:t>-</w:t>
            </w:r>
            <w:proofErr w:type="spellStart"/>
            <w:r w:rsidRPr="00D723E8">
              <w:rPr>
                <w:rFonts w:ascii="Arial Narrow" w:eastAsia="Times New Roman" w:hAnsi="Arial Narrow" w:cs="Times New Roman"/>
                <w:sz w:val="20"/>
                <w:szCs w:val="20"/>
              </w:rPr>
              <w:t>butadieno</w:t>
            </w:r>
            <w:proofErr w:type="spellEnd"/>
            <w:r w:rsidRPr="00D723E8">
              <w:rPr>
                <w:rFonts w:ascii="Arial Narrow" w:eastAsia="Times New Roman" w:hAnsi="Arial Narrow" w:cs="Times New Roman"/>
                <w:sz w:val="20"/>
                <w:szCs w:val="20"/>
              </w:rPr>
              <w:t xml:space="preserve">-styrenowe (ABS). Podstawa: Tworzywo </w:t>
            </w:r>
            <w:proofErr w:type="spellStart"/>
            <w:r w:rsidRPr="00D723E8">
              <w:rPr>
                <w:rFonts w:ascii="Arial Narrow" w:eastAsia="Times New Roman" w:hAnsi="Arial Narrow" w:cs="Times New Roman"/>
                <w:sz w:val="20"/>
                <w:szCs w:val="20"/>
              </w:rPr>
              <w:t>akrylonitrylo</w:t>
            </w:r>
            <w:proofErr w:type="spellEnd"/>
            <w:r w:rsidRPr="00D723E8">
              <w:rPr>
                <w:rFonts w:ascii="Arial Narrow" w:eastAsia="Times New Roman" w:hAnsi="Arial Narrow" w:cs="Times New Roman"/>
                <w:sz w:val="20"/>
                <w:szCs w:val="20"/>
              </w:rPr>
              <w:t>-</w:t>
            </w:r>
            <w:proofErr w:type="spellStart"/>
            <w:r w:rsidRPr="00D723E8">
              <w:rPr>
                <w:rFonts w:ascii="Arial Narrow" w:eastAsia="Times New Roman" w:hAnsi="Arial Narrow" w:cs="Times New Roman"/>
                <w:sz w:val="20"/>
                <w:szCs w:val="20"/>
              </w:rPr>
              <w:t>butadieno</w:t>
            </w:r>
            <w:proofErr w:type="spellEnd"/>
            <w:r w:rsidRPr="00D723E8">
              <w:rPr>
                <w:rFonts w:ascii="Arial Narrow" w:eastAsia="Times New Roman" w:hAnsi="Arial Narrow" w:cs="Times New Roman"/>
                <w:sz w:val="20"/>
                <w:szCs w:val="20"/>
              </w:rPr>
              <w:t>-styrenowe (ABS). Ochraniacz: Elastomer klasy medycznej. Objętość napełniania wstępnego: 0,1ml. Dostęp do worka: wyłącznie jednorazowe użycie, jeden dostęp. Kompatybilny z fiolkami o średnicy zamknięcia wynoszącej 20 mm. Nie zawiera PVC.</w:t>
            </w:r>
          </w:p>
        </w:tc>
        <w:tc>
          <w:tcPr>
            <w:tcW w:w="64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D723E8" w:rsidRDefault="000D2054" w:rsidP="000D2054">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180</w:t>
            </w:r>
          </w:p>
        </w:tc>
        <w:tc>
          <w:tcPr>
            <w:tcW w:w="632"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D723E8" w:rsidRDefault="000D2054" w:rsidP="000D2054">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Szt.</w:t>
            </w:r>
          </w:p>
        </w:tc>
        <w:tc>
          <w:tcPr>
            <w:tcW w:w="1275"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D723E8" w:rsidRDefault="000D2054" w:rsidP="00152AC5">
            <w:pPr>
              <w:suppressAutoHyphens/>
              <w:snapToGrid w:val="0"/>
              <w:spacing w:after="0"/>
              <w:jc w:val="center"/>
              <w:rPr>
                <w:rFonts w:ascii="Arial Narrow" w:eastAsia="Times New Roman" w:hAnsi="Arial Narrow" w:cs="Times New Roman"/>
                <w:sz w:val="20"/>
                <w:szCs w:val="20"/>
              </w:rPr>
            </w:pPr>
          </w:p>
        </w:tc>
        <w:tc>
          <w:tcPr>
            <w:tcW w:w="128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D723E8" w:rsidRDefault="000D2054" w:rsidP="00152AC5">
            <w:pPr>
              <w:suppressAutoHyphens/>
              <w:snapToGrid w:val="0"/>
              <w:spacing w:after="0"/>
              <w:jc w:val="center"/>
              <w:rPr>
                <w:rFonts w:ascii="Arial Narrow" w:eastAsia="Times New Roman" w:hAnsi="Arial Narrow" w:cs="Times New Roman"/>
                <w:sz w:val="20"/>
                <w:szCs w:val="20"/>
              </w:rPr>
            </w:pPr>
          </w:p>
        </w:tc>
        <w:tc>
          <w:tcPr>
            <w:tcW w:w="112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D723E8" w:rsidRDefault="000D2054"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D723E8" w:rsidRDefault="000D2054"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0D2054" w:rsidRPr="00152AC5" w:rsidRDefault="000D205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0D2054" w:rsidRPr="00152AC5" w:rsidRDefault="000D2054"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7353B1" w:rsidRPr="00152AC5" w:rsidTr="00840763">
        <w:trPr>
          <w:cantSplit/>
          <w:trHeight w:hRule="exact" w:val="964"/>
        </w:trPr>
        <w:tc>
          <w:tcPr>
            <w:tcW w:w="443"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7353B1" w:rsidRPr="00152AC5" w:rsidRDefault="00731F9A" w:rsidP="00152AC5">
            <w:pPr>
              <w:tabs>
                <w:tab w:val="right" w:pos="855"/>
                <w:tab w:val="left" w:pos="945"/>
              </w:tabs>
              <w:suppressAutoHyphens/>
              <w:snapToGrid w:val="0"/>
              <w:spacing w:after="0"/>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t>13</w:t>
            </w:r>
          </w:p>
        </w:tc>
        <w:tc>
          <w:tcPr>
            <w:tcW w:w="6361" w:type="dxa"/>
            <w:gridSpan w:val="2"/>
            <w:tcBorders>
              <w:left w:val="single" w:sz="4" w:space="0" w:color="000000"/>
              <w:bottom w:val="single" w:sz="4" w:space="0" w:color="auto"/>
            </w:tcBorders>
            <w:shd w:val="clear" w:color="auto" w:fill="auto"/>
            <w:tcMar>
              <w:top w:w="0" w:type="dxa"/>
              <w:left w:w="70" w:type="dxa"/>
              <w:bottom w:w="0" w:type="dxa"/>
              <w:right w:w="70" w:type="dxa"/>
            </w:tcMar>
          </w:tcPr>
          <w:p w:rsidR="007353B1" w:rsidRPr="00D723E8" w:rsidRDefault="007353B1" w:rsidP="00731F9A">
            <w:pPr>
              <w:suppressAutoHyphens/>
              <w:snapToGrid w:val="0"/>
              <w:spacing w:after="0" w:line="240" w:lineRule="auto"/>
              <w:rPr>
                <w:rFonts w:ascii="Arial Narrow" w:eastAsia="Times New Roman" w:hAnsi="Arial Narrow" w:cs="Times New Roman"/>
                <w:sz w:val="20"/>
                <w:szCs w:val="20"/>
              </w:rPr>
            </w:pPr>
            <w:r w:rsidRPr="00D723E8">
              <w:rPr>
                <w:rFonts w:ascii="Arial Narrow" w:eastAsia="Times New Roman" w:hAnsi="Arial Narrow" w:cs="Times New Roman"/>
                <w:sz w:val="20"/>
                <w:szCs w:val="20"/>
              </w:rPr>
              <w:t xml:space="preserve">Korek </w:t>
            </w:r>
            <w:proofErr w:type="spellStart"/>
            <w:r w:rsidRPr="00D723E8">
              <w:rPr>
                <w:rFonts w:ascii="Arial Narrow" w:eastAsia="Times New Roman" w:hAnsi="Arial Narrow" w:cs="Times New Roman"/>
                <w:sz w:val="20"/>
                <w:szCs w:val="20"/>
              </w:rPr>
              <w:t>luer</w:t>
            </w:r>
            <w:proofErr w:type="spellEnd"/>
            <w:r w:rsidRPr="00D723E8">
              <w:rPr>
                <w:rFonts w:ascii="Arial Narrow" w:eastAsia="Times New Roman" w:hAnsi="Arial Narrow" w:cs="Times New Roman"/>
                <w:sz w:val="20"/>
                <w:szCs w:val="20"/>
              </w:rPr>
              <w:t>-lock z wewnętrzną gąbkom nasączoną 70% IPA (izopropyl). Koreczek w opakowaniu gwarantującym sterylność. Umożliwiający dezynfekcję zaworów bezigłowych przy portach oraz wkłuciach centralnych. Możliwe długotrwałe zabezpieczenie dostępu bezigłowego do 7 dni</w:t>
            </w:r>
          </w:p>
        </w:tc>
        <w:tc>
          <w:tcPr>
            <w:tcW w:w="64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7353B1" w:rsidRPr="00D723E8" w:rsidRDefault="007353B1" w:rsidP="007353B1">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800</w:t>
            </w:r>
          </w:p>
        </w:tc>
        <w:tc>
          <w:tcPr>
            <w:tcW w:w="632"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7353B1" w:rsidRPr="00D723E8" w:rsidRDefault="007353B1" w:rsidP="003E089E">
            <w:pPr>
              <w:suppressAutoHyphens/>
              <w:snapToGrid w:val="0"/>
              <w:spacing w:after="0"/>
              <w:jc w:val="center"/>
              <w:rPr>
                <w:rFonts w:ascii="Arial Narrow" w:eastAsia="Times New Roman" w:hAnsi="Arial Narrow" w:cs="Times New Roman"/>
                <w:sz w:val="20"/>
                <w:szCs w:val="20"/>
              </w:rPr>
            </w:pPr>
            <w:r w:rsidRPr="00D723E8">
              <w:rPr>
                <w:rFonts w:ascii="Arial Narrow" w:eastAsia="Times New Roman" w:hAnsi="Arial Narrow" w:cs="Times New Roman"/>
                <w:sz w:val="20"/>
                <w:szCs w:val="20"/>
              </w:rPr>
              <w:t>Szt.</w:t>
            </w:r>
          </w:p>
        </w:tc>
        <w:tc>
          <w:tcPr>
            <w:tcW w:w="1275"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7353B1" w:rsidRPr="00D723E8" w:rsidRDefault="007353B1" w:rsidP="003E089E">
            <w:pPr>
              <w:suppressAutoHyphens/>
              <w:snapToGrid w:val="0"/>
              <w:spacing w:after="0"/>
              <w:jc w:val="center"/>
              <w:rPr>
                <w:rFonts w:ascii="Arial Narrow" w:eastAsia="Times New Roman" w:hAnsi="Arial Narrow" w:cs="Times New Roman"/>
                <w:bCs/>
                <w:sz w:val="20"/>
                <w:szCs w:val="20"/>
              </w:rPr>
            </w:pPr>
          </w:p>
        </w:tc>
        <w:tc>
          <w:tcPr>
            <w:tcW w:w="1286" w:type="dxa"/>
            <w:tcBorders>
              <w:left w:val="single" w:sz="4" w:space="0" w:color="000000"/>
              <w:bottom w:val="single" w:sz="4" w:space="0" w:color="auto"/>
            </w:tcBorders>
            <w:shd w:val="clear" w:color="auto" w:fill="auto"/>
            <w:tcMar>
              <w:top w:w="0" w:type="dxa"/>
              <w:left w:w="70" w:type="dxa"/>
              <w:bottom w:w="0" w:type="dxa"/>
              <w:right w:w="70" w:type="dxa"/>
            </w:tcMar>
          </w:tcPr>
          <w:p w:rsidR="007353B1" w:rsidRPr="00D723E8" w:rsidRDefault="007353B1" w:rsidP="003E089E">
            <w:pPr>
              <w:suppressAutoHyphens/>
              <w:snapToGrid w:val="0"/>
              <w:spacing w:after="0"/>
              <w:rPr>
                <w:rFonts w:ascii="Arial Narrow" w:eastAsia="Times New Roman" w:hAnsi="Arial Narrow" w:cs="Times New Roman"/>
                <w:sz w:val="20"/>
                <w:szCs w:val="20"/>
              </w:rPr>
            </w:pPr>
          </w:p>
        </w:tc>
        <w:tc>
          <w:tcPr>
            <w:tcW w:w="112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7353B1" w:rsidRPr="00D723E8" w:rsidRDefault="007353B1" w:rsidP="00152AC5">
            <w:pPr>
              <w:suppressAutoHyphens/>
              <w:snapToGrid w:val="0"/>
              <w:spacing w:after="0"/>
              <w:jc w:val="center"/>
              <w:rPr>
                <w:rFonts w:ascii="Arial Narrow" w:eastAsia="Times New Roman" w:hAnsi="Arial Narrow" w:cs="Times New Roman"/>
                <w:sz w:val="20"/>
                <w:szCs w:val="20"/>
              </w:rPr>
            </w:pPr>
          </w:p>
        </w:tc>
        <w:tc>
          <w:tcPr>
            <w:tcW w:w="1276"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7353B1" w:rsidRPr="00D723E8" w:rsidRDefault="007353B1" w:rsidP="00152AC5">
            <w:pPr>
              <w:suppressAutoHyphens/>
              <w:snapToGrid w:val="0"/>
              <w:spacing w:after="0"/>
              <w:jc w:val="center"/>
              <w:rPr>
                <w:rFonts w:ascii="Arial Narrow" w:eastAsia="Times New Roman" w:hAnsi="Arial Narrow" w:cs="Times New Roman"/>
                <w:sz w:val="20"/>
                <w:szCs w:val="20"/>
              </w:rPr>
            </w:pPr>
          </w:p>
        </w:tc>
        <w:tc>
          <w:tcPr>
            <w:tcW w:w="113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7353B1" w:rsidRPr="00152AC5" w:rsidRDefault="007353B1"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c>
          <w:tcPr>
            <w:tcW w:w="1559"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7353B1" w:rsidRPr="00152AC5" w:rsidRDefault="007353B1" w:rsidP="00152AC5">
            <w:pPr>
              <w:tabs>
                <w:tab w:val="right" w:pos="855"/>
                <w:tab w:val="left" w:pos="945"/>
              </w:tabs>
              <w:suppressAutoHyphens/>
              <w:snapToGrid w:val="0"/>
              <w:spacing w:after="0"/>
              <w:jc w:val="center"/>
              <w:rPr>
                <w:rFonts w:ascii="Arial Narrow" w:eastAsia="Times New Roman" w:hAnsi="Arial Narrow" w:cs="Times New Roman"/>
                <w:color w:val="FF0000"/>
              </w:rPr>
            </w:pPr>
          </w:p>
        </w:tc>
      </w:tr>
      <w:tr w:rsidR="00152AC5" w:rsidRPr="00152AC5" w:rsidTr="00840763">
        <w:trPr>
          <w:cantSplit/>
          <w:trHeight w:hRule="exact" w:val="284"/>
        </w:trPr>
        <w:tc>
          <w:tcPr>
            <w:tcW w:w="9355" w:type="dxa"/>
            <w:gridSpan w:val="6"/>
            <w:tcBorders>
              <w:top w:val="single" w:sz="4" w:space="0" w:color="auto"/>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D723E8" w:rsidRDefault="00152AC5" w:rsidP="003B1347">
            <w:pPr>
              <w:suppressAutoHyphens/>
              <w:snapToGrid w:val="0"/>
              <w:spacing w:after="0"/>
              <w:jc w:val="right"/>
              <w:rPr>
                <w:rFonts w:ascii="Arial Narrow" w:eastAsia="Times New Roman" w:hAnsi="Arial Narrow" w:cs="Times New Roman"/>
                <w:b/>
              </w:rPr>
            </w:pPr>
            <w:r w:rsidRPr="00D723E8">
              <w:rPr>
                <w:rFonts w:ascii="Arial Narrow" w:eastAsia="Times New Roman" w:hAnsi="Arial Narrow" w:cs="Times New Roman"/>
                <w:b/>
              </w:rPr>
              <w:t xml:space="preserve">                                 Razem poz. 1-</w:t>
            </w:r>
            <w:r w:rsidR="003B1347" w:rsidRPr="00D723E8">
              <w:rPr>
                <w:rFonts w:ascii="Arial Narrow" w:eastAsia="Times New Roman" w:hAnsi="Arial Narrow" w:cs="Times New Roman"/>
                <w:b/>
              </w:rPr>
              <w:t>13</w:t>
            </w:r>
            <w:r w:rsidRPr="00D723E8">
              <w:rPr>
                <w:rFonts w:ascii="Arial Narrow" w:eastAsia="Times New Roman" w:hAnsi="Arial Narrow" w:cs="Times New Roman"/>
                <w:b/>
              </w:rPr>
              <w:t>:</w:t>
            </w:r>
          </w:p>
        </w:tc>
        <w:tc>
          <w:tcPr>
            <w:tcW w:w="1286" w:type="dxa"/>
            <w:tcBorders>
              <w:top w:val="single" w:sz="4" w:space="0" w:color="auto"/>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D723E8" w:rsidRDefault="00840763" w:rsidP="00152AC5">
            <w:pPr>
              <w:suppressAutoHyphens/>
              <w:snapToGrid w:val="0"/>
              <w:spacing w:after="0"/>
              <w:jc w:val="center"/>
              <w:rPr>
                <w:rFonts w:ascii="Arial Narrow" w:eastAsia="Times New Roman" w:hAnsi="Arial Narrow" w:cs="Times New Roman"/>
                <w:b/>
                <w:bCs/>
              </w:rPr>
            </w:pPr>
            <w:r>
              <w:rPr>
                <w:rFonts w:ascii="Arial Narrow" w:eastAsia="Times New Roman" w:hAnsi="Arial Narrow" w:cs="Times New Roman"/>
                <w:b/>
                <w:bCs/>
              </w:rPr>
              <w:t>…. zł</w:t>
            </w:r>
          </w:p>
        </w:tc>
        <w:tc>
          <w:tcPr>
            <w:tcW w:w="1124" w:type="dxa"/>
            <w:tcBorders>
              <w:top w:val="single" w:sz="4" w:space="0" w:color="auto"/>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D723E8" w:rsidRDefault="00152AC5" w:rsidP="00152AC5">
            <w:pPr>
              <w:tabs>
                <w:tab w:val="right" w:pos="855"/>
                <w:tab w:val="left" w:pos="945"/>
              </w:tabs>
              <w:suppressAutoHyphens/>
              <w:snapToGrid w:val="0"/>
              <w:spacing w:after="0"/>
              <w:jc w:val="center"/>
              <w:rPr>
                <w:rFonts w:ascii="Arial Narrow" w:eastAsia="Times New Roman" w:hAnsi="Arial Narrow" w:cs="Times New Roman"/>
                <w:b/>
              </w:rPr>
            </w:pPr>
            <w:r w:rsidRPr="00D723E8">
              <w:rPr>
                <w:rFonts w:ascii="Arial Narrow" w:eastAsia="Times New Roman" w:hAnsi="Arial Narrow" w:cs="Times New Roman"/>
                <w:b/>
              </w:rPr>
              <w:t>x</w:t>
            </w:r>
          </w:p>
        </w:tc>
        <w:tc>
          <w:tcPr>
            <w:tcW w:w="1276" w:type="dxa"/>
            <w:tcBorders>
              <w:top w:val="single" w:sz="4" w:space="0" w:color="auto"/>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D723E8" w:rsidRDefault="00840763" w:rsidP="00152AC5">
            <w:pPr>
              <w:tabs>
                <w:tab w:val="right" w:pos="855"/>
                <w:tab w:val="left" w:pos="945"/>
              </w:tabs>
              <w:suppressAutoHyphens/>
              <w:snapToGrid w:val="0"/>
              <w:spacing w:after="0"/>
              <w:jc w:val="center"/>
              <w:rPr>
                <w:rFonts w:ascii="Arial Narrow" w:eastAsia="Times New Roman" w:hAnsi="Arial Narrow" w:cs="Times New Roman"/>
                <w:b/>
              </w:rPr>
            </w:pPr>
            <w:r>
              <w:rPr>
                <w:rFonts w:ascii="Arial Narrow" w:eastAsia="Times New Roman" w:hAnsi="Arial Narrow" w:cs="Times New Roman"/>
                <w:b/>
              </w:rPr>
              <w:t>.…zł</w:t>
            </w:r>
          </w:p>
        </w:tc>
        <w:tc>
          <w:tcPr>
            <w:tcW w:w="1134" w:type="dxa"/>
            <w:tcBorders>
              <w:top w:val="single" w:sz="4" w:space="0" w:color="auto"/>
              <w:left w:val="single" w:sz="4" w:space="0" w:color="000000"/>
              <w:bottom w:val="single" w:sz="4" w:space="0" w:color="000000"/>
            </w:tcBorders>
            <w:shd w:val="clear" w:color="auto" w:fill="EEECE1" w:themeFill="background2"/>
            <w:tcMar>
              <w:top w:w="0" w:type="dxa"/>
              <w:left w:w="70" w:type="dxa"/>
              <w:bottom w:w="0" w:type="dxa"/>
              <w:right w:w="70" w:type="dxa"/>
            </w:tcMar>
            <w:vAlign w:val="center"/>
          </w:tcPr>
          <w:p w:rsidR="00152AC5" w:rsidRPr="003B1347" w:rsidRDefault="00152AC5" w:rsidP="00152AC5">
            <w:pPr>
              <w:tabs>
                <w:tab w:val="right" w:pos="855"/>
                <w:tab w:val="left" w:pos="945"/>
              </w:tabs>
              <w:suppressAutoHyphens/>
              <w:snapToGrid w:val="0"/>
              <w:spacing w:after="0"/>
              <w:jc w:val="center"/>
              <w:rPr>
                <w:rFonts w:ascii="Arial Narrow" w:eastAsia="Times New Roman" w:hAnsi="Arial Narrow" w:cs="Times New Roman"/>
                <w:color w:val="00B050"/>
              </w:rPr>
            </w:pPr>
          </w:p>
        </w:tc>
        <w:tc>
          <w:tcPr>
            <w:tcW w:w="1559" w:type="dxa"/>
            <w:tcBorders>
              <w:top w:val="single" w:sz="4" w:space="0" w:color="auto"/>
              <w:left w:val="single" w:sz="4" w:space="0" w:color="000000"/>
              <w:bottom w:val="single" w:sz="4" w:space="0" w:color="000000"/>
              <w:right w:val="single" w:sz="4" w:space="0" w:color="000000"/>
            </w:tcBorders>
            <w:shd w:val="clear" w:color="auto" w:fill="EEECE1" w:themeFill="background2"/>
            <w:tcMar>
              <w:top w:w="0" w:type="dxa"/>
              <w:left w:w="70" w:type="dxa"/>
              <w:bottom w:w="0" w:type="dxa"/>
              <w:right w:w="70" w:type="dxa"/>
            </w:tcMar>
            <w:vAlign w:val="center"/>
          </w:tcPr>
          <w:p w:rsidR="00152AC5" w:rsidRPr="003B1347" w:rsidRDefault="00152AC5" w:rsidP="00152AC5">
            <w:pPr>
              <w:tabs>
                <w:tab w:val="right" w:pos="855"/>
                <w:tab w:val="left" w:pos="945"/>
              </w:tabs>
              <w:suppressAutoHyphens/>
              <w:snapToGrid w:val="0"/>
              <w:spacing w:after="0"/>
              <w:jc w:val="center"/>
              <w:rPr>
                <w:rFonts w:ascii="Arial Narrow" w:eastAsia="Times New Roman" w:hAnsi="Arial Narrow" w:cs="Times New Roman"/>
                <w:color w:val="00B050"/>
              </w:rPr>
            </w:pPr>
          </w:p>
        </w:tc>
      </w:tr>
    </w:tbl>
    <w:p w:rsidR="00152AC5" w:rsidRPr="00152AC5" w:rsidRDefault="00152AC5" w:rsidP="00152AC5">
      <w:pPr>
        <w:tabs>
          <w:tab w:val="left" w:pos="-360"/>
        </w:tabs>
        <w:suppressAutoHyphens/>
        <w:spacing w:after="0" w:line="240" w:lineRule="auto"/>
        <w:ind w:left="284" w:right="-1058"/>
        <w:outlineLvl w:val="5"/>
        <w:rPr>
          <w:rFonts w:ascii="Arial Narrow" w:eastAsia="Times New Roman" w:hAnsi="Arial Narrow" w:cs="Arial"/>
          <w:b/>
          <w:sz w:val="20"/>
          <w:szCs w:val="20"/>
          <w:lang w:eastAsia="pl-PL"/>
        </w:rPr>
      </w:pPr>
    </w:p>
    <w:p w:rsidR="00152AC5" w:rsidRPr="00D723E8" w:rsidRDefault="00152AC5" w:rsidP="00152AC5">
      <w:pPr>
        <w:tabs>
          <w:tab w:val="left" w:pos="-360"/>
        </w:tabs>
        <w:suppressAutoHyphens/>
        <w:spacing w:after="0" w:line="240" w:lineRule="auto"/>
        <w:ind w:left="284" w:right="-1058"/>
        <w:outlineLvl w:val="5"/>
        <w:rPr>
          <w:rFonts w:ascii="Arial Narrow" w:eastAsia="Times New Roman" w:hAnsi="Arial Narrow" w:cs="Arial"/>
          <w:b/>
          <w:color w:val="0070C0"/>
          <w:sz w:val="20"/>
          <w:szCs w:val="20"/>
          <w:u w:val="single"/>
          <w:lang w:eastAsia="pl-PL"/>
        </w:rPr>
      </w:pPr>
      <w:r w:rsidRPr="00D723E8">
        <w:rPr>
          <w:rFonts w:ascii="Arial Narrow" w:eastAsia="Times New Roman" w:hAnsi="Arial Narrow" w:cs="Arial"/>
          <w:b/>
          <w:color w:val="0070C0"/>
          <w:sz w:val="20"/>
          <w:szCs w:val="20"/>
          <w:lang w:eastAsia="pl-PL"/>
        </w:rPr>
        <w:t xml:space="preserve">Zamawiający </w:t>
      </w:r>
      <w:r w:rsidRPr="00D723E8">
        <w:rPr>
          <w:rFonts w:ascii="Arial Narrow" w:eastAsia="Times New Roman" w:hAnsi="Arial Narrow" w:cs="Arial"/>
          <w:b/>
          <w:color w:val="0070C0"/>
          <w:sz w:val="20"/>
          <w:szCs w:val="20"/>
          <w:u w:val="single"/>
          <w:lang w:eastAsia="pl-PL"/>
        </w:rPr>
        <w:t>nie dopuszcza:</w:t>
      </w:r>
    </w:p>
    <w:p w:rsidR="00152AC5" w:rsidRPr="00D723E8" w:rsidRDefault="00152AC5" w:rsidP="00152AC5">
      <w:pPr>
        <w:tabs>
          <w:tab w:val="left" w:pos="-360"/>
        </w:tabs>
        <w:suppressAutoHyphens/>
        <w:spacing w:after="0" w:line="240" w:lineRule="auto"/>
        <w:ind w:left="284" w:right="-1058"/>
        <w:outlineLvl w:val="5"/>
        <w:rPr>
          <w:rFonts w:ascii="Arial Narrow" w:eastAsia="Times New Roman" w:hAnsi="Arial Narrow" w:cs="Times New Roman"/>
          <w:sz w:val="20"/>
          <w:szCs w:val="20"/>
          <w:lang w:eastAsia="pl-PL"/>
        </w:rPr>
      </w:pPr>
      <w:r w:rsidRPr="00D723E8">
        <w:rPr>
          <w:rFonts w:ascii="Arial Narrow" w:eastAsia="Times New Roman" w:hAnsi="Arial Narrow" w:cs="Arial"/>
          <w:b/>
          <w:sz w:val="20"/>
          <w:szCs w:val="20"/>
          <w:lang w:eastAsia="pl-PL"/>
        </w:rPr>
        <w:t xml:space="preserve">poz. 1 - </w:t>
      </w:r>
      <w:r w:rsidRPr="00D723E8">
        <w:rPr>
          <w:rFonts w:ascii="Arial Narrow" w:eastAsia="Times New Roman" w:hAnsi="Arial Narrow" w:cs="Times New Roman"/>
          <w:sz w:val="20"/>
          <w:szCs w:val="20"/>
          <w:lang w:eastAsia="pl-PL"/>
        </w:rPr>
        <w:t xml:space="preserve">produktu </w:t>
      </w:r>
      <w:proofErr w:type="spellStart"/>
      <w:r w:rsidRPr="00D723E8">
        <w:rPr>
          <w:rFonts w:ascii="Arial Narrow" w:eastAsia="Times New Roman" w:hAnsi="Arial Narrow" w:cs="Times New Roman"/>
          <w:sz w:val="20"/>
          <w:szCs w:val="20"/>
          <w:lang w:eastAsia="pl-PL"/>
        </w:rPr>
        <w:t>Citra-Valve</w:t>
      </w:r>
      <w:proofErr w:type="spellEnd"/>
      <w:r w:rsidRPr="00D723E8">
        <w:rPr>
          <w:rFonts w:ascii="Arial Narrow" w:eastAsia="Times New Roman" w:hAnsi="Arial Narrow" w:cs="Times New Roman"/>
          <w:sz w:val="20"/>
          <w:szCs w:val="20"/>
          <w:lang w:eastAsia="pl-PL"/>
        </w:rPr>
        <w:t>™,</w:t>
      </w:r>
    </w:p>
    <w:p w:rsidR="00152AC5" w:rsidRPr="00D723E8" w:rsidRDefault="00152AC5" w:rsidP="00152AC5">
      <w:pPr>
        <w:tabs>
          <w:tab w:val="left" w:pos="-360"/>
        </w:tabs>
        <w:suppressAutoHyphens/>
        <w:spacing w:after="0" w:line="240" w:lineRule="auto"/>
        <w:ind w:left="284" w:right="-1058"/>
        <w:outlineLvl w:val="5"/>
        <w:rPr>
          <w:rFonts w:ascii="Arial Narrow" w:eastAsia="Times New Roman" w:hAnsi="Arial Narrow" w:cs="Tahoma"/>
          <w:bCs/>
          <w:sz w:val="20"/>
          <w:szCs w:val="20"/>
          <w:lang w:eastAsia="pl-PL"/>
        </w:rPr>
      </w:pPr>
      <w:r w:rsidRPr="00D723E8">
        <w:rPr>
          <w:rFonts w:ascii="Arial Narrow" w:eastAsia="Times New Roman" w:hAnsi="Arial Narrow" w:cs="Tahoma"/>
          <w:b/>
          <w:iCs/>
          <w:sz w:val="20"/>
          <w:szCs w:val="20"/>
          <w:lang w:eastAsia="pl-PL"/>
        </w:rPr>
        <w:t xml:space="preserve">poz. 1, 2, 3, 5 – </w:t>
      </w:r>
      <w:r w:rsidRPr="00D723E8">
        <w:rPr>
          <w:rFonts w:ascii="Arial Narrow" w:eastAsia="Times New Roman" w:hAnsi="Arial Narrow" w:cs="Tahoma"/>
          <w:bCs/>
          <w:sz w:val="20"/>
          <w:szCs w:val="20"/>
          <w:lang w:eastAsia="pl-PL"/>
        </w:rPr>
        <w:t>zaworu z efektem negatywnym o wartości -0,02 ml,</w:t>
      </w:r>
    </w:p>
    <w:p w:rsidR="00152AC5" w:rsidRPr="00D723E8" w:rsidRDefault="00152AC5" w:rsidP="00152AC5">
      <w:pPr>
        <w:suppressAutoHyphens/>
        <w:autoSpaceDE w:val="0"/>
        <w:autoSpaceDN w:val="0"/>
        <w:adjustRightInd w:val="0"/>
        <w:spacing w:after="0" w:line="240" w:lineRule="auto"/>
        <w:ind w:left="284" w:right="452"/>
        <w:jc w:val="both"/>
        <w:rPr>
          <w:rFonts w:ascii="Arial Narrow" w:eastAsia="Times New Roman" w:hAnsi="Arial Narrow" w:cs="Calibri"/>
          <w:bCs/>
          <w:sz w:val="20"/>
          <w:szCs w:val="20"/>
          <w:lang w:eastAsia="pl-PL"/>
        </w:rPr>
      </w:pPr>
      <w:r w:rsidRPr="00D723E8">
        <w:rPr>
          <w:rFonts w:ascii="Arial Narrow" w:eastAsia="Times New Roman" w:hAnsi="Arial Narrow" w:cs="Calibri"/>
          <w:b/>
          <w:bCs/>
          <w:sz w:val="20"/>
          <w:szCs w:val="20"/>
          <w:lang w:eastAsia="pl-PL"/>
        </w:rPr>
        <w:t xml:space="preserve">poz. 2 - </w:t>
      </w:r>
      <w:r w:rsidRPr="00D723E8">
        <w:rPr>
          <w:rFonts w:ascii="Arial Narrow" w:eastAsia="Times New Roman" w:hAnsi="Arial Narrow" w:cs="Calibri"/>
          <w:bCs/>
          <w:sz w:val="20"/>
          <w:szCs w:val="20"/>
          <w:lang w:eastAsia="pl-PL"/>
        </w:rPr>
        <w:t xml:space="preserve">łącznika dostępu dożylnego aktywowanego końcówką typu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z obojętnym przemieszczaniem płynu; system bezigłowy składający się z jednego zaworu bezigłowego, z przedłużeniem o dług. 13 cm, objętość wypełnienia 0,3 ml i średnicy 1 mm, pozwalający na wielokrotne użycie z zachowaniem jałowości; żywotność 200 użyć; obudowa przeźroczysta; bez metalu i lateksu; membrana jednorodna silikonowa; powierzchnia membrany od strony zaworu wejściowego typu żeński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lock płaska-zapewniająca prosty sposób czyszczenia i odkażania; wytrzymałość na ciśnienie wewnątrz portu: nadciśnienie powyżej 30 psi oraz podciśnienie minimum -12,5 psi, sterylny, przystosowany do pracy z końcówkami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lock, możliwość pracy z końcówkami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slip, współpracujący z drenami do infuzji, do pomp </w:t>
      </w:r>
      <w:proofErr w:type="spellStart"/>
      <w:r w:rsidRPr="00D723E8">
        <w:rPr>
          <w:rFonts w:ascii="Arial Narrow" w:eastAsia="Times New Roman" w:hAnsi="Arial Narrow" w:cs="Calibri"/>
          <w:bCs/>
          <w:sz w:val="20"/>
          <w:szCs w:val="20"/>
          <w:lang w:eastAsia="pl-PL"/>
        </w:rPr>
        <w:t>strzykawkowych</w:t>
      </w:r>
      <w:proofErr w:type="spellEnd"/>
      <w:r w:rsidRPr="00D723E8">
        <w:rPr>
          <w:rFonts w:ascii="Arial Narrow" w:eastAsia="Times New Roman" w:hAnsi="Arial Narrow" w:cs="Calibri"/>
          <w:bCs/>
          <w:sz w:val="20"/>
          <w:szCs w:val="20"/>
          <w:lang w:eastAsia="pl-PL"/>
        </w:rPr>
        <w:t xml:space="preserve"> i objętościowych oraz z drenami do kroplówek, przedłużaczami; specjalny protektor męski umożliwiający podłączenie bez ryzyka skażenia wkłucia; sterylny, jednorazowy, pakowany pojedynczo, </w:t>
      </w:r>
    </w:p>
    <w:p w:rsidR="00152AC5" w:rsidRPr="00D723E8" w:rsidRDefault="00152AC5" w:rsidP="00152AC5">
      <w:pPr>
        <w:suppressAutoHyphens/>
        <w:autoSpaceDE w:val="0"/>
        <w:autoSpaceDN w:val="0"/>
        <w:adjustRightInd w:val="0"/>
        <w:spacing w:after="0" w:line="240" w:lineRule="auto"/>
        <w:ind w:left="284"/>
        <w:rPr>
          <w:rFonts w:ascii="Arial Narrow" w:eastAsia="Times New Roman" w:hAnsi="Arial Narrow" w:cs="Calibri"/>
          <w:bCs/>
          <w:sz w:val="20"/>
          <w:szCs w:val="20"/>
          <w:lang w:eastAsia="pl-PL"/>
        </w:rPr>
      </w:pPr>
      <w:r w:rsidRPr="00D723E8">
        <w:rPr>
          <w:rFonts w:ascii="Arial Narrow" w:eastAsia="Times New Roman" w:hAnsi="Arial Narrow" w:cs="Calibri"/>
          <w:b/>
          <w:bCs/>
          <w:sz w:val="20"/>
          <w:szCs w:val="20"/>
          <w:lang w:eastAsia="pl-PL"/>
        </w:rPr>
        <w:t xml:space="preserve">poz. 5 - </w:t>
      </w:r>
      <w:r w:rsidRPr="00D723E8">
        <w:rPr>
          <w:rFonts w:ascii="Arial Narrow" w:eastAsia="Times New Roman" w:hAnsi="Arial Narrow" w:cs="Calibri"/>
          <w:bCs/>
          <w:sz w:val="20"/>
          <w:szCs w:val="20"/>
          <w:lang w:eastAsia="pl-PL"/>
        </w:rPr>
        <w:t xml:space="preserve">trójdrożnego  łącznika dostępu dożylnego aktywowanego  końcówkami  typu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z obojętnym przemieszczaniem płynu; system bezigłowy składający się z trzech zaworów bezigłowych z przedłużeniem cewnika naczyniowego typ Y o dług. 11,5 cm, średnicy 1 mm, oraz objętości wewnętrznej 0,3 ml;  pozwalający na wielokrotne użycie z zachowaniem jałowości; żywotność 200 użyć; obudowa przeźroczysta; bez metalu i lateksu; membrana jednorodna silikonowa, powierzchnia membrany od strony zaworu wejściowego typu żeński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lock płaska – zapewniająca prosty sposób czyszczenia i odkażania; wytrzymałość na ciśnienie wewnątrz portu: nadciśnienie powyżej 30 psi oraz podciśnienie -12,5 psi; sterylny; przystosowany do pracy z końcówkami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lock, możliwość pracy z końcówkami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slip, współpracujący z drenami do infuzji do pomp </w:t>
      </w:r>
      <w:proofErr w:type="spellStart"/>
      <w:r w:rsidRPr="00D723E8">
        <w:rPr>
          <w:rFonts w:ascii="Arial Narrow" w:eastAsia="Times New Roman" w:hAnsi="Arial Narrow" w:cs="Calibri"/>
          <w:bCs/>
          <w:sz w:val="20"/>
          <w:szCs w:val="20"/>
          <w:lang w:eastAsia="pl-PL"/>
        </w:rPr>
        <w:t>strzykawkowych</w:t>
      </w:r>
      <w:proofErr w:type="spellEnd"/>
      <w:r w:rsidRPr="00D723E8">
        <w:rPr>
          <w:rFonts w:ascii="Arial Narrow" w:eastAsia="Times New Roman" w:hAnsi="Arial Narrow" w:cs="Calibri"/>
          <w:bCs/>
          <w:sz w:val="20"/>
          <w:szCs w:val="20"/>
          <w:lang w:eastAsia="pl-PL"/>
        </w:rPr>
        <w:t xml:space="preserve"> i objętościowych oraz z drenami do kroplówek, przedłużaczami; specjalny protektor męski umożliwiający podłączenie bez ryzyka skażenia wkłucia.</w:t>
      </w:r>
    </w:p>
    <w:p w:rsidR="00152AC5" w:rsidRPr="00D723E8" w:rsidRDefault="00152AC5" w:rsidP="00152AC5">
      <w:pPr>
        <w:suppressAutoHyphens/>
        <w:spacing w:after="0" w:line="240" w:lineRule="auto"/>
        <w:ind w:left="284" w:right="452"/>
        <w:rPr>
          <w:rFonts w:ascii="Arial Narrow" w:eastAsia="Times New Roman" w:hAnsi="Arial Narrow" w:cs="Arial"/>
          <w:b/>
          <w:sz w:val="20"/>
          <w:szCs w:val="20"/>
          <w:lang w:eastAsia="pl-PL"/>
        </w:rPr>
      </w:pPr>
    </w:p>
    <w:p w:rsidR="00152AC5" w:rsidRPr="00D723E8" w:rsidRDefault="00152AC5" w:rsidP="00152AC5">
      <w:pPr>
        <w:suppressAutoHyphens/>
        <w:spacing w:after="0" w:line="240" w:lineRule="auto"/>
        <w:ind w:left="284" w:right="452"/>
        <w:rPr>
          <w:rFonts w:ascii="Arial Narrow" w:eastAsia="Times New Roman" w:hAnsi="Arial Narrow" w:cs="Arial"/>
          <w:b/>
          <w:sz w:val="20"/>
          <w:szCs w:val="20"/>
          <w:lang w:eastAsia="pl-PL"/>
        </w:rPr>
      </w:pPr>
    </w:p>
    <w:p w:rsidR="00152AC5" w:rsidRPr="00D723E8" w:rsidRDefault="00152AC5" w:rsidP="00152AC5">
      <w:pPr>
        <w:suppressAutoHyphens/>
        <w:spacing w:after="0" w:line="240" w:lineRule="auto"/>
        <w:ind w:left="284" w:right="452"/>
        <w:rPr>
          <w:rFonts w:ascii="Arial Narrow" w:eastAsia="Times New Roman" w:hAnsi="Arial Narrow" w:cs="Tahoma"/>
          <w:b/>
          <w:bCs/>
          <w:color w:val="0070C0"/>
          <w:sz w:val="20"/>
          <w:szCs w:val="20"/>
          <w:lang w:eastAsia="pl-PL"/>
        </w:rPr>
      </w:pPr>
      <w:r w:rsidRPr="00D723E8">
        <w:rPr>
          <w:rFonts w:ascii="Arial Narrow" w:eastAsia="Times New Roman" w:hAnsi="Arial Narrow" w:cs="Arial"/>
          <w:b/>
          <w:color w:val="0070C0"/>
          <w:sz w:val="20"/>
          <w:szCs w:val="20"/>
          <w:lang w:eastAsia="pl-PL"/>
        </w:rPr>
        <w:t xml:space="preserve">Zamawiający </w:t>
      </w:r>
      <w:r w:rsidRPr="00D723E8">
        <w:rPr>
          <w:rFonts w:ascii="Arial Narrow" w:eastAsia="Times New Roman" w:hAnsi="Arial Narrow" w:cs="Arial"/>
          <w:b/>
          <w:color w:val="0070C0"/>
          <w:sz w:val="20"/>
          <w:szCs w:val="20"/>
          <w:u w:val="single"/>
          <w:lang w:eastAsia="pl-PL"/>
        </w:rPr>
        <w:t>dopuszcza:</w:t>
      </w:r>
    </w:p>
    <w:p w:rsidR="00152AC5" w:rsidRPr="00D723E8" w:rsidRDefault="00152AC5" w:rsidP="00152AC5">
      <w:pPr>
        <w:suppressAutoHyphens/>
        <w:autoSpaceDE w:val="0"/>
        <w:autoSpaceDN w:val="0"/>
        <w:adjustRightInd w:val="0"/>
        <w:spacing w:after="0" w:line="240" w:lineRule="auto"/>
        <w:ind w:left="284" w:right="452"/>
        <w:jc w:val="both"/>
        <w:rPr>
          <w:rFonts w:ascii="Arial Narrow" w:eastAsia="Times New Roman" w:hAnsi="Arial Narrow" w:cs="Calibri"/>
          <w:bCs/>
          <w:sz w:val="20"/>
          <w:szCs w:val="20"/>
          <w:lang w:eastAsia="pl-PL"/>
        </w:rPr>
      </w:pPr>
      <w:r w:rsidRPr="00D723E8">
        <w:rPr>
          <w:rFonts w:ascii="Arial Narrow" w:eastAsia="Times New Roman" w:hAnsi="Arial Narrow" w:cs="Calibri"/>
          <w:b/>
          <w:bCs/>
          <w:sz w:val="20"/>
          <w:szCs w:val="20"/>
          <w:lang w:eastAsia="pl-PL"/>
        </w:rPr>
        <w:t xml:space="preserve">poz. 1 - </w:t>
      </w:r>
      <w:r w:rsidRPr="00D723E8">
        <w:rPr>
          <w:rFonts w:ascii="Arial Narrow" w:eastAsia="Times New Roman" w:hAnsi="Arial Narrow" w:cs="Calibri"/>
          <w:bCs/>
          <w:sz w:val="20"/>
          <w:szCs w:val="20"/>
          <w:lang w:eastAsia="pl-PL"/>
        </w:rPr>
        <w:t xml:space="preserve">łącznik dostępu dożylnego aktywowanego końcówką typu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  system bezigłowy do wielokrotnego użycia z zachowaniem jałowości; żywotność 200 użyć; obudowa przeźroczysta; bez  metalu i lateksu; membrana jednorodna  silikonowa, powierzchnia membrany od strony zaworu wejściowego typu żeński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lock płaska; wytrzymałość na ciśnienie wewnątrz portu; </w:t>
      </w:r>
    </w:p>
    <w:p w:rsidR="00152AC5" w:rsidRPr="00D723E8" w:rsidRDefault="00152AC5" w:rsidP="00152AC5">
      <w:pPr>
        <w:suppressAutoHyphens/>
        <w:autoSpaceDE w:val="0"/>
        <w:autoSpaceDN w:val="0"/>
        <w:adjustRightInd w:val="0"/>
        <w:spacing w:after="0" w:line="240" w:lineRule="auto"/>
        <w:ind w:left="284" w:right="452"/>
        <w:jc w:val="both"/>
        <w:rPr>
          <w:rFonts w:ascii="Arial Narrow" w:eastAsia="Times New Roman" w:hAnsi="Arial Narrow" w:cs="Calibri"/>
          <w:bCs/>
          <w:sz w:val="20"/>
          <w:szCs w:val="20"/>
          <w:lang w:eastAsia="pl-PL"/>
        </w:rPr>
      </w:pPr>
      <w:r w:rsidRPr="00D723E8">
        <w:rPr>
          <w:rFonts w:ascii="Arial Narrow" w:eastAsia="Times New Roman" w:hAnsi="Arial Narrow" w:cs="Calibri"/>
          <w:bCs/>
          <w:sz w:val="20"/>
          <w:szCs w:val="20"/>
          <w:lang w:eastAsia="pl-PL"/>
        </w:rPr>
        <w:t xml:space="preserve">przepływ do 600 ml/min. przystosowany do pracy z końcówkami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lock, możliwość pracy z końcówkami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slip; współpracujący z drenami do infuzji, do pomp </w:t>
      </w:r>
      <w:proofErr w:type="spellStart"/>
      <w:r w:rsidRPr="00D723E8">
        <w:rPr>
          <w:rFonts w:ascii="Arial Narrow" w:eastAsia="Times New Roman" w:hAnsi="Arial Narrow" w:cs="Calibri"/>
          <w:bCs/>
          <w:sz w:val="20"/>
          <w:szCs w:val="20"/>
          <w:lang w:eastAsia="pl-PL"/>
        </w:rPr>
        <w:t>strzykawkowych</w:t>
      </w:r>
      <w:proofErr w:type="spellEnd"/>
      <w:r w:rsidRPr="00D723E8">
        <w:rPr>
          <w:rFonts w:ascii="Arial Narrow" w:eastAsia="Times New Roman" w:hAnsi="Arial Narrow" w:cs="Calibri"/>
          <w:bCs/>
          <w:sz w:val="20"/>
          <w:szCs w:val="20"/>
          <w:lang w:eastAsia="pl-PL"/>
        </w:rPr>
        <w:t xml:space="preserve"> i objętościowych oraz z drenami do kroplówek, przedłużaczami; specjalny protektor męski umożliwiający podłączenie bez ryzyka skażenia wkłucia; sterylny, jednorazowy, pakowany pojedynczo;</w:t>
      </w:r>
    </w:p>
    <w:p w:rsidR="00152AC5" w:rsidRPr="00D723E8" w:rsidRDefault="00152AC5" w:rsidP="00152AC5">
      <w:pPr>
        <w:tabs>
          <w:tab w:val="left" w:pos="15309"/>
        </w:tabs>
        <w:suppressAutoHyphens/>
        <w:autoSpaceDE w:val="0"/>
        <w:autoSpaceDN w:val="0"/>
        <w:adjustRightInd w:val="0"/>
        <w:spacing w:after="0" w:line="240" w:lineRule="auto"/>
        <w:ind w:left="284"/>
        <w:rPr>
          <w:rFonts w:ascii="Arial Narrow" w:eastAsia="Times New Roman" w:hAnsi="Arial Narrow" w:cs="Calibri"/>
          <w:bCs/>
          <w:sz w:val="20"/>
          <w:szCs w:val="20"/>
          <w:lang w:eastAsia="pl-PL"/>
        </w:rPr>
      </w:pPr>
      <w:r w:rsidRPr="00D723E8">
        <w:rPr>
          <w:rFonts w:ascii="Arial Narrow" w:eastAsia="Times New Roman" w:hAnsi="Arial Narrow" w:cs="Calibri"/>
          <w:b/>
          <w:bCs/>
          <w:sz w:val="20"/>
          <w:szCs w:val="20"/>
          <w:lang w:eastAsia="pl-PL"/>
        </w:rPr>
        <w:lastRenderedPageBreak/>
        <w:t xml:space="preserve">poz. 3 - </w:t>
      </w:r>
      <w:r w:rsidRPr="00D723E8">
        <w:rPr>
          <w:rFonts w:ascii="Arial Narrow" w:eastAsia="Times New Roman" w:hAnsi="Arial Narrow" w:cs="Calibri"/>
          <w:bCs/>
          <w:sz w:val="20"/>
          <w:szCs w:val="20"/>
          <w:lang w:eastAsia="pl-PL"/>
        </w:rPr>
        <w:t xml:space="preserve">łącznik dostępu dożylnego aktywowanego końcówkami typu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z obojętnym przemieszczaniem płynu; system bezigłowy składający się z dwóch zaworów bezigłowych z przedłużeniem cewnika naczyniowego typ Y o dług. 23 cm, średnicy 1 mm i objętości wewnętrznej 0,6 ml; pozwalający na wielokrotne użycie z zachowaniem jałowości; żywotność 200 użyć; obudowa przeźroczysta  nie zawierający metalu oraz lateksu, membrana jednorodna, wykonana z wytrzymałego na odkształcenie silikonu, powierzchnia membrany od strony zaworu wejściowego typu żeński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lock płaska – zapewniająca prosty sposób czyszczenia i odkażania; wytrzymałość na ciśnienie wewnątrz portu; przystosowany do pracy z końcówkami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lock, możliwość pracy z końcówkami </w:t>
      </w:r>
      <w:proofErr w:type="spellStart"/>
      <w:r w:rsidRPr="00D723E8">
        <w:rPr>
          <w:rFonts w:ascii="Arial Narrow" w:eastAsia="Times New Roman" w:hAnsi="Arial Narrow" w:cs="Calibri"/>
          <w:bCs/>
          <w:sz w:val="20"/>
          <w:szCs w:val="20"/>
          <w:lang w:eastAsia="pl-PL"/>
        </w:rPr>
        <w:t>luer</w:t>
      </w:r>
      <w:proofErr w:type="spellEnd"/>
      <w:r w:rsidRPr="00D723E8">
        <w:rPr>
          <w:rFonts w:ascii="Arial Narrow" w:eastAsia="Times New Roman" w:hAnsi="Arial Narrow" w:cs="Calibri"/>
          <w:bCs/>
          <w:sz w:val="20"/>
          <w:szCs w:val="20"/>
          <w:lang w:eastAsia="pl-PL"/>
        </w:rPr>
        <w:t xml:space="preserve"> slip; współpracujący z drenami do infuzji do pomp </w:t>
      </w:r>
      <w:proofErr w:type="spellStart"/>
      <w:r w:rsidRPr="00D723E8">
        <w:rPr>
          <w:rFonts w:ascii="Arial Narrow" w:eastAsia="Times New Roman" w:hAnsi="Arial Narrow" w:cs="Calibri"/>
          <w:bCs/>
          <w:sz w:val="20"/>
          <w:szCs w:val="20"/>
          <w:lang w:eastAsia="pl-PL"/>
        </w:rPr>
        <w:t>strzykawkowych</w:t>
      </w:r>
      <w:proofErr w:type="spellEnd"/>
      <w:r w:rsidRPr="00D723E8">
        <w:rPr>
          <w:rFonts w:ascii="Arial Narrow" w:eastAsia="Times New Roman" w:hAnsi="Arial Narrow" w:cs="Calibri"/>
          <w:bCs/>
          <w:sz w:val="20"/>
          <w:szCs w:val="20"/>
          <w:lang w:eastAsia="pl-PL"/>
        </w:rPr>
        <w:t xml:space="preserve"> i objętościowych oraz z drenami do kroplówek, przedłużaczami; specjalny protektor męski umożliwiający podłączenie bez ryzyka skażenia wkłucia; sterylny, jednorazowy, pakowany pojedynczo,</w:t>
      </w:r>
    </w:p>
    <w:p w:rsidR="00152AC5" w:rsidRPr="00663640" w:rsidRDefault="00152AC5" w:rsidP="00152AC5">
      <w:pPr>
        <w:tabs>
          <w:tab w:val="left" w:pos="15309"/>
        </w:tabs>
        <w:suppressAutoHyphens/>
        <w:spacing w:after="0" w:line="240" w:lineRule="auto"/>
        <w:ind w:left="284"/>
        <w:jc w:val="both"/>
        <w:rPr>
          <w:rFonts w:ascii="Arial Narrow" w:eastAsia="Times New Roman" w:hAnsi="Arial Narrow" w:cs="Calibri"/>
          <w:b/>
          <w:bCs/>
          <w:color w:val="0070C0"/>
          <w:sz w:val="20"/>
          <w:szCs w:val="20"/>
          <w:u w:val="single"/>
          <w:lang w:eastAsia="pl-PL"/>
        </w:rPr>
      </w:pPr>
      <w:r w:rsidRPr="00217FAB">
        <w:rPr>
          <w:rFonts w:ascii="Arial Narrow" w:eastAsia="Times New Roman" w:hAnsi="Arial Narrow" w:cs="Arial"/>
          <w:b/>
          <w:sz w:val="20"/>
          <w:szCs w:val="20"/>
          <w:u w:val="single"/>
          <w:lang w:eastAsia="de-DE"/>
        </w:rPr>
        <w:t xml:space="preserve">pod warunkiem </w:t>
      </w:r>
      <w:r w:rsidRPr="00217FAB">
        <w:rPr>
          <w:rFonts w:ascii="Arial Narrow" w:eastAsia="Times New Roman" w:hAnsi="Arial Narrow" w:cs="Times New Roman"/>
          <w:b/>
          <w:sz w:val="20"/>
          <w:szCs w:val="20"/>
          <w:u w:val="single"/>
          <w:lang w:eastAsia="de-DE"/>
        </w:rPr>
        <w:t>czytelnego zaznaczenia / opisania odmiennych parametrów</w:t>
      </w:r>
      <w:r w:rsidRPr="00663640">
        <w:rPr>
          <w:rFonts w:ascii="Arial Narrow" w:eastAsia="Times New Roman" w:hAnsi="Arial Narrow" w:cs="Times New Roman"/>
          <w:b/>
          <w:color w:val="0070C0"/>
          <w:sz w:val="20"/>
          <w:szCs w:val="20"/>
          <w:u w:val="single"/>
          <w:lang w:eastAsia="de-DE"/>
        </w:rPr>
        <w:t>.</w:t>
      </w:r>
    </w:p>
    <w:p w:rsidR="00152AC5" w:rsidRPr="00C716A3" w:rsidRDefault="00152AC5" w:rsidP="00152AC5">
      <w:pPr>
        <w:suppressAutoHyphens/>
        <w:spacing w:after="0" w:line="240" w:lineRule="auto"/>
        <w:ind w:left="284" w:right="452"/>
        <w:rPr>
          <w:rFonts w:ascii="Arial Narrow" w:eastAsia="Times New Roman" w:hAnsi="Arial Narrow" w:cs="Arial"/>
          <w:b/>
          <w:color w:val="00B050"/>
          <w:sz w:val="20"/>
          <w:szCs w:val="20"/>
          <w:lang w:eastAsia="pl-PL"/>
        </w:rPr>
      </w:pPr>
    </w:p>
    <w:p w:rsidR="00152AC5" w:rsidRDefault="00152AC5" w:rsidP="00152AC5">
      <w:pPr>
        <w:suppressAutoHyphens/>
        <w:autoSpaceDE w:val="0"/>
        <w:autoSpaceDN w:val="0"/>
        <w:adjustRightInd w:val="0"/>
        <w:spacing w:after="0" w:line="240" w:lineRule="auto"/>
        <w:ind w:left="-284"/>
        <w:jc w:val="both"/>
        <w:rPr>
          <w:rFonts w:ascii="Cambria" w:eastAsia="Times New Roman" w:hAnsi="Cambria" w:cs="Calibri"/>
          <w:b/>
          <w:bCs/>
          <w:color w:val="00B050"/>
          <w:sz w:val="20"/>
          <w:szCs w:val="20"/>
          <w:u w:val="single"/>
          <w:lang w:eastAsia="pl-PL"/>
        </w:rPr>
      </w:pPr>
    </w:p>
    <w:p w:rsidR="006C7668" w:rsidRPr="00A95033" w:rsidRDefault="006C7668" w:rsidP="006C7668">
      <w:pPr>
        <w:ind w:left="142"/>
        <w:rPr>
          <w:sz w:val="20"/>
          <w:szCs w:val="20"/>
        </w:rPr>
      </w:pPr>
      <w:r w:rsidRPr="00A95033">
        <w:rPr>
          <w:rFonts w:ascii="Arial Narrow" w:hAnsi="Arial Narrow"/>
          <w:i/>
          <w:sz w:val="20"/>
          <w:szCs w:val="20"/>
        </w:rPr>
        <w:t>Miejscowość, dnia ………………………………….    Kwalifikowany podpis elektroniczny  osoby upoważnionej ………………………………………….</w:t>
      </w:r>
    </w:p>
    <w:p w:rsidR="006C7668" w:rsidRDefault="00EE1139" w:rsidP="00152AC5">
      <w:pPr>
        <w:suppressAutoHyphens/>
        <w:autoSpaceDE w:val="0"/>
        <w:autoSpaceDN w:val="0"/>
        <w:adjustRightInd w:val="0"/>
        <w:spacing w:after="0" w:line="240" w:lineRule="auto"/>
        <w:ind w:left="-284"/>
        <w:jc w:val="both"/>
        <w:rPr>
          <w:rFonts w:ascii="Cambria" w:eastAsia="Times New Roman" w:hAnsi="Cambria" w:cs="Calibri"/>
          <w:b/>
          <w:bCs/>
          <w:color w:val="00B050"/>
          <w:sz w:val="20"/>
          <w:szCs w:val="20"/>
          <w:u w:val="single"/>
          <w:lang w:eastAsia="pl-PL"/>
        </w:rPr>
      </w:pPr>
      <w:r>
        <w:rPr>
          <w:rFonts w:ascii="Cambria" w:eastAsia="Times New Roman" w:hAnsi="Cambria" w:cs="Calibri"/>
          <w:b/>
          <w:bCs/>
          <w:color w:val="00B050"/>
          <w:sz w:val="20"/>
          <w:szCs w:val="20"/>
          <w:u w:val="single"/>
          <w:lang w:eastAsia="pl-PL"/>
        </w:rPr>
        <w:t xml:space="preserve">  </w:t>
      </w:r>
    </w:p>
    <w:p w:rsidR="00EE1139" w:rsidRDefault="00EE1139" w:rsidP="00152AC5">
      <w:pPr>
        <w:suppressAutoHyphens/>
        <w:autoSpaceDE w:val="0"/>
        <w:autoSpaceDN w:val="0"/>
        <w:adjustRightInd w:val="0"/>
        <w:spacing w:after="0" w:line="240" w:lineRule="auto"/>
        <w:ind w:left="-284"/>
        <w:jc w:val="both"/>
        <w:rPr>
          <w:rFonts w:ascii="Cambria" w:eastAsia="Times New Roman" w:hAnsi="Cambria" w:cs="Calibri"/>
          <w:b/>
          <w:bCs/>
          <w:color w:val="00B050"/>
          <w:sz w:val="20"/>
          <w:szCs w:val="20"/>
          <w:u w:val="single"/>
          <w:lang w:eastAsia="pl-PL"/>
        </w:rPr>
      </w:pPr>
    </w:p>
    <w:p w:rsidR="006C7668" w:rsidRDefault="006C7668" w:rsidP="00152AC5">
      <w:pPr>
        <w:suppressAutoHyphens/>
        <w:autoSpaceDE w:val="0"/>
        <w:autoSpaceDN w:val="0"/>
        <w:adjustRightInd w:val="0"/>
        <w:spacing w:after="0" w:line="240" w:lineRule="auto"/>
        <w:ind w:left="-284"/>
        <w:jc w:val="both"/>
        <w:rPr>
          <w:rFonts w:ascii="Cambria" w:eastAsia="Times New Roman" w:hAnsi="Cambria" w:cs="Calibri"/>
          <w:b/>
          <w:bCs/>
          <w:color w:val="00B050"/>
          <w:sz w:val="20"/>
          <w:szCs w:val="20"/>
          <w:u w:val="single"/>
          <w:lang w:eastAsia="pl-PL"/>
        </w:rPr>
      </w:pPr>
    </w:p>
    <w:p w:rsidR="00152AC5" w:rsidRPr="00E64DA1" w:rsidRDefault="00A05B38" w:rsidP="00152AC5">
      <w:pPr>
        <w:keepNext/>
        <w:suppressAutoHyphens/>
        <w:spacing w:after="0" w:line="240" w:lineRule="auto"/>
        <w:jc w:val="center"/>
        <w:outlineLvl w:val="0"/>
        <w:rPr>
          <w:rFonts w:ascii="Arial Narrow" w:eastAsia="Times New Roman" w:hAnsi="Arial Narrow" w:cs="Times New Roman"/>
          <w:b/>
          <w:bCs/>
          <w:color w:val="00B0F0"/>
          <w:sz w:val="32"/>
          <w:szCs w:val="32"/>
          <w:lang w:eastAsia="pl-PL"/>
        </w:rPr>
      </w:pPr>
      <w:r>
        <w:rPr>
          <w:rFonts w:ascii="Arial Narrow" w:eastAsia="Times New Roman" w:hAnsi="Arial Narrow" w:cs="Times New Roman"/>
          <w:b/>
          <w:bCs/>
          <w:color w:val="0070C0"/>
          <w:sz w:val="24"/>
          <w:szCs w:val="24"/>
          <w:lang w:eastAsia="pl-PL"/>
        </w:rPr>
        <w:t xml:space="preserve">                                           </w:t>
      </w:r>
      <w:r w:rsidR="00152AC5" w:rsidRPr="00A05B38">
        <w:rPr>
          <w:rFonts w:ascii="Arial Narrow" w:eastAsia="Times New Roman" w:hAnsi="Arial Narrow" w:cs="Times New Roman"/>
          <w:b/>
          <w:bCs/>
          <w:color w:val="0070C0"/>
          <w:sz w:val="24"/>
          <w:szCs w:val="24"/>
          <w:lang w:eastAsia="pl-PL"/>
        </w:rPr>
        <w:t xml:space="preserve">FORMULARZ CENOWY – </w:t>
      </w:r>
      <w:r w:rsidR="00D723E8" w:rsidRPr="00A05B38">
        <w:rPr>
          <w:rFonts w:ascii="Arial Narrow" w:eastAsia="Times New Roman" w:hAnsi="Arial Narrow" w:cs="Times New Roman"/>
          <w:b/>
          <w:bCs/>
          <w:color w:val="0070C0"/>
          <w:sz w:val="24"/>
          <w:szCs w:val="24"/>
          <w:lang w:eastAsia="ar-SA"/>
        </w:rPr>
        <w:t>zadanie częściowe</w:t>
      </w:r>
      <w:r w:rsidR="00D723E8" w:rsidRPr="00A05B38">
        <w:rPr>
          <w:rFonts w:ascii="Arial Narrow" w:eastAsia="Times New Roman" w:hAnsi="Arial Narrow" w:cs="Times New Roman"/>
          <w:b/>
          <w:color w:val="0070C0"/>
          <w:sz w:val="24"/>
          <w:szCs w:val="24"/>
          <w:shd w:val="clear" w:color="auto" w:fill="FFFFFF"/>
          <w:lang w:eastAsia="pl-PL"/>
        </w:rPr>
        <w:t xml:space="preserve"> </w:t>
      </w:r>
      <w:r w:rsidR="00152AC5" w:rsidRPr="00A05B38">
        <w:rPr>
          <w:rFonts w:ascii="Arial Narrow" w:eastAsia="Times New Roman" w:hAnsi="Arial Narrow" w:cs="Times New Roman"/>
          <w:b/>
          <w:bCs/>
          <w:color w:val="0070C0"/>
          <w:sz w:val="24"/>
          <w:szCs w:val="24"/>
          <w:lang w:eastAsia="pl-PL"/>
        </w:rPr>
        <w:t>nr 2</w:t>
      </w:r>
      <w:r w:rsidR="00D723E8" w:rsidRPr="00A05B38">
        <w:rPr>
          <w:rFonts w:ascii="Arial Narrow" w:eastAsia="Times New Roman" w:hAnsi="Arial Narrow" w:cs="Times New Roman"/>
          <w:b/>
          <w:bCs/>
          <w:color w:val="0070C0"/>
          <w:sz w:val="24"/>
          <w:szCs w:val="24"/>
          <w:lang w:eastAsia="pl-PL"/>
        </w:rPr>
        <w:t>0 – d</w:t>
      </w:r>
      <w:r w:rsidR="00152AC5" w:rsidRPr="00A05B38">
        <w:rPr>
          <w:rFonts w:ascii="Arial Narrow" w:eastAsia="Times New Roman" w:hAnsi="Arial Narrow" w:cs="Times New Roman"/>
          <w:b/>
          <w:bCs/>
          <w:color w:val="0070C0"/>
          <w:sz w:val="24"/>
          <w:szCs w:val="24"/>
          <w:lang w:eastAsia="pl-PL"/>
        </w:rPr>
        <w:t xml:space="preserve">ostawa </w:t>
      </w:r>
      <w:r w:rsidR="00B139AC" w:rsidRPr="00A05B38">
        <w:rPr>
          <w:rFonts w:ascii="Arial Narrow" w:eastAsia="Arial" w:hAnsi="Arial Narrow" w:cs="Arial"/>
          <w:b/>
          <w:color w:val="0070C0"/>
          <w:sz w:val="24"/>
          <w:szCs w:val="24"/>
          <w:lang w:eastAsia="pl-PL"/>
        </w:rPr>
        <w:t>obwodów krążenia pozaustrojowego</w:t>
      </w:r>
      <w:r w:rsidR="00B139AC" w:rsidRPr="00A05B38">
        <w:rPr>
          <w:rFonts w:ascii="Arial Narrow" w:eastAsia="Arial" w:hAnsi="Arial Narrow" w:cs="Arial"/>
          <w:color w:val="0070C0"/>
          <w:sz w:val="20"/>
          <w:szCs w:val="20"/>
          <w:lang w:eastAsia="pl-PL"/>
        </w:rPr>
        <w:t xml:space="preserve">    </w:t>
      </w:r>
      <w:r w:rsidRPr="00A05B38">
        <w:rPr>
          <w:rFonts w:ascii="Arial Narrow" w:eastAsia="Arial" w:hAnsi="Arial Narrow" w:cs="Arial"/>
          <w:color w:val="0070C0"/>
          <w:sz w:val="20"/>
          <w:szCs w:val="20"/>
          <w:lang w:eastAsia="pl-PL"/>
        </w:rPr>
        <w:t xml:space="preserve">                                              </w:t>
      </w:r>
      <w:r w:rsidR="00B139AC" w:rsidRPr="00A05B38">
        <w:rPr>
          <w:rFonts w:ascii="Arial Narrow" w:eastAsia="Arial" w:hAnsi="Arial Narrow" w:cs="Arial"/>
          <w:color w:val="0070C0"/>
          <w:sz w:val="20"/>
          <w:szCs w:val="20"/>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20</w:t>
      </w:r>
      <w:r w:rsidRPr="00730506">
        <w:rPr>
          <w:rFonts w:ascii="Arial Narrow" w:eastAsia="Times New Roman" w:hAnsi="Arial Narrow" w:cs="Times New Roman"/>
          <w:b/>
          <w:bCs/>
          <w:color w:val="0070C0"/>
          <w:sz w:val="20"/>
          <w:szCs w:val="20"/>
          <w:lang w:eastAsia="ar-SA"/>
        </w:rPr>
        <w:t xml:space="preserve"> do SWZ</w:t>
      </w:r>
    </w:p>
    <w:tbl>
      <w:tblPr>
        <w:tblW w:w="15451" w:type="dxa"/>
        <w:tblInd w:w="70" w:type="dxa"/>
        <w:tblLayout w:type="fixed"/>
        <w:tblCellMar>
          <w:left w:w="70" w:type="dxa"/>
          <w:right w:w="70" w:type="dxa"/>
        </w:tblCellMar>
        <w:tblLook w:val="0000" w:firstRow="0" w:lastRow="0" w:firstColumn="0" w:lastColumn="0" w:noHBand="0" w:noVBand="0"/>
      </w:tblPr>
      <w:tblGrid>
        <w:gridCol w:w="603"/>
        <w:gridCol w:w="5918"/>
        <w:gridCol w:w="709"/>
        <w:gridCol w:w="423"/>
        <w:gridCol w:w="1443"/>
        <w:gridCol w:w="1230"/>
        <w:gridCol w:w="1321"/>
        <w:gridCol w:w="1134"/>
        <w:gridCol w:w="951"/>
        <w:gridCol w:w="1719"/>
      </w:tblGrid>
      <w:tr w:rsidR="00152AC5" w:rsidRPr="00152AC5" w:rsidTr="00EE1139">
        <w:trPr>
          <w:cantSplit/>
          <w:trHeight w:val="627"/>
        </w:trPr>
        <w:tc>
          <w:tcPr>
            <w:tcW w:w="60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Cs/>
                <w:sz w:val="18"/>
                <w:szCs w:val="18"/>
                <w:lang w:eastAsia="pl-PL"/>
              </w:rPr>
              <w:t xml:space="preserve">    </w:t>
            </w:r>
            <w:r w:rsidRPr="00152AC5">
              <w:rPr>
                <w:rFonts w:ascii="Arial Narrow" w:eastAsia="Times New Roman" w:hAnsi="Arial Narrow" w:cs="Times New Roman"/>
                <w:b/>
                <w:sz w:val="18"/>
                <w:szCs w:val="18"/>
                <w:lang w:eastAsia="pl-PL"/>
              </w:rPr>
              <w:t>Lp.</w:t>
            </w:r>
          </w:p>
        </w:tc>
        <w:tc>
          <w:tcPr>
            <w:tcW w:w="591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42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44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23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32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951" w:type="dxa"/>
            <w:tcBorders>
              <w:top w:val="single" w:sz="4" w:space="0" w:color="000000"/>
              <w:left w:val="single" w:sz="4" w:space="0" w:color="000000"/>
              <w:bottom w:val="single" w:sz="4" w:space="0" w:color="000000"/>
            </w:tcBorders>
            <w:shd w:val="clear" w:color="auto" w:fill="EEECE1" w:themeFill="background2"/>
            <w:vAlign w:val="center"/>
          </w:tcPr>
          <w:p w:rsidR="00152AC5" w:rsidRPr="00642CF8"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642CF8">
              <w:rPr>
                <w:rFonts w:ascii="Arial Narrow" w:eastAsia="Times New Roman" w:hAnsi="Arial Narrow" w:cs="Times New Roman"/>
                <w:b/>
                <w:color w:val="C00000"/>
                <w:sz w:val="18"/>
                <w:szCs w:val="18"/>
                <w:lang w:eastAsia="pl-PL"/>
              </w:rPr>
              <w:t>Producent</w:t>
            </w:r>
          </w:p>
        </w:tc>
        <w:tc>
          <w:tcPr>
            <w:tcW w:w="171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642CF8"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642CF8">
              <w:rPr>
                <w:rFonts w:ascii="Arial Narrow" w:eastAsia="Times New Roman" w:hAnsi="Arial Narrow" w:cs="Times New Roman"/>
                <w:b/>
                <w:color w:val="C00000"/>
                <w:sz w:val="18"/>
                <w:szCs w:val="18"/>
                <w:lang w:eastAsia="pl-PL"/>
              </w:rPr>
              <w:t>Kod /</w:t>
            </w:r>
            <w:r w:rsidRPr="00642CF8">
              <w:rPr>
                <w:rFonts w:ascii="Arial Narrow" w:eastAsia="Times New Roman" w:hAnsi="Arial Narrow" w:cs="Times New Roman"/>
                <w:b/>
                <w:color w:val="C00000"/>
                <w:sz w:val="18"/>
                <w:szCs w:val="18"/>
                <w:lang w:eastAsia="pl-PL"/>
              </w:rPr>
              <w:br/>
              <w:t>numer katalogowy</w:t>
            </w:r>
          </w:p>
        </w:tc>
      </w:tr>
      <w:tr w:rsidR="00152AC5" w:rsidRPr="00152AC5" w:rsidTr="00EE1139">
        <w:trPr>
          <w:cantSplit/>
          <w:trHeight w:hRule="exact" w:val="284"/>
        </w:trPr>
        <w:tc>
          <w:tcPr>
            <w:tcW w:w="60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591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42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44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23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32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95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71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EE1139">
        <w:trPr>
          <w:cantSplit/>
          <w:trHeight w:hRule="exact" w:val="851"/>
        </w:trPr>
        <w:tc>
          <w:tcPr>
            <w:tcW w:w="603"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5918" w:type="dxa"/>
            <w:tcBorders>
              <w:left w:val="single" w:sz="4" w:space="0" w:color="000000"/>
              <w:bottom w:val="single" w:sz="4" w:space="0" w:color="000000"/>
            </w:tcBorders>
            <w:shd w:val="clear" w:color="auto" w:fill="auto"/>
            <w:vAlign w:val="center"/>
          </w:tcPr>
          <w:p w:rsidR="00152AC5" w:rsidRPr="00152AC5" w:rsidRDefault="00152AC5" w:rsidP="00AD77CF">
            <w:pPr>
              <w:tabs>
                <w:tab w:val="right" w:pos="855"/>
                <w:tab w:val="left" w:pos="945"/>
              </w:tabs>
              <w:suppressAutoHyphens/>
              <w:snapToGrid w:val="0"/>
              <w:spacing w:after="0" w:line="240" w:lineRule="auto"/>
              <w:jc w:val="both"/>
              <w:rPr>
                <w:rFonts w:ascii="Arial Narrow" w:eastAsia="Arial" w:hAnsi="Arial Narrow" w:cs="Arial"/>
                <w:sz w:val="20"/>
                <w:szCs w:val="20"/>
                <w:lang w:eastAsia="pl-PL"/>
              </w:rPr>
            </w:pPr>
            <w:r w:rsidRPr="00152AC5">
              <w:rPr>
                <w:rFonts w:ascii="Arial Narrow" w:eastAsia="Arial" w:hAnsi="Arial Narrow" w:cs="Arial"/>
                <w:sz w:val="20"/>
                <w:szCs w:val="20"/>
                <w:lang w:eastAsia="pl-PL"/>
              </w:rPr>
              <w:t>Obwód krążenia pozaustrojowego z filtrem 150. Linia napływu krwi, linia zwrotu krwi, linia dializatu, linia odpływowa, linia płynu substytucyjnego, linia do podłączenia przed pompą krwi, 5–litrowy worek zbierający na płyn odpływowy</w:t>
            </w:r>
          </w:p>
        </w:tc>
        <w:tc>
          <w:tcPr>
            <w:tcW w:w="709" w:type="dxa"/>
            <w:tcBorders>
              <w:left w:val="single" w:sz="4" w:space="0" w:color="000000"/>
              <w:bottom w:val="single" w:sz="4" w:space="0" w:color="000000"/>
            </w:tcBorders>
            <w:shd w:val="clear" w:color="auto" w:fill="auto"/>
            <w:vAlign w:val="center"/>
          </w:tcPr>
          <w:p w:rsidR="00152AC5" w:rsidRPr="00152AC5" w:rsidRDefault="0083077C" w:rsidP="0083077C">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38</w:t>
            </w:r>
            <w:r w:rsidR="00152AC5" w:rsidRPr="00152AC5">
              <w:rPr>
                <w:rFonts w:ascii="Arial Narrow" w:eastAsia="Times New Roman" w:hAnsi="Arial Narrow" w:cs="Times New Roman"/>
                <w:sz w:val="20"/>
                <w:szCs w:val="20"/>
                <w:lang w:eastAsia="pl-PL"/>
              </w:rPr>
              <w:t>0</w:t>
            </w:r>
          </w:p>
        </w:tc>
        <w:tc>
          <w:tcPr>
            <w:tcW w:w="423"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sz w:val="20"/>
                <w:szCs w:val="20"/>
                <w:lang w:eastAsia="pl-PL"/>
              </w:rPr>
            </w:pPr>
            <w:r w:rsidRPr="00152AC5">
              <w:rPr>
                <w:rFonts w:ascii="Arial Narrow" w:eastAsia="Times New Roman" w:hAnsi="Arial Narrow" w:cs="Arial"/>
                <w:sz w:val="20"/>
                <w:szCs w:val="20"/>
                <w:lang w:eastAsia="pl-PL"/>
              </w:rPr>
              <w:t>szt.</w:t>
            </w:r>
          </w:p>
        </w:tc>
        <w:tc>
          <w:tcPr>
            <w:tcW w:w="1443" w:type="dxa"/>
            <w:tcBorders>
              <w:left w:val="single" w:sz="4" w:space="0" w:color="000000"/>
              <w:bottom w:val="single" w:sz="4" w:space="0" w:color="000000"/>
            </w:tcBorders>
            <w:shd w:val="clear" w:color="auto" w:fill="auto"/>
            <w:vAlign w:val="center"/>
          </w:tcPr>
          <w:p w:rsidR="00152AC5" w:rsidRPr="00D723E8" w:rsidRDefault="009E07A4"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……..zł</w:t>
            </w:r>
          </w:p>
        </w:tc>
        <w:tc>
          <w:tcPr>
            <w:tcW w:w="1230" w:type="dxa"/>
            <w:tcBorders>
              <w:left w:val="single" w:sz="4" w:space="0" w:color="000000"/>
              <w:bottom w:val="single" w:sz="4" w:space="0" w:color="000000"/>
            </w:tcBorders>
            <w:shd w:val="clear" w:color="auto" w:fill="auto"/>
            <w:vAlign w:val="center"/>
          </w:tcPr>
          <w:p w:rsidR="00152AC5" w:rsidRPr="00D723E8" w:rsidRDefault="009E07A4"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….zł</w:t>
            </w:r>
          </w:p>
        </w:tc>
        <w:tc>
          <w:tcPr>
            <w:tcW w:w="1321" w:type="dxa"/>
            <w:tcBorders>
              <w:left w:val="single" w:sz="4" w:space="0" w:color="000000"/>
              <w:bottom w:val="single" w:sz="4" w:space="0" w:color="000000"/>
            </w:tcBorders>
            <w:shd w:val="clear" w:color="auto" w:fill="auto"/>
            <w:vAlign w:val="center"/>
          </w:tcPr>
          <w:p w:rsidR="00152AC5" w:rsidRPr="00D723E8" w:rsidRDefault="009E07A4"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t>
            </w:r>
          </w:p>
        </w:tc>
        <w:tc>
          <w:tcPr>
            <w:tcW w:w="1134" w:type="dxa"/>
            <w:tcBorders>
              <w:left w:val="single" w:sz="4" w:space="0" w:color="000000"/>
              <w:bottom w:val="single" w:sz="4" w:space="0" w:color="000000"/>
            </w:tcBorders>
            <w:shd w:val="clear" w:color="auto" w:fill="auto"/>
            <w:vAlign w:val="center"/>
          </w:tcPr>
          <w:p w:rsidR="00152AC5" w:rsidRPr="00D723E8" w:rsidRDefault="009E07A4"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…zł</w:t>
            </w:r>
          </w:p>
        </w:tc>
        <w:tc>
          <w:tcPr>
            <w:tcW w:w="951"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71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bl>
    <w:p w:rsidR="00152AC5" w:rsidRPr="00152AC5" w:rsidRDefault="00152AC5" w:rsidP="00152AC5">
      <w:pPr>
        <w:keepNext/>
        <w:suppressAutoHyphens/>
        <w:spacing w:after="0" w:line="240" w:lineRule="auto"/>
        <w:outlineLvl w:val="0"/>
        <w:rPr>
          <w:rFonts w:ascii="Arial Narrow" w:eastAsia="Times New Roman" w:hAnsi="Arial Narrow" w:cs="Times New Roman"/>
          <w:bCs/>
          <w:sz w:val="20"/>
          <w:szCs w:val="24"/>
          <w:lang w:eastAsia="pl-PL"/>
        </w:rPr>
      </w:pPr>
    </w:p>
    <w:p w:rsidR="00AA33F7" w:rsidRDefault="00AA33F7" w:rsidP="006C7668">
      <w:pPr>
        <w:ind w:left="142"/>
        <w:rPr>
          <w:rFonts w:ascii="Arial Narrow" w:hAnsi="Arial Narrow"/>
          <w:i/>
          <w:sz w:val="20"/>
          <w:szCs w:val="20"/>
        </w:rPr>
      </w:pPr>
    </w:p>
    <w:p w:rsidR="006C7668" w:rsidRPr="00A95033" w:rsidRDefault="006C7668" w:rsidP="006C7668">
      <w:pPr>
        <w:ind w:left="142"/>
        <w:rPr>
          <w:sz w:val="20"/>
          <w:szCs w:val="20"/>
        </w:rPr>
      </w:pPr>
      <w:r w:rsidRPr="00A95033">
        <w:rPr>
          <w:rFonts w:ascii="Arial Narrow" w:hAnsi="Arial Narrow"/>
          <w:i/>
          <w:sz w:val="20"/>
          <w:szCs w:val="20"/>
        </w:rPr>
        <w:t>Miejscowość, dnia ………………………………….    Kwalifikowany podpis elektroniczny  osoby upoważnionej ………………………………………….</w:t>
      </w:r>
    </w:p>
    <w:p w:rsidR="00EA5CFD" w:rsidRDefault="00EA5CFD" w:rsidP="00EC65C5">
      <w:pPr>
        <w:pStyle w:val="Nagwek1"/>
        <w:rPr>
          <w:rFonts w:ascii="Arial Narrow" w:hAnsi="Arial Narrow"/>
          <w:b/>
          <w:bCs/>
          <w:sz w:val="22"/>
          <w:szCs w:val="22"/>
        </w:rPr>
      </w:pPr>
    </w:p>
    <w:p w:rsidR="006C7668" w:rsidRDefault="006C7668" w:rsidP="006C7668">
      <w:pPr>
        <w:rPr>
          <w:lang w:eastAsia="pl-PL"/>
        </w:rPr>
      </w:pPr>
    </w:p>
    <w:p w:rsidR="00EC65C5" w:rsidRPr="00D723E8" w:rsidRDefault="00677F44" w:rsidP="00EC65C5">
      <w:pPr>
        <w:pStyle w:val="Nagwek1"/>
        <w:rPr>
          <w:rFonts w:ascii="Arial Narrow" w:hAnsi="Arial Narrow"/>
          <w:b/>
          <w:bCs/>
          <w:sz w:val="24"/>
          <w:szCs w:val="24"/>
        </w:rPr>
      </w:pPr>
      <w:r>
        <w:rPr>
          <w:rFonts w:ascii="Arial Narrow" w:hAnsi="Arial Narrow"/>
          <w:b/>
          <w:bCs/>
          <w:color w:val="0070C0"/>
          <w:sz w:val="24"/>
          <w:szCs w:val="24"/>
        </w:rPr>
        <w:t xml:space="preserve">                                                         </w:t>
      </w:r>
      <w:r w:rsidR="00EC65C5" w:rsidRPr="00677F44">
        <w:rPr>
          <w:rFonts w:ascii="Arial Narrow" w:hAnsi="Arial Narrow"/>
          <w:b/>
          <w:bCs/>
          <w:color w:val="0070C0"/>
          <w:sz w:val="24"/>
          <w:szCs w:val="24"/>
        </w:rPr>
        <w:t xml:space="preserve">FORMULARZ CENOWY – </w:t>
      </w:r>
      <w:r w:rsidR="00D723E8" w:rsidRPr="00677F44">
        <w:rPr>
          <w:rFonts w:ascii="Arial Narrow" w:hAnsi="Arial Narrow"/>
          <w:b/>
          <w:bCs/>
          <w:color w:val="0070C0"/>
          <w:sz w:val="24"/>
          <w:szCs w:val="24"/>
          <w:lang w:eastAsia="ar-SA"/>
        </w:rPr>
        <w:t>zadanie częściowe</w:t>
      </w:r>
      <w:r w:rsidR="00D723E8" w:rsidRPr="00677F44">
        <w:rPr>
          <w:rFonts w:ascii="Arial Narrow" w:hAnsi="Arial Narrow"/>
          <w:b/>
          <w:bCs/>
          <w:color w:val="0070C0"/>
          <w:sz w:val="24"/>
          <w:szCs w:val="24"/>
        </w:rPr>
        <w:t xml:space="preserve"> nr 21 – d</w:t>
      </w:r>
      <w:r w:rsidR="00EC65C5" w:rsidRPr="00677F44">
        <w:rPr>
          <w:rFonts w:ascii="Arial Narrow" w:hAnsi="Arial Narrow"/>
          <w:b/>
          <w:bCs/>
          <w:color w:val="0070C0"/>
          <w:sz w:val="24"/>
          <w:szCs w:val="24"/>
        </w:rPr>
        <w:t xml:space="preserve">ostawa cewników czasowych  </w:t>
      </w:r>
      <w:r w:rsidR="00EA0666" w:rsidRPr="00677F44">
        <w:rPr>
          <w:rFonts w:ascii="Arial Narrow" w:hAnsi="Arial Narrow"/>
          <w:b/>
          <w:bCs/>
          <w:color w:val="0070C0"/>
          <w:sz w:val="24"/>
          <w:szCs w:val="24"/>
        </w:rPr>
        <w:t>do dializ</w:t>
      </w:r>
      <w:r w:rsidRPr="00677F44">
        <w:rPr>
          <w:rFonts w:ascii="Arial Narrow" w:hAnsi="Arial Narrow"/>
          <w:b/>
          <w:bCs/>
          <w:color w:val="0070C0"/>
          <w:sz w:val="24"/>
          <w:szCs w:val="24"/>
        </w:rPr>
        <w:t xml:space="preserve">                                                 </w:t>
      </w:r>
      <w:r w:rsidRPr="00730506">
        <w:rPr>
          <w:rFonts w:ascii="Arial Narrow" w:hAnsi="Arial Narrow"/>
          <w:b/>
          <w:bCs/>
          <w:color w:val="0070C0"/>
          <w:lang w:eastAsia="ar-SA"/>
        </w:rPr>
        <w:t>zał. 2/</w:t>
      </w:r>
      <w:r>
        <w:rPr>
          <w:rFonts w:ascii="Arial Narrow" w:hAnsi="Arial Narrow"/>
          <w:b/>
          <w:bCs/>
          <w:color w:val="0070C0"/>
          <w:lang w:eastAsia="ar-SA"/>
        </w:rPr>
        <w:t>2</w:t>
      </w:r>
      <w:r w:rsidRPr="00730506">
        <w:rPr>
          <w:rFonts w:ascii="Arial Narrow" w:hAnsi="Arial Narrow"/>
          <w:b/>
          <w:bCs/>
          <w:color w:val="0070C0"/>
          <w:lang w:eastAsia="ar-SA"/>
        </w:rPr>
        <w:t>1 do SWZ</w:t>
      </w:r>
    </w:p>
    <w:tbl>
      <w:tblPr>
        <w:tblW w:w="15837" w:type="dxa"/>
        <w:tblInd w:w="70" w:type="dxa"/>
        <w:tblLayout w:type="fixed"/>
        <w:tblCellMar>
          <w:left w:w="70" w:type="dxa"/>
          <w:right w:w="70" w:type="dxa"/>
        </w:tblCellMar>
        <w:tblLook w:val="0000" w:firstRow="0" w:lastRow="0" w:firstColumn="0" w:lastColumn="0" w:noHBand="0" w:noVBand="0"/>
      </w:tblPr>
      <w:tblGrid>
        <w:gridCol w:w="567"/>
        <w:gridCol w:w="6485"/>
        <w:gridCol w:w="709"/>
        <w:gridCol w:w="567"/>
        <w:gridCol w:w="1170"/>
        <w:gridCol w:w="1230"/>
        <w:gridCol w:w="1321"/>
        <w:gridCol w:w="1134"/>
        <w:gridCol w:w="1134"/>
        <w:gridCol w:w="1520"/>
      </w:tblGrid>
      <w:tr w:rsidR="00EC65C5" w:rsidRPr="00EC65C5" w:rsidTr="006D4349">
        <w:trPr>
          <w:cantSplit/>
          <w:trHeight w:hRule="exact" w:val="454"/>
        </w:trPr>
        <w:tc>
          <w:tcPr>
            <w:tcW w:w="567"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ar-SA"/>
              </w:rPr>
            </w:pPr>
            <w:r w:rsidRPr="00EC65C5">
              <w:rPr>
                <w:rFonts w:ascii="Arial Narrow" w:eastAsia="Times New Roman" w:hAnsi="Arial Narrow" w:cs="Times New Roman"/>
                <w:bCs/>
                <w:sz w:val="18"/>
                <w:szCs w:val="18"/>
                <w:lang w:eastAsia="ar-SA"/>
              </w:rPr>
              <w:t xml:space="preserve">    </w:t>
            </w:r>
            <w:r w:rsidRPr="00EC65C5">
              <w:rPr>
                <w:rFonts w:ascii="Arial Narrow" w:eastAsia="Times New Roman" w:hAnsi="Arial Narrow" w:cs="Times New Roman"/>
                <w:b/>
                <w:sz w:val="18"/>
                <w:szCs w:val="18"/>
                <w:lang w:eastAsia="ar-SA"/>
              </w:rPr>
              <w:t>Lp.</w:t>
            </w:r>
          </w:p>
        </w:tc>
        <w:tc>
          <w:tcPr>
            <w:tcW w:w="6485"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ar-SA"/>
              </w:rPr>
            </w:pPr>
            <w:r w:rsidRPr="00EC65C5">
              <w:rPr>
                <w:rFonts w:ascii="Arial Narrow" w:eastAsia="Times New Roman" w:hAnsi="Arial Narrow" w:cs="Times New Roman"/>
                <w:b/>
                <w:sz w:val="18"/>
                <w:szCs w:val="18"/>
                <w:lang w:eastAsia="ar-SA"/>
              </w:rPr>
              <w:t>Przedmiot zamówienia</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ar-SA"/>
              </w:rPr>
            </w:pPr>
            <w:r w:rsidRPr="00EC65C5">
              <w:rPr>
                <w:rFonts w:ascii="Arial Narrow" w:eastAsia="Times New Roman" w:hAnsi="Arial Narrow" w:cs="Times New Roman"/>
                <w:b/>
                <w:bCs/>
                <w:sz w:val="18"/>
                <w:szCs w:val="18"/>
                <w:lang w:eastAsia="ar-SA"/>
              </w:rPr>
              <w:t>Ilość</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ar-SA"/>
              </w:rPr>
            </w:pPr>
            <w:r w:rsidRPr="00EC65C5">
              <w:rPr>
                <w:rFonts w:ascii="Arial Narrow" w:eastAsia="Times New Roman" w:hAnsi="Arial Narrow" w:cs="Arial"/>
                <w:b/>
                <w:bCs/>
                <w:sz w:val="18"/>
                <w:szCs w:val="18"/>
                <w:lang w:eastAsia="ar-SA"/>
              </w:rPr>
              <w:t>j.m.</w:t>
            </w:r>
          </w:p>
        </w:tc>
        <w:tc>
          <w:tcPr>
            <w:tcW w:w="1170"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ar-SA"/>
              </w:rPr>
            </w:pPr>
            <w:r w:rsidRPr="00EC65C5">
              <w:rPr>
                <w:rFonts w:ascii="Arial Narrow" w:eastAsia="Times New Roman" w:hAnsi="Arial Narrow" w:cs="Times New Roman"/>
                <w:b/>
                <w:bCs/>
                <w:sz w:val="18"/>
                <w:szCs w:val="18"/>
                <w:lang w:eastAsia="ar-SA"/>
              </w:rPr>
              <w:t xml:space="preserve">Cena jedn. </w:t>
            </w:r>
          </w:p>
          <w:p w:rsidR="00EC65C5" w:rsidRPr="00EC65C5" w:rsidRDefault="00EC65C5" w:rsidP="00EC65C5">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ar-SA"/>
              </w:rPr>
            </w:pPr>
            <w:r w:rsidRPr="00EC65C5">
              <w:rPr>
                <w:rFonts w:ascii="Arial Narrow" w:eastAsia="Times New Roman" w:hAnsi="Arial Narrow" w:cs="Times New Roman"/>
                <w:b/>
                <w:bCs/>
                <w:sz w:val="18"/>
                <w:szCs w:val="18"/>
                <w:lang w:eastAsia="ar-SA"/>
              </w:rPr>
              <w:t>netto</w:t>
            </w:r>
          </w:p>
        </w:tc>
        <w:tc>
          <w:tcPr>
            <w:tcW w:w="1230"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ar-SA"/>
              </w:rPr>
            </w:pPr>
            <w:r w:rsidRPr="00EC65C5">
              <w:rPr>
                <w:rFonts w:ascii="Arial Narrow" w:eastAsia="Times New Roman" w:hAnsi="Arial Narrow" w:cs="Times New Roman"/>
                <w:b/>
                <w:sz w:val="18"/>
                <w:szCs w:val="18"/>
                <w:lang w:eastAsia="ar-SA"/>
              </w:rPr>
              <w:t>Wartość netto</w:t>
            </w:r>
          </w:p>
        </w:tc>
        <w:tc>
          <w:tcPr>
            <w:tcW w:w="1321"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suppressAutoHyphens/>
              <w:snapToGrid w:val="0"/>
              <w:spacing w:after="0" w:line="240" w:lineRule="auto"/>
              <w:jc w:val="center"/>
              <w:rPr>
                <w:rFonts w:ascii="Arial Narrow" w:eastAsia="Times New Roman" w:hAnsi="Arial Narrow" w:cs="Arial"/>
                <w:b/>
                <w:bCs/>
                <w:sz w:val="18"/>
                <w:szCs w:val="18"/>
                <w:lang w:eastAsia="ar-SA"/>
              </w:rPr>
            </w:pPr>
            <w:r w:rsidRPr="00EC65C5">
              <w:rPr>
                <w:rFonts w:ascii="Arial Narrow" w:eastAsia="Times New Roman" w:hAnsi="Arial Narrow" w:cs="Arial"/>
                <w:b/>
                <w:bCs/>
                <w:sz w:val="18"/>
                <w:szCs w:val="18"/>
                <w:lang w:eastAsia="ar-SA"/>
              </w:rPr>
              <w:t>Stawka podatku 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ar-SA"/>
              </w:rPr>
            </w:pPr>
            <w:r w:rsidRPr="00EC65C5">
              <w:rPr>
                <w:rFonts w:ascii="Arial Narrow" w:eastAsia="Times New Roman" w:hAnsi="Arial Narrow" w:cs="Times New Roman"/>
                <w:b/>
                <w:sz w:val="18"/>
                <w:szCs w:val="18"/>
                <w:lang w:eastAsia="ar-SA"/>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EC65C5" w:rsidRPr="009E07A4" w:rsidRDefault="00EC65C5" w:rsidP="009E07A4">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color w:val="C00000"/>
                <w:sz w:val="18"/>
                <w:szCs w:val="18"/>
                <w:lang w:eastAsia="ar-SA"/>
              </w:rPr>
            </w:pPr>
            <w:r w:rsidRPr="009E07A4">
              <w:rPr>
                <w:rFonts w:ascii="Arial Narrow" w:eastAsia="Times New Roman" w:hAnsi="Arial Narrow" w:cs="Times New Roman"/>
                <w:b/>
                <w:color w:val="C00000"/>
                <w:sz w:val="18"/>
                <w:szCs w:val="18"/>
                <w:lang w:eastAsia="ar-SA"/>
              </w:rPr>
              <w:t xml:space="preserve">Producent </w:t>
            </w:r>
          </w:p>
        </w:tc>
        <w:tc>
          <w:tcPr>
            <w:tcW w:w="152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EC65C5" w:rsidRPr="009E07A4" w:rsidRDefault="00EC65C5" w:rsidP="00EC65C5">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color w:val="C00000"/>
                <w:sz w:val="18"/>
                <w:szCs w:val="18"/>
                <w:lang w:eastAsia="ar-SA"/>
              </w:rPr>
            </w:pPr>
            <w:r w:rsidRPr="009E07A4">
              <w:rPr>
                <w:rFonts w:ascii="Arial Narrow" w:eastAsia="Times New Roman" w:hAnsi="Arial Narrow" w:cs="Arial"/>
                <w:b/>
                <w:color w:val="C00000"/>
                <w:sz w:val="18"/>
                <w:szCs w:val="18"/>
                <w:lang w:eastAsia="ar-SA"/>
              </w:rPr>
              <w:t>K</w:t>
            </w:r>
            <w:r w:rsidRPr="009E07A4">
              <w:rPr>
                <w:rFonts w:ascii="Arial Narrow" w:eastAsia="Times New Roman" w:hAnsi="Arial Narrow" w:cs="Times New Roman"/>
                <w:b/>
                <w:color w:val="C00000"/>
                <w:sz w:val="18"/>
                <w:szCs w:val="18"/>
                <w:lang w:eastAsia="ar-SA"/>
              </w:rPr>
              <w:t>od lub numer katalogowy</w:t>
            </w:r>
          </w:p>
        </w:tc>
      </w:tr>
      <w:tr w:rsidR="00EC65C5" w:rsidRPr="00EC65C5" w:rsidTr="006D4349">
        <w:trPr>
          <w:cantSplit/>
          <w:trHeight w:hRule="exact" w:val="284"/>
        </w:trPr>
        <w:tc>
          <w:tcPr>
            <w:tcW w:w="567"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ar-SA"/>
              </w:rPr>
            </w:pPr>
            <w:r w:rsidRPr="00EC65C5">
              <w:rPr>
                <w:rFonts w:ascii="Arial Narrow" w:eastAsia="Times New Roman" w:hAnsi="Arial Narrow" w:cs="Times New Roman"/>
                <w:sz w:val="18"/>
                <w:szCs w:val="18"/>
                <w:lang w:eastAsia="ar-SA"/>
              </w:rPr>
              <w:t>1</w:t>
            </w:r>
          </w:p>
        </w:tc>
        <w:tc>
          <w:tcPr>
            <w:tcW w:w="6485"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ar-SA"/>
              </w:rPr>
            </w:pPr>
            <w:r w:rsidRPr="00EC65C5">
              <w:rPr>
                <w:rFonts w:ascii="Arial Narrow" w:eastAsia="Times New Roman" w:hAnsi="Arial Narrow" w:cs="Times New Roman"/>
                <w:sz w:val="18"/>
                <w:szCs w:val="18"/>
                <w:lang w:eastAsia="ar-SA"/>
              </w:rPr>
              <w:t>2</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ar-SA"/>
              </w:rPr>
            </w:pPr>
            <w:r w:rsidRPr="00EC65C5">
              <w:rPr>
                <w:rFonts w:ascii="Arial Narrow" w:eastAsia="Times New Roman" w:hAnsi="Arial Narrow" w:cs="Times New Roman"/>
                <w:sz w:val="18"/>
                <w:szCs w:val="18"/>
                <w:lang w:eastAsia="ar-SA"/>
              </w:rPr>
              <w:t>3</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ar-SA"/>
              </w:rPr>
            </w:pPr>
            <w:r w:rsidRPr="00EC65C5">
              <w:rPr>
                <w:rFonts w:ascii="Arial Narrow" w:eastAsia="Times New Roman" w:hAnsi="Arial Narrow" w:cs="Times New Roman"/>
                <w:sz w:val="18"/>
                <w:szCs w:val="18"/>
                <w:lang w:eastAsia="ar-SA"/>
              </w:rPr>
              <w:t>4</w:t>
            </w:r>
          </w:p>
        </w:tc>
        <w:tc>
          <w:tcPr>
            <w:tcW w:w="1170"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ar-SA"/>
              </w:rPr>
            </w:pPr>
            <w:r w:rsidRPr="00EC65C5">
              <w:rPr>
                <w:rFonts w:ascii="Arial Narrow" w:eastAsia="Times New Roman" w:hAnsi="Arial Narrow" w:cs="Times New Roman"/>
                <w:sz w:val="18"/>
                <w:szCs w:val="18"/>
                <w:lang w:eastAsia="ar-SA"/>
              </w:rPr>
              <w:t>5</w:t>
            </w:r>
          </w:p>
        </w:tc>
        <w:tc>
          <w:tcPr>
            <w:tcW w:w="1230"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ar-SA"/>
              </w:rPr>
            </w:pPr>
            <w:r w:rsidRPr="00EC65C5">
              <w:rPr>
                <w:rFonts w:ascii="Arial Narrow" w:eastAsia="Times New Roman" w:hAnsi="Arial Narrow" w:cs="Times New Roman"/>
                <w:sz w:val="18"/>
                <w:szCs w:val="18"/>
                <w:lang w:eastAsia="ar-SA"/>
              </w:rPr>
              <w:t>6=3 x 5</w:t>
            </w:r>
          </w:p>
        </w:tc>
        <w:tc>
          <w:tcPr>
            <w:tcW w:w="1321"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ar-SA"/>
              </w:rPr>
            </w:pPr>
            <w:r w:rsidRPr="00EC65C5">
              <w:rPr>
                <w:rFonts w:ascii="Arial Narrow" w:eastAsia="Times New Roman" w:hAnsi="Arial Narrow" w:cs="Times New Roman"/>
                <w:sz w:val="18"/>
                <w:szCs w:val="18"/>
                <w:lang w:eastAsia="ar-SA"/>
              </w:rPr>
              <w:t>7</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ar-SA"/>
              </w:rPr>
            </w:pPr>
            <w:r w:rsidRPr="00EC65C5">
              <w:rPr>
                <w:rFonts w:ascii="Arial Narrow" w:eastAsia="Times New Roman" w:hAnsi="Arial Narrow" w:cs="Times New Roman"/>
                <w:sz w:val="18"/>
                <w:szCs w:val="18"/>
                <w:lang w:eastAsia="ar-SA"/>
              </w:rPr>
              <w:t>8=6+VAT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ar-SA"/>
              </w:rPr>
            </w:pPr>
            <w:r w:rsidRPr="00EC65C5">
              <w:rPr>
                <w:rFonts w:ascii="Arial Narrow" w:eastAsia="Times New Roman" w:hAnsi="Arial Narrow" w:cs="Times New Roman"/>
                <w:sz w:val="18"/>
                <w:szCs w:val="18"/>
                <w:lang w:eastAsia="ar-SA"/>
              </w:rPr>
              <w:t>9</w:t>
            </w:r>
          </w:p>
        </w:tc>
        <w:tc>
          <w:tcPr>
            <w:tcW w:w="152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ar-SA"/>
              </w:rPr>
            </w:pPr>
            <w:r w:rsidRPr="00EC65C5">
              <w:rPr>
                <w:rFonts w:ascii="Arial Narrow" w:eastAsia="Times New Roman" w:hAnsi="Arial Narrow" w:cs="Times New Roman"/>
                <w:sz w:val="18"/>
                <w:szCs w:val="18"/>
                <w:lang w:eastAsia="ar-SA"/>
              </w:rPr>
              <w:t>10</w:t>
            </w:r>
          </w:p>
        </w:tc>
      </w:tr>
      <w:tr w:rsidR="00EC65C5" w:rsidRPr="00EC65C5" w:rsidTr="006D4349">
        <w:trPr>
          <w:cantSplit/>
          <w:trHeight w:hRule="exact" w:val="1871"/>
        </w:trPr>
        <w:tc>
          <w:tcPr>
            <w:tcW w:w="567" w:type="dxa"/>
            <w:tcBorders>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1</w:t>
            </w:r>
          </w:p>
        </w:tc>
        <w:tc>
          <w:tcPr>
            <w:tcW w:w="6485" w:type="dxa"/>
            <w:tcBorders>
              <w:top w:val="single" w:sz="4" w:space="0" w:color="000000"/>
              <w:left w:val="single" w:sz="4" w:space="0" w:color="000000"/>
              <w:bottom w:val="single" w:sz="4" w:space="0" w:color="000000"/>
            </w:tcBorders>
            <w:vAlign w:val="center"/>
          </w:tcPr>
          <w:p w:rsidR="00EC65C5" w:rsidRPr="00EC65C5" w:rsidRDefault="00EC65C5" w:rsidP="00731F9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EC65C5">
              <w:rPr>
                <w:rFonts w:ascii="Arial Narrow" w:eastAsia="Times New Roman" w:hAnsi="Arial Narrow" w:cs="Times New Roman"/>
                <w:sz w:val="20"/>
                <w:szCs w:val="20"/>
                <w:lang w:eastAsia="pl-PL"/>
              </w:rPr>
              <w:t>Zestaw cewników czasowych z ramionami prostymi poliuretanowych z  laserowo wycinanymi okienkami bocznymi, konfiguracja "podwójne D", końcówki cewnika silikonowe z nadrukiem objęt</w:t>
            </w:r>
            <w:r w:rsidR="006908D4">
              <w:rPr>
                <w:rFonts w:ascii="Arial Narrow" w:eastAsia="Times New Roman" w:hAnsi="Arial Narrow" w:cs="Times New Roman"/>
                <w:sz w:val="20"/>
                <w:szCs w:val="20"/>
                <w:lang w:eastAsia="pl-PL"/>
              </w:rPr>
              <w:t xml:space="preserve">ości wypełnienia na ramionach. </w:t>
            </w:r>
            <w:r w:rsidR="006908D4">
              <w:rPr>
                <w:rFonts w:ascii="Arial Narrow" w:eastAsia="Times New Roman" w:hAnsi="Arial Narrow" w:cs="Times New Roman"/>
                <w:sz w:val="20"/>
                <w:szCs w:val="20"/>
                <w:lang w:eastAsia="pl-PL"/>
              </w:rPr>
              <w:br/>
              <w:t>Ś</w:t>
            </w:r>
            <w:r w:rsidRPr="00EC65C5">
              <w:rPr>
                <w:rFonts w:ascii="Arial Narrow" w:eastAsia="Times New Roman" w:hAnsi="Arial Narrow" w:cs="Times New Roman"/>
                <w:sz w:val="20"/>
                <w:szCs w:val="20"/>
                <w:lang w:eastAsia="pl-PL"/>
              </w:rPr>
              <w:t>rednice i rozmiary: 11,5 Fr i d</w:t>
            </w:r>
            <w:r w:rsidR="006908D4">
              <w:rPr>
                <w:rFonts w:ascii="Arial Narrow" w:eastAsia="Times New Roman" w:hAnsi="Arial Narrow" w:cs="Times New Roman"/>
                <w:sz w:val="20"/>
                <w:szCs w:val="20"/>
                <w:lang w:eastAsia="pl-PL"/>
              </w:rPr>
              <w:t>ł.13,5cm; 16 cm; 19,5 cm; 24 cm.</w:t>
            </w:r>
            <w:r w:rsidRPr="00EC65C5">
              <w:rPr>
                <w:rFonts w:ascii="Arial Narrow" w:eastAsia="Times New Roman" w:hAnsi="Arial Narrow" w:cs="Times New Roman"/>
                <w:sz w:val="20"/>
                <w:szCs w:val="20"/>
                <w:lang w:eastAsia="pl-PL"/>
              </w:rPr>
              <w:t xml:space="preserve">                                                                                     </w:t>
            </w:r>
          </w:p>
          <w:p w:rsidR="00EC65C5" w:rsidRPr="00EC65C5" w:rsidRDefault="006231BF" w:rsidP="00731F9A">
            <w:pPr>
              <w:tabs>
                <w:tab w:val="right" w:pos="855"/>
                <w:tab w:val="left" w:pos="945"/>
              </w:tabs>
              <w:suppressAutoHyphens/>
              <w:snapToGrid w:val="0"/>
              <w:spacing w:after="0" w:line="240" w:lineRule="auto"/>
              <w:jc w:val="both"/>
              <w:rPr>
                <w:rFonts w:ascii="Arial Narrow" w:eastAsia="Times New Roman" w:hAnsi="Arial Narrow" w:cs="Arial"/>
                <w:sz w:val="20"/>
                <w:szCs w:val="20"/>
                <w:lang w:eastAsia="ar-SA"/>
              </w:rPr>
            </w:pPr>
            <w:r>
              <w:rPr>
                <w:rFonts w:ascii="Arial Narrow" w:eastAsia="Times New Roman" w:hAnsi="Arial Narrow" w:cs="Times New Roman"/>
                <w:sz w:val="20"/>
                <w:szCs w:val="20"/>
                <w:lang w:eastAsia="ar-SA"/>
              </w:rPr>
              <w:t>Skład zestawu</w:t>
            </w:r>
            <w:r w:rsidR="00EC65C5" w:rsidRPr="00EC65C5">
              <w:rPr>
                <w:rFonts w:ascii="Arial Narrow" w:eastAsia="Times New Roman" w:hAnsi="Arial Narrow" w:cs="Times New Roman"/>
                <w:sz w:val="20"/>
                <w:szCs w:val="20"/>
                <w:lang w:eastAsia="ar-SA"/>
              </w:rPr>
              <w:t>: poliuretanowy cewnik nieprzepuszczający promieni RTG z obrotowymi przeźroczystymi skrzydełkami mocującymi, igła wprowadzająca 18, prowadnica J prosta (0,038 cala); rozszerzacz 10 Fr i 12Fr; samoprzylepny opatrunek na ranę</w:t>
            </w:r>
            <w:r w:rsidR="006908D4">
              <w:rPr>
                <w:rFonts w:ascii="Arial Narrow" w:eastAsia="Times New Roman" w:hAnsi="Arial Narrow" w:cs="Times New Roman"/>
                <w:sz w:val="20"/>
                <w:szCs w:val="20"/>
                <w:lang w:eastAsia="ar-SA"/>
              </w:rPr>
              <w:t xml:space="preserve">; </w:t>
            </w:r>
            <w:r w:rsidR="005D1EEE">
              <w:rPr>
                <w:rFonts w:ascii="Arial Narrow" w:eastAsia="Times New Roman" w:hAnsi="Arial Narrow" w:cs="Times New Roman"/>
                <w:sz w:val="20"/>
                <w:szCs w:val="20"/>
                <w:lang w:eastAsia="ar-SA"/>
              </w:rPr>
              <w:br/>
            </w:r>
            <w:r w:rsidR="006908D4">
              <w:rPr>
                <w:rFonts w:ascii="Arial Narrow" w:eastAsia="Times New Roman" w:hAnsi="Arial Narrow" w:cs="Times New Roman"/>
                <w:sz w:val="20"/>
                <w:szCs w:val="20"/>
                <w:lang w:eastAsia="ar-SA"/>
              </w:rPr>
              <w:t>2 nasadki; sterylne obłożenie</w:t>
            </w:r>
          </w:p>
        </w:tc>
        <w:tc>
          <w:tcPr>
            <w:tcW w:w="709" w:type="dxa"/>
            <w:tcBorders>
              <w:top w:val="single" w:sz="4" w:space="0" w:color="000000"/>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ar-SA"/>
              </w:rPr>
            </w:pPr>
            <w:r w:rsidRPr="00EC65C5">
              <w:rPr>
                <w:rFonts w:ascii="Arial Narrow" w:eastAsia="Times New Roman" w:hAnsi="Arial Narrow" w:cs="Times New Roman"/>
                <w:sz w:val="20"/>
                <w:szCs w:val="20"/>
                <w:lang w:eastAsia="ar-SA"/>
              </w:rPr>
              <w:t>100</w:t>
            </w:r>
          </w:p>
        </w:tc>
        <w:tc>
          <w:tcPr>
            <w:tcW w:w="567" w:type="dxa"/>
            <w:tcBorders>
              <w:top w:val="single" w:sz="4" w:space="0" w:color="000000"/>
              <w:left w:val="single" w:sz="4" w:space="0" w:color="000000"/>
              <w:bottom w:val="single" w:sz="4" w:space="0" w:color="000000"/>
            </w:tcBorders>
            <w:vAlign w:val="center"/>
          </w:tcPr>
          <w:p w:rsidR="00EC65C5" w:rsidRPr="00EC65C5" w:rsidRDefault="00DC3314" w:rsidP="00DC3314">
            <w:pPr>
              <w:tabs>
                <w:tab w:val="right" w:pos="855"/>
                <w:tab w:val="left" w:pos="945"/>
              </w:tabs>
              <w:suppressAutoHyphens/>
              <w:snapToGrid w:val="0"/>
              <w:spacing w:after="0" w:line="240" w:lineRule="auto"/>
              <w:jc w:val="center"/>
              <w:rPr>
                <w:rFonts w:ascii="Arial Narrow" w:eastAsia="Times New Roman" w:hAnsi="Arial Narrow" w:cs="Arial"/>
                <w:sz w:val="20"/>
                <w:szCs w:val="20"/>
                <w:lang w:eastAsia="ar-SA"/>
              </w:rPr>
            </w:pPr>
            <w:proofErr w:type="spellStart"/>
            <w:r>
              <w:rPr>
                <w:rFonts w:ascii="Arial Narrow" w:eastAsia="Times New Roman" w:hAnsi="Arial Narrow" w:cs="Times New Roman"/>
                <w:sz w:val="20"/>
                <w:szCs w:val="20"/>
                <w:lang w:eastAsia="ar-SA"/>
              </w:rPr>
              <w:t>zest</w:t>
            </w:r>
            <w:proofErr w:type="spellEnd"/>
            <w:r>
              <w:rPr>
                <w:rFonts w:ascii="Arial Narrow" w:eastAsia="Times New Roman" w:hAnsi="Arial Narrow" w:cs="Times New Roman"/>
                <w:sz w:val="20"/>
                <w:szCs w:val="20"/>
                <w:lang w:eastAsia="ar-SA"/>
              </w:rPr>
              <w:t>.</w:t>
            </w:r>
          </w:p>
        </w:tc>
        <w:tc>
          <w:tcPr>
            <w:tcW w:w="1170" w:type="dxa"/>
            <w:tcBorders>
              <w:top w:val="single" w:sz="4" w:space="0" w:color="000000"/>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230" w:type="dxa"/>
            <w:tcBorders>
              <w:top w:val="single" w:sz="4" w:space="0" w:color="000000"/>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321" w:type="dxa"/>
            <w:tcBorders>
              <w:top w:val="single" w:sz="4" w:space="0" w:color="000000"/>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ar-SA"/>
              </w:rPr>
            </w:pPr>
          </w:p>
        </w:tc>
        <w:tc>
          <w:tcPr>
            <w:tcW w:w="1520" w:type="dxa"/>
            <w:tcBorders>
              <w:left w:val="single" w:sz="4" w:space="0" w:color="000000"/>
              <w:bottom w:val="single" w:sz="4" w:space="0" w:color="000000"/>
              <w:right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ar-SA"/>
              </w:rPr>
            </w:pPr>
          </w:p>
        </w:tc>
      </w:tr>
      <w:tr w:rsidR="00EC65C5" w:rsidRPr="00EC65C5" w:rsidTr="006D4349">
        <w:trPr>
          <w:cantSplit/>
          <w:trHeight w:hRule="exact" w:val="1871"/>
        </w:trPr>
        <w:tc>
          <w:tcPr>
            <w:tcW w:w="567" w:type="dxa"/>
            <w:tcBorders>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lastRenderedPageBreak/>
              <w:t>2</w:t>
            </w:r>
          </w:p>
        </w:tc>
        <w:tc>
          <w:tcPr>
            <w:tcW w:w="6485" w:type="dxa"/>
            <w:tcBorders>
              <w:top w:val="single" w:sz="4" w:space="0" w:color="000000"/>
              <w:left w:val="single" w:sz="4" w:space="0" w:color="000000"/>
              <w:bottom w:val="single" w:sz="4" w:space="0" w:color="000000"/>
            </w:tcBorders>
            <w:vAlign w:val="center"/>
          </w:tcPr>
          <w:p w:rsidR="00EC65C5" w:rsidRPr="00EC65C5" w:rsidRDefault="00EC65C5" w:rsidP="00731F9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EC65C5">
              <w:rPr>
                <w:rFonts w:ascii="Arial Narrow" w:eastAsia="Times New Roman" w:hAnsi="Arial Narrow" w:cs="Times New Roman"/>
                <w:sz w:val="20"/>
                <w:szCs w:val="20"/>
                <w:lang w:eastAsia="pl-PL"/>
              </w:rPr>
              <w:t>Zestaw cewników czasowych z ramionami zakrzywionymi pod kątem 180 st</w:t>
            </w:r>
            <w:r w:rsidR="006908D4">
              <w:rPr>
                <w:rFonts w:ascii="Arial Narrow" w:eastAsia="Times New Roman" w:hAnsi="Arial Narrow" w:cs="Times New Roman"/>
                <w:sz w:val="20"/>
                <w:szCs w:val="20"/>
                <w:lang w:eastAsia="pl-PL"/>
              </w:rPr>
              <w:t>.</w:t>
            </w:r>
            <w:r w:rsidRPr="00EC65C5">
              <w:rPr>
                <w:rFonts w:ascii="Arial Narrow" w:eastAsia="Times New Roman" w:hAnsi="Arial Narrow" w:cs="Times New Roman"/>
                <w:sz w:val="20"/>
                <w:szCs w:val="20"/>
                <w:lang w:eastAsia="pl-PL"/>
              </w:rPr>
              <w:t xml:space="preserve"> o maks</w:t>
            </w:r>
            <w:r w:rsidR="006231BF">
              <w:rPr>
                <w:rFonts w:ascii="Arial Narrow" w:eastAsia="Times New Roman" w:hAnsi="Arial Narrow" w:cs="Times New Roman"/>
                <w:sz w:val="20"/>
                <w:szCs w:val="20"/>
                <w:lang w:eastAsia="pl-PL"/>
              </w:rPr>
              <w:t xml:space="preserve">. </w:t>
            </w:r>
            <w:r w:rsidRPr="00EC65C5">
              <w:rPr>
                <w:rFonts w:ascii="Arial Narrow" w:eastAsia="Times New Roman" w:hAnsi="Arial Narrow" w:cs="Times New Roman"/>
                <w:sz w:val="20"/>
                <w:szCs w:val="20"/>
                <w:lang w:eastAsia="pl-PL"/>
              </w:rPr>
              <w:t xml:space="preserve"> wys</w:t>
            </w:r>
            <w:r w:rsidR="005D1EEE">
              <w:rPr>
                <w:rFonts w:ascii="Arial Narrow" w:eastAsia="Times New Roman" w:hAnsi="Arial Narrow" w:cs="Times New Roman"/>
                <w:sz w:val="20"/>
                <w:szCs w:val="20"/>
                <w:lang w:eastAsia="pl-PL"/>
              </w:rPr>
              <w:t>okości</w:t>
            </w:r>
            <w:r w:rsidR="006231BF">
              <w:rPr>
                <w:rFonts w:ascii="Arial Narrow" w:eastAsia="Times New Roman" w:hAnsi="Arial Narrow" w:cs="Times New Roman"/>
                <w:sz w:val="20"/>
                <w:szCs w:val="20"/>
                <w:lang w:eastAsia="pl-PL"/>
              </w:rPr>
              <w:t xml:space="preserve"> </w:t>
            </w:r>
            <w:r w:rsidRPr="00EC65C5">
              <w:rPr>
                <w:rFonts w:ascii="Arial Narrow" w:eastAsia="Times New Roman" w:hAnsi="Arial Narrow" w:cs="Times New Roman"/>
                <w:sz w:val="20"/>
                <w:szCs w:val="20"/>
                <w:lang w:eastAsia="pl-PL"/>
              </w:rPr>
              <w:t xml:space="preserve">do 4 cm, konfiguracja "podwójne D", końcówki cewnika silikonowe z nadrukiem objętości wypełnienia na ramionach. </w:t>
            </w:r>
            <w:r w:rsidR="006231BF">
              <w:rPr>
                <w:rFonts w:ascii="Arial Narrow" w:eastAsia="Times New Roman" w:hAnsi="Arial Narrow" w:cs="Times New Roman"/>
                <w:sz w:val="20"/>
                <w:szCs w:val="20"/>
                <w:lang w:eastAsia="pl-PL"/>
              </w:rPr>
              <w:br/>
              <w:t>Ś</w:t>
            </w:r>
            <w:r w:rsidRPr="00EC65C5">
              <w:rPr>
                <w:rFonts w:ascii="Arial Narrow" w:eastAsia="Times New Roman" w:hAnsi="Arial Narrow" w:cs="Times New Roman"/>
                <w:sz w:val="20"/>
                <w:szCs w:val="20"/>
                <w:lang w:eastAsia="pl-PL"/>
              </w:rPr>
              <w:t>rednice i rozmiary: 11,5 Fr i dł. od 13,5cm; 16 cm;</w:t>
            </w:r>
            <w:r w:rsidR="006231BF">
              <w:rPr>
                <w:rFonts w:ascii="Arial Narrow" w:eastAsia="Times New Roman" w:hAnsi="Arial Narrow" w:cs="Times New Roman"/>
                <w:sz w:val="20"/>
                <w:szCs w:val="20"/>
                <w:lang w:eastAsia="pl-PL"/>
              </w:rPr>
              <w:t xml:space="preserve"> 19,5 cm.</w:t>
            </w:r>
          </w:p>
          <w:p w:rsidR="00EC65C5" w:rsidRPr="00EC65C5" w:rsidRDefault="006231BF" w:rsidP="00731F9A">
            <w:pPr>
              <w:suppressAutoHyphens/>
              <w:snapToGrid w:val="0"/>
              <w:spacing w:after="0" w:line="240" w:lineRule="auto"/>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Skład zestawu</w:t>
            </w:r>
            <w:r w:rsidR="00EC65C5" w:rsidRPr="00EC65C5">
              <w:rPr>
                <w:rFonts w:ascii="Arial Narrow" w:eastAsia="Times New Roman" w:hAnsi="Arial Narrow" w:cs="Times New Roman"/>
                <w:sz w:val="20"/>
                <w:szCs w:val="20"/>
                <w:lang w:eastAsia="ar-SA"/>
              </w:rPr>
              <w:t>: poliuretanowy cewnik nieprzepuszczający promieni RTG z obrotowymi przeźroczystymi skrzydełkami mocującymi, igła wprowadzająca 18, prowadnica J prosta (0,038 cala); rozszerzacz 10 Fr i 12 Fr;  samoprzylepny opatrunek na ranę</w:t>
            </w:r>
            <w:r>
              <w:rPr>
                <w:rFonts w:ascii="Arial Narrow" w:eastAsia="Times New Roman" w:hAnsi="Arial Narrow" w:cs="Times New Roman"/>
                <w:sz w:val="20"/>
                <w:szCs w:val="20"/>
                <w:lang w:eastAsia="ar-SA"/>
              </w:rPr>
              <w:t>; 2 nasadki; sterylne obłożenie</w:t>
            </w:r>
          </w:p>
        </w:tc>
        <w:tc>
          <w:tcPr>
            <w:tcW w:w="709" w:type="dxa"/>
            <w:tcBorders>
              <w:top w:val="single" w:sz="4" w:space="0" w:color="000000"/>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ar-SA"/>
              </w:rPr>
            </w:pPr>
            <w:r w:rsidRPr="00EC65C5">
              <w:rPr>
                <w:rFonts w:ascii="Arial Narrow" w:eastAsia="Times New Roman" w:hAnsi="Arial Narrow" w:cs="Times New Roman"/>
                <w:sz w:val="20"/>
                <w:szCs w:val="20"/>
                <w:lang w:eastAsia="ar-SA"/>
              </w:rPr>
              <w:t>100</w:t>
            </w:r>
          </w:p>
        </w:tc>
        <w:tc>
          <w:tcPr>
            <w:tcW w:w="567" w:type="dxa"/>
            <w:tcBorders>
              <w:top w:val="single" w:sz="4" w:space="0" w:color="000000"/>
              <w:left w:val="single" w:sz="4" w:space="0" w:color="000000"/>
              <w:bottom w:val="single" w:sz="4" w:space="0" w:color="000000"/>
            </w:tcBorders>
            <w:vAlign w:val="center"/>
          </w:tcPr>
          <w:p w:rsidR="00EC65C5" w:rsidRPr="00EC65C5" w:rsidRDefault="00DC3314" w:rsidP="00EC65C5">
            <w:pPr>
              <w:suppressAutoHyphens/>
              <w:snapToGrid w:val="0"/>
              <w:spacing w:after="0" w:line="240" w:lineRule="auto"/>
              <w:jc w:val="center"/>
              <w:rPr>
                <w:rFonts w:ascii="Arial Narrow" w:eastAsia="Times New Roman" w:hAnsi="Arial Narrow" w:cs="Arial"/>
                <w:sz w:val="20"/>
                <w:szCs w:val="20"/>
                <w:lang w:eastAsia="ar-SA"/>
              </w:rPr>
            </w:pPr>
            <w:proofErr w:type="spellStart"/>
            <w:r>
              <w:rPr>
                <w:rFonts w:ascii="Arial Narrow" w:eastAsia="Times New Roman" w:hAnsi="Arial Narrow" w:cs="Times New Roman"/>
                <w:sz w:val="20"/>
                <w:szCs w:val="20"/>
                <w:lang w:eastAsia="ar-SA"/>
              </w:rPr>
              <w:t>zest</w:t>
            </w:r>
            <w:proofErr w:type="spellEnd"/>
            <w:r>
              <w:rPr>
                <w:rFonts w:ascii="Arial Narrow" w:eastAsia="Times New Roman" w:hAnsi="Arial Narrow" w:cs="Times New Roman"/>
                <w:sz w:val="20"/>
                <w:szCs w:val="20"/>
                <w:lang w:eastAsia="ar-SA"/>
              </w:rPr>
              <w:t>.</w:t>
            </w:r>
          </w:p>
        </w:tc>
        <w:tc>
          <w:tcPr>
            <w:tcW w:w="1170" w:type="dxa"/>
            <w:tcBorders>
              <w:top w:val="single" w:sz="4" w:space="0" w:color="000000"/>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230" w:type="dxa"/>
            <w:tcBorders>
              <w:top w:val="single" w:sz="4" w:space="0" w:color="000000"/>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321" w:type="dxa"/>
            <w:tcBorders>
              <w:top w:val="single" w:sz="4" w:space="0" w:color="000000"/>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ar-SA"/>
              </w:rPr>
            </w:pPr>
          </w:p>
        </w:tc>
        <w:tc>
          <w:tcPr>
            <w:tcW w:w="1520" w:type="dxa"/>
            <w:tcBorders>
              <w:left w:val="single" w:sz="4" w:space="0" w:color="000000"/>
              <w:bottom w:val="single" w:sz="4" w:space="0" w:color="000000"/>
              <w:right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ar-SA"/>
              </w:rPr>
            </w:pPr>
          </w:p>
        </w:tc>
      </w:tr>
      <w:tr w:rsidR="00EC65C5" w:rsidRPr="00EC65C5" w:rsidTr="00C33427">
        <w:trPr>
          <w:cantSplit/>
          <w:trHeight w:hRule="exact" w:val="1928"/>
        </w:trPr>
        <w:tc>
          <w:tcPr>
            <w:tcW w:w="567" w:type="dxa"/>
            <w:tcBorders>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3</w:t>
            </w:r>
          </w:p>
        </w:tc>
        <w:tc>
          <w:tcPr>
            <w:tcW w:w="6485" w:type="dxa"/>
            <w:tcBorders>
              <w:top w:val="single" w:sz="4" w:space="0" w:color="000000"/>
              <w:left w:val="single" w:sz="4" w:space="0" w:color="000000"/>
              <w:bottom w:val="single" w:sz="4" w:space="0" w:color="000000"/>
            </w:tcBorders>
            <w:vAlign w:val="center"/>
          </w:tcPr>
          <w:p w:rsidR="00EC65C5" w:rsidRPr="00EC65C5" w:rsidRDefault="00EC65C5" w:rsidP="00731F9A">
            <w:pPr>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EC65C5">
              <w:rPr>
                <w:rFonts w:ascii="Arial Narrow" w:eastAsia="Times New Roman" w:hAnsi="Arial Narrow" w:cs="Times New Roman"/>
                <w:sz w:val="20"/>
                <w:szCs w:val="20"/>
                <w:lang w:eastAsia="pl-PL"/>
              </w:rPr>
              <w:t>Zestaw cewników czasowych z ramionami zakrzywionymi, trójkanałowy, z ramionami zakrzywionymi pod kątem 180 st. o maks</w:t>
            </w:r>
            <w:r w:rsidR="005D1EEE">
              <w:rPr>
                <w:rFonts w:ascii="Arial Narrow" w:eastAsia="Times New Roman" w:hAnsi="Arial Narrow" w:cs="Times New Roman"/>
                <w:sz w:val="20"/>
                <w:szCs w:val="20"/>
                <w:lang w:eastAsia="pl-PL"/>
              </w:rPr>
              <w:t xml:space="preserve">. </w:t>
            </w:r>
            <w:r w:rsidRPr="00EC65C5">
              <w:rPr>
                <w:rFonts w:ascii="Arial Narrow" w:eastAsia="Times New Roman" w:hAnsi="Arial Narrow" w:cs="Times New Roman"/>
                <w:sz w:val="20"/>
                <w:szCs w:val="20"/>
                <w:lang w:eastAsia="pl-PL"/>
              </w:rPr>
              <w:t>wys</w:t>
            </w:r>
            <w:r w:rsidR="005D1EEE">
              <w:rPr>
                <w:rFonts w:ascii="Arial Narrow" w:eastAsia="Times New Roman" w:hAnsi="Arial Narrow" w:cs="Times New Roman"/>
                <w:sz w:val="20"/>
                <w:szCs w:val="20"/>
                <w:lang w:eastAsia="pl-PL"/>
              </w:rPr>
              <w:t>okości d</w:t>
            </w:r>
            <w:r w:rsidRPr="00EC65C5">
              <w:rPr>
                <w:rFonts w:ascii="Arial Narrow" w:eastAsia="Times New Roman" w:hAnsi="Arial Narrow" w:cs="Times New Roman"/>
                <w:sz w:val="20"/>
                <w:szCs w:val="20"/>
                <w:lang w:eastAsia="pl-PL"/>
              </w:rPr>
              <w:t xml:space="preserve">o 4 cm, zmodyfikowany kształt światła "podwójne D", końcówki cewnika silikonowe z nadrukiem objętości wypełnienia na ramionach. </w:t>
            </w:r>
            <w:r w:rsidR="005D1EEE">
              <w:rPr>
                <w:rFonts w:ascii="Arial Narrow" w:eastAsia="Times New Roman" w:hAnsi="Arial Narrow" w:cs="Times New Roman"/>
                <w:sz w:val="20"/>
                <w:szCs w:val="20"/>
                <w:lang w:eastAsia="pl-PL"/>
              </w:rPr>
              <w:t>Ś</w:t>
            </w:r>
            <w:r w:rsidRPr="00EC65C5">
              <w:rPr>
                <w:rFonts w:ascii="Arial Narrow" w:eastAsia="Times New Roman" w:hAnsi="Arial Narrow" w:cs="Times New Roman"/>
                <w:sz w:val="20"/>
                <w:szCs w:val="20"/>
                <w:lang w:eastAsia="pl-PL"/>
              </w:rPr>
              <w:t>rednice i rozmiary: 12 Fr i</w:t>
            </w:r>
            <w:r w:rsidR="005D1EEE">
              <w:rPr>
                <w:rFonts w:ascii="Arial Narrow" w:eastAsia="Times New Roman" w:hAnsi="Arial Narrow" w:cs="Times New Roman"/>
                <w:sz w:val="20"/>
                <w:szCs w:val="20"/>
                <w:lang w:eastAsia="pl-PL"/>
              </w:rPr>
              <w:t xml:space="preserve"> dł. 13 cm; 16 cm; 20 cm; 24 cm.</w:t>
            </w:r>
          </w:p>
          <w:p w:rsidR="00EC65C5" w:rsidRPr="00EC65C5" w:rsidRDefault="005D1EEE" w:rsidP="00731F9A">
            <w:pPr>
              <w:suppressAutoHyphens/>
              <w:snapToGrid w:val="0"/>
              <w:spacing w:after="0" w:line="240" w:lineRule="auto"/>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S</w:t>
            </w:r>
            <w:r w:rsidR="00EC65C5" w:rsidRPr="00EC65C5">
              <w:rPr>
                <w:rFonts w:ascii="Arial Narrow" w:eastAsia="Times New Roman" w:hAnsi="Arial Narrow" w:cs="Times New Roman"/>
                <w:sz w:val="20"/>
                <w:szCs w:val="20"/>
                <w:lang w:eastAsia="ar-SA"/>
              </w:rPr>
              <w:t>kład zestawu: poliuretanowy cewnik nieprzepuszczający promieni RTG z obrotowymi przeźroczystymi skrzydełkami mocującymi, igła wprowadzająca 18, prowadnica J prosta (0,038 cala); rozszerzacz 10 Fr i 12 Fr; samoprzylepny opatrunek na ranę</w:t>
            </w:r>
            <w:r>
              <w:rPr>
                <w:rFonts w:ascii="Arial Narrow" w:eastAsia="Times New Roman" w:hAnsi="Arial Narrow" w:cs="Times New Roman"/>
                <w:sz w:val="20"/>
                <w:szCs w:val="20"/>
                <w:lang w:eastAsia="ar-SA"/>
              </w:rPr>
              <w:t>; 3 nasadki; sterylne obłożenie</w:t>
            </w:r>
          </w:p>
        </w:tc>
        <w:tc>
          <w:tcPr>
            <w:tcW w:w="709" w:type="dxa"/>
            <w:tcBorders>
              <w:top w:val="single" w:sz="4" w:space="0" w:color="000000"/>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ar-SA"/>
              </w:rPr>
            </w:pPr>
            <w:r w:rsidRPr="00EC65C5">
              <w:rPr>
                <w:rFonts w:ascii="Arial Narrow" w:eastAsia="Times New Roman" w:hAnsi="Arial Narrow" w:cs="Times New Roman"/>
                <w:sz w:val="20"/>
                <w:szCs w:val="20"/>
                <w:lang w:eastAsia="ar-SA"/>
              </w:rPr>
              <w:t>20</w:t>
            </w:r>
          </w:p>
        </w:tc>
        <w:tc>
          <w:tcPr>
            <w:tcW w:w="567" w:type="dxa"/>
            <w:tcBorders>
              <w:top w:val="single" w:sz="4" w:space="0" w:color="000000"/>
              <w:left w:val="single" w:sz="4" w:space="0" w:color="000000"/>
              <w:bottom w:val="single" w:sz="4" w:space="0" w:color="000000"/>
            </w:tcBorders>
            <w:vAlign w:val="center"/>
          </w:tcPr>
          <w:p w:rsidR="00EC65C5" w:rsidRPr="00EC65C5" w:rsidRDefault="00DC3314" w:rsidP="00EC65C5">
            <w:pPr>
              <w:suppressAutoHyphens/>
              <w:snapToGrid w:val="0"/>
              <w:spacing w:after="0" w:line="240" w:lineRule="auto"/>
              <w:jc w:val="center"/>
              <w:rPr>
                <w:rFonts w:ascii="Arial Narrow" w:eastAsia="Times New Roman" w:hAnsi="Arial Narrow" w:cs="Arial"/>
                <w:sz w:val="20"/>
                <w:szCs w:val="20"/>
                <w:lang w:eastAsia="ar-SA"/>
              </w:rPr>
            </w:pPr>
            <w:proofErr w:type="spellStart"/>
            <w:r>
              <w:rPr>
                <w:rFonts w:ascii="Arial Narrow" w:eastAsia="Times New Roman" w:hAnsi="Arial Narrow" w:cs="Times New Roman"/>
                <w:sz w:val="20"/>
                <w:szCs w:val="20"/>
                <w:lang w:eastAsia="ar-SA"/>
              </w:rPr>
              <w:t>zest</w:t>
            </w:r>
            <w:proofErr w:type="spellEnd"/>
            <w:r>
              <w:rPr>
                <w:rFonts w:ascii="Arial Narrow" w:eastAsia="Times New Roman" w:hAnsi="Arial Narrow" w:cs="Times New Roman"/>
                <w:sz w:val="20"/>
                <w:szCs w:val="20"/>
                <w:lang w:eastAsia="ar-SA"/>
              </w:rPr>
              <w:t>.</w:t>
            </w:r>
          </w:p>
        </w:tc>
        <w:tc>
          <w:tcPr>
            <w:tcW w:w="1170" w:type="dxa"/>
            <w:tcBorders>
              <w:top w:val="single" w:sz="4" w:space="0" w:color="000000"/>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230" w:type="dxa"/>
            <w:tcBorders>
              <w:top w:val="single" w:sz="4" w:space="0" w:color="000000"/>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321" w:type="dxa"/>
            <w:tcBorders>
              <w:top w:val="single" w:sz="4" w:space="0" w:color="000000"/>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ar-SA"/>
              </w:rPr>
            </w:pPr>
          </w:p>
        </w:tc>
        <w:tc>
          <w:tcPr>
            <w:tcW w:w="1520" w:type="dxa"/>
            <w:tcBorders>
              <w:left w:val="single" w:sz="4" w:space="0" w:color="000000"/>
              <w:bottom w:val="single" w:sz="4" w:space="0" w:color="000000"/>
              <w:right w:val="single" w:sz="4" w:space="0" w:color="000000"/>
            </w:tcBorders>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
                <w:bCs/>
                <w:sz w:val="21"/>
                <w:szCs w:val="21"/>
                <w:lang w:eastAsia="ar-SA"/>
              </w:rPr>
            </w:pPr>
          </w:p>
        </w:tc>
      </w:tr>
      <w:tr w:rsidR="00EC65C5" w:rsidRPr="00EC65C5" w:rsidTr="006D4349">
        <w:trPr>
          <w:cantSplit/>
          <w:trHeight w:hRule="exact" w:val="1871"/>
        </w:trPr>
        <w:tc>
          <w:tcPr>
            <w:tcW w:w="567" w:type="dxa"/>
            <w:tcBorders>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ar-SA"/>
              </w:rPr>
            </w:pPr>
            <w:r>
              <w:rPr>
                <w:rFonts w:ascii="Arial Narrow" w:eastAsia="Times New Roman" w:hAnsi="Arial Narrow" w:cs="Times New Roman"/>
                <w:bCs/>
                <w:sz w:val="20"/>
                <w:szCs w:val="20"/>
                <w:lang w:eastAsia="ar-SA"/>
              </w:rPr>
              <w:t>4</w:t>
            </w:r>
          </w:p>
        </w:tc>
        <w:tc>
          <w:tcPr>
            <w:tcW w:w="6485" w:type="dxa"/>
            <w:tcBorders>
              <w:top w:val="single" w:sz="4" w:space="0" w:color="000000"/>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100" w:lineRule="atLeast"/>
              <w:rPr>
                <w:rFonts w:ascii="Arial Narrow" w:eastAsia="Times New Roman" w:hAnsi="Arial Narrow" w:cs="Times New Roman"/>
                <w:sz w:val="20"/>
                <w:szCs w:val="20"/>
                <w:lang w:eastAsia="pl-PL"/>
              </w:rPr>
            </w:pPr>
            <w:r w:rsidRPr="00EC65C5">
              <w:rPr>
                <w:rFonts w:ascii="Arial Narrow" w:eastAsia="Times New Roman" w:hAnsi="Arial Narrow" w:cs="Times New Roman"/>
                <w:sz w:val="20"/>
                <w:szCs w:val="20"/>
                <w:lang w:eastAsia="pl-PL"/>
              </w:rPr>
              <w:t>Zestaw cewników czasowych z ramionami</w:t>
            </w:r>
            <w:r w:rsidR="005D1EEE">
              <w:rPr>
                <w:rFonts w:ascii="Arial Narrow" w:eastAsia="Times New Roman" w:hAnsi="Arial Narrow" w:cs="Times New Roman"/>
                <w:sz w:val="20"/>
                <w:szCs w:val="20"/>
                <w:lang w:eastAsia="pl-PL"/>
              </w:rPr>
              <w:t xml:space="preserve"> zakrzywionymi pod kątem 180 st.</w:t>
            </w:r>
            <w:r w:rsidRPr="00EC65C5">
              <w:rPr>
                <w:rFonts w:ascii="Arial Narrow" w:eastAsia="Times New Roman" w:hAnsi="Arial Narrow" w:cs="Times New Roman"/>
                <w:sz w:val="20"/>
                <w:szCs w:val="20"/>
                <w:lang w:eastAsia="pl-PL"/>
              </w:rPr>
              <w:t xml:space="preserve"> o maks</w:t>
            </w:r>
            <w:r w:rsidR="005D1EEE">
              <w:rPr>
                <w:rFonts w:ascii="Arial Narrow" w:eastAsia="Times New Roman" w:hAnsi="Arial Narrow" w:cs="Times New Roman"/>
                <w:sz w:val="20"/>
                <w:szCs w:val="20"/>
                <w:lang w:eastAsia="pl-PL"/>
              </w:rPr>
              <w:t>. w</w:t>
            </w:r>
            <w:r w:rsidRPr="00EC65C5">
              <w:rPr>
                <w:rFonts w:ascii="Arial Narrow" w:eastAsia="Times New Roman" w:hAnsi="Arial Narrow" w:cs="Times New Roman"/>
                <w:sz w:val="20"/>
                <w:szCs w:val="20"/>
                <w:lang w:eastAsia="pl-PL"/>
              </w:rPr>
              <w:t xml:space="preserve">ysokości do 4 cm, konfiguracja "podwójne D", atraumatyczna końcówka, końcówki cewnika silikonowe z nadrukiem objętości wypełnienia na ramionach. </w:t>
            </w:r>
            <w:r w:rsidR="005D1EEE">
              <w:rPr>
                <w:rFonts w:ascii="Arial Narrow" w:eastAsia="Times New Roman" w:hAnsi="Arial Narrow" w:cs="Times New Roman"/>
                <w:sz w:val="20"/>
                <w:szCs w:val="20"/>
                <w:lang w:eastAsia="pl-PL"/>
              </w:rPr>
              <w:br/>
              <w:t>Ś</w:t>
            </w:r>
            <w:r w:rsidRPr="00EC65C5">
              <w:rPr>
                <w:rFonts w:ascii="Arial Narrow" w:eastAsia="Times New Roman" w:hAnsi="Arial Narrow" w:cs="Times New Roman"/>
                <w:sz w:val="20"/>
                <w:szCs w:val="20"/>
                <w:lang w:eastAsia="pl-PL"/>
              </w:rPr>
              <w:t xml:space="preserve">rednice i rozmiary: 13,5 Fr i dł. od 13,5cm; 16 cm; 19,5 cm;  24cm. </w:t>
            </w:r>
          </w:p>
          <w:p w:rsidR="00EC65C5" w:rsidRPr="00EC65C5" w:rsidRDefault="005D1EEE" w:rsidP="005D1EEE">
            <w:pPr>
              <w:suppressAutoHyphens/>
              <w:snapToGrid w:val="0"/>
              <w:spacing w:after="0" w:line="240" w:lineRule="auto"/>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S</w:t>
            </w:r>
            <w:r w:rsidR="00EC65C5" w:rsidRPr="00EC65C5">
              <w:rPr>
                <w:rFonts w:ascii="Arial Narrow" w:eastAsia="Times New Roman" w:hAnsi="Arial Narrow" w:cs="Times New Roman"/>
                <w:sz w:val="20"/>
                <w:szCs w:val="20"/>
                <w:lang w:eastAsia="ar-SA"/>
              </w:rPr>
              <w:t>kład zestawu: poliuretanowy cewnik nieprzepuszczający promieni RTG z obrotowymi przeźroczystymi skrzydełkami mocującymi, igła wprowadzająca 18, prowadnica J prosta (0,038 cala); rozszerzacz 10 Fr i 14Fr ; samoprzylepny opatrunek na ranę</w:t>
            </w:r>
            <w:r>
              <w:rPr>
                <w:rFonts w:ascii="Arial Narrow" w:eastAsia="Times New Roman" w:hAnsi="Arial Narrow" w:cs="Times New Roman"/>
                <w:sz w:val="20"/>
                <w:szCs w:val="20"/>
                <w:lang w:eastAsia="ar-SA"/>
              </w:rPr>
              <w:t>; 2 nasadki; sterylne obłożenie</w:t>
            </w:r>
          </w:p>
        </w:tc>
        <w:tc>
          <w:tcPr>
            <w:tcW w:w="709" w:type="dxa"/>
            <w:tcBorders>
              <w:top w:val="single" w:sz="4" w:space="0" w:color="000000"/>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ar-SA"/>
              </w:rPr>
            </w:pPr>
            <w:r w:rsidRPr="00EC65C5">
              <w:rPr>
                <w:rFonts w:ascii="Arial Narrow" w:eastAsia="Times New Roman" w:hAnsi="Arial Narrow" w:cs="Times New Roman"/>
                <w:sz w:val="20"/>
                <w:szCs w:val="20"/>
                <w:lang w:eastAsia="ar-SA"/>
              </w:rPr>
              <w:t>20</w:t>
            </w:r>
          </w:p>
        </w:tc>
        <w:tc>
          <w:tcPr>
            <w:tcW w:w="567" w:type="dxa"/>
            <w:tcBorders>
              <w:top w:val="single" w:sz="4" w:space="0" w:color="000000"/>
              <w:left w:val="single" w:sz="4" w:space="0" w:color="000000"/>
              <w:bottom w:val="single" w:sz="4" w:space="0" w:color="000000"/>
            </w:tcBorders>
            <w:vAlign w:val="center"/>
          </w:tcPr>
          <w:p w:rsidR="00EC65C5" w:rsidRPr="00EC65C5" w:rsidRDefault="00DC3314" w:rsidP="00EC65C5">
            <w:pPr>
              <w:suppressAutoHyphens/>
              <w:snapToGrid w:val="0"/>
              <w:spacing w:after="0" w:line="240" w:lineRule="auto"/>
              <w:jc w:val="center"/>
              <w:rPr>
                <w:rFonts w:ascii="Arial Narrow" w:eastAsia="Times New Roman" w:hAnsi="Arial Narrow" w:cs="Arial"/>
                <w:sz w:val="20"/>
                <w:szCs w:val="20"/>
                <w:lang w:eastAsia="ar-SA"/>
              </w:rPr>
            </w:pPr>
            <w:proofErr w:type="spellStart"/>
            <w:r>
              <w:rPr>
                <w:rFonts w:ascii="Arial Narrow" w:eastAsia="Times New Roman" w:hAnsi="Arial Narrow" w:cs="Times New Roman"/>
                <w:sz w:val="20"/>
                <w:szCs w:val="20"/>
                <w:lang w:eastAsia="ar-SA"/>
              </w:rPr>
              <w:t>zest</w:t>
            </w:r>
            <w:proofErr w:type="spellEnd"/>
            <w:r>
              <w:rPr>
                <w:rFonts w:ascii="Arial Narrow" w:eastAsia="Times New Roman" w:hAnsi="Arial Narrow" w:cs="Times New Roman"/>
                <w:sz w:val="20"/>
                <w:szCs w:val="20"/>
                <w:lang w:eastAsia="ar-SA"/>
              </w:rPr>
              <w:t>.</w:t>
            </w:r>
          </w:p>
        </w:tc>
        <w:tc>
          <w:tcPr>
            <w:tcW w:w="1170" w:type="dxa"/>
            <w:tcBorders>
              <w:top w:val="single" w:sz="4" w:space="0" w:color="000000"/>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230" w:type="dxa"/>
            <w:tcBorders>
              <w:top w:val="single" w:sz="4" w:space="0" w:color="000000"/>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321" w:type="dxa"/>
            <w:tcBorders>
              <w:top w:val="single" w:sz="4" w:space="0" w:color="000000"/>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vAlign w:val="center"/>
          </w:tcPr>
          <w:p w:rsidR="00EC65C5" w:rsidRPr="00EC65C5" w:rsidRDefault="00EC65C5" w:rsidP="00EC65C5">
            <w:pPr>
              <w:suppressAutoHyphens/>
              <w:snapToGrid w:val="0"/>
              <w:spacing w:after="0" w:line="240" w:lineRule="auto"/>
              <w:jc w:val="center"/>
              <w:rPr>
                <w:rFonts w:ascii="Arial Narrow" w:eastAsia="Times New Roman" w:hAnsi="Arial Narrow" w:cs="Times New Roman"/>
                <w:sz w:val="20"/>
                <w:szCs w:val="20"/>
                <w:lang w:eastAsia="ar-SA"/>
              </w:rPr>
            </w:pPr>
          </w:p>
        </w:tc>
        <w:tc>
          <w:tcPr>
            <w:tcW w:w="1134" w:type="dxa"/>
            <w:tcBorders>
              <w:left w:val="single" w:sz="4" w:space="0" w:color="000000"/>
              <w:bottom w:val="single" w:sz="4" w:space="0" w:color="000000"/>
            </w:tcBorders>
            <w:vAlign w:val="center"/>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ar-SA"/>
              </w:rPr>
            </w:pPr>
          </w:p>
        </w:tc>
        <w:tc>
          <w:tcPr>
            <w:tcW w:w="1520" w:type="dxa"/>
            <w:tcBorders>
              <w:left w:val="single" w:sz="4" w:space="0" w:color="000000"/>
              <w:bottom w:val="single" w:sz="4" w:space="0" w:color="000000"/>
              <w:right w:val="single" w:sz="4" w:space="0" w:color="000000"/>
            </w:tcBorders>
          </w:tcPr>
          <w:p w:rsidR="00EC65C5" w:rsidRPr="00EC65C5"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
                <w:bCs/>
                <w:sz w:val="21"/>
                <w:szCs w:val="21"/>
                <w:lang w:eastAsia="ar-SA"/>
              </w:rPr>
            </w:pPr>
          </w:p>
        </w:tc>
      </w:tr>
      <w:tr w:rsidR="00EC65C5" w:rsidRPr="00EC65C5" w:rsidTr="006D4349">
        <w:trPr>
          <w:cantSplit/>
          <w:trHeight w:hRule="exact" w:val="284"/>
        </w:trPr>
        <w:tc>
          <w:tcPr>
            <w:tcW w:w="9498" w:type="dxa"/>
            <w:gridSpan w:val="5"/>
            <w:tcBorders>
              <w:left w:val="single" w:sz="4" w:space="0" w:color="000000"/>
              <w:bottom w:val="single" w:sz="4" w:space="0" w:color="000000"/>
            </w:tcBorders>
            <w:shd w:val="clear" w:color="auto" w:fill="EEECE1" w:themeFill="background2"/>
            <w:vAlign w:val="center"/>
          </w:tcPr>
          <w:p w:rsidR="00EC65C5" w:rsidRPr="00D723E8" w:rsidRDefault="00EC65C5" w:rsidP="00EC65C5">
            <w:pPr>
              <w:suppressAutoHyphens/>
              <w:snapToGrid w:val="0"/>
              <w:spacing w:after="0" w:line="240" w:lineRule="auto"/>
              <w:jc w:val="right"/>
              <w:rPr>
                <w:rFonts w:ascii="Arial Narrow" w:eastAsia="Times New Roman" w:hAnsi="Arial Narrow" w:cs="Times New Roman"/>
                <w:b/>
                <w:sz w:val="20"/>
                <w:szCs w:val="20"/>
                <w:lang w:eastAsia="ar-SA"/>
              </w:rPr>
            </w:pPr>
            <w:r w:rsidRPr="00D723E8">
              <w:rPr>
                <w:rFonts w:ascii="Arial Narrow" w:eastAsia="Times New Roman" w:hAnsi="Arial Narrow" w:cs="Times New Roman"/>
                <w:b/>
                <w:sz w:val="20"/>
                <w:szCs w:val="20"/>
                <w:lang w:eastAsia="ar-SA"/>
              </w:rPr>
              <w:t>Razem poz. 1-4:</w:t>
            </w:r>
          </w:p>
        </w:tc>
        <w:tc>
          <w:tcPr>
            <w:tcW w:w="1230" w:type="dxa"/>
            <w:tcBorders>
              <w:left w:val="single" w:sz="4" w:space="0" w:color="000000"/>
              <w:bottom w:val="single" w:sz="4" w:space="0" w:color="000000"/>
            </w:tcBorders>
            <w:shd w:val="clear" w:color="auto" w:fill="EEECE1" w:themeFill="background2"/>
            <w:vAlign w:val="center"/>
          </w:tcPr>
          <w:p w:rsidR="00EC65C5" w:rsidRPr="00D723E8" w:rsidRDefault="006D4349" w:rsidP="009C22A1">
            <w:pPr>
              <w:suppressAutoHyphens/>
              <w:snapToGrid w:val="0"/>
              <w:spacing w:after="0" w:line="240" w:lineRule="auto"/>
              <w:jc w:val="center"/>
              <w:rPr>
                <w:rFonts w:ascii="Arial Narrow" w:eastAsia="Times New Roman" w:hAnsi="Arial Narrow" w:cs="Times New Roman"/>
                <w:b/>
                <w:sz w:val="20"/>
                <w:szCs w:val="20"/>
                <w:lang w:eastAsia="ar-SA"/>
              </w:rPr>
            </w:pPr>
            <w:r>
              <w:rPr>
                <w:rFonts w:ascii="Arial Narrow" w:eastAsia="Times New Roman" w:hAnsi="Arial Narrow" w:cs="Times New Roman"/>
                <w:b/>
                <w:sz w:val="20"/>
                <w:szCs w:val="20"/>
                <w:lang w:eastAsia="ar-SA"/>
              </w:rPr>
              <w:t>…zł</w:t>
            </w:r>
          </w:p>
        </w:tc>
        <w:tc>
          <w:tcPr>
            <w:tcW w:w="1321" w:type="dxa"/>
            <w:tcBorders>
              <w:top w:val="single" w:sz="4" w:space="0" w:color="000000"/>
              <w:left w:val="single" w:sz="4" w:space="0" w:color="000000"/>
              <w:bottom w:val="single" w:sz="4" w:space="0" w:color="000000"/>
            </w:tcBorders>
            <w:shd w:val="clear" w:color="auto" w:fill="EEECE1" w:themeFill="background2"/>
            <w:vAlign w:val="center"/>
          </w:tcPr>
          <w:p w:rsidR="00EC65C5" w:rsidRPr="00D723E8" w:rsidRDefault="00EC65C5" w:rsidP="00EC65C5">
            <w:pPr>
              <w:suppressAutoHyphens/>
              <w:snapToGrid w:val="0"/>
              <w:spacing w:after="0" w:line="240" w:lineRule="auto"/>
              <w:jc w:val="center"/>
              <w:rPr>
                <w:rFonts w:ascii="Arial Narrow" w:eastAsia="Times New Roman" w:hAnsi="Arial Narrow" w:cs="Times New Roman"/>
                <w:b/>
                <w:sz w:val="20"/>
                <w:szCs w:val="20"/>
                <w:lang w:eastAsia="ar-SA"/>
              </w:rPr>
            </w:pPr>
            <w:r w:rsidRPr="00D723E8">
              <w:rPr>
                <w:rFonts w:ascii="Arial Narrow" w:eastAsia="Times New Roman" w:hAnsi="Arial Narrow" w:cs="Times New Roman"/>
                <w:b/>
                <w:sz w:val="20"/>
                <w:szCs w:val="20"/>
                <w:lang w:eastAsia="ar-SA"/>
              </w:rPr>
              <w:t>x</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EC65C5" w:rsidRPr="00D723E8" w:rsidRDefault="006D4349" w:rsidP="009C22A1">
            <w:pPr>
              <w:suppressAutoHyphens/>
              <w:snapToGrid w:val="0"/>
              <w:spacing w:after="0" w:line="240" w:lineRule="auto"/>
              <w:jc w:val="center"/>
              <w:rPr>
                <w:rFonts w:ascii="Arial Narrow" w:eastAsia="Times New Roman" w:hAnsi="Arial Narrow" w:cs="Times New Roman"/>
                <w:b/>
                <w:sz w:val="20"/>
                <w:szCs w:val="20"/>
                <w:lang w:eastAsia="ar-SA"/>
              </w:rPr>
            </w:pPr>
            <w:r>
              <w:rPr>
                <w:rFonts w:ascii="Arial Narrow" w:eastAsia="Times New Roman" w:hAnsi="Arial Narrow" w:cs="Times New Roman"/>
                <w:b/>
                <w:sz w:val="20"/>
                <w:szCs w:val="20"/>
                <w:lang w:eastAsia="ar-SA"/>
              </w:rPr>
              <w:t>…zł</w:t>
            </w:r>
            <w:r w:rsidR="009C22A1" w:rsidRPr="00D723E8">
              <w:rPr>
                <w:rFonts w:ascii="Arial Narrow" w:eastAsia="Times New Roman" w:hAnsi="Arial Narrow" w:cs="Times New Roman"/>
                <w:b/>
                <w:sz w:val="20"/>
                <w:szCs w:val="20"/>
                <w:lang w:eastAsia="ar-SA"/>
              </w:rPr>
              <w:t xml:space="preserve"> </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EC65C5" w:rsidRPr="00D723E8"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ar-SA"/>
              </w:rPr>
            </w:pPr>
            <w:r w:rsidRPr="00D723E8">
              <w:rPr>
                <w:rFonts w:ascii="Arial Narrow" w:eastAsia="Times New Roman" w:hAnsi="Arial Narrow" w:cs="Times New Roman"/>
                <w:b/>
                <w:sz w:val="20"/>
                <w:szCs w:val="20"/>
                <w:lang w:eastAsia="ar-SA"/>
              </w:rPr>
              <w:t>x</w:t>
            </w:r>
          </w:p>
        </w:tc>
        <w:tc>
          <w:tcPr>
            <w:tcW w:w="152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EC65C5" w:rsidRPr="00D723E8" w:rsidRDefault="00EC65C5" w:rsidP="00EC65C5">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ar-SA"/>
              </w:rPr>
            </w:pPr>
            <w:r w:rsidRPr="00D723E8">
              <w:rPr>
                <w:rFonts w:ascii="Arial Narrow" w:eastAsia="Times New Roman" w:hAnsi="Arial Narrow" w:cs="Times New Roman"/>
                <w:b/>
                <w:sz w:val="20"/>
                <w:szCs w:val="20"/>
                <w:lang w:eastAsia="ar-SA"/>
              </w:rPr>
              <w:t>x</w:t>
            </w:r>
          </w:p>
        </w:tc>
      </w:tr>
    </w:tbl>
    <w:p w:rsidR="00BA6FD6" w:rsidRDefault="00BA6FD6" w:rsidP="00152AC5">
      <w:pPr>
        <w:tabs>
          <w:tab w:val="left" w:pos="-360"/>
        </w:tabs>
        <w:suppressAutoHyphens/>
        <w:spacing w:after="0" w:line="240" w:lineRule="auto"/>
        <w:ind w:left="-720" w:right="-1058"/>
        <w:jc w:val="center"/>
        <w:rPr>
          <w:rFonts w:ascii="Arial Narrow" w:eastAsia="Times New Roman" w:hAnsi="Arial Narrow" w:cs="Arial"/>
          <w:b/>
          <w:bCs/>
          <w:lang w:eastAsia="pl-PL"/>
        </w:rPr>
      </w:pPr>
    </w:p>
    <w:p w:rsidR="006C7668" w:rsidRPr="00A95033" w:rsidRDefault="006C7668" w:rsidP="006C7668">
      <w:pPr>
        <w:ind w:left="142"/>
        <w:rPr>
          <w:sz w:val="20"/>
          <w:szCs w:val="20"/>
        </w:rPr>
      </w:pPr>
      <w:r w:rsidRPr="00A95033">
        <w:rPr>
          <w:rFonts w:ascii="Arial Narrow" w:hAnsi="Arial Narrow"/>
          <w:i/>
          <w:sz w:val="20"/>
          <w:szCs w:val="20"/>
        </w:rPr>
        <w:t>Miejscowość, dnia ………………………………….    Kwalifikowany podpis elektroniczny  osoby upoważnionej ………………………………………….</w:t>
      </w:r>
    </w:p>
    <w:p w:rsidR="00EC65C5" w:rsidRDefault="00EC65C5" w:rsidP="00152AC5">
      <w:pPr>
        <w:tabs>
          <w:tab w:val="left" w:pos="-360"/>
        </w:tabs>
        <w:suppressAutoHyphens/>
        <w:spacing w:after="0" w:line="240" w:lineRule="auto"/>
        <w:ind w:left="-720" w:right="-1058"/>
        <w:jc w:val="center"/>
        <w:rPr>
          <w:rFonts w:ascii="Arial Narrow" w:eastAsia="Times New Roman" w:hAnsi="Arial Narrow" w:cs="Arial"/>
          <w:b/>
          <w:bCs/>
          <w:lang w:eastAsia="pl-PL"/>
        </w:rPr>
      </w:pPr>
    </w:p>
    <w:p w:rsidR="00EC65C5" w:rsidRDefault="00EC65C5" w:rsidP="00152AC5">
      <w:pPr>
        <w:tabs>
          <w:tab w:val="left" w:pos="-360"/>
        </w:tabs>
        <w:suppressAutoHyphens/>
        <w:spacing w:after="0" w:line="240" w:lineRule="auto"/>
        <w:ind w:left="-720" w:right="-1058"/>
        <w:jc w:val="center"/>
        <w:rPr>
          <w:rFonts w:ascii="Arial Narrow" w:eastAsia="Times New Roman" w:hAnsi="Arial Narrow" w:cs="Arial"/>
          <w:b/>
          <w:bCs/>
          <w:lang w:eastAsia="pl-PL"/>
        </w:rPr>
      </w:pPr>
    </w:p>
    <w:p w:rsidR="00152AC5" w:rsidRPr="00E64DA1" w:rsidRDefault="00677F44" w:rsidP="00152AC5">
      <w:pPr>
        <w:tabs>
          <w:tab w:val="left" w:pos="-360"/>
        </w:tabs>
        <w:suppressAutoHyphens/>
        <w:spacing w:after="0" w:line="240" w:lineRule="auto"/>
        <w:ind w:left="-720" w:right="-1058"/>
        <w:jc w:val="center"/>
        <w:rPr>
          <w:rFonts w:ascii="Arial Narrow" w:eastAsia="Times New Roman" w:hAnsi="Arial Narrow" w:cs="Times New Roman"/>
          <w:b/>
          <w:bCs/>
          <w:color w:val="00B0F0"/>
          <w:lang w:eastAsia="pl-PL"/>
        </w:rPr>
      </w:pPr>
      <w:r>
        <w:rPr>
          <w:rFonts w:ascii="Arial Narrow" w:eastAsia="Times New Roman" w:hAnsi="Arial Narrow" w:cs="Arial"/>
          <w:b/>
          <w:bCs/>
          <w:color w:val="0070C0"/>
          <w:sz w:val="24"/>
          <w:szCs w:val="24"/>
          <w:lang w:eastAsia="pl-PL"/>
        </w:rPr>
        <w:t xml:space="preserve">                                                          </w:t>
      </w:r>
      <w:r w:rsidR="00152AC5" w:rsidRPr="00677F44">
        <w:rPr>
          <w:rFonts w:ascii="Arial Narrow" w:eastAsia="Times New Roman" w:hAnsi="Arial Narrow" w:cs="Arial"/>
          <w:b/>
          <w:bCs/>
          <w:color w:val="0070C0"/>
          <w:sz w:val="24"/>
          <w:szCs w:val="24"/>
          <w:lang w:eastAsia="pl-PL"/>
        </w:rPr>
        <w:t>FORMU</w:t>
      </w:r>
      <w:r w:rsidR="00152AC5" w:rsidRPr="00677F44">
        <w:rPr>
          <w:rFonts w:ascii="Arial Narrow" w:eastAsia="Times New Roman" w:hAnsi="Arial Narrow" w:cs="Times New Roman"/>
          <w:b/>
          <w:bCs/>
          <w:color w:val="0070C0"/>
          <w:sz w:val="24"/>
          <w:szCs w:val="24"/>
          <w:lang w:eastAsia="pl-PL"/>
        </w:rPr>
        <w:t xml:space="preserve">LARZ CENOWY – </w:t>
      </w:r>
      <w:r w:rsidR="00D723E8" w:rsidRPr="00677F44">
        <w:rPr>
          <w:rFonts w:ascii="Arial Narrow" w:eastAsia="Times New Roman" w:hAnsi="Arial Narrow" w:cs="Times New Roman"/>
          <w:b/>
          <w:bCs/>
          <w:color w:val="0070C0"/>
          <w:sz w:val="24"/>
          <w:szCs w:val="24"/>
          <w:lang w:eastAsia="ar-SA"/>
        </w:rPr>
        <w:t>zadanie częściowe</w:t>
      </w:r>
      <w:r w:rsidR="00D723E8" w:rsidRPr="00677F44">
        <w:rPr>
          <w:rFonts w:ascii="Arial Narrow" w:eastAsia="Times New Roman" w:hAnsi="Arial Narrow" w:cs="Times New Roman"/>
          <w:b/>
          <w:bCs/>
          <w:color w:val="0070C0"/>
          <w:sz w:val="24"/>
          <w:szCs w:val="24"/>
          <w:lang w:eastAsia="pl-PL"/>
        </w:rPr>
        <w:t xml:space="preserve"> nr 22 – d</w:t>
      </w:r>
      <w:r w:rsidR="00152AC5" w:rsidRPr="00677F44">
        <w:rPr>
          <w:rFonts w:ascii="Arial Narrow" w:eastAsia="Times New Roman" w:hAnsi="Arial Narrow" w:cs="Times New Roman"/>
          <w:b/>
          <w:bCs/>
          <w:color w:val="0070C0"/>
          <w:sz w:val="24"/>
          <w:szCs w:val="24"/>
          <w:lang w:eastAsia="pl-PL"/>
        </w:rPr>
        <w:t>ostawa sprzętu do odsysania i drenażu</w:t>
      </w:r>
      <w:r w:rsidR="00152AC5" w:rsidRPr="00677F44">
        <w:rPr>
          <w:rFonts w:ascii="Arial Narrow" w:eastAsia="Times New Roman" w:hAnsi="Arial Narrow" w:cs="Times New Roman"/>
          <w:b/>
          <w:bCs/>
          <w:color w:val="0070C0"/>
          <w:lang w:eastAsia="pl-PL"/>
        </w:rPr>
        <w:t xml:space="preserve">     </w:t>
      </w:r>
      <w:r w:rsidRPr="00677F44">
        <w:rPr>
          <w:rFonts w:ascii="Arial Narrow" w:eastAsia="Times New Roman" w:hAnsi="Arial Narrow" w:cs="Times New Roman"/>
          <w:b/>
          <w:bCs/>
          <w:color w:val="0070C0"/>
          <w:lang w:eastAsia="pl-PL"/>
        </w:rPr>
        <w:t xml:space="preserve">                                            </w:t>
      </w:r>
      <w:r w:rsidR="00152AC5" w:rsidRPr="00677F44">
        <w:rPr>
          <w:rFonts w:ascii="Arial Narrow" w:eastAsia="Times New Roman" w:hAnsi="Arial Narrow" w:cs="Times New Roman"/>
          <w:b/>
          <w:bCs/>
          <w:color w:val="0070C0"/>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22</w:t>
      </w:r>
      <w:r w:rsidRPr="00730506">
        <w:rPr>
          <w:rFonts w:ascii="Arial Narrow" w:eastAsia="Times New Roman" w:hAnsi="Arial Narrow" w:cs="Times New Roman"/>
          <w:b/>
          <w:bCs/>
          <w:color w:val="0070C0"/>
          <w:sz w:val="20"/>
          <w:szCs w:val="20"/>
          <w:lang w:eastAsia="ar-SA"/>
        </w:rPr>
        <w:t xml:space="preserve"> do SWZ</w:t>
      </w:r>
    </w:p>
    <w:tbl>
      <w:tblPr>
        <w:tblW w:w="16107" w:type="dxa"/>
        <w:tblInd w:w="-65" w:type="dxa"/>
        <w:tblLayout w:type="fixed"/>
        <w:tblCellMar>
          <w:left w:w="10" w:type="dxa"/>
          <w:right w:w="10" w:type="dxa"/>
        </w:tblCellMar>
        <w:tblLook w:val="0000" w:firstRow="0" w:lastRow="0" w:firstColumn="0" w:lastColumn="0" w:noHBand="0" w:noVBand="0"/>
      </w:tblPr>
      <w:tblGrid>
        <w:gridCol w:w="496"/>
        <w:gridCol w:w="7234"/>
        <w:gridCol w:w="567"/>
        <w:gridCol w:w="567"/>
        <w:gridCol w:w="1134"/>
        <w:gridCol w:w="1148"/>
        <w:gridCol w:w="1127"/>
        <w:gridCol w:w="1127"/>
        <w:gridCol w:w="1148"/>
        <w:gridCol w:w="1559"/>
      </w:tblGrid>
      <w:tr w:rsidR="00152AC5" w:rsidRPr="00152AC5" w:rsidTr="00260DBD">
        <w:trPr>
          <w:cantSplit/>
          <w:trHeight w:val="627"/>
        </w:trPr>
        <w:tc>
          <w:tcPr>
            <w:tcW w:w="49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72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14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2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12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48" w:type="dxa"/>
            <w:tcBorders>
              <w:top w:val="single" w:sz="4" w:space="0" w:color="000000"/>
              <w:left w:val="single" w:sz="4" w:space="0" w:color="000000"/>
              <w:bottom w:val="single" w:sz="4" w:space="0" w:color="000000"/>
            </w:tcBorders>
            <w:shd w:val="clear" w:color="auto" w:fill="EEECE1" w:themeFill="background2"/>
            <w:vAlign w:val="center"/>
          </w:tcPr>
          <w:p w:rsidR="00152AC5" w:rsidRPr="00C33427"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color w:val="C00000"/>
                <w:sz w:val="18"/>
                <w:szCs w:val="18"/>
                <w:lang w:eastAsia="pl-PL"/>
              </w:rPr>
            </w:pPr>
            <w:r w:rsidRPr="00C33427">
              <w:rPr>
                <w:rFonts w:ascii="Arial Narrow" w:eastAsia="Times New Roman" w:hAnsi="Arial Narrow" w:cs="Times New Roman"/>
                <w:b/>
                <w:color w:val="C00000"/>
                <w:sz w:val="18"/>
                <w:szCs w:val="18"/>
                <w:lang w:eastAsia="pl-PL"/>
              </w:rPr>
              <w:t>Producent</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C33427"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color w:val="C00000"/>
                <w:sz w:val="18"/>
                <w:szCs w:val="18"/>
                <w:lang w:eastAsia="pl-PL"/>
              </w:rPr>
            </w:pPr>
            <w:r w:rsidRPr="00C33427">
              <w:rPr>
                <w:rFonts w:ascii="Arial Narrow" w:eastAsia="Times New Roman" w:hAnsi="Arial Narrow" w:cs="Times New Roman"/>
                <w:b/>
                <w:color w:val="C00000"/>
                <w:sz w:val="18"/>
                <w:szCs w:val="18"/>
                <w:lang w:eastAsia="pl-PL"/>
              </w:rPr>
              <w:t>Kod /</w:t>
            </w:r>
            <w:r w:rsidRPr="00C33427">
              <w:rPr>
                <w:rFonts w:ascii="Arial Narrow" w:eastAsia="Times New Roman" w:hAnsi="Arial Narrow" w:cs="Times New Roman"/>
                <w:b/>
                <w:color w:val="C00000"/>
                <w:sz w:val="18"/>
                <w:szCs w:val="18"/>
                <w:lang w:eastAsia="pl-PL"/>
              </w:rPr>
              <w:br/>
              <w:t>numer katalogowy</w:t>
            </w:r>
          </w:p>
        </w:tc>
      </w:tr>
      <w:tr w:rsidR="00152AC5" w:rsidRPr="00152AC5" w:rsidTr="00260DBD">
        <w:trPr>
          <w:cantSplit/>
          <w:trHeight w:hRule="exact" w:val="284"/>
        </w:trPr>
        <w:tc>
          <w:tcPr>
            <w:tcW w:w="49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72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14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6=3x5</w:t>
            </w:r>
          </w:p>
        </w:tc>
        <w:tc>
          <w:tcPr>
            <w:tcW w:w="112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12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14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260DBD">
        <w:trPr>
          <w:cantSplit/>
        </w:trPr>
        <w:tc>
          <w:tcPr>
            <w:tcW w:w="496" w:type="dxa"/>
            <w:tcBorders>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w:t>
            </w:r>
          </w:p>
        </w:tc>
        <w:tc>
          <w:tcPr>
            <w:tcW w:w="7234"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right="132"/>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Dren płucząco ssący. Wykonany ze 100% transparentnego silikonu klasy medycznej. Pasek kontrastujący w promieniach RTG na całej długości drenu. Dren </w:t>
            </w:r>
            <w:proofErr w:type="spellStart"/>
            <w:r w:rsidRPr="00152AC5">
              <w:rPr>
                <w:rFonts w:ascii="Arial Narrow" w:eastAsia="Times New Roman" w:hAnsi="Arial Narrow" w:cs="Times New Roman"/>
                <w:sz w:val="20"/>
                <w:szCs w:val="20"/>
                <w:lang w:eastAsia="pl-PL"/>
              </w:rPr>
              <w:t>dwuświatłowy</w:t>
            </w:r>
            <w:proofErr w:type="spellEnd"/>
            <w:r w:rsidRPr="00152AC5">
              <w:rPr>
                <w:rFonts w:ascii="Arial Narrow" w:eastAsia="Times New Roman" w:hAnsi="Arial Narrow" w:cs="Times New Roman"/>
                <w:sz w:val="20"/>
                <w:szCs w:val="20"/>
                <w:lang w:eastAsia="pl-PL"/>
              </w:rPr>
              <w:t xml:space="preserve"> umożliwiający jednoczesne płukanie oraz odsysanie płynów.  Światło kanału płuczącego zabezpieczone filtrem z łącznikiem </w:t>
            </w:r>
            <w:proofErr w:type="spellStart"/>
            <w:r w:rsidRPr="00152AC5">
              <w:rPr>
                <w:rFonts w:ascii="Arial Narrow" w:eastAsia="Times New Roman" w:hAnsi="Arial Narrow" w:cs="Times New Roman"/>
                <w:sz w:val="20"/>
                <w:szCs w:val="20"/>
                <w:lang w:eastAsia="pl-PL"/>
              </w:rPr>
              <w:t>luer</w:t>
            </w:r>
            <w:proofErr w:type="spellEnd"/>
            <w:r w:rsidRPr="00152AC5">
              <w:rPr>
                <w:rFonts w:ascii="Arial Narrow" w:eastAsia="Times New Roman" w:hAnsi="Arial Narrow" w:cs="Times New Roman"/>
                <w:sz w:val="20"/>
                <w:szCs w:val="20"/>
                <w:lang w:eastAsia="pl-PL"/>
              </w:rPr>
              <w:t>-lock.  Szerokość drenu 17mm lub 13mm. W proksymalnej części drenu 6 lub 9 dużych, owalnych, atraumatycznych otworów drenujących umożliwiających ewakuację gęstej wydzieliny oraz odsysanie fragmentów tkanek. Długość drenu 350mm lub 500mm. Dostępny w wersji z 1 lub 2 kanałami płuczącymi zabezpieczonymi filtrami</w:t>
            </w:r>
          </w:p>
        </w:tc>
        <w:tc>
          <w:tcPr>
            <w:tcW w:w="567" w:type="dxa"/>
            <w:tcBorders>
              <w:left w:val="single" w:sz="4" w:space="0" w:color="000000"/>
              <w:bottom w:val="single" w:sz="4" w:space="0" w:color="000000"/>
            </w:tcBorders>
            <w:shd w:val="clear" w:color="auto" w:fill="auto"/>
            <w:vAlign w:val="center"/>
          </w:tcPr>
          <w:p w:rsidR="00152AC5" w:rsidRPr="00152AC5" w:rsidRDefault="00DB267B" w:rsidP="00DB267B">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134"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r>
      <w:tr w:rsidR="00152AC5" w:rsidRPr="00152AC5" w:rsidTr="00260DBD">
        <w:trPr>
          <w:cantSplit/>
          <w:trHeight w:val="438"/>
        </w:trPr>
        <w:tc>
          <w:tcPr>
            <w:tcW w:w="496" w:type="dxa"/>
            <w:tcBorders>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lastRenderedPageBreak/>
              <w:t>2</w:t>
            </w:r>
          </w:p>
        </w:tc>
        <w:tc>
          <w:tcPr>
            <w:tcW w:w="7234"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right="132"/>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Dren typu PENROSE- Przeznaczony do długotrwałego drenażu grawitacyjnego, wykonany z 100% silikonu, transparentny, wewnętrznie żebrowany (drenaż kapilarny)- nie zagina się, długość 300mm lub 500mm. Pasek kontrastujący w RTG na całej długości drenu. Dostępne szer. 5, 6, 8, 10, 12, 15, 19, 25 mm, pakowany podwójnie: opakowanie wewnętrzne perforowana folia, zewnętrzne papier/folia</w:t>
            </w:r>
          </w:p>
        </w:tc>
        <w:tc>
          <w:tcPr>
            <w:tcW w:w="567" w:type="dxa"/>
            <w:tcBorders>
              <w:left w:val="single" w:sz="4" w:space="0" w:color="000000"/>
              <w:bottom w:val="single" w:sz="4" w:space="0" w:color="000000"/>
            </w:tcBorders>
            <w:shd w:val="clear" w:color="auto" w:fill="auto"/>
            <w:vAlign w:val="center"/>
          </w:tcPr>
          <w:p w:rsidR="00152AC5" w:rsidRPr="00152AC5" w:rsidRDefault="00DB267B" w:rsidP="00DB267B">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134"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r>
      <w:tr w:rsidR="00152AC5" w:rsidRPr="00152AC5" w:rsidTr="00260DBD">
        <w:trPr>
          <w:cantSplit/>
        </w:trPr>
        <w:tc>
          <w:tcPr>
            <w:tcW w:w="496" w:type="dxa"/>
            <w:tcBorders>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3</w:t>
            </w:r>
          </w:p>
        </w:tc>
        <w:tc>
          <w:tcPr>
            <w:tcW w:w="7234"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Dren T-KEHR- Dren do drenażu dróg żółciowych. Wykonany ze 100% silikonu, Pasek kontrastujący w RTG na całej długości drenu, długość ramion 18x45cm, dren zakończony łącznikiem </w:t>
            </w:r>
            <w:proofErr w:type="spellStart"/>
            <w:r w:rsidRPr="00152AC5">
              <w:rPr>
                <w:rFonts w:ascii="Arial Narrow" w:eastAsia="Times New Roman" w:hAnsi="Arial Narrow" w:cs="Times New Roman"/>
                <w:sz w:val="20"/>
                <w:szCs w:val="20"/>
                <w:lang w:eastAsia="pl-PL"/>
              </w:rPr>
              <w:t>large</w:t>
            </w:r>
            <w:proofErr w:type="spellEnd"/>
            <w:r w:rsidRPr="00152AC5">
              <w:rPr>
                <w:rFonts w:ascii="Arial Narrow" w:eastAsia="Times New Roman" w:hAnsi="Arial Narrow" w:cs="Times New Roman"/>
                <w:sz w:val="20"/>
                <w:szCs w:val="20"/>
                <w:lang w:eastAsia="pl-PL"/>
              </w:rPr>
              <w:t xml:space="preserve"> lock, rozmiary: CH08-CH24, atraumatyczne, miękkie zakończenie drenu, pakowany podwójnie: opakowanie wewnętrzne perforowana folia, zewnętrzne papier/folia</w:t>
            </w:r>
          </w:p>
        </w:tc>
        <w:tc>
          <w:tcPr>
            <w:tcW w:w="567" w:type="dxa"/>
            <w:tcBorders>
              <w:left w:val="single" w:sz="4" w:space="0" w:color="000000"/>
              <w:bottom w:val="single" w:sz="4" w:space="0" w:color="000000"/>
            </w:tcBorders>
            <w:shd w:val="clear" w:color="auto" w:fill="auto"/>
            <w:vAlign w:val="center"/>
          </w:tcPr>
          <w:p w:rsidR="00152AC5" w:rsidRPr="00152AC5" w:rsidRDefault="00DB267B" w:rsidP="00DB267B">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134"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r>
      <w:tr w:rsidR="00152AC5" w:rsidRPr="00152AC5" w:rsidTr="00260DBD">
        <w:trPr>
          <w:cantSplit/>
        </w:trPr>
        <w:tc>
          <w:tcPr>
            <w:tcW w:w="496" w:type="dxa"/>
            <w:tcBorders>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4</w:t>
            </w:r>
          </w:p>
        </w:tc>
        <w:tc>
          <w:tcPr>
            <w:tcW w:w="7234"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Dren T-</w:t>
            </w:r>
            <w:proofErr w:type="spellStart"/>
            <w:r w:rsidRPr="00152AC5">
              <w:rPr>
                <w:rFonts w:ascii="Arial Narrow" w:eastAsia="Times New Roman" w:hAnsi="Arial Narrow" w:cs="Times New Roman"/>
                <w:sz w:val="20"/>
                <w:szCs w:val="20"/>
                <w:lang w:eastAsia="pl-PL"/>
              </w:rPr>
              <w:t>Kehr</w:t>
            </w:r>
            <w:proofErr w:type="spellEnd"/>
            <w:r w:rsidRPr="00152AC5">
              <w:rPr>
                <w:rFonts w:ascii="Arial Narrow" w:eastAsia="Times New Roman" w:hAnsi="Arial Narrow" w:cs="Times New Roman"/>
                <w:sz w:val="20"/>
                <w:szCs w:val="20"/>
                <w:lang w:eastAsia="pl-PL"/>
              </w:rPr>
              <w:t xml:space="preserve"> z workiem zbiorczym. Dren do drenażu dróg żółciowych. W skład zestawu wchodzi dren T-</w:t>
            </w:r>
            <w:proofErr w:type="spellStart"/>
            <w:r w:rsidRPr="00152AC5">
              <w:rPr>
                <w:rFonts w:ascii="Arial Narrow" w:eastAsia="Times New Roman" w:hAnsi="Arial Narrow" w:cs="Times New Roman"/>
                <w:sz w:val="20"/>
                <w:szCs w:val="20"/>
                <w:lang w:eastAsia="pl-PL"/>
              </w:rPr>
              <w:t>Kehr</w:t>
            </w:r>
            <w:proofErr w:type="spellEnd"/>
            <w:r w:rsidRPr="00152AC5">
              <w:rPr>
                <w:rFonts w:ascii="Arial Narrow" w:eastAsia="Times New Roman" w:hAnsi="Arial Narrow" w:cs="Times New Roman"/>
                <w:sz w:val="20"/>
                <w:szCs w:val="20"/>
                <w:lang w:eastAsia="pl-PL"/>
              </w:rPr>
              <w:t xml:space="preserve"> zakończony łącznikiem </w:t>
            </w:r>
            <w:proofErr w:type="spellStart"/>
            <w:r w:rsidRPr="00152AC5">
              <w:rPr>
                <w:rFonts w:ascii="Arial Narrow" w:eastAsia="Times New Roman" w:hAnsi="Arial Narrow" w:cs="Times New Roman"/>
                <w:sz w:val="20"/>
                <w:szCs w:val="20"/>
                <w:lang w:eastAsia="pl-PL"/>
              </w:rPr>
              <w:t>large</w:t>
            </w:r>
            <w:proofErr w:type="spellEnd"/>
            <w:r w:rsidRPr="00152AC5">
              <w:rPr>
                <w:rFonts w:ascii="Arial Narrow" w:eastAsia="Times New Roman" w:hAnsi="Arial Narrow" w:cs="Times New Roman"/>
                <w:sz w:val="20"/>
                <w:szCs w:val="20"/>
                <w:lang w:eastAsia="pl-PL"/>
              </w:rPr>
              <w:t xml:space="preserve"> lock oraz worek zbiorczy o pojemności 800ml. Dren wykonany ze 100% silikonu, Pasek kontrastujący w RTG na całej długości drenu, długość ramion 18x45cm.  Tylna ściana worka biała w celu wizualizacji drenowanej treści. Worek posiada własny system podwieszenia w postaci dwóch taśm wykonanych z tworzywa sztucznego oraz klamrę zaciskową umożliwiającą zamknięcie worka po odłączeniu od drenu, rozmiary: CH08-CH24, atraumatyczne, miękkie zakończenie drenu, pakowany podwójnie: opakowanie wewnętrzne perforowana folia, zewnętrzne papier/folia</w:t>
            </w:r>
          </w:p>
        </w:tc>
        <w:tc>
          <w:tcPr>
            <w:tcW w:w="567" w:type="dxa"/>
            <w:tcBorders>
              <w:left w:val="single" w:sz="4" w:space="0" w:color="000000"/>
              <w:bottom w:val="single" w:sz="4" w:space="0" w:color="000000"/>
            </w:tcBorders>
            <w:shd w:val="clear" w:color="auto" w:fill="auto"/>
            <w:vAlign w:val="center"/>
          </w:tcPr>
          <w:p w:rsidR="00152AC5" w:rsidRPr="00152AC5" w:rsidRDefault="00DB267B" w:rsidP="00DB267B">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134"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r>
      <w:tr w:rsidR="00152AC5" w:rsidRPr="00152AC5" w:rsidTr="00260DBD">
        <w:trPr>
          <w:cantSplit/>
          <w:trHeight w:hRule="exact" w:val="1814"/>
        </w:trPr>
        <w:tc>
          <w:tcPr>
            <w:tcW w:w="496" w:type="dxa"/>
            <w:tcBorders>
              <w:top w:val="single" w:sz="4" w:space="0" w:color="000000"/>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5</w:t>
            </w:r>
          </w:p>
        </w:tc>
        <w:tc>
          <w:tcPr>
            <w:tcW w:w="7234" w:type="dxa"/>
            <w:tcBorders>
              <w:top w:val="single" w:sz="4" w:space="0" w:color="000000"/>
              <w:left w:val="single" w:sz="4" w:space="0" w:color="000000"/>
              <w:bottom w:val="single" w:sz="4" w:space="0" w:color="000000"/>
            </w:tcBorders>
            <w:shd w:val="clear" w:color="auto" w:fill="auto"/>
          </w:tcPr>
          <w:p w:rsidR="00152AC5" w:rsidRPr="00152AC5" w:rsidRDefault="00152AC5" w:rsidP="00152AC5">
            <w:pPr>
              <w:keepNext/>
              <w:pageBreakBefore/>
              <w:suppressAutoHyphens/>
              <w:overflowPunct w:val="0"/>
              <w:autoSpaceDE w:val="0"/>
              <w:spacing w:after="0" w:line="100" w:lineRule="atLeast"/>
              <w:ind w:right="132"/>
              <w:textAlignment w:val="baseline"/>
              <w:rPr>
                <w:rFonts w:ascii="Arial Narrow" w:eastAsia="Times New Roman" w:hAnsi="Arial Narrow" w:cs="Times New Roman"/>
                <w:b/>
                <w:color w:val="00B050"/>
                <w:sz w:val="20"/>
                <w:szCs w:val="20"/>
                <w:lang w:eastAsia="pl-PL"/>
              </w:rPr>
            </w:pPr>
            <w:r w:rsidRPr="00152AC5">
              <w:rPr>
                <w:rFonts w:ascii="Arial Narrow" w:eastAsia="Times New Roman" w:hAnsi="Arial Narrow" w:cs="Times New Roman"/>
                <w:sz w:val="20"/>
                <w:szCs w:val="20"/>
                <w:lang w:eastAsia="pl-PL"/>
              </w:rPr>
              <w:t>Dren do drenażu klatki piersiowej ze stalowym trokarem. Wykonany z PCV z linią RTG na całej długości, z otworem końcowym oraz dwoma otworami bocznymi naprzemianległymi, skalowany co 2cm, z fabrycznie zamontowanym łącznikiem. Długość  22cm - 37cm w zależności od rozmiaru. Stalowy trokar z uchwytem oraz ostrzem zabezpieczonym osłonką</w:t>
            </w:r>
            <w:r w:rsidRPr="00152AC5">
              <w:rPr>
                <w:rFonts w:ascii="Arial Narrow" w:eastAsia="Times New Roman" w:hAnsi="Arial Narrow" w:cs="Times New Roman"/>
                <w:sz w:val="20"/>
                <w:szCs w:val="20"/>
                <w:lang w:eastAsia="pl-PL"/>
              </w:rPr>
              <w:br/>
              <w:t xml:space="preserve">- z oznaczeniem rozmiaru drenu na rączce trokara. Nazwa producenta oraz rozmiar umieszczona na drenie. Pakowany podwójnie: wewnętrzne oraz zewnętrzne opakowanie folia-papier. Rozmiary: CH 8, 10, 12, 14, 16, 18, 20, 22, 24, 28, 32, 36, 40; </w:t>
            </w:r>
            <w:r w:rsidRPr="00152AC5">
              <w:rPr>
                <w:rFonts w:ascii="Arial Narrow" w:eastAsia="Times New Roman" w:hAnsi="Arial Narrow" w:cs="Times New Roman"/>
                <w:bCs/>
                <w:i/>
                <w:color w:val="0070C0"/>
                <w:sz w:val="20"/>
                <w:szCs w:val="20"/>
                <w:lang w:eastAsia="pl-PL"/>
              </w:rPr>
              <w:t xml:space="preserve">Nie dopuszcza się </w:t>
            </w:r>
            <w:r w:rsidRPr="00152AC5">
              <w:rPr>
                <w:rFonts w:ascii="Arial Narrow" w:eastAsia="Times New Roman" w:hAnsi="Arial Narrow" w:cs="Times New Roman"/>
                <w:i/>
                <w:color w:val="0070C0"/>
                <w:sz w:val="20"/>
                <w:szCs w:val="20"/>
                <w:lang w:eastAsia="pl-PL"/>
              </w:rPr>
              <w:t>drenów do drenażu klatki piersiowej z trokarem o długości  7cm – 34cm</w:t>
            </w:r>
            <w:r w:rsidRPr="00152AC5">
              <w:rPr>
                <w:rFonts w:ascii="Arial Narrow" w:eastAsia="Times New Roman" w:hAnsi="Arial Narrow" w:cs="Times New Roman"/>
                <w:b/>
                <w:bCs/>
                <w:color w:val="00B050"/>
                <w:sz w:val="20"/>
                <w:szCs w:val="20"/>
                <w:lang w:eastAsia="pl-PL"/>
              </w:rPr>
              <w:t xml:space="preserve"> </w:t>
            </w:r>
          </w:p>
          <w:p w:rsidR="00152AC5" w:rsidRPr="00152AC5" w:rsidRDefault="00152AC5" w:rsidP="00152AC5">
            <w:pPr>
              <w:keepNext/>
              <w:pageBreakBefore/>
              <w:suppressAutoHyphens/>
              <w:overflowPunct w:val="0"/>
              <w:autoSpaceDE w:val="0"/>
              <w:spacing w:after="0" w:line="100" w:lineRule="atLeast"/>
              <w:ind w:right="132"/>
              <w:textAlignment w:val="baseline"/>
              <w:rPr>
                <w:rFonts w:ascii="Arial Narrow" w:eastAsia="Times New Roman" w:hAnsi="Arial Narrow" w:cs="Times New Roman"/>
                <w:i/>
                <w:color w:val="0070C0"/>
                <w:sz w:val="20"/>
                <w:szCs w:val="20"/>
                <w:lang w:eastAsia="pl-PL"/>
              </w:rPr>
            </w:pPr>
          </w:p>
          <w:p w:rsidR="00152AC5" w:rsidRPr="00152AC5" w:rsidRDefault="00152AC5" w:rsidP="00152AC5">
            <w:pPr>
              <w:suppressAutoHyphens/>
              <w:snapToGrid w:val="0"/>
              <w:spacing w:after="0" w:line="240" w:lineRule="auto"/>
              <w:ind w:right="132"/>
              <w:textAlignment w:val="baseline"/>
              <w:rPr>
                <w:rFonts w:ascii="Arial Narrow" w:eastAsia="Times New Roman" w:hAnsi="Arial Narrow" w:cs="Times New Roman"/>
                <w:sz w:val="20"/>
                <w:szCs w:val="20"/>
                <w:lang w:eastAsia="pl-PL"/>
              </w:rPr>
            </w:pP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DB267B" w:rsidP="00DB267B">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sz w:val="20"/>
                <w:szCs w:val="20"/>
                <w:lang w:eastAsia="pl-PL"/>
              </w:rPr>
            </w:pPr>
          </w:p>
        </w:tc>
      </w:tr>
      <w:tr w:rsidR="00152AC5" w:rsidRPr="00152AC5" w:rsidTr="00260DBD">
        <w:trPr>
          <w:cantSplit/>
          <w:trHeight w:hRule="exact" w:val="1199"/>
        </w:trPr>
        <w:tc>
          <w:tcPr>
            <w:tcW w:w="496" w:type="dxa"/>
            <w:tcBorders>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6</w:t>
            </w:r>
          </w:p>
        </w:tc>
        <w:tc>
          <w:tcPr>
            <w:tcW w:w="7234"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right="132"/>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Dren wykonany ze 100% silikonu klasy medycznej. Długość części drenującej 200mm- materiał w całości kontrastujący w promieniach RTG. Część zbiorcza o  dł.  600mm, transparentna w celu obserwacji drenowanego płynu. Dren o strukturze wielokanałowej - okrągły. O sztywnej konstrukcji odpornej na zaginanie.  Sterylny, pakowany podwójnie. Opakowanie wewnętrzne perforowana folia, opakowanie zewnętrzne papier-folia. Rozmiary: CH10, 15, 19, 21</w:t>
            </w:r>
          </w:p>
        </w:tc>
        <w:tc>
          <w:tcPr>
            <w:tcW w:w="567" w:type="dxa"/>
            <w:tcBorders>
              <w:left w:val="single" w:sz="4" w:space="0" w:color="000000"/>
              <w:bottom w:val="single" w:sz="4" w:space="0" w:color="000000"/>
            </w:tcBorders>
            <w:shd w:val="clear" w:color="auto" w:fill="auto"/>
            <w:vAlign w:val="center"/>
          </w:tcPr>
          <w:p w:rsidR="00152AC5" w:rsidRPr="00152AC5" w:rsidRDefault="00DB267B" w:rsidP="00DB267B">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4"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sz w:val="20"/>
                <w:szCs w:val="20"/>
                <w:lang w:eastAsia="pl-PL"/>
              </w:rPr>
            </w:pPr>
          </w:p>
        </w:tc>
      </w:tr>
      <w:tr w:rsidR="00152AC5" w:rsidRPr="00152AC5" w:rsidTr="00260DBD">
        <w:trPr>
          <w:cantSplit/>
          <w:trHeight w:hRule="exact" w:val="1131"/>
        </w:trPr>
        <w:tc>
          <w:tcPr>
            <w:tcW w:w="496" w:type="dxa"/>
            <w:tcBorders>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7</w:t>
            </w:r>
          </w:p>
        </w:tc>
        <w:tc>
          <w:tcPr>
            <w:tcW w:w="7234"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ind w:right="132"/>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 Dren wykonany ze 100% silikonu klasy medycznej. Długość części drenującej 200mm, materiał w całości kontrastujący w promieniach RTG. Część zbiorcza o  dł. 600mm, transparentna w celu obserwacji drenowanego płynu. Dren o strukturze </w:t>
            </w:r>
            <w:proofErr w:type="spellStart"/>
            <w:r w:rsidRPr="00152AC5">
              <w:rPr>
                <w:rFonts w:ascii="Arial Narrow" w:eastAsia="Times New Roman" w:hAnsi="Arial Narrow" w:cs="Times New Roman"/>
                <w:sz w:val="20"/>
                <w:szCs w:val="20"/>
                <w:lang w:eastAsia="pl-PL"/>
              </w:rPr>
              <w:t>wielokanałowej-okrągły</w:t>
            </w:r>
            <w:proofErr w:type="spellEnd"/>
            <w:r w:rsidRPr="00152AC5">
              <w:rPr>
                <w:rFonts w:ascii="Arial Narrow" w:eastAsia="Times New Roman" w:hAnsi="Arial Narrow" w:cs="Times New Roman"/>
                <w:sz w:val="20"/>
                <w:szCs w:val="20"/>
                <w:lang w:eastAsia="pl-PL"/>
              </w:rPr>
              <w:t xml:space="preserve"> zakończony trokarem. O sztywnej konstrukcji odpornej na zaginanie.  Sterylny, pakowany podwójnie. Opakowanie wewnętrzne perforowana folia, opakowanie zewnętrzne papier/folia. Rozmiary: CH10, 15, 19, 21</w:t>
            </w:r>
          </w:p>
        </w:tc>
        <w:tc>
          <w:tcPr>
            <w:tcW w:w="567" w:type="dxa"/>
            <w:tcBorders>
              <w:left w:val="single" w:sz="4" w:space="0" w:color="000000"/>
              <w:bottom w:val="single" w:sz="4" w:space="0" w:color="000000"/>
            </w:tcBorders>
            <w:shd w:val="clear" w:color="auto" w:fill="auto"/>
            <w:vAlign w:val="center"/>
          </w:tcPr>
          <w:p w:rsidR="00152AC5" w:rsidRPr="00152AC5" w:rsidRDefault="00E52D74" w:rsidP="00E52D7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6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4"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sz w:val="20"/>
                <w:szCs w:val="20"/>
                <w:lang w:eastAsia="pl-PL"/>
              </w:rPr>
            </w:pPr>
          </w:p>
        </w:tc>
      </w:tr>
      <w:tr w:rsidR="00152AC5" w:rsidRPr="00152AC5" w:rsidTr="00260DBD">
        <w:trPr>
          <w:cantSplit/>
          <w:trHeight w:hRule="exact" w:val="340"/>
        </w:trPr>
        <w:tc>
          <w:tcPr>
            <w:tcW w:w="496" w:type="dxa"/>
            <w:tcBorders>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8</w:t>
            </w:r>
          </w:p>
        </w:tc>
        <w:tc>
          <w:tcPr>
            <w:tcW w:w="7234"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Pojemnik </w:t>
            </w:r>
            <w:proofErr w:type="spellStart"/>
            <w:r w:rsidRPr="00152AC5">
              <w:rPr>
                <w:rFonts w:ascii="Arial Narrow" w:eastAsia="Times New Roman" w:hAnsi="Arial Narrow" w:cs="Times New Roman"/>
                <w:sz w:val="20"/>
                <w:szCs w:val="20"/>
                <w:lang w:eastAsia="pl-PL"/>
              </w:rPr>
              <w:t>Redon</w:t>
            </w:r>
            <w:proofErr w:type="spellEnd"/>
            <w:r w:rsidRPr="00152AC5">
              <w:rPr>
                <w:rFonts w:ascii="Arial Narrow" w:eastAsia="Times New Roman" w:hAnsi="Arial Narrow" w:cs="Times New Roman"/>
                <w:sz w:val="20"/>
                <w:szCs w:val="20"/>
                <w:lang w:eastAsia="pl-PL"/>
              </w:rPr>
              <w:t xml:space="preserve"> 200ml, jałowy, pakowany papier/folia, butelka płaska</w:t>
            </w:r>
          </w:p>
        </w:tc>
        <w:tc>
          <w:tcPr>
            <w:tcW w:w="567" w:type="dxa"/>
            <w:tcBorders>
              <w:left w:val="single" w:sz="4" w:space="0" w:color="000000"/>
              <w:bottom w:val="single" w:sz="4" w:space="0" w:color="000000"/>
            </w:tcBorders>
            <w:shd w:val="clear" w:color="auto" w:fill="auto"/>
            <w:vAlign w:val="center"/>
          </w:tcPr>
          <w:p w:rsidR="00152AC5" w:rsidRPr="00152AC5" w:rsidRDefault="00E52D74" w:rsidP="00E52D7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.000</w:t>
            </w:r>
          </w:p>
        </w:tc>
        <w:tc>
          <w:tcPr>
            <w:tcW w:w="56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4"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sz w:val="20"/>
                <w:szCs w:val="20"/>
                <w:lang w:eastAsia="pl-PL"/>
              </w:rPr>
            </w:pPr>
          </w:p>
        </w:tc>
      </w:tr>
      <w:tr w:rsidR="00152AC5" w:rsidRPr="00152AC5" w:rsidTr="00260DBD">
        <w:trPr>
          <w:cantSplit/>
          <w:trHeight w:hRule="exact" w:val="340"/>
        </w:trPr>
        <w:tc>
          <w:tcPr>
            <w:tcW w:w="496" w:type="dxa"/>
            <w:tcBorders>
              <w:top w:val="single" w:sz="4" w:space="0" w:color="000000"/>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9</w:t>
            </w:r>
          </w:p>
        </w:tc>
        <w:tc>
          <w:tcPr>
            <w:tcW w:w="72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Szczoteczka do chirurgicznego mycia rąk z </w:t>
            </w:r>
            <w:proofErr w:type="spellStart"/>
            <w:r w:rsidRPr="00152AC5">
              <w:rPr>
                <w:rFonts w:ascii="Arial Narrow" w:eastAsia="Times New Roman" w:hAnsi="Arial Narrow" w:cs="Times New Roman"/>
                <w:sz w:val="20"/>
                <w:szCs w:val="20"/>
                <w:lang w:eastAsia="pl-PL"/>
              </w:rPr>
              <w:t>chlorheksydyną</w:t>
            </w:r>
            <w:proofErr w:type="spellEnd"/>
            <w:r w:rsidRPr="00152AC5">
              <w:rPr>
                <w:rFonts w:ascii="Arial Narrow" w:eastAsia="Times New Roman" w:hAnsi="Arial Narrow" w:cs="Times New Roman"/>
                <w:sz w:val="20"/>
                <w:szCs w:val="20"/>
                <w:lang w:eastAsia="pl-PL"/>
              </w:rPr>
              <w:t xml:space="preserve"> 4%</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E52D74" w:rsidP="00E52D7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7</w:t>
            </w:r>
            <w:r w:rsidR="00152AC5" w:rsidRPr="00152AC5">
              <w:rPr>
                <w:rFonts w:ascii="Arial Narrow" w:eastAsia="Times New Roman" w:hAnsi="Arial Narrow" w:cs="Times New Roman"/>
                <w:sz w:val="20"/>
                <w:szCs w:val="20"/>
                <w:lang w:eastAsia="pl-PL"/>
              </w:rPr>
              <w:t>.000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sz w:val="20"/>
                <w:szCs w:val="20"/>
                <w:lang w:eastAsia="pl-PL"/>
              </w:rPr>
            </w:pPr>
          </w:p>
        </w:tc>
      </w:tr>
      <w:tr w:rsidR="00152AC5" w:rsidRPr="00152AC5" w:rsidTr="00260DBD">
        <w:trPr>
          <w:cantSplit/>
          <w:trHeight w:hRule="exact" w:val="1836"/>
        </w:trPr>
        <w:tc>
          <w:tcPr>
            <w:tcW w:w="496" w:type="dxa"/>
            <w:tcBorders>
              <w:top w:val="single" w:sz="4" w:space="0" w:color="000000"/>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lastRenderedPageBreak/>
              <w:t>10</w:t>
            </w:r>
          </w:p>
        </w:tc>
        <w:tc>
          <w:tcPr>
            <w:tcW w:w="7234" w:type="dxa"/>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ZESTAW DO NAKŁUCIA KLATKI PIERSIOWEJ TORAMATIC:</w:t>
            </w:r>
          </w:p>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worek do zbiórki odprowadzanych płynów o poj. 2000ml z zastawką </w:t>
            </w:r>
            <w:proofErr w:type="spellStart"/>
            <w:r w:rsidRPr="00152AC5">
              <w:rPr>
                <w:rFonts w:ascii="Arial Narrow" w:eastAsia="Times New Roman" w:hAnsi="Arial Narrow" w:cs="Times New Roman"/>
                <w:sz w:val="20"/>
                <w:szCs w:val="20"/>
                <w:lang w:eastAsia="pl-PL"/>
              </w:rPr>
              <w:t>przeciwzwrotną</w:t>
            </w:r>
            <w:proofErr w:type="spellEnd"/>
            <w:r w:rsidRPr="00152AC5">
              <w:rPr>
                <w:rFonts w:ascii="Arial Narrow" w:eastAsia="Times New Roman" w:hAnsi="Arial Narrow" w:cs="Times New Roman"/>
                <w:sz w:val="20"/>
                <w:szCs w:val="20"/>
                <w:lang w:eastAsia="pl-PL"/>
              </w:rPr>
              <w:t xml:space="preserve"> </w:t>
            </w:r>
            <w:r w:rsidRPr="00152AC5">
              <w:rPr>
                <w:rFonts w:ascii="Arial Narrow" w:eastAsia="Times New Roman" w:hAnsi="Arial Narrow" w:cs="Times New Roman"/>
                <w:sz w:val="20"/>
                <w:szCs w:val="20"/>
                <w:lang w:eastAsia="pl-PL"/>
              </w:rPr>
              <w:br/>
              <w:t>i zaworem spustowym, skalowany co 100ml</w:t>
            </w:r>
            <w:r w:rsidRPr="00152AC5">
              <w:rPr>
                <w:rFonts w:ascii="Arial Narrow" w:eastAsia="Times New Roman" w:hAnsi="Arial Narrow" w:cs="Times New Roman"/>
                <w:b/>
                <w:sz w:val="20"/>
                <w:szCs w:val="20"/>
                <w:lang w:eastAsia="pl-PL"/>
              </w:rPr>
              <w:t xml:space="preserve">, </w:t>
            </w:r>
            <w:r w:rsidRPr="00152AC5">
              <w:rPr>
                <w:rFonts w:ascii="Arial Narrow" w:eastAsia="Times New Roman" w:hAnsi="Arial Narrow" w:cs="Times New Roman"/>
                <w:sz w:val="20"/>
                <w:szCs w:val="20"/>
                <w:lang w:eastAsia="pl-PL"/>
              </w:rPr>
              <w:t xml:space="preserve">strzykawki o poj. 60ml z łącznikiem </w:t>
            </w:r>
            <w:proofErr w:type="spellStart"/>
            <w:r w:rsidRPr="00152AC5">
              <w:rPr>
                <w:rFonts w:ascii="Arial Narrow" w:eastAsia="Times New Roman" w:hAnsi="Arial Narrow" w:cs="Times New Roman"/>
                <w:sz w:val="20"/>
                <w:szCs w:val="20"/>
                <w:lang w:eastAsia="pl-PL"/>
              </w:rPr>
              <w:t>luer</w:t>
            </w:r>
            <w:proofErr w:type="spellEnd"/>
            <w:r w:rsidRPr="00152AC5">
              <w:rPr>
                <w:rFonts w:ascii="Arial Narrow" w:eastAsia="Times New Roman" w:hAnsi="Arial Narrow" w:cs="Times New Roman"/>
                <w:sz w:val="20"/>
                <w:szCs w:val="20"/>
                <w:lang w:eastAsia="pl-PL"/>
              </w:rPr>
              <w:t xml:space="preserve"> lock</w:t>
            </w:r>
            <w:r w:rsidRPr="00152AC5">
              <w:rPr>
                <w:rFonts w:ascii="Arial Narrow" w:eastAsia="Times New Roman" w:hAnsi="Arial Narrow" w:cs="Times New Roman"/>
                <w:b/>
                <w:sz w:val="20"/>
                <w:szCs w:val="20"/>
                <w:lang w:eastAsia="pl-PL"/>
              </w:rPr>
              <w:t xml:space="preserve">, </w:t>
            </w:r>
            <w:r w:rsidRPr="00152AC5">
              <w:rPr>
                <w:rFonts w:ascii="Arial Narrow" w:eastAsia="Times New Roman" w:hAnsi="Arial Narrow" w:cs="Times New Roman"/>
                <w:sz w:val="20"/>
                <w:szCs w:val="20"/>
                <w:lang w:eastAsia="pl-PL"/>
              </w:rPr>
              <w:t xml:space="preserve">igła </w:t>
            </w:r>
            <w:proofErr w:type="spellStart"/>
            <w:r w:rsidRPr="00152AC5">
              <w:rPr>
                <w:rFonts w:ascii="Arial Narrow" w:eastAsia="Times New Roman" w:hAnsi="Arial Narrow" w:cs="Times New Roman"/>
                <w:sz w:val="20"/>
                <w:szCs w:val="20"/>
                <w:lang w:eastAsia="pl-PL"/>
              </w:rPr>
              <w:t>Veressa</w:t>
            </w:r>
            <w:proofErr w:type="spellEnd"/>
            <w:r w:rsidRPr="00152AC5">
              <w:rPr>
                <w:rFonts w:ascii="Arial Narrow" w:eastAsia="Times New Roman" w:hAnsi="Arial Narrow" w:cs="Times New Roman"/>
                <w:sz w:val="20"/>
                <w:szCs w:val="20"/>
                <w:lang w:eastAsia="pl-PL"/>
              </w:rPr>
              <w:t>, 15G, 100mm długości z zaokrągloną, bezpieczną końcówką;</w:t>
            </w:r>
          </w:p>
          <w:p w:rsidR="00152AC5" w:rsidRPr="00152AC5" w:rsidRDefault="00152AC5" w:rsidP="00152AC5">
            <w:pPr>
              <w:suppressAutoHyphens/>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Zastawki jednokierunkowe wzdłuż linii umożliwiające nieprzerwalną aspirację i drenaż bez użycia kranika trójdrożnego. Dreny łączące pomiędzy workiem a zastawką jednokierunkową o długości 4,8x6,8-85cm oraz pomiędzy zastawką jednokierunkową a igłą 4,8x6,8-40cm. Sterylizowany tlenkiem etylenu. Pakowany podwójnie- opakowanie wewnętrzne foliowe, zewnętrzne papier/folia </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E52D74" w:rsidP="00E52D7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15</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r>
      <w:tr w:rsidR="00152AC5" w:rsidRPr="00152AC5" w:rsidTr="00260DBD">
        <w:trPr>
          <w:cantSplit/>
          <w:trHeight w:hRule="exact" w:val="2278"/>
        </w:trPr>
        <w:tc>
          <w:tcPr>
            <w:tcW w:w="496" w:type="dxa"/>
            <w:tcBorders>
              <w:top w:val="single" w:sz="4" w:space="0" w:color="000000"/>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11</w:t>
            </w:r>
          </w:p>
        </w:tc>
        <w:tc>
          <w:tcPr>
            <w:tcW w:w="7234" w:type="dxa"/>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do nakłucia klatki piersiowej z 3 igłami w </w:t>
            </w:r>
            <w:proofErr w:type="spellStart"/>
            <w:r w:rsidRPr="00152AC5">
              <w:rPr>
                <w:rFonts w:ascii="Arial Narrow" w:eastAsia="Times New Roman" w:hAnsi="Arial Narrow" w:cs="Times New Roman"/>
                <w:sz w:val="20"/>
                <w:szCs w:val="20"/>
                <w:lang w:eastAsia="pl-PL"/>
              </w:rPr>
              <w:t>rozm</w:t>
            </w:r>
            <w:proofErr w:type="spellEnd"/>
            <w:r w:rsidRPr="00152AC5">
              <w:rPr>
                <w:rFonts w:ascii="Arial Narrow" w:eastAsia="Times New Roman" w:hAnsi="Arial Narrow" w:cs="Times New Roman"/>
                <w:sz w:val="20"/>
                <w:szCs w:val="20"/>
                <w:lang w:eastAsia="pl-PL"/>
              </w:rPr>
              <w:t xml:space="preserve">. 14, 16 i 18G oraz  długości 80mm, z kranikiem trójdrożnym i workiem na wydzielinę 2.000 ml, zestaw do nakłucia klatki piersiowej </w:t>
            </w:r>
            <w:proofErr w:type="spellStart"/>
            <w:r w:rsidRPr="00152AC5">
              <w:rPr>
                <w:rFonts w:ascii="Arial Narrow" w:eastAsia="Times New Roman" w:hAnsi="Arial Narrow" w:cs="Times New Roman"/>
                <w:sz w:val="20"/>
                <w:szCs w:val="20"/>
                <w:lang w:eastAsia="pl-PL"/>
              </w:rPr>
              <w:t>toraset</w:t>
            </w:r>
            <w:proofErr w:type="spellEnd"/>
            <w:r w:rsidRPr="00152AC5">
              <w:rPr>
                <w:rFonts w:ascii="Arial Narrow" w:eastAsia="Times New Roman" w:hAnsi="Arial Narrow" w:cs="Times New Roman"/>
                <w:sz w:val="20"/>
                <w:szCs w:val="20"/>
                <w:lang w:eastAsia="pl-PL"/>
              </w:rPr>
              <w:t xml:space="preserve">, zestaw składa się z: worka do zbiórki odprowadzanych płynów o poj. 2000ml z zastawką  </w:t>
            </w:r>
            <w:proofErr w:type="spellStart"/>
            <w:r w:rsidRPr="00152AC5">
              <w:rPr>
                <w:rFonts w:ascii="Arial Narrow" w:eastAsia="Times New Roman" w:hAnsi="Arial Narrow" w:cs="Times New Roman"/>
                <w:sz w:val="20"/>
                <w:szCs w:val="20"/>
                <w:lang w:eastAsia="pl-PL"/>
              </w:rPr>
              <w:t>przeciwzwrotną</w:t>
            </w:r>
            <w:proofErr w:type="spellEnd"/>
            <w:r w:rsidRPr="00152AC5">
              <w:rPr>
                <w:rFonts w:ascii="Arial Narrow" w:eastAsia="Times New Roman" w:hAnsi="Arial Narrow" w:cs="Times New Roman"/>
                <w:sz w:val="20"/>
                <w:szCs w:val="20"/>
                <w:lang w:eastAsia="pl-PL"/>
              </w:rPr>
              <w:t xml:space="preserve"> i zaworem spustowym, skalowany co 100ml, strzykawki o poj. 60ml z łącznikiem </w:t>
            </w:r>
            <w:proofErr w:type="spellStart"/>
            <w:r w:rsidRPr="00152AC5">
              <w:rPr>
                <w:rFonts w:ascii="Arial Narrow" w:eastAsia="Times New Roman" w:hAnsi="Arial Narrow" w:cs="Times New Roman"/>
                <w:sz w:val="20"/>
                <w:szCs w:val="20"/>
                <w:lang w:eastAsia="pl-PL"/>
              </w:rPr>
              <w:t>luer</w:t>
            </w:r>
            <w:proofErr w:type="spellEnd"/>
            <w:r w:rsidRPr="00152AC5">
              <w:rPr>
                <w:rFonts w:ascii="Arial Narrow" w:eastAsia="Times New Roman" w:hAnsi="Arial Narrow" w:cs="Times New Roman"/>
                <w:sz w:val="20"/>
                <w:szCs w:val="20"/>
                <w:lang w:eastAsia="pl-PL"/>
              </w:rPr>
              <w:t xml:space="preserve"> lock, trio igieł do </w:t>
            </w:r>
            <w:r w:rsidRPr="003F4B05">
              <w:rPr>
                <w:rFonts w:ascii="Arial Narrow" w:eastAsia="Times New Roman" w:hAnsi="Arial Narrow" w:cs="Times New Roman"/>
                <w:color w:val="0070C0"/>
                <w:sz w:val="20"/>
                <w:szCs w:val="20"/>
                <w:lang w:eastAsia="pl-PL"/>
              </w:rPr>
              <w:t>wyboru</w:t>
            </w:r>
            <w:r w:rsidR="003F4B05" w:rsidRPr="003F4B05">
              <w:rPr>
                <w:rFonts w:ascii="Arial Narrow" w:eastAsia="Times New Roman" w:hAnsi="Arial Narrow" w:cs="Times New Roman"/>
                <w:color w:val="0070C0"/>
                <w:sz w:val="20"/>
                <w:szCs w:val="20"/>
                <w:lang w:eastAsia="pl-PL"/>
              </w:rPr>
              <w:t xml:space="preserve"> przez Zamawiającego</w:t>
            </w:r>
            <w:r w:rsidRPr="00152AC5">
              <w:rPr>
                <w:rFonts w:ascii="Arial Narrow" w:eastAsia="Times New Roman" w:hAnsi="Arial Narrow" w:cs="Times New Roman"/>
                <w:sz w:val="20"/>
                <w:szCs w:val="20"/>
                <w:lang w:eastAsia="pl-PL"/>
              </w:rPr>
              <w:t>:</w:t>
            </w:r>
          </w:p>
          <w:p w:rsidR="00152AC5" w:rsidRPr="00152AC5" w:rsidRDefault="00152AC5" w:rsidP="00152AC5">
            <w:pPr>
              <w:suppressAutoHyphens/>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trio igieł 55 mm (14G, 16G i 19G)</w:t>
            </w:r>
          </w:p>
          <w:p w:rsidR="00152AC5" w:rsidRPr="00152AC5" w:rsidRDefault="00152AC5" w:rsidP="00152AC5">
            <w:pPr>
              <w:suppressAutoHyphens/>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trio igieł 80 mm (14G, 16G i 19G),</w:t>
            </w:r>
          </w:p>
          <w:p w:rsidR="00152AC5" w:rsidRPr="00152AC5" w:rsidRDefault="00152AC5" w:rsidP="00152AC5">
            <w:pPr>
              <w:suppressAutoHyphens/>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Szczelny kranik trójdrożny na drenie odprowadzającym. Dreny łączące pomiędzy workiem a kranikiem trójdrożnym o dł. 4,8x6,8-85cm oraz pomiędzy kranikiem a igłą 4,8x6,8-40cm dł. Sterylizowany tlenkiem etylenu. Pakowany w opakowanie pojedyncze papier/folia</w:t>
            </w:r>
          </w:p>
          <w:p w:rsidR="00152AC5" w:rsidRPr="00152AC5" w:rsidRDefault="00152AC5" w:rsidP="00152AC5">
            <w:pPr>
              <w:suppressAutoHyphens/>
              <w:spacing w:after="0" w:line="240" w:lineRule="auto"/>
              <w:textAlignment w:val="baseline"/>
              <w:rPr>
                <w:rFonts w:ascii="Arial Narrow" w:eastAsia="Times New Roman" w:hAnsi="Arial Narrow" w:cs="Times New Roman"/>
                <w:sz w:val="20"/>
                <w:szCs w:val="20"/>
                <w:lang w:eastAsia="pl-PL"/>
              </w:rPr>
            </w:pP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E52D74"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60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r>
      <w:tr w:rsidR="00152AC5" w:rsidRPr="00152AC5" w:rsidTr="00260DBD">
        <w:trPr>
          <w:cantSplit/>
          <w:trHeight w:hRule="exact" w:val="340"/>
        </w:trPr>
        <w:tc>
          <w:tcPr>
            <w:tcW w:w="496" w:type="dxa"/>
            <w:tcBorders>
              <w:top w:val="single" w:sz="4" w:space="0" w:color="000000"/>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12</w:t>
            </w:r>
          </w:p>
        </w:tc>
        <w:tc>
          <w:tcPr>
            <w:tcW w:w="72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36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do nakłucia klatki piersiowej z igłą </w:t>
            </w:r>
            <w:proofErr w:type="spellStart"/>
            <w:r w:rsidRPr="00152AC5">
              <w:rPr>
                <w:rFonts w:ascii="Arial Narrow" w:eastAsia="Times New Roman" w:hAnsi="Arial Narrow" w:cs="Times New Roman"/>
                <w:sz w:val="20"/>
                <w:szCs w:val="20"/>
                <w:lang w:eastAsia="pl-PL"/>
              </w:rPr>
              <w:t>Veresa</w:t>
            </w:r>
            <w:proofErr w:type="spellEnd"/>
            <w:r w:rsidRPr="00152AC5">
              <w:rPr>
                <w:rFonts w:ascii="Arial Narrow" w:eastAsia="Times New Roman" w:hAnsi="Arial Narrow" w:cs="Times New Roman"/>
                <w:sz w:val="20"/>
                <w:szCs w:val="20"/>
                <w:lang w:eastAsia="pl-PL"/>
              </w:rPr>
              <w:t xml:space="preserve"> bezpieczny, jałowy z kranikiem  3-drożnym</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E52D74" w:rsidP="00E52D7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w:t>
            </w:r>
            <w:r w:rsidR="00152AC5" w:rsidRPr="00152AC5">
              <w:rPr>
                <w:rFonts w:ascii="Arial Narrow" w:eastAsia="Times New Roman" w:hAnsi="Arial Narrow" w:cs="Times New Roman"/>
                <w:sz w:val="20"/>
                <w:szCs w:val="20"/>
                <w:lang w:eastAsia="pl-PL"/>
              </w:rPr>
              <w:t>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r>
      <w:tr w:rsidR="00152AC5" w:rsidRPr="00152AC5" w:rsidTr="00260DBD">
        <w:trPr>
          <w:cantSplit/>
          <w:trHeight w:hRule="exact" w:val="340"/>
        </w:trPr>
        <w:tc>
          <w:tcPr>
            <w:tcW w:w="496" w:type="dxa"/>
            <w:tcBorders>
              <w:top w:val="single" w:sz="4" w:space="0" w:color="000000"/>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13</w:t>
            </w:r>
          </w:p>
        </w:tc>
        <w:tc>
          <w:tcPr>
            <w:tcW w:w="72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Końcówki do odsysania pola operacyjnego zakończone kulką Ch23</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E52D74" w:rsidP="00E52D7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7</w:t>
            </w:r>
            <w:r w:rsidR="00152AC5" w:rsidRPr="00152AC5">
              <w:rPr>
                <w:rFonts w:ascii="Arial Narrow" w:eastAsia="Times New Roman" w:hAnsi="Arial Narrow" w:cs="Times New Roman"/>
                <w:sz w:val="20"/>
                <w:szCs w:val="20"/>
                <w:lang w:eastAsia="pl-PL"/>
              </w:rPr>
              <w:t>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r>
      <w:tr w:rsidR="00152AC5" w:rsidRPr="00152AC5" w:rsidTr="00260DBD">
        <w:trPr>
          <w:cantSplit/>
          <w:trHeight w:hRule="exact" w:val="340"/>
        </w:trPr>
        <w:tc>
          <w:tcPr>
            <w:tcW w:w="496" w:type="dxa"/>
            <w:tcBorders>
              <w:top w:val="single" w:sz="4" w:space="0" w:color="000000"/>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14</w:t>
            </w:r>
          </w:p>
        </w:tc>
        <w:tc>
          <w:tcPr>
            <w:tcW w:w="72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Łącznik schodkowy do połączenia ze sobą dwóch drenów o tolerancji średnic: 7/15/7mm </w:t>
            </w:r>
          </w:p>
          <w:p w:rsidR="00152AC5" w:rsidRPr="00152AC5" w:rsidRDefault="00152AC5" w:rsidP="00152AC5">
            <w:pPr>
              <w:suppressAutoHyphens/>
              <w:spacing w:after="0" w:line="240" w:lineRule="auto"/>
              <w:textAlignment w:val="baseline"/>
              <w:rPr>
                <w:rFonts w:ascii="Arial Narrow" w:eastAsia="Times New Roman" w:hAnsi="Arial Narrow" w:cs="Times New Roman"/>
                <w:sz w:val="20"/>
                <w:szCs w:val="20"/>
                <w:lang w:eastAsia="pl-PL"/>
              </w:rPr>
            </w:pP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E52D74" w:rsidP="00E52D74">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r>
      <w:tr w:rsidR="00152AC5" w:rsidRPr="00152AC5" w:rsidTr="00260DBD">
        <w:trPr>
          <w:cantSplit/>
          <w:trHeight w:hRule="exact" w:val="340"/>
        </w:trPr>
        <w:tc>
          <w:tcPr>
            <w:tcW w:w="496" w:type="dxa"/>
            <w:tcBorders>
              <w:top w:val="single" w:sz="4" w:space="0" w:color="000000"/>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15</w:t>
            </w:r>
          </w:p>
        </w:tc>
        <w:tc>
          <w:tcPr>
            <w:tcW w:w="72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Łącznik Y do podłączenia drenów </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97154C" w:rsidP="0097154C">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r>
      <w:tr w:rsidR="00152AC5" w:rsidRPr="00152AC5" w:rsidTr="00260DBD">
        <w:trPr>
          <w:cantSplit/>
          <w:trHeight w:hRule="exact" w:val="340"/>
        </w:trPr>
        <w:tc>
          <w:tcPr>
            <w:tcW w:w="496" w:type="dxa"/>
            <w:tcBorders>
              <w:top w:val="single" w:sz="4" w:space="0" w:color="000000"/>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16</w:t>
            </w:r>
          </w:p>
        </w:tc>
        <w:tc>
          <w:tcPr>
            <w:tcW w:w="72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Pudełko do liczenia igieł i ostrzy</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97154C" w:rsidP="0097154C">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r w:rsidR="00152AC5" w:rsidRPr="00152AC5">
              <w:rPr>
                <w:rFonts w:ascii="Arial Narrow" w:eastAsia="Times New Roman" w:hAnsi="Arial Narrow" w:cs="Times New Roman"/>
                <w:sz w:val="20"/>
                <w:szCs w:val="20"/>
                <w:lang w:eastAsia="pl-PL"/>
              </w:rPr>
              <w:t>00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D723E8"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r>
      <w:tr w:rsidR="00152AC5" w:rsidRPr="00152AC5" w:rsidTr="00260DBD">
        <w:trPr>
          <w:cantSplit/>
          <w:trHeight w:hRule="exact" w:val="2552"/>
        </w:trPr>
        <w:tc>
          <w:tcPr>
            <w:tcW w:w="496" w:type="dxa"/>
            <w:tcBorders>
              <w:top w:val="single" w:sz="4" w:space="0" w:color="000000"/>
              <w:left w:val="single" w:sz="4" w:space="0" w:color="000000"/>
              <w:bottom w:val="single" w:sz="4" w:space="0" w:color="000000"/>
            </w:tcBorders>
            <w:shd w:val="clear" w:color="auto" w:fill="auto"/>
            <w:vAlign w:val="center"/>
          </w:tcPr>
          <w:p w:rsidR="00152AC5" w:rsidRPr="00152AC5" w:rsidRDefault="00B779C0"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17</w:t>
            </w:r>
          </w:p>
        </w:tc>
        <w:tc>
          <w:tcPr>
            <w:tcW w:w="723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do paracentezy, z 3 igłami w </w:t>
            </w:r>
            <w:proofErr w:type="spellStart"/>
            <w:r w:rsidRPr="00152AC5">
              <w:rPr>
                <w:rFonts w:ascii="Arial Narrow" w:eastAsia="Times New Roman" w:hAnsi="Arial Narrow" w:cs="Times New Roman"/>
                <w:sz w:val="20"/>
                <w:szCs w:val="20"/>
                <w:lang w:eastAsia="pl-PL"/>
              </w:rPr>
              <w:t>rozm</w:t>
            </w:r>
            <w:proofErr w:type="spellEnd"/>
            <w:r w:rsidRPr="00152AC5">
              <w:rPr>
                <w:rFonts w:ascii="Arial Narrow" w:eastAsia="Times New Roman" w:hAnsi="Arial Narrow" w:cs="Times New Roman"/>
                <w:sz w:val="20"/>
                <w:szCs w:val="20"/>
                <w:lang w:eastAsia="pl-PL"/>
              </w:rPr>
              <w:t>. 14, 16 i 18G oraz  długości 80mm, z kranikiem trójdrożnym i workiem na wydzielinę 2000 ml.</w:t>
            </w:r>
          </w:p>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do nakłucia otrzewnej </w:t>
            </w:r>
            <w:proofErr w:type="spellStart"/>
            <w:r w:rsidRPr="00152AC5">
              <w:rPr>
                <w:rFonts w:ascii="Arial Narrow" w:eastAsia="Times New Roman" w:hAnsi="Arial Narrow" w:cs="Times New Roman"/>
                <w:sz w:val="20"/>
                <w:szCs w:val="20"/>
                <w:lang w:eastAsia="pl-PL"/>
              </w:rPr>
              <w:t>paraset</w:t>
            </w:r>
            <w:proofErr w:type="spellEnd"/>
            <w:r w:rsidRPr="00152AC5">
              <w:rPr>
                <w:rFonts w:ascii="Arial Narrow" w:eastAsia="Times New Roman" w:hAnsi="Arial Narrow" w:cs="Times New Roman"/>
                <w:sz w:val="20"/>
                <w:szCs w:val="20"/>
                <w:lang w:eastAsia="pl-PL"/>
              </w:rPr>
              <w:t xml:space="preserve">, zestaw składa się z: worka do zbiórki odprowadzanych płynów o poj. 2000, 5000, 8000 lub 12000ml z zastawką </w:t>
            </w:r>
            <w:proofErr w:type="spellStart"/>
            <w:r w:rsidRPr="00152AC5">
              <w:rPr>
                <w:rFonts w:ascii="Arial Narrow" w:eastAsia="Times New Roman" w:hAnsi="Arial Narrow" w:cs="Times New Roman"/>
                <w:sz w:val="20"/>
                <w:szCs w:val="20"/>
                <w:lang w:eastAsia="pl-PL"/>
              </w:rPr>
              <w:t>przeciwzwrotną</w:t>
            </w:r>
            <w:proofErr w:type="spellEnd"/>
            <w:r w:rsidRPr="00152AC5">
              <w:rPr>
                <w:rFonts w:ascii="Arial Narrow" w:eastAsia="Times New Roman" w:hAnsi="Arial Narrow" w:cs="Times New Roman"/>
                <w:sz w:val="20"/>
                <w:szCs w:val="20"/>
                <w:lang w:eastAsia="pl-PL"/>
              </w:rPr>
              <w:t xml:space="preserve"> i zaworem spustowym typu przesuwnego, skalowany co 100ml, wyposażony w wieszak z tworzywa sztucznego umożliwiający powieszenie worka na ramie łóżka, Strzykawka o poj. 60ml z łącznikiem </w:t>
            </w:r>
            <w:proofErr w:type="spellStart"/>
            <w:r w:rsidRPr="00152AC5">
              <w:rPr>
                <w:rFonts w:ascii="Arial Narrow" w:eastAsia="Times New Roman" w:hAnsi="Arial Narrow" w:cs="Times New Roman"/>
                <w:sz w:val="20"/>
                <w:szCs w:val="20"/>
                <w:lang w:eastAsia="pl-PL"/>
              </w:rPr>
              <w:t>luer</w:t>
            </w:r>
            <w:proofErr w:type="spellEnd"/>
            <w:r w:rsidRPr="00152AC5">
              <w:rPr>
                <w:rFonts w:ascii="Arial Narrow" w:eastAsia="Times New Roman" w:hAnsi="Arial Narrow" w:cs="Times New Roman"/>
                <w:sz w:val="20"/>
                <w:szCs w:val="20"/>
                <w:lang w:eastAsia="pl-PL"/>
              </w:rPr>
              <w:t xml:space="preserve"> lock, Igła kaniula: 16G, długość 51mm pakowana indywidualnie. Dostępny w wersji manualnej ze szczelnym kranikiem trójdrożnym na drenie odprowadzającym ze wskaźnikiem określającym kierunek przepływu. Dreny łączące pomiędzy workiem a kranikiem trójdrożnym 4,8x6,8-85cm oraz pomiędzy kranikiem a igłą 4,8x6,8-40cm. Pakowany podwójnie - opakowanie wewnętrzne foliowe, zewnętrzne papier/folia, sterylizowany tlenkiem etylenu</w:t>
            </w:r>
          </w:p>
          <w:p w:rsidR="00152AC5" w:rsidRPr="00152AC5" w:rsidRDefault="00152AC5" w:rsidP="00152AC5">
            <w:pPr>
              <w:suppressAutoHyphens/>
              <w:spacing w:after="0" w:line="240" w:lineRule="auto"/>
              <w:textAlignment w:val="baseline"/>
              <w:rPr>
                <w:rFonts w:ascii="Arial Narrow" w:eastAsia="Times New Roman" w:hAnsi="Arial Narrow" w:cs="Times New Roman"/>
                <w:sz w:val="20"/>
                <w:szCs w:val="20"/>
                <w:lang w:eastAsia="pl-PL"/>
              </w:rPr>
            </w:pP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97154C" w:rsidP="0097154C">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7"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48" w:type="dxa"/>
            <w:tcBorders>
              <w:top w:val="single" w:sz="4" w:space="0" w:color="000000"/>
              <w:left w:val="single" w:sz="4" w:space="0" w:color="000000"/>
              <w:bottom w:val="single" w:sz="4" w:space="0" w:color="000000"/>
            </w:tcBorders>
            <w:shd w:val="clear" w:color="auto" w:fill="auto"/>
            <w:vAlign w:val="center"/>
          </w:tcPr>
          <w:p w:rsidR="00152AC5" w:rsidRPr="00D723E8"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D723E8"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r>
      <w:tr w:rsidR="00152AC5" w:rsidRPr="00152AC5" w:rsidTr="00260DBD">
        <w:trPr>
          <w:cantSplit/>
          <w:trHeight w:hRule="exact" w:val="284"/>
        </w:trPr>
        <w:tc>
          <w:tcPr>
            <w:tcW w:w="9998" w:type="dxa"/>
            <w:gridSpan w:val="5"/>
            <w:tcBorders>
              <w:top w:val="single" w:sz="4" w:space="0" w:color="000000"/>
              <w:left w:val="single" w:sz="4" w:space="0" w:color="000000"/>
              <w:bottom w:val="single" w:sz="4" w:space="0" w:color="000000"/>
            </w:tcBorders>
            <w:shd w:val="clear" w:color="auto" w:fill="EEECE1" w:themeFill="background2"/>
            <w:vAlign w:val="center"/>
          </w:tcPr>
          <w:p w:rsidR="00152AC5" w:rsidRPr="00D723E8" w:rsidRDefault="00152AC5" w:rsidP="00B779C0">
            <w:pPr>
              <w:tabs>
                <w:tab w:val="right" w:pos="855"/>
                <w:tab w:val="left" w:pos="945"/>
              </w:tabs>
              <w:suppressAutoHyphens/>
              <w:snapToGrid w:val="0"/>
              <w:spacing w:after="0" w:line="240" w:lineRule="auto"/>
              <w:jc w:val="right"/>
              <w:textAlignment w:val="baseline"/>
              <w:rPr>
                <w:rFonts w:ascii="Arial Narrow" w:eastAsia="Times New Roman" w:hAnsi="Arial Narrow" w:cs="Times New Roman"/>
                <w:sz w:val="20"/>
                <w:szCs w:val="20"/>
                <w:lang w:eastAsia="pl-PL"/>
              </w:rPr>
            </w:pPr>
            <w:r w:rsidRPr="00D723E8">
              <w:rPr>
                <w:rFonts w:ascii="Arial Narrow" w:eastAsia="Times New Roman" w:hAnsi="Arial Narrow" w:cs="Times New Roman"/>
                <w:b/>
                <w:sz w:val="20"/>
                <w:szCs w:val="20"/>
                <w:lang w:eastAsia="pl-PL"/>
              </w:rPr>
              <w:t xml:space="preserve">Razem poz. 1 – </w:t>
            </w:r>
            <w:r w:rsidR="00B779C0" w:rsidRPr="00D723E8">
              <w:rPr>
                <w:rFonts w:ascii="Arial Narrow" w:eastAsia="Times New Roman" w:hAnsi="Arial Narrow" w:cs="Times New Roman"/>
                <w:b/>
                <w:sz w:val="20"/>
                <w:szCs w:val="20"/>
                <w:lang w:eastAsia="pl-PL"/>
              </w:rPr>
              <w:t>17</w:t>
            </w:r>
            <w:r w:rsidRPr="00D723E8">
              <w:rPr>
                <w:rFonts w:ascii="Arial Narrow" w:eastAsia="Times New Roman" w:hAnsi="Arial Narrow" w:cs="Times New Roman"/>
                <w:sz w:val="20"/>
                <w:szCs w:val="20"/>
                <w:lang w:eastAsia="pl-PL"/>
              </w:rPr>
              <w:t>:</w:t>
            </w:r>
          </w:p>
        </w:tc>
        <w:tc>
          <w:tcPr>
            <w:tcW w:w="1148" w:type="dxa"/>
            <w:tcBorders>
              <w:top w:val="single" w:sz="4" w:space="0" w:color="000000"/>
              <w:left w:val="single" w:sz="4" w:space="0" w:color="000000"/>
              <w:bottom w:val="single" w:sz="4" w:space="0" w:color="000000"/>
            </w:tcBorders>
            <w:shd w:val="clear" w:color="auto" w:fill="EEECE1" w:themeFill="background2"/>
            <w:vAlign w:val="center"/>
          </w:tcPr>
          <w:p w:rsidR="00152AC5" w:rsidRPr="00D723E8" w:rsidRDefault="00C33427" w:rsidP="00152AC5">
            <w:pPr>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127" w:type="dxa"/>
            <w:tcBorders>
              <w:top w:val="single" w:sz="4" w:space="0" w:color="000000"/>
              <w:left w:val="single" w:sz="4" w:space="0" w:color="000000"/>
              <w:bottom w:val="single" w:sz="4" w:space="0" w:color="000000"/>
            </w:tcBorders>
            <w:shd w:val="clear" w:color="auto" w:fill="EEECE1" w:themeFill="background2"/>
            <w:vAlign w:val="center"/>
          </w:tcPr>
          <w:p w:rsidR="00152AC5" w:rsidRPr="00D723E8" w:rsidRDefault="00152AC5" w:rsidP="00152AC5">
            <w:pPr>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sidRPr="00D723E8">
              <w:rPr>
                <w:rFonts w:ascii="Arial Narrow" w:eastAsia="Times New Roman" w:hAnsi="Arial Narrow" w:cs="Times New Roman"/>
                <w:b/>
                <w:sz w:val="20"/>
                <w:szCs w:val="20"/>
                <w:lang w:eastAsia="pl-PL"/>
              </w:rPr>
              <w:t>x</w:t>
            </w:r>
          </w:p>
        </w:tc>
        <w:tc>
          <w:tcPr>
            <w:tcW w:w="1127" w:type="dxa"/>
            <w:tcBorders>
              <w:top w:val="single" w:sz="4" w:space="0" w:color="000000"/>
              <w:left w:val="single" w:sz="4" w:space="0" w:color="000000"/>
              <w:bottom w:val="single" w:sz="4" w:space="0" w:color="000000"/>
            </w:tcBorders>
            <w:shd w:val="clear" w:color="auto" w:fill="EEECE1" w:themeFill="background2"/>
            <w:vAlign w:val="center"/>
          </w:tcPr>
          <w:p w:rsidR="00152AC5" w:rsidRPr="00D723E8" w:rsidRDefault="00C33427" w:rsidP="00152AC5">
            <w:pPr>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148" w:type="dxa"/>
            <w:tcBorders>
              <w:top w:val="single" w:sz="4" w:space="0" w:color="000000"/>
              <w:left w:val="single" w:sz="4" w:space="0" w:color="000000"/>
              <w:bottom w:val="single" w:sz="4" w:space="0" w:color="000000"/>
            </w:tcBorders>
            <w:shd w:val="clear" w:color="auto" w:fill="EEECE1" w:themeFill="background2"/>
            <w:vAlign w:val="center"/>
          </w:tcPr>
          <w:p w:rsidR="00152AC5" w:rsidRPr="00D723E8"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bCs/>
                <w:sz w:val="20"/>
                <w:szCs w:val="20"/>
                <w:lang w:eastAsia="pl-PL"/>
              </w:rPr>
            </w:pPr>
            <w:r w:rsidRPr="00D723E8">
              <w:rPr>
                <w:rFonts w:ascii="Arial Narrow" w:eastAsia="Times New Roman" w:hAnsi="Arial Narrow" w:cs="Times New Roman"/>
                <w:b/>
                <w:bCs/>
                <w:sz w:val="20"/>
                <w:szCs w:val="20"/>
                <w:lang w:eastAsia="pl-PL"/>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D723E8" w:rsidRDefault="00C33427" w:rsidP="00C33427">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x</w:t>
            </w:r>
          </w:p>
        </w:tc>
      </w:tr>
    </w:tbl>
    <w:p w:rsidR="00152AC5" w:rsidRPr="00152AC5" w:rsidRDefault="00152AC5" w:rsidP="00152AC5">
      <w:pPr>
        <w:tabs>
          <w:tab w:val="left" w:pos="-360"/>
        </w:tabs>
        <w:suppressAutoHyphens/>
        <w:spacing w:after="0" w:line="240" w:lineRule="auto"/>
        <w:ind w:left="-720" w:right="-1058"/>
        <w:jc w:val="center"/>
        <w:rPr>
          <w:rFonts w:ascii="Arial Narrow" w:eastAsia="Times New Roman" w:hAnsi="Arial Narrow" w:cs="Arial"/>
          <w:b/>
          <w:bCs/>
          <w:lang w:eastAsia="pl-PL"/>
        </w:rPr>
      </w:pPr>
    </w:p>
    <w:p w:rsidR="00152AC5" w:rsidRDefault="00152AC5" w:rsidP="00152AC5">
      <w:pPr>
        <w:tabs>
          <w:tab w:val="left" w:pos="-360"/>
        </w:tabs>
        <w:suppressAutoHyphens/>
        <w:spacing w:after="0" w:line="240" w:lineRule="auto"/>
        <w:ind w:left="-720" w:right="-1058"/>
        <w:jc w:val="center"/>
        <w:rPr>
          <w:rFonts w:ascii="Arial Narrow" w:eastAsia="Times New Roman" w:hAnsi="Arial Narrow" w:cs="Arial"/>
          <w:b/>
          <w:bCs/>
          <w:lang w:eastAsia="pl-PL"/>
        </w:rPr>
      </w:pPr>
    </w:p>
    <w:p w:rsidR="006C7668" w:rsidRPr="00A95033" w:rsidRDefault="006C7668" w:rsidP="006C7668">
      <w:pPr>
        <w:ind w:left="142"/>
        <w:rPr>
          <w:sz w:val="20"/>
          <w:szCs w:val="20"/>
        </w:rPr>
      </w:pPr>
      <w:r w:rsidRPr="00A95033">
        <w:rPr>
          <w:rFonts w:ascii="Arial Narrow" w:hAnsi="Arial Narrow"/>
          <w:i/>
          <w:sz w:val="20"/>
          <w:szCs w:val="20"/>
        </w:rPr>
        <w:t>Miejscowość, dnia ………………………………….    Kwalifikowany podpis elektroniczny  osoby upoważnionej ………………………………………….</w:t>
      </w:r>
    </w:p>
    <w:p w:rsidR="00BA6FD6" w:rsidRDefault="00BA6FD6" w:rsidP="00152AC5">
      <w:pPr>
        <w:tabs>
          <w:tab w:val="left" w:pos="-360"/>
        </w:tabs>
        <w:suppressAutoHyphens/>
        <w:spacing w:after="0" w:line="240" w:lineRule="auto"/>
        <w:ind w:left="-720" w:right="-1058"/>
        <w:jc w:val="center"/>
        <w:rPr>
          <w:rFonts w:ascii="Arial Narrow" w:eastAsia="Times New Roman" w:hAnsi="Arial Narrow" w:cs="Arial"/>
          <w:b/>
          <w:bCs/>
          <w:lang w:eastAsia="pl-PL"/>
        </w:rPr>
      </w:pPr>
    </w:p>
    <w:p w:rsidR="006C7668" w:rsidRDefault="006C7668" w:rsidP="00152AC5">
      <w:pPr>
        <w:tabs>
          <w:tab w:val="left" w:pos="-360"/>
        </w:tabs>
        <w:suppressAutoHyphens/>
        <w:spacing w:after="0" w:line="240" w:lineRule="auto"/>
        <w:ind w:left="-720" w:right="-1058"/>
        <w:jc w:val="center"/>
        <w:rPr>
          <w:rFonts w:ascii="Arial Narrow" w:eastAsia="Times New Roman" w:hAnsi="Arial Narrow" w:cs="Arial"/>
          <w:b/>
          <w:bCs/>
          <w:lang w:eastAsia="pl-PL"/>
        </w:rPr>
      </w:pPr>
    </w:p>
    <w:p w:rsidR="00185A8F" w:rsidRDefault="00152AC5" w:rsidP="00E6354C">
      <w:pPr>
        <w:tabs>
          <w:tab w:val="left" w:pos="-360"/>
          <w:tab w:val="center" w:pos="8049"/>
          <w:tab w:val="left" w:pos="12729"/>
        </w:tabs>
        <w:suppressAutoHyphens/>
        <w:spacing w:after="0" w:line="240" w:lineRule="auto"/>
        <w:ind w:left="-720" w:right="-1058"/>
        <w:rPr>
          <w:rFonts w:ascii="Arial Narrow" w:eastAsia="Times New Roman" w:hAnsi="Arial Narrow" w:cs="Arial"/>
          <w:b/>
          <w:bCs/>
          <w:lang w:eastAsia="pl-PL"/>
        </w:rPr>
      </w:pPr>
      <w:r w:rsidRPr="00152AC5">
        <w:rPr>
          <w:rFonts w:ascii="Arial Narrow" w:eastAsia="Times New Roman" w:hAnsi="Arial Narrow" w:cs="Arial"/>
          <w:b/>
          <w:bCs/>
          <w:lang w:eastAsia="pl-PL"/>
        </w:rPr>
        <w:lastRenderedPageBreak/>
        <w:tab/>
      </w:r>
      <w:r w:rsidRPr="00152AC5">
        <w:rPr>
          <w:rFonts w:ascii="Arial Narrow" w:eastAsia="Times New Roman" w:hAnsi="Arial Narrow" w:cs="Arial"/>
          <w:b/>
          <w:bCs/>
          <w:lang w:eastAsia="pl-PL"/>
        </w:rPr>
        <w:tab/>
      </w:r>
      <w:r w:rsidR="00677F44">
        <w:rPr>
          <w:rFonts w:ascii="Arial Narrow" w:eastAsia="Times New Roman" w:hAnsi="Arial Narrow" w:cs="Arial"/>
          <w:b/>
          <w:bCs/>
          <w:lang w:eastAsia="pl-PL"/>
        </w:rPr>
        <w:t xml:space="preserve">                                           </w:t>
      </w:r>
    </w:p>
    <w:p w:rsidR="00152AC5" w:rsidRPr="00486619" w:rsidRDefault="00185A8F" w:rsidP="00E6354C">
      <w:pPr>
        <w:tabs>
          <w:tab w:val="left" w:pos="-360"/>
          <w:tab w:val="center" w:pos="8049"/>
          <w:tab w:val="left" w:pos="12729"/>
        </w:tabs>
        <w:suppressAutoHyphens/>
        <w:spacing w:after="0" w:line="240" w:lineRule="auto"/>
        <w:ind w:left="-720" w:right="-1058"/>
        <w:rPr>
          <w:rFonts w:ascii="Arial Narrow" w:eastAsia="Times New Roman" w:hAnsi="Arial Narrow" w:cs="Times New Roman"/>
          <w:b/>
          <w:bCs/>
          <w:color w:val="00B0F0"/>
          <w:sz w:val="36"/>
          <w:szCs w:val="36"/>
          <w:lang w:eastAsia="pl-PL"/>
        </w:rPr>
      </w:pPr>
      <w:r>
        <w:rPr>
          <w:rFonts w:ascii="Arial Narrow" w:eastAsia="Times New Roman" w:hAnsi="Arial Narrow" w:cs="Arial"/>
          <w:b/>
          <w:bCs/>
          <w:lang w:eastAsia="pl-PL"/>
        </w:rPr>
        <w:t xml:space="preserve">                                                     </w:t>
      </w:r>
      <w:r w:rsidR="00677F44">
        <w:rPr>
          <w:rFonts w:ascii="Arial Narrow" w:eastAsia="Times New Roman" w:hAnsi="Arial Narrow" w:cs="Arial"/>
          <w:b/>
          <w:bCs/>
          <w:lang w:eastAsia="pl-PL"/>
        </w:rPr>
        <w:t xml:space="preserve"> </w:t>
      </w:r>
      <w:r w:rsidR="00152AC5" w:rsidRPr="00677F44">
        <w:rPr>
          <w:rFonts w:ascii="Arial Narrow" w:eastAsia="Times New Roman" w:hAnsi="Arial Narrow" w:cs="Times New Roman"/>
          <w:b/>
          <w:bCs/>
          <w:color w:val="0070C0"/>
          <w:sz w:val="24"/>
          <w:szCs w:val="24"/>
          <w:lang w:eastAsia="pl-PL"/>
        </w:rPr>
        <w:t xml:space="preserve">FORMULARZ CENOWY – </w:t>
      </w:r>
      <w:r w:rsidR="00D723E8" w:rsidRPr="00677F44">
        <w:rPr>
          <w:rFonts w:ascii="Arial Narrow" w:eastAsia="Times New Roman" w:hAnsi="Arial Narrow" w:cs="Times New Roman"/>
          <w:b/>
          <w:bCs/>
          <w:color w:val="0070C0"/>
          <w:sz w:val="24"/>
          <w:szCs w:val="24"/>
          <w:lang w:eastAsia="ar-SA"/>
        </w:rPr>
        <w:t>zadanie częściowe</w:t>
      </w:r>
      <w:r w:rsidR="00D723E8" w:rsidRPr="00677F44">
        <w:rPr>
          <w:rFonts w:ascii="Arial Narrow" w:eastAsia="Times New Roman" w:hAnsi="Arial Narrow" w:cs="Times New Roman"/>
          <w:b/>
          <w:bCs/>
          <w:color w:val="0070C0"/>
          <w:sz w:val="24"/>
          <w:szCs w:val="24"/>
          <w:lang w:eastAsia="pl-PL"/>
        </w:rPr>
        <w:t xml:space="preserve"> nr 23 – d</w:t>
      </w:r>
      <w:r w:rsidR="00152AC5" w:rsidRPr="00677F44">
        <w:rPr>
          <w:rFonts w:ascii="Arial Narrow" w:eastAsia="Times New Roman" w:hAnsi="Arial Narrow" w:cs="Times New Roman"/>
          <w:b/>
          <w:bCs/>
          <w:color w:val="0070C0"/>
          <w:sz w:val="24"/>
          <w:szCs w:val="24"/>
          <w:lang w:eastAsia="pl-PL"/>
        </w:rPr>
        <w:t>ostawa sprzętu jednorazowego anestezjologicznego</w:t>
      </w:r>
      <w:r w:rsidR="00152AC5" w:rsidRPr="00677F44">
        <w:rPr>
          <w:rFonts w:ascii="Arial Narrow" w:eastAsia="Times New Roman" w:hAnsi="Arial Narrow" w:cs="Times New Roman"/>
          <w:b/>
          <w:bCs/>
          <w:color w:val="0070C0"/>
          <w:lang w:eastAsia="pl-PL"/>
        </w:rPr>
        <w:t xml:space="preserve">   </w:t>
      </w:r>
      <w:r w:rsidR="00677F44">
        <w:rPr>
          <w:rFonts w:ascii="Arial Narrow" w:eastAsia="Times New Roman" w:hAnsi="Arial Narrow" w:cs="Times New Roman"/>
          <w:b/>
          <w:bCs/>
          <w:color w:val="0070C0"/>
          <w:sz w:val="20"/>
          <w:szCs w:val="20"/>
          <w:lang w:eastAsia="ar-SA"/>
        </w:rPr>
        <w:t xml:space="preserve">                                                 </w:t>
      </w:r>
      <w:r w:rsidR="00152AC5" w:rsidRPr="00677F44">
        <w:rPr>
          <w:rFonts w:ascii="Arial Narrow" w:eastAsia="Times New Roman" w:hAnsi="Arial Narrow" w:cs="Times New Roman"/>
          <w:b/>
          <w:bCs/>
          <w:color w:val="0070C0"/>
          <w:sz w:val="20"/>
          <w:szCs w:val="20"/>
          <w:lang w:eastAsia="ar-SA"/>
        </w:rPr>
        <w:t xml:space="preserve">      </w:t>
      </w:r>
      <w:r w:rsidR="00677F44" w:rsidRPr="00730506">
        <w:rPr>
          <w:rFonts w:ascii="Arial Narrow" w:eastAsia="Times New Roman" w:hAnsi="Arial Narrow" w:cs="Times New Roman"/>
          <w:b/>
          <w:bCs/>
          <w:color w:val="0070C0"/>
          <w:sz w:val="20"/>
          <w:szCs w:val="20"/>
          <w:lang w:eastAsia="ar-SA"/>
        </w:rPr>
        <w:t>zał. 2/</w:t>
      </w:r>
      <w:r w:rsidR="00677F44">
        <w:rPr>
          <w:rFonts w:ascii="Arial Narrow" w:eastAsia="Times New Roman" w:hAnsi="Arial Narrow" w:cs="Times New Roman"/>
          <w:b/>
          <w:bCs/>
          <w:color w:val="0070C0"/>
          <w:sz w:val="20"/>
          <w:szCs w:val="20"/>
          <w:lang w:eastAsia="ar-SA"/>
        </w:rPr>
        <w:t>23</w:t>
      </w:r>
      <w:r w:rsidR="00677F44" w:rsidRPr="00730506">
        <w:rPr>
          <w:rFonts w:ascii="Arial Narrow" w:eastAsia="Times New Roman" w:hAnsi="Arial Narrow" w:cs="Times New Roman"/>
          <w:b/>
          <w:bCs/>
          <w:color w:val="0070C0"/>
          <w:sz w:val="20"/>
          <w:szCs w:val="20"/>
          <w:lang w:eastAsia="ar-SA"/>
        </w:rPr>
        <w:t xml:space="preserve"> do SWZ</w:t>
      </w:r>
    </w:p>
    <w:tbl>
      <w:tblPr>
        <w:tblW w:w="15952" w:type="dxa"/>
        <w:tblInd w:w="-5" w:type="dxa"/>
        <w:tblLayout w:type="fixed"/>
        <w:tblCellMar>
          <w:left w:w="70" w:type="dxa"/>
          <w:right w:w="70" w:type="dxa"/>
        </w:tblCellMar>
        <w:tblLook w:val="0000" w:firstRow="0" w:lastRow="0" w:firstColumn="0" w:lastColumn="0" w:noHBand="0" w:noVBand="0"/>
      </w:tblPr>
      <w:tblGrid>
        <w:gridCol w:w="468"/>
        <w:gridCol w:w="6837"/>
        <w:gridCol w:w="709"/>
        <w:gridCol w:w="567"/>
        <w:gridCol w:w="1133"/>
        <w:gridCol w:w="1275"/>
        <w:gridCol w:w="1135"/>
        <w:gridCol w:w="1276"/>
        <w:gridCol w:w="993"/>
        <w:gridCol w:w="1559"/>
      </w:tblGrid>
      <w:tr w:rsidR="00152AC5" w:rsidRPr="00152AC5" w:rsidTr="00645A08">
        <w:trPr>
          <w:cantSplit/>
          <w:trHeight w:val="627"/>
        </w:trPr>
        <w:tc>
          <w:tcPr>
            <w:tcW w:w="46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83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j.m.</w:t>
            </w:r>
          </w:p>
        </w:tc>
        <w:tc>
          <w:tcPr>
            <w:tcW w:w="113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3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Stawka podatku VAT</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Wartość brutto</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152AC5" w:rsidRPr="005B165A"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color w:val="C00000"/>
                <w:sz w:val="18"/>
                <w:szCs w:val="18"/>
                <w:lang w:eastAsia="pl-PL"/>
              </w:rPr>
            </w:pPr>
            <w:r w:rsidRPr="005B165A">
              <w:rPr>
                <w:rFonts w:ascii="Arial Narrow" w:eastAsia="Times New Roman" w:hAnsi="Arial Narrow" w:cs="Times New Roman"/>
                <w:b/>
                <w:color w:val="C00000"/>
                <w:sz w:val="18"/>
                <w:szCs w:val="18"/>
                <w:lang w:eastAsia="pl-PL"/>
              </w:rPr>
              <w:t>Producent</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5B165A"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color w:val="C00000"/>
                <w:sz w:val="18"/>
                <w:szCs w:val="18"/>
                <w:lang w:eastAsia="pl-PL"/>
              </w:rPr>
            </w:pPr>
            <w:r w:rsidRPr="005B165A">
              <w:rPr>
                <w:rFonts w:ascii="Arial Narrow" w:eastAsia="Times New Roman" w:hAnsi="Arial Narrow" w:cs="Times New Roman"/>
                <w:b/>
                <w:color w:val="C00000"/>
                <w:sz w:val="18"/>
                <w:szCs w:val="18"/>
                <w:lang w:eastAsia="pl-PL"/>
              </w:rPr>
              <w:t>Kod /</w:t>
            </w:r>
            <w:r w:rsidRPr="005B165A">
              <w:rPr>
                <w:rFonts w:ascii="Arial Narrow" w:eastAsia="Times New Roman" w:hAnsi="Arial Narrow" w:cs="Times New Roman"/>
                <w:b/>
                <w:color w:val="C00000"/>
                <w:sz w:val="18"/>
                <w:szCs w:val="18"/>
                <w:lang w:eastAsia="pl-PL"/>
              </w:rPr>
              <w:br/>
              <w:t>numer katalogowy</w:t>
            </w:r>
          </w:p>
        </w:tc>
      </w:tr>
      <w:tr w:rsidR="00152AC5" w:rsidRPr="00152AC5" w:rsidTr="00645A08">
        <w:trPr>
          <w:cantSplit/>
          <w:trHeight w:hRule="exact" w:val="284"/>
        </w:trPr>
        <w:tc>
          <w:tcPr>
            <w:tcW w:w="46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683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13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13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FD35C6" w:rsidRPr="00152AC5" w:rsidTr="00645A08">
        <w:trPr>
          <w:cantSplit/>
          <w:trHeight w:hRule="exact" w:val="3741"/>
        </w:trPr>
        <w:tc>
          <w:tcPr>
            <w:tcW w:w="468" w:type="dxa"/>
            <w:tcBorders>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6837" w:type="dxa"/>
            <w:tcBorders>
              <w:left w:val="single" w:sz="4" w:space="0" w:color="000000"/>
              <w:bottom w:val="single" w:sz="4" w:space="0" w:color="000000"/>
            </w:tcBorders>
            <w:shd w:val="clear" w:color="auto" w:fill="auto"/>
          </w:tcPr>
          <w:p w:rsidR="00FD35C6" w:rsidRPr="00D723E8" w:rsidRDefault="00FD35C6" w:rsidP="00FD35C6">
            <w:pPr>
              <w:suppressAutoHyphens/>
              <w:spacing w:line="240" w:lineRule="auto"/>
              <w:rPr>
                <w:rFonts w:cs="Arial Unicode MS"/>
                <w:sz w:val="20"/>
                <w:szCs w:val="20"/>
                <w:u w:color="000000"/>
              </w:rPr>
            </w:pPr>
            <w:r w:rsidRPr="00ED4C96">
              <w:rPr>
                <w:rFonts w:ascii="Arial Narrow" w:hAnsi="Arial Narrow" w:cs="Arial Unicode MS"/>
                <w:bCs/>
                <w:sz w:val="20"/>
                <w:szCs w:val="20"/>
                <w:u w:color="000000"/>
              </w:rPr>
              <w:t>Zamknięty system do odsysania z rurki intubacyjnej</w:t>
            </w:r>
            <w:r w:rsidRPr="00D723E8">
              <w:rPr>
                <w:rFonts w:ascii="Arial Narrow" w:hAnsi="Arial Narrow" w:cs="Arial Unicode MS"/>
                <w:sz w:val="20"/>
                <w:szCs w:val="20"/>
                <w:u w:color="000000"/>
              </w:rPr>
              <w:t xml:space="preserve"> rozmiary CH12/14/16/18, długość 56 cm. Możliwość stosowania przez 72 godziny (48 godzin dla rozmiaru </w:t>
            </w:r>
            <w:r w:rsidRPr="00D723E8">
              <w:rPr>
                <w:rFonts w:ascii="Arial Narrow" w:hAnsi="Arial Narrow" w:cs="Arial Unicode MS"/>
                <w:bCs/>
                <w:sz w:val="20"/>
                <w:szCs w:val="20"/>
                <w:u w:color="000000"/>
                <w:lang w:val="nl-NL"/>
              </w:rPr>
              <w:t>CH18</w:t>
            </w:r>
            <w:r w:rsidRPr="00D723E8">
              <w:rPr>
                <w:rFonts w:ascii="Arial Narrow" w:hAnsi="Arial Narrow" w:cs="Arial Unicode MS"/>
                <w:sz w:val="20"/>
                <w:szCs w:val="20"/>
                <w:u w:color="000000"/>
              </w:rPr>
              <w:t>, długość</w:t>
            </w:r>
            <w:r w:rsidRPr="00D723E8">
              <w:rPr>
                <w:rFonts w:ascii="Arial Narrow" w:hAnsi="Arial Narrow" w:cs="Arial Unicode MS"/>
                <w:bCs/>
                <w:sz w:val="20"/>
                <w:szCs w:val="20"/>
                <w:u w:color="000000"/>
              </w:rPr>
              <w:t xml:space="preserve"> 54</w:t>
            </w:r>
            <w:r w:rsidRPr="00D723E8">
              <w:rPr>
                <w:rFonts w:ascii="Arial Narrow" w:hAnsi="Arial Narrow" w:cs="Arial Unicode MS"/>
                <w:sz w:val="20"/>
                <w:szCs w:val="20"/>
                <w:u w:color="000000"/>
              </w:rPr>
              <w:t xml:space="preserve"> cm). System posiadający zintegrowany </w:t>
            </w:r>
            <w:proofErr w:type="spellStart"/>
            <w:r w:rsidRPr="00D723E8">
              <w:rPr>
                <w:rFonts w:ascii="Arial Narrow" w:hAnsi="Arial Narrow" w:cs="Arial Unicode MS"/>
                <w:sz w:val="20"/>
                <w:szCs w:val="20"/>
                <w:u w:color="000000"/>
              </w:rPr>
              <w:t>podw</w:t>
            </w:r>
            <w:proofErr w:type="spellEnd"/>
            <w:r w:rsidRPr="00D723E8">
              <w:rPr>
                <w:rFonts w:ascii="Arial Narrow" w:hAnsi="Arial Narrow" w:cs="Arial Unicode MS"/>
                <w:sz w:val="20"/>
                <w:szCs w:val="20"/>
                <w:u w:color="000000"/>
                <w:lang w:val="es-ES_tradnl"/>
              </w:rPr>
              <w:t>ó</w:t>
            </w:r>
            <w:proofErr w:type="spellStart"/>
            <w:r w:rsidRPr="00D723E8">
              <w:rPr>
                <w:rFonts w:ascii="Arial Narrow" w:hAnsi="Arial Narrow" w:cs="Arial Unicode MS"/>
                <w:sz w:val="20"/>
                <w:szCs w:val="20"/>
                <w:u w:color="000000"/>
              </w:rPr>
              <w:t>jnie</w:t>
            </w:r>
            <w:proofErr w:type="spellEnd"/>
            <w:r w:rsidRPr="00D723E8">
              <w:rPr>
                <w:rFonts w:ascii="Arial Narrow" w:hAnsi="Arial Narrow" w:cs="Arial Unicode MS"/>
                <w:sz w:val="20"/>
                <w:szCs w:val="20"/>
                <w:u w:color="000000"/>
              </w:rPr>
              <w:t xml:space="preserve"> obrotowy łącznik o kącie 90 stopni do podłączenia rurki i respiratora; zamykany, obrotowy port do przepłukiwania cewnika o długości min. 5 cm, zamykany port do podawania lek</w:t>
            </w:r>
            <w:r w:rsidRPr="00D723E8">
              <w:rPr>
                <w:rFonts w:ascii="Arial Narrow" w:hAnsi="Arial Narrow" w:cs="Arial Unicode MS"/>
                <w:sz w:val="20"/>
                <w:szCs w:val="20"/>
                <w:u w:color="000000"/>
                <w:lang w:val="es-ES_tradnl"/>
              </w:rPr>
              <w:t>ó</w:t>
            </w:r>
            <w:r w:rsidRPr="00D723E8">
              <w:rPr>
                <w:rFonts w:ascii="Arial Narrow" w:hAnsi="Arial Narrow" w:cs="Arial Unicode MS"/>
                <w:sz w:val="20"/>
                <w:szCs w:val="20"/>
                <w:u w:color="000000"/>
              </w:rPr>
              <w:t xml:space="preserve">w wziewnych (MDI), komora pozwalająca na obserwację wydzieliny pacjenta, aktywacja podciśnienia za pomocą przycisku znakowanego kolorystycznie adekwatnie do rozmiaru wg standardu ISO, blokada przycisku aktywacji podciśnienia poprzez jego </w:t>
            </w:r>
            <w:proofErr w:type="spellStart"/>
            <w:r w:rsidRPr="00D723E8">
              <w:rPr>
                <w:rFonts w:ascii="Arial Narrow" w:hAnsi="Arial Narrow" w:cs="Arial Unicode MS"/>
                <w:sz w:val="20"/>
                <w:szCs w:val="20"/>
                <w:u w:color="000000"/>
              </w:rPr>
              <w:t>obr</w:t>
            </w:r>
            <w:proofErr w:type="spellEnd"/>
            <w:r w:rsidRPr="00D723E8">
              <w:rPr>
                <w:rFonts w:ascii="Arial Narrow" w:hAnsi="Arial Narrow" w:cs="Arial Unicode MS"/>
                <w:sz w:val="20"/>
                <w:szCs w:val="20"/>
                <w:u w:color="000000"/>
                <w:lang w:val="es-ES_tradnl"/>
              </w:rPr>
              <w:t>ó</w:t>
            </w:r>
            <w:r w:rsidRPr="00D723E8">
              <w:rPr>
                <w:rFonts w:ascii="Arial Narrow" w:hAnsi="Arial Narrow" w:cs="Arial Unicode MS"/>
                <w:sz w:val="20"/>
                <w:szCs w:val="20"/>
                <w:u w:color="000000"/>
              </w:rPr>
              <w:t xml:space="preserve">t o 90 stopni, przekręcana zastawka na wysokości portu do przepłukiwania, automatycznie uszczelniająca cewnik po usunięciu go z rurki. System stanowiący integralną całość, nierozłączalny, wszystkie elementy systemu sterylne. Cewnik zakończony atraumatycznie (zaokrąglona </w:t>
            </w:r>
            <w:proofErr w:type="spellStart"/>
            <w:r w:rsidRPr="00D723E8">
              <w:rPr>
                <w:rFonts w:ascii="Arial Narrow" w:hAnsi="Arial Narrow" w:cs="Arial Unicode MS"/>
                <w:sz w:val="20"/>
                <w:szCs w:val="20"/>
                <w:u w:color="000000"/>
              </w:rPr>
              <w:t>końc</w:t>
            </w:r>
            <w:proofErr w:type="spellEnd"/>
            <w:r w:rsidRPr="00D723E8">
              <w:rPr>
                <w:rFonts w:ascii="Arial Narrow" w:hAnsi="Arial Narrow" w:cs="Arial Unicode MS"/>
                <w:sz w:val="20"/>
                <w:szCs w:val="20"/>
                <w:u w:color="000000"/>
                <w:lang w:val="es-ES_tradnl"/>
              </w:rPr>
              <w:t>ó</w:t>
            </w:r>
            <w:proofErr w:type="spellStart"/>
            <w:r w:rsidRPr="00D723E8">
              <w:rPr>
                <w:rFonts w:ascii="Arial Narrow" w:hAnsi="Arial Narrow" w:cs="Arial Unicode MS"/>
                <w:sz w:val="20"/>
                <w:szCs w:val="20"/>
                <w:u w:color="000000"/>
              </w:rPr>
              <w:t>wka</w:t>
            </w:r>
            <w:proofErr w:type="spellEnd"/>
            <w:r w:rsidRPr="00D723E8">
              <w:rPr>
                <w:rFonts w:ascii="Arial Narrow" w:hAnsi="Arial Narrow" w:cs="Arial Unicode MS"/>
                <w:sz w:val="20"/>
                <w:szCs w:val="20"/>
                <w:u w:color="000000"/>
              </w:rPr>
              <w:t xml:space="preserve"> bez żadnych ostrych krawędzi oraz ścięć), z dwoma otworami po przeciwległych stronach, zakończony </w:t>
            </w:r>
            <w:proofErr w:type="spellStart"/>
            <w:r w:rsidRPr="00D723E8">
              <w:rPr>
                <w:rFonts w:ascii="Arial Narrow" w:hAnsi="Arial Narrow" w:cs="Arial Unicode MS"/>
                <w:sz w:val="20"/>
                <w:szCs w:val="20"/>
                <w:u w:color="000000"/>
              </w:rPr>
              <w:t>obw</w:t>
            </w:r>
            <w:proofErr w:type="spellEnd"/>
            <w:r w:rsidRPr="00D723E8">
              <w:rPr>
                <w:rFonts w:ascii="Arial Narrow" w:hAnsi="Arial Narrow" w:cs="Arial Unicode MS"/>
                <w:sz w:val="20"/>
                <w:szCs w:val="20"/>
                <w:u w:color="000000"/>
                <w:lang w:val="es-ES_tradnl"/>
              </w:rPr>
              <w:t>ó</w:t>
            </w:r>
            <w:proofErr w:type="spellStart"/>
            <w:r w:rsidRPr="00D723E8">
              <w:rPr>
                <w:rFonts w:ascii="Arial Narrow" w:hAnsi="Arial Narrow" w:cs="Arial Unicode MS"/>
                <w:sz w:val="20"/>
                <w:szCs w:val="20"/>
                <w:u w:color="000000"/>
              </w:rPr>
              <w:t>dką</w:t>
            </w:r>
            <w:proofErr w:type="spellEnd"/>
            <w:r w:rsidRPr="00D723E8">
              <w:rPr>
                <w:rFonts w:ascii="Arial Narrow" w:hAnsi="Arial Narrow" w:cs="Arial Unicode MS"/>
                <w:sz w:val="20"/>
                <w:szCs w:val="20"/>
                <w:u w:color="000000"/>
              </w:rPr>
              <w:t xml:space="preserve"> w kolorze czarnym pozwalającym na jego wizualizację podczas przepłukiwania, oznaczenie rozmiaru cewnika bezpośrednio na dystalnym końcu cewnika, cewnik z widocznymi oznaczeniami głębokości skalowanymi co 1 cm. System gotowy do użycia bezpośrednio po wyjęciu z opakowania, bez potrzeby dodatkowego montażu </w:t>
            </w:r>
            <w:proofErr w:type="spellStart"/>
            <w:r w:rsidRPr="00D723E8">
              <w:rPr>
                <w:rFonts w:ascii="Arial Narrow" w:hAnsi="Arial Narrow" w:cs="Arial Unicode MS"/>
                <w:sz w:val="20"/>
                <w:szCs w:val="20"/>
                <w:u w:color="000000"/>
              </w:rPr>
              <w:t>akcesori</w:t>
            </w:r>
            <w:proofErr w:type="spellEnd"/>
            <w:r w:rsidRPr="00D723E8">
              <w:rPr>
                <w:rFonts w:ascii="Arial Narrow" w:hAnsi="Arial Narrow" w:cs="Arial Unicode MS"/>
                <w:sz w:val="20"/>
                <w:szCs w:val="20"/>
                <w:u w:color="000000"/>
                <w:lang w:val="es-ES_tradnl"/>
              </w:rPr>
              <w:t>ó</w:t>
            </w:r>
            <w:r w:rsidRPr="00D723E8">
              <w:rPr>
                <w:rFonts w:ascii="Arial Narrow" w:hAnsi="Arial Narrow" w:cs="Arial Unicode MS"/>
                <w:sz w:val="20"/>
                <w:szCs w:val="20"/>
                <w:u w:color="000000"/>
              </w:rPr>
              <w:t>w</w:t>
            </w:r>
          </w:p>
        </w:tc>
        <w:tc>
          <w:tcPr>
            <w:tcW w:w="709" w:type="dxa"/>
            <w:tcBorders>
              <w:left w:val="single" w:sz="4" w:space="0" w:color="000000"/>
              <w:bottom w:val="single" w:sz="4" w:space="0" w:color="000000"/>
            </w:tcBorders>
            <w:shd w:val="clear" w:color="auto" w:fill="auto"/>
            <w:vAlign w:val="center"/>
          </w:tcPr>
          <w:p w:rsidR="00FD35C6" w:rsidRPr="00D723E8" w:rsidRDefault="00FD35C6" w:rsidP="00FD35C6">
            <w:pPr>
              <w:suppressAutoHyphens/>
              <w:spacing w:line="240" w:lineRule="auto"/>
              <w:jc w:val="center"/>
              <w:rPr>
                <w:rFonts w:cs="Arial Unicode MS"/>
                <w:sz w:val="20"/>
                <w:szCs w:val="20"/>
                <w:u w:color="000000"/>
              </w:rPr>
            </w:pPr>
            <w:r w:rsidRPr="00D723E8">
              <w:rPr>
                <w:rFonts w:ascii="Arial Narrow" w:hAnsi="Arial Narrow" w:cs="Arial Unicode MS"/>
                <w:sz w:val="20"/>
                <w:szCs w:val="20"/>
                <w:u w:color="000000"/>
                <w14:textOutline w14:w="0" w14:cap="flat" w14:cmpd="sng" w14:algn="ctr">
                  <w14:noFill/>
                  <w14:prstDash w14:val="solid"/>
                  <w14:bevel/>
                </w14:textOutline>
              </w:rPr>
              <w:t>600</w:t>
            </w:r>
          </w:p>
        </w:tc>
        <w:tc>
          <w:tcPr>
            <w:tcW w:w="567" w:type="dxa"/>
            <w:tcBorders>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3" w:type="dxa"/>
            <w:tcBorders>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lang w:val="en-US"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rPr>
                <w:rFonts w:ascii="Arial Narrow" w:eastAsia="Times New Roman" w:hAnsi="Arial Narrow" w:cs="Times New Roman"/>
                <w:lang w:val="en-US" w:eastAsia="pl-PL"/>
              </w:rPr>
            </w:pPr>
          </w:p>
        </w:tc>
      </w:tr>
      <w:tr w:rsidR="00FD35C6" w:rsidRPr="00152AC5" w:rsidTr="00645A08">
        <w:trPr>
          <w:cantSplit/>
          <w:trHeight w:hRule="exact" w:val="3686"/>
        </w:trPr>
        <w:tc>
          <w:tcPr>
            <w:tcW w:w="468" w:type="dxa"/>
            <w:tcBorders>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w:t>
            </w:r>
          </w:p>
        </w:tc>
        <w:tc>
          <w:tcPr>
            <w:tcW w:w="6837" w:type="dxa"/>
            <w:tcBorders>
              <w:left w:val="single" w:sz="4" w:space="0" w:color="000000"/>
              <w:bottom w:val="single" w:sz="4" w:space="0" w:color="000000"/>
            </w:tcBorders>
            <w:shd w:val="clear" w:color="auto" w:fill="auto"/>
          </w:tcPr>
          <w:p w:rsidR="00FD35C6" w:rsidRPr="00D723E8" w:rsidRDefault="00FD35C6" w:rsidP="00FD35C6">
            <w:pPr>
              <w:tabs>
                <w:tab w:val="left" w:pos="720"/>
                <w:tab w:val="left" w:pos="1440"/>
                <w:tab w:val="left" w:pos="2160"/>
                <w:tab w:val="left" w:pos="2880"/>
                <w:tab w:val="left" w:pos="3600"/>
                <w:tab w:val="left" w:pos="4320"/>
              </w:tabs>
              <w:suppressAutoHyphens/>
              <w:spacing w:line="240" w:lineRule="auto"/>
              <w:outlineLvl w:val="0"/>
              <w:rPr>
                <w:rFonts w:ascii="Arial Narrow" w:eastAsia="Arial Narrow" w:hAnsi="Arial Narrow" w:cs="Arial Narrow"/>
                <w:sz w:val="20"/>
                <w:szCs w:val="20"/>
                <w:u w:color="000000"/>
                <w14:textOutline w14:w="12700" w14:cap="flat" w14:cmpd="sng" w14:algn="ctr">
                  <w14:noFill/>
                  <w14:prstDash w14:val="solid"/>
                  <w14:miter w14:lim="400000"/>
                </w14:textOutline>
              </w:rPr>
            </w:pPr>
            <w:r w:rsidRPr="00ED4C96">
              <w:rPr>
                <w:rFonts w:ascii="Arial Narrow" w:hAnsi="Arial Narrow" w:cs="Arial Unicode MS"/>
                <w:bCs/>
                <w:sz w:val="20"/>
                <w:szCs w:val="20"/>
                <w:u w:color="000000"/>
                <w14:textOutline w14:w="12700" w14:cap="flat" w14:cmpd="sng" w14:algn="ctr">
                  <w14:noFill/>
                  <w14:prstDash w14:val="solid"/>
                  <w14:miter w14:lim="400000"/>
                </w14:textOutline>
              </w:rPr>
              <w:t>Zamknięty system do odsysania z rurki tracheotomijnej</w:t>
            </w:r>
            <w:r w:rsidRPr="00D723E8">
              <w:rPr>
                <w:rFonts w:ascii="Arial Narrow" w:hAnsi="Arial Narrow" w:cs="Arial Unicode MS"/>
                <w:sz w:val="20"/>
                <w:szCs w:val="20"/>
                <w:u w:color="000000"/>
                <w14:textOutline w14:w="12700" w14:cap="flat" w14:cmpd="sng" w14:algn="ctr">
                  <w14:noFill/>
                  <w14:prstDash w14:val="solid"/>
                  <w14:miter w14:lim="400000"/>
                </w14:textOutline>
              </w:rPr>
              <w:t xml:space="preserve"> rozmiary CH12/14/16, długość 36 cm. Możliwość stosowania przez 72 godziny. System posiadający zintegrowany </w:t>
            </w:r>
            <w:proofErr w:type="spellStart"/>
            <w:r w:rsidRPr="00D723E8">
              <w:rPr>
                <w:rFonts w:ascii="Arial Narrow" w:hAnsi="Arial Narrow" w:cs="Arial Unicode MS"/>
                <w:sz w:val="20"/>
                <w:szCs w:val="20"/>
                <w:u w:color="000000"/>
                <w14:textOutline w14:w="12700" w14:cap="flat" w14:cmpd="sng" w14:algn="ctr">
                  <w14:noFill/>
                  <w14:prstDash w14:val="solid"/>
                  <w14:miter w14:lim="400000"/>
                </w14:textOutline>
              </w:rPr>
              <w:t>podw</w:t>
            </w:r>
            <w:proofErr w:type="spellEnd"/>
            <w:r w:rsidRPr="00D723E8">
              <w:rPr>
                <w:rFonts w:ascii="Arial Narrow" w:hAnsi="Arial Narrow" w:cs="Arial Unicode MS"/>
                <w:sz w:val="20"/>
                <w:szCs w:val="20"/>
                <w:u w:color="000000"/>
                <w:lang w:val="es-ES_tradnl"/>
                <w14:textOutline w14:w="12700" w14:cap="flat" w14:cmpd="sng" w14:algn="ctr">
                  <w14:noFill/>
                  <w14:prstDash w14:val="solid"/>
                  <w14:miter w14:lim="400000"/>
                </w14:textOutline>
              </w:rPr>
              <w:t>ó</w:t>
            </w:r>
            <w:proofErr w:type="spellStart"/>
            <w:r w:rsidRPr="00D723E8">
              <w:rPr>
                <w:rFonts w:ascii="Arial Narrow" w:hAnsi="Arial Narrow" w:cs="Arial Unicode MS"/>
                <w:sz w:val="20"/>
                <w:szCs w:val="20"/>
                <w:u w:color="000000"/>
                <w14:textOutline w14:w="12700" w14:cap="flat" w14:cmpd="sng" w14:algn="ctr">
                  <w14:noFill/>
                  <w14:prstDash w14:val="solid"/>
                  <w14:miter w14:lim="400000"/>
                </w14:textOutline>
              </w:rPr>
              <w:t>jnie</w:t>
            </w:r>
            <w:proofErr w:type="spellEnd"/>
            <w:r w:rsidRPr="00D723E8">
              <w:rPr>
                <w:rFonts w:ascii="Arial Narrow" w:hAnsi="Arial Narrow" w:cs="Arial Unicode MS"/>
                <w:sz w:val="20"/>
                <w:szCs w:val="20"/>
                <w:u w:color="000000"/>
                <w14:textOutline w14:w="12700" w14:cap="flat" w14:cmpd="sng" w14:algn="ctr">
                  <w14:noFill/>
                  <w14:prstDash w14:val="solid"/>
                  <w14:miter w14:lim="400000"/>
                </w14:textOutline>
              </w:rPr>
              <w:t xml:space="preserve"> obrotowy łącznik o kącie 90 stopni do podłączenia rurki i respiratora;</w:t>
            </w:r>
            <w:r w:rsidR="00EA5CFD" w:rsidRPr="00D723E8">
              <w:rPr>
                <w:rFonts w:ascii="Arial Narrow" w:hAnsi="Arial Narrow" w:cs="Arial Unicode MS"/>
                <w:sz w:val="20"/>
                <w:szCs w:val="20"/>
                <w:u w:color="000000"/>
                <w14:textOutline w14:w="12700" w14:cap="flat" w14:cmpd="sng" w14:algn="ctr">
                  <w14:noFill/>
                  <w14:prstDash w14:val="solid"/>
                  <w14:miter w14:lim="400000"/>
                </w14:textOutline>
              </w:rPr>
              <w:t xml:space="preserve"> </w:t>
            </w:r>
            <w:r w:rsidRPr="00D723E8">
              <w:rPr>
                <w:rFonts w:ascii="Arial Narrow" w:hAnsi="Arial Narrow" w:cs="Arial Unicode MS"/>
                <w:sz w:val="20"/>
                <w:szCs w:val="20"/>
                <w:u w:color="000000"/>
                <w14:textOutline w14:w="12700" w14:cap="flat" w14:cmpd="sng" w14:algn="ctr">
                  <w14:noFill/>
                  <w14:prstDash w14:val="solid"/>
                  <w14:miter w14:lim="400000"/>
                </w14:textOutline>
              </w:rPr>
              <w:t>zamykany, obrotowy port do przepłukiwania cewnika o długości min. 5 cm, zamykany port do podawania lek</w:t>
            </w:r>
            <w:r w:rsidRPr="00D723E8">
              <w:rPr>
                <w:rFonts w:ascii="Arial Narrow" w:hAnsi="Arial Narrow" w:cs="Arial Unicode MS"/>
                <w:sz w:val="20"/>
                <w:szCs w:val="20"/>
                <w:u w:color="000000"/>
                <w:lang w:val="es-ES_tradnl"/>
                <w14:textOutline w14:w="12700" w14:cap="flat" w14:cmpd="sng" w14:algn="ctr">
                  <w14:noFill/>
                  <w14:prstDash w14:val="solid"/>
                  <w14:miter w14:lim="400000"/>
                </w14:textOutline>
              </w:rPr>
              <w:t>ó</w:t>
            </w:r>
            <w:r w:rsidRPr="00D723E8">
              <w:rPr>
                <w:rFonts w:ascii="Arial Narrow" w:hAnsi="Arial Narrow" w:cs="Arial Unicode MS"/>
                <w:sz w:val="20"/>
                <w:szCs w:val="20"/>
                <w:u w:color="000000"/>
                <w14:textOutline w14:w="12700" w14:cap="flat" w14:cmpd="sng" w14:algn="ctr">
                  <w14:noFill/>
                  <w14:prstDash w14:val="solid"/>
                  <w14:miter w14:lim="400000"/>
                </w14:textOutline>
              </w:rPr>
              <w:t xml:space="preserve">w wziewnych (MDI), komora pozwalająca na obserwację wydzieliny pacjenta, aktywacja podciśnienia za pomocą przycisku znakowanego kolorystycznie adekwatnie do rozmiaru wg standardu ISO, blokada przycisku aktywacji podciśnienia poprzez jego </w:t>
            </w:r>
            <w:proofErr w:type="spellStart"/>
            <w:r w:rsidRPr="00D723E8">
              <w:rPr>
                <w:rFonts w:ascii="Arial Narrow" w:hAnsi="Arial Narrow" w:cs="Arial Unicode MS"/>
                <w:sz w:val="20"/>
                <w:szCs w:val="20"/>
                <w:u w:color="000000"/>
                <w14:textOutline w14:w="12700" w14:cap="flat" w14:cmpd="sng" w14:algn="ctr">
                  <w14:noFill/>
                  <w14:prstDash w14:val="solid"/>
                  <w14:miter w14:lim="400000"/>
                </w14:textOutline>
              </w:rPr>
              <w:t>obr</w:t>
            </w:r>
            <w:proofErr w:type="spellEnd"/>
            <w:r w:rsidRPr="00D723E8">
              <w:rPr>
                <w:rFonts w:ascii="Arial Narrow" w:hAnsi="Arial Narrow" w:cs="Arial Unicode MS"/>
                <w:sz w:val="20"/>
                <w:szCs w:val="20"/>
                <w:u w:color="000000"/>
                <w:lang w:val="es-ES_tradnl"/>
                <w14:textOutline w14:w="12700" w14:cap="flat" w14:cmpd="sng" w14:algn="ctr">
                  <w14:noFill/>
                  <w14:prstDash w14:val="solid"/>
                  <w14:miter w14:lim="400000"/>
                </w14:textOutline>
              </w:rPr>
              <w:t>ó</w:t>
            </w:r>
            <w:r w:rsidRPr="00D723E8">
              <w:rPr>
                <w:rFonts w:ascii="Arial Narrow" w:hAnsi="Arial Narrow" w:cs="Arial Unicode MS"/>
                <w:sz w:val="20"/>
                <w:szCs w:val="20"/>
                <w:u w:color="000000"/>
                <w14:textOutline w14:w="12700" w14:cap="flat" w14:cmpd="sng" w14:algn="ctr">
                  <w14:noFill/>
                  <w14:prstDash w14:val="solid"/>
                  <w14:miter w14:lim="400000"/>
                </w14:textOutline>
              </w:rPr>
              <w:t>t o 90 stopni, przekręcana zastawka na wysokości portu do przepłukiwania, automatycznie uszczelniająca cewnik po usunięciu go z rurki.</w:t>
            </w:r>
            <w:r w:rsidR="00EA5CFD" w:rsidRPr="00D723E8">
              <w:rPr>
                <w:rFonts w:ascii="Arial Narrow" w:hAnsi="Arial Narrow" w:cs="Arial Unicode MS"/>
                <w:sz w:val="20"/>
                <w:szCs w:val="20"/>
                <w:u w:color="000000"/>
                <w14:textOutline w14:w="12700" w14:cap="flat" w14:cmpd="sng" w14:algn="ctr">
                  <w14:noFill/>
                  <w14:prstDash w14:val="solid"/>
                  <w14:miter w14:lim="400000"/>
                </w14:textOutline>
              </w:rPr>
              <w:t xml:space="preserve"> </w:t>
            </w:r>
            <w:r w:rsidRPr="00D723E8">
              <w:rPr>
                <w:rFonts w:ascii="Arial Narrow" w:hAnsi="Arial Narrow" w:cs="Arial Unicode MS"/>
                <w:sz w:val="20"/>
                <w:szCs w:val="20"/>
                <w:u w:color="000000"/>
                <w14:textOutline w14:w="12700" w14:cap="flat" w14:cmpd="sng" w14:algn="ctr">
                  <w14:noFill/>
                  <w14:prstDash w14:val="solid"/>
                  <w14:miter w14:lim="400000"/>
                </w14:textOutline>
              </w:rPr>
              <w:t xml:space="preserve">System stanowiący integralną całość, nierozłączalny, wszystkie elementy systemu sterylne. Cewnik zakończony atraumatycznie (zaokrąglona </w:t>
            </w:r>
            <w:proofErr w:type="spellStart"/>
            <w:r w:rsidRPr="00D723E8">
              <w:rPr>
                <w:rFonts w:ascii="Arial Narrow" w:hAnsi="Arial Narrow" w:cs="Arial Unicode MS"/>
                <w:sz w:val="20"/>
                <w:szCs w:val="20"/>
                <w:u w:color="000000"/>
                <w14:textOutline w14:w="12700" w14:cap="flat" w14:cmpd="sng" w14:algn="ctr">
                  <w14:noFill/>
                  <w14:prstDash w14:val="solid"/>
                  <w14:miter w14:lim="400000"/>
                </w14:textOutline>
              </w:rPr>
              <w:t>końc</w:t>
            </w:r>
            <w:proofErr w:type="spellEnd"/>
            <w:r w:rsidRPr="00D723E8">
              <w:rPr>
                <w:rFonts w:ascii="Arial Narrow" w:hAnsi="Arial Narrow" w:cs="Arial Unicode MS"/>
                <w:sz w:val="20"/>
                <w:szCs w:val="20"/>
                <w:u w:color="000000"/>
                <w:lang w:val="es-ES_tradnl"/>
                <w14:textOutline w14:w="12700" w14:cap="flat" w14:cmpd="sng" w14:algn="ctr">
                  <w14:noFill/>
                  <w14:prstDash w14:val="solid"/>
                  <w14:miter w14:lim="400000"/>
                </w14:textOutline>
              </w:rPr>
              <w:t>ó</w:t>
            </w:r>
            <w:proofErr w:type="spellStart"/>
            <w:r w:rsidRPr="00D723E8">
              <w:rPr>
                <w:rFonts w:ascii="Arial Narrow" w:hAnsi="Arial Narrow" w:cs="Arial Unicode MS"/>
                <w:sz w:val="20"/>
                <w:szCs w:val="20"/>
                <w:u w:color="000000"/>
                <w14:textOutline w14:w="12700" w14:cap="flat" w14:cmpd="sng" w14:algn="ctr">
                  <w14:noFill/>
                  <w14:prstDash w14:val="solid"/>
                  <w14:miter w14:lim="400000"/>
                </w14:textOutline>
              </w:rPr>
              <w:t>wka</w:t>
            </w:r>
            <w:proofErr w:type="spellEnd"/>
            <w:r w:rsidRPr="00D723E8">
              <w:rPr>
                <w:rFonts w:ascii="Arial Narrow" w:hAnsi="Arial Narrow" w:cs="Arial Unicode MS"/>
                <w:sz w:val="20"/>
                <w:szCs w:val="20"/>
                <w:u w:color="000000"/>
                <w14:textOutline w14:w="12700" w14:cap="flat" w14:cmpd="sng" w14:algn="ctr">
                  <w14:noFill/>
                  <w14:prstDash w14:val="solid"/>
                  <w14:miter w14:lim="400000"/>
                </w14:textOutline>
              </w:rPr>
              <w:t xml:space="preserve"> bez żadnych ostrych krawędzi oraz ścięć), z dwoma otworami po przeciwległych stronach, zakończony </w:t>
            </w:r>
            <w:proofErr w:type="spellStart"/>
            <w:r w:rsidRPr="00D723E8">
              <w:rPr>
                <w:rFonts w:ascii="Arial Narrow" w:hAnsi="Arial Narrow" w:cs="Arial Unicode MS"/>
                <w:sz w:val="20"/>
                <w:szCs w:val="20"/>
                <w:u w:color="000000"/>
                <w14:textOutline w14:w="12700" w14:cap="flat" w14:cmpd="sng" w14:algn="ctr">
                  <w14:noFill/>
                  <w14:prstDash w14:val="solid"/>
                  <w14:miter w14:lim="400000"/>
                </w14:textOutline>
              </w:rPr>
              <w:t>obw</w:t>
            </w:r>
            <w:proofErr w:type="spellEnd"/>
            <w:r w:rsidRPr="00D723E8">
              <w:rPr>
                <w:rFonts w:ascii="Arial Narrow" w:hAnsi="Arial Narrow" w:cs="Arial Unicode MS"/>
                <w:sz w:val="20"/>
                <w:szCs w:val="20"/>
                <w:u w:color="000000"/>
                <w:lang w:val="es-ES_tradnl"/>
                <w14:textOutline w14:w="12700" w14:cap="flat" w14:cmpd="sng" w14:algn="ctr">
                  <w14:noFill/>
                  <w14:prstDash w14:val="solid"/>
                  <w14:miter w14:lim="400000"/>
                </w14:textOutline>
              </w:rPr>
              <w:t>ó</w:t>
            </w:r>
            <w:proofErr w:type="spellStart"/>
            <w:r w:rsidRPr="00D723E8">
              <w:rPr>
                <w:rFonts w:ascii="Arial Narrow" w:hAnsi="Arial Narrow" w:cs="Arial Unicode MS"/>
                <w:sz w:val="20"/>
                <w:szCs w:val="20"/>
                <w:u w:color="000000"/>
                <w14:textOutline w14:w="12700" w14:cap="flat" w14:cmpd="sng" w14:algn="ctr">
                  <w14:noFill/>
                  <w14:prstDash w14:val="solid"/>
                  <w14:miter w14:lim="400000"/>
                </w14:textOutline>
              </w:rPr>
              <w:t>dką</w:t>
            </w:r>
            <w:proofErr w:type="spellEnd"/>
            <w:r w:rsidRPr="00D723E8">
              <w:rPr>
                <w:rFonts w:ascii="Arial Narrow" w:hAnsi="Arial Narrow" w:cs="Arial Unicode MS"/>
                <w:sz w:val="20"/>
                <w:szCs w:val="20"/>
                <w:u w:color="000000"/>
                <w14:textOutline w14:w="12700" w14:cap="flat" w14:cmpd="sng" w14:algn="ctr">
                  <w14:noFill/>
                  <w14:prstDash w14:val="solid"/>
                  <w14:miter w14:lim="400000"/>
                </w14:textOutline>
              </w:rPr>
              <w:t xml:space="preserve"> w kolorze czarnym pozwalającym na jego wizualizację podczas przepłukiwania, oznaczenie rozmiaru cewnika bezpośrednio na dystalnym końcu cewnika, cewnik z widocznymi oznaczeniami głębokości  skalowanymi co 1 cm. System gotowy do użycia bezpośrednio po wyjęciu z opakowania, bez potrzeby dodatkowego montażu </w:t>
            </w:r>
            <w:proofErr w:type="spellStart"/>
            <w:r w:rsidRPr="00D723E8">
              <w:rPr>
                <w:rFonts w:ascii="Arial Narrow" w:hAnsi="Arial Narrow" w:cs="Arial Unicode MS"/>
                <w:sz w:val="20"/>
                <w:szCs w:val="20"/>
                <w:u w:color="000000"/>
                <w14:textOutline w14:w="12700" w14:cap="flat" w14:cmpd="sng" w14:algn="ctr">
                  <w14:noFill/>
                  <w14:prstDash w14:val="solid"/>
                  <w14:miter w14:lim="400000"/>
                </w14:textOutline>
              </w:rPr>
              <w:t>akcesori</w:t>
            </w:r>
            <w:proofErr w:type="spellEnd"/>
            <w:r w:rsidRPr="00D723E8">
              <w:rPr>
                <w:rFonts w:ascii="Arial Narrow" w:hAnsi="Arial Narrow" w:cs="Arial Unicode MS"/>
                <w:sz w:val="20"/>
                <w:szCs w:val="20"/>
                <w:u w:color="000000"/>
                <w:lang w:val="es-ES_tradnl"/>
                <w14:textOutline w14:w="12700" w14:cap="flat" w14:cmpd="sng" w14:algn="ctr">
                  <w14:noFill/>
                  <w14:prstDash w14:val="solid"/>
                  <w14:miter w14:lim="400000"/>
                </w14:textOutline>
              </w:rPr>
              <w:t>ó</w:t>
            </w:r>
            <w:r w:rsidRPr="00D723E8">
              <w:rPr>
                <w:rFonts w:ascii="Arial Narrow" w:hAnsi="Arial Narrow" w:cs="Arial Unicode MS"/>
                <w:sz w:val="20"/>
                <w:szCs w:val="20"/>
                <w:u w:color="000000"/>
                <w14:textOutline w14:w="12700" w14:cap="flat" w14:cmpd="sng" w14:algn="ctr">
                  <w14:noFill/>
                  <w14:prstDash w14:val="solid"/>
                  <w14:miter w14:lim="400000"/>
                </w14:textOutline>
              </w:rPr>
              <w:t>w</w:t>
            </w:r>
          </w:p>
        </w:tc>
        <w:tc>
          <w:tcPr>
            <w:tcW w:w="709" w:type="dxa"/>
            <w:tcBorders>
              <w:left w:val="single" w:sz="4" w:space="0" w:color="000000"/>
              <w:bottom w:val="single" w:sz="4" w:space="0" w:color="000000"/>
            </w:tcBorders>
            <w:shd w:val="clear" w:color="auto" w:fill="auto"/>
            <w:vAlign w:val="center"/>
          </w:tcPr>
          <w:p w:rsidR="00FD35C6" w:rsidRPr="00D723E8" w:rsidRDefault="00FD35C6" w:rsidP="00FD35C6">
            <w:pPr>
              <w:suppressAutoHyphens/>
              <w:spacing w:line="240" w:lineRule="auto"/>
              <w:jc w:val="center"/>
              <w:rPr>
                <w:rFonts w:cs="Arial Unicode MS"/>
                <w:sz w:val="20"/>
                <w:szCs w:val="20"/>
                <w:u w:color="000000"/>
              </w:rPr>
            </w:pPr>
            <w:r w:rsidRPr="00D723E8">
              <w:rPr>
                <w:rFonts w:ascii="Arial Narrow" w:hAnsi="Arial Narrow" w:cs="Arial Unicode MS"/>
                <w:sz w:val="20"/>
                <w:szCs w:val="20"/>
                <w:u w:color="000000"/>
                <w14:textOutline w14:w="0" w14:cap="flat" w14:cmpd="sng" w14:algn="ctr">
                  <w14:noFill/>
                  <w14:prstDash w14:val="solid"/>
                  <w14:bevel/>
                </w14:textOutline>
              </w:rPr>
              <w:t>300</w:t>
            </w:r>
          </w:p>
        </w:tc>
        <w:tc>
          <w:tcPr>
            <w:tcW w:w="567" w:type="dxa"/>
            <w:tcBorders>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3" w:type="dxa"/>
            <w:tcBorders>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rsidR="00FD35C6" w:rsidRPr="00152AC5" w:rsidRDefault="00FD35C6" w:rsidP="00152AC5">
            <w:pPr>
              <w:suppressAutoHyphens/>
              <w:snapToGrid w:val="0"/>
              <w:spacing w:after="0" w:line="100" w:lineRule="atLeast"/>
              <w:jc w:val="center"/>
              <w:rPr>
                <w:rFonts w:ascii="Arial Narrow" w:eastAsia="Times New Roman" w:hAnsi="Arial Narrow" w:cs="Times New Roman"/>
                <w:sz w:val="14"/>
                <w:szCs w:val="14"/>
                <w:lang w:eastAsia="pl-PL"/>
              </w:rPr>
            </w:pPr>
          </w:p>
        </w:tc>
      </w:tr>
      <w:tr w:rsidR="00FD35C6" w:rsidRPr="00152AC5" w:rsidTr="00645A08">
        <w:trPr>
          <w:cantSplit/>
          <w:trHeight w:hRule="exact" w:val="2098"/>
        </w:trPr>
        <w:tc>
          <w:tcPr>
            <w:tcW w:w="468"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lastRenderedPageBreak/>
              <w:t>3</w:t>
            </w:r>
          </w:p>
        </w:tc>
        <w:tc>
          <w:tcPr>
            <w:tcW w:w="6837" w:type="dxa"/>
            <w:tcBorders>
              <w:top w:val="single" w:sz="4" w:space="0" w:color="000000"/>
              <w:left w:val="single" w:sz="4" w:space="0" w:color="000000"/>
              <w:bottom w:val="single" w:sz="4" w:space="0" w:color="000000"/>
            </w:tcBorders>
            <w:shd w:val="clear" w:color="auto" w:fill="auto"/>
          </w:tcPr>
          <w:p w:rsidR="00FD35C6" w:rsidRPr="00D723E8" w:rsidRDefault="00FD35C6" w:rsidP="003E089E">
            <w:pPr>
              <w:suppressAutoHyphens/>
              <w:spacing w:line="100" w:lineRule="atLeast"/>
              <w:rPr>
                <w:rFonts w:cs="Arial Unicode MS"/>
                <w:sz w:val="20"/>
                <w:szCs w:val="20"/>
                <w:u w:color="000000"/>
              </w:rPr>
            </w:pPr>
            <w:r w:rsidRPr="00D723E8">
              <w:rPr>
                <w:rFonts w:ascii="Arial Narrow" w:hAnsi="Arial Narrow" w:cs="Arial Unicode MS"/>
                <w:sz w:val="20"/>
                <w:szCs w:val="20"/>
                <w:u w:color="000000"/>
              </w:rPr>
              <w:t xml:space="preserve">Dreny do zamkniętych systemów do odsysania. Sterylny, kompletny zestaw drenów przeznaczony do stosowania z zamkniętymi systemami do odsysania oraz akcesoriami do higieny jamy ustnej. W skład zestawu wchodzi łącznik "Y" do podłączenia pojemnika na wydzielinę, 2 dreny z zaciskami umożliwiające niezależne połączenie z zamkniętym systemem do odsysania oraz standardowym cewnikiem do odsysania z jamy ustnej (końcówka drenu zaopatrzona w łącznik prosty, schodkowy z zatyczką, umożliwiająca regulację siły odsysania w systemie otwartym). Możliwość stosowania do 72 godz. (potwierdzone oświadczeniem producenta). Długość drenów min. 2 metry, średnica drenów 25Ch            </w:t>
            </w:r>
          </w:p>
        </w:tc>
        <w:tc>
          <w:tcPr>
            <w:tcW w:w="709"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FD35C6">
            <w:pPr>
              <w:suppressAutoHyphens/>
              <w:spacing w:line="100" w:lineRule="atLeast"/>
              <w:jc w:val="center"/>
              <w:rPr>
                <w:rFonts w:cs="Arial Unicode MS"/>
                <w:sz w:val="20"/>
                <w:szCs w:val="20"/>
                <w:u w:color="000000"/>
              </w:rPr>
            </w:pPr>
            <w:r w:rsidRPr="00D723E8">
              <w:rPr>
                <w:rFonts w:ascii="Arial Narrow" w:hAnsi="Arial Narrow" w:cs="Arial Unicode MS"/>
                <w:sz w:val="20"/>
                <w:szCs w:val="20"/>
                <w:u w:color="000000"/>
                <w14:textOutline w14:w="0" w14:cap="flat" w14:cmpd="sng" w14:algn="ctr">
                  <w14:noFill/>
                  <w14:prstDash w14:val="solid"/>
                  <w14:bevel/>
                </w14:textOutline>
              </w:rPr>
              <w:t>800</w:t>
            </w:r>
          </w:p>
        </w:tc>
        <w:tc>
          <w:tcPr>
            <w:tcW w:w="567"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5C6" w:rsidRPr="00152AC5"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r>
      <w:tr w:rsidR="00FD35C6" w:rsidRPr="00152AC5" w:rsidTr="00645A08">
        <w:trPr>
          <w:cantSplit/>
          <w:trHeight w:hRule="exact" w:val="907"/>
        </w:trPr>
        <w:tc>
          <w:tcPr>
            <w:tcW w:w="468"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4</w:t>
            </w:r>
          </w:p>
        </w:tc>
        <w:tc>
          <w:tcPr>
            <w:tcW w:w="6837" w:type="dxa"/>
            <w:tcBorders>
              <w:top w:val="single" w:sz="4" w:space="0" w:color="000000"/>
              <w:left w:val="single" w:sz="4" w:space="0" w:color="000000"/>
              <w:bottom w:val="single" w:sz="4" w:space="0" w:color="000000"/>
            </w:tcBorders>
            <w:shd w:val="clear" w:color="auto" w:fill="auto"/>
          </w:tcPr>
          <w:p w:rsidR="00FD35C6" w:rsidRPr="00D723E8" w:rsidRDefault="00FD35C6" w:rsidP="003E089E">
            <w:pPr>
              <w:suppressAutoHyphens/>
              <w:spacing w:line="100" w:lineRule="atLeast"/>
              <w:rPr>
                <w:rFonts w:cs="Arial Unicode MS"/>
                <w:sz w:val="20"/>
                <w:szCs w:val="20"/>
                <w:u w:color="000000"/>
              </w:rPr>
            </w:pPr>
            <w:r w:rsidRPr="00D723E8">
              <w:rPr>
                <w:rFonts w:ascii="Arial Narrow" w:hAnsi="Arial Narrow" w:cs="Arial Unicode MS"/>
                <w:sz w:val="20"/>
                <w:szCs w:val="20"/>
                <w:u w:color="000000"/>
              </w:rPr>
              <w:t xml:space="preserve">Sterylny adapter typu „Y” do bronchoskopii kompatybilny z zamkniętymi systemami do odsysania.  Port do bronchofiberoskopu z dwudzielną zastawką,  od zewnątrz zabezpieczony nasadką uszczelniającą na zawieszce. Obrotowy łącznik do podłączenia rurki. Możliwość stosowania do 72 godz.  </w:t>
            </w:r>
          </w:p>
        </w:tc>
        <w:tc>
          <w:tcPr>
            <w:tcW w:w="709"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FD35C6">
            <w:pPr>
              <w:suppressAutoHyphens/>
              <w:spacing w:line="100" w:lineRule="atLeast"/>
              <w:jc w:val="center"/>
              <w:rPr>
                <w:rFonts w:cs="Arial Unicode MS"/>
                <w:sz w:val="20"/>
                <w:szCs w:val="20"/>
                <w:u w:color="000000"/>
              </w:rPr>
            </w:pPr>
            <w:r w:rsidRPr="00D723E8">
              <w:rPr>
                <w:rFonts w:ascii="Arial Narrow" w:hAnsi="Arial Narrow" w:cs="Arial Unicode MS"/>
                <w:sz w:val="20"/>
                <w:szCs w:val="20"/>
                <w:u w:color="000000"/>
                <w14:textOutline w14:w="0" w14:cap="flat" w14:cmpd="sng" w14:algn="ctr">
                  <w14:noFill/>
                  <w14:prstDash w14:val="solid"/>
                  <w14:bevel/>
                </w14:textOutline>
              </w:rPr>
              <w:t>30</w:t>
            </w:r>
          </w:p>
        </w:tc>
        <w:tc>
          <w:tcPr>
            <w:tcW w:w="567"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5C6" w:rsidRPr="00152AC5" w:rsidRDefault="00FD35C6" w:rsidP="00152AC5">
            <w:pPr>
              <w:suppressAutoHyphens/>
              <w:snapToGrid w:val="0"/>
              <w:spacing w:after="0" w:line="100" w:lineRule="atLeast"/>
              <w:jc w:val="center"/>
              <w:rPr>
                <w:rFonts w:ascii="Arial Narrow" w:eastAsia="Times New Roman" w:hAnsi="Arial Narrow" w:cs="Times New Roman"/>
                <w:sz w:val="20"/>
                <w:szCs w:val="20"/>
                <w:lang w:val="en-US" w:eastAsia="pl-PL"/>
              </w:rPr>
            </w:pPr>
          </w:p>
        </w:tc>
      </w:tr>
      <w:tr w:rsidR="00FD35C6" w:rsidRPr="00152AC5" w:rsidTr="00645A08">
        <w:trPr>
          <w:cantSplit/>
          <w:trHeight w:hRule="exact" w:val="510"/>
        </w:trPr>
        <w:tc>
          <w:tcPr>
            <w:tcW w:w="468"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5</w:t>
            </w:r>
          </w:p>
        </w:tc>
        <w:tc>
          <w:tcPr>
            <w:tcW w:w="6837" w:type="dxa"/>
            <w:tcBorders>
              <w:top w:val="single" w:sz="4" w:space="0" w:color="000000"/>
              <w:left w:val="single" w:sz="4" w:space="0" w:color="000000"/>
              <w:bottom w:val="single" w:sz="4" w:space="0" w:color="000000"/>
            </w:tcBorders>
            <w:shd w:val="clear" w:color="auto" w:fill="auto"/>
          </w:tcPr>
          <w:p w:rsidR="00FD35C6" w:rsidRPr="00D723E8" w:rsidRDefault="00FD35C6" w:rsidP="003E089E">
            <w:pPr>
              <w:suppressAutoHyphens/>
              <w:spacing w:line="100" w:lineRule="atLeast"/>
              <w:rPr>
                <w:rFonts w:cs="Arial Unicode MS"/>
                <w:sz w:val="20"/>
                <w:szCs w:val="20"/>
                <w:u w:color="000000"/>
              </w:rPr>
            </w:pPr>
            <w:r w:rsidRPr="00D723E8">
              <w:rPr>
                <w:rFonts w:ascii="Arial Narrow" w:hAnsi="Arial Narrow" w:cs="Arial Unicode MS"/>
                <w:sz w:val="20"/>
                <w:szCs w:val="20"/>
                <w:u w:color="000000"/>
              </w:rPr>
              <w:t xml:space="preserve">Elastyczny łącznik  karbowany typu „martwa przestrzeń” z obrotowym łącznikiem kątowym z portem do odsysania i zatyczką uszczelniającą do bronchoskopii. Dł. 15 cm    </w:t>
            </w:r>
          </w:p>
        </w:tc>
        <w:tc>
          <w:tcPr>
            <w:tcW w:w="709"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FD35C6">
            <w:pPr>
              <w:suppressAutoHyphens/>
              <w:spacing w:line="100" w:lineRule="atLeast"/>
              <w:jc w:val="center"/>
              <w:rPr>
                <w:rFonts w:cs="Arial Unicode MS"/>
                <w:sz w:val="20"/>
                <w:szCs w:val="20"/>
                <w:u w:color="000000"/>
              </w:rPr>
            </w:pPr>
            <w:r w:rsidRPr="00D723E8">
              <w:rPr>
                <w:rFonts w:ascii="Arial Narrow" w:hAnsi="Arial Narrow" w:cs="Arial Unicode MS"/>
                <w:sz w:val="20"/>
                <w:szCs w:val="20"/>
                <w:u w:color="000000"/>
                <w14:textOutline w14:w="0" w14:cap="flat" w14:cmpd="sng" w14:algn="ctr">
                  <w14:noFill/>
                  <w14:prstDash w14:val="solid"/>
                  <w14:bevel/>
                </w14:textOutline>
              </w:rPr>
              <w:t>600</w:t>
            </w:r>
          </w:p>
        </w:tc>
        <w:tc>
          <w:tcPr>
            <w:tcW w:w="567"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3E089E">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5C6" w:rsidRPr="00152AC5" w:rsidRDefault="00FD35C6" w:rsidP="00152AC5">
            <w:pPr>
              <w:suppressAutoHyphens/>
              <w:snapToGrid w:val="0"/>
              <w:spacing w:after="0" w:line="100" w:lineRule="atLeast"/>
              <w:jc w:val="center"/>
              <w:rPr>
                <w:rFonts w:ascii="Times New Roman" w:eastAsia="Times New Roman" w:hAnsi="Times New Roman" w:cs="Calibri"/>
                <w:b/>
                <w:bCs/>
                <w:sz w:val="16"/>
                <w:szCs w:val="16"/>
                <w:lang w:eastAsia="pl-PL"/>
              </w:rPr>
            </w:pPr>
          </w:p>
        </w:tc>
      </w:tr>
      <w:tr w:rsidR="00FD35C6" w:rsidRPr="00152AC5" w:rsidTr="00645A08">
        <w:trPr>
          <w:cantSplit/>
          <w:trHeight w:hRule="exact" w:val="1191"/>
        </w:trPr>
        <w:tc>
          <w:tcPr>
            <w:tcW w:w="468"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6</w:t>
            </w:r>
          </w:p>
        </w:tc>
        <w:tc>
          <w:tcPr>
            <w:tcW w:w="6837" w:type="dxa"/>
            <w:tcBorders>
              <w:top w:val="single" w:sz="4" w:space="0" w:color="000000"/>
              <w:left w:val="single" w:sz="4" w:space="0" w:color="000000"/>
              <w:bottom w:val="single" w:sz="4" w:space="0" w:color="000000"/>
            </w:tcBorders>
            <w:shd w:val="clear" w:color="auto" w:fill="auto"/>
          </w:tcPr>
          <w:p w:rsidR="00FD35C6" w:rsidRPr="00D723E8" w:rsidRDefault="00FD35C6" w:rsidP="003E089E">
            <w:pPr>
              <w:suppressAutoHyphens/>
              <w:spacing w:line="100" w:lineRule="atLeast"/>
              <w:rPr>
                <w:rFonts w:cs="Arial Unicode MS"/>
                <w:sz w:val="20"/>
                <w:szCs w:val="20"/>
                <w:u w:color="000000"/>
              </w:rPr>
            </w:pPr>
            <w:r w:rsidRPr="00D723E8">
              <w:rPr>
                <w:rFonts w:ascii="Arial Narrow" w:hAnsi="Arial Narrow" w:cs="Arial Unicode MS"/>
                <w:sz w:val="20"/>
                <w:szCs w:val="20"/>
                <w:u w:color="000000"/>
              </w:rPr>
              <w:t xml:space="preserve">Wymiennik ciepła i wilgoci dla pacjentów na własnym oddechu tzw. sztuczny nos, dwustronna powierzchnia wymiany z piankowym wkładem. Nawilżacz posiadający port z zastawką do odsysania oraz podłączenia tlenu, czysty mikrobiologicznie. Pojemność wewnętrzna 17ml, waga maks. 5g, zakres objętości oddechowej </w:t>
            </w:r>
            <w:proofErr w:type="spellStart"/>
            <w:r w:rsidRPr="00D723E8">
              <w:rPr>
                <w:rFonts w:ascii="Arial Narrow" w:hAnsi="Arial Narrow" w:cs="Arial Unicode MS"/>
                <w:sz w:val="20"/>
                <w:szCs w:val="20"/>
                <w:u w:color="000000"/>
              </w:rPr>
              <w:t>Vt</w:t>
            </w:r>
            <w:proofErr w:type="spellEnd"/>
            <w:r w:rsidRPr="00D723E8">
              <w:rPr>
                <w:rFonts w:ascii="Arial Narrow" w:hAnsi="Arial Narrow" w:cs="Arial Unicode MS"/>
                <w:sz w:val="20"/>
                <w:szCs w:val="20"/>
                <w:u w:color="000000"/>
              </w:rPr>
              <w:t>=50-1000ml. Utrata wilgoci przy VT 1000 ml = maks. 15,5mg</w:t>
            </w:r>
          </w:p>
        </w:tc>
        <w:tc>
          <w:tcPr>
            <w:tcW w:w="709"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FD35C6">
            <w:pPr>
              <w:suppressAutoHyphens/>
              <w:spacing w:line="100" w:lineRule="atLeast"/>
              <w:jc w:val="center"/>
              <w:rPr>
                <w:rFonts w:cs="Arial Unicode MS"/>
                <w:sz w:val="20"/>
                <w:szCs w:val="20"/>
                <w:u w:color="000000"/>
              </w:rPr>
            </w:pPr>
            <w:r w:rsidRPr="00D723E8">
              <w:rPr>
                <w:rFonts w:ascii="Arial Narrow" w:hAnsi="Arial Narrow" w:cs="Arial Unicode MS"/>
                <w:sz w:val="20"/>
                <w:szCs w:val="20"/>
                <w:u w:color="000000"/>
                <w14:textOutline w14:w="0" w14:cap="flat" w14:cmpd="sng" w14:algn="ctr">
                  <w14:noFill/>
                  <w14:prstDash w14:val="solid"/>
                  <w14:bevel/>
                </w14:textOutline>
              </w:rPr>
              <w:t>100</w:t>
            </w:r>
          </w:p>
        </w:tc>
        <w:tc>
          <w:tcPr>
            <w:tcW w:w="567"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5C6" w:rsidRPr="00152AC5" w:rsidRDefault="00FD35C6"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FD35C6" w:rsidRPr="00152AC5" w:rsidTr="00645A08">
        <w:trPr>
          <w:cantSplit/>
          <w:trHeight w:hRule="exact" w:val="510"/>
        </w:trPr>
        <w:tc>
          <w:tcPr>
            <w:tcW w:w="468"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7</w:t>
            </w:r>
          </w:p>
        </w:tc>
        <w:tc>
          <w:tcPr>
            <w:tcW w:w="6837" w:type="dxa"/>
            <w:tcBorders>
              <w:top w:val="single" w:sz="4" w:space="0" w:color="000000"/>
              <w:left w:val="single" w:sz="4" w:space="0" w:color="000000"/>
              <w:bottom w:val="single" w:sz="4" w:space="0" w:color="000000"/>
            </w:tcBorders>
            <w:shd w:val="clear" w:color="auto" w:fill="auto"/>
          </w:tcPr>
          <w:p w:rsidR="00FD35C6" w:rsidRPr="00D723E8" w:rsidRDefault="00FD35C6" w:rsidP="003E089E">
            <w:pPr>
              <w:suppressAutoHyphens/>
              <w:spacing w:line="100" w:lineRule="atLeast"/>
              <w:rPr>
                <w:rFonts w:cs="Arial Unicode MS"/>
                <w:sz w:val="20"/>
                <w:szCs w:val="20"/>
                <w:u w:color="000000"/>
              </w:rPr>
            </w:pPr>
            <w:r w:rsidRPr="00D723E8">
              <w:rPr>
                <w:rFonts w:ascii="Arial Narrow" w:hAnsi="Arial Narrow" w:cs="Arial Unicode MS"/>
                <w:sz w:val="20"/>
                <w:szCs w:val="20"/>
                <w:u w:color="000000"/>
              </w:rPr>
              <w:t>Maski anestetyczne wielorazowego użytku</w:t>
            </w:r>
            <w:r w:rsidRPr="00D723E8">
              <w:rPr>
                <w:rFonts w:ascii="Arial Narrow" w:hAnsi="Arial Narrow" w:cs="Arial Unicode MS"/>
                <w:b/>
                <w:bCs/>
                <w:sz w:val="20"/>
                <w:szCs w:val="20"/>
                <w:u w:color="000000"/>
              </w:rPr>
              <w:t>,</w:t>
            </w:r>
            <w:r w:rsidRPr="00D723E8">
              <w:rPr>
                <w:rFonts w:ascii="Arial Narrow" w:hAnsi="Arial Narrow" w:cs="Arial Unicode MS"/>
                <w:sz w:val="20"/>
                <w:szCs w:val="20"/>
                <w:u w:color="000000"/>
              </w:rPr>
              <w:t xml:space="preserve"> z otwartym mankietem, do sterylizacji w temperaturze 134°C, silikonowe.  Rozmiar 3, 4, 5. Opak. folia/folia</w:t>
            </w:r>
          </w:p>
        </w:tc>
        <w:tc>
          <w:tcPr>
            <w:tcW w:w="709"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FD35C6">
            <w:pPr>
              <w:suppressAutoHyphens/>
              <w:spacing w:line="100" w:lineRule="atLeast"/>
              <w:jc w:val="center"/>
              <w:rPr>
                <w:rFonts w:cs="Arial Unicode MS"/>
                <w:sz w:val="20"/>
                <w:szCs w:val="20"/>
                <w:u w:color="000000"/>
              </w:rPr>
            </w:pPr>
            <w:r w:rsidRPr="00D723E8">
              <w:rPr>
                <w:rFonts w:ascii="Arial Narrow" w:hAnsi="Arial Narrow" w:cs="Arial Unicode MS"/>
                <w:sz w:val="20"/>
                <w:szCs w:val="20"/>
                <w:u w:color="000000"/>
                <w14:textOutline w14:w="0" w14:cap="flat" w14:cmpd="sng" w14:algn="ctr">
                  <w14:noFill/>
                  <w14:prstDash w14:val="solid"/>
                  <w14:bevel/>
                </w14:textOutline>
              </w:rPr>
              <w:t>50</w:t>
            </w:r>
          </w:p>
        </w:tc>
        <w:tc>
          <w:tcPr>
            <w:tcW w:w="567"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D723E8">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FD35C6" w:rsidRPr="00D723E8"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5C6" w:rsidRPr="00152AC5" w:rsidRDefault="00FD35C6"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FD35C6" w:rsidRPr="00152AC5" w:rsidTr="00645A08">
        <w:trPr>
          <w:cantSplit/>
          <w:trHeight w:hRule="exact" w:val="1191"/>
        </w:trPr>
        <w:tc>
          <w:tcPr>
            <w:tcW w:w="468"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8</w:t>
            </w:r>
          </w:p>
        </w:tc>
        <w:tc>
          <w:tcPr>
            <w:tcW w:w="6837" w:type="dxa"/>
            <w:tcBorders>
              <w:top w:val="single" w:sz="4" w:space="0" w:color="000000"/>
              <w:left w:val="single" w:sz="4" w:space="0" w:color="000000"/>
              <w:bottom w:val="single" w:sz="4" w:space="0" w:color="000000"/>
            </w:tcBorders>
            <w:shd w:val="clear" w:color="auto" w:fill="auto"/>
          </w:tcPr>
          <w:p w:rsidR="00FD35C6" w:rsidRPr="00ED4C96" w:rsidRDefault="00FD35C6" w:rsidP="00ED4C96">
            <w:pPr>
              <w:suppressAutoHyphens/>
              <w:spacing w:line="240" w:lineRule="auto"/>
              <w:rPr>
                <w:rFonts w:cs="Arial Unicode MS"/>
                <w:sz w:val="20"/>
                <w:szCs w:val="20"/>
                <w:u w:color="000000"/>
              </w:rPr>
            </w:pPr>
            <w:r w:rsidRPr="00ED4C96">
              <w:rPr>
                <w:rFonts w:ascii="Arial Narrow" w:hAnsi="Arial Narrow" w:cs="Arial Unicode MS"/>
                <w:sz w:val="20"/>
                <w:szCs w:val="20"/>
                <w:u w:color="000000"/>
              </w:rPr>
              <w:t>Maska krtaniowa, wykonana z silikonu (lub medycznego PCV),</w:t>
            </w:r>
            <w:r w:rsidRPr="00ED4C96">
              <w:rPr>
                <w:rFonts w:ascii="Cambria" w:hAnsi="Cambria" w:cs="Arial Unicode MS"/>
                <w:sz w:val="20"/>
                <w:szCs w:val="20"/>
                <w:u w:color="000000"/>
              </w:rPr>
              <w:t xml:space="preserve"> </w:t>
            </w:r>
            <w:r w:rsidRPr="00ED4C96">
              <w:rPr>
                <w:rFonts w:ascii="Arial Narrow" w:hAnsi="Arial Narrow" w:cs="Arial Unicode MS"/>
                <w:sz w:val="20"/>
                <w:szCs w:val="20"/>
                <w:u w:color="000000"/>
              </w:rPr>
              <w:t xml:space="preserve"> elementy maski trwale ze sobą połączone bez możliwości rozłączenia, jednorazowego użytku z nadmuchiwanym mankietem. Maski w pełni bezpieczne w środowisku MR (pozbawione wszelkich metalowych elementów.</w:t>
            </w:r>
            <w:r w:rsidR="00ED4C96" w:rsidRPr="00ED4C96">
              <w:rPr>
                <w:rFonts w:ascii="Arial Narrow" w:hAnsi="Arial Narrow" w:cs="Arial Unicode MS"/>
                <w:sz w:val="20"/>
                <w:szCs w:val="20"/>
                <w:u w:color="000000"/>
              </w:rPr>
              <w:t xml:space="preserve">  </w:t>
            </w:r>
            <w:r w:rsidRPr="00ED4C96">
              <w:rPr>
                <w:rFonts w:ascii="Arial Narrow" w:hAnsi="Arial Narrow" w:cs="Arial Unicode MS"/>
                <w:sz w:val="20"/>
                <w:szCs w:val="20"/>
                <w:u w:color="000000"/>
              </w:rPr>
              <w:t>Rozmiary 1, 1.5, 2, 2.5, 3, 4, 5. Wymagane oznaczenie kolorystyczne dla rozmiaru: 3-zielony, 4-żółty, 5-różowy. Opak. folia/papier, sterylna</w:t>
            </w:r>
          </w:p>
        </w:tc>
        <w:tc>
          <w:tcPr>
            <w:tcW w:w="709"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FD35C6">
            <w:pPr>
              <w:suppressAutoHyphens/>
              <w:spacing w:line="240" w:lineRule="auto"/>
              <w:jc w:val="center"/>
              <w:rPr>
                <w:rFonts w:cs="Arial Unicode MS"/>
                <w:sz w:val="20"/>
                <w:szCs w:val="20"/>
                <w:u w:color="000000"/>
              </w:rPr>
            </w:pPr>
            <w:r w:rsidRPr="00ED4C96">
              <w:rPr>
                <w:rFonts w:ascii="Arial Narrow" w:hAnsi="Arial Narrow" w:cs="Arial Unicode MS"/>
                <w:sz w:val="20"/>
                <w:szCs w:val="20"/>
                <w:u w:color="000000"/>
                <w14:textOutline w14:w="0" w14:cap="flat" w14:cmpd="sng" w14:algn="ctr">
                  <w14:noFill/>
                  <w14:prstDash w14:val="solid"/>
                  <w14:bevel/>
                </w14:textOutline>
              </w:rPr>
              <w:t>100</w:t>
            </w:r>
          </w:p>
        </w:tc>
        <w:tc>
          <w:tcPr>
            <w:tcW w:w="567"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D4C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5C6" w:rsidRPr="00152AC5" w:rsidRDefault="00FD35C6"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FD35C6" w:rsidRPr="00152AC5" w:rsidTr="00645A08">
        <w:trPr>
          <w:cantSplit/>
          <w:trHeight w:hRule="exact" w:val="510"/>
        </w:trPr>
        <w:tc>
          <w:tcPr>
            <w:tcW w:w="468"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9</w:t>
            </w:r>
          </w:p>
        </w:tc>
        <w:tc>
          <w:tcPr>
            <w:tcW w:w="6837" w:type="dxa"/>
            <w:tcBorders>
              <w:top w:val="single" w:sz="4" w:space="0" w:color="000000"/>
              <w:left w:val="single" w:sz="4" w:space="0" w:color="000000"/>
              <w:bottom w:val="single" w:sz="4" w:space="0" w:color="000000"/>
            </w:tcBorders>
            <w:shd w:val="clear" w:color="auto" w:fill="auto"/>
          </w:tcPr>
          <w:p w:rsidR="00FD35C6" w:rsidRPr="00E20020" w:rsidRDefault="00FD35C6" w:rsidP="00FD35C6">
            <w:pPr>
              <w:suppressAutoHyphens/>
              <w:spacing w:line="240" w:lineRule="auto"/>
              <w:rPr>
                <w:rFonts w:cs="Arial Unicode MS"/>
                <w:sz w:val="20"/>
                <w:szCs w:val="20"/>
                <w:u w:color="000000"/>
              </w:rPr>
            </w:pPr>
            <w:r w:rsidRPr="00E20020">
              <w:rPr>
                <w:rFonts w:ascii="Arial Narrow" w:hAnsi="Arial Narrow" w:cs="Arial Unicode MS"/>
                <w:sz w:val="20"/>
                <w:szCs w:val="20"/>
                <w:u w:color="000000"/>
              </w:rPr>
              <w:t>Resuscytator jednorazowego użytku z workiem 1700ml dla dorosłych, z zastawką nadciśnieniową. W zestawie maski nr 4 i 5 oraz rezerwuar tlenu 2.500ml</w:t>
            </w:r>
          </w:p>
        </w:tc>
        <w:tc>
          <w:tcPr>
            <w:tcW w:w="709" w:type="dxa"/>
            <w:tcBorders>
              <w:top w:val="single" w:sz="4" w:space="0" w:color="000000"/>
              <w:left w:val="single" w:sz="4" w:space="0" w:color="000000"/>
              <w:bottom w:val="single" w:sz="4" w:space="0" w:color="000000"/>
            </w:tcBorders>
            <w:shd w:val="clear" w:color="auto" w:fill="auto"/>
            <w:vAlign w:val="center"/>
          </w:tcPr>
          <w:p w:rsidR="00FD35C6" w:rsidRPr="00E20020" w:rsidRDefault="00FD35C6" w:rsidP="00FD35C6">
            <w:pPr>
              <w:suppressAutoHyphens/>
              <w:spacing w:line="240" w:lineRule="auto"/>
              <w:jc w:val="center"/>
              <w:rPr>
                <w:rFonts w:cs="Arial Unicode MS"/>
                <w:sz w:val="20"/>
                <w:szCs w:val="20"/>
                <w:u w:color="000000"/>
              </w:rPr>
            </w:pPr>
            <w:r w:rsidRPr="00E20020">
              <w:rPr>
                <w:rFonts w:ascii="Arial Narrow" w:hAnsi="Arial Narrow" w:cs="Arial Unicode MS"/>
                <w:sz w:val="20"/>
                <w:szCs w:val="20"/>
                <w:u w:color="000000"/>
                <w14:textOutline w14:w="0" w14:cap="flat" w14:cmpd="sng" w14:algn="ctr">
                  <w14:noFill/>
                  <w14:prstDash w14:val="solid"/>
                  <w14:bevel/>
                </w14:textOutline>
              </w:rPr>
              <w:t>10</w:t>
            </w:r>
          </w:p>
        </w:tc>
        <w:tc>
          <w:tcPr>
            <w:tcW w:w="567" w:type="dxa"/>
            <w:tcBorders>
              <w:top w:val="single" w:sz="4" w:space="0" w:color="000000"/>
              <w:left w:val="single" w:sz="4" w:space="0" w:color="000000"/>
              <w:bottom w:val="single" w:sz="4" w:space="0" w:color="000000"/>
            </w:tcBorders>
            <w:shd w:val="clear" w:color="auto" w:fill="auto"/>
            <w:vAlign w:val="center"/>
          </w:tcPr>
          <w:p w:rsidR="00FD35C6" w:rsidRPr="00E20020"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20020">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FD35C6" w:rsidRPr="00E20020"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FD35C6" w:rsidRPr="00E20020"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FD35C6" w:rsidRPr="00E20020"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5C6" w:rsidRPr="00152AC5" w:rsidRDefault="00FD35C6"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FD35C6" w:rsidRPr="00152AC5" w:rsidTr="00645A08">
        <w:trPr>
          <w:cantSplit/>
          <w:trHeight w:hRule="exact" w:val="794"/>
        </w:trPr>
        <w:tc>
          <w:tcPr>
            <w:tcW w:w="468"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10</w:t>
            </w:r>
          </w:p>
        </w:tc>
        <w:tc>
          <w:tcPr>
            <w:tcW w:w="6837" w:type="dxa"/>
            <w:tcBorders>
              <w:top w:val="single" w:sz="4" w:space="0" w:color="000000"/>
              <w:left w:val="single" w:sz="4" w:space="0" w:color="000000"/>
              <w:bottom w:val="single" w:sz="4" w:space="0" w:color="000000"/>
            </w:tcBorders>
            <w:shd w:val="clear" w:color="auto" w:fill="auto"/>
          </w:tcPr>
          <w:p w:rsidR="00FD35C6" w:rsidRPr="00ED4C96" w:rsidRDefault="00FD35C6" w:rsidP="00FD35C6">
            <w:pPr>
              <w:suppressAutoHyphens/>
              <w:spacing w:line="240" w:lineRule="auto"/>
              <w:rPr>
                <w:rFonts w:cs="Arial Unicode MS"/>
                <w:sz w:val="20"/>
                <w:szCs w:val="20"/>
                <w:u w:color="000000"/>
              </w:rPr>
            </w:pPr>
            <w:r w:rsidRPr="00ED4C96">
              <w:rPr>
                <w:rFonts w:ascii="Arial Narrow" w:hAnsi="Arial Narrow" w:cs="Arial Unicode MS"/>
                <w:sz w:val="20"/>
                <w:szCs w:val="20"/>
                <w:u w:color="000000"/>
              </w:rPr>
              <w:t>Maska tlenowa jednorazowego użytku, mikrobiologicznie czysta, dla dorosłych, przezroczysta, przylegająca pod brodę, blaszka umożliwiająca stabilizację maski na nosie, dren tlenowy odporny na zagniatanie o dług. 200-210 cm zakończony standardowymi złączami</w:t>
            </w:r>
          </w:p>
        </w:tc>
        <w:tc>
          <w:tcPr>
            <w:tcW w:w="709"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FD35C6">
            <w:pPr>
              <w:suppressAutoHyphens/>
              <w:spacing w:line="240" w:lineRule="auto"/>
              <w:jc w:val="center"/>
              <w:rPr>
                <w:rFonts w:cs="Arial Unicode MS"/>
                <w:sz w:val="20"/>
                <w:szCs w:val="20"/>
                <w:u w:color="000000"/>
              </w:rPr>
            </w:pPr>
            <w:r w:rsidRPr="00ED4C96">
              <w:rPr>
                <w:rFonts w:ascii="Arial Narrow" w:hAnsi="Arial Narrow" w:cs="Arial Unicode MS"/>
                <w:sz w:val="20"/>
                <w:szCs w:val="20"/>
                <w:u w:color="000000"/>
                <w14:textOutline w14:w="0" w14:cap="flat" w14:cmpd="sng" w14:algn="ctr">
                  <w14:noFill/>
                  <w14:prstDash w14:val="solid"/>
                  <w14:bevel/>
                </w14:textOutline>
              </w:rPr>
              <w:t>500</w:t>
            </w:r>
          </w:p>
        </w:tc>
        <w:tc>
          <w:tcPr>
            <w:tcW w:w="567"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D4C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FD35C6" w:rsidRPr="00ED4C96" w:rsidRDefault="00FD35C6"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FD35C6" w:rsidRPr="00152AC5" w:rsidRDefault="00FD35C6"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5C6" w:rsidRPr="00152AC5" w:rsidRDefault="00FD35C6"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DA3760" w:rsidRPr="00152AC5" w:rsidTr="00645A08">
        <w:trPr>
          <w:cantSplit/>
          <w:trHeight w:hRule="exact" w:val="964"/>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F13C57"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11</w:t>
            </w:r>
          </w:p>
        </w:tc>
        <w:tc>
          <w:tcPr>
            <w:tcW w:w="6837" w:type="dxa"/>
            <w:tcBorders>
              <w:top w:val="single" w:sz="4" w:space="0" w:color="000000"/>
              <w:left w:val="single" w:sz="4" w:space="0" w:color="000000"/>
              <w:bottom w:val="single" w:sz="4" w:space="0" w:color="000000"/>
            </w:tcBorders>
            <w:shd w:val="clear" w:color="auto" w:fill="auto"/>
          </w:tcPr>
          <w:p w:rsidR="00DA3760" w:rsidRPr="00ED4C96" w:rsidRDefault="00DA3760" w:rsidP="00DA3760">
            <w:pPr>
              <w:suppressAutoHyphens/>
              <w:spacing w:line="240" w:lineRule="auto"/>
              <w:rPr>
                <w:rFonts w:cs="Arial Unicode MS"/>
                <w:sz w:val="20"/>
                <w:szCs w:val="20"/>
                <w:u w:color="000000"/>
              </w:rPr>
            </w:pPr>
            <w:r w:rsidRPr="00ED4C96">
              <w:rPr>
                <w:rFonts w:ascii="Arial Narrow" w:hAnsi="Arial Narrow" w:cs="Arial Unicode MS"/>
                <w:sz w:val="20"/>
                <w:szCs w:val="20"/>
                <w:u w:color="000000"/>
              </w:rPr>
              <w:t xml:space="preserve">Jednorazowe obwody oddechowe dwururowe rozciągane do aparatu do znieczulenia, karbowane, dorośli, </w:t>
            </w:r>
            <w:proofErr w:type="spellStart"/>
            <w:r w:rsidRPr="00ED4C96">
              <w:rPr>
                <w:rFonts w:ascii="Arial Narrow" w:hAnsi="Arial Narrow" w:cs="Arial Unicode MS"/>
                <w:sz w:val="20"/>
                <w:szCs w:val="20"/>
                <w:u w:color="000000"/>
              </w:rPr>
              <w:t>średn</w:t>
            </w:r>
            <w:proofErr w:type="spellEnd"/>
            <w:r w:rsidRPr="00ED4C96">
              <w:rPr>
                <w:rFonts w:ascii="Arial Narrow" w:hAnsi="Arial Narrow" w:cs="Arial Unicode MS"/>
                <w:sz w:val="20"/>
                <w:szCs w:val="20"/>
                <w:u w:color="000000"/>
              </w:rPr>
              <w:t xml:space="preserve">. 22mm, dł. 90-300cm. Obwód z </w:t>
            </w:r>
            <w:proofErr w:type="spellStart"/>
            <w:r w:rsidRPr="00ED4C96">
              <w:rPr>
                <w:rFonts w:ascii="Arial Narrow" w:hAnsi="Arial Narrow" w:cs="Arial Unicode MS"/>
                <w:sz w:val="20"/>
                <w:szCs w:val="20"/>
                <w:u w:color="000000"/>
              </w:rPr>
              <w:t>ła</w:t>
            </w:r>
            <w:r w:rsidRPr="00ED4C96">
              <w:rPr>
                <w:rFonts w:ascii="Arial" w:hAnsi="Arial" w:cs="Arial Unicode MS"/>
                <w:sz w:val="20"/>
                <w:szCs w:val="20"/>
                <w:u w:color="000000"/>
              </w:rPr>
              <w:t>̨</w:t>
            </w:r>
            <w:r w:rsidRPr="00ED4C96">
              <w:rPr>
                <w:rFonts w:ascii="Arial Narrow" w:hAnsi="Arial Narrow" w:cs="Arial Unicode MS"/>
                <w:sz w:val="20"/>
                <w:szCs w:val="20"/>
                <w:u w:color="000000"/>
              </w:rPr>
              <w:t>cznikiem</w:t>
            </w:r>
            <w:proofErr w:type="spellEnd"/>
            <w:r w:rsidRPr="00ED4C96">
              <w:rPr>
                <w:rFonts w:ascii="Arial Narrow" w:hAnsi="Arial Narrow" w:cs="Arial Unicode MS"/>
                <w:sz w:val="20"/>
                <w:szCs w:val="20"/>
                <w:u w:color="000000"/>
              </w:rPr>
              <w:t xml:space="preserve"> Y, </w:t>
            </w:r>
            <w:proofErr w:type="spellStart"/>
            <w:r w:rsidRPr="00ED4C96">
              <w:rPr>
                <w:rFonts w:ascii="Arial Narrow" w:hAnsi="Arial Narrow" w:cs="Arial Unicode MS"/>
                <w:sz w:val="20"/>
                <w:szCs w:val="20"/>
                <w:u w:color="000000"/>
              </w:rPr>
              <w:t>ła</w:t>
            </w:r>
            <w:r w:rsidRPr="00ED4C96">
              <w:rPr>
                <w:rFonts w:ascii="Arial" w:hAnsi="Arial" w:cs="Arial Unicode MS"/>
                <w:sz w:val="20"/>
                <w:szCs w:val="20"/>
                <w:u w:color="000000"/>
              </w:rPr>
              <w:t>̨</w:t>
            </w:r>
            <w:r w:rsidRPr="00ED4C96">
              <w:rPr>
                <w:rFonts w:ascii="Arial Narrow" w:hAnsi="Arial Narrow" w:cs="Arial Unicode MS"/>
                <w:sz w:val="20"/>
                <w:szCs w:val="20"/>
                <w:u w:color="000000"/>
              </w:rPr>
              <w:t>cznikiem</w:t>
            </w:r>
            <w:proofErr w:type="spellEnd"/>
            <w:r w:rsidRPr="00ED4C96">
              <w:rPr>
                <w:rFonts w:ascii="Arial Narrow" w:hAnsi="Arial Narrow" w:cs="Arial Unicode MS"/>
                <w:sz w:val="20"/>
                <w:szCs w:val="20"/>
                <w:u w:color="000000"/>
              </w:rPr>
              <w:t xml:space="preserve"> kolankowym 90 st., z portem CO</w:t>
            </w:r>
            <w:r w:rsidRPr="00ED4C96">
              <w:rPr>
                <w:rFonts w:ascii="Cambria Math" w:eastAsia="Cambria Math" w:hAnsi="Cambria Math" w:cs="Cambria Math"/>
                <w:sz w:val="20"/>
                <w:szCs w:val="20"/>
                <w:u w:color="000000"/>
              </w:rPr>
              <w:t>₂</w:t>
            </w:r>
            <w:r w:rsidRPr="00ED4C96">
              <w:rPr>
                <w:rFonts w:ascii="Arial Narrow" w:hAnsi="Arial Narrow" w:cs="Arial Unicode MS"/>
                <w:sz w:val="20"/>
                <w:szCs w:val="20"/>
                <w:u w:color="000000"/>
              </w:rPr>
              <w:t xml:space="preserve"> oraz workiem oddechowym 2 litry i rura</w:t>
            </w:r>
            <w:r w:rsidRPr="00ED4C96">
              <w:rPr>
                <w:rFonts w:ascii="Arial" w:hAnsi="Arial" w:cs="Arial Unicode MS"/>
                <w:sz w:val="20"/>
                <w:szCs w:val="20"/>
                <w:u w:color="000000"/>
              </w:rPr>
              <w:t>̨</w:t>
            </w:r>
            <w:r w:rsidRPr="00ED4C96">
              <w:rPr>
                <w:rFonts w:ascii="Arial Narrow" w:hAnsi="Arial Narrow" w:cs="Arial Unicode MS"/>
                <w:sz w:val="20"/>
                <w:szCs w:val="20"/>
                <w:u w:color="000000"/>
              </w:rPr>
              <w:t xml:space="preserve">/gałęzią do worka o dł. 150cm </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DA3760">
            <w:pPr>
              <w:suppressAutoHyphens/>
              <w:spacing w:line="240" w:lineRule="auto"/>
              <w:jc w:val="center"/>
              <w:rPr>
                <w:rFonts w:cs="Arial Unicode MS"/>
                <w:sz w:val="20"/>
                <w:szCs w:val="20"/>
                <w:u w:color="000000"/>
              </w:rPr>
            </w:pPr>
            <w:r w:rsidRPr="00ED4C96">
              <w:rPr>
                <w:rFonts w:ascii="Arial Narrow" w:hAnsi="Arial Narrow" w:cs="Arial Unicode MS"/>
                <w:sz w:val="20"/>
                <w:szCs w:val="20"/>
                <w:u w:color="000000"/>
                <w14:textOutline w14:w="0" w14:cap="flat" w14:cmpd="sng" w14:algn="ctr">
                  <w14:noFill/>
                  <w14:prstDash w14:val="solid"/>
                  <w14:bevel/>
                </w14:textOutline>
              </w:rPr>
              <w:t>1.500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D4C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152AC5"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152AC5" w:rsidRDefault="00DA3760"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DA3760" w:rsidRPr="00152AC5" w:rsidTr="00645A08">
        <w:trPr>
          <w:cantSplit/>
          <w:trHeight w:hRule="exact" w:val="737"/>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F13C57"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12</w:t>
            </w:r>
          </w:p>
        </w:tc>
        <w:tc>
          <w:tcPr>
            <w:tcW w:w="6837" w:type="dxa"/>
            <w:tcBorders>
              <w:top w:val="single" w:sz="4" w:space="0" w:color="000000"/>
              <w:left w:val="single" w:sz="4" w:space="0" w:color="000000"/>
              <w:bottom w:val="single" w:sz="4" w:space="0" w:color="000000"/>
            </w:tcBorders>
            <w:shd w:val="clear" w:color="auto" w:fill="auto"/>
          </w:tcPr>
          <w:p w:rsidR="00DA3760" w:rsidRPr="00ED4C96" w:rsidRDefault="00DA3760" w:rsidP="00DA3760">
            <w:pPr>
              <w:suppressAutoHyphens/>
              <w:spacing w:line="240" w:lineRule="auto"/>
              <w:rPr>
                <w:rFonts w:cs="Arial Unicode MS"/>
                <w:sz w:val="20"/>
                <w:szCs w:val="20"/>
                <w:u w:color="000000"/>
              </w:rPr>
            </w:pPr>
            <w:r w:rsidRPr="00ED4C96">
              <w:rPr>
                <w:rFonts w:ascii="Arial Narrow" w:hAnsi="Arial Narrow" w:cs="Arial Unicode MS"/>
                <w:sz w:val="20"/>
                <w:szCs w:val="20"/>
                <w:u w:color="000000"/>
              </w:rPr>
              <w:t xml:space="preserve">Jednorazowe obwody oddechowe rozciągliwe do respiratora, karbowane, dorośli, średnica 22mm, dł.90-300 cm . Obwód z </w:t>
            </w:r>
            <w:proofErr w:type="spellStart"/>
            <w:r w:rsidRPr="00ED4C96">
              <w:rPr>
                <w:rFonts w:ascii="Arial Narrow" w:hAnsi="Arial Narrow" w:cs="Arial Unicode MS"/>
                <w:sz w:val="20"/>
                <w:szCs w:val="20"/>
                <w:u w:color="000000"/>
              </w:rPr>
              <w:t>ła</w:t>
            </w:r>
            <w:r w:rsidRPr="00ED4C96">
              <w:rPr>
                <w:rFonts w:ascii="Arial" w:hAnsi="Arial" w:cs="Arial Unicode MS"/>
                <w:sz w:val="20"/>
                <w:szCs w:val="20"/>
                <w:u w:color="000000"/>
              </w:rPr>
              <w:t>̨</w:t>
            </w:r>
            <w:r w:rsidRPr="00ED4C96">
              <w:rPr>
                <w:rFonts w:ascii="Arial Narrow" w:hAnsi="Arial Narrow" w:cs="Arial Unicode MS"/>
                <w:sz w:val="20"/>
                <w:szCs w:val="20"/>
                <w:u w:color="000000"/>
              </w:rPr>
              <w:t>cznikiem</w:t>
            </w:r>
            <w:proofErr w:type="spellEnd"/>
            <w:r w:rsidRPr="00ED4C96">
              <w:rPr>
                <w:rFonts w:ascii="Arial Narrow" w:hAnsi="Arial Narrow" w:cs="Arial Unicode MS"/>
                <w:sz w:val="20"/>
                <w:szCs w:val="20"/>
                <w:u w:color="000000"/>
              </w:rPr>
              <w:t xml:space="preserve"> Y, </w:t>
            </w:r>
            <w:proofErr w:type="spellStart"/>
            <w:r w:rsidRPr="00ED4C96">
              <w:rPr>
                <w:rFonts w:ascii="Arial Narrow" w:hAnsi="Arial Narrow" w:cs="Arial Unicode MS"/>
                <w:sz w:val="20"/>
                <w:szCs w:val="20"/>
                <w:u w:color="000000"/>
              </w:rPr>
              <w:t>ła</w:t>
            </w:r>
            <w:r w:rsidRPr="00ED4C96">
              <w:rPr>
                <w:rFonts w:ascii="Arial" w:hAnsi="Arial" w:cs="Arial Unicode MS"/>
                <w:sz w:val="20"/>
                <w:szCs w:val="20"/>
                <w:u w:color="000000"/>
              </w:rPr>
              <w:t>̨</w:t>
            </w:r>
            <w:r w:rsidRPr="00ED4C96">
              <w:rPr>
                <w:rFonts w:ascii="Arial Narrow" w:hAnsi="Arial Narrow" w:cs="Arial Unicode MS"/>
                <w:sz w:val="20"/>
                <w:szCs w:val="20"/>
                <w:u w:color="000000"/>
              </w:rPr>
              <w:t>cznikiem</w:t>
            </w:r>
            <w:proofErr w:type="spellEnd"/>
            <w:r w:rsidRPr="00ED4C96">
              <w:rPr>
                <w:rFonts w:ascii="Arial Narrow" w:hAnsi="Arial Narrow" w:cs="Arial Unicode MS"/>
                <w:sz w:val="20"/>
                <w:szCs w:val="20"/>
                <w:u w:color="000000"/>
              </w:rPr>
              <w:t xml:space="preserve"> kolankowym 90 st. z portem CO</w:t>
            </w:r>
            <w:r w:rsidRPr="00ED4C96">
              <w:rPr>
                <w:rFonts w:ascii="Cambria Math" w:eastAsia="Cambria Math" w:hAnsi="Cambria Math" w:cs="Cambria Math"/>
                <w:sz w:val="20"/>
                <w:szCs w:val="20"/>
                <w:u w:color="000000"/>
              </w:rPr>
              <w:t>₂</w:t>
            </w:r>
            <w:r w:rsidRPr="00ED4C96">
              <w:rPr>
                <w:rFonts w:ascii="Arial Narrow" w:hAnsi="Arial Narrow" w:cs="Arial Unicode MS"/>
                <w:sz w:val="20"/>
                <w:szCs w:val="20"/>
                <w:u w:color="000000"/>
              </w:rPr>
              <w:t xml:space="preserve">, worek 2 l </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DA3760">
            <w:pPr>
              <w:suppressAutoHyphens/>
              <w:spacing w:line="240" w:lineRule="auto"/>
              <w:jc w:val="center"/>
              <w:rPr>
                <w:rFonts w:cs="Arial Unicode MS"/>
                <w:sz w:val="20"/>
                <w:szCs w:val="20"/>
                <w:u w:color="000000"/>
              </w:rPr>
            </w:pPr>
            <w:r w:rsidRPr="00ED4C96">
              <w:rPr>
                <w:rFonts w:ascii="Arial Narrow" w:hAnsi="Arial Narrow" w:cs="Arial Unicode MS"/>
                <w:sz w:val="20"/>
                <w:szCs w:val="20"/>
                <w:u w:color="000000"/>
                <w14:textOutline w14:w="0" w14:cap="flat" w14:cmpd="sng" w14:algn="ctr">
                  <w14:noFill/>
                  <w14:prstDash w14:val="solid"/>
                  <w14:bevel/>
                </w14:textOutline>
              </w:rPr>
              <w:t>500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D4C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152AC5"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152AC5" w:rsidRDefault="00DA3760"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DA3760" w:rsidRPr="00152AC5" w:rsidTr="00645A08">
        <w:trPr>
          <w:cantSplit/>
          <w:trHeight w:hRule="exact" w:val="1191"/>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F13C57"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lastRenderedPageBreak/>
              <w:t>13</w:t>
            </w:r>
          </w:p>
        </w:tc>
        <w:tc>
          <w:tcPr>
            <w:tcW w:w="6837" w:type="dxa"/>
            <w:tcBorders>
              <w:top w:val="single" w:sz="4" w:space="0" w:color="000000"/>
              <w:left w:val="single" w:sz="4" w:space="0" w:color="000000"/>
              <w:bottom w:val="single" w:sz="4" w:space="0" w:color="000000"/>
            </w:tcBorders>
            <w:shd w:val="clear" w:color="auto" w:fill="auto"/>
          </w:tcPr>
          <w:p w:rsidR="00DA3760" w:rsidRPr="00ED4C96" w:rsidRDefault="00DA3760" w:rsidP="003E089E">
            <w:pPr>
              <w:suppressAutoHyphens/>
              <w:spacing w:line="100" w:lineRule="atLeast"/>
              <w:rPr>
                <w:rFonts w:cs="Arial Unicode MS"/>
                <w:sz w:val="20"/>
                <w:szCs w:val="20"/>
                <w:u w:color="000000"/>
              </w:rPr>
            </w:pPr>
            <w:r w:rsidRPr="00ED4C96">
              <w:rPr>
                <w:rFonts w:ascii="Arial Narrow" w:hAnsi="Arial Narrow" w:cs="Arial Unicode MS"/>
                <w:sz w:val="20"/>
                <w:szCs w:val="20"/>
                <w:u w:color="000000"/>
              </w:rPr>
              <w:t>Filtr elektrostatyczny, bakteryjno- wirusowy z portem do CO</w:t>
            </w:r>
            <w:r w:rsidRPr="00ED4C96">
              <w:rPr>
                <w:rFonts w:ascii="Cambria Math" w:eastAsia="Cambria Math" w:hAnsi="Cambria Math" w:cs="Cambria Math"/>
                <w:sz w:val="20"/>
                <w:szCs w:val="20"/>
                <w:u w:color="000000"/>
              </w:rPr>
              <w:t>₂</w:t>
            </w:r>
            <w:r w:rsidRPr="00ED4C96">
              <w:rPr>
                <w:rFonts w:ascii="Arial Narrow" w:hAnsi="Arial Narrow" w:cs="Arial Unicode MS"/>
                <w:sz w:val="20"/>
                <w:szCs w:val="20"/>
                <w:u w:color="000000"/>
              </w:rPr>
              <w:t xml:space="preserve">, z wymiennikiem ciepła i wilgoci; dla dorosłych; mikrobiologicznie czysty. Wydajność filtracji bakteryjnej 99,999%, wydajność filtracji  wirusowej 99,999%. Przestrzeń martwa do 45ml, objętość oddechowa 300-1500; waga maks. 29g z portem </w:t>
            </w:r>
            <w:proofErr w:type="spellStart"/>
            <w:r w:rsidRPr="00ED4C96">
              <w:rPr>
                <w:rFonts w:ascii="Arial Narrow" w:hAnsi="Arial Narrow" w:cs="Arial Unicode MS"/>
                <w:sz w:val="20"/>
                <w:szCs w:val="20"/>
                <w:u w:color="000000"/>
              </w:rPr>
              <w:t>kapno</w:t>
            </w:r>
            <w:proofErr w:type="spellEnd"/>
            <w:r w:rsidRPr="00ED4C96">
              <w:rPr>
                <w:rFonts w:ascii="Arial Narrow" w:hAnsi="Arial Narrow" w:cs="Arial Unicode MS"/>
                <w:sz w:val="20"/>
                <w:szCs w:val="20"/>
                <w:u w:color="000000"/>
              </w:rPr>
              <w:t xml:space="preserve"> z koreczkiem. Wydajność nawilżania min. 32,2 </w:t>
            </w:r>
            <w:proofErr w:type="spellStart"/>
            <w:r w:rsidRPr="00ED4C96">
              <w:rPr>
                <w:rFonts w:ascii="Arial Narrow" w:hAnsi="Arial Narrow" w:cs="Arial Unicode MS"/>
                <w:sz w:val="20"/>
                <w:szCs w:val="20"/>
                <w:u w:color="000000"/>
              </w:rPr>
              <w:t>mgH</w:t>
            </w:r>
            <w:r w:rsidRPr="00ED4C96">
              <w:rPr>
                <w:rFonts w:ascii="Cambria Math" w:eastAsia="Cambria Math" w:hAnsi="Cambria Math" w:cs="Cambria Math"/>
                <w:sz w:val="20"/>
                <w:szCs w:val="20"/>
                <w:u w:color="000000"/>
              </w:rPr>
              <w:t>₂</w:t>
            </w:r>
            <w:r w:rsidRPr="00ED4C96">
              <w:rPr>
                <w:rFonts w:ascii="Arial Narrow" w:hAnsi="Arial Narrow" w:cs="Arial Unicode MS"/>
                <w:sz w:val="20"/>
                <w:szCs w:val="20"/>
                <w:u w:color="000000"/>
              </w:rPr>
              <w:t>O</w:t>
            </w:r>
            <w:proofErr w:type="spellEnd"/>
            <w:r w:rsidRPr="00ED4C96">
              <w:rPr>
                <w:rFonts w:ascii="Arial Narrow" w:hAnsi="Arial Narrow" w:cs="Arial Unicode MS"/>
                <w:sz w:val="20"/>
                <w:szCs w:val="20"/>
                <w:u w:color="000000"/>
              </w:rPr>
              <w:t xml:space="preserve">/l  przy </w:t>
            </w:r>
            <w:proofErr w:type="spellStart"/>
            <w:r w:rsidRPr="00ED4C96">
              <w:rPr>
                <w:rFonts w:ascii="Arial Narrow" w:hAnsi="Arial Narrow" w:cs="Arial Unicode MS"/>
                <w:sz w:val="20"/>
                <w:szCs w:val="20"/>
                <w:u w:color="000000"/>
              </w:rPr>
              <w:t>Vt</w:t>
            </w:r>
            <w:proofErr w:type="spellEnd"/>
            <w:r w:rsidRPr="00ED4C96">
              <w:rPr>
                <w:rFonts w:ascii="Arial Narrow" w:hAnsi="Arial Narrow" w:cs="Arial Unicode MS"/>
                <w:sz w:val="20"/>
                <w:szCs w:val="20"/>
                <w:u w:color="000000"/>
              </w:rPr>
              <w:t>=1000ml</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DA3760">
            <w:pPr>
              <w:suppressAutoHyphens/>
              <w:spacing w:line="100" w:lineRule="atLeast"/>
              <w:jc w:val="center"/>
              <w:rPr>
                <w:rFonts w:cs="Arial Unicode MS"/>
                <w:sz w:val="20"/>
                <w:szCs w:val="20"/>
                <w:u w:color="000000"/>
              </w:rPr>
            </w:pPr>
            <w:r w:rsidRPr="00ED4C96">
              <w:rPr>
                <w:rFonts w:ascii="Arial Narrow" w:hAnsi="Arial Narrow" w:cs="Arial Unicode MS"/>
                <w:sz w:val="20"/>
                <w:szCs w:val="20"/>
                <w:u w:color="000000"/>
                <w14:textOutline w14:w="0" w14:cap="flat" w14:cmpd="sng" w14:algn="ctr">
                  <w14:noFill/>
                  <w14:prstDash w14:val="solid"/>
                  <w14:bevel/>
                </w14:textOutline>
              </w:rPr>
              <w:t>8.000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D4C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152AC5"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152AC5" w:rsidRDefault="00DA3760" w:rsidP="00152AC5">
            <w:pPr>
              <w:suppressAutoHyphens/>
              <w:snapToGrid w:val="0"/>
              <w:spacing w:after="0" w:line="100" w:lineRule="atLeast"/>
              <w:rPr>
                <w:rFonts w:ascii="Times New Roman" w:eastAsia="Times New Roman" w:hAnsi="Times New Roman" w:cs="Calibri"/>
                <w:b/>
                <w:bCs/>
                <w:sz w:val="20"/>
                <w:szCs w:val="20"/>
                <w:lang w:eastAsia="pl-PL"/>
              </w:rPr>
            </w:pPr>
          </w:p>
        </w:tc>
      </w:tr>
      <w:tr w:rsidR="00DA3760" w:rsidRPr="00152AC5" w:rsidTr="00645A08">
        <w:trPr>
          <w:cantSplit/>
          <w:trHeight w:hRule="exact" w:val="964"/>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F13C57"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14</w:t>
            </w:r>
          </w:p>
        </w:tc>
        <w:tc>
          <w:tcPr>
            <w:tcW w:w="6837" w:type="dxa"/>
            <w:tcBorders>
              <w:top w:val="single" w:sz="4" w:space="0" w:color="000000"/>
              <w:left w:val="single" w:sz="4" w:space="0" w:color="000000"/>
              <w:bottom w:val="single" w:sz="4" w:space="0" w:color="000000"/>
            </w:tcBorders>
            <w:shd w:val="clear" w:color="auto" w:fill="auto"/>
          </w:tcPr>
          <w:p w:rsidR="00DA3760" w:rsidRPr="00ED4C96" w:rsidRDefault="00DA3760" w:rsidP="003E089E">
            <w:pPr>
              <w:suppressAutoHyphens/>
              <w:spacing w:line="100" w:lineRule="atLeast"/>
              <w:rPr>
                <w:rFonts w:cs="Arial Unicode MS"/>
                <w:sz w:val="20"/>
                <w:szCs w:val="20"/>
                <w:u w:color="000000"/>
              </w:rPr>
            </w:pPr>
            <w:r w:rsidRPr="00ED4C96">
              <w:rPr>
                <w:rFonts w:ascii="Arial Narrow" w:hAnsi="Arial Narrow" w:cs="Arial Unicode MS"/>
                <w:sz w:val="20"/>
                <w:szCs w:val="20"/>
                <w:u w:color="000000"/>
              </w:rPr>
              <w:t>Filtr elektrostatyczny oddechowy dla dorosłych, przeciwbakteryjny i przeciwwirusowy, z portem do CO</w:t>
            </w:r>
            <w:r w:rsidRPr="00ED4C96">
              <w:rPr>
                <w:rFonts w:ascii="Cambria Math" w:eastAsia="Cambria Math" w:hAnsi="Cambria Math" w:cs="Cambria Math"/>
                <w:sz w:val="20"/>
                <w:szCs w:val="20"/>
                <w:u w:color="000000"/>
              </w:rPr>
              <w:t>₂</w:t>
            </w:r>
            <w:r w:rsidRPr="00ED4C96">
              <w:rPr>
                <w:rFonts w:ascii="Arial Narrow" w:hAnsi="Arial Narrow" w:cs="Arial Unicode MS"/>
                <w:sz w:val="20"/>
                <w:szCs w:val="20"/>
                <w:u w:color="000000"/>
              </w:rPr>
              <w:t xml:space="preserve">;  wydajność filtracji bakteryjnej 99,999%, Wydajność filtracji  wirusowej 99,999%. Przestrzeń martwa do 45ml, objętość oddechowa 100-300 do 1500; waga maks. 29g z portem </w:t>
            </w:r>
            <w:proofErr w:type="spellStart"/>
            <w:r w:rsidRPr="00ED4C96">
              <w:rPr>
                <w:rFonts w:ascii="Arial Narrow" w:hAnsi="Arial Narrow" w:cs="Arial Unicode MS"/>
                <w:sz w:val="20"/>
                <w:szCs w:val="20"/>
                <w:u w:color="000000"/>
              </w:rPr>
              <w:t>kapno</w:t>
            </w:r>
            <w:proofErr w:type="spellEnd"/>
            <w:r w:rsidRPr="00ED4C96">
              <w:rPr>
                <w:rFonts w:ascii="Arial Narrow" w:hAnsi="Arial Narrow" w:cs="Arial Unicode MS"/>
                <w:sz w:val="20"/>
                <w:szCs w:val="20"/>
                <w:u w:color="000000"/>
              </w:rPr>
              <w:t xml:space="preserve"> z koreczkiem</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DA3760">
            <w:pPr>
              <w:suppressAutoHyphens/>
              <w:spacing w:line="100" w:lineRule="atLeast"/>
              <w:jc w:val="center"/>
              <w:rPr>
                <w:rFonts w:cs="Arial Unicode MS"/>
                <w:sz w:val="20"/>
                <w:szCs w:val="20"/>
                <w:u w:color="000000"/>
              </w:rPr>
            </w:pPr>
            <w:r w:rsidRPr="00ED4C96">
              <w:rPr>
                <w:rFonts w:ascii="Arial Narrow" w:hAnsi="Arial Narrow" w:cs="Arial Unicode MS"/>
                <w:sz w:val="20"/>
                <w:szCs w:val="20"/>
                <w:u w:color="000000"/>
                <w14:textOutline w14:w="0" w14:cap="flat" w14:cmpd="sng" w14:algn="ctr">
                  <w14:noFill/>
                  <w14:prstDash w14:val="solid"/>
                  <w14:bevel/>
                </w14:textOutline>
              </w:rPr>
              <w:t>4.000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D4C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152AC5"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152AC5" w:rsidRDefault="00DA3760" w:rsidP="00152AC5">
            <w:pPr>
              <w:suppressAutoHyphens/>
              <w:snapToGrid w:val="0"/>
              <w:spacing w:after="0" w:line="100" w:lineRule="atLeast"/>
              <w:rPr>
                <w:rFonts w:ascii="Times New Roman" w:eastAsia="Times New Roman" w:hAnsi="Times New Roman" w:cs="Calibri"/>
                <w:b/>
                <w:bCs/>
                <w:sz w:val="20"/>
                <w:szCs w:val="20"/>
                <w:lang w:eastAsia="pl-PL"/>
              </w:rPr>
            </w:pPr>
          </w:p>
        </w:tc>
      </w:tr>
      <w:tr w:rsidR="00DA3760" w:rsidRPr="00152AC5" w:rsidTr="00645A08">
        <w:trPr>
          <w:cantSplit/>
          <w:trHeight w:hRule="exact" w:val="964"/>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48799E"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15</w:t>
            </w:r>
          </w:p>
        </w:tc>
        <w:tc>
          <w:tcPr>
            <w:tcW w:w="6837" w:type="dxa"/>
            <w:tcBorders>
              <w:top w:val="single" w:sz="4" w:space="0" w:color="000000"/>
              <w:left w:val="single" w:sz="4" w:space="0" w:color="000000"/>
              <w:bottom w:val="single" w:sz="4" w:space="0" w:color="000000"/>
            </w:tcBorders>
            <w:shd w:val="clear" w:color="auto" w:fill="auto"/>
          </w:tcPr>
          <w:p w:rsidR="00DA3760" w:rsidRPr="00ED4C96" w:rsidRDefault="00DA3760" w:rsidP="003E089E">
            <w:pPr>
              <w:suppressAutoHyphens/>
              <w:spacing w:line="100" w:lineRule="atLeast"/>
              <w:rPr>
                <w:rFonts w:cs="Arial Unicode MS"/>
                <w:sz w:val="20"/>
                <w:szCs w:val="20"/>
                <w:u w:color="000000"/>
              </w:rPr>
            </w:pPr>
            <w:r w:rsidRPr="00ED4C96">
              <w:rPr>
                <w:rFonts w:ascii="Arial Narrow" w:hAnsi="Arial Narrow" w:cs="Arial Unicode MS"/>
                <w:sz w:val="20"/>
                <w:szCs w:val="20"/>
                <w:u w:color="000000"/>
              </w:rPr>
              <w:t xml:space="preserve">Filtr elektrostatyczny z wydzielonym wymiennikiem ciepła i wilgoci, dziecięcy, skuteczność filtracji względem bakterii i wirusów min. 99,99%, port </w:t>
            </w:r>
            <w:proofErr w:type="spellStart"/>
            <w:r w:rsidRPr="00ED4C96">
              <w:rPr>
                <w:rFonts w:ascii="Arial Narrow" w:hAnsi="Arial Narrow" w:cs="Arial Unicode MS"/>
                <w:sz w:val="20"/>
                <w:szCs w:val="20"/>
                <w:u w:color="000000"/>
              </w:rPr>
              <w:t>kapno</w:t>
            </w:r>
            <w:proofErr w:type="spellEnd"/>
            <w:r w:rsidRPr="00ED4C96">
              <w:rPr>
                <w:rFonts w:ascii="Arial Narrow" w:hAnsi="Arial Narrow" w:cs="Arial Unicode MS"/>
                <w:sz w:val="20"/>
                <w:szCs w:val="20"/>
                <w:u w:color="000000"/>
              </w:rPr>
              <w:t>, waga maks. 14g, przestrzeń martwa 25-28 ml, objętość oddechowa 50-900 ml, wydajność nawilżania przy VT 250ml, min 31,8 mg/litr - sterylny, pakowany folia/papier</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DA3760">
            <w:pPr>
              <w:suppressAutoHyphens/>
              <w:spacing w:line="100" w:lineRule="atLeast"/>
              <w:jc w:val="center"/>
              <w:rPr>
                <w:rFonts w:cs="Arial Unicode MS"/>
                <w:sz w:val="20"/>
                <w:szCs w:val="20"/>
                <w:u w:color="000000"/>
              </w:rPr>
            </w:pPr>
            <w:r w:rsidRPr="00ED4C96">
              <w:rPr>
                <w:rFonts w:ascii="Arial Narrow" w:hAnsi="Arial Narrow" w:cs="Arial Unicode MS"/>
                <w:sz w:val="20"/>
                <w:szCs w:val="20"/>
                <w:u w:color="000000"/>
                <w14:textOutline w14:w="0" w14:cap="flat" w14:cmpd="sng" w14:algn="ctr">
                  <w14:noFill/>
                  <w14:prstDash w14:val="solid"/>
                  <w14:bevel/>
                </w14:textOutline>
              </w:rPr>
              <w:t>500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D4C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152AC5"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152AC5" w:rsidRDefault="00DA3760" w:rsidP="00152AC5">
            <w:pPr>
              <w:suppressAutoHyphens/>
              <w:snapToGrid w:val="0"/>
              <w:spacing w:after="0" w:line="100" w:lineRule="atLeast"/>
              <w:rPr>
                <w:rFonts w:ascii="Times New Roman" w:eastAsia="Times New Roman" w:hAnsi="Times New Roman" w:cs="Calibri"/>
                <w:b/>
                <w:bCs/>
                <w:sz w:val="20"/>
                <w:szCs w:val="20"/>
                <w:lang w:eastAsia="pl-PL"/>
              </w:rPr>
            </w:pPr>
          </w:p>
        </w:tc>
      </w:tr>
      <w:tr w:rsidR="00DA3760" w:rsidRPr="00152AC5" w:rsidTr="00645A08">
        <w:trPr>
          <w:cantSplit/>
          <w:trHeight w:hRule="exact" w:val="680"/>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48799E"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16</w:t>
            </w:r>
          </w:p>
        </w:tc>
        <w:tc>
          <w:tcPr>
            <w:tcW w:w="6837" w:type="dxa"/>
            <w:tcBorders>
              <w:top w:val="single" w:sz="4" w:space="0" w:color="000000"/>
              <w:left w:val="single" w:sz="4" w:space="0" w:color="000000"/>
              <w:bottom w:val="single" w:sz="4" w:space="0" w:color="000000"/>
            </w:tcBorders>
            <w:shd w:val="clear" w:color="auto" w:fill="auto"/>
          </w:tcPr>
          <w:p w:rsidR="00DA3760" w:rsidRPr="00ED4C96" w:rsidRDefault="00DA3760" w:rsidP="003E089E">
            <w:pPr>
              <w:suppressAutoHyphens/>
              <w:spacing w:line="100" w:lineRule="atLeast"/>
              <w:rPr>
                <w:rFonts w:cs="Arial Unicode MS"/>
                <w:sz w:val="20"/>
                <w:szCs w:val="20"/>
                <w:u w:color="000000"/>
              </w:rPr>
            </w:pPr>
            <w:r w:rsidRPr="00ED4C96">
              <w:rPr>
                <w:rFonts w:ascii="Arial Narrow" w:hAnsi="Arial Narrow" w:cs="Arial Unicode MS"/>
                <w:sz w:val="20"/>
                <w:szCs w:val="20"/>
                <w:u w:color="000000"/>
              </w:rPr>
              <w:t>Prowadnica do rurek intubacyjnych jednorazowa z nadrukowanym rozmiarem, średnicą oraz z przekreśloną cyfrą „2” oznaczającą produkt jednorazowy, rozmiar CH06 dla rurek 2-5,5, oraz CH10 dla rurek 6-10, sterylna</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3E089E">
            <w:pPr>
              <w:suppressAutoHyphens/>
              <w:spacing w:line="100" w:lineRule="atLeast"/>
              <w:jc w:val="center"/>
              <w:rPr>
                <w:rFonts w:cs="Arial Unicode MS"/>
                <w:sz w:val="20"/>
                <w:szCs w:val="20"/>
                <w:u w:color="000000"/>
              </w:rPr>
            </w:pPr>
            <w:r w:rsidRPr="00ED4C96">
              <w:rPr>
                <w:rFonts w:ascii="Arial Narrow" w:hAnsi="Arial Narrow" w:cs="Arial Unicode MS"/>
                <w:sz w:val="20"/>
                <w:szCs w:val="20"/>
                <w:u w:color="000000"/>
                <w14:textOutline w14:w="0" w14:cap="flat" w14:cmpd="sng" w14:algn="ctr">
                  <w14:noFill/>
                  <w14:prstDash w14:val="solid"/>
                  <w14:bevel/>
                </w14:textOutline>
              </w:rPr>
              <w:t>100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D4C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152AC5"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152AC5" w:rsidRDefault="00DA3760"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DA3760" w:rsidRPr="00152AC5" w:rsidTr="00645A08">
        <w:trPr>
          <w:cantSplit/>
          <w:trHeight w:hRule="exact" w:val="2098"/>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48799E"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17</w:t>
            </w:r>
          </w:p>
        </w:tc>
        <w:tc>
          <w:tcPr>
            <w:tcW w:w="6837" w:type="dxa"/>
            <w:tcBorders>
              <w:top w:val="single" w:sz="4" w:space="0" w:color="000000"/>
              <w:left w:val="single" w:sz="4" w:space="0" w:color="000000"/>
              <w:bottom w:val="single" w:sz="4" w:space="0" w:color="000000"/>
            </w:tcBorders>
            <w:shd w:val="clear" w:color="auto" w:fill="auto"/>
          </w:tcPr>
          <w:p w:rsidR="00DA3760" w:rsidRPr="00ED4C96" w:rsidRDefault="00DA3760" w:rsidP="00DA3760">
            <w:pPr>
              <w:suppressAutoHyphens/>
              <w:spacing w:line="240" w:lineRule="auto"/>
              <w:rPr>
                <w:rFonts w:cs="Arial Unicode MS"/>
                <w:sz w:val="20"/>
                <w:szCs w:val="20"/>
                <w:u w:color="000000"/>
              </w:rPr>
            </w:pPr>
            <w:r w:rsidRPr="00ED4C96">
              <w:rPr>
                <w:rFonts w:ascii="Arial Narrow" w:hAnsi="Arial Narrow" w:cs="Arial Unicode MS"/>
                <w:sz w:val="20"/>
                <w:szCs w:val="20"/>
                <w:u w:color="000000"/>
              </w:rPr>
              <w:t>Rurka intubacyjna zbrojona z mankietem niskociśnieniowym w rozmiarach od 3,5 do 9,0 sterylna, wykonana z przezroczystego, nietoksycznego, termoplastycznego PCV, pakowana pojedynczo, znacznik RTG na całej długości rurki, posiadająca znacznik głębokości osadzenia rurki. Zbrojenie (wtopiona spirala ze stali nierdzewnej w ścianę rurki na całej długości), wysokoobjętościowy balonik kontrolny z zaworem zwrotnym wskazujący stan wypełnienia mankietu, otwór Murphy’ego, elastyczna, wyprofilowana w kształcie łuku. Atraumatyczne zakończenie krawędzi rurki, otworu Murphy’ego oraz gładkie połączenie mankietu z rurką. Oznaczenie rozmiaru na korpusie rurki, podziałka centymetrowa. Standardowe złącze, w komplecie z prowadnicą, bez lateksu</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DA3760">
            <w:pPr>
              <w:suppressAutoHyphens/>
              <w:spacing w:line="240" w:lineRule="auto"/>
              <w:jc w:val="center"/>
              <w:rPr>
                <w:rFonts w:cs="Arial Unicode MS"/>
                <w:sz w:val="20"/>
                <w:szCs w:val="20"/>
                <w:u w:color="000000"/>
              </w:rPr>
            </w:pPr>
            <w:r w:rsidRPr="00ED4C96">
              <w:rPr>
                <w:rFonts w:ascii="Arial Narrow" w:hAnsi="Arial Narrow" w:cs="Arial Unicode MS"/>
                <w:sz w:val="20"/>
                <w:szCs w:val="20"/>
                <w:u w:color="000000"/>
                <w14:textOutline w14:w="0" w14:cap="flat" w14:cmpd="sng" w14:algn="ctr">
                  <w14:noFill/>
                  <w14:prstDash w14:val="solid"/>
                  <w14:bevel/>
                </w14:textOutline>
              </w:rPr>
              <w:t>50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D4C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152AC5"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152AC5" w:rsidRDefault="00DA3760"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DA3760" w:rsidRPr="00152AC5" w:rsidTr="00645A08">
        <w:trPr>
          <w:cantSplit/>
          <w:trHeight w:hRule="exact" w:val="907"/>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48799E"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18</w:t>
            </w:r>
          </w:p>
        </w:tc>
        <w:tc>
          <w:tcPr>
            <w:tcW w:w="6837" w:type="dxa"/>
            <w:tcBorders>
              <w:top w:val="single" w:sz="4" w:space="0" w:color="000000"/>
              <w:left w:val="single" w:sz="4" w:space="0" w:color="000000"/>
              <w:bottom w:val="single" w:sz="4" w:space="0" w:color="000000"/>
            </w:tcBorders>
            <w:shd w:val="clear" w:color="auto" w:fill="auto"/>
          </w:tcPr>
          <w:p w:rsidR="00DA3760" w:rsidRPr="00ED4C96" w:rsidRDefault="00DA3760" w:rsidP="00DA3760">
            <w:pPr>
              <w:suppressAutoHyphens/>
              <w:spacing w:line="240" w:lineRule="auto"/>
              <w:rPr>
                <w:rFonts w:cs="Arial Unicode MS"/>
                <w:sz w:val="20"/>
                <w:szCs w:val="20"/>
                <w:u w:color="000000"/>
              </w:rPr>
            </w:pPr>
            <w:r w:rsidRPr="00ED4C96">
              <w:rPr>
                <w:rFonts w:ascii="Arial Narrow" w:hAnsi="Arial Narrow" w:cs="Arial Unicode MS"/>
                <w:sz w:val="20"/>
                <w:szCs w:val="20"/>
                <w:u w:color="000000"/>
              </w:rPr>
              <w:t>Rurka intubacyjna z mankietem niskociśnieniowym, cienkościenne z otworem Murphy’ego, posiadająca znacznik RTG na całej długości, mankiet z miękkiego tworzywa, posiadająca znacznik głębokości osadzenia rurki. Rozmiary  3,5-10,0; sterylna, pakowana pojedynczo z termostatycznego PCV</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DA3760">
            <w:pPr>
              <w:suppressAutoHyphens/>
              <w:spacing w:line="240" w:lineRule="auto"/>
              <w:jc w:val="center"/>
              <w:rPr>
                <w:rFonts w:cs="Arial Unicode MS"/>
                <w:sz w:val="20"/>
                <w:szCs w:val="20"/>
                <w:u w:color="000000"/>
              </w:rPr>
            </w:pPr>
            <w:r w:rsidRPr="00ED4C96">
              <w:rPr>
                <w:rFonts w:ascii="Arial Narrow" w:hAnsi="Arial Narrow" w:cs="Arial Unicode MS"/>
                <w:sz w:val="20"/>
                <w:szCs w:val="20"/>
                <w:u w:color="000000"/>
                <w14:textOutline w14:w="0" w14:cap="flat" w14:cmpd="sng" w14:algn="ctr">
                  <w14:noFill/>
                  <w14:prstDash w14:val="solid"/>
                  <w14:bevel/>
                </w14:textOutline>
              </w:rPr>
              <w:t>5.000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D4C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D4C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152AC5"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152AC5" w:rsidRDefault="00DA3760"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DA3760" w:rsidRPr="00152AC5" w:rsidTr="00645A08">
        <w:trPr>
          <w:cantSplit/>
          <w:trHeight w:hRule="exact" w:val="907"/>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48799E"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19</w:t>
            </w:r>
          </w:p>
        </w:tc>
        <w:tc>
          <w:tcPr>
            <w:tcW w:w="6837" w:type="dxa"/>
            <w:tcBorders>
              <w:top w:val="single" w:sz="4" w:space="0" w:color="000000"/>
              <w:left w:val="single" w:sz="4" w:space="0" w:color="000000"/>
              <w:bottom w:val="single" w:sz="4" w:space="0" w:color="000000"/>
            </w:tcBorders>
            <w:shd w:val="clear" w:color="auto" w:fill="auto"/>
          </w:tcPr>
          <w:p w:rsidR="00DA3760" w:rsidRPr="00E85296" w:rsidRDefault="00DA3760" w:rsidP="003E089E">
            <w:pPr>
              <w:suppressAutoHyphens/>
              <w:spacing w:line="100" w:lineRule="atLeast"/>
              <w:rPr>
                <w:rFonts w:cs="Arial Unicode MS"/>
                <w:sz w:val="20"/>
                <w:szCs w:val="20"/>
                <w:u w:color="000000"/>
              </w:rPr>
            </w:pPr>
            <w:r w:rsidRPr="00E85296">
              <w:rPr>
                <w:rFonts w:ascii="Arial Narrow" w:hAnsi="Arial Narrow" w:cs="Arial Unicode MS"/>
                <w:sz w:val="20"/>
                <w:szCs w:val="20"/>
                <w:u w:color="000000"/>
              </w:rPr>
              <w:t>Zestaw do nebulizacji, w skład zestawu wchodzi: nebulizator 6 lub 20 ml dla dorosłych, 6 ml dla dzieci, maska do nebulizacji dla dorosłych, dzieci, przewód łączący o dł. 210 cm ze standardowymi złączami. Wszystkie elementy zapakowane w jedno opakowanie, pakowane folia/folia</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DA3760">
            <w:pPr>
              <w:suppressAutoHyphens/>
              <w:spacing w:line="100" w:lineRule="atLeast"/>
              <w:jc w:val="center"/>
              <w:rPr>
                <w:rFonts w:cs="Arial Unicode MS"/>
                <w:sz w:val="20"/>
                <w:szCs w:val="20"/>
                <w:u w:color="000000"/>
              </w:rPr>
            </w:pPr>
            <w:r w:rsidRPr="00E85296">
              <w:rPr>
                <w:rFonts w:ascii="Arial Narrow" w:hAnsi="Arial Narrow" w:cs="Arial Unicode MS"/>
                <w:sz w:val="20"/>
                <w:szCs w:val="20"/>
                <w:u w:color="000000"/>
                <w14:textOutline w14:w="0" w14:cap="flat" w14:cmpd="sng" w14:algn="ctr">
                  <w14:noFill/>
                  <w14:prstDash w14:val="solid"/>
                  <w14:bevel/>
                </w14:textOutline>
              </w:rPr>
              <w:t>1.300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852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E85296" w:rsidRDefault="00DA3760"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DA3760" w:rsidRPr="00152AC5" w:rsidTr="00645A08">
        <w:trPr>
          <w:cantSplit/>
          <w:trHeight w:hRule="exact" w:val="510"/>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48799E"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20</w:t>
            </w:r>
          </w:p>
        </w:tc>
        <w:tc>
          <w:tcPr>
            <w:tcW w:w="6837" w:type="dxa"/>
            <w:tcBorders>
              <w:top w:val="single" w:sz="4" w:space="0" w:color="000000"/>
              <w:left w:val="single" w:sz="4" w:space="0" w:color="000000"/>
              <w:bottom w:val="single" w:sz="4" w:space="0" w:color="000000"/>
            </w:tcBorders>
            <w:shd w:val="clear" w:color="auto" w:fill="auto"/>
          </w:tcPr>
          <w:p w:rsidR="00DA3760" w:rsidRPr="00E85296" w:rsidRDefault="00DA3760" w:rsidP="003E089E">
            <w:pPr>
              <w:suppressAutoHyphens/>
              <w:spacing w:line="100" w:lineRule="atLeast"/>
              <w:rPr>
                <w:rFonts w:cs="Arial Unicode MS"/>
                <w:sz w:val="20"/>
                <w:szCs w:val="20"/>
                <w:u w:color="000000"/>
              </w:rPr>
            </w:pPr>
            <w:r w:rsidRPr="00E85296">
              <w:rPr>
                <w:rFonts w:ascii="Arial Narrow" w:hAnsi="Arial Narrow" w:cs="Arial Unicode MS"/>
                <w:sz w:val="20"/>
                <w:szCs w:val="20"/>
                <w:u w:color="000000"/>
              </w:rPr>
              <w:t xml:space="preserve">Rurki ustno-gardłowe </w:t>
            </w:r>
            <w:proofErr w:type="spellStart"/>
            <w:r w:rsidRPr="00E85296">
              <w:rPr>
                <w:rFonts w:ascii="Arial Narrow" w:hAnsi="Arial Narrow" w:cs="Arial Unicode MS"/>
                <w:sz w:val="20"/>
                <w:szCs w:val="20"/>
                <w:u w:color="000000"/>
              </w:rPr>
              <w:t>Guedela</w:t>
            </w:r>
            <w:proofErr w:type="spellEnd"/>
            <w:r w:rsidRPr="00E85296">
              <w:rPr>
                <w:rFonts w:ascii="Arial Narrow" w:hAnsi="Arial Narrow" w:cs="Arial Unicode MS"/>
                <w:sz w:val="20"/>
                <w:szCs w:val="20"/>
                <w:u w:color="000000"/>
              </w:rPr>
              <w:t>, sterylne, rozmiary kodowane kolorystycznie. Rozmiary 000, 00, 0, 1, 2, 3, 4, 5</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DA3760">
            <w:pPr>
              <w:suppressAutoHyphens/>
              <w:spacing w:line="100" w:lineRule="atLeast"/>
              <w:jc w:val="center"/>
              <w:rPr>
                <w:rFonts w:cs="Arial Unicode MS"/>
                <w:sz w:val="20"/>
                <w:szCs w:val="20"/>
                <w:u w:color="000000"/>
              </w:rPr>
            </w:pPr>
            <w:r w:rsidRPr="00E85296">
              <w:rPr>
                <w:rFonts w:ascii="Arial Narrow" w:hAnsi="Arial Narrow" w:cs="Arial Unicode MS"/>
                <w:sz w:val="20"/>
                <w:szCs w:val="20"/>
                <w:u w:color="000000"/>
                <w14:textOutline w14:w="0" w14:cap="flat" w14:cmpd="sng" w14:algn="ctr">
                  <w14:noFill/>
                  <w14:prstDash w14:val="solid"/>
                  <w14:bevel/>
                </w14:textOutline>
              </w:rPr>
              <w:t>100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852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E85296" w:rsidRDefault="00DA3760"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DA3760" w:rsidRPr="00152AC5" w:rsidTr="00645A08">
        <w:trPr>
          <w:cantSplit/>
          <w:trHeight w:hRule="exact" w:val="510"/>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48799E"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21</w:t>
            </w:r>
          </w:p>
        </w:tc>
        <w:tc>
          <w:tcPr>
            <w:tcW w:w="6837" w:type="dxa"/>
            <w:tcBorders>
              <w:top w:val="single" w:sz="4" w:space="0" w:color="000000"/>
              <w:left w:val="single" w:sz="4" w:space="0" w:color="000000"/>
              <w:bottom w:val="single" w:sz="4" w:space="0" w:color="000000"/>
            </w:tcBorders>
            <w:shd w:val="clear" w:color="auto" w:fill="auto"/>
          </w:tcPr>
          <w:p w:rsidR="00DA3760" w:rsidRPr="00E85296" w:rsidRDefault="00DA3760" w:rsidP="003E089E">
            <w:pPr>
              <w:suppressAutoHyphens/>
              <w:spacing w:line="100" w:lineRule="atLeast"/>
              <w:rPr>
                <w:rFonts w:cs="Arial Unicode MS"/>
                <w:sz w:val="20"/>
                <w:szCs w:val="20"/>
                <w:u w:color="000000"/>
              </w:rPr>
            </w:pPr>
            <w:r w:rsidRPr="00E85296">
              <w:rPr>
                <w:rFonts w:ascii="Arial Narrow" w:hAnsi="Arial Narrow" w:cs="Arial Unicode MS"/>
                <w:sz w:val="20"/>
                <w:szCs w:val="20"/>
                <w:u w:color="000000"/>
              </w:rPr>
              <w:t>Rurka intubacyjna bez mankietu z otworem Murphy’ego, sterylna, pakowana pojedynczo z termostatycznego PCV. Rozmiary 2,0-8,0</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DA3760">
            <w:pPr>
              <w:suppressAutoHyphens/>
              <w:spacing w:line="100" w:lineRule="atLeast"/>
              <w:jc w:val="center"/>
              <w:rPr>
                <w:rFonts w:cs="Arial Unicode MS"/>
                <w:sz w:val="20"/>
                <w:szCs w:val="20"/>
                <w:u w:color="000000"/>
              </w:rPr>
            </w:pPr>
            <w:r w:rsidRPr="00E85296">
              <w:rPr>
                <w:rFonts w:ascii="Arial Narrow" w:hAnsi="Arial Narrow" w:cs="Arial Unicode MS"/>
                <w:sz w:val="20"/>
                <w:szCs w:val="20"/>
                <w:u w:color="000000"/>
                <w14:textOutline w14:w="0" w14:cap="flat" w14:cmpd="sng" w14:algn="ctr">
                  <w14:noFill/>
                  <w14:prstDash w14:val="solid"/>
                  <w14:bevel/>
                </w14:textOutline>
              </w:rPr>
              <w:t>260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852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E85296" w:rsidRDefault="00DA3760"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DA3760" w:rsidRPr="00152AC5" w:rsidTr="00645A08">
        <w:trPr>
          <w:cantSplit/>
          <w:trHeight w:hRule="exact" w:val="737"/>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48799E"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22</w:t>
            </w:r>
          </w:p>
        </w:tc>
        <w:tc>
          <w:tcPr>
            <w:tcW w:w="6837" w:type="dxa"/>
            <w:tcBorders>
              <w:top w:val="single" w:sz="4" w:space="0" w:color="000000"/>
              <w:left w:val="single" w:sz="4" w:space="0" w:color="000000"/>
              <w:bottom w:val="single" w:sz="4" w:space="0" w:color="000000"/>
            </w:tcBorders>
            <w:shd w:val="clear" w:color="auto" w:fill="auto"/>
          </w:tcPr>
          <w:p w:rsidR="00DA3760" w:rsidRPr="00E85296" w:rsidRDefault="00DA3760" w:rsidP="003E089E">
            <w:pPr>
              <w:suppressAutoHyphens/>
              <w:spacing w:line="100" w:lineRule="atLeast"/>
              <w:rPr>
                <w:rFonts w:cs="Arial Unicode MS"/>
                <w:sz w:val="20"/>
                <w:szCs w:val="20"/>
                <w:u w:color="000000"/>
              </w:rPr>
            </w:pPr>
            <w:r w:rsidRPr="00E85296">
              <w:rPr>
                <w:rFonts w:ascii="Arial Narrow" w:hAnsi="Arial Narrow" w:cs="Arial Unicode MS"/>
                <w:sz w:val="20"/>
                <w:szCs w:val="20"/>
                <w:u w:color="000000"/>
              </w:rPr>
              <w:t xml:space="preserve">Maski anestetyczne jednorazowego użytku z nadmuchiwanym mankietem i zaworem do regulacji. Rozmiary 0, 1, 2, 3, 4, 5, 6. Rozmiary kodowane kolorystycznie. Przezroczysta konstrukcja maski. Maski pozbawione </w:t>
            </w:r>
            <w:proofErr w:type="spellStart"/>
            <w:r w:rsidRPr="00E85296">
              <w:rPr>
                <w:rFonts w:ascii="Arial Narrow" w:hAnsi="Arial Narrow" w:cs="Arial Unicode MS"/>
                <w:sz w:val="20"/>
                <w:szCs w:val="20"/>
                <w:u w:color="000000"/>
              </w:rPr>
              <w:t>latexu</w:t>
            </w:r>
            <w:proofErr w:type="spellEnd"/>
            <w:r w:rsidRPr="00E85296">
              <w:rPr>
                <w:rFonts w:ascii="Arial Narrow" w:hAnsi="Arial Narrow" w:cs="Arial Unicode MS"/>
                <w:sz w:val="20"/>
                <w:szCs w:val="20"/>
                <w:u w:color="000000"/>
              </w:rPr>
              <w:t xml:space="preserve"> i DEHP</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DA3760">
            <w:pPr>
              <w:suppressAutoHyphens/>
              <w:spacing w:line="100" w:lineRule="atLeast"/>
              <w:jc w:val="center"/>
              <w:rPr>
                <w:rFonts w:cs="Arial Unicode MS"/>
                <w:sz w:val="20"/>
                <w:szCs w:val="20"/>
                <w:u w:color="000000"/>
              </w:rPr>
            </w:pPr>
            <w:r w:rsidRPr="00E85296">
              <w:rPr>
                <w:rFonts w:ascii="Arial Narrow" w:hAnsi="Arial Narrow" w:cs="Arial Unicode MS"/>
                <w:sz w:val="20"/>
                <w:szCs w:val="20"/>
                <w:u w:color="000000"/>
                <w14:textOutline w14:w="0" w14:cap="flat" w14:cmpd="sng" w14:algn="ctr">
                  <w14:noFill/>
                  <w14:prstDash w14:val="solid"/>
                  <w14:bevel/>
                </w14:textOutline>
              </w:rPr>
              <w:t>200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852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E85296" w:rsidRDefault="00DA3760"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DA3760" w:rsidRPr="00152AC5" w:rsidTr="00645A08">
        <w:trPr>
          <w:cantSplit/>
          <w:trHeight w:hRule="exact" w:val="737"/>
        </w:trPr>
        <w:tc>
          <w:tcPr>
            <w:tcW w:w="468" w:type="dxa"/>
            <w:tcBorders>
              <w:top w:val="single" w:sz="4" w:space="0" w:color="000000"/>
              <w:left w:val="single" w:sz="4" w:space="0" w:color="000000"/>
              <w:bottom w:val="single" w:sz="4" w:space="0" w:color="000000"/>
            </w:tcBorders>
            <w:shd w:val="clear" w:color="auto" w:fill="auto"/>
            <w:vAlign w:val="center"/>
          </w:tcPr>
          <w:p w:rsidR="00DA3760" w:rsidRPr="00152AC5" w:rsidRDefault="0048799E"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23</w:t>
            </w:r>
          </w:p>
        </w:tc>
        <w:tc>
          <w:tcPr>
            <w:tcW w:w="6837" w:type="dxa"/>
            <w:tcBorders>
              <w:top w:val="single" w:sz="4" w:space="0" w:color="000000"/>
              <w:left w:val="single" w:sz="4" w:space="0" w:color="000000"/>
              <w:bottom w:val="single" w:sz="4" w:space="0" w:color="000000"/>
            </w:tcBorders>
            <w:shd w:val="clear" w:color="auto" w:fill="auto"/>
          </w:tcPr>
          <w:p w:rsidR="00DA3760" w:rsidRPr="00E85296" w:rsidRDefault="00DA3760" w:rsidP="003E089E">
            <w:pPr>
              <w:suppressAutoHyphens/>
              <w:spacing w:line="100" w:lineRule="atLeast"/>
              <w:rPr>
                <w:rFonts w:cs="Arial Unicode MS"/>
                <w:sz w:val="20"/>
                <w:szCs w:val="20"/>
                <w:u w:color="000000"/>
              </w:rPr>
            </w:pPr>
            <w:r w:rsidRPr="00E85296">
              <w:rPr>
                <w:rFonts w:ascii="Arial Narrow" w:hAnsi="Arial Narrow" w:cs="Arial Unicode MS"/>
                <w:sz w:val="20"/>
                <w:szCs w:val="20"/>
                <w:u w:color="000000"/>
              </w:rPr>
              <w:t xml:space="preserve">Maski anestetyczne jednorazowego użytku </w:t>
            </w:r>
            <w:proofErr w:type="spellStart"/>
            <w:r w:rsidRPr="00E85296">
              <w:rPr>
                <w:rFonts w:ascii="Arial Narrow" w:hAnsi="Arial Narrow" w:cs="Arial Unicode MS"/>
                <w:sz w:val="20"/>
                <w:szCs w:val="20"/>
                <w:u w:color="000000"/>
              </w:rPr>
              <w:t>ECOplus</w:t>
            </w:r>
            <w:proofErr w:type="spellEnd"/>
            <w:r w:rsidRPr="00E85296">
              <w:rPr>
                <w:rFonts w:ascii="Arial Narrow" w:hAnsi="Arial Narrow" w:cs="Arial Unicode MS"/>
                <w:sz w:val="20"/>
                <w:szCs w:val="20"/>
                <w:u w:color="000000"/>
              </w:rPr>
              <w:t xml:space="preserve"> z mankietem ukształtowanym anatomicznie.  Rozmiary 1, 2, 3, 4, 5.  Rozmiary kodowane kolorystycznie. Przezroczysta konstrukcja  maski. Maski pozbawione lateksu i DEHP</w:t>
            </w:r>
          </w:p>
        </w:tc>
        <w:tc>
          <w:tcPr>
            <w:tcW w:w="709"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DA3760">
            <w:pPr>
              <w:suppressAutoHyphens/>
              <w:spacing w:line="100" w:lineRule="atLeast"/>
              <w:jc w:val="center"/>
              <w:rPr>
                <w:rFonts w:cs="Arial Unicode MS"/>
                <w:sz w:val="20"/>
                <w:szCs w:val="20"/>
                <w:u w:color="000000"/>
              </w:rPr>
            </w:pPr>
            <w:r w:rsidRPr="00E85296">
              <w:rPr>
                <w:rFonts w:ascii="Arial Narrow" w:hAnsi="Arial Narrow" w:cs="Arial Unicode MS"/>
                <w:sz w:val="20"/>
                <w:szCs w:val="20"/>
                <w:u w:color="000000"/>
                <w14:textOutline w14:w="0" w14:cap="flat" w14:cmpd="sng" w14:algn="ctr">
                  <w14:noFill/>
                  <w14:prstDash w14:val="solid"/>
                  <w14:bevel/>
                </w14:textOutline>
              </w:rPr>
              <w:t>10</w:t>
            </w:r>
          </w:p>
        </w:tc>
        <w:tc>
          <w:tcPr>
            <w:tcW w:w="567"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r w:rsidRPr="00E85296">
              <w:rPr>
                <w:rFonts w:ascii="Arial Narrow" w:eastAsia="Times New Roman" w:hAnsi="Arial Narrow" w:cs="Times New Roman"/>
                <w:sz w:val="20"/>
                <w:szCs w:val="20"/>
                <w:lang w:eastAsia="pl-PL"/>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A3760" w:rsidRPr="00E85296" w:rsidRDefault="00DA3760"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60" w:rsidRPr="00E85296" w:rsidRDefault="00DA3760"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D0773D" w:rsidRPr="00152AC5" w:rsidTr="00645A08">
        <w:trPr>
          <w:cantSplit/>
          <w:trHeight w:hRule="exact" w:val="510"/>
        </w:trPr>
        <w:tc>
          <w:tcPr>
            <w:tcW w:w="468" w:type="dxa"/>
            <w:tcBorders>
              <w:top w:val="single" w:sz="4" w:space="0" w:color="000000"/>
              <w:left w:val="single" w:sz="4" w:space="0" w:color="000000"/>
              <w:bottom w:val="single" w:sz="4" w:space="0" w:color="000000"/>
            </w:tcBorders>
            <w:shd w:val="clear" w:color="auto" w:fill="auto"/>
            <w:vAlign w:val="center"/>
          </w:tcPr>
          <w:p w:rsidR="00D0773D" w:rsidRPr="00152AC5" w:rsidRDefault="0048799E"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lastRenderedPageBreak/>
              <w:t>24</w:t>
            </w:r>
          </w:p>
        </w:tc>
        <w:tc>
          <w:tcPr>
            <w:tcW w:w="6837" w:type="dxa"/>
            <w:tcBorders>
              <w:top w:val="single" w:sz="4" w:space="0" w:color="000000"/>
              <w:left w:val="single" w:sz="4" w:space="0" w:color="000000"/>
              <w:bottom w:val="single" w:sz="4" w:space="0" w:color="000000"/>
            </w:tcBorders>
            <w:shd w:val="clear" w:color="auto" w:fill="auto"/>
          </w:tcPr>
          <w:p w:rsidR="00D0773D" w:rsidRPr="00E85296" w:rsidRDefault="00D0773D" w:rsidP="003E089E">
            <w:pPr>
              <w:suppressAutoHyphens/>
              <w:spacing w:line="100" w:lineRule="atLeast"/>
              <w:rPr>
                <w:rFonts w:cs="Arial Unicode MS"/>
                <w:sz w:val="20"/>
                <w:szCs w:val="20"/>
                <w:u w:color="000000"/>
              </w:rPr>
            </w:pPr>
            <w:r w:rsidRPr="00E85296">
              <w:rPr>
                <w:rFonts w:ascii="Arial Narrow" w:hAnsi="Arial Narrow" w:cs="Arial Unicode MS"/>
                <w:sz w:val="20"/>
                <w:szCs w:val="20"/>
                <w:u w:color="000000"/>
              </w:rPr>
              <w:t>Ślinociąg, cewnik do odsysania z jamy ustnej z możliwością</w:t>
            </w:r>
            <w:r w:rsidRPr="00E85296">
              <w:rPr>
                <w:rFonts w:ascii="Arial" w:hAnsi="Arial" w:cs="Arial Unicode MS"/>
                <w:sz w:val="20"/>
                <w:szCs w:val="20"/>
                <w:u w:color="000000"/>
              </w:rPr>
              <w:t>̨</w:t>
            </w:r>
            <w:r w:rsidRPr="00E85296">
              <w:rPr>
                <w:rFonts w:ascii="Arial Narrow" w:hAnsi="Arial Narrow" w:cs="Arial Unicode MS"/>
                <w:sz w:val="20"/>
                <w:szCs w:val="20"/>
                <w:u w:color="000000"/>
              </w:rPr>
              <w:t xml:space="preserve"> nadania kształtu, czerwony łącznik do ssaka. Opak. 10 szt., mikrobiologicznie czysty, pakowany folia/folia</w:t>
            </w:r>
          </w:p>
        </w:tc>
        <w:tc>
          <w:tcPr>
            <w:tcW w:w="709"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D0773D">
            <w:pPr>
              <w:suppressAutoHyphens/>
              <w:spacing w:line="100" w:lineRule="atLeast"/>
              <w:jc w:val="center"/>
              <w:rPr>
                <w:rFonts w:cs="Arial Unicode MS"/>
                <w:sz w:val="20"/>
                <w:szCs w:val="20"/>
                <w:u w:color="000000"/>
              </w:rPr>
            </w:pPr>
            <w:r w:rsidRPr="00E85296">
              <w:rPr>
                <w:rFonts w:ascii="Arial Narrow" w:hAnsi="Arial Narrow" w:cs="Arial Unicode MS"/>
                <w:sz w:val="20"/>
                <w:szCs w:val="20"/>
                <w:u w:color="000000"/>
                <w14:textOutline w14:w="0" w14:cap="flat" w14:cmpd="sng" w14:algn="ctr">
                  <w14:noFill/>
                  <w14:prstDash w14:val="solid"/>
                  <w14:bevel/>
                </w14:textOutline>
              </w:rPr>
              <w:t>50</w:t>
            </w:r>
          </w:p>
        </w:tc>
        <w:tc>
          <w:tcPr>
            <w:tcW w:w="567"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3E089E">
            <w:pPr>
              <w:suppressAutoHyphens/>
              <w:spacing w:line="100" w:lineRule="atLeast"/>
              <w:jc w:val="center"/>
              <w:rPr>
                <w:rFonts w:cs="Arial Unicode MS"/>
                <w:sz w:val="20"/>
                <w:szCs w:val="20"/>
                <w:u w:color="000000"/>
              </w:rPr>
            </w:pPr>
            <w:r w:rsidRPr="00E85296">
              <w:rPr>
                <w:rFonts w:ascii="Arial Narrow" w:hAnsi="Arial Narrow" w:cs="Arial Unicode MS"/>
                <w:sz w:val="20"/>
                <w:szCs w:val="20"/>
                <w:u w:color="000000"/>
              </w:rPr>
              <w:t>op.</w:t>
            </w:r>
          </w:p>
        </w:tc>
        <w:tc>
          <w:tcPr>
            <w:tcW w:w="1133"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873EFD">
            <w:pPr>
              <w:suppressAutoHyphens/>
              <w:spacing w:line="100" w:lineRule="atLeast"/>
              <w:jc w:val="center"/>
              <w:rPr>
                <w:rFonts w:cs="Arial Unicode MS"/>
                <w:sz w:val="20"/>
                <w:szCs w:val="20"/>
                <w:u w:color="000000"/>
              </w:rPr>
            </w:pPr>
          </w:p>
        </w:tc>
        <w:tc>
          <w:tcPr>
            <w:tcW w:w="1275"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73D" w:rsidRPr="00E85296" w:rsidRDefault="00D0773D"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D0773D" w:rsidRPr="00152AC5" w:rsidTr="00645A08">
        <w:trPr>
          <w:cantSplit/>
          <w:trHeight w:hRule="exact" w:val="510"/>
        </w:trPr>
        <w:tc>
          <w:tcPr>
            <w:tcW w:w="468" w:type="dxa"/>
            <w:tcBorders>
              <w:top w:val="single" w:sz="4" w:space="0" w:color="000000"/>
              <w:left w:val="single" w:sz="4" w:space="0" w:color="000000"/>
              <w:bottom w:val="single" w:sz="4" w:space="0" w:color="000000"/>
            </w:tcBorders>
            <w:shd w:val="clear" w:color="auto" w:fill="auto"/>
            <w:vAlign w:val="center"/>
          </w:tcPr>
          <w:p w:rsidR="00D0773D" w:rsidRPr="00152AC5" w:rsidRDefault="0048799E" w:rsidP="00152AC5">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25</w:t>
            </w:r>
          </w:p>
        </w:tc>
        <w:tc>
          <w:tcPr>
            <w:tcW w:w="6837" w:type="dxa"/>
            <w:tcBorders>
              <w:top w:val="single" w:sz="4" w:space="0" w:color="000000"/>
              <w:left w:val="single" w:sz="4" w:space="0" w:color="000000"/>
              <w:bottom w:val="single" w:sz="4" w:space="0" w:color="000000"/>
            </w:tcBorders>
            <w:shd w:val="clear" w:color="auto" w:fill="auto"/>
          </w:tcPr>
          <w:p w:rsidR="00D0773D" w:rsidRPr="00E85296" w:rsidRDefault="00D0773D" w:rsidP="00645A08">
            <w:pPr>
              <w:suppressAutoHyphens/>
              <w:spacing w:line="100" w:lineRule="atLeast"/>
              <w:rPr>
                <w:rFonts w:cs="Arial Unicode MS"/>
                <w:sz w:val="20"/>
                <w:szCs w:val="20"/>
                <w:u w:color="000000"/>
              </w:rPr>
            </w:pPr>
            <w:r w:rsidRPr="00E85296">
              <w:rPr>
                <w:rFonts w:ascii="Arial Narrow" w:hAnsi="Arial Narrow" w:cs="Arial Unicode MS"/>
                <w:sz w:val="20"/>
                <w:szCs w:val="20"/>
                <w:u w:color="000000"/>
                <w14:textOutline w14:w="0" w14:cap="flat" w14:cmpd="sng" w14:algn="ctr">
                  <w14:noFill/>
                  <w14:prstDash w14:val="solid"/>
                  <w14:bevel/>
                </w14:textOutline>
              </w:rPr>
              <w:t>Układ oddechowy pediatryczny -jednorazowe obwody oddechowe, rozciągane z pamięcią kształtu. Średnica -15mm, długość-150 cm, łącznik Y, port CO2, 1l</w:t>
            </w:r>
            <w:r w:rsidR="00645A08">
              <w:rPr>
                <w:rFonts w:ascii="Arial Narrow" w:hAnsi="Arial Narrow" w:cs="Arial Unicode MS"/>
                <w:sz w:val="20"/>
                <w:szCs w:val="20"/>
                <w:u w:color="000000"/>
                <w14:textOutline w14:w="0" w14:cap="flat" w14:cmpd="sng" w14:algn="ctr">
                  <w14:noFill/>
                  <w14:prstDash w14:val="solid"/>
                  <w14:bevel/>
                </w14:textOutline>
              </w:rPr>
              <w:t xml:space="preserve">, </w:t>
            </w:r>
            <w:r w:rsidRPr="00E85296">
              <w:rPr>
                <w:rFonts w:ascii="Arial Narrow" w:hAnsi="Arial Narrow" w:cs="Arial Unicode MS"/>
                <w:sz w:val="20"/>
                <w:szCs w:val="20"/>
                <w:u w:color="000000"/>
                <w14:textOutline w14:w="0" w14:cap="flat" w14:cmpd="sng" w14:algn="ctr">
                  <w14:noFill/>
                  <w14:prstDash w14:val="solid"/>
                  <w14:bevel/>
                </w14:textOutline>
              </w:rPr>
              <w:t>worek</w:t>
            </w:r>
          </w:p>
        </w:tc>
        <w:tc>
          <w:tcPr>
            <w:tcW w:w="709"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3E089E">
            <w:pPr>
              <w:suppressAutoHyphens/>
              <w:spacing w:line="100" w:lineRule="atLeast"/>
              <w:jc w:val="center"/>
              <w:rPr>
                <w:rFonts w:cs="Arial Unicode MS"/>
                <w:sz w:val="20"/>
                <w:szCs w:val="20"/>
                <w:u w:color="000000"/>
              </w:rPr>
            </w:pPr>
            <w:r w:rsidRPr="00E85296">
              <w:rPr>
                <w:rFonts w:ascii="Arial Narrow" w:hAnsi="Arial Narrow" w:cs="Arial Unicode MS"/>
                <w:sz w:val="20"/>
                <w:szCs w:val="20"/>
                <w:u w:color="000000"/>
                <w14:textOutline w14:w="0" w14:cap="flat" w14:cmpd="sng" w14:algn="ctr">
                  <w14:noFill/>
                  <w14:prstDash w14:val="solid"/>
                  <w14:bevel/>
                </w14:textOutline>
              </w:rPr>
              <w:t>1</w:t>
            </w:r>
          </w:p>
        </w:tc>
        <w:tc>
          <w:tcPr>
            <w:tcW w:w="567"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3E089E">
            <w:pPr>
              <w:suppressAutoHyphens/>
              <w:spacing w:line="100" w:lineRule="atLeast"/>
              <w:jc w:val="center"/>
              <w:rPr>
                <w:rFonts w:cs="Arial Unicode MS"/>
                <w:sz w:val="20"/>
                <w:szCs w:val="20"/>
                <w:u w:color="000000"/>
              </w:rPr>
            </w:pPr>
            <w:r w:rsidRPr="00E85296">
              <w:rPr>
                <w:rFonts w:ascii="Arial Narrow" w:hAnsi="Arial Narrow" w:cs="Arial Unicode MS"/>
                <w:sz w:val="20"/>
                <w:szCs w:val="20"/>
                <w:u w:color="000000"/>
                <w14:textOutline w14:w="0" w14:cap="flat" w14:cmpd="sng" w14:algn="ctr">
                  <w14:noFill/>
                  <w14:prstDash w14:val="solid"/>
                  <w14:bevel/>
                </w14:textOutline>
              </w:rPr>
              <w:t>szt.</w:t>
            </w:r>
          </w:p>
        </w:tc>
        <w:tc>
          <w:tcPr>
            <w:tcW w:w="1133"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873EFD">
            <w:pPr>
              <w:suppressAutoHyphens/>
              <w:spacing w:line="100" w:lineRule="atLeast"/>
              <w:jc w:val="center"/>
              <w:rPr>
                <w:rFonts w:cs="Arial Unicode MS"/>
                <w:sz w:val="20"/>
                <w:szCs w:val="20"/>
                <w:u w:color="000000"/>
              </w:rPr>
            </w:pPr>
          </w:p>
        </w:tc>
        <w:tc>
          <w:tcPr>
            <w:tcW w:w="1275"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135"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152AC5">
            <w:pPr>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0773D" w:rsidRPr="00E85296" w:rsidRDefault="00D0773D" w:rsidP="00152AC5">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73D" w:rsidRPr="00E85296" w:rsidRDefault="00D0773D" w:rsidP="00152AC5">
            <w:pPr>
              <w:suppressAutoHyphens/>
              <w:snapToGrid w:val="0"/>
              <w:spacing w:after="0" w:line="100" w:lineRule="atLeast"/>
              <w:rPr>
                <w:rFonts w:ascii="Times New Roman" w:eastAsia="Times New Roman" w:hAnsi="Times New Roman" w:cs="Calibri"/>
                <w:b/>
                <w:bCs/>
                <w:sz w:val="16"/>
                <w:szCs w:val="16"/>
                <w:lang w:eastAsia="pl-PL"/>
              </w:rPr>
            </w:pPr>
          </w:p>
        </w:tc>
      </w:tr>
      <w:tr w:rsidR="00152AC5" w:rsidRPr="00152AC5" w:rsidTr="00645A08">
        <w:trPr>
          <w:cantSplit/>
          <w:trHeight w:hRule="exact" w:val="284"/>
        </w:trPr>
        <w:tc>
          <w:tcPr>
            <w:tcW w:w="9714" w:type="dxa"/>
            <w:gridSpan w:val="5"/>
            <w:tcBorders>
              <w:top w:val="single" w:sz="4" w:space="0" w:color="000000"/>
              <w:left w:val="single" w:sz="4" w:space="0" w:color="000000"/>
              <w:bottom w:val="single" w:sz="4" w:space="0" w:color="000000"/>
            </w:tcBorders>
            <w:shd w:val="clear" w:color="auto" w:fill="EEECE1" w:themeFill="background2"/>
            <w:vAlign w:val="center"/>
          </w:tcPr>
          <w:p w:rsidR="00152AC5" w:rsidRPr="00E85296" w:rsidRDefault="00152AC5" w:rsidP="0048799E">
            <w:pPr>
              <w:tabs>
                <w:tab w:val="right" w:pos="855"/>
                <w:tab w:val="left" w:pos="945"/>
              </w:tabs>
              <w:suppressAutoHyphens/>
              <w:snapToGrid w:val="0"/>
              <w:spacing w:after="0" w:line="100" w:lineRule="atLeast"/>
              <w:jc w:val="right"/>
              <w:rPr>
                <w:rFonts w:ascii="Arial Narrow" w:eastAsia="Times New Roman" w:hAnsi="Arial Narrow" w:cs="Times New Roman"/>
                <w:b/>
                <w:sz w:val="20"/>
                <w:szCs w:val="20"/>
                <w:lang w:eastAsia="pl-PL"/>
              </w:rPr>
            </w:pPr>
            <w:r w:rsidRPr="00E85296">
              <w:rPr>
                <w:rFonts w:ascii="Arial Narrow" w:eastAsia="Times New Roman" w:hAnsi="Arial Narrow" w:cs="Times New Roman"/>
                <w:b/>
                <w:sz w:val="20"/>
                <w:szCs w:val="20"/>
                <w:lang w:eastAsia="pl-PL"/>
              </w:rPr>
              <w:t xml:space="preserve">Razem poz. 1– </w:t>
            </w:r>
            <w:r w:rsidR="0048799E" w:rsidRPr="00E85296">
              <w:rPr>
                <w:rFonts w:ascii="Arial Narrow" w:eastAsia="Times New Roman" w:hAnsi="Arial Narrow" w:cs="Times New Roman"/>
                <w:b/>
                <w:sz w:val="20"/>
                <w:szCs w:val="20"/>
                <w:lang w:eastAsia="pl-PL"/>
              </w:rPr>
              <w:t>25</w:t>
            </w:r>
            <w:r w:rsidRPr="00E85296">
              <w:rPr>
                <w:rFonts w:ascii="Arial Narrow" w:eastAsia="Times New Roman" w:hAnsi="Arial Narrow" w:cs="Times New Roman"/>
                <w:b/>
                <w:sz w:val="20"/>
                <w:szCs w:val="20"/>
                <w:lang w:eastAsia="pl-PL"/>
              </w:rPr>
              <w:t>:</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152AC5" w:rsidRPr="00E85296" w:rsidRDefault="001F6C02" w:rsidP="00152AC5">
            <w:pPr>
              <w:suppressAutoHyphens/>
              <w:snapToGrid w:val="0"/>
              <w:spacing w:after="0" w:line="100" w:lineRule="atLeast"/>
              <w:jc w:val="center"/>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…zł</w:t>
            </w:r>
          </w:p>
        </w:tc>
        <w:tc>
          <w:tcPr>
            <w:tcW w:w="1135" w:type="dxa"/>
            <w:tcBorders>
              <w:top w:val="single" w:sz="4" w:space="0" w:color="000000"/>
              <w:left w:val="single" w:sz="4" w:space="0" w:color="000000"/>
              <w:bottom w:val="single" w:sz="4" w:space="0" w:color="000000"/>
            </w:tcBorders>
            <w:shd w:val="clear" w:color="auto" w:fill="EEECE1" w:themeFill="background2"/>
            <w:vAlign w:val="center"/>
          </w:tcPr>
          <w:p w:rsidR="00152AC5" w:rsidRPr="00E85296" w:rsidRDefault="00152AC5" w:rsidP="00152AC5">
            <w:pPr>
              <w:suppressAutoHyphens/>
              <w:snapToGrid w:val="0"/>
              <w:spacing w:after="0" w:line="100" w:lineRule="atLeast"/>
              <w:jc w:val="center"/>
              <w:rPr>
                <w:rFonts w:ascii="Arial Narrow" w:eastAsia="Times New Roman" w:hAnsi="Arial Narrow" w:cs="Times New Roman"/>
                <w:b/>
                <w:bCs/>
                <w:sz w:val="20"/>
                <w:szCs w:val="20"/>
                <w:lang w:eastAsia="pl-PL"/>
              </w:rPr>
            </w:pPr>
            <w:r w:rsidRPr="00E85296">
              <w:rPr>
                <w:rFonts w:ascii="Arial Narrow" w:eastAsia="Times New Roman" w:hAnsi="Arial Narrow" w:cs="Times New Roman"/>
                <w:b/>
                <w:bCs/>
                <w:sz w:val="20"/>
                <w:szCs w:val="20"/>
                <w:lang w:eastAsia="pl-PL"/>
              </w:rPr>
              <w:t>x</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E85296" w:rsidRDefault="001F6C02" w:rsidP="00152AC5">
            <w:pPr>
              <w:suppressAutoHyphens/>
              <w:snapToGrid w:val="0"/>
              <w:spacing w:after="0" w:line="100" w:lineRule="atLeast"/>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152AC5" w:rsidRPr="00E85296"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sz w:val="20"/>
                <w:szCs w:val="20"/>
                <w:lang w:eastAsia="pl-PL"/>
              </w:rPr>
            </w:pPr>
            <w:r w:rsidRPr="00E85296">
              <w:rPr>
                <w:rFonts w:ascii="Arial Narrow" w:eastAsia="Times New Roman" w:hAnsi="Arial Narrow" w:cs="Times New Roman"/>
                <w:b/>
                <w:sz w:val="20"/>
                <w:szCs w:val="20"/>
                <w:lang w:eastAsia="pl-PL"/>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E85296"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sz w:val="20"/>
                <w:szCs w:val="20"/>
                <w:lang w:eastAsia="pl-PL"/>
              </w:rPr>
            </w:pPr>
            <w:r w:rsidRPr="00E85296">
              <w:rPr>
                <w:rFonts w:ascii="Arial Narrow" w:eastAsia="Times New Roman" w:hAnsi="Arial Narrow" w:cs="Times New Roman"/>
                <w:b/>
                <w:sz w:val="20"/>
                <w:szCs w:val="20"/>
                <w:lang w:eastAsia="pl-PL"/>
              </w:rPr>
              <w:t>x</w:t>
            </w:r>
          </w:p>
        </w:tc>
      </w:tr>
    </w:tbl>
    <w:p w:rsidR="00152AC5" w:rsidRPr="00152AC5" w:rsidRDefault="00152AC5" w:rsidP="00152AC5">
      <w:pPr>
        <w:suppressAutoHyphens/>
        <w:spacing w:after="0" w:line="100" w:lineRule="atLeast"/>
        <w:rPr>
          <w:rFonts w:ascii="Times New Roman" w:eastAsia="Times New Roman" w:hAnsi="Times New Roman" w:cs="Andalus"/>
          <w:bCs/>
          <w:sz w:val="21"/>
          <w:szCs w:val="21"/>
          <w:lang w:eastAsia="pl-PL"/>
        </w:rPr>
      </w:pPr>
    </w:p>
    <w:p w:rsidR="00152AC5" w:rsidRPr="00152AC5" w:rsidRDefault="00152AC5" w:rsidP="00152AC5">
      <w:pPr>
        <w:suppressAutoHyphens/>
        <w:spacing w:after="0" w:line="240" w:lineRule="auto"/>
        <w:ind w:left="284"/>
        <w:rPr>
          <w:rFonts w:ascii="Arial Narrow" w:eastAsia="Times New Roman" w:hAnsi="Arial Narrow" w:cs="Andalus"/>
          <w:b/>
          <w:bCs/>
          <w:sz w:val="20"/>
          <w:szCs w:val="20"/>
          <w:lang w:eastAsia="pl-PL"/>
        </w:rPr>
      </w:pPr>
    </w:p>
    <w:p w:rsidR="006F7974" w:rsidRDefault="006F7974" w:rsidP="00152AC5">
      <w:pPr>
        <w:suppressAutoHyphens/>
        <w:spacing w:after="0" w:line="240" w:lineRule="auto"/>
        <w:ind w:left="284"/>
        <w:rPr>
          <w:rFonts w:ascii="Arial Narrow" w:eastAsia="Times New Roman" w:hAnsi="Arial Narrow" w:cs="Arial"/>
          <w:sz w:val="20"/>
          <w:szCs w:val="20"/>
          <w:lang w:eastAsia="de-DE"/>
        </w:rPr>
      </w:pPr>
    </w:p>
    <w:p w:rsidR="007050DB" w:rsidRPr="00A95033" w:rsidRDefault="007050DB" w:rsidP="007050DB">
      <w:pPr>
        <w:ind w:left="142"/>
        <w:rPr>
          <w:sz w:val="20"/>
          <w:szCs w:val="20"/>
        </w:rPr>
      </w:pPr>
      <w:r w:rsidRPr="00A95033">
        <w:rPr>
          <w:rFonts w:ascii="Arial Narrow" w:hAnsi="Arial Narrow"/>
          <w:i/>
          <w:sz w:val="20"/>
          <w:szCs w:val="20"/>
        </w:rPr>
        <w:t>Miejscowość, dnia ………………………………….    Kwalifikowany podpis elektroniczny  osoby upoważnionej ………………………………………….</w:t>
      </w:r>
    </w:p>
    <w:p w:rsidR="006F7974" w:rsidRDefault="006F7974" w:rsidP="00152AC5">
      <w:pPr>
        <w:suppressAutoHyphens/>
        <w:spacing w:after="0" w:line="240" w:lineRule="auto"/>
        <w:ind w:left="284"/>
        <w:rPr>
          <w:rFonts w:ascii="Arial Narrow" w:eastAsia="Times New Roman" w:hAnsi="Arial Narrow" w:cs="Arial"/>
          <w:sz w:val="20"/>
          <w:szCs w:val="20"/>
          <w:lang w:eastAsia="de-DE"/>
        </w:rPr>
      </w:pPr>
    </w:p>
    <w:p w:rsidR="001572A1" w:rsidRDefault="00152AC5" w:rsidP="00D46619">
      <w:pPr>
        <w:suppressAutoHyphens/>
        <w:spacing w:after="0" w:line="240" w:lineRule="auto"/>
        <w:ind w:left="284"/>
        <w:rPr>
          <w:rFonts w:ascii="Arial Narrow" w:eastAsia="Times New Roman" w:hAnsi="Arial Narrow" w:cs="Times New Roman"/>
          <w:b/>
          <w:bCs/>
          <w:lang w:eastAsia="pl-PL"/>
        </w:rPr>
      </w:pPr>
      <w:r w:rsidRPr="00152AC5">
        <w:rPr>
          <w:rFonts w:ascii="Arial Narrow" w:eastAsia="Times New Roman" w:hAnsi="Arial Narrow" w:cs="Times New Roman"/>
          <w:b/>
          <w:bCs/>
          <w:lang w:eastAsia="pl-PL"/>
        </w:rPr>
        <w:t xml:space="preserve">                                       </w:t>
      </w:r>
    </w:p>
    <w:p w:rsidR="00E629AF" w:rsidRDefault="00E629AF"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629AF" w:rsidRDefault="00E629AF" w:rsidP="001572A1">
      <w:pPr>
        <w:suppressAutoHyphens/>
        <w:spacing w:after="0" w:line="240" w:lineRule="auto"/>
        <w:ind w:left="284"/>
        <w:jc w:val="center"/>
        <w:rPr>
          <w:rFonts w:ascii="Arial Narrow" w:eastAsia="Times New Roman" w:hAnsi="Arial Narrow" w:cs="Times New Roman"/>
          <w:b/>
          <w:bCs/>
          <w:lang w:eastAsia="pl-PL"/>
        </w:rPr>
      </w:pPr>
    </w:p>
    <w:p w:rsidR="00AA33F7" w:rsidRDefault="00AA33F7"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ED40A2" w:rsidRDefault="00ED40A2" w:rsidP="001572A1">
      <w:pPr>
        <w:suppressAutoHyphens/>
        <w:spacing w:after="0" w:line="240" w:lineRule="auto"/>
        <w:ind w:left="284"/>
        <w:jc w:val="center"/>
        <w:rPr>
          <w:rFonts w:ascii="Arial Narrow" w:eastAsia="Times New Roman" w:hAnsi="Arial Narrow" w:cs="Times New Roman"/>
          <w:b/>
          <w:bCs/>
          <w:lang w:eastAsia="pl-PL"/>
        </w:rPr>
      </w:pPr>
    </w:p>
    <w:p w:rsidR="00AA33F7" w:rsidRDefault="00AA33F7" w:rsidP="001572A1">
      <w:pPr>
        <w:suppressAutoHyphens/>
        <w:spacing w:after="0" w:line="240" w:lineRule="auto"/>
        <w:ind w:left="284"/>
        <w:jc w:val="center"/>
        <w:rPr>
          <w:rFonts w:ascii="Arial Narrow" w:eastAsia="Times New Roman" w:hAnsi="Arial Narrow" w:cs="Times New Roman"/>
          <w:b/>
          <w:bCs/>
          <w:lang w:eastAsia="pl-PL"/>
        </w:rPr>
      </w:pPr>
    </w:p>
    <w:p w:rsidR="00E629AF" w:rsidRPr="00987716" w:rsidRDefault="009504A0" w:rsidP="001572A1">
      <w:pPr>
        <w:suppressAutoHyphens/>
        <w:spacing w:after="0" w:line="240" w:lineRule="auto"/>
        <w:ind w:left="284"/>
        <w:jc w:val="center"/>
        <w:rPr>
          <w:rFonts w:ascii="Arial Narrow" w:eastAsia="Times New Roman" w:hAnsi="Arial Narrow" w:cs="Andalus"/>
          <w:b/>
          <w:bCs/>
          <w:sz w:val="24"/>
          <w:szCs w:val="24"/>
          <w:lang w:eastAsia="pl-PL"/>
        </w:rPr>
      </w:pPr>
      <w:r>
        <w:rPr>
          <w:rFonts w:ascii="Arial Narrow" w:eastAsia="Times New Roman" w:hAnsi="Arial Narrow" w:cs="Times New Roman"/>
          <w:b/>
          <w:bCs/>
          <w:color w:val="0070C0"/>
          <w:sz w:val="24"/>
          <w:szCs w:val="24"/>
          <w:lang w:eastAsia="pl-PL"/>
        </w:rPr>
        <w:t xml:space="preserve">       </w:t>
      </w:r>
      <w:r w:rsidR="00841533">
        <w:rPr>
          <w:rFonts w:ascii="Arial Narrow" w:eastAsia="Times New Roman" w:hAnsi="Arial Narrow" w:cs="Times New Roman"/>
          <w:b/>
          <w:bCs/>
          <w:color w:val="0070C0"/>
          <w:sz w:val="24"/>
          <w:szCs w:val="24"/>
          <w:lang w:eastAsia="pl-PL"/>
        </w:rPr>
        <w:t xml:space="preserve">        </w:t>
      </w:r>
      <w:r>
        <w:rPr>
          <w:rFonts w:ascii="Arial Narrow" w:eastAsia="Times New Roman" w:hAnsi="Arial Narrow" w:cs="Times New Roman"/>
          <w:b/>
          <w:bCs/>
          <w:color w:val="0070C0"/>
          <w:sz w:val="24"/>
          <w:szCs w:val="24"/>
          <w:lang w:eastAsia="pl-PL"/>
        </w:rPr>
        <w:t xml:space="preserve">                 </w:t>
      </w:r>
      <w:r w:rsidR="001572A1" w:rsidRPr="009504A0">
        <w:rPr>
          <w:rFonts w:ascii="Arial Narrow" w:eastAsia="Times New Roman" w:hAnsi="Arial Narrow" w:cs="Times New Roman"/>
          <w:b/>
          <w:bCs/>
          <w:color w:val="0070C0"/>
          <w:sz w:val="24"/>
          <w:szCs w:val="24"/>
          <w:lang w:eastAsia="pl-PL"/>
        </w:rPr>
        <w:t xml:space="preserve">FORMULARZ CENOWY – </w:t>
      </w:r>
      <w:r w:rsidR="00987716" w:rsidRPr="009504A0">
        <w:rPr>
          <w:rFonts w:ascii="Arial Narrow" w:eastAsia="Times New Roman" w:hAnsi="Arial Narrow" w:cs="Times New Roman"/>
          <w:b/>
          <w:bCs/>
          <w:color w:val="0070C0"/>
          <w:sz w:val="24"/>
          <w:szCs w:val="24"/>
          <w:lang w:eastAsia="ar-SA"/>
        </w:rPr>
        <w:t>zadanie częściowe</w:t>
      </w:r>
      <w:r w:rsidR="00987716" w:rsidRPr="009504A0">
        <w:rPr>
          <w:rFonts w:ascii="Arial Narrow" w:eastAsia="Times New Roman" w:hAnsi="Arial Narrow" w:cs="Times New Roman"/>
          <w:b/>
          <w:color w:val="0070C0"/>
          <w:sz w:val="24"/>
          <w:szCs w:val="24"/>
          <w:shd w:val="clear" w:color="auto" w:fill="FFFFFF"/>
          <w:lang w:eastAsia="pl-PL"/>
        </w:rPr>
        <w:t xml:space="preserve"> </w:t>
      </w:r>
      <w:r w:rsidR="001572A1" w:rsidRPr="009504A0">
        <w:rPr>
          <w:rFonts w:ascii="Arial Narrow" w:eastAsia="Times New Roman" w:hAnsi="Arial Narrow" w:cs="Times New Roman"/>
          <w:b/>
          <w:bCs/>
          <w:color w:val="0070C0"/>
          <w:sz w:val="24"/>
          <w:szCs w:val="24"/>
          <w:lang w:eastAsia="pl-PL"/>
        </w:rPr>
        <w:t xml:space="preserve">nr </w:t>
      </w:r>
      <w:r w:rsidR="00987716" w:rsidRPr="009504A0">
        <w:rPr>
          <w:rFonts w:ascii="Arial Narrow" w:eastAsia="Times New Roman" w:hAnsi="Arial Narrow" w:cs="Times New Roman"/>
          <w:b/>
          <w:bCs/>
          <w:color w:val="0070C0"/>
          <w:sz w:val="24"/>
          <w:szCs w:val="24"/>
          <w:lang w:eastAsia="pl-PL"/>
        </w:rPr>
        <w:t>24</w:t>
      </w:r>
      <w:r w:rsidR="001572A1" w:rsidRPr="009504A0">
        <w:rPr>
          <w:rFonts w:ascii="Arial Narrow" w:eastAsia="Times New Roman" w:hAnsi="Arial Narrow" w:cs="Times New Roman"/>
          <w:b/>
          <w:bCs/>
          <w:color w:val="0070C0"/>
          <w:sz w:val="24"/>
          <w:szCs w:val="24"/>
          <w:lang w:eastAsia="pl-PL"/>
        </w:rPr>
        <w:t xml:space="preserve"> – </w:t>
      </w:r>
      <w:r w:rsidR="00987716" w:rsidRPr="009504A0">
        <w:rPr>
          <w:rFonts w:ascii="Arial Narrow" w:eastAsia="Times New Roman" w:hAnsi="Arial Narrow" w:cs="Times New Roman"/>
          <w:b/>
          <w:bCs/>
          <w:color w:val="0070C0"/>
          <w:sz w:val="24"/>
          <w:szCs w:val="24"/>
          <w:lang w:eastAsia="pl-PL"/>
        </w:rPr>
        <w:t>d</w:t>
      </w:r>
      <w:r w:rsidR="001572A1" w:rsidRPr="009504A0">
        <w:rPr>
          <w:rFonts w:ascii="Arial Narrow" w:eastAsia="Times New Roman" w:hAnsi="Arial Narrow" w:cs="Times New Roman"/>
          <w:b/>
          <w:bCs/>
          <w:color w:val="0070C0"/>
          <w:sz w:val="24"/>
          <w:szCs w:val="24"/>
          <w:lang w:eastAsia="pl-PL"/>
        </w:rPr>
        <w:t xml:space="preserve">ostawa </w:t>
      </w:r>
      <w:r w:rsidR="004E4A7F" w:rsidRPr="009504A0">
        <w:rPr>
          <w:rFonts w:ascii="Arial Narrow" w:eastAsia="Times New Roman" w:hAnsi="Arial Narrow" w:cs="Times New Roman"/>
          <w:b/>
          <w:bCs/>
          <w:color w:val="0070C0"/>
          <w:sz w:val="24"/>
          <w:szCs w:val="24"/>
          <w:lang w:eastAsia="pl-PL"/>
        </w:rPr>
        <w:t>sprzętu jednorazowego anestezjologicznego i drenów</w:t>
      </w:r>
      <w:r w:rsidRPr="009504A0">
        <w:rPr>
          <w:rFonts w:ascii="Arial Narrow" w:eastAsia="Times New Roman" w:hAnsi="Arial Narrow" w:cs="Times New Roman"/>
          <w:b/>
          <w:bCs/>
          <w:color w:val="0070C0"/>
          <w:sz w:val="24"/>
          <w:szCs w:val="24"/>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24</w:t>
      </w:r>
      <w:r w:rsidRPr="00730506">
        <w:rPr>
          <w:rFonts w:ascii="Arial Narrow" w:eastAsia="Times New Roman" w:hAnsi="Arial Narrow" w:cs="Times New Roman"/>
          <w:b/>
          <w:bCs/>
          <w:color w:val="0070C0"/>
          <w:sz w:val="20"/>
          <w:szCs w:val="20"/>
          <w:lang w:eastAsia="ar-SA"/>
        </w:rPr>
        <w:t xml:space="preserve"> do SWZ</w:t>
      </w:r>
      <w:r w:rsidR="00E629AF">
        <w:rPr>
          <w:rFonts w:ascii="Arial Narrow" w:eastAsia="Times New Roman" w:hAnsi="Arial Narrow" w:cs="Times New Roman"/>
          <w:b/>
          <w:bCs/>
          <w:color w:val="0070C0"/>
          <w:sz w:val="20"/>
          <w:szCs w:val="20"/>
          <w:lang w:eastAsia="ar-SA"/>
        </w:rPr>
        <w:br/>
      </w:r>
      <w:r w:rsidR="00E629AF">
        <w:rPr>
          <w:rFonts w:ascii="Arial Narrow" w:eastAsia="Times New Roman" w:hAnsi="Arial Narrow" w:cs="Times New Roman"/>
          <w:b/>
          <w:bCs/>
          <w:color w:val="0070C0"/>
          <w:sz w:val="20"/>
          <w:szCs w:val="20"/>
          <w:lang w:eastAsia="ar-SA"/>
        </w:rPr>
        <w:br/>
      </w:r>
    </w:p>
    <w:tbl>
      <w:tblPr>
        <w:tblStyle w:val="Tabela-Siatka"/>
        <w:tblW w:w="15593" w:type="dxa"/>
        <w:tblInd w:w="108" w:type="dxa"/>
        <w:shd w:val="clear" w:color="auto" w:fill="EEECE1" w:themeFill="background2"/>
        <w:tblLook w:val="04A0" w:firstRow="1" w:lastRow="0" w:firstColumn="1" w:lastColumn="0" w:noHBand="0" w:noVBand="1"/>
      </w:tblPr>
      <w:tblGrid>
        <w:gridCol w:w="438"/>
        <w:gridCol w:w="6707"/>
        <w:gridCol w:w="705"/>
        <w:gridCol w:w="565"/>
        <w:gridCol w:w="1111"/>
        <w:gridCol w:w="1128"/>
        <w:gridCol w:w="989"/>
        <w:gridCol w:w="1269"/>
        <w:gridCol w:w="991"/>
        <w:gridCol w:w="1690"/>
      </w:tblGrid>
      <w:tr w:rsidR="0095795A" w:rsidTr="00ED40A2">
        <w:tc>
          <w:tcPr>
            <w:tcW w:w="438"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707"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705"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65"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j.m.</w:t>
            </w:r>
          </w:p>
        </w:tc>
        <w:tc>
          <w:tcPr>
            <w:tcW w:w="1111"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95795A" w:rsidRPr="00152AC5" w:rsidRDefault="0095795A" w:rsidP="00F60229">
            <w:pPr>
              <w:tabs>
                <w:tab w:val="right" w:pos="855"/>
                <w:tab w:val="left" w:pos="945"/>
              </w:tabs>
              <w:suppressAutoHyphens/>
              <w:spacing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128"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989" w:type="dxa"/>
            <w:shd w:val="clear" w:color="auto" w:fill="EEECE1" w:themeFill="background2"/>
            <w:vAlign w:val="center"/>
          </w:tcPr>
          <w:p w:rsidR="0095795A" w:rsidRPr="00152AC5" w:rsidRDefault="0095795A" w:rsidP="00F60229">
            <w:pPr>
              <w:suppressAutoHyphens/>
              <w:snapToGrid w:val="0"/>
              <w:spacing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Stawka podatku VAT</w:t>
            </w:r>
          </w:p>
        </w:tc>
        <w:tc>
          <w:tcPr>
            <w:tcW w:w="1269"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Wartość brutto</w:t>
            </w:r>
          </w:p>
        </w:tc>
        <w:tc>
          <w:tcPr>
            <w:tcW w:w="991" w:type="dxa"/>
            <w:shd w:val="clear" w:color="auto" w:fill="EEECE1" w:themeFill="background2"/>
            <w:vAlign w:val="center"/>
          </w:tcPr>
          <w:p w:rsidR="0095795A" w:rsidRPr="005B165A"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b/>
                <w:color w:val="C00000"/>
                <w:sz w:val="18"/>
                <w:szCs w:val="18"/>
                <w:lang w:eastAsia="pl-PL"/>
              </w:rPr>
            </w:pPr>
            <w:r w:rsidRPr="005B165A">
              <w:rPr>
                <w:rFonts w:ascii="Arial Narrow" w:eastAsia="Times New Roman" w:hAnsi="Arial Narrow" w:cs="Times New Roman"/>
                <w:b/>
                <w:color w:val="C00000"/>
                <w:sz w:val="18"/>
                <w:szCs w:val="18"/>
                <w:lang w:eastAsia="pl-PL"/>
              </w:rPr>
              <w:t>Producent</w:t>
            </w:r>
          </w:p>
        </w:tc>
        <w:tc>
          <w:tcPr>
            <w:tcW w:w="1690" w:type="dxa"/>
            <w:shd w:val="clear" w:color="auto" w:fill="EEECE1" w:themeFill="background2"/>
            <w:vAlign w:val="center"/>
          </w:tcPr>
          <w:p w:rsidR="0095795A" w:rsidRPr="005B165A"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b/>
                <w:color w:val="C00000"/>
                <w:sz w:val="18"/>
                <w:szCs w:val="18"/>
                <w:lang w:eastAsia="pl-PL"/>
              </w:rPr>
            </w:pPr>
            <w:r w:rsidRPr="005B165A">
              <w:rPr>
                <w:rFonts w:ascii="Arial Narrow" w:eastAsia="Times New Roman" w:hAnsi="Arial Narrow" w:cs="Times New Roman"/>
                <w:b/>
                <w:color w:val="C00000"/>
                <w:sz w:val="18"/>
                <w:szCs w:val="18"/>
                <w:lang w:eastAsia="pl-PL"/>
              </w:rPr>
              <w:t>Kod /</w:t>
            </w:r>
            <w:r w:rsidRPr="005B165A">
              <w:rPr>
                <w:rFonts w:ascii="Arial Narrow" w:eastAsia="Times New Roman" w:hAnsi="Arial Narrow" w:cs="Times New Roman"/>
                <w:b/>
                <w:color w:val="C00000"/>
                <w:sz w:val="18"/>
                <w:szCs w:val="18"/>
                <w:lang w:eastAsia="pl-PL"/>
              </w:rPr>
              <w:br/>
              <w:t>numer katalogowy</w:t>
            </w:r>
          </w:p>
        </w:tc>
      </w:tr>
      <w:tr w:rsidR="0095795A" w:rsidTr="00ED40A2">
        <w:tc>
          <w:tcPr>
            <w:tcW w:w="438"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6707"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705"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65"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111"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128"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989"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69"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991"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690" w:type="dxa"/>
            <w:shd w:val="clear" w:color="auto" w:fill="EEECE1" w:themeFill="background2"/>
            <w:vAlign w:val="center"/>
          </w:tcPr>
          <w:p w:rsidR="0095795A" w:rsidRPr="00152AC5" w:rsidRDefault="0095795A" w:rsidP="00F60229">
            <w:pPr>
              <w:tabs>
                <w:tab w:val="right" w:pos="855"/>
                <w:tab w:val="left" w:pos="945"/>
              </w:tabs>
              <w:suppressAutoHyphens/>
              <w:snapToGrid w:val="0"/>
              <w:spacing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bl>
    <w:p w:rsidR="001572A1" w:rsidRPr="00987716" w:rsidRDefault="001572A1" w:rsidP="001572A1">
      <w:pPr>
        <w:suppressAutoHyphens/>
        <w:spacing w:after="0" w:line="240" w:lineRule="auto"/>
        <w:ind w:left="284"/>
        <w:jc w:val="center"/>
        <w:rPr>
          <w:rFonts w:ascii="Arial Narrow" w:eastAsia="Times New Roman" w:hAnsi="Arial Narrow" w:cs="Andalus"/>
          <w:b/>
          <w:bCs/>
          <w:sz w:val="24"/>
          <w:szCs w:val="24"/>
          <w:lang w:eastAsia="pl-PL"/>
        </w:rPr>
      </w:pPr>
    </w:p>
    <w:tbl>
      <w:tblPr>
        <w:tblStyle w:val="TableNormal"/>
        <w:tblpPr w:leftFromText="141" w:rightFromText="141" w:horzAnchor="margin" w:tblpY="720"/>
        <w:tblW w:w="159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
        <w:gridCol w:w="6793"/>
        <w:gridCol w:w="708"/>
        <w:gridCol w:w="567"/>
        <w:gridCol w:w="993"/>
        <w:gridCol w:w="1134"/>
        <w:gridCol w:w="992"/>
        <w:gridCol w:w="1275"/>
        <w:gridCol w:w="926"/>
        <w:gridCol w:w="1843"/>
        <w:gridCol w:w="180"/>
      </w:tblGrid>
      <w:tr w:rsidR="00317745" w:rsidTr="004C7E9D">
        <w:trPr>
          <w:trHeight w:hRule="exact" w:val="5330"/>
        </w:trPr>
        <w:tc>
          <w:tcPr>
            <w:tcW w:w="5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17745" w:rsidRDefault="00317745" w:rsidP="00317745">
            <w:pPr>
              <w:pStyle w:val="Normalny1"/>
              <w:tabs>
                <w:tab w:val="right" w:pos="855"/>
                <w:tab w:val="left" w:pos="945"/>
              </w:tabs>
              <w:spacing w:line="100" w:lineRule="atLeast"/>
              <w:jc w:val="center"/>
            </w:pPr>
            <w:r>
              <w:rPr>
                <w:rFonts w:ascii="Arial Narrow" w:hAnsi="Arial Narrow"/>
              </w:rPr>
              <w:lastRenderedPageBreak/>
              <w:t>1</w:t>
            </w:r>
          </w:p>
        </w:tc>
        <w:tc>
          <w:tcPr>
            <w:tcW w:w="67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40" w:type="dxa"/>
              <w:bottom w:w="40" w:type="dxa"/>
              <w:right w:w="40" w:type="dxa"/>
            </w:tcMar>
            <w:vAlign w:val="center"/>
          </w:tcPr>
          <w:p w:rsidR="00317745" w:rsidRPr="006F7974" w:rsidRDefault="00317745" w:rsidP="00317745">
            <w:pPr>
              <w:tabs>
                <w:tab w:val="left" w:pos="720"/>
                <w:tab w:val="left" w:pos="1440"/>
                <w:tab w:val="left" w:pos="2160"/>
                <w:tab w:val="left" w:pos="2880"/>
                <w:tab w:val="left" w:pos="3600"/>
              </w:tabs>
              <w:ind w:right="102"/>
              <w:jc w:val="both"/>
            </w:pPr>
            <w:r w:rsidRPr="006F7974">
              <w:rPr>
                <w:rFonts w:ascii="Arial Narrow" w:hAnsi="Arial Narrow"/>
                <w14:textOutline w14:w="0" w14:cap="flat" w14:cmpd="sng" w14:algn="ctr">
                  <w14:noFill/>
                  <w14:prstDash w14:val="solid"/>
                  <w14:bevel/>
                </w14:textOutline>
              </w:rPr>
              <w:t xml:space="preserve">Łyżka do laryngoskopu, światłowodowa, jednorazowa, typ </w:t>
            </w:r>
            <w:proofErr w:type="spellStart"/>
            <w:r w:rsidRPr="006F7974">
              <w:rPr>
                <w:rFonts w:ascii="Arial Narrow" w:hAnsi="Arial Narrow"/>
                <w14:textOutline w14:w="0" w14:cap="flat" w14:cmpd="sng" w14:algn="ctr">
                  <w14:noFill/>
                  <w14:prstDash w14:val="solid"/>
                  <w14:bevel/>
                </w14:textOutline>
              </w:rPr>
              <w:t>McIntosh</w:t>
            </w:r>
            <w:proofErr w:type="spellEnd"/>
            <w:r w:rsidRPr="006F7974">
              <w:rPr>
                <w:rFonts w:ascii="Arial Narrow" w:hAnsi="Arial Narrow"/>
                <w14:textOutline w14:w="0" w14:cap="flat" w14:cmpd="sng" w14:algn="ctr">
                  <w14:noFill/>
                  <w14:prstDash w14:val="solid"/>
                  <w14:bevel/>
                </w14:textOutline>
              </w:rPr>
              <w:t xml:space="preserve">. Rozmiary 00, 0, 1, 2, 3, 4, 5; typ Miller. Rozmiary 00, 0, 1, 2, 3, 4 - wszystkie rozmiary i typy  łyżek mają pochodzić od jednego producenta i być dostępne do zamówienia od ręki. Wymiary łyżek w rozmiarach 3 i 4 (+/- 1 mm) odpowiednio (długość całkowita / długość robocza / szerokość końcówki dystalnej /szerokość łyżki od strony wprowadzania rurki / odległość od końcówki dystalnej łyżki do końcówki światłowodu) dla </w:t>
            </w:r>
            <w:proofErr w:type="spellStart"/>
            <w:r w:rsidRPr="006F7974">
              <w:rPr>
                <w:rFonts w:ascii="Arial Narrow" w:hAnsi="Arial Narrow"/>
                <w14:textOutline w14:w="0" w14:cap="flat" w14:cmpd="sng" w14:algn="ctr">
                  <w14:noFill/>
                  <w14:prstDash w14:val="solid"/>
                  <w14:bevel/>
                </w14:textOutline>
              </w:rPr>
              <w:t>rozm</w:t>
            </w:r>
            <w:proofErr w:type="spellEnd"/>
            <w:r w:rsidRPr="006F7974">
              <w:rPr>
                <w:rFonts w:ascii="Arial Narrow" w:hAnsi="Arial Narrow"/>
                <w14:textOutline w14:w="0" w14:cap="flat" w14:cmpd="sng" w14:algn="ctr">
                  <w14:noFill/>
                  <w14:prstDash w14:val="solid"/>
                  <w14:bevel/>
                </w14:textOutline>
              </w:rPr>
              <w:t xml:space="preserve">. 3 (131 mm / 108 mm / 13 mm / 16 mm / 46 mm);  dla </w:t>
            </w:r>
            <w:proofErr w:type="spellStart"/>
            <w:r w:rsidRPr="006F7974">
              <w:rPr>
                <w:rFonts w:ascii="Arial Narrow" w:hAnsi="Arial Narrow"/>
                <w14:textOutline w14:w="0" w14:cap="flat" w14:cmpd="sng" w14:algn="ctr">
                  <w14:noFill/>
                  <w14:prstDash w14:val="solid"/>
                  <w14:bevel/>
                </w14:textOutline>
              </w:rPr>
              <w:t>rozm</w:t>
            </w:r>
            <w:proofErr w:type="spellEnd"/>
            <w:r w:rsidRPr="006F7974">
              <w:rPr>
                <w:rFonts w:ascii="Arial Narrow" w:hAnsi="Arial Narrow"/>
                <w14:textOutline w14:w="0" w14:cap="flat" w14:cmpd="sng" w14:algn="ctr">
                  <w14:noFill/>
                  <w14:prstDash w14:val="solid"/>
                  <w14:bevel/>
                </w14:textOutline>
              </w:rPr>
              <w:t>. 4 (158 mm /140 mm / 13 mm / 16 mm/ 54 mm). Nieodkształcająca się łyżka wykonana z niemagnetycznego, lekkiego stopu metalu, kompatybilna rękojeściami w standardzie ISO 7376 (tzw. zielona specyfikacja). Profil łyżek identyczny z profilem łyżek wielorazowego użytku.  Mocowanie  światłowodu zatopione w tworzywie sztucznym koloru zielonego, ułatwiającym identyfikację ze standardem ISO 7376. Światłowód wykonany z polerowanego tworzywa sztucznego, dający mocne, skupione światło. Światłowód nieosłonięty, doświetlający wnętrze jamy ustnej i gardło. Średnica światłowodu 5 mm (+/- 1 mm). Zakończenie łyżki, atraumatyczne, zaokrąglone, pogrubione.  Wytrzymały zatrzask kulkowy zapewniający trwałe mocowanie w rękojeści, długość haka do mocowania łyżki do rękojeści 9 mm (+/- 1 mm). Stopka mocująca do rękojeści również wykonana ze stopu metalu. Wymiary stopki mocującej (wys. / szer. / gł. /) - 18  mm / 24 mm / 13 mm. Wyraźne oznakowanie rozmiaru łyżki, symbol CE, numeru seryjnego i symbol „nie do powtórnego użycia” (przekreślona cyfra 2) naniesione po stronie wyprowadzenia światłowodu, pakowanie folia-folia. Na opakowaniu jednostkowym data</w:t>
            </w:r>
            <w:r>
              <w:rPr>
                <w:rFonts w:ascii="Arial Narrow" w:hAnsi="Arial Narrow"/>
                <w14:textOutline w14:w="0" w14:cap="flat" w14:cmpd="sng" w14:algn="ctr">
                  <w14:noFill/>
                  <w14:prstDash w14:val="solid"/>
                  <w14:bevel/>
                </w14:textOutline>
              </w:rPr>
              <w:t xml:space="preserve"> ważności łyżki do min. 5 lat. </w:t>
            </w:r>
            <w:r w:rsidRPr="006F7974">
              <w:rPr>
                <w:rFonts w:ascii="Arial Narrow" w:hAnsi="Arial Narrow"/>
                <w14:textOutline w14:w="0" w14:cap="flat" w14:cmpd="sng" w14:algn="ctr">
                  <w14:noFill/>
                  <w14:prstDash w14:val="solid"/>
                  <w14:bevel/>
                </w14:textOutline>
              </w:rPr>
              <w:t>Możliwość stoso</w:t>
            </w:r>
            <w:r>
              <w:rPr>
                <w:rFonts w:ascii="Arial Narrow" w:hAnsi="Arial Narrow"/>
                <w14:textOutline w14:w="0" w14:cap="flat" w14:cmpd="sng" w14:algn="ctr">
                  <w14:noFill/>
                  <w14:prstDash w14:val="solid"/>
                  <w14:bevel/>
                </w14:textOutline>
              </w:rPr>
              <w:t>wania łyżki w polu magnetycznym. Na</w:t>
            </w:r>
            <w:r w:rsidRPr="006F7974">
              <w:rPr>
                <w:rFonts w:ascii="Arial Narrow" w:hAnsi="Arial Narrow"/>
                <w14:textOutline w14:w="0" w14:cap="flat" w14:cmpd="sng" w14:algn="ctr">
                  <w14:noFill/>
                  <w14:prstDash w14:val="solid"/>
                  <w14:bevel/>
                </w14:textOutline>
              </w:rPr>
              <w:t xml:space="preserve"> opakowaniu jednostkowym: nr katalogowy, opis produktu w języku polskim wraz z oznaczeniem rozmiaru, LOT, nazwa producenta.</w:t>
            </w:r>
          </w:p>
        </w:tc>
        <w:tc>
          <w:tcPr>
            <w:tcW w:w="70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spacing w:line="100" w:lineRule="atLeast"/>
              <w:jc w:val="center"/>
            </w:pPr>
            <w:r w:rsidRPr="006F7974">
              <w:rPr>
                <w:rFonts w:ascii="Arial Narrow" w:hAnsi="Arial Narrow"/>
                <w14:textOutline w14:w="0" w14:cap="flat" w14:cmpd="sng" w14:algn="ctr">
                  <w14:noFill/>
                  <w14:prstDash w14:val="solid"/>
                  <w14:bevel/>
                </w14:textOutline>
              </w:rPr>
              <w:t>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pStyle w:val="Normalny1"/>
              <w:spacing w:line="100" w:lineRule="atLeast"/>
              <w:jc w:val="center"/>
            </w:pPr>
            <w:r w:rsidRPr="006F7974">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987716" w:rsidRDefault="00317745" w:rsidP="00317745">
            <w:pPr>
              <w:spacing w:line="100" w:lineRule="atLeast"/>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987716" w:rsidRDefault="00317745" w:rsidP="00317745">
            <w:pPr>
              <w:spacing w:line="100" w:lineRule="atLeast"/>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987716" w:rsidRDefault="00317745" w:rsidP="00317745">
            <w:pPr>
              <w:spacing w:line="100" w:lineRule="atLeast"/>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17745" w:rsidRPr="00987716" w:rsidRDefault="00317745" w:rsidP="00317745">
            <w:pPr>
              <w:spacing w:line="100" w:lineRule="atLeast"/>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tabs>
                <w:tab w:val="right" w:pos="855"/>
                <w:tab w:val="left" w:pos="945"/>
              </w:tabs>
              <w:spacing w:line="100" w:lineRule="atLeast"/>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1644"/>
        </w:trPr>
        <w:tc>
          <w:tcPr>
            <w:tcW w:w="5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17745" w:rsidRDefault="00317745" w:rsidP="00317745">
            <w:pPr>
              <w:pStyle w:val="Normalny1"/>
              <w:tabs>
                <w:tab w:val="right" w:pos="855"/>
                <w:tab w:val="left" w:pos="945"/>
              </w:tabs>
              <w:spacing w:line="100" w:lineRule="atLeast"/>
              <w:jc w:val="center"/>
            </w:pPr>
            <w:r>
              <w:rPr>
                <w:rFonts w:ascii="Arial Narrow" w:hAnsi="Arial Narrow"/>
              </w:rPr>
              <w:t>2</w:t>
            </w:r>
          </w:p>
        </w:tc>
        <w:tc>
          <w:tcPr>
            <w:tcW w:w="67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317745" w:rsidRPr="006F7974" w:rsidRDefault="00317745" w:rsidP="00317745">
            <w:pPr>
              <w:tabs>
                <w:tab w:val="left" w:pos="720"/>
                <w:tab w:val="left" w:pos="1440"/>
                <w:tab w:val="left" w:pos="2160"/>
                <w:tab w:val="left" w:pos="2880"/>
                <w:tab w:val="left" w:pos="3600"/>
              </w:tabs>
              <w:ind w:right="142"/>
              <w:jc w:val="both"/>
            </w:pPr>
            <w:r w:rsidRPr="006F7974">
              <w:rPr>
                <w:rFonts w:ascii="Arial Narrow" w:hAnsi="Arial Narrow"/>
                <w14:textOutline w14:w="0" w14:cap="flat" w14:cmpd="sng" w14:algn="ctr">
                  <w14:noFill/>
                  <w14:prstDash w14:val="solid"/>
                  <w14:bevel/>
                </w14:textOutline>
              </w:rPr>
              <w:t>Rękojeść do laryngoskopu, jedn</w:t>
            </w:r>
            <w:r>
              <w:rPr>
                <w:rFonts w:ascii="Arial Narrow" w:hAnsi="Arial Narrow"/>
                <w14:textOutline w14:w="0" w14:cap="flat" w14:cmpd="sng" w14:algn="ctr">
                  <w14:noFill/>
                  <w14:prstDash w14:val="solid"/>
                  <w14:bevel/>
                </w14:textOutline>
              </w:rPr>
              <w:t xml:space="preserve">orazowa. </w:t>
            </w:r>
            <w:r w:rsidRPr="006F7974">
              <w:rPr>
                <w:rFonts w:ascii="Arial Narrow" w:hAnsi="Arial Narrow"/>
                <w14:textOutline w14:w="0" w14:cap="flat" w14:cmpd="sng" w14:algn="ctr">
                  <w14:noFill/>
                  <w14:prstDash w14:val="solid"/>
                  <w14:bevel/>
                </w14:textOutline>
              </w:rPr>
              <w:t>Rękoj</w:t>
            </w:r>
            <w:r>
              <w:rPr>
                <w:rFonts w:ascii="Arial Narrow" w:hAnsi="Arial Narrow"/>
                <w14:textOutline w14:w="0" w14:cap="flat" w14:cmpd="sng" w14:algn="ctr">
                  <w14:noFill/>
                  <w14:prstDash w14:val="solid"/>
                  <w14:bevel/>
                </w14:textOutline>
              </w:rPr>
              <w:t>eść wykonana z niemagnetycznego</w:t>
            </w:r>
            <w:r w:rsidRPr="006F7974">
              <w:rPr>
                <w:rFonts w:ascii="Arial Narrow" w:hAnsi="Arial Narrow"/>
                <w14:textOutline w14:w="0" w14:cap="flat" w14:cmpd="sng" w14:algn="ctr">
                  <w14:noFill/>
                  <w14:prstDash w14:val="solid"/>
                  <w14:bevel/>
                </w14:textOutline>
              </w:rPr>
              <w:t xml:space="preserve"> lekkiego stopu aluminium, kompatybilna z łyżkami w standardzie ISO 7376 (tzw. zielona specyfikacja). Rękojeść z podłużnymi frezami zapewniającymi pewny chwyt, zakończona czopem z tworzywa sztucznego w kolorze zielonym, ułatwiającym identyfikację ze standardem ISO 7376. Rękojeść z wbudowanym źródłem światła - dioda LED, zapewniającym mocne światło. Rękojeść stanowiąca ogniwo zasilające dla ź</w:t>
            </w:r>
            <w:r>
              <w:rPr>
                <w:rFonts w:ascii="Arial Narrow" w:hAnsi="Arial Narrow"/>
                <w14:textOutline w14:w="0" w14:cap="flat" w14:cmpd="sng" w14:algn="ctr">
                  <w14:noFill/>
                  <w14:prstDash w14:val="solid"/>
                  <w14:bevel/>
                </w14:textOutline>
              </w:rPr>
              <w:t>ródła światła, pakowanie folia</w:t>
            </w:r>
          </w:p>
        </w:tc>
        <w:tc>
          <w:tcPr>
            <w:tcW w:w="708"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spacing w:line="100" w:lineRule="atLeast"/>
              <w:jc w:val="center"/>
            </w:pPr>
            <w:r w:rsidRPr="006F7974">
              <w:rPr>
                <w:rFonts w:ascii="Arial Narrow" w:hAnsi="Arial Narrow"/>
                <w14:textOutline w14:w="0" w14:cap="flat" w14:cmpd="sng" w14:algn="ctr">
                  <w14:noFill/>
                  <w14:prstDash w14:val="solid"/>
                  <w14:bevel/>
                </w14:textOutline>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pStyle w:val="Normalny1"/>
              <w:spacing w:line="100" w:lineRule="atLeast"/>
              <w:jc w:val="center"/>
            </w:pPr>
            <w:r w:rsidRPr="006F7974">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spacing w:line="100" w:lineRule="atLeast"/>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B83B8F" w:rsidRDefault="00317745" w:rsidP="00317745">
            <w:pPr>
              <w:spacing w:line="100" w:lineRule="atLeast"/>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B83B8F" w:rsidRDefault="00317745" w:rsidP="00317745">
            <w:pPr>
              <w:spacing w:line="100" w:lineRule="atLeast"/>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17745" w:rsidRPr="00B83B8F" w:rsidRDefault="00317745" w:rsidP="00317745">
            <w:pPr>
              <w:spacing w:line="100" w:lineRule="atLeast"/>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B83B8F" w:rsidRDefault="00317745" w:rsidP="00317745">
            <w:pPr>
              <w:tabs>
                <w:tab w:val="right" w:pos="855"/>
                <w:tab w:val="left" w:pos="945"/>
              </w:tabs>
              <w:spacing w:line="100" w:lineRule="atLeast"/>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737"/>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Default="00317745" w:rsidP="00317745">
            <w:pPr>
              <w:pStyle w:val="Normalny1"/>
              <w:tabs>
                <w:tab w:val="right" w:pos="855"/>
                <w:tab w:val="left" w:pos="945"/>
              </w:tabs>
              <w:spacing w:line="100" w:lineRule="atLeast"/>
              <w:jc w:val="center"/>
            </w:pPr>
            <w:r>
              <w:rPr>
                <w:rFonts w:ascii="Arial Narrow" w:hAnsi="Arial Narrow"/>
              </w:rPr>
              <w:t>3</w:t>
            </w:r>
          </w:p>
        </w:tc>
        <w:tc>
          <w:tcPr>
            <w:tcW w:w="6793"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17745" w:rsidRPr="006F7974" w:rsidRDefault="00317745" w:rsidP="00317745">
            <w:pPr>
              <w:pStyle w:val="Normalny1"/>
            </w:pPr>
            <w:r w:rsidRPr="006F7974">
              <w:rPr>
                <w:rFonts w:ascii="Arial Narrow" w:hAnsi="Arial Narrow"/>
              </w:rPr>
              <w:t>Metalowa łyżka do laryngoskopu jednorazowego użytku z podwójnym światłem LED/UV typu MAC  w rozmiarach: 0, 1, 2, 3, 3+, 4; i Miller w rozmiarach 000;00;0;1;2  pakowana pojedynczo folia-folia</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spacing w:line="100" w:lineRule="atLeast"/>
              <w:jc w:val="center"/>
            </w:pPr>
            <w:r w:rsidRPr="006F7974">
              <w:rPr>
                <w:rFonts w:ascii="Arial Narrow" w:hAnsi="Arial Narrow"/>
                <w14:textOutline w14:w="0" w14:cap="flat" w14:cmpd="sng" w14:algn="ctr">
                  <w14:noFill/>
                  <w14:prstDash w14:val="solid"/>
                  <w14:bevel/>
                </w14:textOutline>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pStyle w:val="Normalny1"/>
              <w:spacing w:line="100" w:lineRule="atLeast"/>
              <w:jc w:val="center"/>
            </w:pPr>
            <w:r w:rsidRPr="006F7974">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spacing w:line="100" w:lineRule="atLeast"/>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B83B8F" w:rsidRDefault="00317745" w:rsidP="00317745">
            <w:pPr>
              <w:spacing w:line="100" w:lineRule="atLeast"/>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B83B8F" w:rsidRDefault="00317745" w:rsidP="00317745">
            <w:pPr>
              <w:spacing w:line="100" w:lineRule="atLeast"/>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17745" w:rsidRPr="00B83B8F" w:rsidRDefault="00317745" w:rsidP="00317745">
            <w:pPr>
              <w:spacing w:line="100" w:lineRule="atLeast"/>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B83B8F" w:rsidRDefault="00317745" w:rsidP="00317745">
            <w:pPr>
              <w:tabs>
                <w:tab w:val="right" w:pos="855"/>
                <w:tab w:val="left" w:pos="945"/>
              </w:tabs>
              <w:spacing w:line="100" w:lineRule="atLeast"/>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1418"/>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C32318" w:rsidRDefault="00317745" w:rsidP="00317745">
            <w:pPr>
              <w:pStyle w:val="Normalny1"/>
              <w:tabs>
                <w:tab w:val="right" w:pos="855"/>
                <w:tab w:val="left" w:pos="945"/>
              </w:tabs>
              <w:spacing w:line="100" w:lineRule="atLeast"/>
              <w:jc w:val="center"/>
              <w:rPr>
                <w:rFonts w:ascii="Arial Narrow" w:hAnsi="Arial Narrow"/>
              </w:rPr>
            </w:pPr>
            <w:r w:rsidRPr="00C32318">
              <w:rPr>
                <w:rFonts w:ascii="Arial Narrow" w:hAnsi="Arial Narrow"/>
              </w:rPr>
              <w:t>4</w:t>
            </w:r>
          </w:p>
        </w:tc>
        <w:tc>
          <w:tcPr>
            <w:tcW w:w="67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17745" w:rsidRPr="006F7974" w:rsidRDefault="00317745" w:rsidP="00317745">
            <w:pPr>
              <w:pStyle w:val="Normalny1"/>
              <w:spacing w:line="100" w:lineRule="atLeast"/>
            </w:pPr>
            <w:r w:rsidRPr="006F7974">
              <w:rPr>
                <w:rFonts w:ascii="Arial Narrow" w:hAnsi="Arial Narrow"/>
              </w:rPr>
              <w:t>Rękojeść do laryngoskopu, jednorazowego użytku, wykonana z niemagnetycznego, lekkiego stopu aluminium, kompatybilna z łyżkami z pozycji nr 3. Rękojeść z podłużnymi frezami zapewniającymi pewny chwyt. Rękojeść z wbudowanym źródłem światła, zapewniająca podwójne światło LED/UV, stanowiąca ogniwo zasilające, rękojeści pakowane pojedynczo folia-folia. Rękojeść długa, krótka, pediatryczna</w:t>
            </w:r>
            <w:r>
              <w:rPr>
                <w:rFonts w:ascii="Arial Narrow" w:hAnsi="Arial Narrow"/>
              </w:rPr>
              <w:t xml:space="preserve"> -  </w:t>
            </w:r>
            <w:r w:rsidRPr="003F4B05">
              <w:rPr>
                <w:rFonts w:ascii="Arial Narrow" w:hAnsi="Arial Narrow"/>
                <w:i/>
                <w:color w:val="0070C0"/>
                <w:sz w:val="18"/>
                <w:szCs w:val="18"/>
              </w:rPr>
              <w:t>do wyboru przez zamawiającego</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spacing w:line="100" w:lineRule="atLeast"/>
              <w:jc w:val="center"/>
            </w:pPr>
            <w:r w:rsidRPr="006F7974">
              <w:rPr>
                <w:rFonts w:ascii="Arial Narrow" w:hAnsi="Arial Narrow"/>
                <w14:textOutline w14:w="0" w14:cap="flat" w14:cmpd="sng" w14:algn="ctr">
                  <w14:noFill/>
                  <w14:prstDash w14:val="solid"/>
                  <w14:bevel/>
                </w14:textOutline>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pStyle w:val="Normalny1"/>
              <w:spacing w:line="100" w:lineRule="atLeast"/>
              <w:jc w:val="center"/>
            </w:pPr>
            <w:r w:rsidRPr="006F7974">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spacing w:line="100" w:lineRule="atLeast"/>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355D5C" w:rsidRDefault="00317745" w:rsidP="00317745">
            <w:pPr>
              <w:spacing w:line="100" w:lineRule="atLeast"/>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355D5C" w:rsidRDefault="00317745" w:rsidP="00317745">
            <w:pPr>
              <w:spacing w:line="100" w:lineRule="atLeast"/>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17745" w:rsidRPr="00355D5C" w:rsidRDefault="00317745" w:rsidP="00317745">
            <w:pPr>
              <w:spacing w:line="100" w:lineRule="atLeast"/>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tabs>
                <w:tab w:val="right" w:pos="855"/>
                <w:tab w:val="left" w:pos="945"/>
              </w:tabs>
              <w:spacing w:line="100" w:lineRule="atLeast"/>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284"/>
        </w:trPr>
        <w:tc>
          <w:tcPr>
            <w:tcW w:w="5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7745" w:rsidRPr="00C32318" w:rsidRDefault="00317745" w:rsidP="00317745">
            <w:pPr>
              <w:tabs>
                <w:tab w:val="right" w:pos="855"/>
                <w:tab w:val="left" w:pos="945"/>
              </w:tabs>
              <w:jc w:val="center"/>
              <w:rPr>
                <w:rFonts w:ascii="Arial Narrow" w:hAnsi="Arial Narrow"/>
              </w:rPr>
            </w:pPr>
            <w:r w:rsidRPr="00C32318">
              <w:rPr>
                <w:rFonts w:ascii="Arial Narrow" w:hAnsi="Arial Narrow"/>
              </w:rPr>
              <w:t>5</w:t>
            </w:r>
          </w:p>
        </w:tc>
        <w:tc>
          <w:tcPr>
            <w:tcW w:w="6793" w:type="dxa"/>
            <w:tcBorders>
              <w:top w:val="single" w:sz="4" w:space="0" w:color="000000"/>
              <w:left w:val="single" w:sz="4" w:space="0" w:color="auto"/>
              <w:bottom w:val="single" w:sz="4" w:space="0" w:color="000000"/>
              <w:right w:val="single" w:sz="4" w:space="0" w:color="auto"/>
            </w:tcBorders>
            <w:shd w:val="clear" w:color="auto" w:fill="FFFFFF" w:themeFill="background1"/>
            <w:tcMar>
              <w:top w:w="80" w:type="dxa"/>
              <w:left w:w="80" w:type="dxa"/>
              <w:bottom w:w="80" w:type="dxa"/>
              <w:right w:w="80" w:type="dxa"/>
            </w:tcMar>
          </w:tcPr>
          <w:p w:rsidR="00317745" w:rsidRPr="006F7974" w:rsidRDefault="00317745" w:rsidP="00317745">
            <w:pPr>
              <w:spacing w:line="100" w:lineRule="atLeast"/>
            </w:pPr>
            <w:r w:rsidRPr="006F7974">
              <w:rPr>
                <w:rFonts w:ascii="Arial Narrow" w:hAnsi="Arial Narrow"/>
                <w14:textOutline w14:w="0" w14:cap="flat" w14:cmpd="sng" w14:algn="ctr">
                  <w14:noFill/>
                  <w14:prstDash w14:val="solid"/>
                  <w14:bevel/>
                </w14:textOutline>
              </w:rPr>
              <w:t xml:space="preserve">Dreny do żywienia dojelitowego, kompatybilne z pompami objętościowymi </w:t>
            </w:r>
            <w:proofErr w:type="spellStart"/>
            <w:r w:rsidRPr="006F7974">
              <w:rPr>
                <w:rFonts w:ascii="Arial Narrow" w:hAnsi="Arial Narrow"/>
                <w14:textOutline w14:w="0" w14:cap="flat" w14:cmpd="sng" w14:algn="ctr">
                  <w14:noFill/>
                  <w14:prstDash w14:val="solid"/>
                  <w14:bevel/>
                </w14:textOutline>
              </w:rPr>
              <w:t>Medima</w:t>
            </w:r>
            <w:proofErr w:type="spellEnd"/>
          </w:p>
        </w:tc>
        <w:tc>
          <w:tcPr>
            <w:tcW w:w="708" w:type="dxa"/>
            <w:tcBorders>
              <w:top w:val="single" w:sz="4" w:space="0" w:color="000000"/>
              <w:left w:val="single" w:sz="4" w:space="0" w:color="auto"/>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14:textOutline w14:w="0" w14:cap="flat" w14:cmpd="sng" w14:algn="ctr">
                  <w14:noFill/>
                  <w14:prstDash w14:val="solid"/>
                  <w14:bevel/>
                </w14:textOutline>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17745" w:rsidRPr="00355D5C" w:rsidRDefault="00317745" w:rsidP="00317745">
            <w:pPr>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510"/>
        </w:trPr>
        <w:tc>
          <w:tcPr>
            <w:tcW w:w="5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7745" w:rsidRPr="00C32318" w:rsidRDefault="00317745" w:rsidP="00317745">
            <w:pPr>
              <w:tabs>
                <w:tab w:val="right" w:pos="855"/>
                <w:tab w:val="left" w:pos="945"/>
              </w:tabs>
              <w:jc w:val="center"/>
              <w:rPr>
                <w:rFonts w:ascii="Arial Narrow" w:hAnsi="Arial Narrow"/>
              </w:rPr>
            </w:pPr>
            <w:r w:rsidRPr="00C32318">
              <w:rPr>
                <w:rFonts w:ascii="Arial Narrow" w:hAnsi="Arial Narrow"/>
              </w:rPr>
              <w:lastRenderedPageBreak/>
              <w:t>6</w:t>
            </w:r>
          </w:p>
        </w:tc>
        <w:tc>
          <w:tcPr>
            <w:tcW w:w="6793" w:type="dxa"/>
            <w:tcBorders>
              <w:top w:val="single" w:sz="4" w:space="0" w:color="000000"/>
              <w:left w:val="single" w:sz="4" w:space="0" w:color="auto"/>
              <w:bottom w:val="single" w:sz="4" w:space="0" w:color="000000"/>
              <w:right w:val="single" w:sz="4" w:space="0" w:color="auto"/>
            </w:tcBorders>
            <w:shd w:val="clear" w:color="auto" w:fill="FFFFFF" w:themeFill="background1"/>
            <w:tcMar>
              <w:top w:w="80" w:type="dxa"/>
              <w:left w:w="80" w:type="dxa"/>
              <w:bottom w:w="80" w:type="dxa"/>
              <w:right w:w="80" w:type="dxa"/>
            </w:tcMar>
          </w:tcPr>
          <w:p w:rsidR="00317745" w:rsidRPr="006F7974" w:rsidRDefault="00317745" w:rsidP="00317745">
            <w:pPr>
              <w:spacing w:line="100" w:lineRule="atLeast"/>
            </w:pPr>
            <w:r w:rsidRPr="006F7974">
              <w:rPr>
                <w:rFonts w:ascii="Arial Narrow" w:hAnsi="Arial Narrow"/>
                <w14:textOutline w14:w="0" w14:cap="flat" w14:cmpd="sng" w14:algn="ctr">
                  <w14:noFill/>
                  <w14:prstDash w14:val="solid"/>
                  <w14:bevel/>
                </w14:textOutline>
              </w:rPr>
              <w:t xml:space="preserve">Dreny do podaży płynów, leków światłoczułych, do podaży krwi, kompatybilne z kompatybilne z pompami objętościowymi </w:t>
            </w:r>
            <w:proofErr w:type="spellStart"/>
            <w:r w:rsidRPr="006F7974">
              <w:rPr>
                <w:rFonts w:ascii="Arial Narrow" w:hAnsi="Arial Narrow"/>
                <w14:textOutline w14:w="0" w14:cap="flat" w14:cmpd="sng" w14:algn="ctr">
                  <w14:noFill/>
                  <w14:prstDash w14:val="solid"/>
                  <w14:bevel/>
                </w14:textOutline>
              </w:rPr>
              <w:t>Medima</w:t>
            </w:r>
            <w:proofErr w:type="spellEnd"/>
          </w:p>
        </w:tc>
        <w:tc>
          <w:tcPr>
            <w:tcW w:w="708" w:type="dxa"/>
            <w:tcBorders>
              <w:top w:val="single" w:sz="4" w:space="0" w:color="000000"/>
              <w:left w:val="single" w:sz="4" w:space="0" w:color="auto"/>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14:textOutline w14:w="0" w14:cap="flat" w14:cmpd="sng" w14:algn="ctr">
                  <w14:noFill/>
                  <w14:prstDash w14:val="solid"/>
                  <w14:bevel/>
                </w14:textOutline>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17745" w:rsidRPr="00355D5C" w:rsidRDefault="00317745" w:rsidP="00317745">
            <w:pPr>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1418"/>
        </w:trPr>
        <w:tc>
          <w:tcPr>
            <w:tcW w:w="5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7745" w:rsidRPr="00C32318" w:rsidRDefault="00317745" w:rsidP="00317745">
            <w:pPr>
              <w:tabs>
                <w:tab w:val="right" w:pos="855"/>
                <w:tab w:val="left" w:pos="945"/>
              </w:tabs>
              <w:jc w:val="center"/>
              <w:rPr>
                <w:rFonts w:ascii="Arial Narrow" w:hAnsi="Arial Narrow"/>
              </w:rPr>
            </w:pPr>
            <w:r w:rsidRPr="00C32318">
              <w:rPr>
                <w:rFonts w:ascii="Arial Narrow" w:hAnsi="Arial Narrow"/>
              </w:rPr>
              <w:t>7</w:t>
            </w:r>
          </w:p>
        </w:tc>
        <w:tc>
          <w:tcPr>
            <w:tcW w:w="6793"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17745" w:rsidRPr="006F7974" w:rsidRDefault="00317745" w:rsidP="00317745">
            <w:r w:rsidRPr="006F7974">
              <w:rPr>
                <w:rFonts w:ascii="Arial Narrow" w:hAnsi="Arial Narrow"/>
              </w:rPr>
              <w:t xml:space="preserve">Zestaw do niskociśnieniowego drenażu ran składający się z: pojemnika ssącego typu mieszek o pojemności 250ml, drenu łączącego z uniwersalną, docinaną końcówką silikonową do drenów </w:t>
            </w:r>
            <w:proofErr w:type="spellStart"/>
            <w:r w:rsidRPr="006F7974">
              <w:rPr>
                <w:rFonts w:ascii="Arial Narrow" w:hAnsi="Arial Narrow"/>
              </w:rPr>
              <w:t>Redona</w:t>
            </w:r>
            <w:proofErr w:type="spellEnd"/>
            <w:r w:rsidRPr="006F7974">
              <w:rPr>
                <w:rFonts w:ascii="Arial Narrow" w:hAnsi="Arial Narrow"/>
              </w:rPr>
              <w:t xml:space="preserve"> o rozmiarach CH6-CH18 oraz klamrą zaciskową własnego systemu podwieszania do ram łóżka. Mieszek wykonany z PCV, z zastawką </w:t>
            </w:r>
            <w:proofErr w:type="spellStart"/>
            <w:r w:rsidRPr="006F7974">
              <w:rPr>
                <w:rFonts w:ascii="Arial Narrow" w:hAnsi="Arial Narrow"/>
              </w:rPr>
              <w:t>antyrefluksyjną</w:t>
            </w:r>
            <w:proofErr w:type="spellEnd"/>
            <w:r w:rsidRPr="006F7974">
              <w:rPr>
                <w:rFonts w:ascii="Arial Narrow" w:hAnsi="Arial Narrow"/>
              </w:rPr>
              <w:t xml:space="preserve"> oraz czerwonym zaworem bezpieczeństwa typu </w:t>
            </w:r>
            <w:proofErr w:type="spellStart"/>
            <w:r w:rsidRPr="006F7974">
              <w:rPr>
                <w:rFonts w:ascii="Arial Narrow" w:hAnsi="Arial Narrow"/>
              </w:rPr>
              <w:t>save</w:t>
            </w:r>
            <w:proofErr w:type="spellEnd"/>
            <w:r w:rsidRPr="006F7974">
              <w:rPr>
                <w:rFonts w:ascii="Arial Narrow" w:hAnsi="Arial Narrow"/>
              </w:rPr>
              <w:t xml:space="preserve"> umożliwiającym ponowne wytworzenie podciśnienia bez konieczności rozłączania zestawu. Sterylny</w:t>
            </w:r>
          </w:p>
        </w:tc>
        <w:tc>
          <w:tcPr>
            <w:tcW w:w="70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14:textOutline w14:w="0" w14:cap="flat" w14:cmpd="sng" w14:algn="ctr">
                  <w14:noFill/>
                  <w14:prstDash w14:val="solid"/>
                  <w14:bevel/>
                </w14:textOutline>
              </w:rPr>
              <w:t>1</w:t>
            </w:r>
            <w:r>
              <w:rPr>
                <w:rFonts w:ascii="Arial Narrow" w:hAnsi="Arial Narrow"/>
                <w14:textOutline w14:w="0" w14:cap="flat" w14:cmpd="sng" w14:algn="ctr">
                  <w14:noFill/>
                  <w14:prstDash w14:val="solid"/>
                  <w14:bevel/>
                </w14:textOutline>
              </w:rPr>
              <w:t>.</w:t>
            </w:r>
            <w:r w:rsidRPr="006F7974">
              <w:rPr>
                <w:rFonts w:ascii="Arial Narrow" w:hAnsi="Arial Narrow"/>
                <w14:textOutline w14:w="0" w14:cap="flat" w14:cmpd="sng" w14:algn="ctr">
                  <w14:noFill/>
                  <w14:prstDash w14:val="solid"/>
                  <w14:bevel/>
                </w14:textOutline>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745" w:rsidRPr="00355D5C" w:rsidRDefault="00317745" w:rsidP="00317745">
            <w:pPr>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284"/>
        </w:trPr>
        <w:tc>
          <w:tcPr>
            <w:tcW w:w="5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7745" w:rsidRPr="00C32318" w:rsidRDefault="00317745" w:rsidP="00317745">
            <w:pPr>
              <w:tabs>
                <w:tab w:val="right" w:pos="855"/>
                <w:tab w:val="left" w:pos="945"/>
              </w:tabs>
              <w:jc w:val="center"/>
              <w:rPr>
                <w:rFonts w:ascii="Arial Narrow" w:hAnsi="Arial Narrow"/>
              </w:rPr>
            </w:pPr>
            <w:r w:rsidRPr="00C32318">
              <w:rPr>
                <w:rFonts w:ascii="Arial Narrow" w:hAnsi="Arial Narrow"/>
              </w:rPr>
              <w:t>8</w:t>
            </w:r>
          </w:p>
        </w:tc>
        <w:tc>
          <w:tcPr>
            <w:tcW w:w="6793"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17745" w:rsidRPr="00355D5C" w:rsidRDefault="00317745" w:rsidP="00317745">
            <w:r w:rsidRPr="00355D5C">
              <w:rPr>
                <w:rFonts w:ascii="Arial Narrow" w:hAnsi="Arial Narrow"/>
              </w:rPr>
              <w:t>Pojemnik wymienny typu płaski mieszek, poj. 250ml, kompatybilny z zestawem z poz. 7</w:t>
            </w:r>
          </w:p>
        </w:tc>
        <w:tc>
          <w:tcPr>
            <w:tcW w:w="70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r w:rsidRPr="00355D5C">
              <w:rPr>
                <w:rFonts w:ascii="Arial Narrow" w:hAnsi="Arial Narrow"/>
                <w14:textOutline w14:w="0" w14:cap="flat" w14:cmpd="sng" w14:algn="ctr">
                  <w14:noFill/>
                  <w14:prstDash w14:val="solid"/>
                  <w14:bevel/>
                </w14:textOutline>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r w:rsidRPr="00355D5C">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745" w:rsidRPr="00355D5C" w:rsidRDefault="00317745" w:rsidP="00317745">
            <w:pPr>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737"/>
        </w:trPr>
        <w:tc>
          <w:tcPr>
            <w:tcW w:w="5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7745" w:rsidRPr="00C32318" w:rsidRDefault="00317745" w:rsidP="00317745">
            <w:pPr>
              <w:tabs>
                <w:tab w:val="right" w:pos="855"/>
                <w:tab w:val="left" w:pos="945"/>
              </w:tabs>
              <w:jc w:val="center"/>
              <w:rPr>
                <w:rFonts w:ascii="Arial Narrow" w:hAnsi="Arial Narrow"/>
              </w:rPr>
            </w:pPr>
            <w:r w:rsidRPr="00C32318">
              <w:rPr>
                <w:rFonts w:ascii="Arial Narrow" w:hAnsi="Arial Narrow"/>
              </w:rPr>
              <w:t>9</w:t>
            </w:r>
          </w:p>
        </w:tc>
        <w:tc>
          <w:tcPr>
            <w:tcW w:w="6793"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17745" w:rsidRPr="00355D5C" w:rsidRDefault="00317745" w:rsidP="00317745">
            <w:pPr>
              <w:rPr>
                <w:rFonts w:ascii="Arial Narrow" w:eastAsia="Arial Narrow" w:hAnsi="Arial Narrow" w:cs="Arial Narrow"/>
              </w:rPr>
            </w:pPr>
            <w:r w:rsidRPr="00355D5C">
              <w:rPr>
                <w:rFonts w:ascii="Arial Narrow" w:hAnsi="Arial Narrow"/>
              </w:rPr>
              <w:t xml:space="preserve">Dren </w:t>
            </w:r>
            <w:proofErr w:type="spellStart"/>
            <w:r w:rsidRPr="00355D5C">
              <w:rPr>
                <w:rFonts w:ascii="Arial Narrow" w:hAnsi="Arial Narrow"/>
              </w:rPr>
              <w:t>Redona</w:t>
            </w:r>
            <w:proofErr w:type="spellEnd"/>
            <w:r w:rsidRPr="00355D5C">
              <w:rPr>
                <w:rFonts w:ascii="Arial Narrow" w:hAnsi="Arial Narrow"/>
              </w:rPr>
              <w:t xml:space="preserve"> z paskiem kontrastującym w RTG, perforacja 15 cm, </w:t>
            </w:r>
            <w:proofErr w:type="spellStart"/>
            <w:r w:rsidRPr="00355D5C">
              <w:rPr>
                <w:rFonts w:ascii="Arial Narrow" w:hAnsi="Arial Narrow"/>
              </w:rPr>
              <w:t>bezlateksowy</w:t>
            </w:r>
            <w:proofErr w:type="spellEnd"/>
            <w:r w:rsidRPr="00355D5C">
              <w:rPr>
                <w:rFonts w:ascii="Arial Narrow" w:hAnsi="Arial Narrow"/>
              </w:rPr>
              <w:t xml:space="preserve">, Długość 80 cm. Możliwość pracy przy podciśnieniu  do 900 </w:t>
            </w:r>
            <w:proofErr w:type="spellStart"/>
            <w:r w:rsidRPr="00355D5C">
              <w:rPr>
                <w:rFonts w:ascii="Arial Narrow" w:hAnsi="Arial Narrow"/>
              </w:rPr>
              <w:t>mbar</w:t>
            </w:r>
            <w:proofErr w:type="spellEnd"/>
            <w:r w:rsidRPr="00355D5C">
              <w:rPr>
                <w:rFonts w:ascii="Arial Narrow" w:hAnsi="Arial Narrow"/>
              </w:rPr>
              <w:t>.</w:t>
            </w:r>
          </w:p>
          <w:p w:rsidR="00317745" w:rsidRPr="00355D5C" w:rsidRDefault="00317745" w:rsidP="00317745">
            <w:r w:rsidRPr="00355D5C">
              <w:rPr>
                <w:rFonts w:ascii="Arial Narrow" w:hAnsi="Arial Narrow"/>
              </w:rPr>
              <w:t>Rozmiary: CH 6, 8, 10, 12, 14, 16, 18</w:t>
            </w:r>
          </w:p>
        </w:tc>
        <w:tc>
          <w:tcPr>
            <w:tcW w:w="70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r w:rsidRPr="00355D5C">
              <w:rPr>
                <w:rFonts w:ascii="Arial Narrow" w:hAnsi="Arial Narrow"/>
                <w14:textOutline w14:w="0" w14:cap="flat" w14:cmpd="sng" w14:algn="ctr">
                  <w14:noFill/>
                  <w14:prstDash w14:val="solid"/>
                  <w14:bevel/>
                </w14:textOutline>
              </w:rPr>
              <w:t>4.000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r w:rsidRPr="00355D5C">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745" w:rsidRPr="00355D5C" w:rsidRDefault="00317745" w:rsidP="00317745">
            <w:pPr>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510"/>
        </w:trPr>
        <w:tc>
          <w:tcPr>
            <w:tcW w:w="5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7745" w:rsidRPr="00C32318" w:rsidRDefault="00317745" w:rsidP="00317745">
            <w:pPr>
              <w:tabs>
                <w:tab w:val="right" w:pos="855"/>
                <w:tab w:val="left" w:pos="945"/>
              </w:tabs>
              <w:jc w:val="center"/>
              <w:rPr>
                <w:rFonts w:ascii="Arial Narrow" w:hAnsi="Arial Narrow"/>
              </w:rPr>
            </w:pPr>
            <w:r w:rsidRPr="00C32318">
              <w:rPr>
                <w:rFonts w:ascii="Arial Narrow" w:hAnsi="Arial Narrow"/>
              </w:rPr>
              <w:t>10</w:t>
            </w:r>
          </w:p>
        </w:tc>
        <w:tc>
          <w:tcPr>
            <w:tcW w:w="6793"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17745" w:rsidRPr="00355D5C" w:rsidRDefault="00317745" w:rsidP="00317745">
            <w:r w:rsidRPr="00355D5C">
              <w:rPr>
                <w:rFonts w:ascii="Arial Narrow" w:hAnsi="Arial Narrow"/>
              </w:rPr>
              <w:t xml:space="preserve">Dren </w:t>
            </w:r>
            <w:proofErr w:type="spellStart"/>
            <w:r w:rsidRPr="00355D5C">
              <w:rPr>
                <w:rFonts w:ascii="Arial Narrow" w:hAnsi="Arial Narrow"/>
              </w:rPr>
              <w:t>Redona</w:t>
            </w:r>
            <w:proofErr w:type="spellEnd"/>
            <w:r w:rsidRPr="00355D5C">
              <w:rPr>
                <w:rFonts w:ascii="Arial Narrow" w:hAnsi="Arial Narrow"/>
              </w:rPr>
              <w:t xml:space="preserve">  z trokarem, linia kontrastująca w RTG na całej długości drenu. Długość 50 cm, rozmiary: CH 10,12,14,16,18</w:t>
            </w:r>
          </w:p>
        </w:tc>
        <w:tc>
          <w:tcPr>
            <w:tcW w:w="70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r w:rsidRPr="00355D5C">
              <w:rPr>
                <w:rFonts w:ascii="Arial Narrow" w:hAnsi="Arial Narrow"/>
                <w14:textOutline w14:w="0" w14:cap="flat" w14:cmpd="sng" w14:algn="ctr">
                  <w14:noFill/>
                  <w14:prstDash w14:val="solid"/>
                  <w14:bevel/>
                </w14:textOutline>
              </w:rPr>
              <w:t>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r w:rsidRPr="00355D5C">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745" w:rsidRPr="00355D5C" w:rsidRDefault="00317745" w:rsidP="00317745">
            <w:pPr>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1191"/>
        </w:trPr>
        <w:tc>
          <w:tcPr>
            <w:tcW w:w="5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7745" w:rsidRPr="00C32318" w:rsidRDefault="00317745" w:rsidP="00317745">
            <w:pPr>
              <w:tabs>
                <w:tab w:val="right" w:pos="855"/>
                <w:tab w:val="left" w:pos="945"/>
              </w:tabs>
              <w:jc w:val="center"/>
              <w:rPr>
                <w:rFonts w:ascii="Arial Narrow" w:hAnsi="Arial Narrow"/>
              </w:rPr>
            </w:pPr>
            <w:r w:rsidRPr="00C32318">
              <w:rPr>
                <w:rFonts w:ascii="Arial Narrow" w:hAnsi="Arial Narrow"/>
              </w:rPr>
              <w:t>11</w:t>
            </w:r>
          </w:p>
        </w:tc>
        <w:tc>
          <w:tcPr>
            <w:tcW w:w="6793"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17745" w:rsidRPr="006F7974" w:rsidRDefault="00317745" w:rsidP="00317745">
            <w:r w:rsidRPr="006F7974">
              <w:rPr>
                <w:rFonts w:ascii="Arial Narrow" w:hAnsi="Arial Narrow"/>
              </w:rPr>
              <w:t>Dren brzuszny, otrzewnowy</w:t>
            </w:r>
            <w:r w:rsidRPr="006F7974">
              <w:rPr>
                <w:rFonts w:ascii="Arial Narrow" w:hAnsi="Arial Narrow"/>
                <w:b/>
                <w:bCs/>
              </w:rPr>
              <w:t xml:space="preserve"> </w:t>
            </w:r>
            <w:r w:rsidRPr="006F7974">
              <w:rPr>
                <w:rFonts w:ascii="Arial Narrow" w:hAnsi="Arial Narrow"/>
              </w:rPr>
              <w:t>wykonany ze 100% transparentnego silikonu klasy medycznej</w:t>
            </w:r>
            <w:r w:rsidRPr="006F7974">
              <w:rPr>
                <w:rFonts w:ascii="Arial Narrow" w:hAnsi="Arial Narrow"/>
                <w:b/>
                <w:bCs/>
              </w:rPr>
              <w:t xml:space="preserve">. </w:t>
            </w:r>
            <w:r w:rsidRPr="006F7974">
              <w:rPr>
                <w:rFonts w:ascii="Arial Narrow" w:hAnsi="Arial Narrow"/>
              </w:rPr>
              <w:t>Perforacja w postaci 6 specjalnie wyprofilowanych atraumatycznych otworów drenujących. Przeznaczony do długotrwałego drenażu głównie z okolicy delikatnych narządów</w:t>
            </w:r>
            <w:r w:rsidRPr="006F7974">
              <w:rPr>
                <w:rFonts w:ascii="Arial Narrow" w:hAnsi="Arial Narrow"/>
                <w:b/>
                <w:bCs/>
              </w:rPr>
              <w:t xml:space="preserve">. </w:t>
            </w:r>
            <w:r w:rsidRPr="006F7974">
              <w:rPr>
                <w:rFonts w:ascii="Arial Narrow" w:hAnsi="Arial Narrow"/>
              </w:rPr>
              <w:t>Długość 50 cm. Termo wrażliwy. Pasek kontrastujący w RTG na całej długości drenu. Rozmiary: CH8, 10, 12 , 15, 18,  21, 24, 27, 30, 33, 36</w:t>
            </w:r>
          </w:p>
        </w:tc>
        <w:tc>
          <w:tcPr>
            <w:tcW w:w="70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14:textOutline w14:w="0" w14:cap="flat" w14:cmpd="sng" w14:algn="ctr">
                  <w14:noFill/>
                  <w14:prstDash w14:val="solid"/>
                  <w14:bevel/>
                </w14:textOutline>
              </w:rPr>
              <w:t>750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745" w:rsidRPr="00355D5C" w:rsidRDefault="00317745" w:rsidP="00317745">
            <w:pPr>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510"/>
        </w:trPr>
        <w:tc>
          <w:tcPr>
            <w:tcW w:w="5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7745" w:rsidRPr="00C32318" w:rsidRDefault="00317745" w:rsidP="00317745">
            <w:pPr>
              <w:tabs>
                <w:tab w:val="right" w:pos="855"/>
                <w:tab w:val="left" w:pos="945"/>
              </w:tabs>
              <w:jc w:val="center"/>
              <w:rPr>
                <w:rFonts w:ascii="Arial Narrow" w:hAnsi="Arial Narrow"/>
              </w:rPr>
            </w:pPr>
            <w:r w:rsidRPr="00C32318">
              <w:rPr>
                <w:rFonts w:ascii="Arial Narrow" w:hAnsi="Arial Narrow"/>
              </w:rPr>
              <w:t>12</w:t>
            </w:r>
          </w:p>
        </w:tc>
        <w:tc>
          <w:tcPr>
            <w:tcW w:w="6793"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17745" w:rsidRPr="006F7974" w:rsidRDefault="00317745" w:rsidP="00317745">
            <w:r w:rsidRPr="006F7974">
              <w:rPr>
                <w:rFonts w:ascii="Arial Narrow" w:hAnsi="Arial Narrow"/>
              </w:rPr>
              <w:t xml:space="preserve">Dren do odsysania pola operacyjnego 210cm (±20%) z łącznikiem schodkowym, z </w:t>
            </w:r>
            <w:proofErr w:type="spellStart"/>
            <w:r w:rsidRPr="006F7974">
              <w:rPr>
                <w:rFonts w:ascii="Arial Narrow" w:hAnsi="Arial Narrow"/>
              </w:rPr>
              <w:t>palpacyjną</w:t>
            </w:r>
            <w:proofErr w:type="spellEnd"/>
            <w:r w:rsidRPr="006F7974">
              <w:rPr>
                <w:rFonts w:ascii="Arial Narrow" w:hAnsi="Arial Narrow"/>
              </w:rPr>
              <w:t xml:space="preserve"> kontrolą siły ssania, średnica wewnętrzna 5,6mm</w:t>
            </w:r>
          </w:p>
        </w:tc>
        <w:tc>
          <w:tcPr>
            <w:tcW w:w="70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14:textOutline w14:w="0" w14:cap="flat" w14:cmpd="sng" w14:algn="ctr">
                  <w14:noFill/>
                  <w14:prstDash w14:val="solid"/>
                  <w14:bevel/>
                </w14:textOutline>
              </w:rPr>
              <w:t>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745" w:rsidRPr="00355D5C" w:rsidRDefault="00317745" w:rsidP="00317745">
            <w:pPr>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284"/>
        </w:trPr>
        <w:tc>
          <w:tcPr>
            <w:tcW w:w="5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7745" w:rsidRPr="00C32318" w:rsidRDefault="00317745" w:rsidP="00317745">
            <w:pPr>
              <w:tabs>
                <w:tab w:val="right" w:pos="855"/>
                <w:tab w:val="left" w:pos="945"/>
              </w:tabs>
              <w:jc w:val="center"/>
              <w:rPr>
                <w:rFonts w:ascii="Arial Narrow" w:hAnsi="Arial Narrow"/>
              </w:rPr>
            </w:pPr>
            <w:r w:rsidRPr="00C32318">
              <w:rPr>
                <w:rFonts w:ascii="Arial Narrow" w:hAnsi="Arial Narrow"/>
              </w:rPr>
              <w:t>13</w:t>
            </w:r>
          </w:p>
        </w:tc>
        <w:tc>
          <w:tcPr>
            <w:tcW w:w="6793"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17745" w:rsidRPr="006F7974" w:rsidRDefault="00317745" w:rsidP="00317745">
            <w:r w:rsidRPr="006F7974">
              <w:rPr>
                <w:rFonts w:ascii="Arial Narrow" w:hAnsi="Arial Narrow"/>
              </w:rPr>
              <w:t xml:space="preserve">Zestaw do odsysania pola operacyjnego, dren długości 210 cm plus końcówka </w:t>
            </w:r>
            <w:proofErr w:type="spellStart"/>
            <w:r w:rsidRPr="006F7974">
              <w:rPr>
                <w:rFonts w:ascii="Arial Narrow" w:hAnsi="Arial Narrow"/>
              </w:rPr>
              <w:t>Yankauer</w:t>
            </w:r>
            <w:proofErr w:type="spellEnd"/>
            <w:r w:rsidRPr="006F7974">
              <w:rPr>
                <w:rFonts w:ascii="Arial Narrow" w:hAnsi="Arial Narrow"/>
              </w:rPr>
              <w:t xml:space="preserve"> </w:t>
            </w:r>
          </w:p>
        </w:tc>
        <w:tc>
          <w:tcPr>
            <w:tcW w:w="70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14:textOutline w14:w="0" w14:cap="flat" w14:cmpd="sng" w14:algn="ctr">
                  <w14:noFill/>
                  <w14:prstDash w14:val="solid"/>
                  <w14:bevel/>
                </w14:textOutline>
              </w:rPr>
              <w:t>4</w:t>
            </w:r>
            <w:r>
              <w:rPr>
                <w:rFonts w:ascii="Arial Narrow" w:hAnsi="Arial Narrow"/>
                <w14:textOutline w14:w="0" w14:cap="flat" w14:cmpd="sng" w14:algn="ctr">
                  <w14:noFill/>
                  <w14:prstDash w14:val="solid"/>
                  <w14:bevel/>
                </w14:textOutline>
              </w:rPr>
              <w:t>.</w:t>
            </w:r>
            <w:r w:rsidRPr="006F7974">
              <w:rPr>
                <w:rFonts w:ascii="Arial Narrow" w:hAnsi="Arial Narrow"/>
                <w14:textOutline w14:w="0" w14:cap="flat" w14:cmpd="sng" w14:algn="ctr">
                  <w14:noFill/>
                  <w14:prstDash w14:val="solid"/>
                  <w14:bevel/>
                </w14:textOutline>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745" w:rsidRPr="00355D5C" w:rsidRDefault="00317745" w:rsidP="00317745">
            <w:pPr>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284"/>
        </w:trPr>
        <w:tc>
          <w:tcPr>
            <w:tcW w:w="5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7745" w:rsidRPr="00C32318" w:rsidRDefault="00317745" w:rsidP="00317745">
            <w:pPr>
              <w:tabs>
                <w:tab w:val="right" w:pos="855"/>
                <w:tab w:val="left" w:pos="945"/>
              </w:tabs>
              <w:jc w:val="center"/>
              <w:rPr>
                <w:rFonts w:ascii="Arial Narrow" w:hAnsi="Arial Narrow"/>
              </w:rPr>
            </w:pPr>
            <w:r w:rsidRPr="00C32318">
              <w:rPr>
                <w:rFonts w:ascii="Arial Narrow" w:hAnsi="Arial Narrow"/>
              </w:rPr>
              <w:t>14</w:t>
            </w:r>
          </w:p>
        </w:tc>
        <w:tc>
          <w:tcPr>
            <w:tcW w:w="6793"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17745" w:rsidRPr="006F7974" w:rsidRDefault="00317745" w:rsidP="00317745">
            <w:r w:rsidRPr="006F7974">
              <w:rPr>
                <w:rFonts w:ascii="Arial Narrow" w:hAnsi="Arial Narrow"/>
              </w:rPr>
              <w:t xml:space="preserve">Mini zestaw do drenażu ran, pojemnik okrągły PE typu mieszek poj. 20ml, </w:t>
            </w:r>
            <w:proofErr w:type="spellStart"/>
            <w:r w:rsidRPr="006F7974">
              <w:rPr>
                <w:rFonts w:ascii="Arial Narrow" w:hAnsi="Arial Narrow"/>
              </w:rPr>
              <w:t>Ch</w:t>
            </w:r>
            <w:proofErr w:type="spellEnd"/>
            <w:r w:rsidRPr="006F7974">
              <w:rPr>
                <w:rFonts w:ascii="Arial Narrow" w:hAnsi="Arial Narrow"/>
              </w:rPr>
              <w:t xml:space="preserve"> 6-8</w:t>
            </w:r>
          </w:p>
        </w:tc>
        <w:tc>
          <w:tcPr>
            <w:tcW w:w="70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14:textOutline w14:w="0" w14:cap="flat" w14:cmpd="sng" w14:algn="ctr">
                  <w14:noFill/>
                  <w14:prstDash w14:val="solid"/>
                  <w14:bevel/>
                </w14:textOutline>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745" w:rsidRPr="00355D5C" w:rsidRDefault="00317745" w:rsidP="00317745">
            <w:pPr>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trHeight w:hRule="exact" w:val="284"/>
        </w:trPr>
        <w:tc>
          <w:tcPr>
            <w:tcW w:w="5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317745" w:rsidRPr="00C32318" w:rsidRDefault="00317745" w:rsidP="00317745">
            <w:pPr>
              <w:tabs>
                <w:tab w:val="right" w:pos="855"/>
                <w:tab w:val="left" w:pos="945"/>
              </w:tabs>
              <w:jc w:val="center"/>
              <w:rPr>
                <w:rFonts w:ascii="Arial Narrow" w:hAnsi="Arial Narrow"/>
              </w:rPr>
            </w:pPr>
            <w:r w:rsidRPr="00C32318">
              <w:rPr>
                <w:rFonts w:ascii="Arial Narrow" w:hAnsi="Arial Narrow"/>
              </w:rPr>
              <w:t>15</w:t>
            </w:r>
          </w:p>
        </w:tc>
        <w:tc>
          <w:tcPr>
            <w:tcW w:w="6793"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17745" w:rsidRPr="006F7974" w:rsidRDefault="00317745" w:rsidP="00317745">
            <w:r w:rsidRPr="006F7974">
              <w:rPr>
                <w:rFonts w:ascii="Arial Narrow" w:hAnsi="Arial Narrow"/>
              </w:rPr>
              <w:t>Dren do odsysania pola operacyjnego CH24. Długość  210 cm z łącznikiem  schodkowym</w:t>
            </w:r>
          </w:p>
        </w:tc>
        <w:tc>
          <w:tcPr>
            <w:tcW w:w="70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14:textOutline w14:w="0" w14:cap="flat" w14:cmpd="sng" w14:algn="ctr">
                  <w14:noFill/>
                  <w14:prstDash w14:val="solid"/>
                  <w14:bevel/>
                </w14:textOutline>
              </w:rPr>
              <w:t>1</w:t>
            </w:r>
            <w:r>
              <w:rPr>
                <w:rFonts w:ascii="Arial Narrow" w:hAnsi="Arial Narrow"/>
                <w14:textOutline w14:w="0" w14:cap="flat" w14:cmpd="sng" w14:algn="ctr">
                  <w14:noFill/>
                  <w14:prstDash w14:val="solid"/>
                  <w14:bevel/>
                </w14:textOutline>
              </w:rPr>
              <w:t>.</w:t>
            </w:r>
            <w:r w:rsidRPr="006F7974">
              <w:rPr>
                <w:rFonts w:ascii="Arial Narrow" w:hAnsi="Arial Narrow"/>
                <w14:textOutline w14:w="0" w14:cap="flat" w14:cmpd="sng" w14:algn="ctr">
                  <w14:noFill/>
                  <w14:prstDash w14:val="solid"/>
                  <w14:bevel/>
                </w14:textOutline>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jc w:val="center"/>
            </w:pPr>
            <w:r w:rsidRPr="006F7974">
              <w:rPr>
                <w:rFonts w:ascii="Arial Narrow" w:hAnsi="Arial Narrow"/>
              </w:rPr>
              <w:t>szt.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355D5C" w:rsidRDefault="00317745" w:rsidP="00317745">
            <w:pPr>
              <w:jc w:val="center"/>
              <w:rPr>
                <w:rFonts w:ascii="Arial Narrow" w:hAnsi="Arial Narr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745" w:rsidRPr="00355D5C" w:rsidRDefault="00317745" w:rsidP="00317745">
            <w:pPr>
              <w:jc w:val="center"/>
              <w:rPr>
                <w:rFonts w:ascii="Arial Narrow" w:hAnsi="Arial Narrow"/>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Pr="006F7974" w:rsidRDefault="00317745" w:rsidP="00317745">
            <w:pPr>
              <w:tabs>
                <w:tab w:val="right" w:pos="855"/>
                <w:tab w:val="left" w:pos="945"/>
              </w:tabs>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7745" w:rsidRDefault="00317745" w:rsidP="00317745">
            <w:pPr>
              <w:tabs>
                <w:tab w:val="right" w:pos="855"/>
                <w:tab w:val="left" w:pos="945"/>
              </w:tabs>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317745" w:rsidRDefault="00317745" w:rsidP="00317745"/>
        </w:tc>
      </w:tr>
      <w:tr w:rsidR="00317745" w:rsidTr="004C7E9D">
        <w:trPr>
          <w:gridAfter w:val="1"/>
          <w:wAfter w:w="180" w:type="dxa"/>
          <w:trHeight w:hRule="exact" w:val="284"/>
        </w:trPr>
        <w:tc>
          <w:tcPr>
            <w:tcW w:w="9578" w:type="dxa"/>
            <w:gridSpan w:val="5"/>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317745" w:rsidRPr="00355D5C" w:rsidRDefault="00317745" w:rsidP="00317745">
            <w:pPr>
              <w:pStyle w:val="Normalny1"/>
              <w:tabs>
                <w:tab w:val="right" w:pos="855"/>
                <w:tab w:val="left" w:pos="945"/>
              </w:tabs>
              <w:spacing w:line="100" w:lineRule="atLeast"/>
              <w:jc w:val="right"/>
              <w:rPr>
                <w:b/>
              </w:rPr>
            </w:pPr>
            <w:r w:rsidRPr="00355D5C">
              <w:rPr>
                <w:rFonts w:ascii="Arial Narrow" w:hAnsi="Arial Narrow"/>
                <w:b/>
                <w:bCs/>
                <w:u w:color="7030A0"/>
              </w:rPr>
              <w:t>Razem poz. 1-15:</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317745" w:rsidRPr="00355D5C" w:rsidRDefault="00EB72E4" w:rsidP="00317745">
            <w:pPr>
              <w:spacing w:line="100" w:lineRule="atLeast"/>
              <w:jc w:val="center"/>
              <w:rPr>
                <w:rFonts w:ascii="Arial Narrow" w:hAnsi="Arial Narrow"/>
                <w:b/>
              </w:rPr>
            </w:pPr>
            <w:r>
              <w:rPr>
                <w:rFonts w:ascii="Arial Narrow" w:hAnsi="Arial Narrow"/>
                <w:b/>
              </w:rPr>
              <w:t>…zł</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317745" w:rsidRPr="00355D5C" w:rsidRDefault="00EB72E4" w:rsidP="00317745">
            <w:pPr>
              <w:spacing w:line="100" w:lineRule="atLeast"/>
              <w:jc w:val="center"/>
              <w:rPr>
                <w:rFonts w:ascii="Arial Narrow" w:hAnsi="Arial Narrow"/>
                <w:b/>
              </w:rPr>
            </w:pPr>
            <w:r>
              <w:rPr>
                <w:rFonts w:ascii="Arial Narrow" w:hAnsi="Arial Narrow"/>
                <w:b/>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17745" w:rsidRPr="00355D5C" w:rsidRDefault="00EB72E4" w:rsidP="00317745">
            <w:pPr>
              <w:spacing w:line="100" w:lineRule="atLeast"/>
              <w:jc w:val="center"/>
              <w:rPr>
                <w:rFonts w:ascii="Arial Narrow" w:hAnsi="Arial Narrow"/>
                <w:b/>
              </w:rPr>
            </w:pPr>
            <w:r>
              <w:rPr>
                <w:rFonts w:ascii="Arial Narrow" w:hAnsi="Arial Narrow"/>
                <w:b/>
              </w:rPr>
              <w:t>…zł</w:t>
            </w:r>
          </w:p>
        </w:tc>
        <w:tc>
          <w:tcPr>
            <w:tcW w:w="92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317745" w:rsidRPr="00EB72E4" w:rsidRDefault="00317745" w:rsidP="00EB72E4">
            <w:pPr>
              <w:pStyle w:val="Normalny1"/>
              <w:tabs>
                <w:tab w:val="right" w:pos="855"/>
                <w:tab w:val="left" w:pos="945"/>
              </w:tabs>
              <w:spacing w:line="100" w:lineRule="atLeast"/>
              <w:jc w:val="center"/>
              <w:rPr>
                <w:rFonts w:ascii="Arial Narrow" w:hAnsi="Arial Narrow"/>
                <w:b/>
                <w:color w:val="00B050"/>
              </w:rPr>
            </w:pPr>
            <w:r w:rsidRPr="00EB72E4">
              <w:rPr>
                <w:rFonts w:ascii="Arial Narrow" w:hAnsi="Arial Narrow"/>
                <w:b/>
                <w:bCs/>
                <w:u w:color="7030A0"/>
              </w:rPr>
              <w:t>x</w:t>
            </w:r>
          </w:p>
        </w:tc>
        <w:tc>
          <w:tcPr>
            <w:tcW w:w="184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317745" w:rsidRPr="00EB72E4" w:rsidRDefault="00EB72E4" w:rsidP="00EB72E4">
            <w:pPr>
              <w:jc w:val="center"/>
              <w:rPr>
                <w:rFonts w:ascii="Arial Narrow" w:hAnsi="Arial Narrow"/>
                <w:b/>
              </w:rPr>
            </w:pPr>
            <w:r w:rsidRPr="00EB72E4">
              <w:rPr>
                <w:rFonts w:ascii="Arial Narrow" w:hAnsi="Arial Narrow"/>
                <w:b/>
              </w:rPr>
              <w:t>x</w:t>
            </w:r>
          </w:p>
        </w:tc>
      </w:tr>
    </w:tbl>
    <w:p w:rsidR="001572A1" w:rsidRDefault="001572A1" w:rsidP="00152AC5">
      <w:pPr>
        <w:suppressAutoHyphens/>
        <w:spacing w:after="0" w:line="240" w:lineRule="auto"/>
        <w:ind w:left="284"/>
        <w:rPr>
          <w:rFonts w:ascii="Arial Narrow" w:eastAsia="Times New Roman" w:hAnsi="Arial Narrow" w:cs="Andalus"/>
          <w:b/>
          <w:bCs/>
          <w:sz w:val="20"/>
          <w:szCs w:val="20"/>
          <w:lang w:eastAsia="pl-PL"/>
        </w:rPr>
      </w:pPr>
    </w:p>
    <w:p w:rsidR="001572A1" w:rsidRDefault="001572A1" w:rsidP="00152AC5">
      <w:pPr>
        <w:suppressAutoHyphens/>
        <w:spacing w:after="0" w:line="240" w:lineRule="auto"/>
        <w:ind w:left="284"/>
        <w:rPr>
          <w:rFonts w:ascii="Arial Narrow" w:eastAsia="Times New Roman" w:hAnsi="Arial Narrow" w:cs="Andalus"/>
          <w:b/>
          <w:bCs/>
          <w:sz w:val="20"/>
          <w:szCs w:val="20"/>
          <w:lang w:eastAsia="pl-PL"/>
        </w:rPr>
      </w:pPr>
    </w:p>
    <w:p w:rsidR="00185A8F" w:rsidRPr="00A95033" w:rsidRDefault="00185A8F" w:rsidP="00185A8F">
      <w:pPr>
        <w:ind w:left="142"/>
        <w:rPr>
          <w:sz w:val="20"/>
          <w:szCs w:val="20"/>
        </w:rPr>
      </w:pPr>
      <w:r w:rsidRPr="00A95033">
        <w:rPr>
          <w:rFonts w:ascii="Arial Narrow" w:hAnsi="Arial Narrow"/>
          <w:i/>
          <w:sz w:val="20"/>
          <w:szCs w:val="20"/>
        </w:rPr>
        <w:t>Miejscowość, dnia ………………………………….    Kwalifikowany podpis elektroniczny  osoby upoważnionej ………………………………………….</w:t>
      </w:r>
    </w:p>
    <w:p w:rsidR="004D1D9F" w:rsidRDefault="004D1D9F" w:rsidP="00152AC5">
      <w:pPr>
        <w:suppressAutoHyphens/>
        <w:spacing w:after="0" w:line="240" w:lineRule="auto"/>
        <w:ind w:left="284"/>
        <w:rPr>
          <w:rFonts w:ascii="Arial Narrow" w:eastAsia="Times New Roman" w:hAnsi="Arial Narrow" w:cs="Andalus"/>
          <w:b/>
          <w:bCs/>
          <w:sz w:val="20"/>
          <w:szCs w:val="20"/>
          <w:lang w:eastAsia="pl-PL"/>
        </w:rPr>
      </w:pPr>
    </w:p>
    <w:p w:rsidR="00185A8F" w:rsidRDefault="00185A8F" w:rsidP="00152AC5">
      <w:pPr>
        <w:suppressAutoHyphens/>
        <w:spacing w:after="0" w:line="240" w:lineRule="auto"/>
        <w:ind w:left="284"/>
        <w:rPr>
          <w:rFonts w:ascii="Arial Narrow" w:eastAsia="Times New Roman" w:hAnsi="Arial Narrow" w:cs="Andalus"/>
          <w:b/>
          <w:bCs/>
          <w:sz w:val="20"/>
          <w:szCs w:val="20"/>
          <w:lang w:eastAsia="pl-PL"/>
        </w:rPr>
      </w:pPr>
    </w:p>
    <w:p w:rsidR="00185A8F" w:rsidRDefault="00185A8F" w:rsidP="00152AC5">
      <w:pPr>
        <w:suppressAutoHyphens/>
        <w:spacing w:after="0" w:line="240" w:lineRule="auto"/>
        <w:ind w:left="284"/>
        <w:rPr>
          <w:rFonts w:ascii="Arial Narrow" w:eastAsia="Times New Roman" w:hAnsi="Arial Narrow" w:cs="Andalus"/>
          <w:b/>
          <w:bCs/>
          <w:sz w:val="20"/>
          <w:szCs w:val="20"/>
          <w:lang w:eastAsia="pl-PL"/>
        </w:rPr>
      </w:pPr>
    </w:p>
    <w:p w:rsidR="004D1D9F" w:rsidRDefault="004D1D9F" w:rsidP="00152AC5">
      <w:pPr>
        <w:suppressAutoHyphens/>
        <w:spacing w:after="0" w:line="240" w:lineRule="auto"/>
        <w:ind w:left="284"/>
        <w:rPr>
          <w:rFonts w:ascii="Arial Narrow" w:eastAsia="Times New Roman" w:hAnsi="Arial Narrow" w:cs="Andalus"/>
          <w:b/>
          <w:bCs/>
          <w:sz w:val="20"/>
          <w:szCs w:val="20"/>
          <w:lang w:eastAsia="pl-PL"/>
        </w:rPr>
      </w:pPr>
    </w:p>
    <w:p w:rsidR="00152AC5" w:rsidRPr="00486619" w:rsidRDefault="00EA5CFD" w:rsidP="00152AC5">
      <w:pPr>
        <w:keepNext/>
        <w:suppressAutoHyphens/>
        <w:spacing w:after="0" w:line="240" w:lineRule="auto"/>
        <w:jc w:val="center"/>
        <w:outlineLvl w:val="0"/>
        <w:rPr>
          <w:rFonts w:ascii="Arial Narrow" w:eastAsia="Times New Roman" w:hAnsi="Arial Narrow" w:cs="Times New Roman"/>
          <w:b/>
          <w:bCs/>
          <w:color w:val="00B0F0"/>
          <w:lang w:eastAsia="pl-PL"/>
        </w:rPr>
      </w:pPr>
      <w:r w:rsidRPr="00841533">
        <w:rPr>
          <w:rFonts w:ascii="Arial Narrow" w:eastAsia="Times New Roman" w:hAnsi="Arial Narrow" w:cs="Times New Roman"/>
          <w:b/>
          <w:bCs/>
          <w:color w:val="0070C0"/>
          <w:sz w:val="24"/>
          <w:szCs w:val="24"/>
          <w:lang w:eastAsia="pl-PL"/>
        </w:rPr>
        <w:t xml:space="preserve">   </w:t>
      </w:r>
      <w:r w:rsidR="00841533">
        <w:rPr>
          <w:rFonts w:ascii="Arial Narrow" w:eastAsia="Times New Roman" w:hAnsi="Arial Narrow" w:cs="Times New Roman"/>
          <w:b/>
          <w:bCs/>
          <w:color w:val="0070C0"/>
          <w:sz w:val="24"/>
          <w:szCs w:val="24"/>
          <w:lang w:eastAsia="pl-PL"/>
        </w:rPr>
        <w:t xml:space="preserve">                </w:t>
      </w:r>
      <w:r w:rsidR="00AA33F7">
        <w:rPr>
          <w:rFonts w:ascii="Arial Narrow" w:eastAsia="Times New Roman" w:hAnsi="Arial Narrow" w:cs="Times New Roman"/>
          <w:b/>
          <w:bCs/>
          <w:color w:val="0070C0"/>
          <w:sz w:val="24"/>
          <w:szCs w:val="24"/>
          <w:lang w:eastAsia="pl-PL"/>
        </w:rPr>
        <w:t xml:space="preserve">     </w:t>
      </w:r>
      <w:r w:rsidR="00841533">
        <w:rPr>
          <w:rFonts w:ascii="Arial Narrow" w:eastAsia="Times New Roman" w:hAnsi="Arial Narrow" w:cs="Times New Roman"/>
          <w:b/>
          <w:bCs/>
          <w:color w:val="0070C0"/>
          <w:sz w:val="24"/>
          <w:szCs w:val="24"/>
          <w:lang w:eastAsia="pl-PL"/>
        </w:rPr>
        <w:t xml:space="preserve">                            </w:t>
      </w:r>
      <w:r w:rsidRPr="00841533">
        <w:rPr>
          <w:rFonts w:ascii="Arial Narrow" w:eastAsia="Times New Roman" w:hAnsi="Arial Narrow" w:cs="Times New Roman"/>
          <w:b/>
          <w:bCs/>
          <w:color w:val="0070C0"/>
          <w:sz w:val="24"/>
          <w:szCs w:val="24"/>
          <w:lang w:eastAsia="pl-PL"/>
        </w:rPr>
        <w:t xml:space="preserve"> </w:t>
      </w:r>
      <w:r w:rsidR="00152AC5" w:rsidRPr="00841533">
        <w:rPr>
          <w:rFonts w:ascii="Arial Narrow" w:eastAsia="Times New Roman" w:hAnsi="Arial Narrow" w:cs="Times New Roman"/>
          <w:b/>
          <w:bCs/>
          <w:color w:val="0070C0"/>
          <w:sz w:val="24"/>
          <w:szCs w:val="24"/>
          <w:lang w:eastAsia="pl-PL"/>
        </w:rPr>
        <w:t xml:space="preserve">FORMULARZ CENOWY – </w:t>
      </w:r>
      <w:r w:rsidR="00355D5C" w:rsidRPr="00841533">
        <w:rPr>
          <w:rFonts w:ascii="Arial Narrow" w:eastAsia="Times New Roman" w:hAnsi="Arial Narrow" w:cs="Times New Roman"/>
          <w:b/>
          <w:bCs/>
          <w:color w:val="0070C0"/>
          <w:sz w:val="24"/>
          <w:szCs w:val="24"/>
          <w:lang w:eastAsia="ar-SA"/>
        </w:rPr>
        <w:t>zadanie częściowe</w:t>
      </w:r>
      <w:r w:rsidR="00152AC5" w:rsidRPr="00841533">
        <w:rPr>
          <w:rFonts w:ascii="Arial Narrow" w:eastAsia="Times New Roman" w:hAnsi="Arial Narrow" w:cs="Times New Roman"/>
          <w:b/>
          <w:bCs/>
          <w:color w:val="0070C0"/>
          <w:sz w:val="24"/>
          <w:szCs w:val="24"/>
          <w:lang w:eastAsia="pl-PL"/>
        </w:rPr>
        <w:t xml:space="preserve"> nr 2</w:t>
      </w:r>
      <w:r w:rsidR="00355D5C" w:rsidRPr="00841533">
        <w:rPr>
          <w:rFonts w:ascii="Arial Narrow" w:eastAsia="Times New Roman" w:hAnsi="Arial Narrow" w:cs="Times New Roman"/>
          <w:b/>
          <w:bCs/>
          <w:color w:val="0070C0"/>
          <w:sz w:val="24"/>
          <w:szCs w:val="24"/>
          <w:lang w:eastAsia="pl-PL"/>
        </w:rPr>
        <w:t>5</w:t>
      </w:r>
      <w:r w:rsidR="00152AC5" w:rsidRPr="00841533">
        <w:rPr>
          <w:rFonts w:ascii="Arial Narrow" w:eastAsia="Times New Roman" w:hAnsi="Arial Narrow" w:cs="Times New Roman"/>
          <w:b/>
          <w:bCs/>
          <w:color w:val="0070C0"/>
          <w:sz w:val="24"/>
          <w:szCs w:val="24"/>
          <w:lang w:eastAsia="pl-PL"/>
        </w:rPr>
        <w:t xml:space="preserve"> – </w:t>
      </w:r>
      <w:r w:rsidR="00355D5C" w:rsidRPr="00841533">
        <w:rPr>
          <w:rFonts w:ascii="Arial Narrow" w:eastAsia="Times New Roman" w:hAnsi="Arial Narrow" w:cs="Times New Roman"/>
          <w:b/>
          <w:bCs/>
          <w:color w:val="0070C0"/>
          <w:sz w:val="24"/>
          <w:szCs w:val="24"/>
          <w:lang w:eastAsia="pl-PL"/>
        </w:rPr>
        <w:t>d</w:t>
      </w:r>
      <w:r w:rsidR="00152AC5" w:rsidRPr="00841533">
        <w:rPr>
          <w:rFonts w:ascii="Arial Narrow" w:eastAsia="Times New Roman" w:hAnsi="Arial Narrow" w:cs="Times New Roman"/>
          <w:b/>
          <w:bCs/>
          <w:color w:val="0070C0"/>
          <w:sz w:val="24"/>
          <w:szCs w:val="24"/>
          <w:lang w:eastAsia="pl-PL"/>
        </w:rPr>
        <w:t>ostawa sprzętu jednorazowego do żywienia</w:t>
      </w:r>
      <w:r w:rsidR="00152AC5" w:rsidRPr="00841533">
        <w:rPr>
          <w:rFonts w:ascii="Arial Narrow" w:eastAsia="Times New Roman" w:hAnsi="Arial Narrow" w:cs="Times New Roman"/>
          <w:b/>
          <w:bCs/>
          <w:color w:val="0070C0"/>
          <w:lang w:eastAsia="pl-PL"/>
        </w:rPr>
        <w:t xml:space="preserve">            </w:t>
      </w:r>
      <w:r w:rsidR="00841533" w:rsidRPr="00841533">
        <w:rPr>
          <w:rFonts w:ascii="Arial Narrow" w:eastAsia="Times New Roman" w:hAnsi="Arial Narrow" w:cs="Times New Roman"/>
          <w:b/>
          <w:bCs/>
          <w:color w:val="0070C0"/>
          <w:lang w:eastAsia="pl-PL"/>
        </w:rPr>
        <w:t xml:space="preserve">                                     </w:t>
      </w:r>
      <w:r w:rsidR="00841533" w:rsidRPr="00730506">
        <w:rPr>
          <w:rFonts w:ascii="Arial Narrow" w:eastAsia="Times New Roman" w:hAnsi="Arial Narrow" w:cs="Times New Roman"/>
          <w:b/>
          <w:bCs/>
          <w:color w:val="0070C0"/>
          <w:sz w:val="20"/>
          <w:szCs w:val="20"/>
          <w:lang w:eastAsia="ar-SA"/>
        </w:rPr>
        <w:t>zał. 2/</w:t>
      </w:r>
      <w:r w:rsidR="00841533">
        <w:rPr>
          <w:rFonts w:ascii="Arial Narrow" w:eastAsia="Times New Roman" w:hAnsi="Arial Narrow" w:cs="Times New Roman"/>
          <w:b/>
          <w:bCs/>
          <w:color w:val="0070C0"/>
          <w:sz w:val="20"/>
          <w:szCs w:val="20"/>
          <w:lang w:eastAsia="ar-SA"/>
        </w:rPr>
        <w:t>25</w:t>
      </w:r>
      <w:r w:rsidR="00841533" w:rsidRPr="00730506">
        <w:rPr>
          <w:rFonts w:ascii="Arial Narrow" w:eastAsia="Times New Roman" w:hAnsi="Arial Narrow" w:cs="Times New Roman"/>
          <w:b/>
          <w:bCs/>
          <w:color w:val="0070C0"/>
          <w:sz w:val="20"/>
          <w:szCs w:val="20"/>
          <w:lang w:eastAsia="ar-SA"/>
        </w:rPr>
        <w:t xml:space="preserve"> do SWZ</w:t>
      </w:r>
    </w:p>
    <w:tbl>
      <w:tblPr>
        <w:tblW w:w="16030" w:type="dxa"/>
        <w:tblInd w:w="-5" w:type="dxa"/>
        <w:tblLayout w:type="fixed"/>
        <w:tblCellMar>
          <w:left w:w="70" w:type="dxa"/>
          <w:right w:w="70" w:type="dxa"/>
        </w:tblCellMar>
        <w:tblLook w:val="0000" w:firstRow="0" w:lastRow="0" w:firstColumn="0" w:lastColumn="0" w:noHBand="0" w:noVBand="0"/>
      </w:tblPr>
      <w:tblGrid>
        <w:gridCol w:w="568"/>
        <w:gridCol w:w="6453"/>
        <w:gridCol w:w="606"/>
        <w:gridCol w:w="709"/>
        <w:gridCol w:w="1305"/>
        <w:gridCol w:w="1276"/>
        <w:gridCol w:w="1134"/>
        <w:gridCol w:w="1276"/>
        <w:gridCol w:w="1104"/>
        <w:gridCol w:w="30"/>
        <w:gridCol w:w="1539"/>
        <w:gridCol w:w="30"/>
      </w:tblGrid>
      <w:tr w:rsidR="00152AC5" w:rsidRPr="00152AC5" w:rsidTr="00EB72E4">
        <w:trPr>
          <w:gridAfter w:val="1"/>
          <w:wAfter w:w="30" w:type="dxa"/>
          <w:cantSplit/>
          <w:trHeight w:val="627"/>
        </w:trPr>
        <w:tc>
          <w:tcPr>
            <w:tcW w:w="56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45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60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30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 xml:space="preserve"> 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04" w:type="dxa"/>
            <w:tcBorders>
              <w:top w:val="single" w:sz="4" w:space="0" w:color="000000"/>
              <w:left w:val="single" w:sz="4" w:space="0" w:color="000000"/>
              <w:bottom w:val="single" w:sz="4" w:space="0" w:color="000000"/>
            </w:tcBorders>
            <w:shd w:val="clear" w:color="auto" w:fill="EEECE1" w:themeFill="background2"/>
            <w:vAlign w:val="center"/>
          </w:tcPr>
          <w:p w:rsidR="00152AC5" w:rsidRPr="00EB72E4"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EB72E4">
              <w:rPr>
                <w:rFonts w:ascii="Arial Narrow" w:eastAsia="Times New Roman" w:hAnsi="Arial Narrow" w:cs="Times New Roman"/>
                <w:b/>
                <w:color w:val="C00000"/>
                <w:sz w:val="18"/>
                <w:szCs w:val="18"/>
                <w:lang w:eastAsia="pl-PL"/>
              </w:rPr>
              <w:t>Producent</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EB72E4"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EB72E4">
              <w:rPr>
                <w:rFonts w:ascii="Arial Narrow" w:eastAsia="Times New Roman" w:hAnsi="Arial Narrow" w:cs="Times New Roman"/>
                <w:b/>
                <w:color w:val="C00000"/>
                <w:sz w:val="18"/>
                <w:szCs w:val="18"/>
                <w:lang w:eastAsia="pl-PL"/>
              </w:rPr>
              <w:t>Kod /</w:t>
            </w:r>
            <w:r w:rsidRPr="00EB72E4">
              <w:rPr>
                <w:rFonts w:ascii="Arial Narrow" w:eastAsia="Times New Roman" w:hAnsi="Arial Narrow" w:cs="Times New Roman"/>
                <w:b/>
                <w:color w:val="C00000"/>
                <w:sz w:val="18"/>
                <w:szCs w:val="18"/>
                <w:lang w:eastAsia="pl-PL"/>
              </w:rPr>
              <w:br/>
              <w:t>numer katalogowy</w:t>
            </w:r>
          </w:p>
        </w:tc>
      </w:tr>
      <w:tr w:rsidR="00152AC5" w:rsidRPr="00152AC5" w:rsidTr="00EB72E4">
        <w:trPr>
          <w:gridAfter w:val="1"/>
          <w:wAfter w:w="30" w:type="dxa"/>
          <w:cantSplit/>
          <w:trHeight w:hRule="exact" w:val="284"/>
        </w:trPr>
        <w:tc>
          <w:tcPr>
            <w:tcW w:w="56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645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60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30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10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3F3534">
        <w:trPr>
          <w:gridAfter w:val="1"/>
          <w:wAfter w:w="30" w:type="dxa"/>
          <w:cantSplit/>
          <w:trHeight w:hRule="exact" w:val="460"/>
        </w:trPr>
        <w:tc>
          <w:tcPr>
            <w:tcW w:w="56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lastRenderedPageBreak/>
              <w:t>1</w:t>
            </w:r>
          </w:p>
        </w:tc>
        <w:tc>
          <w:tcPr>
            <w:tcW w:w="6453"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Przyrząd do podaży żywienia dojelitowego w wersji grawitacyjnej do opakowań miękkich typu </w:t>
            </w:r>
            <w:proofErr w:type="spellStart"/>
            <w:r w:rsidRPr="00152AC5">
              <w:rPr>
                <w:rFonts w:ascii="Arial Narrow" w:eastAsia="Times New Roman" w:hAnsi="Arial Narrow" w:cs="Times New Roman"/>
                <w:sz w:val="20"/>
                <w:szCs w:val="20"/>
                <w:lang w:eastAsia="pl-PL"/>
              </w:rPr>
              <w:t>pack</w:t>
            </w:r>
            <w:proofErr w:type="spellEnd"/>
            <w:r w:rsidRPr="00152AC5">
              <w:rPr>
                <w:rFonts w:ascii="Arial Narrow" w:eastAsia="Times New Roman" w:hAnsi="Arial Narrow" w:cs="Times New Roman"/>
                <w:sz w:val="20"/>
                <w:szCs w:val="20"/>
                <w:lang w:eastAsia="pl-PL"/>
              </w:rPr>
              <w:t xml:space="preserve"> i butelek, wolny od DEHP</w:t>
            </w:r>
          </w:p>
        </w:tc>
        <w:tc>
          <w:tcPr>
            <w:tcW w:w="606" w:type="dxa"/>
            <w:tcBorders>
              <w:left w:val="single" w:sz="4" w:space="0" w:color="000000"/>
              <w:bottom w:val="single" w:sz="4" w:space="0" w:color="000000"/>
            </w:tcBorders>
            <w:shd w:val="clear" w:color="auto" w:fill="auto"/>
            <w:vAlign w:val="center"/>
          </w:tcPr>
          <w:p w:rsidR="00152AC5" w:rsidRPr="00152AC5" w:rsidRDefault="00175452"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r w:rsidR="00152AC5" w:rsidRPr="00152AC5">
              <w:rPr>
                <w:rFonts w:ascii="Arial Narrow" w:eastAsia="Times New Roman" w:hAnsi="Arial Narrow" w:cs="Times New Roman"/>
                <w:sz w:val="20"/>
                <w:szCs w:val="20"/>
                <w:lang w:eastAsia="pl-PL"/>
              </w:rPr>
              <w:t>.000</w:t>
            </w:r>
          </w:p>
        </w:tc>
        <w:tc>
          <w:tcPr>
            <w:tcW w:w="709"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305"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04" w:type="dxa"/>
            <w:tcBorders>
              <w:left w:val="single" w:sz="4" w:space="0" w:color="000000"/>
              <w:bottom w:val="single" w:sz="4" w:space="0" w:color="000000"/>
            </w:tcBorders>
            <w:shd w:val="clear" w:color="auto" w:fill="auto"/>
            <w:vAlign w:val="center"/>
          </w:tcPr>
          <w:p w:rsidR="00152AC5" w:rsidRPr="00874918"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color w:val="00B050"/>
                <w:lang w:eastAsia="pl-PL"/>
              </w:rPr>
            </w:pPr>
          </w:p>
        </w:tc>
        <w:tc>
          <w:tcPr>
            <w:tcW w:w="1569" w:type="dxa"/>
            <w:gridSpan w:val="2"/>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gridAfter w:val="1"/>
          <w:wAfter w:w="30" w:type="dxa"/>
          <w:cantSplit/>
          <w:trHeight w:hRule="exact" w:val="1147"/>
        </w:trPr>
        <w:tc>
          <w:tcPr>
            <w:tcW w:w="56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2</w:t>
            </w:r>
          </w:p>
        </w:tc>
        <w:tc>
          <w:tcPr>
            <w:tcW w:w="6453"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Zgłębnik poliuretanowy z prowadnicą i 3 liniami kontrastującymi w promieniach RTG,</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 poliuretanowym łącznikiem do połączenia z zestawem do żywienia, końcówka z  dwoma dodatkowymi bocznymi otworami minimalizującymi ryzyko zatkania, wolny od DEHP, bez konieczności wymiany do 6 tygodni. Rozmiar </w:t>
            </w:r>
            <w:proofErr w:type="spellStart"/>
            <w:r w:rsidRPr="00152AC5">
              <w:rPr>
                <w:rFonts w:ascii="Arial Narrow" w:eastAsia="Times New Roman" w:hAnsi="Arial Narrow" w:cs="Times New Roman"/>
                <w:sz w:val="20"/>
                <w:szCs w:val="20"/>
                <w:lang w:eastAsia="pl-PL"/>
              </w:rPr>
              <w:t>Ch</w:t>
            </w:r>
            <w:proofErr w:type="spellEnd"/>
            <w:r w:rsidRPr="00152AC5">
              <w:rPr>
                <w:rFonts w:ascii="Arial Narrow" w:eastAsia="Times New Roman" w:hAnsi="Arial Narrow" w:cs="Times New Roman"/>
                <w:sz w:val="20"/>
                <w:szCs w:val="20"/>
                <w:lang w:eastAsia="pl-PL"/>
              </w:rPr>
              <w:t xml:space="preserve"> 6/110 cm; 8/110cm; 10/110cm; 12/110cm </w:t>
            </w:r>
          </w:p>
        </w:tc>
        <w:tc>
          <w:tcPr>
            <w:tcW w:w="606" w:type="dxa"/>
            <w:tcBorders>
              <w:left w:val="single" w:sz="4" w:space="0" w:color="000000"/>
              <w:bottom w:val="single" w:sz="4" w:space="0" w:color="000000"/>
            </w:tcBorders>
            <w:shd w:val="clear" w:color="auto" w:fill="auto"/>
            <w:vAlign w:val="center"/>
          </w:tcPr>
          <w:p w:rsidR="00152AC5" w:rsidRPr="00152AC5" w:rsidRDefault="00175452" w:rsidP="00175452">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25</w:t>
            </w:r>
            <w:r w:rsidR="00152AC5" w:rsidRPr="00152AC5">
              <w:rPr>
                <w:rFonts w:ascii="Arial Narrow" w:eastAsia="Times New Roman" w:hAnsi="Arial Narrow" w:cs="Times New Roman"/>
                <w:sz w:val="20"/>
                <w:szCs w:val="20"/>
                <w:lang w:eastAsia="pl-PL"/>
              </w:rPr>
              <w:t>0</w:t>
            </w:r>
          </w:p>
        </w:tc>
        <w:tc>
          <w:tcPr>
            <w:tcW w:w="709"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305"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04" w:type="dxa"/>
            <w:tcBorders>
              <w:left w:val="single" w:sz="4" w:space="0" w:color="000000"/>
              <w:bottom w:val="single" w:sz="4" w:space="0" w:color="000000"/>
            </w:tcBorders>
            <w:shd w:val="clear" w:color="auto" w:fill="auto"/>
            <w:vAlign w:val="center"/>
          </w:tcPr>
          <w:p w:rsidR="00152AC5" w:rsidRPr="00874918"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color w:val="00B050"/>
                <w:lang w:eastAsia="pl-PL"/>
              </w:rPr>
            </w:pPr>
          </w:p>
        </w:tc>
        <w:tc>
          <w:tcPr>
            <w:tcW w:w="1569" w:type="dxa"/>
            <w:gridSpan w:val="2"/>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B7436E" w:rsidRPr="00152AC5" w:rsidTr="00355D5C">
        <w:trPr>
          <w:gridAfter w:val="1"/>
          <w:wAfter w:w="30" w:type="dxa"/>
          <w:cantSplit/>
          <w:trHeight w:hRule="exact" w:val="1191"/>
        </w:trPr>
        <w:tc>
          <w:tcPr>
            <w:tcW w:w="568" w:type="dxa"/>
            <w:tcBorders>
              <w:left w:val="single" w:sz="4" w:space="0" w:color="000000"/>
              <w:bottom w:val="single" w:sz="4" w:space="0" w:color="000000"/>
            </w:tcBorders>
            <w:shd w:val="clear" w:color="auto" w:fill="auto"/>
            <w:vAlign w:val="center"/>
          </w:tcPr>
          <w:p w:rsidR="00B7436E" w:rsidRPr="00B7436E" w:rsidRDefault="00B7436E" w:rsidP="00152AC5">
            <w:pPr>
              <w:tabs>
                <w:tab w:val="right" w:pos="855"/>
                <w:tab w:val="left" w:pos="945"/>
              </w:tabs>
              <w:suppressAutoHyphens/>
              <w:snapToGrid w:val="0"/>
              <w:spacing w:after="0" w:line="240" w:lineRule="auto"/>
              <w:jc w:val="center"/>
              <w:rPr>
                <w:rFonts w:ascii="Arial Narrow" w:eastAsia="Times New Roman" w:hAnsi="Arial Narrow" w:cs="Times New Roman"/>
                <w:bCs/>
                <w:color w:val="00B050"/>
                <w:sz w:val="20"/>
                <w:szCs w:val="20"/>
                <w:lang w:eastAsia="pl-PL"/>
              </w:rPr>
            </w:pPr>
            <w:r w:rsidRPr="00B7436E">
              <w:rPr>
                <w:rFonts w:ascii="Arial Narrow" w:eastAsia="Times New Roman" w:hAnsi="Arial Narrow" w:cs="Times New Roman"/>
                <w:bCs/>
                <w:color w:val="00B050"/>
                <w:sz w:val="20"/>
                <w:szCs w:val="20"/>
                <w:lang w:eastAsia="pl-PL"/>
              </w:rPr>
              <w:t>3</w:t>
            </w:r>
          </w:p>
        </w:tc>
        <w:tc>
          <w:tcPr>
            <w:tcW w:w="6453" w:type="dxa"/>
            <w:tcBorders>
              <w:left w:val="single" w:sz="4" w:space="0" w:color="000000"/>
              <w:bottom w:val="single" w:sz="4" w:space="0" w:color="000000"/>
            </w:tcBorders>
            <w:shd w:val="clear" w:color="auto" w:fill="auto"/>
          </w:tcPr>
          <w:p w:rsidR="00B7436E" w:rsidRPr="00355D5C" w:rsidRDefault="00B7436E" w:rsidP="006F7974">
            <w:pPr>
              <w:suppressAutoHyphens/>
              <w:snapToGrid w:val="0"/>
              <w:spacing w:after="0" w:line="240" w:lineRule="auto"/>
              <w:rPr>
                <w:rFonts w:ascii="Arial Narrow" w:eastAsia="Times New Roman" w:hAnsi="Arial Narrow" w:cs="Times New Roman"/>
                <w:sz w:val="20"/>
                <w:szCs w:val="20"/>
                <w:lang w:eastAsia="pl-PL"/>
              </w:rPr>
            </w:pPr>
            <w:r w:rsidRPr="00355D5C">
              <w:rPr>
                <w:rFonts w:ascii="Arial Narrow" w:eastAsia="Times New Roman" w:hAnsi="Arial Narrow" w:cs="Times New Roman"/>
                <w:sz w:val="20"/>
                <w:szCs w:val="20"/>
                <w:lang w:eastAsia="pl-PL"/>
              </w:rPr>
              <w:t xml:space="preserve">Zgłębnik poliuretanowy z prowadnicą nosowo-żołądkowy, do żywienia wyposażony w dwa porty z zaciskami: port żywieniowy ze złączem </w:t>
            </w:r>
            <w:proofErr w:type="spellStart"/>
            <w:r w:rsidRPr="00355D5C">
              <w:rPr>
                <w:rFonts w:ascii="Arial Narrow" w:eastAsia="Times New Roman" w:hAnsi="Arial Narrow" w:cs="Times New Roman"/>
                <w:sz w:val="20"/>
                <w:szCs w:val="20"/>
                <w:lang w:eastAsia="pl-PL"/>
              </w:rPr>
              <w:t>ENFit</w:t>
            </w:r>
            <w:proofErr w:type="spellEnd"/>
            <w:r w:rsidRPr="00355D5C">
              <w:rPr>
                <w:rFonts w:ascii="Arial Narrow" w:eastAsia="Times New Roman" w:hAnsi="Arial Narrow" w:cs="Times New Roman"/>
                <w:sz w:val="20"/>
                <w:szCs w:val="20"/>
                <w:lang w:eastAsia="pl-PL"/>
              </w:rPr>
              <w:t xml:space="preserve"> oraz port do </w:t>
            </w:r>
            <w:proofErr w:type="spellStart"/>
            <w:r w:rsidRPr="00355D5C">
              <w:rPr>
                <w:rFonts w:ascii="Arial Narrow" w:eastAsia="Times New Roman" w:hAnsi="Arial Narrow" w:cs="Times New Roman"/>
                <w:sz w:val="20"/>
                <w:szCs w:val="20"/>
                <w:lang w:eastAsia="pl-PL"/>
              </w:rPr>
              <w:t>odbarczania</w:t>
            </w:r>
            <w:proofErr w:type="spellEnd"/>
            <w:r w:rsidRPr="00355D5C">
              <w:rPr>
                <w:rFonts w:ascii="Arial Narrow" w:eastAsia="Times New Roman" w:hAnsi="Arial Narrow" w:cs="Times New Roman"/>
                <w:sz w:val="20"/>
                <w:szCs w:val="20"/>
                <w:lang w:eastAsia="pl-PL"/>
              </w:rPr>
              <w:t xml:space="preserve"> przeznaczony do ewakuacji treści żołądka. Z 4 otworami lateralnymi i otwartym końcem. Przezroczysty z 3 </w:t>
            </w:r>
            <w:proofErr w:type="spellStart"/>
            <w:r w:rsidRPr="00355D5C">
              <w:rPr>
                <w:rFonts w:ascii="Arial Narrow" w:eastAsia="Times New Roman" w:hAnsi="Arial Narrow" w:cs="Times New Roman"/>
                <w:sz w:val="20"/>
                <w:szCs w:val="20"/>
                <w:lang w:eastAsia="pl-PL"/>
              </w:rPr>
              <w:t>cieniodajnymi</w:t>
            </w:r>
            <w:proofErr w:type="spellEnd"/>
            <w:r w:rsidRPr="00355D5C">
              <w:rPr>
                <w:rFonts w:ascii="Arial Narrow" w:eastAsia="Times New Roman" w:hAnsi="Arial Narrow" w:cs="Times New Roman"/>
                <w:sz w:val="20"/>
                <w:szCs w:val="20"/>
                <w:lang w:eastAsia="pl-PL"/>
              </w:rPr>
              <w:t xml:space="preserve"> liniami widocznymi w promieniach RTG. Rozmiar zgłębnika </w:t>
            </w:r>
            <w:proofErr w:type="spellStart"/>
            <w:r w:rsidRPr="00355D5C">
              <w:rPr>
                <w:rFonts w:ascii="Arial Narrow" w:eastAsia="Times New Roman" w:hAnsi="Arial Narrow" w:cs="Times New Roman"/>
                <w:sz w:val="20"/>
                <w:szCs w:val="20"/>
                <w:lang w:eastAsia="pl-PL"/>
              </w:rPr>
              <w:t>Ch</w:t>
            </w:r>
            <w:proofErr w:type="spellEnd"/>
            <w:r w:rsidRPr="00355D5C">
              <w:rPr>
                <w:rFonts w:ascii="Arial Narrow" w:eastAsia="Times New Roman" w:hAnsi="Arial Narrow" w:cs="Times New Roman"/>
                <w:sz w:val="20"/>
                <w:szCs w:val="20"/>
                <w:lang w:eastAsia="pl-PL"/>
              </w:rPr>
              <w:t xml:space="preserve"> 14/110 cm</w:t>
            </w:r>
          </w:p>
        </w:tc>
        <w:tc>
          <w:tcPr>
            <w:tcW w:w="606" w:type="dxa"/>
            <w:tcBorders>
              <w:left w:val="single" w:sz="4" w:space="0" w:color="000000"/>
              <w:bottom w:val="single" w:sz="4" w:space="0" w:color="000000"/>
            </w:tcBorders>
            <w:shd w:val="clear" w:color="auto" w:fill="auto"/>
            <w:vAlign w:val="center"/>
          </w:tcPr>
          <w:p w:rsidR="00B7436E" w:rsidRPr="00355D5C" w:rsidRDefault="00B7436E" w:rsidP="00B7436E">
            <w:pPr>
              <w:suppressAutoHyphens/>
              <w:snapToGrid w:val="0"/>
              <w:spacing w:after="0" w:line="240" w:lineRule="auto"/>
              <w:jc w:val="center"/>
              <w:rPr>
                <w:rFonts w:ascii="Arial Narrow" w:eastAsia="Times New Roman" w:hAnsi="Arial Narrow" w:cs="Times New Roman"/>
                <w:sz w:val="20"/>
                <w:szCs w:val="20"/>
                <w:lang w:eastAsia="pl-PL"/>
              </w:rPr>
            </w:pPr>
            <w:r w:rsidRPr="00355D5C">
              <w:rPr>
                <w:rFonts w:ascii="Arial Narrow" w:eastAsia="Times New Roman" w:hAnsi="Arial Narrow" w:cs="Times New Roman"/>
                <w:sz w:val="20"/>
                <w:szCs w:val="20"/>
                <w:lang w:eastAsia="pl-PL"/>
              </w:rPr>
              <w:t>650</w:t>
            </w:r>
          </w:p>
        </w:tc>
        <w:tc>
          <w:tcPr>
            <w:tcW w:w="709" w:type="dxa"/>
            <w:tcBorders>
              <w:left w:val="single" w:sz="4" w:space="0" w:color="000000"/>
              <w:bottom w:val="single" w:sz="4" w:space="0" w:color="000000"/>
            </w:tcBorders>
            <w:shd w:val="clear" w:color="auto" w:fill="auto"/>
            <w:vAlign w:val="center"/>
          </w:tcPr>
          <w:p w:rsidR="00B7436E" w:rsidRPr="00355D5C" w:rsidRDefault="00B7436E" w:rsidP="00152AC5">
            <w:pPr>
              <w:suppressAutoHyphens/>
              <w:snapToGrid w:val="0"/>
              <w:spacing w:after="0" w:line="240" w:lineRule="auto"/>
              <w:jc w:val="center"/>
              <w:rPr>
                <w:rFonts w:ascii="Arial Narrow" w:eastAsia="Times New Roman" w:hAnsi="Arial Narrow" w:cs="Times New Roman"/>
                <w:sz w:val="20"/>
                <w:szCs w:val="20"/>
                <w:lang w:eastAsia="pl-PL"/>
              </w:rPr>
            </w:pPr>
            <w:r w:rsidRPr="00355D5C">
              <w:rPr>
                <w:rFonts w:ascii="Arial Narrow" w:eastAsia="Times New Roman" w:hAnsi="Arial Narrow" w:cs="Times New Roman"/>
                <w:sz w:val="20"/>
                <w:szCs w:val="20"/>
                <w:lang w:eastAsia="pl-PL"/>
              </w:rPr>
              <w:t>szt.</w:t>
            </w:r>
          </w:p>
        </w:tc>
        <w:tc>
          <w:tcPr>
            <w:tcW w:w="1305" w:type="dxa"/>
            <w:tcBorders>
              <w:left w:val="single" w:sz="4" w:space="0" w:color="000000"/>
              <w:bottom w:val="single" w:sz="4" w:space="0" w:color="000000"/>
            </w:tcBorders>
            <w:shd w:val="clear" w:color="auto" w:fill="auto"/>
            <w:vAlign w:val="center"/>
          </w:tcPr>
          <w:p w:rsidR="00B7436E" w:rsidRPr="00355D5C" w:rsidRDefault="00B7436E" w:rsidP="00B7436E">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B7436E" w:rsidRPr="00355D5C" w:rsidRDefault="00B7436E"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B7436E" w:rsidRPr="00355D5C" w:rsidRDefault="00B7436E"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B7436E" w:rsidRPr="00355D5C" w:rsidRDefault="00B7436E"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04" w:type="dxa"/>
            <w:tcBorders>
              <w:left w:val="single" w:sz="4" w:space="0" w:color="000000"/>
              <w:bottom w:val="single" w:sz="4" w:space="0" w:color="000000"/>
            </w:tcBorders>
            <w:shd w:val="clear" w:color="auto" w:fill="auto"/>
            <w:vAlign w:val="center"/>
          </w:tcPr>
          <w:p w:rsidR="00B7436E" w:rsidRPr="00874918" w:rsidRDefault="00B7436E" w:rsidP="00152AC5">
            <w:pPr>
              <w:tabs>
                <w:tab w:val="right" w:pos="855"/>
                <w:tab w:val="left" w:pos="945"/>
              </w:tabs>
              <w:suppressAutoHyphens/>
              <w:snapToGrid w:val="0"/>
              <w:spacing w:after="0" w:line="240" w:lineRule="auto"/>
              <w:jc w:val="center"/>
              <w:rPr>
                <w:rFonts w:ascii="Arial Narrow" w:eastAsia="Times New Roman" w:hAnsi="Arial Narrow" w:cs="Times New Roman"/>
                <w:color w:val="00B050"/>
                <w:lang w:eastAsia="pl-PL"/>
              </w:rPr>
            </w:pPr>
          </w:p>
        </w:tc>
        <w:tc>
          <w:tcPr>
            <w:tcW w:w="1569" w:type="dxa"/>
            <w:gridSpan w:val="2"/>
            <w:tcBorders>
              <w:left w:val="single" w:sz="4" w:space="0" w:color="000000"/>
              <w:bottom w:val="single" w:sz="4" w:space="0" w:color="000000"/>
              <w:right w:val="single" w:sz="4" w:space="0" w:color="000000"/>
            </w:tcBorders>
            <w:shd w:val="clear" w:color="auto" w:fill="auto"/>
            <w:vAlign w:val="center"/>
          </w:tcPr>
          <w:p w:rsidR="00B7436E" w:rsidRPr="00152AC5" w:rsidRDefault="00B7436E"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gridAfter w:val="1"/>
          <w:wAfter w:w="30" w:type="dxa"/>
          <w:cantSplit/>
          <w:trHeight w:hRule="exact" w:val="1814"/>
        </w:trPr>
        <w:tc>
          <w:tcPr>
            <w:tcW w:w="56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4</w:t>
            </w:r>
          </w:p>
        </w:tc>
        <w:tc>
          <w:tcPr>
            <w:tcW w:w="6453"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Zestaw do gastrostomii endoskopowej </w:t>
            </w:r>
            <w:proofErr w:type="spellStart"/>
            <w:r w:rsidRPr="00152AC5">
              <w:rPr>
                <w:rFonts w:ascii="Arial Narrow" w:eastAsia="Times New Roman" w:hAnsi="Arial Narrow" w:cs="Times New Roman"/>
                <w:sz w:val="20"/>
                <w:szCs w:val="20"/>
                <w:lang w:eastAsia="pl-PL"/>
              </w:rPr>
              <w:t>Flocare</w:t>
            </w:r>
            <w:proofErr w:type="spellEnd"/>
            <w:r w:rsidRPr="00152AC5">
              <w:rPr>
                <w:rFonts w:ascii="Arial Narrow" w:eastAsia="Times New Roman" w:hAnsi="Arial Narrow" w:cs="Times New Roman"/>
                <w:sz w:val="20"/>
                <w:szCs w:val="20"/>
                <w:lang w:eastAsia="pl-PL"/>
              </w:rPr>
              <w:t xml:space="preserve"> PEG, zakładany metodą </w:t>
            </w:r>
            <w:proofErr w:type="spellStart"/>
            <w:r w:rsidRPr="00152AC5">
              <w:rPr>
                <w:rFonts w:ascii="Arial Narrow" w:eastAsia="Times New Roman" w:hAnsi="Arial Narrow" w:cs="Times New Roman"/>
                <w:sz w:val="20"/>
                <w:szCs w:val="20"/>
                <w:lang w:eastAsia="pl-PL"/>
              </w:rPr>
              <w:t>Pull</w:t>
            </w:r>
            <w:proofErr w:type="spellEnd"/>
            <w:r w:rsidRPr="00152AC5">
              <w:rPr>
                <w:rFonts w:ascii="Arial Narrow" w:eastAsia="Times New Roman" w:hAnsi="Arial Narrow" w:cs="Times New Roman"/>
                <w:sz w:val="20"/>
                <w:szCs w:val="20"/>
                <w:lang w:eastAsia="pl-PL"/>
              </w:rPr>
              <w:t xml:space="preserve">, pod kontrolą endoskopu do długotrwałego odżywiania </w:t>
            </w:r>
            <w:proofErr w:type="spellStart"/>
            <w:r w:rsidRPr="00152AC5">
              <w:rPr>
                <w:rFonts w:ascii="Arial Narrow" w:eastAsia="Times New Roman" w:hAnsi="Arial Narrow" w:cs="Times New Roman"/>
                <w:sz w:val="20"/>
                <w:szCs w:val="20"/>
                <w:lang w:eastAsia="pl-PL"/>
              </w:rPr>
              <w:t>dożołądkowego</w:t>
            </w:r>
            <w:proofErr w:type="spellEnd"/>
            <w:r w:rsidRPr="00152AC5">
              <w:rPr>
                <w:rFonts w:ascii="Arial Narrow" w:eastAsia="Times New Roman" w:hAnsi="Arial Narrow" w:cs="Times New Roman"/>
                <w:sz w:val="20"/>
                <w:szCs w:val="20"/>
                <w:lang w:eastAsia="pl-PL"/>
              </w:rPr>
              <w:t xml:space="preserve"> (min. 30 dni). Zgłębnik wykonany z przezroczystego poliuretanu. Zakończony stożkowatym łącznikiem. Wyposażony w zacisk do regulacji przepływu, linię kontrastującą w promieniach RTG, silikonową płytkę wewnętrzną oraz silikonową płytkę zewnętrzną do umocowania zgłębnika do powłok brzusznych. Zestaw sterylny, jednorazowego użytku, pakowany pojedynczo. Wolny od DEHP. Rozmiar CH 10/40 cm, 14/40cm,18/40 CM </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w:t>
            </w:r>
          </w:p>
        </w:tc>
        <w:tc>
          <w:tcPr>
            <w:tcW w:w="606" w:type="dxa"/>
            <w:tcBorders>
              <w:left w:val="single" w:sz="4" w:space="0" w:color="000000"/>
              <w:bottom w:val="single" w:sz="4" w:space="0" w:color="000000"/>
            </w:tcBorders>
            <w:shd w:val="clear" w:color="auto" w:fill="auto"/>
            <w:vAlign w:val="center"/>
          </w:tcPr>
          <w:p w:rsidR="00152AC5" w:rsidRPr="00152AC5" w:rsidRDefault="00B7436E" w:rsidP="00B7436E">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20</w:t>
            </w:r>
          </w:p>
        </w:tc>
        <w:tc>
          <w:tcPr>
            <w:tcW w:w="709"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305"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0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69" w:type="dxa"/>
            <w:gridSpan w:val="2"/>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gridAfter w:val="1"/>
          <w:wAfter w:w="30" w:type="dxa"/>
          <w:cantSplit/>
          <w:trHeight w:hRule="exact" w:val="1167"/>
        </w:trPr>
        <w:tc>
          <w:tcPr>
            <w:tcW w:w="56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5</w:t>
            </w:r>
          </w:p>
        </w:tc>
        <w:tc>
          <w:tcPr>
            <w:tcW w:w="6453"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Zgłębnik </w:t>
            </w:r>
            <w:proofErr w:type="spellStart"/>
            <w:r w:rsidRPr="00152AC5">
              <w:rPr>
                <w:rFonts w:ascii="Arial Narrow" w:eastAsia="Times New Roman" w:hAnsi="Arial Narrow" w:cs="Times New Roman"/>
                <w:sz w:val="20"/>
                <w:szCs w:val="20"/>
                <w:lang w:eastAsia="pl-PL"/>
              </w:rPr>
              <w:t>gastrostomijny</w:t>
            </w:r>
            <w:proofErr w:type="spellEnd"/>
            <w:r w:rsidRPr="00152AC5">
              <w:rPr>
                <w:rFonts w:ascii="Arial Narrow" w:eastAsia="Times New Roman" w:hAnsi="Arial Narrow" w:cs="Times New Roman"/>
                <w:sz w:val="20"/>
                <w:szCs w:val="20"/>
                <w:lang w:eastAsia="pl-PL"/>
              </w:rPr>
              <w:t xml:space="preserve"> G-</w:t>
            </w:r>
            <w:proofErr w:type="spellStart"/>
            <w:r w:rsidRPr="00152AC5">
              <w:rPr>
                <w:rFonts w:ascii="Arial Narrow" w:eastAsia="Times New Roman" w:hAnsi="Arial Narrow" w:cs="Times New Roman"/>
                <w:sz w:val="20"/>
                <w:szCs w:val="20"/>
                <w:lang w:eastAsia="pl-PL"/>
              </w:rPr>
              <w:t>Tube</w:t>
            </w:r>
            <w:proofErr w:type="spellEnd"/>
            <w:r w:rsidRPr="00152AC5">
              <w:rPr>
                <w:rFonts w:ascii="Arial Narrow" w:eastAsia="Times New Roman" w:hAnsi="Arial Narrow" w:cs="Times New Roman"/>
                <w:sz w:val="20"/>
                <w:szCs w:val="20"/>
                <w:lang w:eastAsia="pl-PL"/>
              </w:rPr>
              <w:t xml:space="preserve">, z miękkiego silikonu, port do nadmuchiwania balonu, końcówka do łączenia z zestawem do podaży diet, silikonowy wewnętrzny balon mocujący, silikonowa płytka zewnętrzna do umocowania zgłębnika do powłok brzusznych zabezpieczająca przed zagięciem zgłębnika, wolny od DEHP. Rozmiary CH 14/23cm; 18/23cm; 20/23 cm </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p>
        </w:tc>
        <w:tc>
          <w:tcPr>
            <w:tcW w:w="606" w:type="dxa"/>
            <w:tcBorders>
              <w:left w:val="single" w:sz="4" w:space="0" w:color="000000"/>
              <w:bottom w:val="single" w:sz="4" w:space="0" w:color="000000"/>
            </w:tcBorders>
            <w:shd w:val="clear" w:color="auto" w:fill="auto"/>
            <w:vAlign w:val="center"/>
          </w:tcPr>
          <w:p w:rsidR="00152AC5" w:rsidRPr="00152AC5" w:rsidRDefault="003705C5" w:rsidP="003705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20</w:t>
            </w:r>
          </w:p>
        </w:tc>
        <w:tc>
          <w:tcPr>
            <w:tcW w:w="709"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305"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0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69" w:type="dxa"/>
            <w:gridSpan w:val="2"/>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gridAfter w:val="1"/>
          <w:wAfter w:w="30" w:type="dxa"/>
          <w:cantSplit/>
          <w:trHeight w:hRule="exact" w:val="1361"/>
        </w:trPr>
        <w:tc>
          <w:tcPr>
            <w:tcW w:w="56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6</w:t>
            </w:r>
          </w:p>
        </w:tc>
        <w:tc>
          <w:tcPr>
            <w:tcW w:w="6453"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Zgłębnik nosowo-jelitowy do żywienia dojelitowego z podziałką umożliwiającą kontrolowanie długości wprowadzanego zgłębnika, z linią kontrastującą w promieniach RTG, zakończony </w:t>
            </w:r>
            <w:proofErr w:type="spellStart"/>
            <w:r w:rsidRPr="00152AC5">
              <w:rPr>
                <w:rFonts w:ascii="Arial Narrow" w:eastAsia="Times New Roman" w:hAnsi="Arial Narrow" w:cs="Times New Roman"/>
                <w:sz w:val="20"/>
                <w:szCs w:val="20"/>
                <w:lang w:eastAsia="pl-PL"/>
              </w:rPr>
              <w:t>samoskręcającą</w:t>
            </w:r>
            <w:proofErr w:type="spellEnd"/>
            <w:r w:rsidRPr="00152AC5">
              <w:rPr>
                <w:rFonts w:ascii="Arial Narrow" w:eastAsia="Times New Roman" w:hAnsi="Arial Narrow" w:cs="Times New Roman"/>
                <w:sz w:val="20"/>
                <w:szCs w:val="20"/>
                <w:lang w:eastAsia="pl-PL"/>
              </w:rPr>
              <w:t xml:space="preserve"> się spiralną pętlą , mocującą zgłębnik w jelicie. Do zgłębnika dołączona metalowa prowadnica pokryta silikonem z łącznikiem żeńskim i kulkową końcówką. Do stosowania u pacjenta od 6 do 8 tygodni. Materiał - nieprzezroczysty poliuretan. Wolny od DEHP. Rozmiar CH 10/145 CM </w:t>
            </w:r>
          </w:p>
        </w:tc>
        <w:tc>
          <w:tcPr>
            <w:tcW w:w="606" w:type="dxa"/>
            <w:tcBorders>
              <w:left w:val="single" w:sz="4" w:space="0" w:color="000000"/>
              <w:bottom w:val="single" w:sz="4" w:space="0" w:color="000000"/>
            </w:tcBorders>
            <w:shd w:val="clear" w:color="auto" w:fill="auto"/>
            <w:vAlign w:val="center"/>
          </w:tcPr>
          <w:p w:rsidR="00152AC5" w:rsidRPr="00152AC5" w:rsidRDefault="003705C5" w:rsidP="003705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15</w:t>
            </w:r>
          </w:p>
        </w:tc>
        <w:tc>
          <w:tcPr>
            <w:tcW w:w="709"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305"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0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69" w:type="dxa"/>
            <w:gridSpan w:val="2"/>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2629DF">
        <w:trPr>
          <w:gridAfter w:val="1"/>
          <w:wAfter w:w="30" w:type="dxa"/>
          <w:cantSplit/>
          <w:trHeight w:hRule="exact" w:val="510"/>
        </w:trPr>
        <w:tc>
          <w:tcPr>
            <w:tcW w:w="56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7</w:t>
            </w:r>
          </w:p>
        </w:tc>
        <w:tc>
          <w:tcPr>
            <w:tcW w:w="6453"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Strzykawka </w:t>
            </w:r>
            <w:proofErr w:type="spellStart"/>
            <w:r w:rsidRPr="00152AC5">
              <w:rPr>
                <w:rFonts w:ascii="Arial Narrow" w:eastAsia="Times New Roman" w:hAnsi="Arial Narrow" w:cs="Times New Roman"/>
                <w:sz w:val="20"/>
                <w:szCs w:val="20"/>
                <w:lang w:eastAsia="pl-PL"/>
              </w:rPr>
              <w:t>enteralna</w:t>
            </w:r>
            <w:proofErr w:type="spellEnd"/>
            <w:r w:rsidRPr="00152AC5">
              <w:rPr>
                <w:rFonts w:ascii="Arial Narrow" w:eastAsia="Times New Roman" w:hAnsi="Arial Narrow" w:cs="Times New Roman"/>
                <w:sz w:val="20"/>
                <w:szCs w:val="20"/>
                <w:lang w:eastAsia="pl-PL"/>
              </w:rPr>
              <w:t xml:space="preserve"> z końcówką typu </w:t>
            </w:r>
            <w:proofErr w:type="spellStart"/>
            <w:r w:rsidRPr="00152AC5">
              <w:rPr>
                <w:rFonts w:ascii="Arial Narrow" w:eastAsia="Times New Roman" w:hAnsi="Arial Narrow" w:cs="Times New Roman"/>
                <w:sz w:val="20"/>
                <w:szCs w:val="20"/>
                <w:lang w:eastAsia="pl-PL"/>
              </w:rPr>
              <w:t>EnFit</w:t>
            </w:r>
            <w:proofErr w:type="spellEnd"/>
            <w:r w:rsidRPr="00152AC5">
              <w:rPr>
                <w:rFonts w:ascii="Arial Narrow" w:eastAsia="Times New Roman" w:hAnsi="Arial Narrow" w:cs="Times New Roman"/>
                <w:sz w:val="20"/>
                <w:szCs w:val="20"/>
                <w:lang w:eastAsia="pl-PL"/>
              </w:rPr>
              <w:t xml:space="preserve"> przeznaczona do obsługi żywienia drogą przewodu pokarmowego. Rozmiar 60 ml</w:t>
            </w:r>
          </w:p>
          <w:p w:rsidR="00152AC5" w:rsidRPr="00152AC5" w:rsidRDefault="00152AC5" w:rsidP="00152AC5">
            <w:pPr>
              <w:suppressAutoHyphens/>
              <w:spacing w:after="0" w:line="240" w:lineRule="auto"/>
              <w:rPr>
                <w:rFonts w:ascii="Arial Narrow" w:eastAsia="Times New Roman" w:hAnsi="Arial Narrow" w:cs="Times New Roman"/>
                <w:sz w:val="20"/>
                <w:szCs w:val="20"/>
                <w:lang w:eastAsia="pl-PL"/>
              </w:rPr>
            </w:pPr>
          </w:p>
        </w:tc>
        <w:tc>
          <w:tcPr>
            <w:tcW w:w="606" w:type="dxa"/>
            <w:tcBorders>
              <w:left w:val="single" w:sz="4" w:space="0" w:color="000000"/>
              <w:bottom w:val="single" w:sz="4" w:space="0" w:color="000000"/>
            </w:tcBorders>
            <w:shd w:val="clear" w:color="auto" w:fill="auto"/>
            <w:vAlign w:val="center"/>
          </w:tcPr>
          <w:p w:rsidR="00152AC5" w:rsidRPr="00152AC5" w:rsidRDefault="003705C5" w:rsidP="00152A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w:t>
            </w:r>
            <w:r w:rsidR="00152AC5" w:rsidRPr="00152AC5">
              <w:rPr>
                <w:rFonts w:ascii="Arial Narrow" w:eastAsia="Times New Roman" w:hAnsi="Arial Narrow" w:cs="Times New Roman"/>
                <w:sz w:val="20"/>
                <w:szCs w:val="20"/>
                <w:lang w:eastAsia="pl-PL"/>
              </w:rPr>
              <w:t>.000</w:t>
            </w:r>
          </w:p>
        </w:tc>
        <w:tc>
          <w:tcPr>
            <w:tcW w:w="709"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305"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0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69" w:type="dxa"/>
            <w:gridSpan w:val="2"/>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3F3534">
        <w:trPr>
          <w:gridAfter w:val="1"/>
          <w:wAfter w:w="30" w:type="dxa"/>
          <w:cantSplit/>
          <w:trHeight w:hRule="exact" w:val="730"/>
        </w:trPr>
        <w:tc>
          <w:tcPr>
            <w:tcW w:w="56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8</w:t>
            </w:r>
          </w:p>
        </w:tc>
        <w:tc>
          <w:tcPr>
            <w:tcW w:w="6453"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proofErr w:type="spellStart"/>
            <w:r w:rsidRPr="00152AC5">
              <w:rPr>
                <w:rFonts w:ascii="Arial Narrow" w:eastAsia="Times New Roman" w:hAnsi="Arial Narrow" w:cs="Times New Roman"/>
                <w:sz w:val="20"/>
                <w:szCs w:val="20"/>
                <w:lang w:eastAsia="pl-PL"/>
              </w:rPr>
              <w:t>Flocare</w:t>
            </w:r>
            <w:proofErr w:type="spellEnd"/>
            <w:r w:rsidRPr="00152AC5">
              <w:rPr>
                <w:rFonts w:ascii="Arial Narrow" w:eastAsia="Times New Roman" w:hAnsi="Arial Narrow" w:cs="Times New Roman"/>
                <w:sz w:val="20"/>
                <w:szCs w:val="20"/>
                <w:lang w:eastAsia="pl-PL"/>
              </w:rPr>
              <w:t xml:space="preserve">® BENGMARK® PEG/J - zgłębnik </w:t>
            </w:r>
            <w:proofErr w:type="spellStart"/>
            <w:r w:rsidRPr="00152AC5">
              <w:rPr>
                <w:rFonts w:ascii="Arial Narrow" w:eastAsia="Times New Roman" w:hAnsi="Arial Narrow" w:cs="Times New Roman"/>
                <w:sz w:val="20"/>
                <w:szCs w:val="20"/>
                <w:lang w:eastAsia="pl-PL"/>
              </w:rPr>
              <w:t>jejunostomijny</w:t>
            </w:r>
            <w:proofErr w:type="spellEnd"/>
            <w:r w:rsidRPr="00152AC5">
              <w:rPr>
                <w:rFonts w:ascii="Arial Narrow" w:eastAsia="Times New Roman" w:hAnsi="Arial Narrow" w:cs="Times New Roman"/>
                <w:sz w:val="20"/>
                <w:szCs w:val="20"/>
                <w:lang w:eastAsia="pl-PL"/>
              </w:rPr>
              <w:t xml:space="preserve"> do żywienia pacjentów bezpośrednio do jelita czczego lub dwunastnicy poprzez wytworzoną wcześniej gastrostomię (tylko w połączeniu z </w:t>
            </w:r>
            <w:proofErr w:type="spellStart"/>
            <w:r w:rsidRPr="00152AC5">
              <w:rPr>
                <w:rFonts w:ascii="Arial Narrow" w:eastAsia="Times New Roman" w:hAnsi="Arial Narrow" w:cs="Times New Roman"/>
                <w:sz w:val="20"/>
                <w:szCs w:val="20"/>
                <w:lang w:eastAsia="pl-PL"/>
              </w:rPr>
              <w:t>Flocare</w:t>
            </w:r>
            <w:proofErr w:type="spellEnd"/>
            <w:r w:rsidRPr="00152AC5">
              <w:rPr>
                <w:rFonts w:ascii="Arial Narrow" w:eastAsia="Times New Roman" w:hAnsi="Arial Narrow" w:cs="Times New Roman"/>
                <w:sz w:val="20"/>
                <w:szCs w:val="20"/>
                <w:lang w:eastAsia="pl-PL"/>
              </w:rPr>
              <w:t xml:space="preserve">® PEG </w:t>
            </w:r>
            <w:proofErr w:type="spellStart"/>
            <w:r w:rsidRPr="00152AC5">
              <w:rPr>
                <w:rFonts w:ascii="Arial Narrow" w:eastAsia="Times New Roman" w:hAnsi="Arial Narrow" w:cs="Times New Roman"/>
                <w:sz w:val="20"/>
                <w:szCs w:val="20"/>
                <w:lang w:eastAsia="pl-PL"/>
              </w:rPr>
              <w:t>Ch</w:t>
            </w:r>
            <w:proofErr w:type="spellEnd"/>
            <w:r w:rsidRPr="00152AC5">
              <w:rPr>
                <w:rFonts w:ascii="Arial Narrow" w:eastAsia="Times New Roman" w:hAnsi="Arial Narrow" w:cs="Times New Roman"/>
                <w:sz w:val="20"/>
                <w:szCs w:val="20"/>
                <w:lang w:eastAsia="pl-PL"/>
              </w:rPr>
              <w:t xml:space="preserve"> 18). Rozmiar  </w:t>
            </w:r>
            <w:proofErr w:type="spellStart"/>
            <w:r w:rsidRPr="00152AC5">
              <w:rPr>
                <w:rFonts w:ascii="Arial Narrow" w:eastAsia="Times New Roman" w:hAnsi="Arial Narrow" w:cs="Times New Roman"/>
                <w:sz w:val="20"/>
                <w:szCs w:val="20"/>
                <w:lang w:eastAsia="pl-PL"/>
              </w:rPr>
              <w:t>Ch</w:t>
            </w:r>
            <w:proofErr w:type="spellEnd"/>
            <w:r w:rsidRPr="00152AC5">
              <w:rPr>
                <w:rFonts w:ascii="Arial Narrow" w:eastAsia="Times New Roman" w:hAnsi="Arial Narrow" w:cs="Times New Roman"/>
                <w:sz w:val="20"/>
                <w:szCs w:val="20"/>
                <w:lang w:eastAsia="pl-PL"/>
              </w:rPr>
              <w:t xml:space="preserve"> 9/105 cm</w:t>
            </w:r>
          </w:p>
        </w:tc>
        <w:tc>
          <w:tcPr>
            <w:tcW w:w="606" w:type="dxa"/>
            <w:tcBorders>
              <w:left w:val="single" w:sz="4" w:space="0" w:color="000000"/>
              <w:bottom w:val="single" w:sz="4" w:space="0" w:color="000000"/>
            </w:tcBorders>
            <w:shd w:val="clear" w:color="auto" w:fill="auto"/>
            <w:vAlign w:val="center"/>
          </w:tcPr>
          <w:p w:rsidR="00152AC5" w:rsidRPr="00152AC5" w:rsidRDefault="003705C5" w:rsidP="003705C5">
            <w:pPr>
              <w:suppressAutoHyphens/>
              <w:snapToGrid w:val="0"/>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r w:rsidR="00152AC5" w:rsidRPr="00152AC5">
              <w:rPr>
                <w:rFonts w:ascii="Arial Narrow" w:eastAsia="Times New Roman" w:hAnsi="Arial Narrow" w:cs="Times New Roman"/>
                <w:sz w:val="20"/>
                <w:szCs w:val="20"/>
                <w:lang w:eastAsia="pl-PL"/>
              </w:rPr>
              <w:t>2</w:t>
            </w:r>
          </w:p>
        </w:tc>
        <w:tc>
          <w:tcPr>
            <w:tcW w:w="709"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305"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0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69" w:type="dxa"/>
            <w:gridSpan w:val="2"/>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152AC5" w:rsidTr="002629DF">
        <w:trPr>
          <w:gridAfter w:val="1"/>
          <w:wAfter w:w="30" w:type="dxa"/>
          <w:cantSplit/>
          <w:trHeight w:hRule="exact" w:val="510"/>
        </w:trPr>
        <w:tc>
          <w:tcPr>
            <w:tcW w:w="568"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9</w:t>
            </w:r>
          </w:p>
        </w:tc>
        <w:tc>
          <w:tcPr>
            <w:tcW w:w="6453" w:type="dxa"/>
            <w:tcBorders>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Przyrząd do podaży, do żywienia dojelitowego w wersji do pompy </w:t>
            </w:r>
            <w:proofErr w:type="spellStart"/>
            <w:r w:rsidRPr="00152AC5">
              <w:rPr>
                <w:rFonts w:ascii="Arial Narrow" w:eastAsia="Times New Roman" w:hAnsi="Arial Narrow" w:cs="Times New Roman"/>
                <w:sz w:val="20"/>
                <w:szCs w:val="20"/>
                <w:lang w:eastAsia="pl-PL"/>
              </w:rPr>
              <w:t>Flocare</w:t>
            </w:r>
            <w:proofErr w:type="spellEnd"/>
            <w:r w:rsidRPr="00152AC5">
              <w:rPr>
                <w:rFonts w:ascii="Arial Narrow" w:eastAsia="Times New Roman" w:hAnsi="Arial Narrow" w:cs="Times New Roman"/>
                <w:sz w:val="20"/>
                <w:szCs w:val="20"/>
                <w:lang w:eastAsia="pl-PL"/>
              </w:rPr>
              <w:t xml:space="preserve"> </w:t>
            </w:r>
            <w:proofErr w:type="spellStart"/>
            <w:r w:rsidRPr="00152AC5">
              <w:rPr>
                <w:rFonts w:ascii="Arial Narrow" w:eastAsia="Times New Roman" w:hAnsi="Arial Narrow" w:cs="Times New Roman"/>
                <w:sz w:val="20"/>
                <w:szCs w:val="20"/>
                <w:lang w:eastAsia="pl-PL"/>
              </w:rPr>
              <w:t>Infinity</w:t>
            </w:r>
            <w:proofErr w:type="spellEnd"/>
            <w:r w:rsidRPr="00152AC5">
              <w:rPr>
                <w:rFonts w:ascii="Arial Narrow" w:eastAsia="Times New Roman" w:hAnsi="Arial Narrow" w:cs="Times New Roman"/>
                <w:sz w:val="20"/>
                <w:szCs w:val="20"/>
                <w:lang w:eastAsia="pl-PL"/>
              </w:rPr>
              <w:t xml:space="preserve"> do opakowań miękki</w:t>
            </w:r>
            <w:r w:rsidR="003A4F1C">
              <w:rPr>
                <w:rFonts w:ascii="Arial Narrow" w:eastAsia="Times New Roman" w:hAnsi="Arial Narrow" w:cs="Times New Roman"/>
                <w:sz w:val="20"/>
                <w:szCs w:val="20"/>
                <w:lang w:eastAsia="pl-PL"/>
              </w:rPr>
              <w:t xml:space="preserve">ch typu </w:t>
            </w:r>
            <w:proofErr w:type="spellStart"/>
            <w:r w:rsidR="003A4F1C">
              <w:rPr>
                <w:rFonts w:ascii="Arial Narrow" w:eastAsia="Times New Roman" w:hAnsi="Arial Narrow" w:cs="Times New Roman"/>
                <w:sz w:val="20"/>
                <w:szCs w:val="20"/>
                <w:lang w:eastAsia="pl-PL"/>
              </w:rPr>
              <w:t>pack</w:t>
            </w:r>
            <w:proofErr w:type="spellEnd"/>
            <w:r w:rsidR="003A4F1C">
              <w:rPr>
                <w:rFonts w:ascii="Arial Narrow" w:eastAsia="Times New Roman" w:hAnsi="Arial Narrow" w:cs="Times New Roman"/>
                <w:sz w:val="20"/>
                <w:szCs w:val="20"/>
                <w:lang w:eastAsia="pl-PL"/>
              </w:rPr>
              <w:t>, wo</w:t>
            </w:r>
            <w:r w:rsidR="009A0D91">
              <w:rPr>
                <w:rFonts w:ascii="Arial Narrow" w:eastAsia="Times New Roman" w:hAnsi="Arial Narrow" w:cs="Times New Roman"/>
                <w:sz w:val="20"/>
                <w:szCs w:val="20"/>
                <w:lang w:eastAsia="pl-PL"/>
              </w:rPr>
              <w:t>lny od DEHP. Zgodny z instrukcją</w:t>
            </w:r>
            <w:r w:rsidR="003A4F1C">
              <w:rPr>
                <w:rFonts w:ascii="Arial Narrow" w:eastAsia="Times New Roman" w:hAnsi="Arial Narrow" w:cs="Times New Roman"/>
                <w:sz w:val="20"/>
                <w:szCs w:val="20"/>
                <w:lang w:eastAsia="pl-PL"/>
              </w:rPr>
              <w:t xml:space="preserve"> obsługi pompy producenta.</w:t>
            </w:r>
          </w:p>
        </w:tc>
        <w:tc>
          <w:tcPr>
            <w:tcW w:w="606" w:type="dxa"/>
            <w:tcBorders>
              <w:left w:val="single" w:sz="4" w:space="0" w:color="000000"/>
              <w:bottom w:val="single" w:sz="4" w:space="0" w:color="000000"/>
            </w:tcBorders>
            <w:shd w:val="clear" w:color="auto" w:fill="auto"/>
            <w:vAlign w:val="center"/>
          </w:tcPr>
          <w:p w:rsidR="00152AC5" w:rsidRPr="00152AC5" w:rsidRDefault="00152AC5" w:rsidP="003A4F1C">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w:t>
            </w:r>
            <w:r w:rsidR="003A4F1C">
              <w:rPr>
                <w:rFonts w:ascii="Arial Narrow" w:eastAsia="Times New Roman" w:hAnsi="Arial Narrow" w:cs="Times New Roman"/>
                <w:sz w:val="20"/>
                <w:szCs w:val="20"/>
                <w:lang w:eastAsia="pl-PL"/>
              </w:rPr>
              <w:t>5</w:t>
            </w:r>
            <w:r w:rsidRPr="00152AC5">
              <w:rPr>
                <w:rFonts w:ascii="Arial Narrow" w:eastAsia="Times New Roman" w:hAnsi="Arial Narrow" w:cs="Times New Roman"/>
                <w:sz w:val="20"/>
                <w:szCs w:val="20"/>
                <w:lang w:eastAsia="pl-PL"/>
              </w:rPr>
              <w:t>00</w:t>
            </w:r>
          </w:p>
        </w:tc>
        <w:tc>
          <w:tcPr>
            <w:tcW w:w="709" w:type="dxa"/>
            <w:tcBorders>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305"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0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69" w:type="dxa"/>
            <w:gridSpan w:val="2"/>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355D5C" w:rsidTr="002629DF">
        <w:trPr>
          <w:gridAfter w:val="1"/>
          <w:wAfter w:w="30" w:type="dxa"/>
          <w:cantSplit/>
          <w:trHeight w:hRule="exact" w:val="510"/>
        </w:trPr>
        <w:tc>
          <w:tcPr>
            <w:tcW w:w="568" w:type="dxa"/>
            <w:tcBorders>
              <w:left w:val="single" w:sz="4" w:space="0" w:color="000000"/>
              <w:bottom w:val="single" w:sz="4" w:space="0" w:color="000000"/>
            </w:tcBorders>
            <w:shd w:val="clear" w:color="auto" w:fill="auto"/>
            <w:vAlign w:val="center"/>
          </w:tcPr>
          <w:p w:rsidR="00152AC5" w:rsidRPr="00355D5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355D5C">
              <w:rPr>
                <w:rFonts w:ascii="Arial Narrow" w:eastAsia="Times New Roman" w:hAnsi="Arial Narrow" w:cs="Times New Roman"/>
                <w:bCs/>
                <w:sz w:val="20"/>
                <w:szCs w:val="20"/>
                <w:lang w:eastAsia="pl-PL"/>
              </w:rPr>
              <w:t>10</w:t>
            </w:r>
          </w:p>
        </w:tc>
        <w:tc>
          <w:tcPr>
            <w:tcW w:w="6453" w:type="dxa"/>
            <w:tcBorders>
              <w:left w:val="single" w:sz="4" w:space="0" w:color="000000"/>
              <w:bottom w:val="single" w:sz="4" w:space="0" w:color="000000"/>
            </w:tcBorders>
            <w:shd w:val="clear" w:color="auto" w:fill="auto"/>
          </w:tcPr>
          <w:p w:rsidR="00152AC5" w:rsidRPr="00355D5C"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355D5C">
              <w:rPr>
                <w:rFonts w:ascii="Arial Narrow" w:eastAsia="Times New Roman" w:hAnsi="Arial Narrow" w:cs="Times New Roman"/>
                <w:sz w:val="20"/>
                <w:szCs w:val="20"/>
                <w:lang w:eastAsia="pl-PL"/>
              </w:rPr>
              <w:t xml:space="preserve">Zestaw uniwersalny do żywienia dojelitowego, służy do połączenia worka z dietą lub butelki z dietą ze zgłębnikiem. W wersji kompatybilnej do pompy </w:t>
            </w:r>
            <w:proofErr w:type="spellStart"/>
            <w:r w:rsidRPr="00355D5C">
              <w:rPr>
                <w:rFonts w:ascii="Arial Narrow" w:eastAsia="Times New Roman" w:hAnsi="Arial Narrow" w:cs="Times New Roman"/>
                <w:sz w:val="20"/>
                <w:szCs w:val="20"/>
                <w:lang w:eastAsia="pl-PL"/>
              </w:rPr>
              <w:t>Flocare</w:t>
            </w:r>
            <w:proofErr w:type="spellEnd"/>
            <w:r w:rsidRPr="00355D5C">
              <w:rPr>
                <w:rFonts w:ascii="Arial Narrow" w:eastAsia="Times New Roman" w:hAnsi="Arial Narrow" w:cs="Times New Roman"/>
                <w:sz w:val="20"/>
                <w:szCs w:val="20"/>
                <w:lang w:eastAsia="pl-PL"/>
              </w:rPr>
              <w:t xml:space="preserve"> </w:t>
            </w:r>
            <w:proofErr w:type="spellStart"/>
            <w:r w:rsidRPr="00355D5C">
              <w:rPr>
                <w:rFonts w:ascii="Arial Narrow" w:eastAsia="Times New Roman" w:hAnsi="Arial Narrow" w:cs="Times New Roman"/>
                <w:sz w:val="20"/>
                <w:szCs w:val="20"/>
                <w:lang w:eastAsia="pl-PL"/>
              </w:rPr>
              <w:t>Infinity</w:t>
            </w:r>
            <w:proofErr w:type="spellEnd"/>
          </w:p>
        </w:tc>
        <w:tc>
          <w:tcPr>
            <w:tcW w:w="606" w:type="dxa"/>
            <w:tcBorders>
              <w:left w:val="single" w:sz="4" w:space="0" w:color="000000"/>
              <w:bottom w:val="single" w:sz="4" w:space="0" w:color="000000"/>
            </w:tcBorders>
            <w:shd w:val="clear" w:color="auto" w:fill="auto"/>
            <w:vAlign w:val="center"/>
          </w:tcPr>
          <w:p w:rsidR="00152AC5" w:rsidRPr="00355D5C" w:rsidRDefault="003A4F1C" w:rsidP="003A4F1C">
            <w:pPr>
              <w:suppressAutoHyphens/>
              <w:snapToGrid w:val="0"/>
              <w:spacing w:after="0" w:line="240" w:lineRule="auto"/>
              <w:jc w:val="center"/>
              <w:rPr>
                <w:rFonts w:ascii="Arial Narrow" w:eastAsia="Times New Roman" w:hAnsi="Arial Narrow" w:cs="Times New Roman"/>
                <w:sz w:val="20"/>
                <w:szCs w:val="20"/>
                <w:lang w:eastAsia="pl-PL"/>
              </w:rPr>
            </w:pPr>
            <w:r w:rsidRPr="00355D5C">
              <w:rPr>
                <w:rFonts w:ascii="Arial Narrow" w:eastAsia="Times New Roman" w:hAnsi="Arial Narrow" w:cs="Times New Roman"/>
                <w:sz w:val="20"/>
                <w:szCs w:val="20"/>
                <w:lang w:eastAsia="pl-PL"/>
              </w:rPr>
              <w:t>7</w:t>
            </w:r>
            <w:r w:rsidR="00152AC5" w:rsidRPr="00355D5C">
              <w:rPr>
                <w:rFonts w:ascii="Arial Narrow" w:eastAsia="Times New Roman" w:hAnsi="Arial Narrow" w:cs="Times New Roman"/>
                <w:sz w:val="20"/>
                <w:szCs w:val="20"/>
                <w:lang w:eastAsia="pl-PL"/>
              </w:rPr>
              <w:t>00</w:t>
            </w:r>
          </w:p>
        </w:tc>
        <w:tc>
          <w:tcPr>
            <w:tcW w:w="709"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355D5C">
              <w:rPr>
                <w:rFonts w:ascii="Arial Narrow" w:eastAsia="Times New Roman" w:hAnsi="Arial Narrow" w:cs="Times New Roman"/>
                <w:sz w:val="20"/>
                <w:szCs w:val="20"/>
                <w:lang w:eastAsia="pl-PL"/>
              </w:rPr>
              <w:t>szt.</w:t>
            </w:r>
          </w:p>
        </w:tc>
        <w:tc>
          <w:tcPr>
            <w:tcW w:w="1305"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04" w:type="dxa"/>
            <w:tcBorders>
              <w:left w:val="single" w:sz="4" w:space="0" w:color="000000"/>
              <w:bottom w:val="single" w:sz="4" w:space="0" w:color="000000"/>
            </w:tcBorders>
            <w:shd w:val="clear" w:color="auto" w:fill="auto"/>
            <w:vAlign w:val="center"/>
          </w:tcPr>
          <w:p w:rsidR="00152AC5" w:rsidRPr="00355D5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69" w:type="dxa"/>
            <w:gridSpan w:val="2"/>
            <w:tcBorders>
              <w:left w:val="single" w:sz="4" w:space="0" w:color="000000"/>
              <w:bottom w:val="single" w:sz="4" w:space="0" w:color="000000"/>
              <w:right w:val="single" w:sz="4" w:space="0" w:color="000000"/>
            </w:tcBorders>
            <w:shd w:val="clear" w:color="auto" w:fill="auto"/>
            <w:vAlign w:val="center"/>
          </w:tcPr>
          <w:p w:rsidR="00152AC5" w:rsidRPr="00355D5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355D5C" w:rsidTr="002629DF">
        <w:trPr>
          <w:gridAfter w:val="1"/>
          <w:wAfter w:w="30" w:type="dxa"/>
          <w:cantSplit/>
          <w:trHeight w:hRule="exact" w:val="510"/>
        </w:trPr>
        <w:tc>
          <w:tcPr>
            <w:tcW w:w="568" w:type="dxa"/>
            <w:tcBorders>
              <w:left w:val="single" w:sz="4" w:space="0" w:color="000000"/>
              <w:bottom w:val="single" w:sz="4" w:space="0" w:color="000000"/>
            </w:tcBorders>
            <w:shd w:val="clear" w:color="auto" w:fill="auto"/>
            <w:vAlign w:val="center"/>
          </w:tcPr>
          <w:p w:rsidR="00152AC5" w:rsidRPr="00355D5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355D5C">
              <w:rPr>
                <w:rFonts w:ascii="Arial Narrow" w:eastAsia="Times New Roman" w:hAnsi="Arial Narrow" w:cs="Times New Roman"/>
                <w:bCs/>
                <w:sz w:val="20"/>
                <w:szCs w:val="20"/>
                <w:lang w:eastAsia="pl-PL"/>
              </w:rPr>
              <w:t>11</w:t>
            </w:r>
          </w:p>
        </w:tc>
        <w:tc>
          <w:tcPr>
            <w:tcW w:w="6453" w:type="dxa"/>
            <w:tcBorders>
              <w:left w:val="single" w:sz="4" w:space="0" w:color="000000"/>
              <w:bottom w:val="single" w:sz="4" w:space="0" w:color="000000"/>
            </w:tcBorders>
            <w:shd w:val="clear" w:color="auto" w:fill="auto"/>
          </w:tcPr>
          <w:p w:rsidR="00152AC5" w:rsidRPr="00355D5C" w:rsidRDefault="00152AC5" w:rsidP="00152AC5">
            <w:pPr>
              <w:suppressAutoHyphens/>
              <w:snapToGrid w:val="0"/>
              <w:spacing w:after="0" w:line="240" w:lineRule="auto"/>
              <w:rPr>
                <w:rFonts w:ascii="Arial Narrow" w:eastAsia="Times New Roman" w:hAnsi="Arial Narrow" w:cs="Times New Roman"/>
                <w:sz w:val="20"/>
                <w:szCs w:val="20"/>
                <w:lang w:eastAsia="pl-PL"/>
              </w:rPr>
            </w:pPr>
            <w:r w:rsidRPr="00355D5C">
              <w:rPr>
                <w:rFonts w:ascii="Arial Narrow" w:eastAsia="Times New Roman" w:hAnsi="Arial Narrow" w:cs="Times New Roman"/>
                <w:sz w:val="20"/>
                <w:szCs w:val="20"/>
                <w:lang w:eastAsia="pl-PL"/>
              </w:rPr>
              <w:t xml:space="preserve">Pompa do żywienia </w:t>
            </w:r>
            <w:proofErr w:type="spellStart"/>
            <w:r w:rsidRPr="00355D5C">
              <w:rPr>
                <w:rFonts w:ascii="Arial Narrow" w:eastAsia="Times New Roman" w:hAnsi="Arial Narrow" w:cs="Times New Roman"/>
                <w:sz w:val="20"/>
                <w:szCs w:val="20"/>
                <w:lang w:eastAsia="pl-PL"/>
              </w:rPr>
              <w:t>enteralnego</w:t>
            </w:r>
            <w:proofErr w:type="spellEnd"/>
            <w:r w:rsidRPr="00355D5C">
              <w:rPr>
                <w:rFonts w:ascii="Arial Narrow" w:eastAsia="Times New Roman" w:hAnsi="Arial Narrow" w:cs="Times New Roman"/>
                <w:sz w:val="20"/>
                <w:szCs w:val="20"/>
                <w:lang w:eastAsia="pl-PL"/>
              </w:rPr>
              <w:t xml:space="preserve"> z mechanizmem pompującym obrotowo-perystaltycznym. Do użytku stacjonarnego i mobilnego. Waga ok. 390g</w:t>
            </w:r>
          </w:p>
        </w:tc>
        <w:tc>
          <w:tcPr>
            <w:tcW w:w="606" w:type="dxa"/>
            <w:tcBorders>
              <w:left w:val="single" w:sz="4" w:space="0" w:color="000000"/>
              <w:bottom w:val="single" w:sz="4" w:space="0" w:color="000000"/>
            </w:tcBorders>
            <w:shd w:val="clear" w:color="auto" w:fill="auto"/>
            <w:vAlign w:val="center"/>
          </w:tcPr>
          <w:p w:rsidR="00152AC5" w:rsidRPr="00355D5C" w:rsidRDefault="003A4F1C" w:rsidP="003A4F1C">
            <w:pPr>
              <w:suppressAutoHyphens/>
              <w:snapToGrid w:val="0"/>
              <w:spacing w:after="0" w:line="240" w:lineRule="auto"/>
              <w:jc w:val="center"/>
              <w:rPr>
                <w:rFonts w:ascii="Arial Narrow" w:eastAsia="Times New Roman" w:hAnsi="Arial Narrow" w:cs="Times New Roman"/>
                <w:sz w:val="20"/>
                <w:szCs w:val="20"/>
                <w:lang w:eastAsia="pl-PL"/>
              </w:rPr>
            </w:pPr>
            <w:r w:rsidRPr="00355D5C">
              <w:rPr>
                <w:rFonts w:ascii="Arial Narrow" w:eastAsia="Times New Roman" w:hAnsi="Arial Narrow" w:cs="Times New Roman"/>
                <w:sz w:val="20"/>
                <w:szCs w:val="20"/>
                <w:lang w:eastAsia="pl-PL"/>
              </w:rPr>
              <w:t>7</w:t>
            </w:r>
          </w:p>
        </w:tc>
        <w:tc>
          <w:tcPr>
            <w:tcW w:w="709"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r w:rsidRPr="00355D5C">
              <w:rPr>
                <w:rFonts w:ascii="Arial Narrow" w:eastAsia="Times New Roman" w:hAnsi="Arial Narrow" w:cs="Times New Roman"/>
                <w:sz w:val="20"/>
                <w:szCs w:val="20"/>
                <w:lang w:eastAsia="pl-PL"/>
              </w:rPr>
              <w:t>szt.</w:t>
            </w:r>
          </w:p>
        </w:tc>
        <w:tc>
          <w:tcPr>
            <w:tcW w:w="1305"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152AC5" w:rsidRPr="00355D5C"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04" w:type="dxa"/>
            <w:tcBorders>
              <w:left w:val="single" w:sz="4" w:space="0" w:color="000000"/>
              <w:bottom w:val="single" w:sz="4" w:space="0" w:color="000000"/>
            </w:tcBorders>
            <w:shd w:val="clear" w:color="auto" w:fill="auto"/>
            <w:vAlign w:val="center"/>
          </w:tcPr>
          <w:p w:rsidR="00152AC5" w:rsidRPr="00355D5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569" w:type="dxa"/>
            <w:gridSpan w:val="2"/>
            <w:tcBorders>
              <w:left w:val="single" w:sz="4" w:space="0" w:color="000000"/>
              <w:bottom w:val="single" w:sz="4" w:space="0" w:color="000000"/>
              <w:right w:val="single" w:sz="4" w:space="0" w:color="000000"/>
            </w:tcBorders>
            <w:shd w:val="clear" w:color="auto" w:fill="auto"/>
            <w:vAlign w:val="center"/>
          </w:tcPr>
          <w:p w:rsidR="00152AC5" w:rsidRPr="00355D5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r>
      <w:tr w:rsidR="00152AC5" w:rsidRPr="00355D5C" w:rsidTr="00EB72E4">
        <w:trPr>
          <w:cantSplit/>
          <w:trHeight w:hRule="exact" w:val="284"/>
        </w:trPr>
        <w:tc>
          <w:tcPr>
            <w:tcW w:w="9641" w:type="dxa"/>
            <w:gridSpan w:val="5"/>
            <w:tcBorders>
              <w:top w:val="single" w:sz="4" w:space="0" w:color="000000"/>
              <w:left w:val="single" w:sz="4" w:space="0" w:color="000000"/>
              <w:bottom w:val="single" w:sz="4" w:space="0" w:color="000000"/>
            </w:tcBorders>
            <w:shd w:val="clear" w:color="auto" w:fill="EEECE1" w:themeFill="background2"/>
            <w:vAlign w:val="center"/>
          </w:tcPr>
          <w:p w:rsidR="00152AC5" w:rsidRPr="00355D5C" w:rsidRDefault="00152AC5" w:rsidP="00152AC5">
            <w:pPr>
              <w:tabs>
                <w:tab w:val="right" w:pos="855"/>
                <w:tab w:val="left" w:pos="945"/>
              </w:tabs>
              <w:suppressAutoHyphens/>
              <w:snapToGrid w:val="0"/>
              <w:spacing w:after="0" w:line="100" w:lineRule="atLeast"/>
              <w:jc w:val="right"/>
              <w:rPr>
                <w:rFonts w:ascii="Arial Narrow" w:eastAsia="Times New Roman" w:hAnsi="Arial Narrow" w:cs="Times New Roman"/>
                <w:b/>
                <w:sz w:val="20"/>
                <w:szCs w:val="20"/>
                <w:lang w:eastAsia="pl-PL"/>
              </w:rPr>
            </w:pPr>
            <w:r w:rsidRPr="00355D5C">
              <w:rPr>
                <w:rFonts w:ascii="Arial Narrow" w:eastAsia="Times New Roman" w:hAnsi="Arial Narrow" w:cs="Times New Roman"/>
                <w:b/>
                <w:sz w:val="20"/>
                <w:szCs w:val="20"/>
                <w:lang w:eastAsia="pl-PL"/>
              </w:rPr>
              <w:t>Razem poz. 1 - 11:</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355D5C" w:rsidRDefault="00EB72E4" w:rsidP="00152AC5">
            <w:pPr>
              <w:suppressAutoHyphens/>
              <w:snapToGrid w:val="0"/>
              <w:spacing w:after="0" w:line="100" w:lineRule="atLeast"/>
              <w:jc w:val="center"/>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355D5C" w:rsidRDefault="00EB72E4" w:rsidP="00152AC5">
            <w:pPr>
              <w:suppressAutoHyphens/>
              <w:snapToGrid w:val="0"/>
              <w:spacing w:after="0" w:line="100" w:lineRule="atLeast"/>
              <w:jc w:val="center"/>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x</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355D5C" w:rsidRDefault="00EB72E4" w:rsidP="00152AC5">
            <w:pPr>
              <w:suppressAutoHyphens/>
              <w:snapToGrid w:val="0"/>
              <w:spacing w:after="0" w:line="100" w:lineRule="atLeast"/>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134" w:type="dxa"/>
            <w:gridSpan w:val="2"/>
            <w:tcBorders>
              <w:top w:val="single" w:sz="4" w:space="0" w:color="000000"/>
              <w:left w:val="single" w:sz="4" w:space="0" w:color="000000"/>
              <w:bottom w:val="single" w:sz="4" w:space="0" w:color="000000"/>
            </w:tcBorders>
            <w:shd w:val="clear" w:color="auto" w:fill="EEECE1" w:themeFill="background2"/>
            <w:vAlign w:val="center"/>
          </w:tcPr>
          <w:p w:rsidR="00152AC5" w:rsidRPr="00355D5C"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sz w:val="20"/>
                <w:szCs w:val="20"/>
                <w:lang w:eastAsia="pl-PL"/>
              </w:rPr>
            </w:pPr>
            <w:r w:rsidRPr="00355D5C">
              <w:rPr>
                <w:rFonts w:ascii="Arial Narrow" w:eastAsia="Times New Roman" w:hAnsi="Arial Narrow" w:cs="Times New Roman"/>
                <w:b/>
                <w:sz w:val="20"/>
                <w:szCs w:val="20"/>
                <w:lang w:eastAsia="pl-PL"/>
              </w:rPr>
              <w:t>x</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355D5C" w:rsidRDefault="00152AC5" w:rsidP="00152AC5">
            <w:pPr>
              <w:tabs>
                <w:tab w:val="right" w:pos="855"/>
                <w:tab w:val="left" w:pos="945"/>
              </w:tabs>
              <w:suppressAutoHyphens/>
              <w:snapToGrid w:val="0"/>
              <w:spacing w:after="0" w:line="100" w:lineRule="atLeast"/>
              <w:jc w:val="center"/>
              <w:rPr>
                <w:rFonts w:ascii="Arial Narrow" w:eastAsia="Times New Roman" w:hAnsi="Arial Narrow" w:cs="Times New Roman"/>
                <w:b/>
                <w:sz w:val="20"/>
                <w:szCs w:val="20"/>
                <w:lang w:eastAsia="pl-PL"/>
              </w:rPr>
            </w:pPr>
            <w:r w:rsidRPr="00355D5C">
              <w:rPr>
                <w:rFonts w:ascii="Arial Narrow" w:eastAsia="Times New Roman" w:hAnsi="Arial Narrow" w:cs="Times New Roman"/>
                <w:b/>
                <w:sz w:val="20"/>
                <w:szCs w:val="20"/>
                <w:lang w:eastAsia="pl-PL"/>
              </w:rPr>
              <w:t>x</w:t>
            </w:r>
          </w:p>
        </w:tc>
      </w:tr>
    </w:tbl>
    <w:p w:rsidR="00152AC5" w:rsidRPr="00355D5C" w:rsidRDefault="00152AC5" w:rsidP="00152AC5">
      <w:pPr>
        <w:suppressAutoHyphens/>
        <w:spacing w:after="0" w:line="240" w:lineRule="auto"/>
        <w:rPr>
          <w:rFonts w:ascii="Arial Narrow" w:eastAsia="Times New Roman" w:hAnsi="Arial Narrow" w:cs="Arial"/>
          <w:strike/>
          <w:sz w:val="16"/>
          <w:szCs w:val="16"/>
          <w:lang w:eastAsia="pl-PL"/>
        </w:rPr>
      </w:pPr>
    </w:p>
    <w:p w:rsidR="00152AC5" w:rsidRPr="00355D5C" w:rsidRDefault="00152AC5" w:rsidP="00152AC5">
      <w:pPr>
        <w:suppressAutoHyphens/>
        <w:spacing w:after="0" w:line="240" w:lineRule="auto"/>
        <w:ind w:left="146"/>
        <w:rPr>
          <w:rFonts w:ascii="Arial Narrow" w:eastAsia="Times New Roman" w:hAnsi="Arial Narrow" w:cs="Arial"/>
          <w:sz w:val="20"/>
          <w:szCs w:val="20"/>
          <w:lang w:eastAsia="pl-PL"/>
        </w:rPr>
      </w:pPr>
      <w:r w:rsidRPr="00355D5C">
        <w:rPr>
          <w:rFonts w:ascii="Arial Narrow" w:eastAsia="Times New Roman" w:hAnsi="Arial Narrow" w:cs="Times New Roman"/>
          <w:b/>
          <w:sz w:val="20"/>
          <w:szCs w:val="20"/>
          <w:lang w:eastAsia="pl-PL"/>
        </w:rPr>
        <w:t xml:space="preserve">Poz. 3 – </w:t>
      </w:r>
      <w:r w:rsidRPr="00F775AF">
        <w:rPr>
          <w:rFonts w:ascii="Arial Narrow" w:eastAsia="Times New Roman" w:hAnsi="Arial Narrow" w:cs="Times New Roman"/>
          <w:b/>
          <w:color w:val="0070C0"/>
          <w:sz w:val="20"/>
          <w:szCs w:val="20"/>
          <w:u w:val="single"/>
          <w:lang w:eastAsia="pl-PL"/>
        </w:rPr>
        <w:t>Zamawiający dopuszcza</w:t>
      </w:r>
      <w:r w:rsidRPr="00355D5C">
        <w:rPr>
          <w:rFonts w:ascii="Arial Narrow" w:eastAsia="Times New Roman" w:hAnsi="Arial Narrow" w:cs="Times New Roman"/>
          <w:color w:val="0070C0"/>
          <w:sz w:val="20"/>
          <w:szCs w:val="20"/>
          <w:lang w:eastAsia="pl-PL"/>
        </w:rPr>
        <w:t xml:space="preserve"> </w:t>
      </w:r>
      <w:proofErr w:type="spellStart"/>
      <w:r w:rsidRPr="00355D5C">
        <w:rPr>
          <w:rFonts w:ascii="Arial Narrow" w:eastAsia="Times New Roman" w:hAnsi="Arial Narrow" w:cs="Arial"/>
          <w:sz w:val="20"/>
          <w:szCs w:val="20"/>
          <w:lang w:eastAsia="pl-PL"/>
        </w:rPr>
        <w:t>Flocare</w:t>
      </w:r>
      <w:proofErr w:type="spellEnd"/>
      <w:r w:rsidRPr="00355D5C">
        <w:rPr>
          <w:rFonts w:ascii="Arial Narrow" w:eastAsia="Times New Roman" w:hAnsi="Arial Narrow" w:cs="Arial"/>
          <w:sz w:val="20"/>
          <w:szCs w:val="20"/>
          <w:lang w:eastAsia="pl-PL"/>
        </w:rPr>
        <w:t xml:space="preserve"> PUR CH 14, zgłębnik nosowo-żołądkowy przeznaczony do żywienia dojelitowego bezpośrednio do żołądka wyposażony w dodatkowy port do </w:t>
      </w:r>
      <w:proofErr w:type="spellStart"/>
      <w:r w:rsidRPr="00355D5C">
        <w:rPr>
          <w:rFonts w:ascii="Arial Narrow" w:eastAsia="Times New Roman" w:hAnsi="Arial Narrow" w:cs="Arial"/>
          <w:sz w:val="20"/>
          <w:szCs w:val="20"/>
          <w:lang w:eastAsia="pl-PL"/>
        </w:rPr>
        <w:t>odbarczania</w:t>
      </w:r>
      <w:proofErr w:type="spellEnd"/>
      <w:r w:rsidRPr="00355D5C">
        <w:rPr>
          <w:rFonts w:ascii="Arial Narrow" w:eastAsia="Times New Roman" w:hAnsi="Arial Narrow" w:cs="Arial"/>
          <w:sz w:val="20"/>
          <w:szCs w:val="20"/>
          <w:lang w:eastAsia="pl-PL"/>
        </w:rPr>
        <w:t xml:space="preserve"> przeznaczony do ewakuacji treści żołądka; rozmiar </w:t>
      </w:r>
      <w:proofErr w:type="spellStart"/>
      <w:r w:rsidRPr="00355D5C">
        <w:rPr>
          <w:rFonts w:ascii="Arial Narrow" w:eastAsia="Times New Roman" w:hAnsi="Arial Narrow" w:cs="Arial"/>
          <w:sz w:val="20"/>
          <w:szCs w:val="20"/>
          <w:lang w:eastAsia="pl-PL"/>
        </w:rPr>
        <w:t>Ch</w:t>
      </w:r>
      <w:proofErr w:type="spellEnd"/>
      <w:r w:rsidRPr="00355D5C">
        <w:rPr>
          <w:rFonts w:ascii="Arial Narrow" w:eastAsia="Times New Roman" w:hAnsi="Arial Narrow" w:cs="Arial"/>
          <w:sz w:val="20"/>
          <w:szCs w:val="20"/>
          <w:lang w:eastAsia="pl-PL"/>
        </w:rPr>
        <w:t xml:space="preserve"> 14/110 cm; umieszczenie portów na oddzielnych przewodach z oddzielnymi zaciskami umożliwia zastosowanie portu do </w:t>
      </w:r>
      <w:proofErr w:type="spellStart"/>
      <w:r w:rsidRPr="00355D5C">
        <w:rPr>
          <w:rFonts w:ascii="Arial Narrow" w:eastAsia="Times New Roman" w:hAnsi="Arial Narrow" w:cs="Arial"/>
          <w:sz w:val="20"/>
          <w:szCs w:val="20"/>
          <w:lang w:eastAsia="pl-PL"/>
        </w:rPr>
        <w:t>odbarczania</w:t>
      </w:r>
      <w:proofErr w:type="spellEnd"/>
      <w:r w:rsidRPr="00355D5C">
        <w:rPr>
          <w:rFonts w:ascii="Arial Narrow" w:eastAsia="Times New Roman" w:hAnsi="Arial Narrow" w:cs="Arial"/>
          <w:sz w:val="20"/>
          <w:szCs w:val="20"/>
          <w:lang w:eastAsia="pl-PL"/>
        </w:rPr>
        <w:t xml:space="preserve"> bez koniecznością odłączania zestawu do żywienia;</w:t>
      </w:r>
    </w:p>
    <w:p w:rsidR="00152AC5" w:rsidRPr="00217FAB" w:rsidRDefault="00152AC5" w:rsidP="00152AC5">
      <w:pPr>
        <w:suppressAutoHyphens/>
        <w:spacing w:after="0" w:line="240" w:lineRule="auto"/>
        <w:ind w:left="142"/>
        <w:rPr>
          <w:rFonts w:ascii="Arial Narrow" w:eastAsia="Times New Roman" w:hAnsi="Arial Narrow" w:cs="Arial"/>
          <w:b/>
          <w:sz w:val="20"/>
          <w:szCs w:val="20"/>
          <w:u w:val="single"/>
          <w:lang w:eastAsia="de-DE"/>
        </w:rPr>
      </w:pPr>
      <w:r w:rsidRPr="00217FAB">
        <w:rPr>
          <w:rFonts w:ascii="Arial Narrow" w:eastAsia="Times New Roman" w:hAnsi="Arial Narrow" w:cs="Arial"/>
          <w:b/>
          <w:sz w:val="20"/>
          <w:szCs w:val="20"/>
          <w:u w:val="single"/>
          <w:lang w:eastAsia="de-DE"/>
        </w:rPr>
        <w:t xml:space="preserve">pod warunkiem </w:t>
      </w:r>
      <w:r w:rsidRPr="00217FAB">
        <w:rPr>
          <w:rFonts w:ascii="Arial Narrow" w:eastAsia="Times New Roman" w:hAnsi="Arial Narrow" w:cs="Times New Roman"/>
          <w:b/>
          <w:sz w:val="20"/>
          <w:szCs w:val="20"/>
          <w:u w:val="single"/>
          <w:lang w:eastAsia="de-DE"/>
        </w:rPr>
        <w:t>czytelnego zaznaczenia / opisania powyższych parametrów.</w:t>
      </w:r>
      <w:r w:rsidRPr="00217FAB">
        <w:rPr>
          <w:rFonts w:ascii="Arial Narrow" w:eastAsia="Times New Roman" w:hAnsi="Arial Narrow" w:cs="Arial"/>
          <w:b/>
          <w:sz w:val="20"/>
          <w:szCs w:val="20"/>
          <w:u w:val="single"/>
          <w:lang w:eastAsia="de-DE"/>
        </w:rPr>
        <w:t xml:space="preserve"> </w:t>
      </w:r>
    </w:p>
    <w:p w:rsidR="00152AC5" w:rsidRPr="00152AC5" w:rsidRDefault="00152AC5" w:rsidP="00152AC5">
      <w:pPr>
        <w:suppressAutoHyphens/>
        <w:spacing w:after="0" w:line="240" w:lineRule="auto"/>
        <w:ind w:left="146"/>
        <w:rPr>
          <w:rFonts w:ascii="Calibri" w:eastAsia="Times New Roman" w:hAnsi="Calibri" w:cs="Arial"/>
          <w:i/>
          <w:color w:val="E36C0A"/>
          <w:sz w:val="20"/>
          <w:szCs w:val="20"/>
          <w:lang w:eastAsia="pl-PL"/>
        </w:rPr>
      </w:pPr>
    </w:p>
    <w:p w:rsidR="00152AC5" w:rsidRDefault="00152AC5" w:rsidP="00152AC5">
      <w:pPr>
        <w:suppressAutoHyphens/>
        <w:spacing w:after="0" w:line="240" w:lineRule="auto"/>
        <w:rPr>
          <w:rFonts w:ascii="Times New Roman" w:eastAsia="Times New Roman" w:hAnsi="Times New Roman" w:cs="Times New Roman"/>
          <w:sz w:val="20"/>
          <w:szCs w:val="20"/>
          <w:lang w:eastAsia="pl-PL"/>
        </w:rPr>
      </w:pPr>
    </w:p>
    <w:p w:rsidR="00185A8F" w:rsidRPr="00A95033" w:rsidRDefault="00185A8F" w:rsidP="00185A8F">
      <w:pPr>
        <w:ind w:left="142"/>
        <w:rPr>
          <w:sz w:val="20"/>
          <w:szCs w:val="20"/>
        </w:rPr>
      </w:pPr>
      <w:r w:rsidRPr="00A95033">
        <w:rPr>
          <w:rFonts w:ascii="Arial Narrow" w:hAnsi="Arial Narrow"/>
          <w:i/>
          <w:sz w:val="20"/>
          <w:szCs w:val="20"/>
        </w:rPr>
        <w:t>Miejscowość, dnia ………………………………….    Kwalifikowany podpis elektroniczny  osoby upoważnionej ………………………………………….</w:t>
      </w:r>
    </w:p>
    <w:p w:rsidR="00185A8F" w:rsidRPr="00152AC5" w:rsidRDefault="00185A8F" w:rsidP="00152AC5">
      <w:pPr>
        <w:suppressAutoHyphens/>
        <w:spacing w:after="0" w:line="240" w:lineRule="auto"/>
        <w:rPr>
          <w:rFonts w:ascii="Times New Roman" w:eastAsia="Times New Roman" w:hAnsi="Times New Roman" w:cs="Times New Roman"/>
          <w:sz w:val="20"/>
          <w:szCs w:val="20"/>
          <w:lang w:eastAsia="pl-PL"/>
        </w:rPr>
      </w:pPr>
    </w:p>
    <w:p w:rsidR="00152AC5" w:rsidRPr="00152AC5" w:rsidRDefault="00152AC5" w:rsidP="00152AC5">
      <w:pPr>
        <w:suppressAutoHyphens/>
        <w:spacing w:after="0" w:line="240" w:lineRule="auto"/>
        <w:rPr>
          <w:rFonts w:ascii="Times New Roman" w:eastAsia="Times New Roman" w:hAnsi="Times New Roman" w:cs="Times New Roman"/>
          <w:sz w:val="20"/>
          <w:szCs w:val="20"/>
          <w:lang w:eastAsia="pl-PL"/>
        </w:rPr>
      </w:pPr>
    </w:p>
    <w:p w:rsidR="007F5EDE" w:rsidRDefault="007F5EDE" w:rsidP="00152AC5">
      <w:pPr>
        <w:suppressAutoHyphens/>
        <w:spacing w:after="0" w:line="240" w:lineRule="auto"/>
        <w:ind w:right="-404" w:firstLine="120"/>
        <w:rPr>
          <w:rFonts w:ascii="Arial Narrow" w:eastAsia="Times New Roman" w:hAnsi="Arial Narrow" w:cs="Arial"/>
          <w:sz w:val="21"/>
          <w:szCs w:val="21"/>
          <w:lang w:eastAsia="pl-PL"/>
        </w:rPr>
      </w:pPr>
    </w:p>
    <w:p w:rsidR="00486619" w:rsidRPr="001A76E0" w:rsidRDefault="00841533" w:rsidP="001A76E0">
      <w:pPr>
        <w:suppressAutoHyphens/>
        <w:spacing w:after="0" w:line="240" w:lineRule="auto"/>
        <w:ind w:right="-404" w:firstLine="120"/>
        <w:jc w:val="center"/>
        <w:rPr>
          <w:rFonts w:ascii="Arial Narrow" w:eastAsia="Times New Roman" w:hAnsi="Arial Narrow" w:cs="Arial"/>
          <w:color w:val="FF0000"/>
          <w:sz w:val="21"/>
          <w:szCs w:val="21"/>
          <w:lang w:eastAsia="pl-PL"/>
        </w:rPr>
      </w:pPr>
      <w:r>
        <w:rPr>
          <w:rFonts w:ascii="Arial Narrow" w:eastAsia="Times New Roman" w:hAnsi="Arial Narrow" w:cs="Times New Roman"/>
          <w:b/>
          <w:bCs/>
          <w:color w:val="0070C0"/>
          <w:sz w:val="24"/>
          <w:szCs w:val="24"/>
          <w:lang w:eastAsia="pl-PL"/>
        </w:rPr>
        <w:t xml:space="preserve">                             </w:t>
      </w:r>
      <w:r w:rsidR="00AA33F7">
        <w:rPr>
          <w:rFonts w:ascii="Arial Narrow" w:eastAsia="Times New Roman" w:hAnsi="Arial Narrow" w:cs="Times New Roman"/>
          <w:b/>
          <w:bCs/>
          <w:color w:val="0070C0"/>
          <w:sz w:val="24"/>
          <w:szCs w:val="24"/>
          <w:lang w:eastAsia="pl-PL"/>
        </w:rPr>
        <w:t xml:space="preserve">   </w:t>
      </w:r>
      <w:r>
        <w:rPr>
          <w:rFonts w:ascii="Arial Narrow" w:eastAsia="Times New Roman" w:hAnsi="Arial Narrow" w:cs="Times New Roman"/>
          <w:b/>
          <w:bCs/>
          <w:color w:val="0070C0"/>
          <w:sz w:val="24"/>
          <w:szCs w:val="24"/>
          <w:lang w:eastAsia="pl-PL"/>
        </w:rPr>
        <w:t xml:space="preserve">             </w:t>
      </w:r>
      <w:r w:rsidR="001A76E0" w:rsidRPr="00841533">
        <w:rPr>
          <w:rFonts w:ascii="Arial Narrow" w:eastAsia="Times New Roman" w:hAnsi="Arial Narrow" w:cs="Times New Roman"/>
          <w:b/>
          <w:bCs/>
          <w:color w:val="0070C0"/>
          <w:sz w:val="24"/>
          <w:szCs w:val="24"/>
          <w:lang w:eastAsia="pl-PL"/>
        </w:rPr>
        <w:t xml:space="preserve">FORMULARZ CENOWY – </w:t>
      </w:r>
      <w:r w:rsidR="004D1235" w:rsidRPr="00841533">
        <w:rPr>
          <w:rFonts w:ascii="Arial Narrow" w:eastAsia="Times New Roman" w:hAnsi="Arial Narrow" w:cs="Times New Roman"/>
          <w:b/>
          <w:bCs/>
          <w:color w:val="0070C0"/>
          <w:sz w:val="24"/>
          <w:szCs w:val="24"/>
          <w:lang w:eastAsia="ar-SA"/>
        </w:rPr>
        <w:t>zadanie częściowe</w:t>
      </w:r>
      <w:r w:rsidR="004D1235" w:rsidRPr="00841533">
        <w:rPr>
          <w:rFonts w:ascii="Arial Narrow" w:eastAsia="Times New Roman" w:hAnsi="Arial Narrow" w:cs="Times New Roman"/>
          <w:b/>
          <w:color w:val="0070C0"/>
          <w:sz w:val="24"/>
          <w:szCs w:val="24"/>
          <w:shd w:val="clear" w:color="auto" w:fill="FFFFFF"/>
          <w:lang w:eastAsia="pl-PL"/>
        </w:rPr>
        <w:t xml:space="preserve"> </w:t>
      </w:r>
      <w:r w:rsidR="001A76E0" w:rsidRPr="00841533">
        <w:rPr>
          <w:rFonts w:ascii="Arial Narrow" w:eastAsia="Times New Roman" w:hAnsi="Arial Narrow" w:cs="Times New Roman"/>
          <w:b/>
          <w:bCs/>
          <w:color w:val="0070C0"/>
          <w:sz w:val="24"/>
          <w:szCs w:val="24"/>
          <w:lang w:eastAsia="pl-PL"/>
        </w:rPr>
        <w:t>nr 2</w:t>
      </w:r>
      <w:r w:rsidR="004D1235" w:rsidRPr="00841533">
        <w:rPr>
          <w:rFonts w:ascii="Arial Narrow" w:eastAsia="Times New Roman" w:hAnsi="Arial Narrow" w:cs="Times New Roman"/>
          <w:b/>
          <w:bCs/>
          <w:color w:val="0070C0"/>
          <w:sz w:val="24"/>
          <w:szCs w:val="24"/>
          <w:lang w:eastAsia="pl-PL"/>
        </w:rPr>
        <w:t>6</w:t>
      </w:r>
      <w:r w:rsidR="001A76E0" w:rsidRPr="00841533">
        <w:rPr>
          <w:rFonts w:ascii="Arial Narrow" w:eastAsia="Times New Roman" w:hAnsi="Arial Narrow" w:cs="Times New Roman"/>
          <w:b/>
          <w:bCs/>
          <w:color w:val="0070C0"/>
          <w:sz w:val="24"/>
          <w:szCs w:val="24"/>
          <w:lang w:eastAsia="pl-PL"/>
        </w:rPr>
        <w:t xml:space="preserve"> – </w:t>
      </w:r>
      <w:r w:rsidR="004D1235" w:rsidRPr="00841533">
        <w:rPr>
          <w:rFonts w:ascii="Arial Narrow" w:eastAsia="Times New Roman" w:hAnsi="Arial Narrow" w:cs="Times New Roman"/>
          <w:b/>
          <w:bCs/>
          <w:color w:val="0070C0"/>
          <w:sz w:val="24"/>
          <w:szCs w:val="24"/>
          <w:lang w:eastAsia="pl-PL"/>
        </w:rPr>
        <w:t>d</w:t>
      </w:r>
      <w:r w:rsidR="001A76E0" w:rsidRPr="00841533">
        <w:rPr>
          <w:rFonts w:ascii="Arial Narrow" w:eastAsia="Times New Roman" w:hAnsi="Arial Narrow" w:cs="Times New Roman"/>
          <w:b/>
          <w:bCs/>
          <w:color w:val="0070C0"/>
          <w:sz w:val="24"/>
          <w:szCs w:val="24"/>
          <w:lang w:eastAsia="pl-PL"/>
        </w:rPr>
        <w:t xml:space="preserve">ostawa sprzętu </w:t>
      </w:r>
      <w:r w:rsidR="00C62568" w:rsidRPr="00841533">
        <w:rPr>
          <w:rFonts w:ascii="Arial Narrow" w:eastAsia="Times New Roman" w:hAnsi="Arial Narrow" w:cs="Times New Roman"/>
          <w:b/>
          <w:bCs/>
          <w:color w:val="0070C0"/>
          <w:sz w:val="24"/>
          <w:szCs w:val="24"/>
          <w:lang w:eastAsia="pl-PL"/>
        </w:rPr>
        <w:t xml:space="preserve">j. </w:t>
      </w:r>
      <w:proofErr w:type="spellStart"/>
      <w:r w:rsidR="00C62568" w:rsidRPr="00841533">
        <w:rPr>
          <w:rFonts w:ascii="Arial Narrow" w:eastAsia="Times New Roman" w:hAnsi="Arial Narrow" w:cs="Times New Roman"/>
          <w:b/>
          <w:bCs/>
          <w:color w:val="0070C0"/>
          <w:sz w:val="24"/>
          <w:szCs w:val="24"/>
          <w:lang w:eastAsia="pl-PL"/>
        </w:rPr>
        <w:t>uż</w:t>
      </w:r>
      <w:proofErr w:type="spellEnd"/>
      <w:r w:rsidR="00C62568" w:rsidRPr="00841533">
        <w:rPr>
          <w:rFonts w:ascii="Arial Narrow" w:eastAsia="Times New Roman" w:hAnsi="Arial Narrow" w:cs="Times New Roman"/>
          <w:b/>
          <w:bCs/>
          <w:color w:val="0070C0"/>
          <w:sz w:val="24"/>
          <w:szCs w:val="24"/>
          <w:lang w:eastAsia="pl-PL"/>
        </w:rPr>
        <w:t xml:space="preserve">. </w:t>
      </w:r>
      <w:proofErr w:type="spellStart"/>
      <w:r w:rsidR="00C62568" w:rsidRPr="00841533">
        <w:rPr>
          <w:rFonts w:ascii="Arial Narrow" w:eastAsia="Times New Roman" w:hAnsi="Arial Narrow" w:cs="Times New Roman"/>
          <w:b/>
          <w:bCs/>
          <w:color w:val="0070C0"/>
          <w:sz w:val="24"/>
          <w:szCs w:val="24"/>
          <w:lang w:eastAsia="pl-PL"/>
        </w:rPr>
        <w:t>ogólnodiagnostycznego</w:t>
      </w:r>
      <w:proofErr w:type="spellEnd"/>
      <w:r w:rsidR="001A76E0" w:rsidRPr="00841533">
        <w:rPr>
          <w:rFonts w:ascii="Arial Narrow" w:eastAsia="Times New Roman" w:hAnsi="Arial Narrow" w:cs="Times New Roman"/>
          <w:b/>
          <w:color w:val="0070C0"/>
          <w:lang w:eastAsia="pl-PL"/>
        </w:rPr>
        <w:t xml:space="preserve">     </w:t>
      </w:r>
      <w:r w:rsidRPr="00841533">
        <w:rPr>
          <w:rFonts w:ascii="Arial Narrow" w:eastAsia="Times New Roman" w:hAnsi="Arial Narrow" w:cs="Times New Roman"/>
          <w:b/>
          <w:color w:val="0070C0"/>
          <w:lang w:eastAsia="pl-PL"/>
        </w:rPr>
        <w:t xml:space="preserve">                                </w:t>
      </w:r>
      <w:r w:rsidR="001A76E0" w:rsidRPr="00841533">
        <w:rPr>
          <w:rFonts w:ascii="Arial Narrow" w:eastAsia="Times New Roman" w:hAnsi="Arial Narrow" w:cs="Times New Roman"/>
          <w:b/>
          <w:color w:val="0070C0"/>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26</w:t>
      </w:r>
      <w:r w:rsidRPr="00730506">
        <w:rPr>
          <w:rFonts w:ascii="Arial Narrow" w:eastAsia="Times New Roman" w:hAnsi="Arial Narrow" w:cs="Times New Roman"/>
          <w:b/>
          <w:bCs/>
          <w:color w:val="0070C0"/>
          <w:sz w:val="20"/>
          <w:szCs w:val="20"/>
          <w:lang w:eastAsia="ar-SA"/>
        </w:rPr>
        <w:t xml:space="preserve"> do SWZ</w:t>
      </w:r>
    </w:p>
    <w:tbl>
      <w:tblPr>
        <w:tblW w:w="15951" w:type="dxa"/>
        <w:tblInd w:w="-5" w:type="dxa"/>
        <w:tblLayout w:type="fixed"/>
        <w:tblCellMar>
          <w:left w:w="70" w:type="dxa"/>
          <w:right w:w="70" w:type="dxa"/>
        </w:tblCellMar>
        <w:tblLook w:val="0000" w:firstRow="0" w:lastRow="0" w:firstColumn="0" w:lastColumn="0" w:noHBand="0" w:noVBand="0"/>
      </w:tblPr>
      <w:tblGrid>
        <w:gridCol w:w="468"/>
        <w:gridCol w:w="7120"/>
        <w:gridCol w:w="709"/>
        <w:gridCol w:w="567"/>
        <w:gridCol w:w="1134"/>
        <w:gridCol w:w="1275"/>
        <w:gridCol w:w="1134"/>
        <w:gridCol w:w="1276"/>
        <w:gridCol w:w="993"/>
        <w:gridCol w:w="1275"/>
      </w:tblGrid>
      <w:tr w:rsidR="00DD374F" w:rsidRPr="001C5253" w:rsidTr="006F7974">
        <w:trPr>
          <w:cantSplit/>
          <w:trHeight w:hRule="exact" w:val="454"/>
        </w:trPr>
        <w:tc>
          <w:tcPr>
            <w:tcW w:w="468"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b/>
                <w:sz w:val="18"/>
                <w:szCs w:val="18"/>
                <w:lang w:eastAsia="pl-PL"/>
              </w:rPr>
            </w:pPr>
            <w:r w:rsidRPr="001C5253">
              <w:rPr>
                <w:rFonts w:ascii="Arial Narrow" w:eastAsia="Times New Roman" w:hAnsi="Arial Narrow" w:cs="Times New Roman"/>
                <w:b/>
                <w:sz w:val="18"/>
                <w:szCs w:val="18"/>
                <w:lang w:eastAsia="pl-PL"/>
              </w:rPr>
              <w:t>Lp.</w:t>
            </w:r>
          </w:p>
        </w:tc>
        <w:tc>
          <w:tcPr>
            <w:tcW w:w="7120"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b/>
                <w:sz w:val="18"/>
                <w:szCs w:val="18"/>
                <w:lang w:eastAsia="pl-PL"/>
              </w:rPr>
            </w:pPr>
            <w:r w:rsidRPr="001C5253">
              <w:rPr>
                <w:rFonts w:ascii="Arial Narrow" w:eastAsia="Times New Roman" w:hAnsi="Arial Narrow" w:cs="Times New Roman"/>
                <w:b/>
                <w:sz w:val="18"/>
                <w:szCs w:val="18"/>
                <w:lang w:eastAsia="pl-PL"/>
              </w:rPr>
              <w:t>Przedmiot zamówienia</w:t>
            </w:r>
          </w:p>
        </w:tc>
        <w:tc>
          <w:tcPr>
            <w:tcW w:w="709"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b/>
                <w:bCs/>
                <w:sz w:val="18"/>
                <w:szCs w:val="18"/>
                <w:lang w:eastAsia="pl-PL"/>
              </w:rPr>
            </w:pPr>
            <w:r w:rsidRPr="001C5253">
              <w:rPr>
                <w:rFonts w:ascii="Arial Narrow" w:eastAsia="Times New Roman" w:hAnsi="Arial Narrow" w:cs="Times New Roman"/>
                <w:b/>
                <w:bCs/>
                <w:sz w:val="18"/>
                <w:szCs w:val="18"/>
                <w:lang w:eastAsia="pl-PL"/>
              </w:rPr>
              <w:t>Ilość</w:t>
            </w:r>
          </w:p>
        </w:tc>
        <w:tc>
          <w:tcPr>
            <w:tcW w:w="567"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b/>
                <w:bCs/>
                <w:sz w:val="18"/>
                <w:szCs w:val="18"/>
                <w:lang w:eastAsia="pl-PL"/>
              </w:rPr>
            </w:pPr>
            <w:r w:rsidRPr="001C5253">
              <w:rPr>
                <w:rFonts w:ascii="Arial Narrow" w:eastAsia="Times New Roman" w:hAnsi="Arial Narrow" w:cs="Times New Roman"/>
                <w:b/>
                <w:bCs/>
                <w:sz w:val="18"/>
                <w:szCs w:val="18"/>
                <w:lang w:eastAsia="pl-PL"/>
              </w:rPr>
              <w:t>j.m.</w:t>
            </w:r>
          </w:p>
        </w:tc>
        <w:tc>
          <w:tcPr>
            <w:tcW w:w="1134"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b/>
                <w:bCs/>
                <w:sz w:val="18"/>
                <w:szCs w:val="18"/>
                <w:lang w:eastAsia="pl-PL"/>
              </w:rPr>
            </w:pPr>
            <w:r w:rsidRPr="001C5253">
              <w:rPr>
                <w:rFonts w:ascii="Arial Narrow" w:eastAsia="Times New Roman" w:hAnsi="Arial Narrow" w:cs="Times New Roman"/>
                <w:b/>
                <w:bCs/>
                <w:sz w:val="18"/>
                <w:szCs w:val="18"/>
                <w:lang w:eastAsia="pl-PL"/>
              </w:rPr>
              <w:t xml:space="preserve">Cena jedn. </w:t>
            </w:r>
          </w:p>
          <w:p w:rsidR="00DD374F" w:rsidRPr="001C5253" w:rsidRDefault="00DD374F" w:rsidP="006F7974">
            <w:pPr>
              <w:tabs>
                <w:tab w:val="right" w:pos="855"/>
                <w:tab w:val="left" w:pos="945"/>
              </w:tabs>
              <w:suppressAutoHyphens/>
              <w:spacing w:after="0" w:line="100" w:lineRule="atLeast"/>
              <w:jc w:val="center"/>
              <w:rPr>
                <w:rFonts w:ascii="Arial Narrow" w:eastAsia="Times New Roman" w:hAnsi="Arial Narrow" w:cs="Times New Roman"/>
                <w:b/>
                <w:bCs/>
                <w:sz w:val="18"/>
                <w:szCs w:val="18"/>
                <w:lang w:eastAsia="pl-PL"/>
              </w:rPr>
            </w:pPr>
            <w:r w:rsidRPr="001C5253">
              <w:rPr>
                <w:rFonts w:ascii="Arial Narrow" w:eastAsia="Times New Roman" w:hAnsi="Arial Narrow" w:cs="Times New Roman"/>
                <w:b/>
                <w:bCs/>
                <w:sz w:val="18"/>
                <w:szCs w:val="18"/>
                <w:lang w:eastAsia="pl-PL"/>
              </w:rPr>
              <w:t>netto</w:t>
            </w:r>
          </w:p>
        </w:tc>
        <w:tc>
          <w:tcPr>
            <w:tcW w:w="1275"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b/>
                <w:sz w:val="18"/>
                <w:szCs w:val="18"/>
                <w:lang w:eastAsia="pl-PL"/>
              </w:rPr>
            </w:pPr>
            <w:r w:rsidRPr="001C5253">
              <w:rPr>
                <w:rFonts w:ascii="Arial Narrow" w:eastAsia="Times New Roman" w:hAnsi="Arial Narrow" w:cs="Times New Roman"/>
                <w:b/>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suppressAutoHyphens/>
              <w:snapToGrid w:val="0"/>
              <w:spacing w:after="0" w:line="100" w:lineRule="atLeast"/>
              <w:jc w:val="center"/>
              <w:rPr>
                <w:rFonts w:ascii="Arial Narrow" w:eastAsia="Times New Roman" w:hAnsi="Arial Narrow" w:cs="Times New Roman"/>
                <w:b/>
                <w:bCs/>
                <w:sz w:val="18"/>
                <w:szCs w:val="18"/>
                <w:lang w:eastAsia="pl-PL"/>
              </w:rPr>
            </w:pPr>
            <w:r w:rsidRPr="001C5253">
              <w:rPr>
                <w:rFonts w:ascii="Arial Narrow" w:eastAsia="Times New Roman" w:hAnsi="Arial Narrow" w:cs="Times New Roman"/>
                <w:b/>
                <w:bCs/>
                <w:sz w:val="18"/>
                <w:szCs w:val="18"/>
                <w:lang w:eastAsia="pl-PL"/>
              </w:rPr>
              <w:t>Stawka podatku VAT</w:t>
            </w:r>
          </w:p>
        </w:tc>
        <w:tc>
          <w:tcPr>
            <w:tcW w:w="1276"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b/>
                <w:bCs/>
                <w:sz w:val="18"/>
                <w:szCs w:val="18"/>
                <w:lang w:eastAsia="pl-PL"/>
              </w:rPr>
            </w:pPr>
            <w:r w:rsidRPr="001C5253">
              <w:rPr>
                <w:rFonts w:ascii="Arial Narrow" w:eastAsia="Times New Roman" w:hAnsi="Arial Narrow" w:cs="Times New Roman"/>
                <w:b/>
                <w:bCs/>
                <w:sz w:val="18"/>
                <w:szCs w:val="18"/>
                <w:lang w:eastAsia="pl-PL"/>
              </w:rPr>
              <w:t>Wartość brutto</w:t>
            </w:r>
          </w:p>
        </w:tc>
        <w:tc>
          <w:tcPr>
            <w:tcW w:w="993" w:type="dxa"/>
            <w:tcBorders>
              <w:top w:val="single" w:sz="4" w:space="0" w:color="000000"/>
              <w:left w:val="single" w:sz="4" w:space="0" w:color="000000"/>
              <w:bottom w:val="single" w:sz="4" w:space="0" w:color="000000"/>
            </w:tcBorders>
            <w:shd w:val="clear" w:color="auto" w:fill="EEECE1"/>
            <w:vAlign w:val="center"/>
          </w:tcPr>
          <w:p w:rsidR="00DD374F" w:rsidRPr="00F775AF" w:rsidRDefault="00DD374F" w:rsidP="00F775AF">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color w:val="C00000"/>
                <w:sz w:val="18"/>
                <w:szCs w:val="18"/>
                <w:lang w:eastAsia="ar-SA"/>
              </w:rPr>
            </w:pPr>
            <w:r w:rsidRPr="00F775AF">
              <w:rPr>
                <w:rFonts w:ascii="Arial Narrow" w:eastAsia="Times New Roman" w:hAnsi="Arial Narrow" w:cs="Times New Roman"/>
                <w:b/>
                <w:color w:val="C00000"/>
                <w:sz w:val="18"/>
                <w:szCs w:val="18"/>
                <w:lang w:eastAsia="ar-SA"/>
              </w:rPr>
              <w:t xml:space="preserve">Producent </w:t>
            </w:r>
          </w:p>
        </w:tc>
        <w:tc>
          <w:tcPr>
            <w:tcW w:w="12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D374F" w:rsidRPr="00F775AF" w:rsidRDefault="00DD374F" w:rsidP="006F7974">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
                <w:color w:val="C00000"/>
                <w:sz w:val="18"/>
                <w:szCs w:val="18"/>
                <w:lang w:eastAsia="ar-SA"/>
              </w:rPr>
            </w:pPr>
            <w:r w:rsidRPr="00F775AF">
              <w:rPr>
                <w:rFonts w:ascii="Arial Narrow" w:eastAsia="Times New Roman" w:hAnsi="Arial Narrow" w:cs="Arial"/>
                <w:b/>
                <w:color w:val="C00000"/>
                <w:sz w:val="18"/>
                <w:szCs w:val="18"/>
                <w:lang w:eastAsia="ar-SA"/>
              </w:rPr>
              <w:t>K</w:t>
            </w:r>
            <w:r w:rsidRPr="00F775AF">
              <w:rPr>
                <w:rFonts w:ascii="Arial Narrow" w:eastAsia="Times New Roman" w:hAnsi="Arial Narrow" w:cs="Times New Roman"/>
                <w:b/>
                <w:color w:val="C00000"/>
                <w:sz w:val="18"/>
                <w:szCs w:val="18"/>
                <w:lang w:eastAsia="ar-SA"/>
              </w:rPr>
              <w:t>od lub numer katalogowy</w:t>
            </w:r>
          </w:p>
        </w:tc>
      </w:tr>
      <w:tr w:rsidR="00DD374F" w:rsidRPr="001C5253" w:rsidTr="006F7974">
        <w:trPr>
          <w:cantSplit/>
          <w:trHeight w:hRule="exact" w:val="227"/>
        </w:trPr>
        <w:tc>
          <w:tcPr>
            <w:tcW w:w="468"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18"/>
                <w:szCs w:val="18"/>
                <w:lang w:eastAsia="pl-PL"/>
              </w:rPr>
              <w:t>1</w:t>
            </w:r>
          </w:p>
        </w:tc>
        <w:tc>
          <w:tcPr>
            <w:tcW w:w="7120"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18"/>
                <w:szCs w:val="18"/>
                <w:lang w:eastAsia="pl-PL"/>
              </w:rPr>
              <w:t>2</w:t>
            </w:r>
          </w:p>
        </w:tc>
        <w:tc>
          <w:tcPr>
            <w:tcW w:w="709"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18"/>
                <w:szCs w:val="18"/>
                <w:lang w:eastAsia="pl-PL"/>
              </w:rPr>
              <w:t>3</w:t>
            </w:r>
          </w:p>
        </w:tc>
        <w:tc>
          <w:tcPr>
            <w:tcW w:w="567"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18"/>
                <w:szCs w:val="18"/>
                <w:lang w:eastAsia="pl-PL"/>
              </w:rPr>
              <w:t>4</w:t>
            </w:r>
          </w:p>
        </w:tc>
        <w:tc>
          <w:tcPr>
            <w:tcW w:w="1134"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18"/>
                <w:szCs w:val="18"/>
                <w:lang w:eastAsia="pl-PL"/>
              </w:rPr>
              <w:t>5</w:t>
            </w:r>
          </w:p>
        </w:tc>
        <w:tc>
          <w:tcPr>
            <w:tcW w:w="1275"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18"/>
                <w:szCs w:val="18"/>
                <w:lang w:eastAsia="pl-PL"/>
              </w:rPr>
              <w:t>6=3 x 5</w:t>
            </w:r>
          </w:p>
        </w:tc>
        <w:tc>
          <w:tcPr>
            <w:tcW w:w="1134"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18"/>
                <w:szCs w:val="18"/>
                <w:lang w:eastAsia="pl-PL"/>
              </w:rPr>
              <w:t>7</w:t>
            </w:r>
          </w:p>
        </w:tc>
        <w:tc>
          <w:tcPr>
            <w:tcW w:w="1276"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18"/>
                <w:szCs w:val="18"/>
                <w:lang w:eastAsia="pl-PL"/>
              </w:rPr>
              <w:t>8=6+VAT</w:t>
            </w:r>
          </w:p>
        </w:tc>
        <w:tc>
          <w:tcPr>
            <w:tcW w:w="993" w:type="dxa"/>
            <w:tcBorders>
              <w:top w:val="single" w:sz="4" w:space="0" w:color="000000"/>
              <w:left w:val="single" w:sz="4" w:space="0" w:color="000000"/>
              <w:bottom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18"/>
                <w:szCs w:val="18"/>
                <w:lang w:eastAsia="pl-PL"/>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18"/>
                <w:szCs w:val="18"/>
                <w:lang w:eastAsia="pl-PL"/>
              </w:rPr>
              <w:t>10</w:t>
            </w:r>
          </w:p>
        </w:tc>
      </w:tr>
      <w:tr w:rsidR="00DD374F" w:rsidRPr="001C5253" w:rsidTr="00AA33F7">
        <w:trPr>
          <w:cantSplit/>
          <w:trHeight w:hRule="exact" w:val="964"/>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1</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Maska tlenowa z workiem dla osób dorosłych jednorazowego użytku, mikrobiologicznie czysta, dla dorosłych, przezroczysta, przylegająca pod brodę, blaszka umożliwiająca stabilizację maski na nosie, dren tlenowy odporny na zgniatanie o dług. 200-210 cm zakończony standardowymi złączami</w:t>
            </w:r>
          </w:p>
        </w:tc>
        <w:tc>
          <w:tcPr>
            <w:tcW w:w="709"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2</w:t>
            </w:r>
            <w:r w:rsidR="00862574">
              <w:rPr>
                <w:rFonts w:ascii="Arial Narrow" w:eastAsia="Times New Roman" w:hAnsi="Arial Narrow" w:cs="Times New Roman"/>
                <w:sz w:val="20"/>
                <w:szCs w:val="20"/>
                <w:lang w:eastAsia="pl-PL"/>
              </w:rPr>
              <w:t>.</w:t>
            </w:r>
            <w:r w:rsidRPr="00E979D8">
              <w:rPr>
                <w:rFonts w:ascii="Arial Narrow" w:eastAsia="Times New Roman" w:hAnsi="Arial Narrow" w:cs="Times New Roman"/>
                <w:sz w:val="20"/>
                <w:szCs w:val="20"/>
                <w:lang w:eastAsia="pl-PL"/>
              </w:rPr>
              <w:t>000</w:t>
            </w:r>
          </w:p>
        </w:tc>
        <w:tc>
          <w:tcPr>
            <w:tcW w:w="567"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2629DF">
        <w:trPr>
          <w:cantSplit/>
          <w:trHeight w:hRule="exact" w:val="1928"/>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2</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 xml:space="preserve">Rurka intubacyjna z odsysaniem znad mankietu, mankiet niskociśnieniowy wyprofilowany w kształcie walca,  bez zawartości </w:t>
            </w:r>
            <w:proofErr w:type="spellStart"/>
            <w:r w:rsidRPr="00E979D8">
              <w:rPr>
                <w:rFonts w:ascii="Arial Narrow" w:eastAsia="Times New Roman" w:hAnsi="Arial Narrow" w:cs="Times New Roman"/>
                <w:sz w:val="20"/>
                <w:szCs w:val="20"/>
                <w:lang w:eastAsia="pl-PL"/>
              </w:rPr>
              <w:t>ftalanów</w:t>
            </w:r>
            <w:proofErr w:type="spellEnd"/>
            <w:r w:rsidRPr="00E979D8">
              <w:rPr>
                <w:rFonts w:ascii="Arial Narrow" w:eastAsia="Times New Roman" w:hAnsi="Arial Narrow" w:cs="Times New Roman"/>
                <w:sz w:val="20"/>
                <w:szCs w:val="20"/>
                <w:lang w:eastAsia="pl-PL"/>
              </w:rPr>
              <w:t xml:space="preserve">, wyposażona w znaczniki głębokości w postaci dwóch półpierścieni. Linia RTG na całej długości rurki, oczko Murphy`ego, rozmiar podany na łączniku, baloniku kontrolnym i w co najmniej dwóch miejscach na  korpusie rurki, wyraźny znak skracania rurki, sterylna, opakowanie papier folia z punktowymi, fabrycznymi </w:t>
            </w:r>
            <w:proofErr w:type="spellStart"/>
            <w:r w:rsidRPr="00E979D8">
              <w:rPr>
                <w:rFonts w:ascii="Arial Narrow" w:eastAsia="Times New Roman" w:hAnsi="Arial Narrow" w:cs="Times New Roman"/>
                <w:sz w:val="20"/>
                <w:szCs w:val="20"/>
                <w:lang w:eastAsia="pl-PL"/>
              </w:rPr>
              <w:t>zgrzewami</w:t>
            </w:r>
            <w:proofErr w:type="spellEnd"/>
            <w:r w:rsidRPr="00E979D8">
              <w:rPr>
                <w:rFonts w:ascii="Arial Narrow" w:eastAsia="Times New Roman" w:hAnsi="Arial Narrow" w:cs="Times New Roman"/>
                <w:sz w:val="20"/>
                <w:szCs w:val="20"/>
                <w:lang w:eastAsia="pl-PL"/>
              </w:rPr>
              <w:t xml:space="preserve"> zapewniającymi utrzymanie anatomicznego kształtu rurki; transparentny dren do odsysania zakończony uniwersalnym łącznikiem umożliwiającym podłączenie do urządzeń ssących i do końcówki typu </w:t>
            </w:r>
            <w:proofErr w:type="spellStart"/>
            <w:r w:rsidRPr="00E979D8">
              <w:rPr>
                <w:rFonts w:ascii="Arial Narrow" w:eastAsia="Times New Roman" w:hAnsi="Arial Narrow" w:cs="Times New Roman"/>
                <w:sz w:val="20"/>
                <w:szCs w:val="20"/>
                <w:lang w:eastAsia="pl-PL"/>
              </w:rPr>
              <w:t>luer</w:t>
            </w:r>
            <w:proofErr w:type="spellEnd"/>
            <w:r w:rsidRPr="00E979D8">
              <w:rPr>
                <w:rFonts w:ascii="Arial Narrow" w:eastAsia="Times New Roman" w:hAnsi="Arial Narrow" w:cs="Times New Roman"/>
                <w:sz w:val="20"/>
                <w:szCs w:val="20"/>
                <w:lang w:eastAsia="pl-PL"/>
              </w:rPr>
              <w:t>, rozmiary 5,0-10,0 co 0,5mm</w:t>
            </w:r>
          </w:p>
        </w:tc>
        <w:tc>
          <w:tcPr>
            <w:tcW w:w="709"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200</w:t>
            </w:r>
          </w:p>
        </w:tc>
        <w:tc>
          <w:tcPr>
            <w:tcW w:w="567"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AA33F7">
        <w:trPr>
          <w:cantSplit/>
          <w:trHeight w:hRule="exact" w:val="1191"/>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3</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 xml:space="preserve">Pojemnik do pobierania próbek z drzewa oskrzelowego, podziałka co 1 ml, przeznaczone do wygodnego pobierania próbek śluzu. W zestawie dodatkowa zakręcana pokrywka dla bezpiecznego i wygodnego transportu oraz </w:t>
            </w:r>
            <w:proofErr w:type="spellStart"/>
            <w:r w:rsidRPr="00E979D8">
              <w:rPr>
                <w:rFonts w:ascii="Arial Narrow" w:eastAsia="Times New Roman" w:hAnsi="Arial Narrow" w:cs="Times New Roman"/>
                <w:sz w:val="20"/>
                <w:szCs w:val="20"/>
                <w:lang w:eastAsia="pl-PL"/>
              </w:rPr>
              <w:t>bezlateksowy</w:t>
            </w:r>
            <w:proofErr w:type="spellEnd"/>
            <w:r w:rsidRPr="00E979D8">
              <w:rPr>
                <w:rFonts w:ascii="Arial Narrow" w:eastAsia="Times New Roman" w:hAnsi="Arial Narrow" w:cs="Times New Roman"/>
                <w:sz w:val="20"/>
                <w:szCs w:val="20"/>
                <w:lang w:eastAsia="pl-PL"/>
              </w:rPr>
              <w:t xml:space="preserve"> dren i etykieta identyfikacyjna. Dzięki zgodności drenu ze wszystkimi cewnikami do odsysania pojemnik zyskuje uniwersalność. Pojemność 40 ml. Nie zawiera lateksu, do jednorazowego użytku . Sterylny.</w:t>
            </w:r>
          </w:p>
        </w:tc>
        <w:tc>
          <w:tcPr>
            <w:tcW w:w="709"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250</w:t>
            </w:r>
          </w:p>
        </w:tc>
        <w:tc>
          <w:tcPr>
            <w:tcW w:w="567"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AA33F7">
        <w:trPr>
          <w:cantSplit/>
          <w:trHeight w:hRule="exact" w:val="1021"/>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4</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E862E4">
            <w:pPr>
              <w:tabs>
                <w:tab w:val="right" w:pos="855"/>
                <w:tab w:val="left" w:pos="945"/>
              </w:tabs>
              <w:suppressAutoHyphens/>
              <w:snapToGrid w:val="0"/>
              <w:spacing w:after="0" w:line="100" w:lineRule="atLeast"/>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 xml:space="preserve">Igła do portu ze szlifem </w:t>
            </w:r>
            <w:proofErr w:type="spellStart"/>
            <w:r w:rsidRPr="00E979D8">
              <w:rPr>
                <w:rFonts w:ascii="Arial Narrow" w:eastAsia="Times New Roman" w:hAnsi="Arial Narrow" w:cs="Times New Roman"/>
                <w:sz w:val="20"/>
                <w:szCs w:val="20"/>
                <w:lang w:eastAsia="pl-PL"/>
              </w:rPr>
              <w:t>łyżeczkowym</w:t>
            </w:r>
            <w:proofErr w:type="spellEnd"/>
            <w:r w:rsidRPr="00E979D8">
              <w:rPr>
                <w:rFonts w:ascii="Arial Narrow" w:eastAsia="Times New Roman" w:hAnsi="Arial Narrow" w:cs="Times New Roman"/>
                <w:sz w:val="20"/>
                <w:szCs w:val="20"/>
                <w:lang w:eastAsia="pl-PL"/>
              </w:rPr>
              <w:t xml:space="preserve"> - gwarantującym bezpieczne wkłucie w membranę portu i nie wycinanie silikonu w membranie, z przezroczystymi skrzydełkami, karbowane ułatwiające użycie wymiary skrzydełek 21x30mm. Igła zagięta pod kątem 90</w:t>
            </w:r>
            <w:r w:rsidR="00EA0A47">
              <w:rPr>
                <w:rFonts w:ascii="Arial Narrow" w:eastAsia="Times New Roman" w:hAnsi="Arial Narrow" w:cs="Times New Roman"/>
                <w:sz w:val="20"/>
                <w:szCs w:val="20"/>
                <w:lang w:eastAsia="pl-PL"/>
              </w:rPr>
              <w:t xml:space="preserve"> </w:t>
            </w:r>
            <w:r w:rsidRPr="00E979D8">
              <w:rPr>
                <w:rFonts w:ascii="Arial Narrow" w:eastAsia="Times New Roman" w:hAnsi="Arial Narrow" w:cs="Times New Roman"/>
                <w:sz w:val="20"/>
                <w:szCs w:val="20"/>
                <w:lang w:eastAsia="pl-PL"/>
              </w:rPr>
              <w:t>st. Rozmiar 19-22G; dł. 15mm -25mm dł. drenu 200mm+/-10 mm</w:t>
            </w:r>
            <w:r w:rsidR="00E862E4">
              <w:rPr>
                <w:rFonts w:ascii="Arial Narrow" w:eastAsia="Times New Roman" w:hAnsi="Arial Narrow" w:cs="Times New Roman"/>
                <w:sz w:val="20"/>
                <w:szCs w:val="20"/>
                <w:lang w:eastAsia="pl-PL"/>
              </w:rPr>
              <w:t xml:space="preserve"> </w:t>
            </w:r>
            <w:r w:rsidRPr="00E979D8">
              <w:rPr>
                <w:rFonts w:ascii="Arial Narrow" w:eastAsia="Times New Roman" w:hAnsi="Arial Narrow" w:cs="Times New Roman"/>
                <w:sz w:val="20"/>
                <w:szCs w:val="20"/>
                <w:lang w:eastAsia="pl-PL"/>
              </w:rPr>
              <w:t xml:space="preserve">- </w:t>
            </w:r>
            <w:r w:rsidRPr="003F4B05">
              <w:rPr>
                <w:rFonts w:ascii="Arial Narrow" w:eastAsia="Times New Roman" w:hAnsi="Arial Narrow" w:cs="Times New Roman"/>
                <w:i/>
                <w:color w:val="0070C0"/>
                <w:sz w:val="20"/>
                <w:szCs w:val="20"/>
                <w:lang w:eastAsia="pl-PL"/>
              </w:rPr>
              <w:t>do wyboru przez zamawiającego</w:t>
            </w:r>
          </w:p>
        </w:tc>
        <w:tc>
          <w:tcPr>
            <w:tcW w:w="709"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45</w:t>
            </w:r>
          </w:p>
        </w:tc>
        <w:tc>
          <w:tcPr>
            <w:tcW w:w="567"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6F7974">
        <w:trPr>
          <w:cantSplit/>
          <w:trHeight w:hRule="exact" w:val="1839"/>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lastRenderedPageBreak/>
              <w:t>5</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 xml:space="preserve">Igła bezpieczna do portu z atraumatycznym szlifem </w:t>
            </w:r>
            <w:proofErr w:type="spellStart"/>
            <w:r w:rsidRPr="00E979D8">
              <w:rPr>
                <w:rFonts w:ascii="Arial Narrow" w:eastAsia="Times New Roman" w:hAnsi="Arial Narrow" w:cs="Times New Roman"/>
                <w:sz w:val="20"/>
                <w:szCs w:val="20"/>
                <w:lang w:eastAsia="pl-PL"/>
              </w:rPr>
              <w:t>łyżeczkowym</w:t>
            </w:r>
            <w:proofErr w:type="spellEnd"/>
            <w:r w:rsidRPr="00E979D8">
              <w:rPr>
                <w:rFonts w:ascii="Arial Narrow" w:eastAsia="Times New Roman" w:hAnsi="Arial Narrow" w:cs="Times New Roman"/>
                <w:sz w:val="20"/>
                <w:szCs w:val="20"/>
                <w:lang w:eastAsia="pl-PL"/>
              </w:rPr>
              <w:t xml:space="preserve">, długość drenu 190 +/- 10 mm, przystosowana do iniekcji pod wysokim ciśnieniem; wyposażona w łatwy w obsłudze mechanizm zapewniający minimalizację ryzyka zakłucia; mechanizm wskazujący wizualne i akustyczne zabezpieczenie igły. Niski profil i podkładka z gęstego tworzywa o strukturze </w:t>
            </w:r>
            <w:proofErr w:type="spellStart"/>
            <w:r w:rsidRPr="00E979D8">
              <w:rPr>
                <w:rFonts w:ascii="Arial Narrow" w:eastAsia="Times New Roman" w:hAnsi="Arial Narrow" w:cs="Times New Roman"/>
                <w:sz w:val="20"/>
                <w:szCs w:val="20"/>
                <w:lang w:eastAsia="pl-PL"/>
              </w:rPr>
              <w:t>zamkniętokomórkowej</w:t>
            </w:r>
            <w:proofErr w:type="spellEnd"/>
            <w:r w:rsidRPr="00E979D8">
              <w:rPr>
                <w:rFonts w:ascii="Arial Narrow" w:eastAsia="Times New Roman" w:hAnsi="Arial Narrow" w:cs="Times New Roman"/>
                <w:sz w:val="20"/>
                <w:szCs w:val="20"/>
                <w:lang w:eastAsia="pl-PL"/>
              </w:rPr>
              <w:t xml:space="preserve">; Elastyczne i ergonomiczne skrzydełka; Przezroczysta podstawa umożliwiająca obserwację miejsca wkłucia. Otwory ułatwiające wentylację miejsca wkłucia. Możliwość stosowania w procedurach wstrzykiwania pod ciśnieniem 325 psi. Rozmiary igły 19, 20, 22G, długości: 15, 20, 25, 32mm. </w:t>
            </w:r>
            <w:r w:rsidRPr="003F4B05">
              <w:rPr>
                <w:rFonts w:ascii="Arial Narrow" w:eastAsia="Times New Roman" w:hAnsi="Arial Narrow" w:cs="Times New Roman"/>
                <w:color w:val="0070C0"/>
                <w:sz w:val="20"/>
                <w:szCs w:val="20"/>
                <w:lang w:eastAsia="pl-PL"/>
              </w:rPr>
              <w:t>Rozmiary do wyboru przez zamawiającego</w:t>
            </w:r>
          </w:p>
        </w:tc>
        <w:tc>
          <w:tcPr>
            <w:tcW w:w="709"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40</w:t>
            </w:r>
          </w:p>
        </w:tc>
        <w:tc>
          <w:tcPr>
            <w:tcW w:w="567"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4D1235">
        <w:trPr>
          <w:cantSplit/>
          <w:trHeight w:hRule="exact" w:val="1191"/>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6</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3F4B05" w:rsidRDefault="00DD374F" w:rsidP="006F7974">
            <w:pPr>
              <w:tabs>
                <w:tab w:val="right" w:pos="855"/>
                <w:tab w:val="left" w:pos="945"/>
              </w:tabs>
              <w:suppressAutoHyphens/>
              <w:snapToGrid w:val="0"/>
              <w:spacing w:after="0" w:line="100" w:lineRule="atLeast"/>
              <w:rPr>
                <w:rFonts w:ascii="Arial Narrow" w:eastAsia="Times New Roman" w:hAnsi="Arial Narrow" w:cs="Times New Roman"/>
                <w:color w:val="0070C0"/>
                <w:sz w:val="20"/>
                <w:szCs w:val="20"/>
                <w:lang w:eastAsia="pl-PL"/>
              </w:rPr>
            </w:pPr>
            <w:r w:rsidRPr="00E979D8">
              <w:rPr>
                <w:rFonts w:ascii="Arial Narrow" w:eastAsia="Times New Roman" w:hAnsi="Arial Narrow" w:cs="Times New Roman"/>
                <w:sz w:val="20"/>
                <w:szCs w:val="20"/>
                <w:lang w:eastAsia="pl-PL"/>
              </w:rPr>
              <w:t xml:space="preserve">Zestaw do </w:t>
            </w:r>
            <w:proofErr w:type="spellStart"/>
            <w:r w:rsidRPr="00E979D8">
              <w:rPr>
                <w:rFonts w:ascii="Arial Narrow" w:eastAsia="Times New Roman" w:hAnsi="Arial Narrow" w:cs="Times New Roman"/>
                <w:sz w:val="20"/>
                <w:szCs w:val="20"/>
                <w:lang w:eastAsia="pl-PL"/>
              </w:rPr>
              <w:t>kaniulacji</w:t>
            </w:r>
            <w:proofErr w:type="spellEnd"/>
            <w:r w:rsidRPr="00E979D8">
              <w:rPr>
                <w:rFonts w:ascii="Arial Narrow" w:eastAsia="Times New Roman" w:hAnsi="Arial Narrow" w:cs="Times New Roman"/>
                <w:sz w:val="20"/>
                <w:szCs w:val="20"/>
                <w:lang w:eastAsia="pl-PL"/>
              </w:rPr>
              <w:t xml:space="preserve"> tętnic metodą </w:t>
            </w:r>
            <w:proofErr w:type="spellStart"/>
            <w:r w:rsidRPr="00E979D8">
              <w:rPr>
                <w:rFonts w:ascii="Arial Narrow" w:eastAsia="Times New Roman" w:hAnsi="Arial Narrow" w:cs="Times New Roman"/>
                <w:sz w:val="20"/>
                <w:szCs w:val="20"/>
                <w:lang w:eastAsia="pl-PL"/>
              </w:rPr>
              <w:t>Seldingera</w:t>
            </w:r>
            <w:proofErr w:type="spellEnd"/>
            <w:r w:rsidRPr="00E979D8">
              <w:rPr>
                <w:rFonts w:ascii="Arial Narrow" w:eastAsia="Times New Roman" w:hAnsi="Arial Narrow" w:cs="Times New Roman"/>
                <w:sz w:val="20"/>
                <w:szCs w:val="20"/>
                <w:lang w:eastAsia="pl-PL"/>
              </w:rPr>
              <w:t xml:space="preserve">, do monitorowania ciśnienia i pobierania próbek krwi w składzie: igła prowadząca ze stali nierdzewnej z łącznikiem </w:t>
            </w:r>
            <w:proofErr w:type="spellStart"/>
            <w:r w:rsidRPr="00E979D8">
              <w:rPr>
                <w:rFonts w:ascii="Arial Narrow" w:eastAsia="Times New Roman" w:hAnsi="Arial Narrow" w:cs="Times New Roman"/>
                <w:sz w:val="20"/>
                <w:szCs w:val="20"/>
                <w:lang w:eastAsia="pl-PL"/>
              </w:rPr>
              <w:t>Luer</w:t>
            </w:r>
            <w:proofErr w:type="spellEnd"/>
            <w:r>
              <w:rPr>
                <w:rFonts w:ascii="Arial Narrow" w:eastAsia="Times New Roman" w:hAnsi="Arial Narrow" w:cs="Times New Roman"/>
                <w:sz w:val="20"/>
                <w:szCs w:val="20"/>
                <w:lang w:eastAsia="pl-PL"/>
              </w:rPr>
              <w:t>-</w:t>
            </w:r>
            <w:r w:rsidRPr="00E979D8">
              <w:rPr>
                <w:rFonts w:ascii="Arial Narrow" w:eastAsia="Times New Roman" w:hAnsi="Arial Narrow" w:cs="Times New Roman"/>
                <w:sz w:val="20"/>
                <w:szCs w:val="20"/>
                <w:lang w:eastAsia="pl-PL"/>
              </w:rPr>
              <w:t xml:space="preserve">Lock, prowadnik stalowy oraz cewnik wykonany z FEP ze skrzydełkami mocującymi, kodowane kolorystycznie łączniki </w:t>
            </w:r>
            <w:proofErr w:type="spellStart"/>
            <w:r w:rsidRPr="00E979D8">
              <w:rPr>
                <w:rFonts w:ascii="Arial Narrow" w:eastAsia="Times New Roman" w:hAnsi="Arial Narrow" w:cs="Times New Roman"/>
                <w:sz w:val="20"/>
                <w:szCs w:val="20"/>
                <w:lang w:eastAsia="pl-PL"/>
              </w:rPr>
              <w:t>Luer</w:t>
            </w:r>
            <w:proofErr w:type="spellEnd"/>
            <w:r w:rsidRPr="00E979D8">
              <w:rPr>
                <w:rFonts w:ascii="Arial Narrow" w:eastAsia="Times New Roman" w:hAnsi="Arial Narrow" w:cs="Times New Roman"/>
                <w:sz w:val="20"/>
                <w:szCs w:val="20"/>
                <w:lang w:eastAsia="pl-PL"/>
              </w:rPr>
              <w:t xml:space="preserve">-Lock, dostępne rozmiary: 18Gx160mm, 20Gx160mm, 20Gx80mm, </w:t>
            </w:r>
            <w:r w:rsidRPr="003F4B05">
              <w:rPr>
                <w:rFonts w:ascii="Arial Narrow" w:eastAsia="Times New Roman" w:hAnsi="Arial Narrow" w:cs="Times New Roman"/>
                <w:color w:val="0070C0"/>
                <w:sz w:val="20"/>
                <w:szCs w:val="20"/>
                <w:lang w:eastAsia="pl-PL"/>
              </w:rPr>
              <w:t>do wyboru przez Zamawiającego</w:t>
            </w:r>
          </w:p>
          <w:p w:rsidR="00DD374F" w:rsidRPr="00E979D8" w:rsidRDefault="00DD374F" w:rsidP="006F7974">
            <w:pPr>
              <w:tabs>
                <w:tab w:val="right" w:pos="855"/>
                <w:tab w:val="left" w:pos="945"/>
              </w:tabs>
              <w:suppressAutoHyphens/>
              <w:snapToGrid w:val="0"/>
              <w:spacing w:after="0" w:line="100" w:lineRule="atLeast"/>
              <w:rPr>
                <w:rFonts w:ascii="Arial Narrow" w:eastAsia="Times New Roman" w:hAnsi="Arial Narrow" w:cs="Times New Roman"/>
                <w:sz w:val="20"/>
                <w:szCs w:val="20"/>
                <w:lang w:eastAsia="pl-PL"/>
              </w:rPr>
            </w:pPr>
          </w:p>
        </w:tc>
        <w:tc>
          <w:tcPr>
            <w:tcW w:w="709"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50</w:t>
            </w:r>
          </w:p>
        </w:tc>
        <w:tc>
          <w:tcPr>
            <w:tcW w:w="567"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6F7974">
        <w:trPr>
          <w:cantSplit/>
          <w:trHeight w:hRule="exact" w:val="1405"/>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7</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 xml:space="preserve">Elastyczna jednorazowa prowadnica do trudnych intubacji typu </w:t>
            </w:r>
            <w:proofErr w:type="spellStart"/>
            <w:r w:rsidRPr="00E979D8">
              <w:rPr>
                <w:rFonts w:ascii="Arial Narrow" w:eastAsia="Times New Roman" w:hAnsi="Arial Narrow" w:cs="Times New Roman"/>
                <w:sz w:val="20"/>
                <w:szCs w:val="20"/>
                <w:lang w:eastAsia="pl-PL"/>
              </w:rPr>
              <w:t>Bougie</w:t>
            </w:r>
            <w:proofErr w:type="spellEnd"/>
            <w:r w:rsidRPr="00E979D8">
              <w:rPr>
                <w:rFonts w:ascii="Arial Narrow" w:eastAsia="Times New Roman" w:hAnsi="Arial Narrow" w:cs="Times New Roman"/>
                <w:sz w:val="20"/>
                <w:szCs w:val="20"/>
                <w:lang w:eastAsia="pl-PL"/>
              </w:rPr>
              <w:t xml:space="preserve"> z wygiętym końcem. Wykonana z poliestrowej plecionki pokrytej żywicą, zapewnia odpowiednią sztywność przy wprowadzaniu jak i termoplastyczność w temperaturze ciała. Posiadająca -wygięty koniec, - znaczniki głębokości, - wymiary 3,3mm/60 cm, 3,3mm /70cm, 3,3mm /80cm, 3,3mm /100cm oraz 5,0mm /60cm, 5,0mm /70cm, 5,0mm /80cm,</w:t>
            </w:r>
            <w:r w:rsidRPr="00E979D8">
              <w:rPr>
                <w:rFonts w:ascii="Times New Roman" w:eastAsia="Times New Roman" w:hAnsi="Times New Roman" w:cs="Times New Roman"/>
                <w:sz w:val="20"/>
                <w:szCs w:val="20"/>
                <w:lang w:eastAsia="pl-PL"/>
              </w:rPr>
              <w:t xml:space="preserve"> </w:t>
            </w:r>
            <w:r w:rsidRPr="00E979D8">
              <w:rPr>
                <w:rFonts w:ascii="Arial Narrow" w:eastAsia="Times New Roman" w:hAnsi="Arial Narrow" w:cs="Times New Roman"/>
                <w:sz w:val="20"/>
                <w:szCs w:val="20"/>
                <w:lang w:eastAsia="pl-PL"/>
              </w:rPr>
              <w:t xml:space="preserve">5,0mm /1000cm,  nie zawierająca lateksu i </w:t>
            </w:r>
            <w:proofErr w:type="spellStart"/>
            <w:r w:rsidRPr="00E979D8">
              <w:rPr>
                <w:rFonts w:ascii="Arial Narrow" w:eastAsia="Times New Roman" w:hAnsi="Arial Narrow" w:cs="Times New Roman"/>
                <w:sz w:val="20"/>
                <w:szCs w:val="20"/>
                <w:lang w:eastAsia="pl-PL"/>
              </w:rPr>
              <w:t>ftalanów</w:t>
            </w:r>
            <w:proofErr w:type="spellEnd"/>
            <w:r w:rsidRPr="00E979D8">
              <w:rPr>
                <w:rFonts w:ascii="Arial Narrow" w:eastAsia="Times New Roman" w:hAnsi="Arial Narrow" w:cs="Times New Roman"/>
                <w:sz w:val="20"/>
                <w:szCs w:val="20"/>
                <w:lang w:eastAsia="pl-PL"/>
              </w:rPr>
              <w:t>, dostarczana w sztywnym futerale</w:t>
            </w:r>
          </w:p>
        </w:tc>
        <w:tc>
          <w:tcPr>
            <w:tcW w:w="709"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20</w:t>
            </w:r>
          </w:p>
        </w:tc>
        <w:tc>
          <w:tcPr>
            <w:tcW w:w="567"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AA33F7">
        <w:trPr>
          <w:cantSplit/>
          <w:trHeight w:hRule="exact" w:val="510"/>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8</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F26481">
            <w:pPr>
              <w:tabs>
                <w:tab w:val="right" w:pos="855"/>
                <w:tab w:val="left" w:pos="945"/>
              </w:tabs>
              <w:suppressAutoHyphens/>
              <w:snapToGrid w:val="0"/>
              <w:spacing w:after="0" w:line="100" w:lineRule="atLeast"/>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Imadło Mayo-</w:t>
            </w:r>
            <w:proofErr w:type="spellStart"/>
            <w:r w:rsidRPr="00E979D8">
              <w:rPr>
                <w:rFonts w:ascii="Arial Narrow" w:eastAsia="Times New Roman" w:hAnsi="Arial Narrow" w:cs="Times New Roman"/>
                <w:sz w:val="20"/>
                <w:szCs w:val="20"/>
                <w:lang w:eastAsia="pl-PL"/>
              </w:rPr>
              <w:t>Hegar</w:t>
            </w:r>
            <w:proofErr w:type="spellEnd"/>
            <w:r w:rsidRPr="00E979D8">
              <w:rPr>
                <w:rFonts w:ascii="Arial Narrow" w:eastAsia="Times New Roman" w:hAnsi="Arial Narrow" w:cs="Times New Roman"/>
                <w:sz w:val="20"/>
                <w:szCs w:val="20"/>
                <w:lang w:eastAsia="pl-PL"/>
              </w:rPr>
              <w:t xml:space="preserve"> 14 cm, jednorazowe, w całości metalowe, kodowane kolorem czerwonym, dostarczane w dyspenserze </w:t>
            </w:r>
            <w:r w:rsidR="00F26481">
              <w:rPr>
                <w:rFonts w:ascii="Arial Narrow" w:eastAsia="Times New Roman" w:hAnsi="Arial Narrow" w:cs="Times New Roman"/>
                <w:sz w:val="20"/>
                <w:szCs w:val="20"/>
                <w:lang w:eastAsia="pl-PL"/>
              </w:rPr>
              <w:t>à</w:t>
            </w:r>
            <w:r w:rsidR="005E71EB">
              <w:rPr>
                <w:rFonts w:ascii="Arial Narrow" w:eastAsia="Times New Roman" w:hAnsi="Arial Narrow" w:cs="Times New Roman"/>
                <w:sz w:val="20"/>
                <w:szCs w:val="20"/>
                <w:lang w:eastAsia="pl-PL"/>
              </w:rPr>
              <w:t xml:space="preserve"> </w:t>
            </w:r>
            <w:r w:rsidRPr="00E979D8">
              <w:rPr>
                <w:rFonts w:ascii="Arial Narrow" w:eastAsia="Times New Roman" w:hAnsi="Arial Narrow" w:cs="Times New Roman"/>
                <w:sz w:val="20"/>
                <w:szCs w:val="20"/>
                <w:lang w:eastAsia="pl-PL"/>
              </w:rPr>
              <w:t>20 sztuk.</w:t>
            </w:r>
          </w:p>
        </w:tc>
        <w:tc>
          <w:tcPr>
            <w:tcW w:w="709" w:type="dxa"/>
            <w:tcBorders>
              <w:top w:val="single" w:sz="4" w:space="0" w:color="000000"/>
              <w:left w:val="single" w:sz="4" w:space="0" w:color="000000"/>
              <w:bottom w:val="single" w:sz="4" w:space="0" w:color="000000"/>
            </w:tcBorders>
            <w:shd w:val="clear" w:color="auto" w:fill="auto"/>
            <w:vAlign w:val="center"/>
          </w:tcPr>
          <w:p w:rsidR="00DD374F" w:rsidRPr="00907C6D"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907C6D">
              <w:rPr>
                <w:rFonts w:ascii="Arial Narrow" w:eastAsia="Times New Roman" w:hAnsi="Arial Narrow" w:cs="Times New Roman"/>
                <w:sz w:val="20"/>
                <w:szCs w:val="20"/>
                <w:lang w:eastAsia="pl-PL"/>
              </w:rPr>
              <w:t>200</w:t>
            </w:r>
          </w:p>
        </w:tc>
        <w:tc>
          <w:tcPr>
            <w:tcW w:w="567" w:type="dxa"/>
            <w:tcBorders>
              <w:top w:val="single" w:sz="4" w:space="0" w:color="000000"/>
              <w:left w:val="single" w:sz="4" w:space="0" w:color="000000"/>
              <w:bottom w:val="single" w:sz="4" w:space="0" w:color="000000"/>
            </w:tcBorders>
            <w:shd w:val="clear" w:color="auto" w:fill="auto"/>
            <w:vAlign w:val="center"/>
          </w:tcPr>
          <w:p w:rsidR="00DD374F" w:rsidRPr="00907C6D"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907C6D">
              <w:rPr>
                <w:rFonts w:ascii="Arial Narrow" w:eastAsia="Times New Roman" w:hAnsi="Arial Narrow" w:cs="Times New Roman"/>
                <w:sz w:val="20"/>
                <w:szCs w:val="20"/>
                <w:lang w:eastAsia="pl-PL"/>
              </w:rPr>
              <w:t>Szt</w:t>
            </w:r>
            <w:r w:rsidR="00EA0A47">
              <w:rPr>
                <w:rFonts w:ascii="Arial Narrow" w:eastAsia="Times New Roman" w:hAnsi="Arial Narrow" w:cs="Times New Roman"/>
                <w:sz w:val="20"/>
                <w:szCs w:val="20"/>
                <w:lang w:eastAsia="pl-PL"/>
              </w:rPr>
              <w:t>.</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AA33F7">
        <w:trPr>
          <w:cantSplit/>
          <w:trHeight w:hRule="exact" w:val="510"/>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9</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E862E4">
            <w:pPr>
              <w:tabs>
                <w:tab w:val="right" w:pos="855"/>
                <w:tab w:val="left" w:pos="945"/>
              </w:tabs>
              <w:suppressAutoHyphens/>
              <w:snapToGrid w:val="0"/>
              <w:spacing w:after="0" w:line="100" w:lineRule="atLeast"/>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 xml:space="preserve">Jednorazowy skalpel z rączką w rozmiarze: 10, 11, 12, 15, 20, 21, 22. Ostrze wykonane z wysokiej jakości stali węglowej. Opak. </w:t>
            </w:r>
            <w:r w:rsidR="00E862E4">
              <w:rPr>
                <w:rFonts w:ascii="Arial Narrow" w:eastAsia="Times New Roman" w:hAnsi="Arial Narrow" w:cs="Times New Roman"/>
                <w:sz w:val="20"/>
                <w:szCs w:val="20"/>
                <w:lang w:eastAsia="pl-PL"/>
              </w:rPr>
              <w:t xml:space="preserve">à </w:t>
            </w:r>
            <w:r w:rsidRPr="00E979D8">
              <w:rPr>
                <w:rFonts w:ascii="Arial Narrow" w:eastAsia="Times New Roman" w:hAnsi="Arial Narrow" w:cs="Times New Roman"/>
                <w:sz w:val="20"/>
                <w:szCs w:val="20"/>
                <w:lang w:eastAsia="pl-PL"/>
              </w:rPr>
              <w:t>10 sztuk</w:t>
            </w:r>
          </w:p>
        </w:tc>
        <w:tc>
          <w:tcPr>
            <w:tcW w:w="709" w:type="dxa"/>
            <w:tcBorders>
              <w:top w:val="single" w:sz="4" w:space="0" w:color="000000"/>
              <w:left w:val="single" w:sz="4" w:space="0" w:color="000000"/>
              <w:bottom w:val="single" w:sz="4" w:space="0" w:color="000000"/>
            </w:tcBorders>
            <w:shd w:val="clear" w:color="auto" w:fill="auto"/>
            <w:vAlign w:val="center"/>
          </w:tcPr>
          <w:p w:rsidR="00DD374F" w:rsidRPr="00907C6D"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907C6D">
              <w:rPr>
                <w:rFonts w:ascii="Arial Narrow" w:eastAsia="Times New Roman" w:hAnsi="Arial Narrow" w:cs="Times New Roman"/>
                <w:sz w:val="20"/>
                <w:szCs w:val="20"/>
                <w:lang w:eastAsia="pl-PL"/>
              </w:rPr>
              <w:t>20</w:t>
            </w:r>
          </w:p>
        </w:tc>
        <w:tc>
          <w:tcPr>
            <w:tcW w:w="567" w:type="dxa"/>
            <w:tcBorders>
              <w:top w:val="single" w:sz="4" w:space="0" w:color="000000"/>
              <w:left w:val="single" w:sz="4" w:space="0" w:color="000000"/>
              <w:bottom w:val="single" w:sz="4" w:space="0" w:color="000000"/>
            </w:tcBorders>
            <w:shd w:val="clear" w:color="auto" w:fill="auto"/>
            <w:vAlign w:val="center"/>
          </w:tcPr>
          <w:p w:rsidR="00DD374F" w:rsidRPr="00907C6D" w:rsidRDefault="00DD374F" w:rsidP="00E862E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907C6D">
              <w:rPr>
                <w:rFonts w:ascii="Arial Narrow" w:eastAsia="Times New Roman" w:hAnsi="Arial Narrow" w:cs="Times New Roman"/>
                <w:sz w:val="20"/>
                <w:szCs w:val="20"/>
                <w:lang w:eastAsia="pl-PL"/>
              </w:rPr>
              <w:t>Op.</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6F7974">
        <w:trPr>
          <w:cantSplit/>
          <w:trHeight w:hRule="exact" w:val="340"/>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10</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6F7974">
            <w:pPr>
              <w:tabs>
                <w:tab w:val="right" w:pos="855"/>
                <w:tab w:val="left" w:pos="945"/>
              </w:tabs>
              <w:suppressAutoHyphens/>
              <w:snapToGrid w:val="0"/>
              <w:spacing w:after="0" w:line="100" w:lineRule="atLeast"/>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 xml:space="preserve">Jednorazowe kapturki/osłonki do termometrów elektronicznych Braun </w:t>
            </w:r>
            <w:proofErr w:type="spellStart"/>
            <w:r w:rsidRPr="00E979D8">
              <w:rPr>
                <w:rFonts w:ascii="Arial Narrow" w:eastAsia="Times New Roman" w:hAnsi="Arial Narrow" w:cs="Times New Roman"/>
                <w:sz w:val="20"/>
                <w:szCs w:val="20"/>
                <w:lang w:eastAsia="pl-PL"/>
              </w:rPr>
              <w:t>ThermoScan</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DD374F" w:rsidRPr="00907C6D"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907C6D">
              <w:rPr>
                <w:rFonts w:ascii="Arial Narrow" w:eastAsia="Times New Roman" w:hAnsi="Arial Narrow" w:cs="Times New Roman"/>
                <w:sz w:val="20"/>
                <w:szCs w:val="20"/>
                <w:lang w:eastAsia="pl-PL"/>
              </w:rPr>
              <w:t>38</w:t>
            </w:r>
            <w:r w:rsidR="00862574">
              <w:rPr>
                <w:rFonts w:ascii="Arial Narrow" w:eastAsia="Times New Roman" w:hAnsi="Arial Narrow" w:cs="Times New Roman"/>
                <w:sz w:val="20"/>
                <w:szCs w:val="20"/>
                <w:lang w:eastAsia="pl-PL"/>
              </w:rPr>
              <w:t>.</w:t>
            </w:r>
            <w:r w:rsidRPr="00907C6D">
              <w:rPr>
                <w:rFonts w:ascii="Arial Narrow" w:eastAsia="Times New Roman" w:hAnsi="Arial Narrow" w:cs="Times New Roman"/>
                <w:sz w:val="20"/>
                <w:szCs w:val="20"/>
                <w:lang w:eastAsia="pl-PL"/>
              </w:rPr>
              <w:t>400</w:t>
            </w:r>
          </w:p>
        </w:tc>
        <w:tc>
          <w:tcPr>
            <w:tcW w:w="567" w:type="dxa"/>
            <w:tcBorders>
              <w:top w:val="single" w:sz="4" w:space="0" w:color="000000"/>
              <w:left w:val="single" w:sz="4" w:space="0" w:color="000000"/>
              <w:bottom w:val="single" w:sz="4" w:space="0" w:color="000000"/>
            </w:tcBorders>
            <w:shd w:val="clear" w:color="auto" w:fill="auto"/>
            <w:vAlign w:val="center"/>
          </w:tcPr>
          <w:p w:rsidR="00DD374F" w:rsidRPr="00907C6D"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907C6D">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AA33F7">
        <w:trPr>
          <w:cantSplit/>
          <w:trHeight w:hRule="exact" w:val="1588"/>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11</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803FC3">
            <w:pPr>
              <w:tabs>
                <w:tab w:val="right" w:pos="855"/>
                <w:tab w:val="left" w:pos="945"/>
              </w:tabs>
              <w:suppressAutoHyphens/>
              <w:snapToGrid w:val="0"/>
              <w:spacing w:line="100" w:lineRule="atLeast"/>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 xml:space="preserve">Elektrody do defibrylacji dla dorosłych typu </w:t>
            </w:r>
            <w:proofErr w:type="spellStart"/>
            <w:r w:rsidRPr="00E979D8">
              <w:rPr>
                <w:rFonts w:ascii="Arial Narrow" w:eastAsia="Times New Roman" w:hAnsi="Arial Narrow" w:cs="Times New Roman"/>
                <w:sz w:val="20"/>
                <w:szCs w:val="20"/>
                <w:lang w:eastAsia="pl-PL"/>
              </w:rPr>
              <w:t>Quick</w:t>
            </w:r>
            <w:proofErr w:type="spellEnd"/>
            <w:r w:rsidRPr="00E979D8">
              <w:rPr>
                <w:rFonts w:ascii="Arial Narrow" w:eastAsia="Times New Roman" w:hAnsi="Arial Narrow" w:cs="Times New Roman"/>
                <w:sz w:val="20"/>
                <w:szCs w:val="20"/>
                <w:lang w:eastAsia="pl-PL"/>
              </w:rPr>
              <w:t xml:space="preserve">-Combo kompatybilne z aparatem Lifepak20, jednorazowego użytku z </w:t>
            </w:r>
            <w:r w:rsidRPr="004D1235">
              <w:rPr>
                <w:rFonts w:ascii="Arial Narrow" w:eastAsia="Times New Roman" w:hAnsi="Arial Narrow" w:cs="Times New Roman"/>
                <w:sz w:val="20"/>
                <w:szCs w:val="20"/>
                <w:lang w:eastAsia="pl-PL"/>
              </w:rPr>
              <w:t xml:space="preserve">technologią rastrową, kształt owalny.  Doskonała </w:t>
            </w:r>
            <w:proofErr w:type="spellStart"/>
            <w:r w:rsidRPr="004D1235">
              <w:rPr>
                <w:rFonts w:ascii="Arial Narrow" w:eastAsia="Times New Roman" w:hAnsi="Arial Narrow" w:cs="Times New Roman"/>
                <w:sz w:val="20"/>
                <w:szCs w:val="20"/>
                <w:lang w:eastAsia="pl-PL"/>
              </w:rPr>
              <w:t>radioprzezierność</w:t>
            </w:r>
            <w:proofErr w:type="spellEnd"/>
            <w:r w:rsidRPr="004D1235">
              <w:rPr>
                <w:rFonts w:ascii="Arial Narrow" w:eastAsia="Times New Roman" w:hAnsi="Arial Narrow" w:cs="Times New Roman"/>
                <w:sz w:val="20"/>
                <w:szCs w:val="20"/>
                <w:lang w:eastAsia="pl-PL"/>
              </w:rPr>
              <w:t>. Opakowania kodowane kolorami z nadrukowanymi schematami połączeń ułatwiają szybką identyfikację wyrobu. Zintegrowane odprowadzenia długości 120 cm. Warstwa przewodząca styku wykonana na bazie Ag/</w:t>
            </w:r>
            <w:proofErr w:type="spellStart"/>
            <w:r w:rsidRPr="004D1235">
              <w:rPr>
                <w:rFonts w:ascii="Arial Narrow" w:eastAsia="Times New Roman" w:hAnsi="Arial Narrow" w:cs="Times New Roman"/>
                <w:sz w:val="20"/>
                <w:szCs w:val="20"/>
                <w:lang w:eastAsia="pl-PL"/>
              </w:rPr>
              <w:t>AgCl</w:t>
            </w:r>
            <w:proofErr w:type="spellEnd"/>
            <w:r w:rsidRPr="004D1235">
              <w:rPr>
                <w:rFonts w:ascii="Arial Narrow" w:eastAsia="Times New Roman" w:hAnsi="Arial Narrow" w:cs="Times New Roman"/>
                <w:sz w:val="20"/>
                <w:szCs w:val="20"/>
                <w:lang w:eastAsia="pl-PL"/>
              </w:rPr>
              <w:t xml:space="preserve">. Powierzchnia styku pojedynczej elektrody wynosi 102 cm2, pary – 204 cm2. Zgodność z normą ANSI/AAMI DF80:2003, nawet po długotrwałej współpracy z rozrusznikiem zewnętrznym. </w:t>
            </w:r>
            <w:r w:rsidR="00803FC3" w:rsidRPr="004D1235">
              <w:rPr>
                <w:rFonts w:ascii="Arial Narrow" w:eastAsia="Times New Roman" w:hAnsi="Arial Narrow" w:cs="Times New Roman"/>
                <w:sz w:val="20"/>
                <w:szCs w:val="20"/>
                <w:lang w:eastAsia="pl-PL"/>
              </w:rPr>
              <w:t>O</w:t>
            </w:r>
            <w:r w:rsidRPr="004D1235">
              <w:rPr>
                <w:rFonts w:ascii="Arial Narrow" w:eastAsia="Times New Roman" w:hAnsi="Arial Narrow" w:cs="Times New Roman"/>
                <w:sz w:val="20"/>
                <w:szCs w:val="20"/>
                <w:lang w:eastAsia="pl-PL"/>
              </w:rPr>
              <w:t>pak</w:t>
            </w:r>
            <w:r w:rsidR="00803FC3" w:rsidRPr="004D1235">
              <w:rPr>
                <w:rFonts w:ascii="Arial Narrow" w:eastAsia="Times New Roman" w:hAnsi="Arial Narrow" w:cs="Times New Roman"/>
                <w:sz w:val="20"/>
                <w:szCs w:val="20"/>
                <w:lang w:eastAsia="pl-PL"/>
              </w:rPr>
              <w:t>.</w:t>
            </w:r>
            <w:r w:rsidRPr="004D1235">
              <w:rPr>
                <w:rFonts w:ascii="Arial Narrow" w:eastAsia="Times New Roman" w:hAnsi="Arial Narrow" w:cs="Times New Roman"/>
                <w:sz w:val="20"/>
                <w:szCs w:val="20"/>
                <w:lang w:eastAsia="pl-PL"/>
              </w:rPr>
              <w:t xml:space="preserve"> 2</w:t>
            </w:r>
            <w:r w:rsidR="007F1366" w:rsidRPr="004D1235">
              <w:rPr>
                <w:rFonts w:ascii="Arial Narrow" w:eastAsia="Times New Roman" w:hAnsi="Arial Narrow" w:cs="Times New Roman"/>
                <w:sz w:val="20"/>
                <w:szCs w:val="20"/>
                <w:lang w:eastAsia="pl-PL"/>
              </w:rPr>
              <w:t xml:space="preserve"> </w:t>
            </w:r>
            <w:r w:rsidRPr="004D1235">
              <w:rPr>
                <w:rFonts w:ascii="Arial Narrow" w:eastAsia="Times New Roman" w:hAnsi="Arial Narrow" w:cs="Times New Roman"/>
                <w:sz w:val="20"/>
                <w:szCs w:val="20"/>
                <w:lang w:eastAsia="pl-PL"/>
              </w:rPr>
              <w:t>szt</w:t>
            </w:r>
            <w:r w:rsidR="00353E4B" w:rsidRPr="004D1235">
              <w:rPr>
                <w:rFonts w:ascii="Arial Narrow" w:eastAsia="Times New Roman" w:hAnsi="Arial Narrow" w:cs="Times New Roman"/>
                <w:sz w:val="20"/>
                <w:szCs w:val="20"/>
                <w:lang w:eastAsia="pl-PL"/>
              </w:rPr>
              <w:t>.</w:t>
            </w:r>
            <w:r w:rsidRPr="004D1235">
              <w:rPr>
                <w:rFonts w:ascii="Arial Narrow" w:eastAsia="Times New Roman" w:hAnsi="Arial Narrow" w:cs="Times New Roman"/>
                <w:sz w:val="20"/>
                <w:szCs w:val="20"/>
                <w:lang w:eastAsia="pl-PL"/>
              </w:rPr>
              <w:t>=1 para elektrod.</w:t>
            </w:r>
          </w:p>
        </w:tc>
        <w:tc>
          <w:tcPr>
            <w:tcW w:w="709" w:type="dxa"/>
            <w:tcBorders>
              <w:top w:val="single" w:sz="4" w:space="0" w:color="000000"/>
              <w:left w:val="single" w:sz="4" w:space="0" w:color="000000"/>
              <w:bottom w:val="single" w:sz="4" w:space="0" w:color="000000"/>
            </w:tcBorders>
            <w:shd w:val="clear" w:color="auto" w:fill="auto"/>
            <w:vAlign w:val="center"/>
          </w:tcPr>
          <w:p w:rsidR="00DD374F" w:rsidRPr="00907C6D"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907C6D">
              <w:rPr>
                <w:rFonts w:ascii="Arial Narrow" w:eastAsia="Times New Roman" w:hAnsi="Arial Narrow" w:cs="Times New Roman"/>
                <w:sz w:val="20"/>
                <w:szCs w:val="20"/>
                <w:lang w:eastAsia="pl-PL"/>
              </w:rPr>
              <w:t>50</w:t>
            </w:r>
          </w:p>
        </w:tc>
        <w:tc>
          <w:tcPr>
            <w:tcW w:w="567" w:type="dxa"/>
            <w:tcBorders>
              <w:top w:val="single" w:sz="4" w:space="0" w:color="000000"/>
              <w:left w:val="single" w:sz="4" w:space="0" w:color="000000"/>
              <w:bottom w:val="single" w:sz="4" w:space="0" w:color="000000"/>
            </w:tcBorders>
            <w:shd w:val="clear" w:color="auto" w:fill="auto"/>
            <w:vAlign w:val="center"/>
          </w:tcPr>
          <w:p w:rsidR="00DD374F" w:rsidRPr="004D1235" w:rsidRDefault="00545437"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4D1235">
              <w:rPr>
                <w:rFonts w:ascii="Arial Narrow" w:eastAsia="Times New Roman" w:hAnsi="Arial Narrow" w:cs="Times New Roman"/>
                <w:sz w:val="20"/>
                <w:szCs w:val="20"/>
                <w:lang w:eastAsia="pl-PL"/>
              </w:rPr>
              <w:t>opak.</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907C6D"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BD68B2"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BD68B2"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BD68B2"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6F7974">
        <w:trPr>
          <w:cantSplit/>
          <w:trHeight w:hRule="exact" w:val="987"/>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12</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E979D8" w:rsidRDefault="00DD374F" w:rsidP="008C2840">
            <w:pPr>
              <w:tabs>
                <w:tab w:val="right" w:pos="855"/>
                <w:tab w:val="left" w:pos="945"/>
              </w:tabs>
              <w:suppressAutoHyphens/>
              <w:snapToGrid w:val="0"/>
              <w:spacing w:after="0" w:line="100" w:lineRule="atLeast"/>
              <w:rPr>
                <w:rFonts w:ascii="Arial Narrow" w:eastAsia="Times New Roman" w:hAnsi="Arial Narrow" w:cs="Times New Roman"/>
                <w:sz w:val="20"/>
                <w:szCs w:val="20"/>
                <w:lang w:eastAsia="pl-PL"/>
              </w:rPr>
            </w:pPr>
            <w:r w:rsidRPr="00E979D8">
              <w:rPr>
                <w:rFonts w:ascii="Arial Narrow" w:eastAsia="Times New Roman" w:hAnsi="Arial Narrow" w:cs="Times New Roman"/>
                <w:sz w:val="20"/>
                <w:szCs w:val="20"/>
                <w:lang w:eastAsia="pl-PL"/>
              </w:rPr>
              <w:t>Elektrody do EKG jednorazowego użytku; ze stykiem Ag/</w:t>
            </w:r>
            <w:proofErr w:type="spellStart"/>
            <w:r w:rsidRPr="00E979D8">
              <w:rPr>
                <w:rFonts w:ascii="Arial Narrow" w:eastAsia="Times New Roman" w:hAnsi="Arial Narrow" w:cs="Times New Roman"/>
                <w:sz w:val="20"/>
                <w:szCs w:val="20"/>
                <w:lang w:eastAsia="pl-PL"/>
              </w:rPr>
              <w:t>AgCl</w:t>
            </w:r>
            <w:proofErr w:type="spellEnd"/>
            <w:r w:rsidRPr="00E979D8">
              <w:rPr>
                <w:rFonts w:ascii="Arial Narrow" w:eastAsia="Times New Roman" w:hAnsi="Arial Narrow" w:cs="Times New Roman"/>
                <w:sz w:val="20"/>
                <w:szCs w:val="20"/>
                <w:lang w:eastAsia="pl-PL"/>
              </w:rPr>
              <w:t xml:space="preserve"> i podłożem piankowym; specjalny hydrożel do długotrwałego użytku, zastosowania w neurologii i pediatrii, </w:t>
            </w:r>
            <w:proofErr w:type="spellStart"/>
            <w:r w:rsidRPr="00E979D8">
              <w:rPr>
                <w:rFonts w:ascii="Arial Narrow" w:eastAsia="Times New Roman" w:hAnsi="Arial Narrow" w:cs="Times New Roman"/>
                <w:sz w:val="20"/>
                <w:szCs w:val="20"/>
                <w:lang w:eastAsia="pl-PL"/>
              </w:rPr>
              <w:t>rozm</w:t>
            </w:r>
            <w:proofErr w:type="spellEnd"/>
            <w:r w:rsidRPr="00E979D8">
              <w:rPr>
                <w:rFonts w:ascii="Arial Narrow" w:eastAsia="Times New Roman" w:hAnsi="Arial Narrow" w:cs="Times New Roman"/>
                <w:sz w:val="20"/>
                <w:szCs w:val="20"/>
                <w:lang w:eastAsia="pl-PL"/>
              </w:rPr>
              <w:t>.</w:t>
            </w:r>
            <w:r w:rsidR="005B2B2E">
              <w:rPr>
                <w:rFonts w:ascii="Arial Narrow" w:eastAsia="Times New Roman" w:hAnsi="Arial Narrow" w:cs="Times New Roman"/>
                <w:sz w:val="20"/>
                <w:szCs w:val="20"/>
                <w:lang w:eastAsia="pl-PL"/>
              </w:rPr>
              <w:t xml:space="preserve"> </w:t>
            </w:r>
            <w:r w:rsidRPr="00E979D8">
              <w:rPr>
                <w:rFonts w:ascii="Arial Narrow" w:eastAsia="Times New Roman" w:hAnsi="Arial Narrow" w:cs="Times New Roman"/>
                <w:sz w:val="20"/>
                <w:szCs w:val="20"/>
                <w:lang w:eastAsia="pl-PL"/>
              </w:rPr>
              <w:t>30mmx24mm  złącze zatrzaskowe , całkowita powierzchnia 565 mm2 , powierzchnia żelu 201 mm2 , grubość 1mm</w:t>
            </w:r>
            <w:r w:rsidR="008C2840">
              <w:rPr>
                <w:rFonts w:ascii="Arial Narrow" w:eastAsia="Times New Roman" w:hAnsi="Arial Narrow" w:cs="Times New Roman"/>
                <w:sz w:val="20"/>
                <w:szCs w:val="20"/>
                <w:lang w:eastAsia="pl-PL"/>
              </w:rPr>
              <w:t xml:space="preserve"> , odporność na odrywanie 2.5N,</w:t>
            </w:r>
          </w:p>
        </w:tc>
        <w:tc>
          <w:tcPr>
            <w:tcW w:w="709" w:type="dxa"/>
            <w:tcBorders>
              <w:top w:val="single" w:sz="4" w:space="0" w:color="000000"/>
              <w:left w:val="single" w:sz="4" w:space="0" w:color="000000"/>
              <w:bottom w:val="single" w:sz="4" w:space="0" w:color="000000"/>
            </w:tcBorders>
            <w:shd w:val="clear" w:color="auto" w:fill="auto"/>
            <w:vAlign w:val="center"/>
          </w:tcPr>
          <w:p w:rsidR="00DD374F" w:rsidRPr="00907C6D"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907C6D">
              <w:rPr>
                <w:rFonts w:ascii="Arial Narrow" w:eastAsia="Times New Roman" w:hAnsi="Arial Narrow" w:cs="Times New Roman"/>
                <w:sz w:val="20"/>
                <w:szCs w:val="20"/>
                <w:lang w:eastAsia="pl-PL"/>
              </w:rPr>
              <w:t>5</w:t>
            </w:r>
            <w:r w:rsidR="00353E4B">
              <w:rPr>
                <w:rFonts w:ascii="Arial Narrow" w:eastAsia="Times New Roman" w:hAnsi="Arial Narrow" w:cs="Times New Roman"/>
                <w:sz w:val="20"/>
                <w:szCs w:val="20"/>
                <w:lang w:eastAsia="pl-PL"/>
              </w:rPr>
              <w:t>.</w:t>
            </w:r>
            <w:r w:rsidRPr="00907C6D">
              <w:rPr>
                <w:rFonts w:ascii="Arial Narrow" w:eastAsia="Times New Roman" w:hAnsi="Arial Narrow" w:cs="Times New Roman"/>
                <w:sz w:val="20"/>
                <w:szCs w:val="20"/>
                <w:lang w:eastAsia="pl-PL"/>
              </w:rPr>
              <w:t>000</w:t>
            </w:r>
          </w:p>
        </w:tc>
        <w:tc>
          <w:tcPr>
            <w:tcW w:w="567"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4D1235">
              <w:rPr>
                <w:rFonts w:ascii="Arial Narrow" w:eastAsia="Times New Roman" w:hAnsi="Arial Narrow" w:cs="Times New Roman"/>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907C6D"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BD68B2"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BD68B2"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BD68B2"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4D1235">
        <w:trPr>
          <w:cantSplit/>
          <w:trHeight w:hRule="exact" w:val="1644"/>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13</w:t>
            </w:r>
          </w:p>
        </w:tc>
        <w:tc>
          <w:tcPr>
            <w:tcW w:w="7120" w:type="dxa"/>
            <w:tcBorders>
              <w:left w:val="single" w:sz="4" w:space="0" w:color="000000"/>
              <w:bottom w:val="single" w:sz="4" w:space="0" w:color="000000"/>
            </w:tcBorders>
            <w:shd w:val="clear" w:color="auto" w:fill="auto"/>
          </w:tcPr>
          <w:p w:rsidR="00DD374F" w:rsidRPr="001C5253" w:rsidRDefault="00DD374F" w:rsidP="006F7974">
            <w:pPr>
              <w:tabs>
                <w:tab w:val="right" w:pos="855"/>
                <w:tab w:val="left" w:pos="945"/>
              </w:tabs>
              <w:suppressAutoHyphens/>
              <w:snapToGrid w:val="0"/>
              <w:spacing w:after="0" w:line="100" w:lineRule="atLeast"/>
              <w:rPr>
                <w:rFonts w:ascii="Arial Narrow" w:eastAsia="Times New Roman" w:hAnsi="Arial Narrow" w:cs="Times New Roman"/>
                <w:sz w:val="18"/>
                <w:szCs w:val="18"/>
                <w:lang w:eastAsia="pl-PL"/>
              </w:rPr>
            </w:pPr>
            <w:r w:rsidRPr="001C5253">
              <w:rPr>
                <w:rFonts w:ascii="Arial Narrow" w:eastAsia="Times New Roman" w:hAnsi="Arial Narrow" w:cs="Times New Roman"/>
                <w:sz w:val="20"/>
                <w:szCs w:val="20"/>
                <w:lang w:eastAsia="pl-PL"/>
              </w:rPr>
              <w:t xml:space="preserve">Nakłuwacz bezpieczny przyciskowy automatyczny do pobierania krwi kapilarnej w celach diagnostycznych. Jednorazowy w ergonomicznej obudowie, wygodny okrągły kształt grzybka lub zbliżony konstrukcyjnie do litery T,  zabezpieczony przed ponownym użyciem, ostrze schowane, </w:t>
            </w:r>
            <w:proofErr w:type="spellStart"/>
            <w:r w:rsidRPr="001C5253">
              <w:rPr>
                <w:rFonts w:ascii="Arial Narrow" w:eastAsia="Times New Roman" w:hAnsi="Arial Narrow" w:cs="Times New Roman"/>
                <w:sz w:val="20"/>
                <w:szCs w:val="20"/>
                <w:lang w:eastAsia="pl-PL"/>
              </w:rPr>
              <w:t>silikonowane</w:t>
            </w:r>
            <w:proofErr w:type="spellEnd"/>
            <w:r w:rsidRPr="001C5253">
              <w:rPr>
                <w:rFonts w:ascii="Arial Narrow" w:eastAsia="Times New Roman" w:hAnsi="Arial Narrow" w:cs="Times New Roman"/>
                <w:sz w:val="20"/>
                <w:szCs w:val="20"/>
                <w:lang w:eastAsia="pl-PL"/>
              </w:rPr>
              <w:t>, ze stali nierdzewnej, szlifowane. Po użyciu ostrze automatycznie chowa się do obudowy.  Sterylizowany promieniami Gamma, sterylny przez 5 lat od daty sterylizacji. Produkt pozostaje sterylny do momentu usunięcia osłonki zabezpieczającej. Typ ostrza trzypłaszczyznowa igła 21G (0,8mm), głębokość nakłucia 1,8mm. Opak. 200 szt.</w:t>
            </w:r>
          </w:p>
        </w:tc>
        <w:tc>
          <w:tcPr>
            <w:tcW w:w="709" w:type="dxa"/>
            <w:tcBorders>
              <w:left w:val="single" w:sz="4" w:space="0" w:color="000000"/>
              <w:bottom w:val="single" w:sz="4" w:space="0" w:color="000000"/>
            </w:tcBorders>
            <w:shd w:val="clear" w:color="auto" w:fill="auto"/>
            <w:vAlign w:val="center"/>
          </w:tcPr>
          <w:p w:rsidR="00DD374F" w:rsidRPr="00907C6D"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907C6D">
              <w:rPr>
                <w:rFonts w:ascii="Arial Narrow" w:eastAsia="Times New Roman" w:hAnsi="Arial Narrow" w:cs="Times New Roman"/>
                <w:sz w:val="20"/>
                <w:szCs w:val="20"/>
                <w:lang w:eastAsia="pl-PL"/>
              </w:rPr>
              <w:t>440</w:t>
            </w:r>
          </w:p>
        </w:tc>
        <w:tc>
          <w:tcPr>
            <w:tcW w:w="567" w:type="dxa"/>
            <w:tcBorders>
              <w:left w:val="single" w:sz="4" w:space="0" w:color="000000"/>
              <w:bottom w:val="single" w:sz="4" w:space="0" w:color="000000"/>
            </w:tcBorders>
            <w:shd w:val="clear" w:color="auto" w:fill="auto"/>
            <w:vAlign w:val="center"/>
          </w:tcPr>
          <w:p w:rsidR="00DD374F" w:rsidRPr="00907C6D"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907C6D">
              <w:rPr>
                <w:rFonts w:ascii="Arial Narrow" w:eastAsia="Times New Roman" w:hAnsi="Arial Narrow" w:cs="Arial"/>
                <w:sz w:val="20"/>
                <w:szCs w:val="20"/>
                <w:lang w:eastAsia="pl-PL"/>
              </w:rPr>
              <w:t>op.</w:t>
            </w:r>
          </w:p>
        </w:tc>
        <w:tc>
          <w:tcPr>
            <w:tcW w:w="1134" w:type="dxa"/>
            <w:tcBorders>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4D1235">
        <w:trPr>
          <w:cantSplit/>
          <w:trHeight w:hRule="exact" w:val="1644"/>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lastRenderedPageBreak/>
              <w:t>14</w:t>
            </w:r>
          </w:p>
        </w:tc>
        <w:tc>
          <w:tcPr>
            <w:tcW w:w="7120" w:type="dxa"/>
            <w:tcBorders>
              <w:top w:val="single" w:sz="4" w:space="0" w:color="auto"/>
              <w:left w:val="single" w:sz="4" w:space="0" w:color="000000"/>
            </w:tcBorders>
            <w:shd w:val="clear" w:color="auto" w:fill="auto"/>
          </w:tcPr>
          <w:p w:rsidR="00DD374F" w:rsidRPr="001C5253" w:rsidRDefault="00DD374F" w:rsidP="006F7974">
            <w:pPr>
              <w:suppressAutoHyphens/>
              <w:snapToGrid w:val="0"/>
              <w:spacing w:after="0" w:line="240" w:lineRule="auto"/>
              <w:rPr>
                <w:rFonts w:ascii="Arial Narrow" w:eastAsia="Times New Roman" w:hAnsi="Arial Narrow" w:cs="Times New Roman"/>
                <w:sz w:val="20"/>
                <w:szCs w:val="20"/>
                <w:lang w:eastAsia="ar-SA"/>
              </w:rPr>
            </w:pPr>
            <w:r w:rsidRPr="001C5253">
              <w:rPr>
                <w:rFonts w:ascii="Arial Narrow" w:eastAsia="Times New Roman" w:hAnsi="Arial Narrow" w:cs="Times New Roman"/>
                <w:sz w:val="20"/>
                <w:szCs w:val="20"/>
                <w:lang w:eastAsia="ar-SA"/>
              </w:rPr>
              <w:t xml:space="preserve">Nakłuwacz bezpieczny przyciskowy, automatyczny do pobierania krwi kapilarnej w celach diagnostycznych. Jednorazowy w obudowie zbliżonej do kształtu  litery T, zabezpieczony przed ponownym użyciem, ostrze schowane,  </w:t>
            </w:r>
            <w:proofErr w:type="spellStart"/>
            <w:r w:rsidRPr="001C5253">
              <w:rPr>
                <w:rFonts w:ascii="Arial Narrow" w:eastAsia="Times New Roman" w:hAnsi="Arial Narrow" w:cs="Times New Roman"/>
                <w:sz w:val="20"/>
                <w:szCs w:val="20"/>
                <w:lang w:eastAsia="ar-SA"/>
              </w:rPr>
              <w:t>silikonowane</w:t>
            </w:r>
            <w:proofErr w:type="spellEnd"/>
            <w:r w:rsidRPr="001C5253">
              <w:rPr>
                <w:rFonts w:ascii="Arial Narrow" w:eastAsia="Times New Roman" w:hAnsi="Arial Narrow" w:cs="Times New Roman"/>
                <w:sz w:val="20"/>
                <w:szCs w:val="20"/>
                <w:lang w:eastAsia="ar-SA"/>
              </w:rPr>
              <w:t xml:space="preserve"> ze stali nierdzewnej, szlifowane. Po użyciu ostrze automatycznie chowa się do obudowy. Sterylizowany promieniami Gamma, sterylny przez 5 lat od daty sterylizacji. Produkt pozostaje sterylny do momentu usunięcia osłonki zabezpieczającej. Typ ostrza nożyk szerokość 1,5mm, głębokość nakłucia 2,0mm kąt ścięcia 45°.</w:t>
            </w:r>
            <w:r w:rsidRPr="001C5253">
              <w:rPr>
                <w:rFonts w:ascii="Times New Roman" w:eastAsia="Times New Roman" w:hAnsi="Times New Roman" w:cs="Times New Roman"/>
                <w:sz w:val="20"/>
                <w:szCs w:val="20"/>
                <w:lang w:eastAsia="ar-SA"/>
              </w:rPr>
              <w:t xml:space="preserve"> </w:t>
            </w:r>
            <w:r w:rsidRPr="001C5253">
              <w:rPr>
                <w:rFonts w:ascii="Arial Narrow" w:eastAsia="Times New Roman" w:hAnsi="Arial Narrow" w:cs="Times New Roman"/>
                <w:sz w:val="20"/>
                <w:szCs w:val="20"/>
                <w:lang w:eastAsia="ar-SA"/>
              </w:rPr>
              <w:t>Opak. 200 szt.</w:t>
            </w:r>
          </w:p>
          <w:p w:rsidR="00DD374F" w:rsidRPr="001C5253" w:rsidRDefault="00DD374F" w:rsidP="006F7974">
            <w:pPr>
              <w:tabs>
                <w:tab w:val="right" w:pos="855"/>
                <w:tab w:val="left" w:pos="945"/>
              </w:tabs>
              <w:suppressAutoHyphens/>
              <w:snapToGrid w:val="0"/>
              <w:spacing w:after="0" w:line="100" w:lineRule="atLeast"/>
              <w:rPr>
                <w:rFonts w:ascii="Arial Narrow" w:eastAsia="Times New Roman" w:hAnsi="Arial Narrow" w:cs="Times New Roman"/>
                <w:sz w:val="18"/>
                <w:szCs w:val="18"/>
                <w:lang w:eastAsia="pl-PL"/>
              </w:rPr>
            </w:pPr>
          </w:p>
        </w:tc>
        <w:tc>
          <w:tcPr>
            <w:tcW w:w="709" w:type="dxa"/>
            <w:tcBorders>
              <w:left w:val="single" w:sz="4" w:space="0" w:color="000000"/>
              <w:bottom w:val="single" w:sz="4" w:space="0" w:color="auto"/>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20"/>
                <w:szCs w:val="20"/>
                <w:lang w:eastAsia="pl-PL"/>
              </w:rPr>
              <w:t>60</w:t>
            </w:r>
          </w:p>
        </w:tc>
        <w:tc>
          <w:tcPr>
            <w:tcW w:w="567" w:type="dxa"/>
            <w:tcBorders>
              <w:left w:val="single" w:sz="4" w:space="0" w:color="000000"/>
              <w:bottom w:val="single" w:sz="4" w:space="0" w:color="auto"/>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Arial"/>
                <w:sz w:val="20"/>
                <w:szCs w:val="20"/>
                <w:lang w:eastAsia="pl-PL"/>
              </w:rPr>
              <w:t>op.</w:t>
            </w:r>
          </w:p>
        </w:tc>
        <w:tc>
          <w:tcPr>
            <w:tcW w:w="1134" w:type="dxa"/>
            <w:tcBorders>
              <w:left w:val="single" w:sz="4" w:space="0" w:color="000000"/>
              <w:bottom w:val="single" w:sz="4" w:space="0" w:color="auto"/>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left w:val="single" w:sz="4" w:space="0" w:color="000000"/>
              <w:bottom w:val="single" w:sz="4" w:space="0" w:color="auto"/>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auto"/>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auto"/>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left w:val="single" w:sz="4" w:space="0" w:color="000000"/>
              <w:bottom w:val="single" w:sz="4" w:space="0" w:color="auto"/>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F21732">
        <w:trPr>
          <w:cantSplit/>
          <w:trHeight w:hRule="exact" w:val="1644"/>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15</w:t>
            </w:r>
          </w:p>
        </w:tc>
        <w:tc>
          <w:tcPr>
            <w:tcW w:w="7120" w:type="dxa"/>
            <w:tcBorders>
              <w:top w:val="single" w:sz="4" w:space="0" w:color="auto"/>
              <w:left w:val="single" w:sz="4" w:space="0" w:color="000000"/>
            </w:tcBorders>
            <w:shd w:val="clear" w:color="auto" w:fill="auto"/>
          </w:tcPr>
          <w:p w:rsidR="00DD374F" w:rsidRPr="001C5253" w:rsidRDefault="00DD374F" w:rsidP="006F7974">
            <w:pPr>
              <w:suppressAutoHyphens/>
              <w:snapToGrid w:val="0"/>
              <w:spacing w:after="0" w:line="240" w:lineRule="auto"/>
              <w:rPr>
                <w:rFonts w:ascii="Arial Narrow" w:eastAsia="Times New Roman" w:hAnsi="Arial Narrow" w:cs="Times New Roman"/>
                <w:sz w:val="20"/>
                <w:szCs w:val="20"/>
                <w:lang w:eastAsia="ar-SA"/>
              </w:rPr>
            </w:pPr>
            <w:r w:rsidRPr="001C5253">
              <w:rPr>
                <w:rFonts w:ascii="Arial Narrow" w:eastAsia="Times New Roman" w:hAnsi="Arial Narrow" w:cs="Times New Roman"/>
                <w:sz w:val="20"/>
                <w:szCs w:val="20"/>
                <w:lang w:eastAsia="ar-SA"/>
              </w:rPr>
              <w:t xml:space="preserve">Nakłuwacz bezpieczny przyciskowy automatyczny do pobierania krwi kapilarnej w celach diagnostycznych. Jednorazowy w ergonomicznej obudowie, wygodny okrągły kształt grzybka lub zbliżony konstrukcyjnie do litery T,  zabezpieczony przed ponownym użyciem, ostrze schowane, </w:t>
            </w:r>
            <w:proofErr w:type="spellStart"/>
            <w:r w:rsidRPr="001C5253">
              <w:rPr>
                <w:rFonts w:ascii="Arial Narrow" w:eastAsia="Times New Roman" w:hAnsi="Arial Narrow" w:cs="Times New Roman"/>
                <w:sz w:val="20"/>
                <w:szCs w:val="20"/>
                <w:lang w:eastAsia="ar-SA"/>
              </w:rPr>
              <w:t>silikonowane</w:t>
            </w:r>
            <w:proofErr w:type="spellEnd"/>
            <w:r w:rsidRPr="001C5253">
              <w:rPr>
                <w:rFonts w:ascii="Arial Narrow" w:eastAsia="Times New Roman" w:hAnsi="Arial Narrow" w:cs="Times New Roman"/>
                <w:sz w:val="20"/>
                <w:szCs w:val="20"/>
                <w:lang w:eastAsia="ar-SA"/>
              </w:rPr>
              <w:t>, ze stali nierdzewnej, szlifowane. Po użyciu ostrze automatycznie chowa się do obudowy.  Sterylizowany promieniami Gamma, sterylny przez 5 lat od daty sterylizacji. Produkt pozostaje sterylny do momentu usunięcia osłonki zabezpieczającej. Typ ostrza nożyk szerokość 1,5mm, głębokość nakłucia 1,6mm,</w:t>
            </w:r>
            <w:r w:rsidRPr="001C5253">
              <w:rPr>
                <w:rFonts w:ascii="Times New Roman" w:eastAsia="Times New Roman" w:hAnsi="Times New Roman" w:cs="Times New Roman"/>
                <w:sz w:val="20"/>
                <w:szCs w:val="20"/>
                <w:lang w:eastAsia="ar-SA"/>
              </w:rPr>
              <w:t xml:space="preserve"> </w:t>
            </w:r>
            <w:r w:rsidRPr="001C5253">
              <w:rPr>
                <w:rFonts w:ascii="Arial Narrow" w:eastAsia="Times New Roman" w:hAnsi="Arial Narrow" w:cs="Times New Roman"/>
                <w:sz w:val="20"/>
                <w:szCs w:val="20"/>
                <w:lang w:eastAsia="ar-SA"/>
              </w:rPr>
              <w:t xml:space="preserve">kąt ścięcia 45°. Opak. 200 szt.     </w:t>
            </w:r>
          </w:p>
          <w:p w:rsidR="00DD374F" w:rsidRPr="001C5253" w:rsidRDefault="00DD374F" w:rsidP="006F7974">
            <w:pPr>
              <w:tabs>
                <w:tab w:val="right" w:pos="855"/>
                <w:tab w:val="left" w:pos="945"/>
              </w:tabs>
              <w:suppressAutoHyphens/>
              <w:snapToGrid w:val="0"/>
              <w:spacing w:after="0" w:line="100" w:lineRule="atLeast"/>
              <w:rPr>
                <w:rFonts w:ascii="Arial Narrow" w:eastAsia="Times New Roman" w:hAnsi="Arial Narrow" w:cs="Times New Roman"/>
                <w:sz w:val="18"/>
                <w:szCs w:val="18"/>
                <w:lang w:eastAsia="pl-PL"/>
              </w:rPr>
            </w:pPr>
          </w:p>
        </w:tc>
        <w:tc>
          <w:tcPr>
            <w:tcW w:w="709" w:type="dxa"/>
            <w:tcBorders>
              <w:left w:val="single" w:sz="4" w:space="0" w:color="000000"/>
              <w:bottom w:val="single" w:sz="4" w:space="0" w:color="auto"/>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20"/>
                <w:szCs w:val="20"/>
                <w:lang w:eastAsia="pl-PL"/>
              </w:rPr>
              <w:t>60</w:t>
            </w:r>
          </w:p>
        </w:tc>
        <w:tc>
          <w:tcPr>
            <w:tcW w:w="567" w:type="dxa"/>
            <w:tcBorders>
              <w:left w:val="single" w:sz="4" w:space="0" w:color="000000"/>
              <w:bottom w:val="single" w:sz="4" w:space="0" w:color="auto"/>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Arial"/>
                <w:sz w:val="20"/>
                <w:szCs w:val="20"/>
                <w:lang w:eastAsia="pl-PL"/>
              </w:rPr>
              <w:t>op.</w:t>
            </w:r>
          </w:p>
        </w:tc>
        <w:tc>
          <w:tcPr>
            <w:tcW w:w="1134" w:type="dxa"/>
            <w:tcBorders>
              <w:left w:val="single" w:sz="4" w:space="0" w:color="000000"/>
              <w:bottom w:val="single" w:sz="4" w:space="0" w:color="auto"/>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left w:val="single" w:sz="4" w:space="0" w:color="000000"/>
              <w:bottom w:val="single" w:sz="4" w:space="0" w:color="auto"/>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auto"/>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auto"/>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left w:val="single" w:sz="4" w:space="0" w:color="000000"/>
              <w:bottom w:val="single" w:sz="4" w:space="0" w:color="auto"/>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0851D1">
        <w:trPr>
          <w:cantSplit/>
          <w:trHeight w:hRule="exact" w:val="1644"/>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16</w:t>
            </w:r>
          </w:p>
        </w:tc>
        <w:tc>
          <w:tcPr>
            <w:tcW w:w="7120" w:type="dxa"/>
            <w:tcBorders>
              <w:top w:val="single" w:sz="4" w:space="0" w:color="auto"/>
              <w:left w:val="single" w:sz="4" w:space="0" w:color="000000"/>
              <w:bottom w:val="single" w:sz="4" w:space="0" w:color="000000"/>
            </w:tcBorders>
            <w:shd w:val="clear" w:color="auto" w:fill="auto"/>
          </w:tcPr>
          <w:p w:rsidR="00DD374F" w:rsidRPr="001C5253" w:rsidRDefault="00DD374F" w:rsidP="006F7974">
            <w:pPr>
              <w:suppressAutoHyphens/>
              <w:snapToGrid w:val="0"/>
              <w:spacing w:after="0" w:line="240" w:lineRule="auto"/>
              <w:rPr>
                <w:rFonts w:ascii="Arial Narrow" w:eastAsia="Times New Roman" w:hAnsi="Arial Narrow" w:cs="Times New Roman"/>
                <w:sz w:val="20"/>
                <w:szCs w:val="20"/>
                <w:lang w:eastAsia="ar-SA"/>
              </w:rPr>
            </w:pPr>
            <w:r w:rsidRPr="001C5253">
              <w:rPr>
                <w:rFonts w:ascii="Arial Narrow" w:eastAsia="Times New Roman" w:hAnsi="Arial Narrow" w:cs="Times New Roman"/>
                <w:sz w:val="20"/>
                <w:szCs w:val="20"/>
                <w:lang w:eastAsia="ar-SA"/>
              </w:rPr>
              <w:t xml:space="preserve">Nakłuwacz bezpieczny przyciskowy automatyczny do pobierania krwi kapilarnej w celach diagnostycznych. Jednorazowy o ergonomicznej obudowie, wygodny  zbliżony konstrukcyjnie do litery T,  zabezpieczony przed ponownym użyciem, ostrze schowane, </w:t>
            </w:r>
            <w:proofErr w:type="spellStart"/>
            <w:r w:rsidRPr="001C5253">
              <w:rPr>
                <w:rFonts w:ascii="Arial Narrow" w:eastAsia="Times New Roman" w:hAnsi="Arial Narrow" w:cs="Times New Roman"/>
                <w:sz w:val="20"/>
                <w:szCs w:val="20"/>
                <w:lang w:eastAsia="ar-SA"/>
              </w:rPr>
              <w:t>silikonowane</w:t>
            </w:r>
            <w:proofErr w:type="spellEnd"/>
            <w:r w:rsidRPr="001C5253">
              <w:rPr>
                <w:rFonts w:ascii="Arial Narrow" w:eastAsia="Times New Roman" w:hAnsi="Arial Narrow" w:cs="Times New Roman"/>
                <w:sz w:val="20"/>
                <w:szCs w:val="20"/>
                <w:lang w:eastAsia="ar-SA"/>
              </w:rPr>
              <w:t>, ze stali nierdzewnej, szlifowane. Po użyciu ostrze automatycznie chowa się do obudowy.  Sterylizowany promieniami Gamma, sterylny przez 5 lat od daty sterylizacji. Produkt pozostaje sterylny do momentu usunięcia osłonki zabezpieczającej. Typ ostrza trzypłaszczyznowa igła 23G, głębokość nakłucia 2,0 mm. Opak. 200 szt.</w:t>
            </w:r>
          </w:p>
          <w:p w:rsidR="00DD374F" w:rsidRPr="001C5253" w:rsidRDefault="00DD374F" w:rsidP="006F7974">
            <w:pPr>
              <w:suppressAutoHyphens/>
              <w:snapToGrid w:val="0"/>
              <w:spacing w:after="0" w:line="240" w:lineRule="auto"/>
              <w:rPr>
                <w:rFonts w:ascii="Arial Narrow" w:eastAsia="Times New Roman" w:hAnsi="Arial Narrow" w:cs="Times New Roman"/>
                <w:sz w:val="20"/>
                <w:szCs w:val="20"/>
                <w:lang w:eastAsia="ar-SA"/>
              </w:rPr>
            </w:pPr>
          </w:p>
          <w:p w:rsidR="00DD374F" w:rsidRPr="001C5253" w:rsidRDefault="00DD374F" w:rsidP="006F7974">
            <w:pPr>
              <w:suppressAutoHyphens/>
              <w:snapToGrid w:val="0"/>
              <w:spacing w:after="0" w:line="240" w:lineRule="auto"/>
              <w:rPr>
                <w:rFonts w:ascii="Arial Narrow" w:eastAsia="Times New Roman" w:hAnsi="Arial Narrow" w:cs="Times New Roman"/>
                <w:sz w:val="20"/>
                <w:szCs w:val="20"/>
                <w:lang w:eastAsia="ar-SA"/>
              </w:rPr>
            </w:pPr>
          </w:p>
          <w:p w:rsidR="00DD374F" w:rsidRPr="001C5253" w:rsidRDefault="00DD374F" w:rsidP="006F7974">
            <w:pPr>
              <w:suppressAutoHyphens/>
              <w:snapToGrid w:val="0"/>
              <w:spacing w:after="0" w:line="240" w:lineRule="auto"/>
              <w:rPr>
                <w:rFonts w:ascii="Arial Narrow" w:eastAsia="Times New Roman" w:hAnsi="Arial Narrow" w:cs="Times New Roman"/>
                <w:sz w:val="20"/>
                <w:szCs w:val="20"/>
                <w:lang w:eastAsia="ar-SA"/>
              </w:rPr>
            </w:pPr>
          </w:p>
          <w:p w:rsidR="00DD374F" w:rsidRPr="001C5253" w:rsidRDefault="00DD374F" w:rsidP="006F7974">
            <w:pPr>
              <w:tabs>
                <w:tab w:val="right" w:pos="855"/>
                <w:tab w:val="left" w:pos="945"/>
              </w:tabs>
              <w:suppressAutoHyphens/>
              <w:snapToGrid w:val="0"/>
              <w:spacing w:after="0" w:line="100" w:lineRule="atLeast"/>
              <w:rPr>
                <w:rFonts w:ascii="Arial Narrow" w:eastAsia="Times New Roman" w:hAnsi="Arial Narrow" w:cs="Times New Roman"/>
                <w:sz w:val="18"/>
                <w:szCs w:val="18"/>
                <w:lang w:eastAsia="pl-PL"/>
              </w:rPr>
            </w:pPr>
          </w:p>
        </w:tc>
        <w:tc>
          <w:tcPr>
            <w:tcW w:w="709" w:type="dxa"/>
            <w:tcBorders>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20"/>
                <w:szCs w:val="20"/>
                <w:lang w:eastAsia="pl-PL"/>
              </w:rPr>
              <w:t>40</w:t>
            </w:r>
          </w:p>
        </w:tc>
        <w:tc>
          <w:tcPr>
            <w:tcW w:w="567" w:type="dxa"/>
            <w:tcBorders>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Arial"/>
                <w:sz w:val="20"/>
                <w:szCs w:val="20"/>
                <w:lang w:eastAsia="pl-PL"/>
              </w:rPr>
              <w:t>op.</w:t>
            </w:r>
          </w:p>
        </w:tc>
        <w:tc>
          <w:tcPr>
            <w:tcW w:w="1134" w:type="dxa"/>
            <w:tcBorders>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8C2840">
        <w:trPr>
          <w:cantSplit/>
          <w:trHeight w:hRule="exact" w:val="3742"/>
        </w:trPr>
        <w:tc>
          <w:tcPr>
            <w:tcW w:w="468" w:type="dxa"/>
            <w:tcBorders>
              <w:top w:val="single" w:sz="4" w:space="0" w:color="000000"/>
              <w:left w:val="single" w:sz="4" w:space="0" w:color="000000"/>
              <w:bottom w:val="single" w:sz="4" w:space="0" w:color="000000"/>
            </w:tcBorders>
            <w:shd w:val="clear" w:color="auto" w:fill="auto"/>
            <w:vAlign w:val="center"/>
          </w:tcPr>
          <w:p w:rsidR="00DD374F" w:rsidRPr="001C5253" w:rsidRDefault="007E7E71"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17</w:t>
            </w:r>
          </w:p>
        </w:tc>
        <w:tc>
          <w:tcPr>
            <w:tcW w:w="7120" w:type="dxa"/>
            <w:tcBorders>
              <w:top w:val="single" w:sz="4" w:space="0" w:color="000000"/>
              <w:left w:val="single" w:sz="4" w:space="0" w:color="000000"/>
              <w:bottom w:val="single" w:sz="4" w:space="0" w:color="000000"/>
            </w:tcBorders>
            <w:shd w:val="clear" w:color="auto" w:fill="auto"/>
            <w:vAlign w:val="center"/>
          </w:tcPr>
          <w:p w:rsidR="00DD374F" w:rsidRPr="001C5253" w:rsidRDefault="00DD374F" w:rsidP="008C2840">
            <w:pPr>
              <w:tabs>
                <w:tab w:val="right" w:pos="855"/>
                <w:tab w:val="left" w:pos="945"/>
              </w:tabs>
              <w:suppressAutoHyphens/>
              <w:snapToGrid w:val="0"/>
              <w:spacing w:line="100" w:lineRule="atLeast"/>
              <w:rPr>
                <w:rFonts w:ascii="Arial Narrow" w:eastAsia="Times New Roman" w:hAnsi="Arial Narrow" w:cs="Times New Roman"/>
                <w:sz w:val="20"/>
                <w:szCs w:val="20"/>
                <w:lang w:eastAsia="pl-PL"/>
              </w:rPr>
            </w:pPr>
            <w:r w:rsidRPr="004D1235">
              <w:rPr>
                <w:rFonts w:ascii="Arial Narrow" w:eastAsia="Times New Roman" w:hAnsi="Arial Narrow" w:cs="Times New Roman"/>
                <w:sz w:val="20"/>
                <w:szCs w:val="20"/>
                <w:lang w:eastAsia="pl-PL"/>
              </w:rPr>
              <w:t xml:space="preserve">Paski do oznaczania poziomu glukozy we krwi kompatybilne z </w:t>
            </w:r>
            <w:proofErr w:type="spellStart"/>
            <w:r w:rsidRPr="004D1235">
              <w:rPr>
                <w:rFonts w:ascii="Arial Narrow" w:eastAsia="Times New Roman" w:hAnsi="Arial Narrow" w:cs="Times New Roman"/>
                <w:sz w:val="20"/>
                <w:szCs w:val="20"/>
                <w:lang w:eastAsia="pl-PL"/>
              </w:rPr>
              <w:t>glukometrem</w:t>
            </w:r>
            <w:proofErr w:type="spellEnd"/>
            <w:r w:rsidRPr="004D1235">
              <w:rPr>
                <w:rFonts w:ascii="Arial Narrow" w:eastAsia="Times New Roman" w:hAnsi="Arial Narrow" w:cs="Times New Roman"/>
                <w:sz w:val="20"/>
                <w:szCs w:val="20"/>
                <w:lang w:eastAsia="pl-PL"/>
              </w:rPr>
              <w:t>.</w:t>
            </w:r>
            <w:r w:rsidRPr="004D1235">
              <w:rPr>
                <w:rFonts w:ascii="Arial Narrow" w:eastAsia="Times New Roman" w:hAnsi="Arial Narrow" w:cs="Times New Roman"/>
                <w:sz w:val="20"/>
                <w:szCs w:val="20"/>
                <w:lang w:eastAsia="pl-PL"/>
              </w:rPr>
              <w:br/>
              <w:t>Rodzaj próbki krwi do badania: świeża próbka pełnej krwi kapilarnej uzyskanej z opuszki palca lub krew żylna; paski zawierające enzym GDH-FAD, który nie interferuje z tlenem zawartym w krwi pacjenta; duży ekran z podświetlanymi cyframi (czytelność wyniku, ułatwia pracę personelu o zmroku); podświetlana szczelina (ułatwia umieszczenie paska testowego); zakres hematokrytu 20-65%;</w:t>
            </w:r>
            <w:r w:rsidR="00CB7B35" w:rsidRPr="004D1235">
              <w:rPr>
                <w:rFonts w:ascii="Arial Narrow" w:eastAsia="Times New Roman" w:hAnsi="Arial Narrow" w:cs="Times New Roman"/>
                <w:sz w:val="20"/>
                <w:szCs w:val="20"/>
                <w:lang w:eastAsia="pl-PL"/>
              </w:rPr>
              <w:t xml:space="preserve"> </w:t>
            </w:r>
            <w:r w:rsidRPr="004D1235">
              <w:rPr>
                <w:rFonts w:ascii="Arial Narrow" w:eastAsia="Times New Roman" w:hAnsi="Arial Narrow" w:cs="Times New Roman"/>
                <w:sz w:val="20"/>
                <w:szCs w:val="20"/>
                <w:lang w:eastAsia="pl-PL"/>
              </w:rPr>
              <w:t xml:space="preserve">możliwość prezentacji wyniku w jednostkach </w:t>
            </w:r>
            <w:proofErr w:type="spellStart"/>
            <w:r w:rsidRPr="004D1235">
              <w:rPr>
                <w:rFonts w:ascii="Arial Narrow" w:eastAsia="Times New Roman" w:hAnsi="Arial Narrow" w:cs="Times New Roman"/>
                <w:sz w:val="20"/>
                <w:szCs w:val="20"/>
                <w:lang w:eastAsia="pl-PL"/>
              </w:rPr>
              <w:t>mmol</w:t>
            </w:r>
            <w:proofErr w:type="spellEnd"/>
            <w:r w:rsidRPr="004D1235">
              <w:rPr>
                <w:rFonts w:ascii="Arial Narrow" w:eastAsia="Times New Roman" w:hAnsi="Arial Narrow" w:cs="Times New Roman"/>
                <w:sz w:val="20"/>
                <w:szCs w:val="20"/>
                <w:lang w:eastAsia="pl-PL"/>
              </w:rPr>
              <w:t>/l, zamiennie mg/dl; część paska testowego na zewnątrz z automatycznym wyrzutem po pomiarze (funkcja daje dodatkowe podniesienia bezpieczeństwa i higieny pracy</w:t>
            </w:r>
            <w:r w:rsidR="00453BC7" w:rsidRPr="004D1235">
              <w:rPr>
                <w:rFonts w:ascii="Arial Narrow" w:eastAsia="Times New Roman" w:hAnsi="Arial Narrow" w:cs="Times New Roman"/>
                <w:sz w:val="20"/>
                <w:szCs w:val="20"/>
                <w:lang w:eastAsia="pl-PL"/>
              </w:rPr>
              <w:t xml:space="preserve"> </w:t>
            </w:r>
            <w:r w:rsidRPr="004D1235">
              <w:rPr>
                <w:rFonts w:ascii="Arial Narrow" w:eastAsia="Times New Roman" w:hAnsi="Arial Narrow" w:cs="Times New Roman"/>
                <w:sz w:val="20"/>
                <w:szCs w:val="20"/>
                <w:lang w:eastAsia="pl-PL"/>
              </w:rPr>
              <w:t>- po badaniu pracownik nie ma styczności z materiałem biologicznym pacjenta); kapilara zasysająca znajduje  się na szczycie paska testowego (wygoda pomiaru kropli krwi);</w:t>
            </w:r>
            <w:r w:rsidR="00F21732" w:rsidRPr="004D1235">
              <w:rPr>
                <w:rFonts w:ascii="Arial Narrow" w:eastAsia="Times New Roman" w:hAnsi="Arial Narrow" w:cs="Times New Roman"/>
                <w:sz w:val="20"/>
                <w:szCs w:val="20"/>
                <w:lang w:eastAsia="pl-PL"/>
              </w:rPr>
              <w:t xml:space="preserve"> </w:t>
            </w:r>
            <w:r w:rsidRPr="004D1235">
              <w:rPr>
                <w:rFonts w:ascii="Arial Narrow" w:eastAsia="Times New Roman" w:hAnsi="Arial Narrow" w:cs="Times New Roman"/>
                <w:sz w:val="20"/>
                <w:szCs w:val="20"/>
                <w:lang w:eastAsia="pl-PL"/>
              </w:rPr>
              <w:t xml:space="preserve">zaoferowane paski testowe do </w:t>
            </w:r>
            <w:proofErr w:type="spellStart"/>
            <w:r w:rsidRPr="004D1235">
              <w:rPr>
                <w:rFonts w:ascii="Arial Narrow" w:eastAsia="Times New Roman" w:hAnsi="Arial Narrow" w:cs="Times New Roman"/>
                <w:sz w:val="20"/>
                <w:szCs w:val="20"/>
                <w:lang w:eastAsia="pl-PL"/>
              </w:rPr>
              <w:t>glukometró</w:t>
            </w:r>
            <w:r w:rsidR="00F21732" w:rsidRPr="004D1235">
              <w:rPr>
                <w:rFonts w:ascii="Arial Narrow" w:eastAsia="Times New Roman" w:hAnsi="Arial Narrow" w:cs="Times New Roman"/>
                <w:sz w:val="20"/>
                <w:szCs w:val="20"/>
                <w:lang w:eastAsia="pl-PL"/>
              </w:rPr>
              <w:t>w</w:t>
            </w:r>
            <w:proofErr w:type="spellEnd"/>
            <w:r w:rsidR="00F21732" w:rsidRPr="004D1235">
              <w:rPr>
                <w:rFonts w:ascii="Arial Narrow" w:eastAsia="Times New Roman" w:hAnsi="Arial Narrow" w:cs="Times New Roman"/>
                <w:sz w:val="20"/>
                <w:szCs w:val="20"/>
                <w:lang w:eastAsia="pl-PL"/>
              </w:rPr>
              <w:t xml:space="preserve"> to wyrób medyczny refundowany</w:t>
            </w:r>
            <w:r w:rsidRPr="004D1235">
              <w:rPr>
                <w:rFonts w:ascii="Arial Narrow" w:eastAsia="Times New Roman" w:hAnsi="Arial Narrow" w:cs="Times New Roman"/>
                <w:sz w:val="20"/>
                <w:szCs w:val="20"/>
                <w:lang w:eastAsia="pl-PL"/>
              </w:rPr>
              <w:t>; temperatura przechowywania pasków testowych 2-32 st</w:t>
            </w:r>
            <w:r w:rsidR="00E65916" w:rsidRPr="004D1235">
              <w:rPr>
                <w:rFonts w:ascii="Arial Narrow" w:eastAsia="Times New Roman" w:hAnsi="Arial Narrow" w:cs="Times New Roman"/>
                <w:sz w:val="20"/>
                <w:szCs w:val="20"/>
                <w:lang w:eastAsia="pl-PL"/>
              </w:rPr>
              <w:t>.</w:t>
            </w:r>
            <w:r w:rsidRPr="004D1235">
              <w:rPr>
                <w:rFonts w:ascii="Arial Narrow" w:eastAsia="Times New Roman" w:hAnsi="Arial Narrow" w:cs="Times New Roman"/>
                <w:sz w:val="20"/>
                <w:szCs w:val="20"/>
                <w:lang w:eastAsia="pl-PL"/>
              </w:rPr>
              <w:t xml:space="preserve"> C; </w:t>
            </w:r>
            <w:proofErr w:type="spellStart"/>
            <w:r w:rsidRPr="004D1235">
              <w:rPr>
                <w:rFonts w:ascii="Arial Narrow" w:eastAsia="Times New Roman" w:hAnsi="Arial Narrow" w:cs="Times New Roman"/>
                <w:sz w:val="20"/>
                <w:szCs w:val="20"/>
                <w:lang w:eastAsia="pl-PL"/>
              </w:rPr>
              <w:t>glukometr</w:t>
            </w:r>
            <w:proofErr w:type="spellEnd"/>
            <w:r w:rsidRPr="004D1235">
              <w:rPr>
                <w:rFonts w:ascii="Arial Narrow" w:eastAsia="Times New Roman" w:hAnsi="Arial Narrow" w:cs="Times New Roman"/>
                <w:sz w:val="20"/>
                <w:szCs w:val="20"/>
                <w:lang w:eastAsia="pl-PL"/>
              </w:rPr>
              <w:t xml:space="preserve"> wyposażony w wskaźnik zakresu docelowego Dual </w:t>
            </w:r>
            <w:proofErr w:type="spellStart"/>
            <w:r w:rsidRPr="004D1235">
              <w:rPr>
                <w:rFonts w:ascii="Arial Narrow" w:eastAsia="Times New Roman" w:hAnsi="Arial Narrow" w:cs="Times New Roman"/>
                <w:sz w:val="20"/>
                <w:szCs w:val="20"/>
                <w:lang w:eastAsia="pl-PL"/>
              </w:rPr>
              <w:t>Color</w:t>
            </w:r>
            <w:proofErr w:type="spellEnd"/>
            <w:r w:rsidRPr="004D1235">
              <w:rPr>
                <w:rFonts w:ascii="Arial Narrow" w:eastAsia="Times New Roman" w:hAnsi="Arial Narrow" w:cs="Times New Roman"/>
                <w:sz w:val="20"/>
                <w:szCs w:val="20"/>
                <w:lang w:eastAsia="pl-PL"/>
              </w:rPr>
              <w:t xml:space="preserve"> (po wykonaniu pomiaru, na </w:t>
            </w:r>
            <w:proofErr w:type="spellStart"/>
            <w:r w:rsidRPr="004D1235">
              <w:rPr>
                <w:rFonts w:ascii="Arial Narrow" w:eastAsia="Times New Roman" w:hAnsi="Arial Narrow" w:cs="Times New Roman"/>
                <w:sz w:val="20"/>
                <w:szCs w:val="20"/>
                <w:lang w:eastAsia="pl-PL"/>
              </w:rPr>
              <w:t>glukometrze</w:t>
            </w:r>
            <w:proofErr w:type="spellEnd"/>
            <w:r w:rsidRPr="004D1235">
              <w:rPr>
                <w:rFonts w:ascii="Arial Narrow" w:eastAsia="Times New Roman" w:hAnsi="Arial Narrow" w:cs="Times New Roman"/>
                <w:sz w:val="20"/>
                <w:szCs w:val="20"/>
                <w:lang w:eastAsia="pl-PL"/>
              </w:rPr>
              <w:t xml:space="preserve"> pojawia się kolor zielony/czerwony w zależności od poziomu glikemii </w:t>
            </w:r>
            <w:r w:rsidR="00CB7B35" w:rsidRPr="004D1235">
              <w:rPr>
                <w:rFonts w:ascii="Arial Narrow" w:eastAsia="Times New Roman" w:hAnsi="Arial Narrow" w:cs="Times New Roman"/>
                <w:sz w:val="20"/>
                <w:szCs w:val="20"/>
                <w:lang w:eastAsia="pl-PL"/>
              </w:rPr>
              <w:t>p</w:t>
            </w:r>
            <w:r w:rsidRPr="004D1235">
              <w:rPr>
                <w:rFonts w:ascii="Arial Narrow" w:eastAsia="Times New Roman" w:hAnsi="Arial Narrow" w:cs="Times New Roman"/>
                <w:sz w:val="20"/>
                <w:szCs w:val="20"/>
                <w:lang w:eastAsia="pl-PL"/>
              </w:rPr>
              <w:t>acjenta).</w:t>
            </w:r>
            <w:r w:rsidRPr="004D1235">
              <w:rPr>
                <w:rFonts w:ascii="Arial Narrow" w:eastAsia="Times New Roman" w:hAnsi="Arial Narrow" w:cs="Times New Roman"/>
                <w:sz w:val="20"/>
                <w:szCs w:val="20"/>
                <w:lang w:eastAsia="pl-PL"/>
              </w:rPr>
              <w:br/>
            </w:r>
            <w:r w:rsidRPr="00881329">
              <w:rPr>
                <w:rFonts w:ascii="Arial Narrow" w:eastAsia="Times New Roman" w:hAnsi="Arial Narrow" w:cs="Times New Roman"/>
                <w:sz w:val="20"/>
                <w:szCs w:val="20"/>
                <w:lang w:eastAsia="pl-PL"/>
              </w:rPr>
              <w:t xml:space="preserve">Zamawiający wymaga na czas trwania umowy zapewnienia 70 sztuk </w:t>
            </w:r>
            <w:proofErr w:type="spellStart"/>
            <w:r w:rsidRPr="00881329">
              <w:rPr>
                <w:rFonts w:ascii="Arial Narrow" w:eastAsia="Times New Roman" w:hAnsi="Arial Narrow" w:cs="Times New Roman"/>
                <w:sz w:val="20"/>
                <w:szCs w:val="20"/>
                <w:lang w:eastAsia="pl-PL"/>
              </w:rPr>
              <w:t>glukometrów</w:t>
            </w:r>
            <w:proofErr w:type="spellEnd"/>
            <w:r w:rsidRPr="00881329">
              <w:rPr>
                <w:rFonts w:ascii="Arial Narrow" w:eastAsia="Times New Roman" w:hAnsi="Arial Narrow" w:cs="Times New Roman"/>
                <w:sz w:val="20"/>
                <w:szCs w:val="20"/>
                <w:lang w:eastAsia="pl-PL"/>
              </w:rPr>
              <w:t>.</w:t>
            </w:r>
            <w:r w:rsidRPr="00881329">
              <w:rPr>
                <w:rFonts w:ascii="Arial Narrow" w:eastAsia="Times New Roman" w:hAnsi="Arial Narrow" w:cs="Times New Roman"/>
                <w:sz w:val="20"/>
                <w:szCs w:val="20"/>
                <w:lang w:eastAsia="pl-PL"/>
              </w:rPr>
              <w:br/>
              <w:t xml:space="preserve">W przypadku uszkodzenia </w:t>
            </w:r>
            <w:proofErr w:type="spellStart"/>
            <w:r w:rsidRPr="00881329">
              <w:rPr>
                <w:rFonts w:ascii="Arial Narrow" w:eastAsia="Times New Roman" w:hAnsi="Arial Narrow" w:cs="Times New Roman"/>
                <w:sz w:val="20"/>
                <w:szCs w:val="20"/>
                <w:lang w:eastAsia="pl-PL"/>
              </w:rPr>
              <w:t>glukometru</w:t>
            </w:r>
            <w:proofErr w:type="spellEnd"/>
            <w:r w:rsidRPr="00881329">
              <w:rPr>
                <w:rFonts w:ascii="Arial Narrow" w:eastAsia="Times New Roman" w:hAnsi="Arial Narrow" w:cs="Times New Roman"/>
                <w:sz w:val="20"/>
                <w:szCs w:val="20"/>
                <w:lang w:eastAsia="pl-PL"/>
              </w:rPr>
              <w:t xml:space="preserve">, wykonawca dokonuje wymiany uszkodzonego urządzenia </w:t>
            </w:r>
            <w:r w:rsidR="00CB7B35" w:rsidRPr="00881329">
              <w:rPr>
                <w:rFonts w:ascii="Arial Narrow" w:eastAsia="Times New Roman" w:hAnsi="Arial Narrow" w:cs="Times New Roman"/>
                <w:sz w:val="20"/>
                <w:szCs w:val="20"/>
                <w:lang w:eastAsia="pl-PL"/>
              </w:rPr>
              <w:t>na nowe w ciągu 2 dni roboczych</w:t>
            </w:r>
            <w:r w:rsidR="00177C13" w:rsidRPr="00881329">
              <w:rPr>
                <w:rFonts w:ascii="Arial Narrow" w:eastAsia="Times New Roman" w:hAnsi="Arial Narrow" w:cs="Times New Roman"/>
                <w:sz w:val="20"/>
                <w:szCs w:val="20"/>
                <w:lang w:eastAsia="pl-PL"/>
              </w:rPr>
              <w:t xml:space="preserve">; </w:t>
            </w:r>
            <w:r w:rsidR="00177C13" w:rsidRPr="004D1235">
              <w:rPr>
                <w:rFonts w:ascii="Arial Narrow" w:eastAsia="Times New Roman" w:hAnsi="Arial Narrow" w:cs="Times New Roman"/>
                <w:sz w:val="20"/>
                <w:szCs w:val="20"/>
                <w:lang w:eastAsia="pl-PL"/>
              </w:rPr>
              <w:t>opak. à 50 szt.</w:t>
            </w:r>
          </w:p>
        </w:tc>
        <w:tc>
          <w:tcPr>
            <w:tcW w:w="709" w:type="dxa"/>
            <w:tcBorders>
              <w:left w:val="single" w:sz="4" w:space="0" w:color="000000"/>
              <w:bottom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C5253">
              <w:rPr>
                <w:rFonts w:ascii="Arial Narrow" w:eastAsia="Times New Roman" w:hAnsi="Arial Narrow" w:cs="Times New Roman"/>
                <w:sz w:val="20"/>
                <w:szCs w:val="20"/>
                <w:lang w:eastAsia="pl-PL"/>
              </w:rPr>
              <w:t>1</w:t>
            </w:r>
            <w:r w:rsidR="00291975">
              <w:rPr>
                <w:rFonts w:ascii="Arial Narrow" w:eastAsia="Times New Roman" w:hAnsi="Arial Narrow" w:cs="Times New Roman"/>
                <w:sz w:val="20"/>
                <w:szCs w:val="20"/>
                <w:lang w:eastAsia="pl-PL"/>
              </w:rPr>
              <w:t>.</w:t>
            </w:r>
            <w:r w:rsidRPr="001C5253">
              <w:rPr>
                <w:rFonts w:ascii="Arial Narrow" w:eastAsia="Times New Roman" w:hAnsi="Arial Narrow" w:cs="Times New Roman"/>
                <w:sz w:val="20"/>
                <w:szCs w:val="20"/>
                <w:lang w:eastAsia="pl-PL"/>
              </w:rPr>
              <w:t>100</w:t>
            </w:r>
          </w:p>
        </w:tc>
        <w:tc>
          <w:tcPr>
            <w:tcW w:w="567" w:type="dxa"/>
            <w:tcBorders>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r w:rsidRPr="004D1235">
              <w:rPr>
                <w:rFonts w:ascii="Arial Narrow" w:eastAsia="Times New Roman" w:hAnsi="Arial Narrow" w:cs="Arial"/>
                <w:sz w:val="20"/>
                <w:szCs w:val="20"/>
                <w:lang w:eastAsia="pl-PL"/>
              </w:rPr>
              <w:t>op.</w:t>
            </w: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993" w:type="dxa"/>
            <w:tcBorders>
              <w:top w:val="single" w:sz="4" w:space="0" w:color="000000"/>
              <w:left w:val="single" w:sz="4" w:space="0" w:color="000000"/>
              <w:bottom w:val="single" w:sz="4" w:space="0" w:color="000000"/>
            </w:tcBorders>
            <w:shd w:val="clear" w:color="auto" w:fill="auto"/>
            <w:vAlign w:val="center"/>
          </w:tcPr>
          <w:p w:rsidR="00DD374F" w:rsidRPr="004D1235"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4F" w:rsidRPr="001C5253" w:rsidRDefault="00DD374F"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p>
        </w:tc>
      </w:tr>
      <w:tr w:rsidR="00DD374F" w:rsidRPr="001C5253" w:rsidTr="006F7974">
        <w:trPr>
          <w:cantSplit/>
          <w:trHeight w:hRule="exact" w:val="284"/>
        </w:trPr>
        <w:tc>
          <w:tcPr>
            <w:tcW w:w="9998" w:type="dxa"/>
            <w:gridSpan w:val="5"/>
            <w:tcBorders>
              <w:top w:val="single" w:sz="4" w:space="0" w:color="000000"/>
              <w:left w:val="single" w:sz="4" w:space="0" w:color="000000"/>
              <w:bottom w:val="single" w:sz="4" w:space="0" w:color="000000"/>
            </w:tcBorders>
            <w:shd w:val="clear" w:color="auto" w:fill="EEECE1"/>
            <w:vAlign w:val="center"/>
          </w:tcPr>
          <w:p w:rsidR="00DD374F" w:rsidRPr="004D1235" w:rsidRDefault="007E7E71" w:rsidP="007E7E71">
            <w:pPr>
              <w:tabs>
                <w:tab w:val="right" w:pos="855"/>
                <w:tab w:val="left" w:pos="945"/>
              </w:tabs>
              <w:suppressAutoHyphens/>
              <w:snapToGrid w:val="0"/>
              <w:spacing w:after="0" w:line="100" w:lineRule="atLeast"/>
              <w:jc w:val="right"/>
              <w:rPr>
                <w:rFonts w:ascii="Arial Narrow" w:eastAsia="Times New Roman" w:hAnsi="Arial Narrow" w:cs="Times New Roman"/>
                <w:b/>
                <w:sz w:val="20"/>
                <w:szCs w:val="20"/>
                <w:lang w:eastAsia="pl-PL"/>
              </w:rPr>
            </w:pPr>
            <w:r w:rsidRPr="004D1235">
              <w:rPr>
                <w:rFonts w:ascii="Arial Narrow" w:eastAsia="Times New Roman" w:hAnsi="Arial Narrow" w:cs="Times New Roman"/>
                <w:b/>
                <w:sz w:val="20"/>
                <w:szCs w:val="20"/>
                <w:lang w:eastAsia="pl-PL"/>
              </w:rPr>
              <w:t>Razem poz. 1-17:</w:t>
            </w:r>
          </w:p>
        </w:tc>
        <w:tc>
          <w:tcPr>
            <w:tcW w:w="1275" w:type="dxa"/>
            <w:tcBorders>
              <w:top w:val="single" w:sz="4" w:space="0" w:color="000000"/>
              <w:left w:val="single" w:sz="4" w:space="0" w:color="000000"/>
              <w:bottom w:val="single" w:sz="4" w:space="0" w:color="000000"/>
            </w:tcBorders>
            <w:shd w:val="clear" w:color="auto" w:fill="EEECE1"/>
            <w:vAlign w:val="center"/>
          </w:tcPr>
          <w:p w:rsidR="00DD374F" w:rsidRPr="004D1235" w:rsidRDefault="00F775AF" w:rsidP="006F7974">
            <w:pPr>
              <w:suppressAutoHyphens/>
              <w:snapToGrid w:val="0"/>
              <w:spacing w:after="0" w:line="100" w:lineRule="atLeast"/>
              <w:jc w:val="center"/>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…zł</w:t>
            </w:r>
          </w:p>
        </w:tc>
        <w:tc>
          <w:tcPr>
            <w:tcW w:w="1134" w:type="dxa"/>
            <w:tcBorders>
              <w:top w:val="single" w:sz="4" w:space="0" w:color="000000"/>
              <w:left w:val="single" w:sz="4" w:space="0" w:color="000000"/>
              <w:bottom w:val="single" w:sz="4" w:space="0" w:color="000000"/>
            </w:tcBorders>
            <w:shd w:val="clear" w:color="auto" w:fill="EEECE1"/>
            <w:vAlign w:val="center"/>
          </w:tcPr>
          <w:p w:rsidR="00DD374F" w:rsidRPr="004D1235" w:rsidRDefault="00F775AF" w:rsidP="006F7974">
            <w:pPr>
              <w:suppressAutoHyphens/>
              <w:snapToGrid w:val="0"/>
              <w:spacing w:after="0" w:line="100" w:lineRule="atLeast"/>
              <w:jc w:val="center"/>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x</w:t>
            </w:r>
          </w:p>
        </w:tc>
        <w:tc>
          <w:tcPr>
            <w:tcW w:w="1276" w:type="dxa"/>
            <w:tcBorders>
              <w:top w:val="single" w:sz="4" w:space="0" w:color="000000"/>
              <w:left w:val="single" w:sz="4" w:space="0" w:color="000000"/>
              <w:bottom w:val="single" w:sz="4" w:space="0" w:color="000000"/>
            </w:tcBorders>
            <w:shd w:val="clear" w:color="auto" w:fill="EEECE1"/>
            <w:vAlign w:val="center"/>
          </w:tcPr>
          <w:p w:rsidR="00DD374F" w:rsidRPr="004D1235" w:rsidRDefault="00F775AF" w:rsidP="006F7974">
            <w:pPr>
              <w:suppressAutoHyphens/>
              <w:snapToGrid w:val="0"/>
              <w:spacing w:after="0" w:line="100" w:lineRule="atLeast"/>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993" w:type="dxa"/>
            <w:tcBorders>
              <w:top w:val="single" w:sz="4" w:space="0" w:color="000000"/>
              <w:left w:val="single" w:sz="4" w:space="0" w:color="000000"/>
              <w:bottom w:val="single" w:sz="4" w:space="0" w:color="000000"/>
            </w:tcBorders>
            <w:shd w:val="clear" w:color="auto" w:fill="EEECE1"/>
            <w:vAlign w:val="center"/>
          </w:tcPr>
          <w:p w:rsidR="00DD374F" w:rsidRPr="00F775AF" w:rsidRDefault="00F775AF" w:rsidP="006F7974">
            <w:pPr>
              <w:tabs>
                <w:tab w:val="right" w:pos="855"/>
                <w:tab w:val="left" w:pos="945"/>
              </w:tabs>
              <w:suppressAutoHyphens/>
              <w:snapToGrid w:val="0"/>
              <w:spacing w:after="0" w:line="100" w:lineRule="atLeast"/>
              <w:jc w:val="center"/>
              <w:rPr>
                <w:rFonts w:ascii="Arial Narrow" w:eastAsia="Times New Roman" w:hAnsi="Arial Narrow" w:cs="Times New Roman"/>
                <w:b/>
                <w:sz w:val="20"/>
                <w:szCs w:val="20"/>
                <w:lang w:eastAsia="pl-PL"/>
              </w:rPr>
            </w:pPr>
            <w:r w:rsidRPr="00F775AF">
              <w:rPr>
                <w:rFonts w:ascii="Arial Narrow" w:eastAsia="Times New Roman" w:hAnsi="Arial Narrow" w:cs="Times New Roman"/>
                <w:b/>
                <w:sz w:val="20"/>
                <w:szCs w:val="20"/>
                <w:lang w:eastAsia="pl-PL"/>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D374F" w:rsidRPr="00F775AF" w:rsidRDefault="00F775AF" w:rsidP="006F7974">
            <w:pPr>
              <w:tabs>
                <w:tab w:val="right" w:pos="855"/>
                <w:tab w:val="left" w:pos="945"/>
              </w:tabs>
              <w:suppressAutoHyphens/>
              <w:snapToGrid w:val="0"/>
              <w:spacing w:after="0" w:line="100" w:lineRule="atLeast"/>
              <w:jc w:val="center"/>
              <w:rPr>
                <w:rFonts w:ascii="Arial Narrow" w:eastAsia="Times New Roman" w:hAnsi="Arial Narrow" w:cs="Times New Roman"/>
                <w:b/>
                <w:sz w:val="20"/>
                <w:szCs w:val="20"/>
                <w:lang w:eastAsia="pl-PL"/>
              </w:rPr>
            </w:pPr>
            <w:r w:rsidRPr="00F775AF">
              <w:rPr>
                <w:rFonts w:ascii="Arial Narrow" w:eastAsia="Times New Roman" w:hAnsi="Arial Narrow" w:cs="Times New Roman"/>
                <w:b/>
                <w:sz w:val="20"/>
                <w:szCs w:val="20"/>
                <w:lang w:eastAsia="pl-PL"/>
              </w:rPr>
              <w:t>x</w:t>
            </w:r>
          </w:p>
        </w:tc>
      </w:tr>
    </w:tbl>
    <w:p w:rsidR="00486619" w:rsidRPr="00DD374F" w:rsidRDefault="00486619" w:rsidP="00152AC5">
      <w:pPr>
        <w:suppressAutoHyphens/>
        <w:spacing w:after="0" w:line="240" w:lineRule="auto"/>
        <w:ind w:right="-404" w:firstLine="120"/>
        <w:rPr>
          <w:rFonts w:ascii="Arial Narrow" w:eastAsia="Times New Roman" w:hAnsi="Arial Narrow" w:cs="Arial"/>
          <w:b/>
          <w:sz w:val="21"/>
          <w:szCs w:val="21"/>
          <w:lang w:eastAsia="pl-PL"/>
        </w:rPr>
      </w:pPr>
    </w:p>
    <w:p w:rsidR="00486619" w:rsidRDefault="00486619" w:rsidP="00152AC5">
      <w:pPr>
        <w:suppressAutoHyphens/>
        <w:spacing w:after="0" w:line="240" w:lineRule="auto"/>
        <w:ind w:right="-404" w:firstLine="120"/>
        <w:rPr>
          <w:rFonts w:ascii="Arial Narrow" w:eastAsia="Times New Roman" w:hAnsi="Arial Narrow" w:cs="Arial"/>
          <w:sz w:val="21"/>
          <w:szCs w:val="21"/>
          <w:lang w:eastAsia="pl-PL"/>
        </w:rPr>
      </w:pPr>
    </w:p>
    <w:p w:rsidR="00185A8F" w:rsidRPr="00A95033" w:rsidRDefault="00185A8F" w:rsidP="00185A8F">
      <w:pPr>
        <w:ind w:left="142"/>
        <w:rPr>
          <w:sz w:val="20"/>
          <w:szCs w:val="20"/>
        </w:rPr>
      </w:pPr>
      <w:r w:rsidRPr="00A95033">
        <w:rPr>
          <w:rFonts w:ascii="Arial Narrow" w:hAnsi="Arial Narrow"/>
          <w:i/>
          <w:sz w:val="20"/>
          <w:szCs w:val="20"/>
        </w:rPr>
        <w:t>Miejscowość, dnia ………………………………….    Kwalifikowany podpis elektroniczny  osoby upoważnionej ………………………………………….</w:t>
      </w:r>
    </w:p>
    <w:p w:rsidR="00185A8F" w:rsidRDefault="00185A8F" w:rsidP="00152AC5">
      <w:pPr>
        <w:suppressAutoHyphens/>
        <w:spacing w:after="0" w:line="240" w:lineRule="auto"/>
        <w:ind w:right="-404" w:firstLine="120"/>
        <w:rPr>
          <w:rFonts w:ascii="Arial Narrow" w:eastAsia="Times New Roman" w:hAnsi="Arial Narrow" w:cs="Arial"/>
          <w:sz w:val="21"/>
          <w:szCs w:val="21"/>
          <w:lang w:eastAsia="pl-PL"/>
        </w:rPr>
      </w:pPr>
    </w:p>
    <w:p w:rsidR="00152AC5" w:rsidRPr="00486619" w:rsidRDefault="00841533" w:rsidP="00152AC5">
      <w:pPr>
        <w:suppressAutoHyphens/>
        <w:spacing w:after="0" w:line="240" w:lineRule="auto"/>
        <w:jc w:val="center"/>
        <w:textAlignment w:val="baseline"/>
        <w:rPr>
          <w:rFonts w:ascii="Arial Narrow" w:eastAsia="Times New Roman" w:hAnsi="Arial Narrow" w:cs="Arial"/>
          <w:b/>
          <w:color w:val="00B0F0"/>
          <w:lang w:eastAsia="pl-PL"/>
        </w:rPr>
      </w:pPr>
      <w:r>
        <w:rPr>
          <w:rFonts w:ascii="Arial Narrow" w:eastAsia="Times New Roman" w:hAnsi="Arial Narrow" w:cs="Arial"/>
          <w:b/>
          <w:color w:val="0070C0"/>
          <w:sz w:val="24"/>
          <w:szCs w:val="24"/>
          <w:lang w:eastAsia="pl-PL"/>
        </w:rPr>
        <w:lastRenderedPageBreak/>
        <w:t xml:space="preserve">                           </w:t>
      </w:r>
      <w:r w:rsidR="00152AC5" w:rsidRPr="00841533">
        <w:rPr>
          <w:rFonts w:ascii="Arial Narrow" w:eastAsia="Times New Roman" w:hAnsi="Arial Narrow" w:cs="Arial"/>
          <w:b/>
          <w:color w:val="0070C0"/>
          <w:sz w:val="24"/>
          <w:szCs w:val="24"/>
          <w:lang w:eastAsia="pl-PL"/>
        </w:rPr>
        <w:t xml:space="preserve">FORMULARZ CENOWY – </w:t>
      </w:r>
      <w:r w:rsidR="00881329" w:rsidRPr="00841533">
        <w:rPr>
          <w:rFonts w:ascii="Arial Narrow" w:eastAsia="Times New Roman" w:hAnsi="Arial Narrow" w:cs="Times New Roman"/>
          <w:b/>
          <w:bCs/>
          <w:color w:val="0070C0"/>
          <w:sz w:val="24"/>
          <w:szCs w:val="24"/>
          <w:lang w:eastAsia="ar-SA"/>
        </w:rPr>
        <w:t>zadanie częściowe</w:t>
      </w:r>
      <w:r w:rsidR="00152AC5" w:rsidRPr="00841533">
        <w:rPr>
          <w:rFonts w:ascii="Arial Narrow" w:eastAsia="Times New Roman" w:hAnsi="Arial Narrow" w:cs="Arial"/>
          <w:b/>
          <w:color w:val="0070C0"/>
          <w:sz w:val="24"/>
          <w:szCs w:val="24"/>
          <w:lang w:eastAsia="pl-PL"/>
        </w:rPr>
        <w:t xml:space="preserve"> nr 2</w:t>
      </w:r>
      <w:r w:rsidR="00881329" w:rsidRPr="00841533">
        <w:rPr>
          <w:rFonts w:ascii="Arial Narrow" w:eastAsia="Times New Roman" w:hAnsi="Arial Narrow" w:cs="Arial"/>
          <w:b/>
          <w:color w:val="0070C0"/>
          <w:sz w:val="24"/>
          <w:szCs w:val="24"/>
          <w:lang w:eastAsia="pl-PL"/>
        </w:rPr>
        <w:t>7</w:t>
      </w:r>
      <w:r w:rsidR="00152AC5" w:rsidRPr="00841533">
        <w:rPr>
          <w:rFonts w:ascii="Arial Narrow" w:eastAsia="Times New Roman" w:hAnsi="Arial Narrow" w:cs="Arial"/>
          <w:b/>
          <w:color w:val="0070C0"/>
          <w:sz w:val="24"/>
          <w:szCs w:val="24"/>
          <w:lang w:eastAsia="pl-PL"/>
        </w:rPr>
        <w:t xml:space="preserve">  - </w:t>
      </w:r>
      <w:r w:rsidR="00881329" w:rsidRPr="00841533">
        <w:rPr>
          <w:rFonts w:ascii="Arial Narrow" w:eastAsia="Times New Roman" w:hAnsi="Arial Narrow" w:cs="Arial"/>
          <w:b/>
          <w:color w:val="0070C0"/>
          <w:sz w:val="24"/>
          <w:szCs w:val="24"/>
          <w:lang w:eastAsia="pl-PL"/>
        </w:rPr>
        <w:t>d</w:t>
      </w:r>
      <w:r w:rsidR="00152AC5" w:rsidRPr="00841533">
        <w:rPr>
          <w:rFonts w:ascii="Arial Narrow" w:eastAsia="Times New Roman" w:hAnsi="Arial Narrow" w:cs="Arial"/>
          <w:b/>
          <w:color w:val="0070C0"/>
          <w:sz w:val="24"/>
          <w:szCs w:val="24"/>
          <w:lang w:eastAsia="pl-PL"/>
        </w:rPr>
        <w:t>ostawa narzędzi laparoskopowych jednorazowych</w:t>
      </w:r>
      <w:r w:rsidR="00152AC5" w:rsidRPr="00841533">
        <w:rPr>
          <w:rFonts w:ascii="Arial Narrow" w:eastAsia="Times New Roman" w:hAnsi="Arial Narrow" w:cs="Arial"/>
          <w:b/>
          <w:color w:val="0070C0"/>
          <w:lang w:eastAsia="pl-PL"/>
        </w:rPr>
        <w:t xml:space="preserve">       </w:t>
      </w:r>
      <w:r w:rsidRPr="00841533">
        <w:rPr>
          <w:rFonts w:ascii="Arial Narrow" w:eastAsia="Times New Roman" w:hAnsi="Arial Narrow" w:cs="Arial"/>
          <w:b/>
          <w:color w:val="0070C0"/>
          <w:lang w:eastAsia="pl-PL"/>
        </w:rPr>
        <w:t xml:space="preserve">                                          </w:t>
      </w:r>
      <w:r w:rsidR="00152AC5" w:rsidRPr="00841533">
        <w:rPr>
          <w:rFonts w:ascii="Arial Narrow" w:eastAsia="Times New Roman" w:hAnsi="Arial Narrow" w:cs="Arial"/>
          <w:b/>
          <w:color w:val="0070C0"/>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27</w:t>
      </w:r>
      <w:r w:rsidRPr="00730506">
        <w:rPr>
          <w:rFonts w:ascii="Arial Narrow" w:eastAsia="Times New Roman" w:hAnsi="Arial Narrow" w:cs="Times New Roman"/>
          <w:b/>
          <w:bCs/>
          <w:color w:val="0070C0"/>
          <w:sz w:val="20"/>
          <w:szCs w:val="20"/>
          <w:lang w:eastAsia="ar-SA"/>
        </w:rPr>
        <w:t xml:space="preserve"> do SWZ</w:t>
      </w:r>
    </w:p>
    <w:tbl>
      <w:tblPr>
        <w:tblW w:w="0" w:type="auto"/>
        <w:tblInd w:w="-65" w:type="dxa"/>
        <w:tblLayout w:type="fixed"/>
        <w:tblCellMar>
          <w:left w:w="10" w:type="dxa"/>
          <w:right w:w="10" w:type="dxa"/>
        </w:tblCellMar>
        <w:tblLook w:val="0000" w:firstRow="0" w:lastRow="0" w:firstColumn="0" w:lastColumn="0" w:noHBand="0" w:noVBand="0"/>
      </w:tblPr>
      <w:tblGrid>
        <w:gridCol w:w="430"/>
        <w:gridCol w:w="6166"/>
        <w:gridCol w:w="851"/>
        <w:gridCol w:w="567"/>
        <w:gridCol w:w="1276"/>
        <w:gridCol w:w="1134"/>
        <w:gridCol w:w="1134"/>
        <w:gridCol w:w="1417"/>
        <w:gridCol w:w="1136"/>
        <w:gridCol w:w="1569"/>
      </w:tblGrid>
      <w:tr w:rsidR="00152AC5" w:rsidRPr="00152AC5" w:rsidTr="008C2840">
        <w:trPr>
          <w:cantSplit/>
          <w:trHeight w:val="473"/>
        </w:trPr>
        <w:tc>
          <w:tcPr>
            <w:tcW w:w="43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b/>
                <w:bCs/>
                <w:sz w:val="18"/>
                <w:szCs w:val="18"/>
                <w:lang w:eastAsia="pl-PL"/>
              </w:rPr>
            </w:pPr>
            <w:proofErr w:type="spellStart"/>
            <w:r w:rsidRPr="00152AC5">
              <w:rPr>
                <w:rFonts w:ascii="Arial Narrow" w:eastAsia="Times New Roman" w:hAnsi="Arial Narrow" w:cs="Arial"/>
                <w:b/>
                <w:bCs/>
                <w:sz w:val="18"/>
                <w:szCs w:val="18"/>
                <w:lang w:eastAsia="pl-PL"/>
              </w:rPr>
              <w:t>Lp</w:t>
            </w:r>
            <w:proofErr w:type="spellEnd"/>
          </w:p>
        </w:tc>
        <w:tc>
          <w:tcPr>
            <w:tcW w:w="616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Nazwa przedmiotu zamówienia</w:t>
            </w:r>
          </w:p>
        </w:tc>
        <w:tc>
          <w:tcPr>
            <w:tcW w:w="85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Ilość</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Cena jedn.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w:t>
            </w:r>
          </w:p>
          <w:p w:rsidR="00152AC5" w:rsidRPr="00152AC5" w:rsidRDefault="00152AC5" w:rsidP="00152AC5">
            <w:pPr>
              <w:suppressAutoHyphens/>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podatku VAT</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8C2840" w:rsidRDefault="00152AC5" w:rsidP="00152AC5">
            <w:pPr>
              <w:suppressAutoHyphens/>
              <w:snapToGrid w:val="0"/>
              <w:spacing w:after="0" w:line="240" w:lineRule="auto"/>
              <w:jc w:val="center"/>
              <w:textAlignment w:val="baseline"/>
              <w:rPr>
                <w:rFonts w:ascii="Arial Narrow" w:eastAsia="Times New Roman" w:hAnsi="Arial Narrow" w:cs="Arial"/>
                <w:b/>
                <w:bCs/>
                <w:color w:val="C00000"/>
                <w:sz w:val="18"/>
                <w:szCs w:val="18"/>
                <w:lang w:eastAsia="pl-PL"/>
              </w:rPr>
            </w:pPr>
            <w:r w:rsidRPr="008C2840">
              <w:rPr>
                <w:rFonts w:ascii="Arial Narrow" w:eastAsia="Times New Roman" w:hAnsi="Arial Narrow" w:cs="Arial"/>
                <w:b/>
                <w:bCs/>
                <w:color w:val="C00000"/>
                <w:sz w:val="18"/>
                <w:szCs w:val="18"/>
                <w:lang w:eastAsia="pl-PL"/>
              </w:rPr>
              <w:t>Producent</w:t>
            </w:r>
          </w:p>
        </w:tc>
        <w:tc>
          <w:tcPr>
            <w:tcW w:w="156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8C2840" w:rsidRDefault="00152AC5" w:rsidP="00152AC5">
            <w:pPr>
              <w:suppressAutoHyphens/>
              <w:snapToGrid w:val="0"/>
              <w:spacing w:after="0" w:line="240" w:lineRule="auto"/>
              <w:jc w:val="center"/>
              <w:textAlignment w:val="baseline"/>
              <w:rPr>
                <w:rFonts w:ascii="Arial Narrow" w:eastAsia="Times New Roman" w:hAnsi="Arial Narrow" w:cs="Arial"/>
                <w:b/>
                <w:bCs/>
                <w:color w:val="C00000"/>
                <w:sz w:val="18"/>
                <w:szCs w:val="18"/>
                <w:lang w:eastAsia="pl-PL"/>
              </w:rPr>
            </w:pPr>
            <w:r w:rsidRPr="008C2840">
              <w:rPr>
                <w:rFonts w:ascii="Arial Narrow" w:eastAsia="Times New Roman" w:hAnsi="Arial Narrow" w:cs="Times New Roman"/>
                <w:b/>
                <w:color w:val="C00000"/>
                <w:sz w:val="18"/>
                <w:szCs w:val="18"/>
                <w:lang w:eastAsia="pl-PL"/>
              </w:rPr>
              <w:t>Kod /</w:t>
            </w:r>
            <w:r w:rsidRPr="008C2840">
              <w:rPr>
                <w:rFonts w:ascii="Arial Narrow" w:eastAsia="Times New Roman" w:hAnsi="Arial Narrow" w:cs="Times New Roman"/>
                <w:b/>
                <w:color w:val="C00000"/>
                <w:sz w:val="18"/>
                <w:szCs w:val="18"/>
                <w:lang w:eastAsia="pl-PL"/>
              </w:rPr>
              <w:br/>
              <w:t>numer katalogowy</w:t>
            </w:r>
          </w:p>
        </w:tc>
      </w:tr>
      <w:tr w:rsidR="00152AC5" w:rsidRPr="00152AC5" w:rsidTr="008C2840">
        <w:trPr>
          <w:cantSplit/>
          <w:trHeight w:hRule="exact" w:val="227"/>
        </w:trPr>
        <w:tc>
          <w:tcPr>
            <w:tcW w:w="430" w:type="dxa"/>
            <w:tcBorders>
              <w:top w:val="single" w:sz="4" w:space="0" w:color="000000"/>
              <w:left w:val="single" w:sz="4" w:space="0" w:color="000000"/>
              <w:bottom w:val="single" w:sz="4" w:space="0" w:color="000000"/>
            </w:tcBorders>
            <w:shd w:val="clear" w:color="auto" w:fill="EEECE1" w:themeFill="background2"/>
            <w:vAlign w:val="center"/>
          </w:tcPr>
          <w:p w:rsidR="00152AC5" w:rsidRPr="008C2840" w:rsidRDefault="00152AC5" w:rsidP="00152AC5">
            <w:pPr>
              <w:suppressAutoHyphens/>
              <w:snapToGrid w:val="0"/>
              <w:spacing w:after="0" w:line="240" w:lineRule="auto"/>
              <w:jc w:val="center"/>
              <w:textAlignment w:val="baseline"/>
              <w:rPr>
                <w:rFonts w:ascii="Arial Narrow" w:eastAsia="Times New Roman" w:hAnsi="Arial Narrow" w:cs="Arial"/>
                <w:bCs/>
                <w:sz w:val="18"/>
                <w:szCs w:val="18"/>
                <w:lang w:eastAsia="pl-PL"/>
              </w:rPr>
            </w:pPr>
            <w:r w:rsidRPr="008C2840">
              <w:rPr>
                <w:rFonts w:ascii="Arial Narrow" w:eastAsia="Times New Roman" w:hAnsi="Arial Narrow" w:cs="Arial"/>
                <w:bCs/>
                <w:sz w:val="18"/>
                <w:szCs w:val="18"/>
                <w:lang w:eastAsia="pl-PL"/>
              </w:rPr>
              <w:t>1</w:t>
            </w:r>
          </w:p>
        </w:tc>
        <w:tc>
          <w:tcPr>
            <w:tcW w:w="6166" w:type="dxa"/>
            <w:tcBorders>
              <w:top w:val="single" w:sz="4" w:space="0" w:color="000000"/>
              <w:left w:val="single" w:sz="4" w:space="0" w:color="000000"/>
              <w:bottom w:val="single" w:sz="4" w:space="0" w:color="000000"/>
            </w:tcBorders>
            <w:shd w:val="clear" w:color="auto" w:fill="EEECE1" w:themeFill="background2"/>
            <w:vAlign w:val="center"/>
          </w:tcPr>
          <w:p w:rsidR="00152AC5" w:rsidRPr="008C2840" w:rsidRDefault="00152AC5" w:rsidP="00152AC5">
            <w:pPr>
              <w:suppressAutoHyphens/>
              <w:snapToGrid w:val="0"/>
              <w:spacing w:after="0" w:line="240" w:lineRule="auto"/>
              <w:jc w:val="center"/>
              <w:textAlignment w:val="baseline"/>
              <w:rPr>
                <w:rFonts w:ascii="Arial Narrow" w:eastAsia="Times New Roman" w:hAnsi="Arial Narrow" w:cs="Arial"/>
                <w:bCs/>
                <w:sz w:val="18"/>
                <w:szCs w:val="18"/>
                <w:lang w:eastAsia="pl-PL"/>
              </w:rPr>
            </w:pPr>
            <w:r w:rsidRPr="008C2840">
              <w:rPr>
                <w:rFonts w:ascii="Arial Narrow" w:eastAsia="Times New Roman" w:hAnsi="Arial Narrow" w:cs="Arial"/>
                <w:bCs/>
                <w:sz w:val="18"/>
                <w:szCs w:val="18"/>
                <w:lang w:eastAsia="pl-PL"/>
              </w:rPr>
              <w:t>2</w:t>
            </w:r>
          </w:p>
        </w:tc>
        <w:tc>
          <w:tcPr>
            <w:tcW w:w="851" w:type="dxa"/>
            <w:tcBorders>
              <w:top w:val="single" w:sz="4" w:space="0" w:color="000000"/>
              <w:left w:val="single" w:sz="4" w:space="0" w:color="000000"/>
              <w:bottom w:val="single" w:sz="4" w:space="0" w:color="000000"/>
            </w:tcBorders>
            <w:shd w:val="clear" w:color="auto" w:fill="EEECE1" w:themeFill="background2"/>
            <w:vAlign w:val="center"/>
          </w:tcPr>
          <w:p w:rsidR="00152AC5" w:rsidRPr="008C2840" w:rsidRDefault="00152AC5" w:rsidP="00152AC5">
            <w:pPr>
              <w:suppressAutoHyphens/>
              <w:snapToGrid w:val="0"/>
              <w:spacing w:after="0" w:line="240" w:lineRule="auto"/>
              <w:jc w:val="center"/>
              <w:textAlignment w:val="baseline"/>
              <w:rPr>
                <w:rFonts w:ascii="Arial Narrow" w:eastAsia="Times New Roman" w:hAnsi="Arial Narrow" w:cs="Arial"/>
                <w:bCs/>
                <w:sz w:val="18"/>
                <w:szCs w:val="18"/>
                <w:lang w:eastAsia="pl-PL"/>
              </w:rPr>
            </w:pPr>
            <w:r w:rsidRPr="008C2840">
              <w:rPr>
                <w:rFonts w:ascii="Arial Narrow" w:eastAsia="Times New Roman" w:hAnsi="Arial Narrow" w:cs="Arial"/>
                <w:bCs/>
                <w:sz w:val="18"/>
                <w:szCs w:val="18"/>
                <w:lang w:eastAsia="pl-PL"/>
              </w:rPr>
              <w:t>3</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8C2840" w:rsidRDefault="008C2840" w:rsidP="00152AC5">
            <w:pPr>
              <w:suppressAutoHyphens/>
              <w:snapToGrid w:val="0"/>
              <w:spacing w:after="0" w:line="240" w:lineRule="auto"/>
              <w:jc w:val="center"/>
              <w:textAlignment w:val="baseline"/>
              <w:rPr>
                <w:rFonts w:ascii="Arial Narrow" w:eastAsia="Times New Roman" w:hAnsi="Arial Narrow" w:cs="Arial"/>
                <w:bCs/>
                <w:sz w:val="18"/>
                <w:szCs w:val="18"/>
                <w:lang w:eastAsia="pl-PL"/>
              </w:rPr>
            </w:pPr>
            <w:r>
              <w:rPr>
                <w:rFonts w:ascii="Arial Narrow" w:eastAsia="Times New Roman" w:hAnsi="Arial Narrow" w:cs="Arial"/>
                <w:bCs/>
                <w:sz w:val="18"/>
                <w:szCs w:val="18"/>
                <w:lang w:eastAsia="pl-PL"/>
              </w:rPr>
              <w:t>4</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8C2840" w:rsidRDefault="008C2840" w:rsidP="008C2840">
            <w:pPr>
              <w:suppressAutoHyphens/>
              <w:snapToGrid w:val="0"/>
              <w:spacing w:after="0" w:line="240" w:lineRule="auto"/>
              <w:jc w:val="center"/>
              <w:textAlignment w:val="baseline"/>
              <w:rPr>
                <w:rFonts w:ascii="Arial Narrow" w:eastAsia="Times New Roman" w:hAnsi="Arial Narrow" w:cs="Arial"/>
                <w:bCs/>
                <w:sz w:val="18"/>
                <w:szCs w:val="18"/>
                <w:lang w:eastAsia="pl-PL"/>
              </w:rPr>
            </w:pPr>
            <w:r>
              <w:rPr>
                <w:rFonts w:ascii="Arial Narrow" w:eastAsia="Times New Roman" w:hAnsi="Arial Narrow" w:cs="Arial"/>
                <w:bCs/>
                <w:sz w:val="18"/>
                <w:szCs w:val="18"/>
                <w:lang w:eastAsia="pl-PL"/>
              </w:rPr>
              <w:t>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8C2840" w:rsidRDefault="008C2840" w:rsidP="00E374A4">
            <w:pPr>
              <w:suppressAutoHyphens/>
              <w:snapToGrid w:val="0"/>
              <w:spacing w:after="0" w:line="240" w:lineRule="auto"/>
              <w:jc w:val="center"/>
              <w:textAlignment w:val="baseline"/>
              <w:rPr>
                <w:rFonts w:ascii="Arial Narrow" w:eastAsia="Times New Roman" w:hAnsi="Arial Narrow" w:cs="Arial"/>
                <w:bCs/>
                <w:sz w:val="18"/>
                <w:szCs w:val="18"/>
                <w:lang w:eastAsia="pl-PL"/>
              </w:rPr>
            </w:pPr>
            <w:r>
              <w:rPr>
                <w:rFonts w:ascii="Arial Narrow" w:eastAsia="Times New Roman" w:hAnsi="Arial Narrow" w:cs="Arial"/>
                <w:bCs/>
                <w:sz w:val="18"/>
                <w:szCs w:val="18"/>
                <w:lang w:eastAsia="pl-PL"/>
              </w:rPr>
              <w:t>6</w:t>
            </w:r>
            <w:r w:rsidR="00152AC5" w:rsidRPr="008C2840">
              <w:rPr>
                <w:rFonts w:ascii="Arial Narrow" w:eastAsia="Times New Roman" w:hAnsi="Arial Narrow" w:cs="Arial"/>
                <w:bCs/>
                <w:sz w:val="18"/>
                <w:szCs w:val="18"/>
                <w:lang w:eastAsia="pl-PL"/>
              </w:rPr>
              <w:t xml:space="preserve">=3 x </w:t>
            </w:r>
            <w:r w:rsidR="00E374A4">
              <w:rPr>
                <w:rFonts w:ascii="Arial Narrow" w:eastAsia="Times New Roman" w:hAnsi="Arial Narrow" w:cs="Arial"/>
                <w:bCs/>
                <w:sz w:val="18"/>
                <w:szCs w:val="18"/>
                <w:lang w:eastAsia="pl-PL"/>
              </w:rPr>
              <w:t>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8C2840" w:rsidRDefault="00E374A4" w:rsidP="00E374A4">
            <w:pPr>
              <w:suppressAutoHyphens/>
              <w:snapToGrid w:val="0"/>
              <w:spacing w:after="0" w:line="240" w:lineRule="auto"/>
              <w:jc w:val="center"/>
              <w:textAlignment w:val="baseline"/>
              <w:rPr>
                <w:rFonts w:ascii="Arial Narrow" w:eastAsia="Times New Roman" w:hAnsi="Arial Narrow" w:cs="Arial"/>
                <w:bCs/>
                <w:sz w:val="18"/>
                <w:szCs w:val="18"/>
                <w:lang w:eastAsia="pl-PL"/>
              </w:rPr>
            </w:pPr>
            <w:r>
              <w:rPr>
                <w:rFonts w:ascii="Arial Narrow" w:eastAsia="Times New Roman" w:hAnsi="Arial Narrow" w:cs="Arial"/>
                <w:bCs/>
                <w:sz w:val="18"/>
                <w:szCs w:val="18"/>
                <w:lang w:eastAsia="pl-PL"/>
              </w:rPr>
              <w:t>7</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152AC5" w:rsidRPr="008C2840" w:rsidRDefault="00E374A4" w:rsidP="00E374A4">
            <w:pPr>
              <w:suppressAutoHyphens/>
              <w:snapToGrid w:val="0"/>
              <w:spacing w:after="0" w:line="240" w:lineRule="auto"/>
              <w:jc w:val="center"/>
              <w:textAlignment w:val="baseline"/>
              <w:rPr>
                <w:rFonts w:ascii="Arial Narrow" w:eastAsia="Times New Roman" w:hAnsi="Arial Narrow" w:cs="Arial"/>
                <w:bCs/>
                <w:sz w:val="18"/>
                <w:szCs w:val="18"/>
                <w:lang w:eastAsia="pl-PL"/>
              </w:rPr>
            </w:pPr>
            <w:r>
              <w:rPr>
                <w:rFonts w:ascii="Arial Narrow" w:eastAsia="Times New Roman" w:hAnsi="Arial Narrow" w:cs="Arial"/>
                <w:bCs/>
                <w:sz w:val="18"/>
                <w:szCs w:val="18"/>
                <w:lang w:eastAsia="pl-PL"/>
              </w:rPr>
              <w:t>8</w:t>
            </w:r>
            <w:r w:rsidR="00152AC5" w:rsidRPr="008C2840">
              <w:rPr>
                <w:rFonts w:ascii="Arial Narrow" w:eastAsia="Times New Roman" w:hAnsi="Arial Narrow" w:cs="Arial"/>
                <w:bCs/>
                <w:sz w:val="18"/>
                <w:szCs w:val="18"/>
                <w:lang w:eastAsia="pl-PL"/>
              </w:rPr>
              <w:t>=</w:t>
            </w:r>
            <w:r>
              <w:rPr>
                <w:rFonts w:ascii="Arial Narrow" w:eastAsia="Times New Roman" w:hAnsi="Arial Narrow" w:cs="Arial"/>
                <w:bCs/>
                <w:sz w:val="18"/>
                <w:szCs w:val="18"/>
                <w:lang w:eastAsia="pl-PL"/>
              </w:rPr>
              <w:t>6</w:t>
            </w:r>
            <w:r w:rsidR="00152AC5" w:rsidRPr="008C2840">
              <w:rPr>
                <w:rFonts w:ascii="Arial Narrow" w:eastAsia="Times New Roman" w:hAnsi="Arial Narrow" w:cs="Arial"/>
                <w:bCs/>
                <w:sz w:val="18"/>
                <w:szCs w:val="18"/>
                <w:lang w:eastAsia="pl-PL"/>
              </w:rPr>
              <w:t xml:space="preserve"> + 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8C2840" w:rsidRDefault="00E374A4" w:rsidP="00152AC5">
            <w:pPr>
              <w:suppressAutoHyphens/>
              <w:snapToGrid w:val="0"/>
              <w:spacing w:after="0" w:line="240" w:lineRule="auto"/>
              <w:jc w:val="center"/>
              <w:textAlignment w:val="baseline"/>
              <w:rPr>
                <w:rFonts w:ascii="Arial Narrow" w:eastAsia="Times New Roman" w:hAnsi="Arial Narrow" w:cs="Arial"/>
                <w:bCs/>
                <w:sz w:val="18"/>
                <w:szCs w:val="18"/>
                <w:lang w:eastAsia="pl-PL"/>
              </w:rPr>
            </w:pPr>
            <w:r>
              <w:rPr>
                <w:rFonts w:ascii="Arial Narrow" w:eastAsia="Times New Roman" w:hAnsi="Arial Narrow" w:cs="Arial"/>
                <w:bCs/>
                <w:sz w:val="18"/>
                <w:szCs w:val="18"/>
                <w:lang w:eastAsia="pl-PL"/>
              </w:rPr>
              <w:t>9</w:t>
            </w:r>
          </w:p>
        </w:tc>
        <w:tc>
          <w:tcPr>
            <w:tcW w:w="156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8C2840" w:rsidRDefault="00E374A4" w:rsidP="00E374A4">
            <w:pPr>
              <w:suppressAutoHyphens/>
              <w:snapToGrid w:val="0"/>
              <w:spacing w:after="0" w:line="240" w:lineRule="auto"/>
              <w:jc w:val="center"/>
              <w:textAlignment w:val="baseline"/>
              <w:rPr>
                <w:rFonts w:ascii="Arial Narrow" w:eastAsia="Times New Roman" w:hAnsi="Arial Narrow" w:cs="Arial"/>
                <w:bCs/>
                <w:sz w:val="18"/>
                <w:szCs w:val="18"/>
                <w:lang w:eastAsia="pl-PL"/>
              </w:rPr>
            </w:pPr>
            <w:r>
              <w:rPr>
                <w:rFonts w:ascii="Arial Narrow" w:eastAsia="Times New Roman" w:hAnsi="Arial Narrow" w:cs="Arial"/>
                <w:bCs/>
                <w:sz w:val="18"/>
                <w:szCs w:val="18"/>
                <w:lang w:eastAsia="pl-PL"/>
              </w:rPr>
              <w:t>10</w:t>
            </w:r>
          </w:p>
        </w:tc>
      </w:tr>
      <w:tr w:rsidR="00152AC5" w:rsidRPr="00152AC5" w:rsidTr="003F3534">
        <w:tc>
          <w:tcPr>
            <w:tcW w:w="43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w:t>
            </w:r>
          </w:p>
        </w:tc>
        <w:tc>
          <w:tcPr>
            <w:tcW w:w="6166"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Kompletne narzędzie bipolarne jednorazowego użytku, sterylne, obie </w:t>
            </w:r>
            <w:proofErr w:type="spellStart"/>
            <w:r w:rsidRPr="00152AC5">
              <w:rPr>
                <w:rFonts w:ascii="Arial Narrow" w:eastAsia="Times New Roman" w:hAnsi="Arial Narrow" w:cs="Times New Roman"/>
                <w:sz w:val="20"/>
                <w:szCs w:val="20"/>
                <w:lang w:eastAsia="pl-PL"/>
              </w:rPr>
              <w:t>bransze</w:t>
            </w:r>
            <w:proofErr w:type="spellEnd"/>
            <w:r w:rsidRPr="00152AC5">
              <w:rPr>
                <w:rFonts w:ascii="Arial Narrow" w:eastAsia="Times New Roman" w:hAnsi="Arial Narrow" w:cs="Times New Roman"/>
                <w:sz w:val="20"/>
                <w:szCs w:val="20"/>
                <w:lang w:eastAsia="pl-PL"/>
              </w:rPr>
              <w:t xml:space="preserve"> okienkowe, fakturowane i aktywne, kąt rozwarcia </w:t>
            </w:r>
            <w:proofErr w:type="spellStart"/>
            <w:r w:rsidRPr="00152AC5">
              <w:rPr>
                <w:rFonts w:ascii="Arial Narrow" w:eastAsia="Times New Roman" w:hAnsi="Arial Narrow" w:cs="Times New Roman"/>
                <w:sz w:val="20"/>
                <w:szCs w:val="20"/>
                <w:lang w:eastAsia="pl-PL"/>
              </w:rPr>
              <w:t>bransz</w:t>
            </w:r>
            <w:proofErr w:type="spellEnd"/>
            <w:r w:rsidRPr="00152AC5">
              <w:rPr>
                <w:rFonts w:ascii="Arial Narrow" w:eastAsia="Times New Roman" w:hAnsi="Arial Narrow" w:cs="Times New Roman"/>
                <w:sz w:val="20"/>
                <w:szCs w:val="20"/>
                <w:lang w:eastAsia="pl-PL"/>
              </w:rPr>
              <w:t xml:space="preserve"> 50 st., 360 st. obrotowy, rękojeść bez blokady. Narzędzie z jednorazowym przewodem kompatybilnym z diatermią </w:t>
            </w:r>
            <w:proofErr w:type="spellStart"/>
            <w:r w:rsidRPr="00152AC5">
              <w:rPr>
                <w:rFonts w:ascii="Arial Narrow" w:eastAsia="Times New Roman" w:hAnsi="Arial Narrow" w:cs="Times New Roman"/>
                <w:sz w:val="20"/>
                <w:szCs w:val="20"/>
                <w:lang w:eastAsia="pl-PL"/>
              </w:rPr>
              <w:t>Emed</w:t>
            </w:r>
            <w:proofErr w:type="spellEnd"/>
            <w:r w:rsidRPr="00152AC5">
              <w:rPr>
                <w:rFonts w:ascii="Arial Narrow" w:eastAsia="Times New Roman" w:hAnsi="Arial Narrow" w:cs="Times New Roman"/>
                <w:sz w:val="20"/>
                <w:szCs w:val="20"/>
                <w:lang w:eastAsia="pl-PL"/>
              </w:rPr>
              <w:t xml:space="preserve"> lub </w:t>
            </w:r>
            <w:proofErr w:type="spellStart"/>
            <w:r w:rsidRPr="00152AC5">
              <w:rPr>
                <w:rFonts w:ascii="Arial Narrow" w:eastAsia="Times New Roman" w:hAnsi="Arial Narrow" w:cs="Times New Roman"/>
                <w:sz w:val="20"/>
                <w:szCs w:val="20"/>
                <w:lang w:eastAsia="pl-PL"/>
              </w:rPr>
              <w:t>Aesculap</w:t>
            </w:r>
            <w:proofErr w:type="spellEnd"/>
            <w:r w:rsidRPr="00152AC5">
              <w:rPr>
                <w:rFonts w:ascii="Arial Narrow" w:eastAsia="Times New Roman" w:hAnsi="Arial Narrow" w:cs="Times New Roman"/>
                <w:sz w:val="20"/>
                <w:szCs w:val="20"/>
                <w:lang w:eastAsia="pl-PL"/>
              </w:rPr>
              <w:t>. Podłączenie przewodu HF na dwa płaskie wtyki od góry pod kątem prostym względem rękojeści. Trzon w pełni zaizolowany śr. 5 mm, dł. 330 mm</w:t>
            </w:r>
          </w:p>
        </w:tc>
        <w:tc>
          <w:tcPr>
            <w:tcW w:w="851" w:type="dxa"/>
            <w:tcBorders>
              <w:top w:val="single" w:sz="4" w:space="0" w:color="000000"/>
              <w:left w:val="single" w:sz="4" w:space="0" w:color="000000"/>
              <w:bottom w:val="single" w:sz="4" w:space="0" w:color="000000"/>
            </w:tcBorders>
            <w:shd w:val="clear" w:color="auto" w:fill="auto"/>
            <w:vAlign w:val="center"/>
          </w:tcPr>
          <w:p w:rsidR="00152AC5" w:rsidRPr="00152AC5" w:rsidRDefault="00CD7CEC" w:rsidP="00CD7CEC">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25</w:t>
            </w:r>
            <w:r w:rsidR="00152AC5" w:rsidRPr="00152AC5">
              <w:rPr>
                <w:rFonts w:ascii="Arial Narrow" w:eastAsia="Times New Roman" w:hAnsi="Arial Narrow" w:cs="Times New Roman"/>
                <w:sz w:val="20"/>
                <w:szCs w:val="20"/>
                <w:lang w:eastAsia="pl-PL"/>
              </w:rPr>
              <w:t>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881329"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881329"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881329"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vAlign w:val="center"/>
          </w:tcPr>
          <w:p w:rsidR="00152AC5" w:rsidRPr="00881329"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881329"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881329"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20"/>
                <w:lang w:eastAsia="pl-PL"/>
              </w:rPr>
            </w:pPr>
          </w:p>
          <w:p w:rsidR="00152AC5" w:rsidRPr="00881329" w:rsidRDefault="00152AC5" w:rsidP="00152AC5">
            <w:pPr>
              <w:widowControl w:val="0"/>
              <w:tabs>
                <w:tab w:val="right" w:pos="855"/>
                <w:tab w:val="left" w:pos="945"/>
              </w:tabs>
              <w:suppressAutoHyphens/>
              <w:spacing w:after="0" w:line="240" w:lineRule="auto"/>
              <w:jc w:val="center"/>
              <w:textAlignment w:val="baseline"/>
              <w:rPr>
                <w:rFonts w:ascii="Arial Narrow" w:eastAsia="Times New Roman" w:hAnsi="Arial Narrow" w:cs="Times New Roman"/>
                <w:sz w:val="18"/>
                <w:szCs w:val="20"/>
                <w:lang w:eastAsia="pl-PL"/>
              </w:rPr>
            </w:pPr>
          </w:p>
        </w:tc>
      </w:tr>
      <w:tr w:rsidR="00152AC5" w:rsidRPr="00152AC5" w:rsidTr="00E374A4">
        <w:trPr>
          <w:trHeight w:hRule="exact" w:val="737"/>
        </w:trPr>
        <w:tc>
          <w:tcPr>
            <w:tcW w:w="430"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2</w:t>
            </w:r>
          </w:p>
        </w:tc>
        <w:tc>
          <w:tcPr>
            <w:tcW w:w="6166" w:type="dxa"/>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pacing w:after="0" w:line="240" w:lineRule="auto"/>
              <w:rPr>
                <w:rFonts w:ascii="Arial Narrow" w:eastAsia="Times New Roman" w:hAnsi="Arial Narrow" w:cs="Calibri"/>
                <w:sz w:val="20"/>
                <w:szCs w:val="20"/>
                <w:lang w:eastAsia="pl-PL"/>
              </w:rPr>
            </w:pPr>
            <w:r w:rsidRPr="00152AC5">
              <w:rPr>
                <w:rFonts w:ascii="Arial Narrow" w:eastAsia="Times New Roman" w:hAnsi="Arial Narrow" w:cs="Times New Roman"/>
                <w:sz w:val="20"/>
                <w:szCs w:val="20"/>
                <w:lang w:eastAsia="pl-PL"/>
              </w:rPr>
              <w:t xml:space="preserve">Dren silikonowy do pompy laparoskopowej ssąco-płuczącej Zamawiającego LEMKE </w:t>
            </w:r>
            <w:proofErr w:type="spellStart"/>
            <w:r w:rsidRPr="00152AC5">
              <w:rPr>
                <w:rFonts w:ascii="Arial Narrow" w:eastAsia="Times New Roman" w:hAnsi="Arial Narrow" w:cs="Times New Roman"/>
                <w:sz w:val="20"/>
                <w:szCs w:val="20"/>
                <w:lang w:eastAsia="pl-PL"/>
              </w:rPr>
              <w:t>Vision</w:t>
            </w:r>
            <w:proofErr w:type="spellEnd"/>
            <w:r w:rsidRPr="00152AC5">
              <w:rPr>
                <w:rFonts w:ascii="Arial Narrow" w:eastAsia="Times New Roman" w:hAnsi="Arial Narrow" w:cs="Times New Roman"/>
                <w:sz w:val="20"/>
                <w:szCs w:val="20"/>
                <w:lang w:eastAsia="pl-PL"/>
              </w:rPr>
              <w:t xml:space="preserve">. Jednorazowego użytku, sterylny, napływowy, z dwoma gwoździami plastikowymi oraz podłączeniem do instrumentu </w:t>
            </w:r>
            <w:proofErr w:type="spellStart"/>
            <w:r w:rsidRPr="00152AC5">
              <w:rPr>
                <w:rFonts w:ascii="Arial Narrow" w:eastAsia="Times New Roman" w:hAnsi="Arial Narrow" w:cs="Times New Roman"/>
                <w:sz w:val="20"/>
                <w:szCs w:val="20"/>
                <w:lang w:eastAsia="pl-PL"/>
              </w:rPr>
              <w:t>Luer</w:t>
            </w:r>
            <w:proofErr w:type="spellEnd"/>
            <w:r w:rsidRPr="00152AC5">
              <w:rPr>
                <w:rFonts w:ascii="Arial Narrow" w:eastAsia="Times New Roman" w:hAnsi="Arial Narrow" w:cs="Times New Roman"/>
                <w:sz w:val="20"/>
                <w:szCs w:val="20"/>
                <w:lang w:eastAsia="pl-PL"/>
              </w:rPr>
              <w:t xml:space="preserve"> Lock</w:t>
            </w:r>
          </w:p>
        </w:tc>
        <w:tc>
          <w:tcPr>
            <w:tcW w:w="851" w:type="dxa"/>
            <w:tcBorders>
              <w:top w:val="single" w:sz="4" w:space="0" w:color="000000"/>
              <w:left w:val="single" w:sz="4" w:space="0" w:color="000000"/>
              <w:bottom w:val="single" w:sz="4" w:space="0" w:color="000000"/>
            </w:tcBorders>
            <w:shd w:val="clear" w:color="auto" w:fill="auto"/>
            <w:vAlign w:val="center"/>
          </w:tcPr>
          <w:p w:rsidR="00152AC5" w:rsidRPr="00152AC5" w:rsidRDefault="00CD7CEC" w:rsidP="00CD7CEC">
            <w:pPr>
              <w:suppressAutoHyphens/>
              <w:spacing w:after="0" w:line="240" w:lineRule="auto"/>
              <w:jc w:val="center"/>
              <w:rPr>
                <w:rFonts w:ascii="Arial Narrow" w:eastAsia="Times New Roman" w:hAnsi="Arial Narrow" w:cs="Calibri"/>
                <w:sz w:val="20"/>
                <w:szCs w:val="20"/>
                <w:lang w:eastAsia="pl-PL"/>
              </w:rPr>
            </w:pPr>
            <w:r>
              <w:rPr>
                <w:rFonts w:ascii="Arial Narrow" w:eastAsia="Times New Roman" w:hAnsi="Arial Narrow" w:cs="Times New Roman"/>
                <w:sz w:val="20"/>
                <w:szCs w:val="20"/>
                <w:lang w:eastAsia="pl-PL"/>
              </w:rPr>
              <w:t>25</w:t>
            </w:r>
            <w:r w:rsidR="00152AC5" w:rsidRPr="00152AC5">
              <w:rPr>
                <w:rFonts w:ascii="Arial Narrow" w:eastAsia="Times New Roman" w:hAnsi="Arial Narrow" w:cs="Times New Roman"/>
                <w:sz w:val="20"/>
                <w:szCs w:val="20"/>
                <w:lang w:eastAsia="pl-PL"/>
              </w:rPr>
              <w:t>0</w:t>
            </w:r>
          </w:p>
        </w:tc>
        <w:tc>
          <w:tcPr>
            <w:tcW w:w="567"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E374A4">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881329"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881329"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881329"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vAlign w:val="center"/>
          </w:tcPr>
          <w:p w:rsidR="00152AC5" w:rsidRPr="00881329"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881329"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lang w:eastAsia="pl-PL"/>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881329" w:rsidRDefault="00152AC5"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20"/>
                <w:lang w:eastAsia="pl-PL"/>
              </w:rPr>
            </w:pPr>
          </w:p>
        </w:tc>
      </w:tr>
      <w:tr w:rsidR="00F415C0" w:rsidRPr="00152AC5" w:rsidTr="00E374A4">
        <w:trPr>
          <w:cantSplit/>
          <w:trHeight w:hRule="exact" w:val="340"/>
        </w:trPr>
        <w:tc>
          <w:tcPr>
            <w:tcW w:w="9290" w:type="dxa"/>
            <w:gridSpan w:val="5"/>
            <w:tcBorders>
              <w:top w:val="single" w:sz="4" w:space="0" w:color="000000"/>
              <w:left w:val="single" w:sz="4" w:space="0" w:color="000000"/>
              <w:bottom w:val="single" w:sz="4" w:space="0" w:color="000000"/>
            </w:tcBorders>
            <w:shd w:val="clear" w:color="auto" w:fill="EEECE1" w:themeFill="background2"/>
            <w:vAlign w:val="center"/>
          </w:tcPr>
          <w:p w:rsidR="00F415C0" w:rsidRPr="00881329" w:rsidRDefault="00F415C0" w:rsidP="00152AC5">
            <w:pPr>
              <w:widowControl w:val="0"/>
              <w:tabs>
                <w:tab w:val="right" w:pos="855"/>
                <w:tab w:val="left" w:pos="945"/>
              </w:tabs>
              <w:suppressAutoHyphens/>
              <w:snapToGrid w:val="0"/>
              <w:spacing w:after="0" w:line="240" w:lineRule="auto"/>
              <w:jc w:val="right"/>
              <w:textAlignment w:val="baseline"/>
              <w:rPr>
                <w:rFonts w:ascii="Arial Narrow" w:eastAsia="Times New Roman" w:hAnsi="Arial Narrow" w:cs="Arial"/>
                <w:b/>
                <w:sz w:val="20"/>
                <w:szCs w:val="20"/>
                <w:lang w:eastAsia="pl-PL"/>
              </w:rPr>
            </w:pPr>
            <w:r w:rsidRPr="00881329">
              <w:rPr>
                <w:rFonts w:ascii="Arial Narrow" w:eastAsia="Times New Roman" w:hAnsi="Arial Narrow" w:cs="Times New Roman"/>
                <w:b/>
                <w:sz w:val="20"/>
                <w:szCs w:val="20"/>
                <w:lang w:eastAsia="pl-PL"/>
              </w:rPr>
              <w:t>Razem poz. 1 - 2:</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F415C0" w:rsidRPr="00881329" w:rsidRDefault="00E374A4"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F415C0" w:rsidRPr="00881329" w:rsidRDefault="00E374A4"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x</w:t>
            </w:r>
          </w:p>
        </w:tc>
        <w:tc>
          <w:tcPr>
            <w:tcW w:w="1415" w:type="dxa"/>
            <w:tcBorders>
              <w:top w:val="single" w:sz="4" w:space="0" w:color="000000"/>
              <w:left w:val="single" w:sz="4" w:space="0" w:color="000000"/>
              <w:bottom w:val="single" w:sz="4" w:space="0" w:color="000000"/>
              <w:right w:val="single" w:sz="4" w:space="0" w:color="auto"/>
            </w:tcBorders>
            <w:shd w:val="clear" w:color="auto" w:fill="EEECE1" w:themeFill="background2"/>
            <w:vAlign w:val="center"/>
          </w:tcPr>
          <w:p w:rsidR="00F415C0" w:rsidRPr="00881329" w:rsidRDefault="00E374A4"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136" w:type="dxa"/>
            <w:tcBorders>
              <w:top w:val="single" w:sz="4" w:space="0" w:color="000000"/>
              <w:left w:val="single" w:sz="4" w:space="0" w:color="auto"/>
              <w:bottom w:val="single" w:sz="4" w:space="0" w:color="000000"/>
            </w:tcBorders>
            <w:shd w:val="clear" w:color="auto" w:fill="EEECE1" w:themeFill="background2"/>
            <w:vAlign w:val="center"/>
          </w:tcPr>
          <w:p w:rsidR="00F415C0" w:rsidRPr="00881329" w:rsidRDefault="00E374A4"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x</w:t>
            </w:r>
          </w:p>
        </w:tc>
        <w:tc>
          <w:tcPr>
            <w:tcW w:w="156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415C0" w:rsidRPr="00881329" w:rsidRDefault="00F415C0" w:rsidP="00152AC5">
            <w:pPr>
              <w:widowControl w:val="0"/>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20"/>
                <w:szCs w:val="20"/>
                <w:lang w:eastAsia="pl-PL"/>
              </w:rPr>
            </w:pPr>
            <w:r w:rsidRPr="00881329">
              <w:rPr>
                <w:rFonts w:ascii="Arial Narrow" w:eastAsia="Times New Roman" w:hAnsi="Arial Narrow" w:cs="Times New Roman"/>
                <w:b/>
                <w:sz w:val="20"/>
                <w:szCs w:val="20"/>
                <w:lang w:eastAsia="pl-PL"/>
              </w:rPr>
              <w:t>x</w:t>
            </w:r>
          </w:p>
        </w:tc>
      </w:tr>
    </w:tbl>
    <w:p w:rsidR="00152AC5" w:rsidRPr="00152AC5" w:rsidRDefault="00152AC5" w:rsidP="00152AC5">
      <w:pPr>
        <w:suppressAutoHyphens/>
        <w:spacing w:after="0" w:line="240" w:lineRule="auto"/>
        <w:textAlignment w:val="baseline"/>
        <w:rPr>
          <w:rFonts w:ascii="Arial" w:eastAsia="Times New Roman" w:hAnsi="Arial" w:cs="Arial"/>
          <w:b/>
          <w:sz w:val="20"/>
          <w:szCs w:val="20"/>
          <w:lang w:eastAsia="pl-PL"/>
        </w:rPr>
      </w:pPr>
    </w:p>
    <w:p w:rsidR="00185A8F" w:rsidRDefault="00185A8F" w:rsidP="00185A8F">
      <w:pPr>
        <w:ind w:left="142"/>
        <w:rPr>
          <w:rFonts w:ascii="Arial Narrow" w:hAnsi="Arial Narrow"/>
          <w:i/>
          <w:sz w:val="20"/>
          <w:szCs w:val="20"/>
        </w:rPr>
      </w:pPr>
    </w:p>
    <w:p w:rsidR="00185A8F" w:rsidRDefault="00185A8F" w:rsidP="00185A8F">
      <w:pPr>
        <w:ind w:left="142"/>
        <w:rPr>
          <w:rFonts w:ascii="Arial Narrow" w:hAnsi="Arial Narrow"/>
          <w:i/>
          <w:sz w:val="20"/>
          <w:szCs w:val="20"/>
        </w:rPr>
      </w:pPr>
      <w:r w:rsidRPr="00A95033">
        <w:rPr>
          <w:rFonts w:ascii="Arial Narrow" w:hAnsi="Arial Narrow"/>
          <w:i/>
          <w:sz w:val="20"/>
          <w:szCs w:val="20"/>
        </w:rPr>
        <w:t>Miejscowość, dnia ………………………………….    Kwalifikowany podpis elektroniczny  osoby upoważnionej ………………………………………….</w:t>
      </w:r>
    </w:p>
    <w:p w:rsidR="00AA33F7" w:rsidRDefault="00AA33F7" w:rsidP="00185A8F">
      <w:pPr>
        <w:ind w:left="142"/>
        <w:rPr>
          <w:rFonts w:ascii="Arial Narrow" w:hAnsi="Arial Narrow"/>
          <w:i/>
          <w:sz w:val="20"/>
          <w:szCs w:val="20"/>
        </w:rPr>
      </w:pPr>
    </w:p>
    <w:p w:rsidR="00AA33F7" w:rsidRPr="00A95033" w:rsidRDefault="00AA33F7" w:rsidP="00185A8F">
      <w:pPr>
        <w:ind w:left="142"/>
        <w:rPr>
          <w:sz w:val="20"/>
          <w:szCs w:val="20"/>
        </w:rPr>
      </w:pPr>
    </w:p>
    <w:p w:rsidR="00152AC5" w:rsidRPr="006A0891" w:rsidRDefault="00BA420D" w:rsidP="00152AC5">
      <w:pPr>
        <w:spacing w:after="0" w:line="240" w:lineRule="auto"/>
        <w:jc w:val="center"/>
        <w:rPr>
          <w:rFonts w:ascii="Arial Narrow" w:eastAsia="Times New Roman" w:hAnsi="Arial Narrow" w:cs="Times New Roman"/>
          <w:b/>
          <w:bCs/>
          <w:color w:val="F79646" w:themeColor="accent6"/>
          <w:sz w:val="28"/>
          <w:szCs w:val="28"/>
          <w:lang w:eastAsia="pl-PL"/>
        </w:rPr>
      </w:pPr>
      <w:r>
        <w:rPr>
          <w:rFonts w:ascii="Arial Narrow" w:eastAsia="Times New Roman" w:hAnsi="Arial Narrow" w:cs="Arial"/>
          <w:b/>
          <w:bCs/>
          <w:color w:val="0070C0"/>
          <w:sz w:val="24"/>
          <w:szCs w:val="24"/>
          <w:lang w:eastAsia="pl-PL"/>
        </w:rPr>
        <w:t xml:space="preserve">                   </w:t>
      </w:r>
      <w:r w:rsidR="00152AC5" w:rsidRPr="00841533">
        <w:rPr>
          <w:rFonts w:ascii="Arial Narrow" w:eastAsia="Times New Roman" w:hAnsi="Arial Narrow" w:cs="Arial"/>
          <w:b/>
          <w:bCs/>
          <w:color w:val="0070C0"/>
          <w:sz w:val="24"/>
          <w:szCs w:val="24"/>
          <w:lang w:eastAsia="pl-PL"/>
        </w:rPr>
        <w:t xml:space="preserve">FORMULARZ CENOWY - </w:t>
      </w:r>
      <w:r w:rsidR="00881329" w:rsidRPr="00841533">
        <w:rPr>
          <w:rFonts w:ascii="Arial Narrow" w:eastAsia="Times New Roman" w:hAnsi="Arial Narrow" w:cs="Times New Roman"/>
          <w:b/>
          <w:bCs/>
          <w:color w:val="0070C0"/>
          <w:sz w:val="24"/>
          <w:szCs w:val="24"/>
          <w:lang w:eastAsia="ar-SA"/>
        </w:rPr>
        <w:t>zadanie częściowe nr 28</w:t>
      </w:r>
      <w:r w:rsidR="00152AC5" w:rsidRPr="00841533">
        <w:rPr>
          <w:rFonts w:ascii="Arial Narrow" w:eastAsia="Times New Roman" w:hAnsi="Arial Narrow" w:cs="Arial"/>
          <w:b/>
          <w:bCs/>
          <w:color w:val="0070C0"/>
          <w:sz w:val="24"/>
          <w:szCs w:val="24"/>
          <w:lang w:eastAsia="pl-PL"/>
        </w:rPr>
        <w:t xml:space="preserve"> – </w:t>
      </w:r>
      <w:r w:rsidR="00881329" w:rsidRPr="00841533">
        <w:rPr>
          <w:rFonts w:ascii="Arial Narrow" w:eastAsia="Times New Roman" w:hAnsi="Arial Narrow" w:cs="Arial"/>
          <w:b/>
          <w:bCs/>
          <w:color w:val="0070C0"/>
          <w:sz w:val="24"/>
          <w:szCs w:val="24"/>
          <w:lang w:eastAsia="pl-PL"/>
        </w:rPr>
        <w:t>d</w:t>
      </w:r>
      <w:r w:rsidR="00152AC5" w:rsidRPr="00841533">
        <w:rPr>
          <w:rFonts w:ascii="Arial Narrow" w:eastAsia="Times New Roman" w:hAnsi="Arial Narrow" w:cs="Arial"/>
          <w:b/>
          <w:bCs/>
          <w:color w:val="0070C0"/>
          <w:sz w:val="24"/>
          <w:szCs w:val="24"/>
          <w:lang w:eastAsia="pl-PL"/>
        </w:rPr>
        <w:t xml:space="preserve">ostawa jednorazowych materiałów zużywalnych do diatermii KLS Martin </w:t>
      </w:r>
      <w:r w:rsidR="00841533" w:rsidRPr="00841533">
        <w:rPr>
          <w:rFonts w:ascii="Arial Narrow" w:eastAsia="Times New Roman" w:hAnsi="Arial Narrow" w:cs="Arial"/>
          <w:b/>
          <w:bCs/>
          <w:color w:val="0070C0"/>
          <w:sz w:val="24"/>
          <w:szCs w:val="24"/>
          <w:lang w:eastAsia="pl-PL"/>
        </w:rPr>
        <w:t xml:space="preserve">      </w:t>
      </w:r>
      <w:r>
        <w:rPr>
          <w:rFonts w:ascii="Arial Narrow" w:eastAsia="Times New Roman" w:hAnsi="Arial Narrow" w:cs="Arial"/>
          <w:b/>
          <w:bCs/>
          <w:color w:val="0070C0"/>
          <w:sz w:val="24"/>
          <w:szCs w:val="24"/>
          <w:lang w:eastAsia="pl-PL"/>
        </w:rPr>
        <w:t xml:space="preserve">               </w:t>
      </w:r>
      <w:r w:rsidR="00841533" w:rsidRPr="00841533">
        <w:rPr>
          <w:rFonts w:ascii="Arial Narrow" w:eastAsia="Times New Roman" w:hAnsi="Arial Narrow" w:cs="Arial"/>
          <w:b/>
          <w:bCs/>
          <w:color w:val="0070C0"/>
          <w:sz w:val="24"/>
          <w:szCs w:val="24"/>
          <w:lang w:eastAsia="pl-PL"/>
        </w:rPr>
        <w:t xml:space="preserve">  </w:t>
      </w:r>
      <w:r w:rsidR="00841533" w:rsidRPr="00730506">
        <w:rPr>
          <w:rFonts w:ascii="Arial Narrow" w:eastAsia="Times New Roman" w:hAnsi="Arial Narrow" w:cs="Times New Roman"/>
          <w:b/>
          <w:bCs/>
          <w:color w:val="0070C0"/>
          <w:sz w:val="20"/>
          <w:szCs w:val="20"/>
          <w:lang w:eastAsia="ar-SA"/>
        </w:rPr>
        <w:t>zał</w:t>
      </w:r>
      <w:r w:rsidR="00841533">
        <w:rPr>
          <w:rFonts w:ascii="Arial Narrow" w:eastAsia="Times New Roman" w:hAnsi="Arial Narrow" w:cs="Times New Roman"/>
          <w:b/>
          <w:bCs/>
          <w:color w:val="0070C0"/>
          <w:sz w:val="20"/>
          <w:szCs w:val="20"/>
          <w:lang w:eastAsia="ar-SA"/>
        </w:rPr>
        <w:t>. 2/28</w:t>
      </w:r>
      <w:r w:rsidR="00841533" w:rsidRPr="00730506">
        <w:rPr>
          <w:rFonts w:ascii="Arial Narrow" w:eastAsia="Times New Roman" w:hAnsi="Arial Narrow" w:cs="Times New Roman"/>
          <w:b/>
          <w:bCs/>
          <w:color w:val="0070C0"/>
          <w:sz w:val="20"/>
          <w:szCs w:val="20"/>
          <w:lang w:eastAsia="ar-SA"/>
        </w:rPr>
        <w:t xml:space="preserve"> do SWZ</w:t>
      </w: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
        <w:gridCol w:w="6275"/>
        <w:gridCol w:w="567"/>
        <w:gridCol w:w="567"/>
        <w:gridCol w:w="1276"/>
        <w:gridCol w:w="1134"/>
        <w:gridCol w:w="1276"/>
        <w:gridCol w:w="1559"/>
        <w:gridCol w:w="1168"/>
        <w:gridCol w:w="1667"/>
      </w:tblGrid>
      <w:tr w:rsidR="00201A62" w:rsidRPr="00152AC5" w:rsidTr="00CE67DE">
        <w:trPr>
          <w:cantSplit/>
        </w:trPr>
        <w:tc>
          <w:tcPr>
            <w:tcW w:w="6663" w:type="dxa"/>
            <w:gridSpan w:val="2"/>
            <w:shd w:val="clear" w:color="auto" w:fill="EEECE1" w:themeFill="background2"/>
            <w:vAlign w:val="center"/>
          </w:tcPr>
          <w:p w:rsidR="00201A62" w:rsidRPr="00152AC5" w:rsidRDefault="00201A62" w:rsidP="00152AC5">
            <w:pPr>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567" w:type="dxa"/>
            <w:shd w:val="clear" w:color="auto" w:fill="EEECE1" w:themeFill="background2"/>
            <w:vAlign w:val="center"/>
          </w:tcPr>
          <w:p w:rsidR="00201A62" w:rsidRPr="00152AC5" w:rsidRDefault="00201A62" w:rsidP="00152AC5">
            <w:pPr>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Jedn. miary</w:t>
            </w:r>
          </w:p>
        </w:tc>
        <w:tc>
          <w:tcPr>
            <w:tcW w:w="567" w:type="dxa"/>
            <w:shd w:val="clear" w:color="auto" w:fill="EEECE1" w:themeFill="background2"/>
            <w:vAlign w:val="center"/>
          </w:tcPr>
          <w:p w:rsidR="00201A62" w:rsidRPr="00152AC5" w:rsidRDefault="00201A62" w:rsidP="00152AC5">
            <w:pPr>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Ilość</w:t>
            </w:r>
          </w:p>
        </w:tc>
        <w:tc>
          <w:tcPr>
            <w:tcW w:w="1276" w:type="dxa"/>
            <w:shd w:val="clear" w:color="auto" w:fill="EEECE1" w:themeFill="background2"/>
            <w:vAlign w:val="center"/>
          </w:tcPr>
          <w:p w:rsidR="00201A62" w:rsidRPr="00152AC5" w:rsidRDefault="00201A62" w:rsidP="00CE67DE">
            <w:pPr>
              <w:spacing w:after="0" w:line="240" w:lineRule="auto"/>
              <w:ind w:left="-211" w:firstLine="211"/>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 xml:space="preserve">Cena jedn. netto </w:t>
            </w:r>
          </w:p>
        </w:tc>
        <w:tc>
          <w:tcPr>
            <w:tcW w:w="1134" w:type="dxa"/>
            <w:shd w:val="clear" w:color="auto" w:fill="EEECE1" w:themeFill="background2"/>
            <w:vAlign w:val="center"/>
          </w:tcPr>
          <w:p w:rsidR="00201A62" w:rsidRPr="00152AC5" w:rsidRDefault="00201A62" w:rsidP="00152AC5">
            <w:pPr>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276" w:type="dxa"/>
            <w:shd w:val="clear" w:color="auto" w:fill="EEECE1" w:themeFill="background2"/>
            <w:vAlign w:val="center"/>
          </w:tcPr>
          <w:p w:rsidR="00201A62" w:rsidRPr="00152AC5" w:rsidRDefault="00201A62" w:rsidP="00152AC5">
            <w:pPr>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 xml:space="preserve">Stawka </w:t>
            </w:r>
            <w:r w:rsidRPr="00152AC5">
              <w:rPr>
                <w:rFonts w:ascii="Arial Narrow" w:eastAsia="Times New Roman" w:hAnsi="Arial Narrow" w:cs="Times New Roman"/>
                <w:b/>
                <w:sz w:val="18"/>
                <w:szCs w:val="18"/>
                <w:lang w:eastAsia="pl-PL"/>
              </w:rPr>
              <w:br/>
              <w:t>podatku VAT</w:t>
            </w:r>
          </w:p>
        </w:tc>
        <w:tc>
          <w:tcPr>
            <w:tcW w:w="1559" w:type="dxa"/>
            <w:shd w:val="clear" w:color="auto" w:fill="EEECE1" w:themeFill="background2"/>
            <w:vAlign w:val="center"/>
          </w:tcPr>
          <w:p w:rsidR="00201A62" w:rsidRPr="00152AC5" w:rsidRDefault="00201A62" w:rsidP="00152AC5">
            <w:pPr>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68" w:type="dxa"/>
            <w:tcBorders>
              <w:right w:val="single" w:sz="4" w:space="0" w:color="000000"/>
            </w:tcBorders>
            <w:shd w:val="clear" w:color="auto" w:fill="EEECE1" w:themeFill="background2"/>
            <w:vAlign w:val="center"/>
          </w:tcPr>
          <w:p w:rsidR="00201A62" w:rsidRPr="008C2840" w:rsidRDefault="00201A62" w:rsidP="006372DA">
            <w:pPr>
              <w:suppressAutoHyphens/>
              <w:snapToGrid w:val="0"/>
              <w:spacing w:after="0" w:line="240" w:lineRule="auto"/>
              <w:jc w:val="center"/>
              <w:textAlignment w:val="baseline"/>
              <w:rPr>
                <w:rFonts w:ascii="Arial Narrow" w:eastAsia="Times New Roman" w:hAnsi="Arial Narrow" w:cs="Arial"/>
                <w:b/>
                <w:bCs/>
                <w:color w:val="C00000"/>
                <w:sz w:val="18"/>
                <w:szCs w:val="18"/>
                <w:lang w:eastAsia="pl-PL"/>
              </w:rPr>
            </w:pPr>
            <w:r w:rsidRPr="008C2840">
              <w:rPr>
                <w:rFonts w:ascii="Arial Narrow" w:eastAsia="Times New Roman" w:hAnsi="Arial Narrow" w:cs="Arial"/>
                <w:b/>
                <w:bCs/>
                <w:color w:val="C00000"/>
                <w:sz w:val="18"/>
                <w:szCs w:val="18"/>
                <w:lang w:eastAsia="pl-PL"/>
              </w:rPr>
              <w:t>Producent</w:t>
            </w:r>
          </w:p>
        </w:tc>
        <w:tc>
          <w:tcPr>
            <w:tcW w:w="1667" w:type="dxa"/>
            <w:tcBorders>
              <w:left w:val="single" w:sz="4" w:space="0" w:color="000000"/>
            </w:tcBorders>
            <w:shd w:val="clear" w:color="auto" w:fill="EEECE1" w:themeFill="background2"/>
            <w:vAlign w:val="center"/>
          </w:tcPr>
          <w:p w:rsidR="00201A62" w:rsidRPr="008C2840" w:rsidRDefault="00201A62" w:rsidP="006372DA">
            <w:pPr>
              <w:suppressAutoHyphens/>
              <w:snapToGrid w:val="0"/>
              <w:spacing w:after="0" w:line="240" w:lineRule="auto"/>
              <w:jc w:val="center"/>
              <w:textAlignment w:val="baseline"/>
              <w:rPr>
                <w:rFonts w:ascii="Arial Narrow" w:eastAsia="Times New Roman" w:hAnsi="Arial Narrow" w:cs="Arial"/>
                <w:b/>
                <w:bCs/>
                <w:color w:val="C00000"/>
                <w:sz w:val="18"/>
                <w:szCs w:val="18"/>
                <w:lang w:eastAsia="pl-PL"/>
              </w:rPr>
            </w:pPr>
            <w:r w:rsidRPr="008C2840">
              <w:rPr>
                <w:rFonts w:ascii="Arial Narrow" w:eastAsia="Times New Roman" w:hAnsi="Arial Narrow" w:cs="Times New Roman"/>
                <w:b/>
                <w:color w:val="C00000"/>
                <w:sz w:val="18"/>
                <w:szCs w:val="18"/>
                <w:lang w:eastAsia="pl-PL"/>
              </w:rPr>
              <w:t>Kod /</w:t>
            </w:r>
            <w:r w:rsidRPr="008C2840">
              <w:rPr>
                <w:rFonts w:ascii="Arial Narrow" w:eastAsia="Times New Roman" w:hAnsi="Arial Narrow" w:cs="Times New Roman"/>
                <w:b/>
                <w:color w:val="C00000"/>
                <w:sz w:val="18"/>
                <w:szCs w:val="18"/>
                <w:lang w:eastAsia="pl-PL"/>
              </w:rPr>
              <w:br/>
              <w:t>numer katalogowy</w:t>
            </w:r>
          </w:p>
        </w:tc>
      </w:tr>
      <w:tr w:rsidR="00201A62" w:rsidRPr="00152AC5" w:rsidTr="00CE67DE">
        <w:trPr>
          <w:cantSplit/>
        </w:trPr>
        <w:tc>
          <w:tcPr>
            <w:tcW w:w="6663" w:type="dxa"/>
            <w:gridSpan w:val="2"/>
            <w:shd w:val="clear" w:color="auto" w:fill="EEECE1"/>
            <w:vAlign w:val="center"/>
          </w:tcPr>
          <w:p w:rsidR="00201A62" w:rsidRPr="00201A62" w:rsidRDefault="00201A62" w:rsidP="00152AC5">
            <w:pPr>
              <w:spacing w:after="0" w:line="240" w:lineRule="auto"/>
              <w:jc w:val="center"/>
              <w:rPr>
                <w:rFonts w:ascii="Arial Narrow" w:eastAsia="Times New Roman" w:hAnsi="Arial Narrow" w:cs="Times New Roman"/>
                <w:sz w:val="18"/>
                <w:szCs w:val="18"/>
                <w:lang w:eastAsia="pl-PL"/>
              </w:rPr>
            </w:pPr>
            <w:r w:rsidRPr="00201A62">
              <w:rPr>
                <w:rFonts w:ascii="Arial Narrow" w:eastAsia="Times New Roman" w:hAnsi="Arial Narrow" w:cs="Times New Roman"/>
                <w:sz w:val="18"/>
                <w:szCs w:val="18"/>
                <w:lang w:eastAsia="pl-PL"/>
              </w:rPr>
              <w:t>1</w:t>
            </w:r>
          </w:p>
        </w:tc>
        <w:tc>
          <w:tcPr>
            <w:tcW w:w="567" w:type="dxa"/>
            <w:shd w:val="clear" w:color="auto" w:fill="EEECE1"/>
            <w:vAlign w:val="center"/>
          </w:tcPr>
          <w:p w:rsidR="00201A62" w:rsidRPr="00201A62" w:rsidRDefault="00201A62" w:rsidP="00152AC5">
            <w:pPr>
              <w:spacing w:after="0" w:line="240" w:lineRule="auto"/>
              <w:jc w:val="center"/>
              <w:rPr>
                <w:rFonts w:ascii="Arial Narrow" w:eastAsia="Times New Roman" w:hAnsi="Arial Narrow" w:cs="Times New Roman"/>
                <w:sz w:val="18"/>
                <w:szCs w:val="18"/>
                <w:lang w:eastAsia="pl-PL"/>
              </w:rPr>
            </w:pPr>
            <w:r w:rsidRPr="00201A62">
              <w:rPr>
                <w:rFonts w:ascii="Arial Narrow" w:eastAsia="Times New Roman" w:hAnsi="Arial Narrow" w:cs="Times New Roman"/>
                <w:sz w:val="18"/>
                <w:szCs w:val="18"/>
                <w:lang w:eastAsia="pl-PL"/>
              </w:rPr>
              <w:t>2</w:t>
            </w:r>
          </w:p>
        </w:tc>
        <w:tc>
          <w:tcPr>
            <w:tcW w:w="567" w:type="dxa"/>
            <w:shd w:val="clear" w:color="auto" w:fill="EEECE1"/>
            <w:vAlign w:val="center"/>
          </w:tcPr>
          <w:p w:rsidR="00201A62" w:rsidRPr="00201A62" w:rsidRDefault="00201A62" w:rsidP="00152AC5">
            <w:pPr>
              <w:spacing w:after="0" w:line="240" w:lineRule="auto"/>
              <w:jc w:val="center"/>
              <w:rPr>
                <w:rFonts w:ascii="Arial Narrow" w:eastAsia="Times New Roman" w:hAnsi="Arial Narrow" w:cs="Times New Roman"/>
                <w:sz w:val="18"/>
                <w:szCs w:val="18"/>
                <w:lang w:eastAsia="pl-PL"/>
              </w:rPr>
            </w:pPr>
            <w:r w:rsidRPr="00201A62">
              <w:rPr>
                <w:rFonts w:ascii="Arial Narrow" w:eastAsia="Times New Roman" w:hAnsi="Arial Narrow" w:cs="Times New Roman"/>
                <w:sz w:val="18"/>
                <w:szCs w:val="18"/>
                <w:lang w:eastAsia="pl-PL"/>
              </w:rPr>
              <w:t>3</w:t>
            </w:r>
          </w:p>
        </w:tc>
        <w:tc>
          <w:tcPr>
            <w:tcW w:w="1276" w:type="dxa"/>
            <w:shd w:val="clear" w:color="auto" w:fill="EEECE1"/>
            <w:vAlign w:val="center"/>
          </w:tcPr>
          <w:p w:rsidR="00201A62" w:rsidRPr="00201A62" w:rsidRDefault="00201A62" w:rsidP="00152AC5">
            <w:pPr>
              <w:spacing w:after="0" w:line="240" w:lineRule="auto"/>
              <w:jc w:val="center"/>
              <w:rPr>
                <w:rFonts w:ascii="Arial Narrow" w:eastAsia="Times New Roman" w:hAnsi="Arial Narrow" w:cs="Times New Roman"/>
                <w:sz w:val="18"/>
                <w:szCs w:val="18"/>
                <w:lang w:eastAsia="pl-PL"/>
              </w:rPr>
            </w:pPr>
            <w:r w:rsidRPr="00201A62">
              <w:rPr>
                <w:rFonts w:ascii="Arial Narrow" w:eastAsia="Times New Roman" w:hAnsi="Arial Narrow" w:cs="Times New Roman"/>
                <w:sz w:val="18"/>
                <w:szCs w:val="18"/>
                <w:lang w:eastAsia="pl-PL"/>
              </w:rPr>
              <w:t>4</w:t>
            </w:r>
          </w:p>
        </w:tc>
        <w:tc>
          <w:tcPr>
            <w:tcW w:w="1134" w:type="dxa"/>
            <w:shd w:val="clear" w:color="auto" w:fill="EEECE1"/>
            <w:vAlign w:val="center"/>
          </w:tcPr>
          <w:p w:rsidR="00201A62" w:rsidRPr="00201A62" w:rsidRDefault="00201A62" w:rsidP="00152AC5">
            <w:pPr>
              <w:spacing w:after="0" w:line="240" w:lineRule="auto"/>
              <w:jc w:val="center"/>
              <w:rPr>
                <w:rFonts w:ascii="Arial Narrow" w:eastAsia="Times New Roman" w:hAnsi="Arial Narrow" w:cs="Times New Roman"/>
                <w:sz w:val="18"/>
                <w:szCs w:val="18"/>
                <w:lang w:eastAsia="pl-PL"/>
              </w:rPr>
            </w:pPr>
            <w:r w:rsidRPr="00201A62">
              <w:rPr>
                <w:rFonts w:ascii="Arial Narrow" w:eastAsia="Times New Roman" w:hAnsi="Arial Narrow" w:cs="Times New Roman"/>
                <w:sz w:val="18"/>
                <w:szCs w:val="18"/>
                <w:lang w:eastAsia="pl-PL"/>
              </w:rPr>
              <w:t>5=3x4</w:t>
            </w:r>
          </w:p>
        </w:tc>
        <w:tc>
          <w:tcPr>
            <w:tcW w:w="1276" w:type="dxa"/>
            <w:shd w:val="clear" w:color="auto" w:fill="EEECE1"/>
            <w:vAlign w:val="center"/>
          </w:tcPr>
          <w:p w:rsidR="00201A62" w:rsidRPr="00201A62" w:rsidRDefault="00201A62" w:rsidP="00152AC5">
            <w:pPr>
              <w:spacing w:after="0" w:line="240" w:lineRule="auto"/>
              <w:jc w:val="center"/>
              <w:rPr>
                <w:rFonts w:ascii="Arial Narrow" w:eastAsia="Times New Roman" w:hAnsi="Arial Narrow" w:cs="Times New Roman"/>
                <w:sz w:val="18"/>
                <w:szCs w:val="18"/>
                <w:lang w:eastAsia="pl-PL"/>
              </w:rPr>
            </w:pPr>
            <w:r w:rsidRPr="00201A62">
              <w:rPr>
                <w:rFonts w:ascii="Arial Narrow" w:eastAsia="Times New Roman" w:hAnsi="Arial Narrow" w:cs="Times New Roman"/>
                <w:sz w:val="18"/>
                <w:szCs w:val="18"/>
                <w:lang w:eastAsia="pl-PL"/>
              </w:rPr>
              <w:t>6</w:t>
            </w:r>
          </w:p>
        </w:tc>
        <w:tc>
          <w:tcPr>
            <w:tcW w:w="1559" w:type="dxa"/>
            <w:shd w:val="clear" w:color="auto" w:fill="EEECE1"/>
            <w:vAlign w:val="center"/>
          </w:tcPr>
          <w:p w:rsidR="00201A62" w:rsidRPr="00201A62" w:rsidRDefault="00201A62" w:rsidP="00152AC5">
            <w:pPr>
              <w:spacing w:after="0" w:line="240" w:lineRule="auto"/>
              <w:jc w:val="center"/>
              <w:rPr>
                <w:rFonts w:ascii="Arial Narrow" w:eastAsia="Times New Roman" w:hAnsi="Arial Narrow" w:cs="Times New Roman"/>
                <w:sz w:val="18"/>
                <w:szCs w:val="18"/>
                <w:lang w:eastAsia="pl-PL"/>
              </w:rPr>
            </w:pPr>
            <w:r w:rsidRPr="00201A62">
              <w:rPr>
                <w:rFonts w:ascii="Arial Narrow" w:eastAsia="Times New Roman" w:hAnsi="Arial Narrow" w:cs="Times New Roman"/>
                <w:sz w:val="18"/>
                <w:szCs w:val="18"/>
                <w:lang w:eastAsia="pl-PL"/>
              </w:rPr>
              <w:t xml:space="preserve">7=5+VAT </w:t>
            </w:r>
          </w:p>
        </w:tc>
        <w:tc>
          <w:tcPr>
            <w:tcW w:w="1168" w:type="dxa"/>
            <w:tcBorders>
              <w:right w:val="single" w:sz="4" w:space="0" w:color="000000"/>
            </w:tcBorders>
            <w:shd w:val="clear" w:color="auto" w:fill="EEECE1"/>
            <w:vAlign w:val="center"/>
          </w:tcPr>
          <w:p w:rsidR="00201A62" w:rsidRPr="00201A62" w:rsidRDefault="00201A62" w:rsidP="00152AC5">
            <w:pPr>
              <w:spacing w:after="0" w:line="240" w:lineRule="auto"/>
              <w:jc w:val="center"/>
              <w:rPr>
                <w:rFonts w:ascii="Arial Narrow" w:eastAsia="Times New Roman" w:hAnsi="Arial Narrow" w:cs="Times New Roman"/>
                <w:sz w:val="18"/>
                <w:szCs w:val="18"/>
                <w:lang w:eastAsia="pl-PL"/>
              </w:rPr>
            </w:pPr>
            <w:r w:rsidRPr="00201A62">
              <w:rPr>
                <w:rFonts w:ascii="Arial Narrow" w:eastAsia="Times New Roman" w:hAnsi="Arial Narrow" w:cs="Times New Roman"/>
                <w:sz w:val="18"/>
                <w:szCs w:val="18"/>
                <w:lang w:eastAsia="pl-PL"/>
              </w:rPr>
              <w:t>8</w:t>
            </w:r>
          </w:p>
        </w:tc>
        <w:tc>
          <w:tcPr>
            <w:tcW w:w="1667" w:type="dxa"/>
            <w:tcBorders>
              <w:left w:val="single" w:sz="4" w:space="0" w:color="000000"/>
            </w:tcBorders>
            <w:shd w:val="clear" w:color="auto" w:fill="EEECE1"/>
            <w:vAlign w:val="center"/>
          </w:tcPr>
          <w:p w:rsidR="00201A62" w:rsidRPr="00201A62" w:rsidRDefault="00CE67DE" w:rsidP="00152AC5">
            <w:pPr>
              <w:spacing w:after="0" w:line="240" w:lineRule="auto"/>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9</w:t>
            </w:r>
          </w:p>
        </w:tc>
      </w:tr>
      <w:tr w:rsidR="00201A62" w:rsidRPr="00152AC5" w:rsidTr="00CE67DE">
        <w:trPr>
          <w:cantSplit/>
          <w:trHeight w:hRule="exact" w:val="567"/>
        </w:trPr>
        <w:tc>
          <w:tcPr>
            <w:tcW w:w="388" w:type="dxa"/>
            <w:vAlign w:val="center"/>
          </w:tcPr>
          <w:p w:rsidR="00201A62" w:rsidRDefault="00201A62" w:rsidP="006C2CB2">
            <w:pPr>
              <w:spacing w:after="0" w:line="240" w:lineRule="auto"/>
              <w:rPr>
                <w:rFonts w:ascii="Arial Narrow" w:eastAsia="Times New Roman" w:hAnsi="Arial Narrow" w:cs="Arial"/>
                <w:sz w:val="20"/>
                <w:szCs w:val="20"/>
                <w:lang w:eastAsia="pl-PL"/>
              </w:rPr>
            </w:pPr>
            <w:r>
              <w:rPr>
                <w:rFonts w:ascii="Arial Narrow" w:eastAsia="Times New Roman" w:hAnsi="Arial Narrow" w:cs="Arial"/>
                <w:sz w:val="20"/>
                <w:szCs w:val="20"/>
                <w:lang w:eastAsia="pl-PL"/>
              </w:rPr>
              <w:t>1</w:t>
            </w:r>
          </w:p>
          <w:p w:rsidR="00201A62" w:rsidRPr="00152AC5" w:rsidRDefault="00201A62" w:rsidP="006C2CB2">
            <w:pPr>
              <w:spacing w:after="0" w:line="240" w:lineRule="auto"/>
              <w:rPr>
                <w:rFonts w:ascii="Arial Narrow" w:eastAsia="Times New Roman" w:hAnsi="Arial Narrow" w:cs="Arial"/>
                <w:sz w:val="20"/>
                <w:szCs w:val="20"/>
                <w:lang w:eastAsia="pl-PL"/>
              </w:rPr>
            </w:pPr>
          </w:p>
        </w:tc>
        <w:tc>
          <w:tcPr>
            <w:tcW w:w="6275" w:type="dxa"/>
            <w:vAlign w:val="center"/>
          </w:tcPr>
          <w:p w:rsidR="00201A62" w:rsidRPr="00152AC5" w:rsidRDefault="00201A62" w:rsidP="006C2CB2">
            <w:pPr>
              <w:spacing w:after="0" w:line="240" w:lineRule="auto"/>
              <w:ind w:left="68"/>
              <w:rPr>
                <w:rFonts w:ascii="Arial Narrow" w:eastAsia="Times New Roman" w:hAnsi="Arial Narrow" w:cs="Arial"/>
                <w:sz w:val="20"/>
                <w:szCs w:val="20"/>
                <w:lang w:eastAsia="pl-PL"/>
              </w:rPr>
            </w:pPr>
            <w:r w:rsidRPr="00152AC5">
              <w:rPr>
                <w:rFonts w:ascii="Arial Narrow" w:eastAsia="Times New Roman" w:hAnsi="Arial Narrow" w:cs="Arial"/>
                <w:sz w:val="20"/>
                <w:szCs w:val="20"/>
                <w:lang w:eastAsia="pl-PL"/>
              </w:rPr>
              <w:t xml:space="preserve">Jednorazowe, wymienne ostrze/nożyk do wielorazowego instrumentu </w:t>
            </w:r>
            <w:proofErr w:type="spellStart"/>
            <w:r w:rsidRPr="00152AC5">
              <w:rPr>
                <w:rFonts w:ascii="Arial Narrow" w:eastAsia="Times New Roman" w:hAnsi="Arial Narrow" w:cs="Arial"/>
                <w:sz w:val="20"/>
                <w:szCs w:val="20"/>
                <w:lang w:eastAsia="pl-PL"/>
              </w:rPr>
              <w:t>MarSeal</w:t>
            </w:r>
            <w:proofErr w:type="spellEnd"/>
            <w:r w:rsidRPr="00152AC5">
              <w:rPr>
                <w:rFonts w:ascii="Arial Narrow" w:eastAsia="Times New Roman" w:hAnsi="Arial Narrow" w:cs="Arial"/>
                <w:sz w:val="20"/>
                <w:szCs w:val="20"/>
                <w:lang w:eastAsia="pl-PL"/>
              </w:rPr>
              <w:t xml:space="preserve"> 5 </w:t>
            </w:r>
            <w:r>
              <w:rPr>
                <w:rFonts w:ascii="Arial Narrow" w:eastAsia="Times New Roman" w:hAnsi="Arial Narrow" w:cs="Arial"/>
                <w:sz w:val="20"/>
                <w:szCs w:val="20"/>
                <w:lang w:eastAsia="pl-PL"/>
              </w:rPr>
              <w:br/>
            </w:r>
            <w:r w:rsidRPr="00152AC5">
              <w:rPr>
                <w:rFonts w:ascii="Arial Narrow" w:eastAsia="Times New Roman" w:hAnsi="Arial Narrow" w:cs="Arial"/>
                <w:sz w:val="20"/>
                <w:szCs w:val="20"/>
                <w:lang w:eastAsia="pl-PL"/>
              </w:rPr>
              <w:t>o śr. 5 mm do zamykania naczyń w laparoskopii</w:t>
            </w:r>
            <w:r>
              <w:rPr>
                <w:rFonts w:ascii="Arial Narrow" w:eastAsia="Times New Roman" w:hAnsi="Arial Narrow" w:cs="Arial"/>
                <w:sz w:val="20"/>
                <w:szCs w:val="20"/>
                <w:lang w:eastAsia="pl-PL"/>
              </w:rPr>
              <w:t xml:space="preserve">, opak. </w:t>
            </w:r>
            <w:r w:rsidRPr="00152AC5">
              <w:rPr>
                <w:rFonts w:ascii="Arial Narrow" w:eastAsia="Times New Roman" w:hAnsi="Arial Narrow" w:cs="Arial"/>
                <w:sz w:val="20"/>
                <w:szCs w:val="20"/>
                <w:lang w:eastAsia="pl-PL"/>
              </w:rPr>
              <w:t>6 szt.</w:t>
            </w:r>
            <w:r w:rsidRPr="00152AC5">
              <w:rPr>
                <w:rFonts w:ascii="Arial Narrow" w:eastAsia="Times New Roman" w:hAnsi="Arial Narrow" w:cs="Arial"/>
                <w:b/>
                <w:bCs/>
                <w:sz w:val="20"/>
                <w:szCs w:val="20"/>
                <w:lang w:eastAsia="pl-PL"/>
              </w:rPr>
              <w:t xml:space="preserve">  </w:t>
            </w:r>
          </w:p>
        </w:tc>
        <w:tc>
          <w:tcPr>
            <w:tcW w:w="567" w:type="dxa"/>
            <w:vAlign w:val="center"/>
          </w:tcPr>
          <w:p w:rsidR="00201A62" w:rsidRPr="00227965" w:rsidRDefault="00201A62" w:rsidP="00152AC5">
            <w:pPr>
              <w:spacing w:after="0" w:line="240" w:lineRule="auto"/>
              <w:jc w:val="center"/>
              <w:rPr>
                <w:rFonts w:ascii="Arial Narrow" w:eastAsia="Times New Roman" w:hAnsi="Arial Narrow" w:cs="Arial"/>
                <w:sz w:val="20"/>
                <w:szCs w:val="20"/>
                <w:lang w:eastAsia="pl-PL"/>
              </w:rPr>
            </w:pPr>
            <w:r w:rsidRPr="00227965">
              <w:rPr>
                <w:rFonts w:ascii="Arial Narrow" w:eastAsia="Times New Roman" w:hAnsi="Arial Narrow" w:cs="Arial"/>
                <w:sz w:val="20"/>
                <w:szCs w:val="20"/>
                <w:lang w:eastAsia="pl-PL"/>
              </w:rPr>
              <w:t xml:space="preserve">szt. </w:t>
            </w:r>
          </w:p>
        </w:tc>
        <w:tc>
          <w:tcPr>
            <w:tcW w:w="567" w:type="dxa"/>
            <w:vAlign w:val="center"/>
          </w:tcPr>
          <w:p w:rsidR="00201A62" w:rsidRPr="00227965" w:rsidRDefault="00201A62" w:rsidP="00152AC5">
            <w:pPr>
              <w:spacing w:after="0" w:line="240" w:lineRule="auto"/>
              <w:jc w:val="center"/>
              <w:rPr>
                <w:rFonts w:ascii="Arial Narrow" w:eastAsia="Times New Roman" w:hAnsi="Arial Narrow" w:cs="Arial"/>
                <w:sz w:val="20"/>
                <w:szCs w:val="20"/>
                <w:lang w:eastAsia="pl-PL"/>
              </w:rPr>
            </w:pPr>
            <w:r w:rsidRPr="00227965">
              <w:rPr>
                <w:rFonts w:ascii="Arial Narrow" w:eastAsia="Times New Roman" w:hAnsi="Arial Narrow" w:cs="Arial"/>
                <w:sz w:val="20"/>
                <w:szCs w:val="20"/>
                <w:lang w:eastAsia="pl-PL"/>
              </w:rPr>
              <w:t>300</w:t>
            </w:r>
          </w:p>
        </w:tc>
        <w:tc>
          <w:tcPr>
            <w:tcW w:w="1276" w:type="dxa"/>
            <w:vAlign w:val="center"/>
          </w:tcPr>
          <w:p w:rsidR="00201A62" w:rsidRPr="00227965" w:rsidRDefault="00201A62" w:rsidP="00152AC5">
            <w:pPr>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...zł</w:t>
            </w:r>
            <w:r w:rsidRPr="00227965">
              <w:rPr>
                <w:rFonts w:ascii="Arial Narrow" w:eastAsia="Times New Roman" w:hAnsi="Arial Narrow" w:cs="Times New Roman"/>
                <w:sz w:val="20"/>
                <w:szCs w:val="20"/>
                <w:lang w:eastAsia="pl-PL"/>
              </w:rPr>
              <w:t xml:space="preserve"> / szt.</w:t>
            </w:r>
          </w:p>
        </w:tc>
        <w:tc>
          <w:tcPr>
            <w:tcW w:w="1134" w:type="dxa"/>
            <w:vAlign w:val="center"/>
          </w:tcPr>
          <w:p w:rsidR="00201A62" w:rsidRPr="00227965" w:rsidRDefault="00201A62" w:rsidP="00152AC5">
            <w:pPr>
              <w:spacing w:after="0" w:line="240" w:lineRule="auto"/>
              <w:jc w:val="center"/>
              <w:rPr>
                <w:rFonts w:ascii="Arial Narrow" w:eastAsia="Times New Roman" w:hAnsi="Arial Narrow" w:cs="Times New Roman"/>
                <w:sz w:val="20"/>
                <w:szCs w:val="20"/>
                <w:lang w:eastAsia="pl-PL"/>
              </w:rPr>
            </w:pPr>
          </w:p>
        </w:tc>
        <w:tc>
          <w:tcPr>
            <w:tcW w:w="1276" w:type="dxa"/>
            <w:vAlign w:val="center"/>
          </w:tcPr>
          <w:p w:rsidR="00201A62" w:rsidRPr="00227965" w:rsidRDefault="00201A62" w:rsidP="00152AC5">
            <w:pPr>
              <w:spacing w:after="0" w:line="240" w:lineRule="auto"/>
              <w:jc w:val="center"/>
              <w:rPr>
                <w:rFonts w:ascii="Arial Narrow" w:eastAsia="Times New Roman" w:hAnsi="Arial Narrow" w:cs="Times New Roman"/>
                <w:sz w:val="20"/>
                <w:szCs w:val="20"/>
                <w:lang w:eastAsia="pl-PL"/>
              </w:rPr>
            </w:pPr>
          </w:p>
        </w:tc>
        <w:tc>
          <w:tcPr>
            <w:tcW w:w="1559" w:type="dxa"/>
            <w:vAlign w:val="center"/>
          </w:tcPr>
          <w:p w:rsidR="00201A62" w:rsidRPr="00227965" w:rsidRDefault="00201A62" w:rsidP="00152AC5">
            <w:pPr>
              <w:spacing w:after="0" w:line="240" w:lineRule="auto"/>
              <w:jc w:val="center"/>
              <w:rPr>
                <w:rFonts w:ascii="Arial Narrow" w:eastAsia="Times New Roman" w:hAnsi="Arial Narrow" w:cs="Times New Roman"/>
                <w:sz w:val="20"/>
                <w:szCs w:val="20"/>
                <w:lang w:eastAsia="pl-PL"/>
              </w:rPr>
            </w:pPr>
          </w:p>
        </w:tc>
        <w:tc>
          <w:tcPr>
            <w:tcW w:w="1168" w:type="dxa"/>
            <w:tcBorders>
              <w:right w:val="single" w:sz="4" w:space="0" w:color="000000"/>
            </w:tcBorders>
            <w:vAlign w:val="center"/>
          </w:tcPr>
          <w:p w:rsidR="00201A62" w:rsidRPr="00227965" w:rsidRDefault="00201A62" w:rsidP="00152AC5">
            <w:pPr>
              <w:spacing w:after="0" w:line="240" w:lineRule="auto"/>
              <w:jc w:val="center"/>
              <w:rPr>
                <w:rFonts w:ascii="Arial" w:eastAsia="Times New Roman" w:hAnsi="Arial" w:cs="Times New Roman"/>
                <w:sz w:val="24"/>
                <w:szCs w:val="24"/>
                <w:lang w:eastAsia="pl-PL"/>
              </w:rPr>
            </w:pPr>
          </w:p>
        </w:tc>
        <w:tc>
          <w:tcPr>
            <w:tcW w:w="1667" w:type="dxa"/>
            <w:tcBorders>
              <w:left w:val="single" w:sz="4" w:space="0" w:color="000000"/>
            </w:tcBorders>
            <w:vAlign w:val="center"/>
          </w:tcPr>
          <w:p w:rsidR="00201A62" w:rsidRPr="00227965" w:rsidRDefault="00201A62" w:rsidP="00152AC5">
            <w:pPr>
              <w:spacing w:after="0" w:line="240" w:lineRule="auto"/>
              <w:jc w:val="center"/>
              <w:rPr>
                <w:rFonts w:ascii="Arial" w:eastAsia="Times New Roman" w:hAnsi="Arial" w:cs="Times New Roman"/>
                <w:sz w:val="24"/>
                <w:szCs w:val="24"/>
                <w:lang w:eastAsia="pl-PL"/>
              </w:rPr>
            </w:pPr>
          </w:p>
        </w:tc>
      </w:tr>
      <w:tr w:rsidR="00201A62" w:rsidRPr="00152AC5" w:rsidTr="00CE67DE">
        <w:trPr>
          <w:cantSplit/>
          <w:trHeight w:hRule="exact" w:val="567"/>
        </w:trPr>
        <w:tc>
          <w:tcPr>
            <w:tcW w:w="388" w:type="dxa"/>
            <w:tcBorders>
              <w:bottom w:val="single" w:sz="4" w:space="0" w:color="auto"/>
            </w:tcBorders>
            <w:vAlign w:val="center"/>
          </w:tcPr>
          <w:p w:rsidR="00201A62" w:rsidRDefault="00201A62" w:rsidP="006C2CB2">
            <w:pPr>
              <w:spacing w:after="0" w:line="240" w:lineRule="auto"/>
              <w:rPr>
                <w:rFonts w:ascii="Arial Narrow" w:eastAsia="Times New Roman" w:hAnsi="Arial Narrow" w:cs="Arial"/>
                <w:sz w:val="20"/>
                <w:szCs w:val="20"/>
                <w:lang w:eastAsia="pl-PL"/>
              </w:rPr>
            </w:pPr>
            <w:r>
              <w:rPr>
                <w:rFonts w:ascii="Arial Narrow" w:eastAsia="Times New Roman" w:hAnsi="Arial Narrow" w:cs="Arial"/>
                <w:sz w:val="20"/>
                <w:szCs w:val="20"/>
                <w:lang w:eastAsia="pl-PL"/>
              </w:rPr>
              <w:t>2</w:t>
            </w:r>
          </w:p>
          <w:p w:rsidR="00201A62" w:rsidRPr="00152AC5" w:rsidRDefault="00201A62" w:rsidP="006C2CB2">
            <w:pPr>
              <w:spacing w:after="0" w:line="240" w:lineRule="auto"/>
              <w:rPr>
                <w:rFonts w:ascii="Arial Narrow" w:eastAsia="Times New Roman" w:hAnsi="Arial Narrow" w:cs="Arial"/>
                <w:sz w:val="20"/>
                <w:szCs w:val="20"/>
                <w:lang w:eastAsia="pl-PL"/>
              </w:rPr>
            </w:pPr>
          </w:p>
        </w:tc>
        <w:tc>
          <w:tcPr>
            <w:tcW w:w="6275" w:type="dxa"/>
            <w:tcBorders>
              <w:bottom w:val="single" w:sz="4" w:space="0" w:color="auto"/>
            </w:tcBorders>
            <w:vAlign w:val="center"/>
          </w:tcPr>
          <w:p w:rsidR="00201A62" w:rsidRPr="00152AC5" w:rsidRDefault="00201A62" w:rsidP="006C2CB2">
            <w:pPr>
              <w:spacing w:after="0" w:line="240" w:lineRule="auto"/>
              <w:ind w:left="68"/>
              <w:rPr>
                <w:rFonts w:ascii="Arial Narrow" w:eastAsia="Times New Roman" w:hAnsi="Arial Narrow" w:cs="Arial"/>
                <w:sz w:val="20"/>
                <w:szCs w:val="20"/>
                <w:lang w:eastAsia="pl-PL"/>
              </w:rPr>
            </w:pPr>
            <w:r w:rsidRPr="00152AC5">
              <w:rPr>
                <w:rFonts w:ascii="Arial Narrow" w:eastAsia="Times New Roman" w:hAnsi="Arial Narrow" w:cs="Arial"/>
                <w:sz w:val="20"/>
                <w:szCs w:val="20"/>
                <w:lang w:eastAsia="pl-PL"/>
              </w:rPr>
              <w:t xml:space="preserve">Jednorazowe, wymienne ostrze/nożyk do wielorazowego instrumentu </w:t>
            </w:r>
            <w:proofErr w:type="spellStart"/>
            <w:r w:rsidRPr="00152AC5">
              <w:rPr>
                <w:rFonts w:ascii="Arial Narrow" w:eastAsia="Times New Roman" w:hAnsi="Arial Narrow" w:cs="Arial"/>
                <w:sz w:val="20"/>
                <w:szCs w:val="20"/>
                <w:lang w:eastAsia="pl-PL"/>
              </w:rPr>
              <w:t>MarSeal</w:t>
            </w:r>
            <w:proofErr w:type="spellEnd"/>
            <w:r w:rsidRPr="00152AC5">
              <w:rPr>
                <w:rFonts w:ascii="Arial Narrow" w:eastAsia="Times New Roman" w:hAnsi="Arial Narrow" w:cs="Arial"/>
                <w:sz w:val="20"/>
                <w:szCs w:val="20"/>
                <w:lang w:eastAsia="pl-PL"/>
              </w:rPr>
              <w:t xml:space="preserve"> 10 </w:t>
            </w:r>
            <w:r>
              <w:rPr>
                <w:rFonts w:ascii="Arial Narrow" w:eastAsia="Times New Roman" w:hAnsi="Arial Narrow" w:cs="Arial"/>
                <w:sz w:val="20"/>
                <w:szCs w:val="20"/>
                <w:lang w:eastAsia="pl-PL"/>
              </w:rPr>
              <w:br/>
            </w:r>
            <w:r w:rsidRPr="00152AC5">
              <w:rPr>
                <w:rFonts w:ascii="Arial Narrow" w:eastAsia="Times New Roman" w:hAnsi="Arial Narrow" w:cs="Arial"/>
                <w:sz w:val="20"/>
                <w:szCs w:val="20"/>
                <w:lang w:eastAsia="pl-PL"/>
              </w:rPr>
              <w:t xml:space="preserve">o śr. 10 mm do zamykania naczyń </w:t>
            </w:r>
            <w:r>
              <w:rPr>
                <w:rFonts w:ascii="Arial Narrow" w:eastAsia="Times New Roman" w:hAnsi="Arial Narrow" w:cs="Arial"/>
                <w:sz w:val="20"/>
                <w:szCs w:val="20"/>
                <w:lang w:eastAsia="pl-PL"/>
              </w:rPr>
              <w:t>–</w:t>
            </w:r>
            <w:r w:rsidRPr="00152AC5">
              <w:rPr>
                <w:rFonts w:ascii="Arial Narrow" w:eastAsia="Times New Roman" w:hAnsi="Arial Narrow" w:cs="Arial"/>
                <w:sz w:val="20"/>
                <w:szCs w:val="20"/>
                <w:lang w:eastAsia="pl-PL"/>
              </w:rPr>
              <w:t xml:space="preserve"> </w:t>
            </w:r>
            <w:r>
              <w:rPr>
                <w:rFonts w:ascii="Arial Narrow" w:eastAsia="Times New Roman" w:hAnsi="Arial Narrow" w:cs="Arial"/>
                <w:sz w:val="20"/>
                <w:szCs w:val="20"/>
                <w:lang w:eastAsia="pl-PL"/>
              </w:rPr>
              <w:t>o</w:t>
            </w:r>
            <w:r w:rsidRPr="00152AC5">
              <w:rPr>
                <w:rFonts w:ascii="Arial Narrow" w:eastAsia="Times New Roman" w:hAnsi="Arial Narrow" w:cs="Arial"/>
                <w:sz w:val="20"/>
                <w:szCs w:val="20"/>
                <w:lang w:eastAsia="pl-PL"/>
              </w:rPr>
              <w:t>pak</w:t>
            </w:r>
            <w:r>
              <w:rPr>
                <w:rFonts w:ascii="Arial Narrow" w:eastAsia="Times New Roman" w:hAnsi="Arial Narrow" w:cs="Arial"/>
                <w:sz w:val="20"/>
                <w:szCs w:val="20"/>
                <w:lang w:eastAsia="pl-PL"/>
              </w:rPr>
              <w:t xml:space="preserve">. </w:t>
            </w:r>
            <w:r w:rsidRPr="00152AC5">
              <w:rPr>
                <w:rFonts w:ascii="Arial Narrow" w:eastAsia="Times New Roman" w:hAnsi="Arial Narrow" w:cs="Arial"/>
                <w:sz w:val="20"/>
                <w:szCs w:val="20"/>
                <w:lang w:eastAsia="pl-PL"/>
              </w:rPr>
              <w:t xml:space="preserve">6 szt. </w:t>
            </w:r>
          </w:p>
        </w:tc>
        <w:tc>
          <w:tcPr>
            <w:tcW w:w="567" w:type="dxa"/>
            <w:tcBorders>
              <w:bottom w:val="single" w:sz="4" w:space="0" w:color="auto"/>
            </w:tcBorders>
            <w:vAlign w:val="center"/>
          </w:tcPr>
          <w:p w:rsidR="00201A62" w:rsidRPr="00227965" w:rsidRDefault="00201A62" w:rsidP="00152AC5">
            <w:pPr>
              <w:spacing w:after="0" w:line="240" w:lineRule="auto"/>
              <w:jc w:val="center"/>
              <w:rPr>
                <w:rFonts w:ascii="Arial Narrow" w:eastAsia="Times New Roman" w:hAnsi="Arial Narrow" w:cs="Arial"/>
                <w:sz w:val="20"/>
                <w:szCs w:val="20"/>
                <w:lang w:eastAsia="pl-PL"/>
              </w:rPr>
            </w:pPr>
            <w:r w:rsidRPr="00227965">
              <w:rPr>
                <w:rFonts w:ascii="Arial Narrow" w:eastAsia="Times New Roman" w:hAnsi="Arial Narrow" w:cs="Arial"/>
                <w:sz w:val="20"/>
                <w:szCs w:val="20"/>
                <w:lang w:eastAsia="pl-PL"/>
              </w:rPr>
              <w:t>szt.</w:t>
            </w:r>
          </w:p>
        </w:tc>
        <w:tc>
          <w:tcPr>
            <w:tcW w:w="567" w:type="dxa"/>
            <w:tcBorders>
              <w:bottom w:val="single" w:sz="4" w:space="0" w:color="auto"/>
            </w:tcBorders>
            <w:vAlign w:val="center"/>
          </w:tcPr>
          <w:p w:rsidR="00201A62" w:rsidRPr="00227965" w:rsidRDefault="00201A62" w:rsidP="00152AC5">
            <w:pPr>
              <w:spacing w:after="0" w:line="240" w:lineRule="auto"/>
              <w:jc w:val="center"/>
              <w:rPr>
                <w:rFonts w:ascii="Arial Narrow" w:eastAsia="Times New Roman" w:hAnsi="Arial Narrow" w:cs="Arial"/>
                <w:sz w:val="20"/>
                <w:szCs w:val="20"/>
                <w:lang w:eastAsia="pl-PL"/>
              </w:rPr>
            </w:pPr>
            <w:r w:rsidRPr="00227965">
              <w:rPr>
                <w:rFonts w:ascii="Arial Narrow" w:eastAsia="Times New Roman" w:hAnsi="Arial Narrow" w:cs="Arial"/>
                <w:sz w:val="20"/>
                <w:szCs w:val="20"/>
                <w:lang w:eastAsia="pl-PL"/>
              </w:rPr>
              <w:t>300</w:t>
            </w:r>
          </w:p>
        </w:tc>
        <w:tc>
          <w:tcPr>
            <w:tcW w:w="1276" w:type="dxa"/>
            <w:tcBorders>
              <w:bottom w:val="single" w:sz="4" w:space="0" w:color="auto"/>
            </w:tcBorders>
            <w:vAlign w:val="center"/>
          </w:tcPr>
          <w:p w:rsidR="00201A62" w:rsidRPr="00227965" w:rsidRDefault="00201A62" w:rsidP="00201A62">
            <w:pPr>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…zł </w:t>
            </w:r>
            <w:r w:rsidRPr="00227965">
              <w:rPr>
                <w:rFonts w:ascii="Arial Narrow" w:eastAsia="Times New Roman" w:hAnsi="Arial Narrow" w:cs="Times New Roman"/>
                <w:sz w:val="20"/>
                <w:szCs w:val="20"/>
                <w:lang w:eastAsia="pl-PL"/>
              </w:rPr>
              <w:t>/ szt.</w:t>
            </w:r>
          </w:p>
        </w:tc>
        <w:tc>
          <w:tcPr>
            <w:tcW w:w="1134" w:type="dxa"/>
            <w:tcBorders>
              <w:bottom w:val="single" w:sz="4" w:space="0" w:color="auto"/>
            </w:tcBorders>
            <w:vAlign w:val="center"/>
          </w:tcPr>
          <w:p w:rsidR="00201A62" w:rsidRPr="00227965" w:rsidRDefault="00201A62" w:rsidP="00152AC5">
            <w:pPr>
              <w:spacing w:after="0" w:line="240" w:lineRule="auto"/>
              <w:jc w:val="center"/>
              <w:rPr>
                <w:rFonts w:ascii="Arial Narrow" w:eastAsia="Times New Roman" w:hAnsi="Arial Narrow" w:cs="Times New Roman"/>
                <w:sz w:val="20"/>
                <w:szCs w:val="20"/>
                <w:lang w:eastAsia="pl-PL"/>
              </w:rPr>
            </w:pPr>
          </w:p>
        </w:tc>
        <w:tc>
          <w:tcPr>
            <w:tcW w:w="1276" w:type="dxa"/>
            <w:tcBorders>
              <w:bottom w:val="single" w:sz="4" w:space="0" w:color="auto"/>
            </w:tcBorders>
            <w:vAlign w:val="center"/>
          </w:tcPr>
          <w:p w:rsidR="00201A62" w:rsidRPr="00227965" w:rsidRDefault="00201A62" w:rsidP="00152AC5">
            <w:pPr>
              <w:spacing w:after="0" w:line="240" w:lineRule="auto"/>
              <w:jc w:val="center"/>
              <w:rPr>
                <w:rFonts w:ascii="Arial Narrow" w:eastAsia="Times New Roman" w:hAnsi="Arial Narrow" w:cs="Times New Roman"/>
                <w:sz w:val="20"/>
                <w:szCs w:val="20"/>
                <w:lang w:eastAsia="pl-PL"/>
              </w:rPr>
            </w:pPr>
          </w:p>
        </w:tc>
        <w:tc>
          <w:tcPr>
            <w:tcW w:w="1559" w:type="dxa"/>
            <w:tcBorders>
              <w:bottom w:val="single" w:sz="4" w:space="0" w:color="auto"/>
            </w:tcBorders>
            <w:vAlign w:val="center"/>
          </w:tcPr>
          <w:p w:rsidR="00201A62" w:rsidRPr="00227965" w:rsidRDefault="00201A62" w:rsidP="00152AC5">
            <w:pPr>
              <w:spacing w:after="0" w:line="240" w:lineRule="auto"/>
              <w:jc w:val="center"/>
              <w:rPr>
                <w:rFonts w:ascii="Arial Narrow" w:eastAsia="Times New Roman" w:hAnsi="Arial Narrow" w:cs="Times New Roman"/>
                <w:sz w:val="20"/>
                <w:szCs w:val="20"/>
                <w:lang w:eastAsia="pl-PL"/>
              </w:rPr>
            </w:pPr>
          </w:p>
        </w:tc>
        <w:tc>
          <w:tcPr>
            <w:tcW w:w="1168" w:type="dxa"/>
            <w:tcBorders>
              <w:bottom w:val="single" w:sz="4" w:space="0" w:color="auto"/>
              <w:right w:val="single" w:sz="4" w:space="0" w:color="000000"/>
            </w:tcBorders>
            <w:vAlign w:val="center"/>
          </w:tcPr>
          <w:p w:rsidR="00201A62" w:rsidRPr="00227965" w:rsidRDefault="00201A62" w:rsidP="00152AC5">
            <w:pPr>
              <w:spacing w:after="0" w:line="240" w:lineRule="auto"/>
              <w:jc w:val="center"/>
              <w:rPr>
                <w:rFonts w:ascii="Arial" w:eastAsia="Times New Roman" w:hAnsi="Arial" w:cs="Times New Roman"/>
                <w:sz w:val="24"/>
                <w:szCs w:val="24"/>
                <w:lang w:eastAsia="pl-PL"/>
              </w:rPr>
            </w:pPr>
          </w:p>
        </w:tc>
        <w:tc>
          <w:tcPr>
            <w:tcW w:w="1667" w:type="dxa"/>
            <w:tcBorders>
              <w:left w:val="single" w:sz="4" w:space="0" w:color="000000"/>
              <w:bottom w:val="single" w:sz="4" w:space="0" w:color="auto"/>
            </w:tcBorders>
            <w:vAlign w:val="center"/>
          </w:tcPr>
          <w:p w:rsidR="00201A62" w:rsidRPr="00227965" w:rsidRDefault="00201A62" w:rsidP="00152AC5">
            <w:pPr>
              <w:spacing w:after="0" w:line="240" w:lineRule="auto"/>
              <w:jc w:val="center"/>
              <w:rPr>
                <w:rFonts w:ascii="Arial" w:eastAsia="Times New Roman" w:hAnsi="Arial" w:cs="Times New Roman"/>
                <w:sz w:val="24"/>
                <w:szCs w:val="24"/>
                <w:lang w:eastAsia="pl-PL"/>
              </w:rPr>
            </w:pPr>
          </w:p>
        </w:tc>
      </w:tr>
      <w:tr w:rsidR="00201A62" w:rsidRPr="00152AC5" w:rsidTr="00CE67DE">
        <w:trPr>
          <w:cantSplit/>
          <w:trHeight w:hRule="exact" w:val="284"/>
        </w:trPr>
        <w:tc>
          <w:tcPr>
            <w:tcW w:w="9073" w:type="dxa"/>
            <w:gridSpan w:val="5"/>
            <w:tcBorders>
              <w:bottom w:val="single" w:sz="4" w:space="0" w:color="auto"/>
            </w:tcBorders>
            <w:shd w:val="clear" w:color="auto" w:fill="F2F2F2" w:themeFill="background1" w:themeFillShade="F2"/>
            <w:vAlign w:val="center"/>
          </w:tcPr>
          <w:p w:rsidR="00201A62" w:rsidRPr="00227965" w:rsidRDefault="00201A62" w:rsidP="00152AC5">
            <w:pPr>
              <w:spacing w:after="0" w:line="240" w:lineRule="auto"/>
              <w:jc w:val="right"/>
              <w:rPr>
                <w:rFonts w:ascii="Arial Narrow" w:eastAsia="Times New Roman" w:hAnsi="Arial Narrow" w:cs="Times New Roman"/>
                <w:b/>
                <w:sz w:val="20"/>
                <w:szCs w:val="20"/>
                <w:lang w:eastAsia="pl-PL"/>
              </w:rPr>
            </w:pPr>
            <w:r w:rsidRPr="00227965">
              <w:rPr>
                <w:rFonts w:ascii="Arial Narrow" w:eastAsia="Times New Roman" w:hAnsi="Arial Narrow" w:cs="Times New Roman"/>
                <w:b/>
                <w:sz w:val="20"/>
                <w:szCs w:val="20"/>
                <w:lang w:eastAsia="pl-PL"/>
              </w:rPr>
              <w:t>Razem poz. 1-2:</w:t>
            </w:r>
          </w:p>
        </w:tc>
        <w:tc>
          <w:tcPr>
            <w:tcW w:w="1134" w:type="dxa"/>
            <w:tcBorders>
              <w:bottom w:val="single" w:sz="4" w:space="0" w:color="auto"/>
            </w:tcBorders>
            <w:shd w:val="clear" w:color="auto" w:fill="F2F2F2" w:themeFill="background1" w:themeFillShade="F2"/>
            <w:vAlign w:val="center"/>
          </w:tcPr>
          <w:p w:rsidR="00201A62" w:rsidRPr="00227965" w:rsidRDefault="00201A62" w:rsidP="00152A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276" w:type="dxa"/>
            <w:tcBorders>
              <w:bottom w:val="single" w:sz="4" w:space="0" w:color="auto"/>
            </w:tcBorders>
            <w:shd w:val="clear" w:color="auto" w:fill="F2F2F2" w:themeFill="background1" w:themeFillShade="F2"/>
            <w:vAlign w:val="center"/>
          </w:tcPr>
          <w:p w:rsidR="00201A62" w:rsidRPr="00227965" w:rsidRDefault="00201A62" w:rsidP="00152AC5">
            <w:pPr>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x</w:t>
            </w:r>
          </w:p>
        </w:tc>
        <w:tc>
          <w:tcPr>
            <w:tcW w:w="1559" w:type="dxa"/>
            <w:tcBorders>
              <w:bottom w:val="single" w:sz="4" w:space="0" w:color="auto"/>
            </w:tcBorders>
            <w:shd w:val="clear" w:color="auto" w:fill="F2F2F2" w:themeFill="background1" w:themeFillShade="F2"/>
            <w:vAlign w:val="center"/>
          </w:tcPr>
          <w:p w:rsidR="00201A62" w:rsidRPr="00227965" w:rsidRDefault="00201A62" w:rsidP="00152A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168" w:type="dxa"/>
            <w:tcBorders>
              <w:bottom w:val="single" w:sz="4" w:space="0" w:color="auto"/>
              <w:right w:val="single" w:sz="4" w:space="0" w:color="000000"/>
            </w:tcBorders>
            <w:shd w:val="clear" w:color="auto" w:fill="F2F2F2" w:themeFill="background1" w:themeFillShade="F2"/>
            <w:vAlign w:val="center"/>
          </w:tcPr>
          <w:p w:rsidR="00201A62" w:rsidRPr="00227965" w:rsidRDefault="00201A62" w:rsidP="00152AC5">
            <w:pPr>
              <w:spacing w:after="0" w:line="240" w:lineRule="auto"/>
              <w:jc w:val="center"/>
              <w:rPr>
                <w:rFonts w:ascii="Arial" w:eastAsia="Times New Roman" w:hAnsi="Arial" w:cs="Times New Roman"/>
                <w:sz w:val="24"/>
                <w:szCs w:val="24"/>
                <w:lang w:eastAsia="pl-PL"/>
              </w:rPr>
            </w:pPr>
            <w:r>
              <w:rPr>
                <w:rFonts w:ascii="Arial" w:eastAsia="Times New Roman" w:hAnsi="Arial" w:cs="Times New Roman"/>
                <w:sz w:val="24"/>
                <w:szCs w:val="24"/>
                <w:lang w:eastAsia="pl-PL"/>
              </w:rPr>
              <w:t>x</w:t>
            </w:r>
          </w:p>
        </w:tc>
        <w:tc>
          <w:tcPr>
            <w:tcW w:w="1667" w:type="dxa"/>
            <w:tcBorders>
              <w:left w:val="single" w:sz="4" w:space="0" w:color="000000"/>
              <w:bottom w:val="single" w:sz="4" w:space="0" w:color="auto"/>
            </w:tcBorders>
            <w:shd w:val="clear" w:color="auto" w:fill="F2F2F2" w:themeFill="background1" w:themeFillShade="F2"/>
            <w:vAlign w:val="center"/>
          </w:tcPr>
          <w:p w:rsidR="00201A62" w:rsidRPr="00227965" w:rsidRDefault="00201A62" w:rsidP="00152AC5">
            <w:pPr>
              <w:spacing w:after="0" w:line="240" w:lineRule="auto"/>
              <w:jc w:val="center"/>
              <w:rPr>
                <w:rFonts w:ascii="Arial" w:eastAsia="Times New Roman" w:hAnsi="Arial" w:cs="Times New Roman"/>
                <w:sz w:val="24"/>
                <w:szCs w:val="24"/>
                <w:lang w:eastAsia="pl-PL"/>
              </w:rPr>
            </w:pPr>
            <w:r>
              <w:rPr>
                <w:rFonts w:ascii="Arial" w:eastAsia="Times New Roman" w:hAnsi="Arial" w:cs="Times New Roman"/>
                <w:sz w:val="24"/>
                <w:szCs w:val="24"/>
                <w:lang w:eastAsia="pl-PL"/>
              </w:rPr>
              <w:t>x</w:t>
            </w:r>
          </w:p>
        </w:tc>
      </w:tr>
    </w:tbl>
    <w:p w:rsidR="00152AC5" w:rsidRDefault="00152AC5" w:rsidP="00152AC5">
      <w:pPr>
        <w:spacing w:after="0" w:line="240" w:lineRule="auto"/>
        <w:rPr>
          <w:rFonts w:ascii="Arial Narrow" w:eastAsia="Times New Roman" w:hAnsi="Arial Narrow" w:cs="Arial"/>
          <w:sz w:val="21"/>
          <w:szCs w:val="21"/>
          <w:lang w:eastAsia="pl-PL"/>
        </w:rPr>
      </w:pPr>
    </w:p>
    <w:p w:rsidR="007F5EDE" w:rsidRDefault="007F5EDE" w:rsidP="00152AC5">
      <w:pPr>
        <w:spacing w:after="0" w:line="240" w:lineRule="auto"/>
        <w:rPr>
          <w:rFonts w:ascii="Arial Narrow" w:eastAsia="Times New Roman" w:hAnsi="Arial Narrow" w:cs="Arial"/>
          <w:sz w:val="21"/>
          <w:szCs w:val="21"/>
          <w:lang w:eastAsia="pl-PL"/>
        </w:rPr>
      </w:pPr>
    </w:p>
    <w:p w:rsidR="00185A8F" w:rsidRPr="00A95033" w:rsidRDefault="00185A8F" w:rsidP="00185A8F">
      <w:pPr>
        <w:ind w:left="142"/>
        <w:rPr>
          <w:sz w:val="20"/>
          <w:szCs w:val="20"/>
        </w:rPr>
      </w:pPr>
      <w:r w:rsidRPr="00A95033">
        <w:rPr>
          <w:rFonts w:ascii="Arial Narrow" w:hAnsi="Arial Narrow"/>
          <w:i/>
          <w:sz w:val="20"/>
          <w:szCs w:val="20"/>
        </w:rPr>
        <w:t>Miejscowość, dnia ………………………………….    Kwalifikowany podpis elektroniczny  osoby upoważnionej ………………………………………….</w:t>
      </w:r>
    </w:p>
    <w:p w:rsidR="00185A8F" w:rsidRDefault="00185A8F" w:rsidP="00152AC5">
      <w:pPr>
        <w:spacing w:after="0" w:line="240" w:lineRule="auto"/>
        <w:rPr>
          <w:rFonts w:ascii="Arial Narrow" w:eastAsia="Times New Roman" w:hAnsi="Arial Narrow" w:cs="Arial"/>
          <w:sz w:val="21"/>
          <w:szCs w:val="21"/>
          <w:lang w:eastAsia="pl-PL"/>
        </w:rPr>
      </w:pPr>
    </w:p>
    <w:p w:rsidR="00AA33F7" w:rsidRDefault="00AA33F7" w:rsidP="00152AC5">
      <w:pPr>
        <w:spacing w:after="0" w:line="240" w:lineRule="auto"/>
        <w:rPr>
          <w:rFonts w:ascii="Arial Narrow" w:eastAsia="Times New Roman" w:hAnsi="Arial Narrow" w:cs="Arial"/>
          <w:sz w:val="21"/>
          <w:szCs w:val="21"/>
          <w:lang w:eastAsia="pl-PL"/>
        </w:rPr>
      </w:pPr>
    </w:p>
    <w:p w:rsidR="00AA33F7" w:rsidRDefault="00AA33F7" w:rsidP="00152AC5">
      <w:pPr>
        <w:spacing w:after="0" w:line="240" w:lineRule="auto"/>
        <w:rPr>
          <w:rFonts w:ascii="Arial Narrow" w:eastAsia="Times New Roman" w:hAnsi="Arial Narrow" w:cs="Arial"/>
          <w:sz w:val="21"/>
          <w:szCs w:val="21"/>
          <w:lang w:eastAsia="pl-PL"/>
        </w:rPr>
      </w:pPr>
    </w:p>
    <w:p w:rsidR="00AA33F7" w:rsidRDefault="00AA33F7" w:rsidP="00152AC5">
      <w:pPr>
        <w:spacing w:after="0" w:line="240" w:lineRule="auto"/>
        <w:rPr>
          <w:rFonts w:ascii="Arial Narrow" w:eastAsia="Times New Roman" w:hAnsi="Arial Narrow" w:cs="Arial"/>
          <w:sz w:val="21"/>
          <w:szCs w:val="21"/>
          <w:lang w:eastAsia="pl-PL"/>
        </w:rPr>
      </w:pPr>
    </w:p>
    <w:p w:rsidR="00AA33F7" w:rsidRDefault="00AA33F7" w:rsidP="00152AC5">
      <w:pPr>
        <w:spacing w:after="0" w:line="240" w:lineRule="auto"/>
        <w:rPr>
          <w:rFonts w:ascii="Arial Narrow" w:eastAsia="Times New Roman" w:hAnsi="Arial Narrow" w:cs="Arial"/>
          <w:sz w:val="21"/>
          <w:szCs w:val="21"/>
          <w:lang w:eastAsia="pl-PL"/>
        </w:rPr>
      </w:pPr>
    </w:p>
    <w:p w:rsidR="00152AC5" w:rsidRPr="00884E58" w:rsidRDefault="00BA420D" w:rsidP="002175E4">
      <w:pPr>
        <w:spacing w:after="0" w:line="240" w:lineRule="auto"/>
        <w:rPr>
          <w:rFonts w:ascii="Arial Narrow" w:eastAsia="Times New Roman" w:hAnsi="Arial Narrow" w:cs="Arial"/>
          <w:b/>
          <w:color w:val="00B050"/>
          <w:sz w:val="24"/>
          <w:szCs w:val="24"/>
          <w:lang w:eastAsia="pl-PL"/>
        </w:rPr>
      </w:pPr>
      <w:r>
        <w:rPr>
          <w:rFonts w:ascii="Arial Narrow" w:eastAsia="Times New Roman" w:hAnsi="Arial Narrow" w:cs="Arial"/>
          <w:sz w:val="21"/>
          <w:szCs w:val="21"/>
          <w:lang w:eastAsia="pl-PL"/>
        </w:rPr>
        <w:lastRenderedPageBreak/>
        <w:t xml:space="preserve"> </w:t>
      </w:r>
      <w:r>
        <w:rPr>
          <w:rFonts w:ascii="Arial Narrow" w:eastAsia="Times New Roman" w:hAnsi="Arial Narrow" w:cs="Times New Roman"/>
          <w:b/>
          <w:color w:val="0070C0"/>
          <w:sz w:val="24"/>
          <w:szCs w:val="24"/>
          <w:lang w:eastAsia="pl-PL"/>
        </w:rPr>
        <w:t xml:space="preserve">                                                 </w:t>
      </w:r>
      <w:r w:rsidR="00005D83">
        <w:rPr>
          <w:rFonts w:ascii="Arial Narrow" w:eastAsia="Times New Roman" w:hAnsi="Arial Narrow" w:cs="Times New Roman"/>
          <w:b/>
          <w:color w:val="0070C0"/>
          <w:sz w:val="24"/>
          <w:szCs w:val="24"/>
          <w:lang w:eastAsia="pl-PL"/>
        </w:rPr>
        <w:t xml:space="preserve">      </w:t>
      </w:r>
      <w:r>
        <w:rPr>
          <w:rFonts w:ascii="Arial Narrow" w:eastAsia="Times New Roman" w:hAnsi="Arial Narrow" w:cs="Times New Roman"/>
          <w:b/>
          <w:color w:val="0070C0"/>
          <w:sz w:val="24"/>
          <w:szCs w:val="24"/>
          <w:lang w:eastAsia="pl-PL"/>
        </w:rPr>
        <w:t xml:space="preserve">                         </w:t>
      </w:r>
      <w:r w:rsidR="00152AC5" w:rsidRPr="00841533">
        <w:rPr>
          <w:rFonts w:ascii="Arial Narrow" w:eastAsia="Times New Roman" w:hAnsi="Arial Narrow" w:cs="Times New Roman"/>
          <w:b/>
          <w:color w:val="0070C0"/>
          <w:sz w:val="24"/>
          <w:szCs w:val="24"/>
          <w:lang w:eastAsia="pl-PL"/>
        </w:rPr>
        <w:t xml:space="preserve">FORMULARZ CENOWY - </w:t>
      </w:r>
      <w:r w:rsidR="00884E58" w:rsidRPr="00841533">
        <w:rPr>
          <w:rFonts w:ascii="Arial Narrow" w:eastAsia="Times New Roman" w:hAnsi="Arial Narrow" w:cs="Times New Roman"/>
          <w:b/>
          <w:bCs/>
          <w:color w:val="0070C0"/>
          <w:sz w:val="24"/>
          <w:szCs w:val="24"/>
          <w:lang w:eastAsia="ar-SA"/>
        </w:rPr>
        <w:t>zadanie częściowe nr 29</w:t>
      </w:r>
      <w:r w:rsidR="00884E58" w:rsidRPr="00841533">
        <w:rPr>
          <w:rFonts w:ascii="Arial Narrow" w:eastAsia="Times New Roman" w:hAnsi="Arial Narrow" w:cs="Times New Roman"/>
          <w:b/>
          <w:color w:val="0070C0"/>
          <w:sz w:val="24"/>
          <w:szCs w:val="24"/>
          <w:lang w:eastAsia="pl-PL"/>
        </w:rPr>
        <w:t xml:space="preserve"> – d</w:t>
      </w:r>
      <w:r w:rsidR="00152AC5" w:rsidRPr="00841533">
        <w:rPr>
          <w:rFonts w:ascii="Arial Narrow" w:eastAsia="Times New Roman" w:hAnsi="Arial Narrow" w:cs="Times New Roman"/>
          <w:b/>
          <w:color w:val="0070C0"/>
          <w:sz w:val="24"/>
          <w:szCs w:val="24"/>
          <w:lang w:eastAsia="pl-PL"/>
        </w:rPr>
        <w:t>ostawa drobnego sprzętu jednorazowego</w:t>
      </w:r>
      <w:r w:rsidR="00152AC5" w:rsidRPr="00841533">
        <w:rPr>
          <w:rFonts w:ascii="Arial Narrow" w:eastAsia="Times New Roman" w:hAnsi="Arial Narrow" w:cs="Times New Roman"/>
          <w:color w:val="0070C0"/>
          <w:sz w:val="24"/>
          <w:szCs w:val="24"/>
          <w:lang w:eastAsia="pl-PL"/>
        </w:rPr>
        <w:t xml:space="preserve">   </w:t>
      </w:r>
      <w:r w:rsidR="00841533" w:rsidRPr="00841533">
        <w:rPr>
          <w:rFonts w:ascii="Arial Narrow" w:eastAsia="Times New Roman" w:hAnsi="Arial Narrow" w:cs="Times New Roman"/>
          <w:color w:val="0070C0"/>
          <w:sz w:val="24"/>
          <w:szCs w:val="24"/>
          <w:lang w:eastAsia="pl-PL"/>
        </w:rPr>
        <w:t xml:space="preserve">       </w:t>
      </w:r>
      <w:r>
        <w:rPr>
          <w:rFonts w:ascii="Arial Narrow" w:eastAsia="Times New Roman" w:hAnsi="Arial Narrow" w:cs="Times New Roman"/>
          <w:color w:val="0070C0"/>
          <w:sz w:val="24"/>
          <w:szCs w:val="24"/>
          <w:lang w:eastAsia="pl-PL"/>
        </w:rPr>
        <w:t xml:space="preserve">        </w:t>
      </w:r>
      <w:r w:rsidR="00841533" w:rsidRPr="00841533">
        <w:rPr>
          <w:rFonts w:ascii="Arial Narrow" w:eastAsia="Times New Roman" w:hAnsi="Arial Narrow" w:cs="Times New Roman"/>
          <w:color w:val="0070C0"/>
          <w:sz w:val="24"/>
          <w:szCs w:val="24"/>
          <w:lang w:eastAsia="pl-PL"/>
        </w:rPr>
        <w:t xml:space="preserve">   </w:t>
      </w:r>
      <w:r w:rsidR="00841533" w:rsidRPr="00730506">
        <w:rPr>
          <w:rFonts w:ascii="Arial Narrow" w:eastAsia="Times New Roman" w:hAnsi="Arial Narrow" w:cs="Times New Roman"/>
          <w:b/>
          <w:bCs/>
          <w:color w:val="0070C0"/>
          <w:sz w:val="20"/>
          <w:szCs w:val="20"/>
          <w:lang w:eastAsia="ar-SA"/>
        </w:rPr>
        <w:t>zał. 2/</w:t>
      </w:r>
      <w:r w:rsidR="00841533">
        <w:rPr>
          <w:rFonts w:ascii="Arial Narrow" w:eastAsia="Times New Roman" w:hAnsi="Arial Narrow" w:cs="Times New Roman"/>
          <w:b/>
          <w:bCs/>
          <w:color w:val="0070C0"/>
          <w:sz w:val="20"/>
          <w:szCs w:val="20"/>
          <w:lang w:eastAsia="ar-SA"/>
        </w:rPr>
        <w:t>29</w:t>
      </w:r>
      <w:r w:rsidR="00841533" w:rsidRPr="00730506">
        <w:rPr>
          <w:rFonts w:ascii="Arial Narrow" w:eastAsia="Times New Roman" w:hAnsi="Arial Narrow" w:cs="Times New Roman"/>
          <w:b/>
          <w:bCs/>
          <w:color w:val="0070C0"/>
          <w:sz w:val="20"/>
          <w:szCs w:val="20"/>
          <w:lang w:eastAsia="ar-SA"/>
        </w:rPr>
        <w:t xml:space="preserve"> do SWZ</w:t>
      </w:r>
      <w:r>
        <w:rPr>
          <w:rFonts w:ascii="Arial Narrow" w:eastAsia="Times New Roman" w:hAnsi="Arial Narrow" w:cs="Times New Roman"/>
          <w:b/>
          <w:bCs/>
          <w:color w:val="0070C0"/>
          <w:sz w:val="20"/>
          <w:szCs w:val="20"/>
          <w:lang w:eastAsia="ar-SA"/>
        </w:rPr>
        <w:t xml:space="preserve">  </w:t>
      </w:r>
      <w:r>
        <w:rPr>
          <w:rFonts w:ascii="Arial Narrow" w:eastAsia="Times New Roman" w:hAnsi="Arial Narrow" w:cs="Arial"/>
          <w:b/>
          <w:color w:val="00B050"/>
          <w:sz w:val="24"/>
          <w:szCs w:val="24"/>
          <w:lang w:eastAsia="pl-PL"/>
        </w:rPr>
        <w:t xml:space="preserve"> </w:t>
      </w:r>
    </w:p>
    <w:tbl>
      <w:tblPr>
        <w:tblW w:w="15877" w:type="dxa"/>
        <w:tblInd w:w="-72" w:type="dxa"/>
        <w:tblLayout w:type="fixed"/>
        <w:tblCellMar>
          <w:left w:w="10" w:type="dxa"/>
          <w:right w:w="10" w:type="dxa"/>
        </w:tblCellMar>
        <w:tblLook w:val="04A0" w:firstRow="1" w:lastRow="0" w:firstColumn="1" w:lastColumn="0" w:noHBand="0" w:noVBand="1"/>
      </w:tblPr>
      <w:tblGrid>
        <w:gridCol w:w="424"/>
        <w:gridCol w:w="6806"/>
        <w:gridCol w:w="708"/>
        <w:gridCol w:w="566"/>
        <w:gridCol w:w="1133"/>
        <w:gridCol w:w="1134"/>
        <w:gridCol w:w="994"/>
        <w:gridCol w:w="1275"/>
        <w:gridCol w:w="1419"/>
        <w:gridCol w:w="41"/>
        <w:gridCol w:w="1377"/>
      </w:tblGrid>
      <w:tr w:rsidR="00675FFC" w:rsidRPr="00152AC5" w:rsidTr="00675FFC">
        <w:trPr>
          <w:trHeight w:hRule="exact" w:val="680"/>
        </w:trPr>
        <w:tc>
          <w:tcPr>
            <w:tcW w:w="424" w:type="dxa"/>
            <w:tcBorders>
              <w:top w:val="single" w:sz="8" w:space="0" w:color="000000"/>
              <w:left w:val="single" w:sz="8" w:space="0" w:color="000000"/>
              <w:bottom w:val="single" w:sz="8" w:space="0" w:color="000000"/>
              <w:right w:val="single" w:sz="4" w:space="0" w:color="000000"/>
            </w:tcBorders>
            <w:shd w:val="clear" w:color="auto" w:fill="EEECE1" w:themeFill="background2"/>
            <w:tcMar>
              <w:top w:w="0" w:type="dxa"/>
              <w:left w:w="70" w:type="dxa"/>
              <w:bottom w:w="0" w:type="dxa"/>
              <w:right w:w="70" w:type="dxa"/>
            </w:tcMar>
            <w:vAlign w:val="center"/>
          </w:tcPr>
          <w:p w:rsidR="00675FFC" w:rsidRPr="00152AC5" w:rsidRDefault="00675FFC" w:rsidP="00152AC5">
            <w:pPr>
              <w:suppressAutoHyphens/>
              <w:spacing w:after="0" w:line="240" w:lineRule="auto"/>
              <w:jc w:val="center"/>
              <w:rPr>
                <w:rFonts w:ascii="Arial Narrow" w:eastAsia="Times New Roman" w:hAnsi="Arial Narrow" w:cs="Arial"/>
                <w:b/>
                <w:color w:val="000000"/>
                <w:sz w:val="18"/>
                <w:szCs w:val="18"/>
                <w:lang w:eastAsia="pl-PL"/>
              </w:rPr>
            </w:pPr>
            <w:proofErr w:type="spellStart"/>
            <w:r w:rsidRPr="00152AC5">
              <w:rPr>
                <w:rFonts w:ascii="Arial Narrow" w:eastAsia="Times New Roman" w:hAnsi="Arial Narrow" w:cs="Arial"/>
                <w:b/>
                <w:color w:val="000000"/>
                <w:sz w:val="18"/>
                <w:szCs w:val="18"/>
                <w:lang w:eastAsia="pl-PL"/>
              </w:rPr>
              <w:t>Lp</w:t>
            </w:r>
            <w:proofErr w:type="spellEnd"/>
          </w:p>
        </w:tc>
        <w:tc>
          <w:tcPr>
            <w:tcW w:w="6806" w:type="dxa"/>
            <w:tcBorders>
              <w:top w:val="single" w:sz="8" w:space="0" w:color="000000"/>
              <w:left w:val="single" w:sz="4" w:space="0" w:color="000000"/>
              <w:bottom w:val="single" w:sz="8" w:space="0" w:color="000000"/>
              <w:right w:val="single" w:sz="4" w:space="0" w:color="000000"/>
            </w:tcBorders>
            <w:shd w:val="clear" w:color="auto" w:fill="EEECE1" w:themeFill="background2"/>
            <w:tcMar>
              <w:top w:w="0" w:type="dxa"/>
              <w:left w:w="70" w:type="dxa"/>
              <w:bottom w:w="0" w:type="dxa"/>
              <w:right w:w="70" w:type="dxa"/>
            </w:tcMar>
            <w:vAlign w:val="center"/>
          </w:tcPr>
          <w:p w:rsidR="00675FFC" w:rsidRPr="00152AC5" w:rsidRDefault="00675FFC" w:rsidP="00152AC5">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Przedmiot zamówienia</w:t>
            </w:r>
          </w:p>
        </w:tc>
        <w:tc>
          <w:tcPr>
            <w:tcW w:w="708" w:type="dxa"/>
            <w:tcBorders>
              <w:top w:val="single" w:sz="8" w:space="0" w:color="000000"/>
              <w:bottom w:val="single" w:sz="8" w:space="0" w:color="000000"/>
              <w:right w:val="single" w:sz="4" w:space="0" w:color="000000"/>
            </w:tcBorders>
            <w:shd w:val="clear" w:color="auto" w:fill="EEECE1" w:themeFill="background2"/>
            <w:noWrap/>
            <w:tcMar>
              <w:top w:w="0" w:type="dxa"/>
              <w:left w:w="70" w:type="dxa"/>
              <w:bottom w:w="0" w:type="dxa"/>
              <w:right w:w="70" w:type="dxa"/>
            </w:tcMar>
            <w:vAlign w:val="center"/>
          </w:tcPr>
          <w:p w:rsidR="00675FFC" w:rsidRPr="00152AC5" w:rsidRDefault="00675FFC" w:rsidP="00152AC5">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Jedn. miary</w:t>
            </w:r>
          </w:p>
        </w:tc>
        <w:tc>
          <w:tcPr>
            <w:tcW w:w="566" w:type="dxa"/>
            <w:tcBorders>
              <w:top w:val="single" w:sz="8" w:space="0" w:color="000000"/>
              <w:bottom w:val="single" w:sz="8" w:space="0" w:color="000000"/>
              <w:right w:val="single" w:sz="4" w:space="0" w:color="000000"/>
            </w:tcBorders>
            <w:shd w:val="clear" w:color="auto" w:fill="EEECE1" w:themeFill="background2"/>
            <w:noWrap/>
            <w:tcMar>
              <w:top w:w="0" w:type="dxa"/>
              <w:left w:w="70" w:type="dxa"/>
              <w:bottom w:w="0" w:type="dxa"/>
              <w:right w:w="70" w:type="dxa"/>
            </w:tcMar>
            <w:vAlign w:val="center"/>
          </w:tcPr>
          <w:p w:rsidR="00675FFC" w:rsidRPr="00152AC5" w:rsidRDefault="00675FFC" w:rsidP="00152AC5">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Ilość</w:t>
            </w:r>
          </w:p>
        </w:tc>
        <w:tc>
          <w:tcPr>
            <w:tcW w:w="1133" w:type="dxa"/>
            <w:tcBorders>
              <w:top w:val="single" w:sz="8" w:space="0" w:color="000000"/>
              <w:bottom w:val="single" w:sz="8" w:space="0" w:color="000000"/>
              <w:right w:val="single" w:sz="4" w:space="0" w:color="000000"/>
            </w:tcBorders>
            <w:shd w:val="clear" w:color="auto" w:fill="EEECE1" w:themeFill="background2"/>
            <w:tcMar>
              <w:top w:w="0" w:type="dxa"/>
              <w:left w:w="70" w:type="dxa"/>
              <w:bottom w:w="0" w:type="dxa"/>
              <w:right w:w="70" w:type="dxa"/>
            </w:tcMar>
            <w:vAlign w:val="center"/>
          </w:tcPr>
          <w:p w:rsidR="00675FFC" w:rsidRPr="00152AC5" w:rsidRDefault="00675FFC" w:rsidP="00152AC5">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Cena jednostkowa netto</w:t>
            </w:r>
          </w:p>
        </w:tc>
        <w:tc>
          <w:tcPr>
            <w:tcW w:w="1134" w:type="dxa"/>
            <w:tcBorders>
              <w:top w:val="single" w:sz="8" w:space="0" w:color="000000"/>
              <w:bottom w:val="single" w:sz="8" w:space="0" w:color="000000"/>
              <w:right w:val="single" w:sz="4" w:space="0" w:color="000000"/>
            </w:tcBorders>
            <w:shd w:val="clear" w:color="auto" w:fill="EEECE1" w:themeFill="background2"/>
            <w:noWrap/>
            <w:tcMar>
              <w:top w:w="0" w:type="dxa"/>
              <w:left w:w="70" w:type="dxa"/>
              <w:bottom w:w="0" w:type="dxa"/>
              <w:right w:w="70" w:type="dxa"/>
            </w:tcMar>
            <w:vAlign w:val="center"/>
          </w:tcPr>
          <w:p w:rsidR="00675FFC" w:rsidRPr="00152AC5" w:rsidRDefault="00675FFC" w:rsidP="00152AC5">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Wartość netto</w:t>
            </w:r>
          </w:p>
        </w:tc>
        <w:tc>
          <w:tcPr>
            <w:tcW w:w="994" w:type="dxa"/>
            <w:tcBorders>
              <w:top w:val="single" w:sz="8" w:space="0" w:color="000000"/>
              <w:bottom w:val="single" w:sz="8" w:space="0" w:color="000000"/>
              <w:right w:val="single" w:sz="4" w:space="0" w:color="000000"/>
            </w:tcBorders>
            <w:shd w:val="clear" w:color="auto" w:fill="EEECE1" w:themeFill="background2"/>
            <w:noWrap/>
            <w:tcMar>
              <w:top w:w="0" w:type="dxa"/>
              <w:left w:w="70" w:type="dxa"/>
              <w:bottom w:w="0" w:type="dxa"/>
              <w:right w:w="70" w:type="dxa"/>
            </w:tcMar>
            <w:vAlign w:val="center"/>
          </w:tcPr>
          <w:p w:rsidR="00675FFC" w:rsidRPr="00152AC5" w:rsidRDefault="00675FFC" w:rsidP="00152AC5">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Stawka podatku VAT</w:t>
            </w:r>
          </w:p>
        </w:tc>
        <w:tc>
          <w:tcPr>
            <w:tcW w:w="1275" w:type="dxa"/>
            <w:tcBorders>
              <w:top w:val="single" w:sz="8" w:space="0" w:color="000000"/>
              <w:bottom w:val="single" w:sz="8" w:space="0" w:color="000000"/>
              <w:right w:val="single" w:sz="4" w:space="0" w:color="000000"/>
            </w:tcBorders>
            <w:shd w:val="clear" w:color="auto" w:fill="EEECE1" w:themeFill="background2"/>
            <w:tcMar>
              <w:top w:w="0" w:type="dxa"/>
              <w:left w:w="70" w:type="dxa"/>
              <w:bottom w:w="0" w:type="dxa"/>
              <w:right w:w="70" w:type="dxa"/>
            </w:tcMar>
            <w:vAlign w:val="center"/>
          </w:tcPr>
          <w:p w:rsidR="00675FFC" w:rsidRPr="00152AC5" w:rsidRDefault="00675FFC" w:rsidP="00152AC5">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Wartość brutto</w:t>
            </w:r>
          </w:p>
        </w:tc>
        <w:tc>
          <w:tcPr>
            <w:tcW w:w="1419" w:type="dxa"/>
            <w:tcBorders>
              <w:top w:val="single" w:sz="8" w:space="0" w:color="000000"/>
              <w:bottom w:val="single" w:sz="8" w:space="0" w:color="000000"/>
              <w:right w:val="single" w:sz="4" w:space="0" w:color="auto"/>
            </w:tcBorders>
            <w:shd w:val="clear" w:color="auto" w:fill="EEECE1" w:themeFill="background2"/>
            <w:tcMar>
              <w:top w:w="0" w:type="dxa"/>
              <w:left w:w="70" w:type="dxa"/>
              <w:bottom w:w="0" w:type="dxa"/>
              <w:right w:w="70" w:type="dxa"/>
            </w:tcMar>
            <w:vAlign w:val="center"/>
          </w:tcPr>
          <w:p w:rsidR="00675FFC" w:rsidRPr="008C2840" w:rsidRDefault="00675FFC" w:rsidP="006372DA">
            <w:pPr>
              <w:suppressAutoHyphens/>
              <w:snapToGrid w:val="0"/>
              <w:spacing w:after="0" w:line="240" w:lineRule="auto"/>
              <w:jc w:val="center"/>
              <w:textAlignment w:val="baseline"/>
              <w:rPr>
                <w:rFonts w:ascii="Arial Narrow" w:eastAsia="Times New Roman" w:hAnsi="Arial Narrow" w:cs="Arial"/>
                <w:b/>
                <w:bCs/>
                <w:color w:val="C00000"/>
                <w:sz w:val="18"/>
                <w:szCs w:val="18"/>
                <w:lang w:eastAsia="pl-PL"/>
              </w:rPr>
            </w:pPr>
            <w:r w:rsidRPr="008C2840">
              <w:rPr>
                <w:rFonts w:ascii="Arial Narrow" w:eastAsia="Times New Roman" w:hAnsi="Arial Narrow" w:cs="Arial"/>
                <w:b/>
                <w:bCs/>
                <w:color w:val="C00000"/>
                <w:sz w:val="18"/>
                <w:szCs w:val="18"/>
                <w:lang w:eastAsia="pl-PL"/>
              </w:rPr>
              <w:t>Producent</w:t>
            </w:r>
          </w:p>
        </w:tc>
        <w:tc>
          <w:tcPr>
            <w:tcW w:w="1418" w:type="dxa"/>
            <w:gridSpan w:val="2"/>
            <w:tcBorders>
              <w:top w:val="single" w:sz="8" w:space="0" w:color="000000"/>
              <w:left w:val="single" w:sz="4" w:space="0" w:color="auto"/>
              <w:bottom w:val="single" w:sz="8" w:space="0" w:color="000000"/>
              <w:right w:val="single" w:sz="8" w:space="0" w:color="000000"/>
            </w:tcBorders>
            <w:shd w:val="clear" w:color="auto" w:fill="EEECE1" w:themeFill="background2"/>
            <w:vAlign w:val="center"/>
          </w:tcPr>
          <w:p w:rsidR="00675FFC" w:rsidRPr="008C2840" w:rsidRDefault="00675FFC" w:rsidP="006372DA">
            <w:pPr>
              <w:suppressAutoHyphens/>
              <w:snapToGrid w:val="0"/>
              <w:spacing w:after="0" w:line="240" w:lineRule="auto"/>
              <w:jc w:val="center"/>
              <w:textAlignment w:val="baseline"/>
              <w:rPr>
                <w:rFonts w:ascii="Arial Narrow" w:eastAsia="Times New Roman" w:hAnsi="Arial Narrow" w:cs="Arial"/>
                <w:b/>
                <w:bCs/>
                <w:color w:val="C00000"/>
                <w:sz w:val="18"/>
                <w:szCs w:val="18"/>
                <w:lang w:eastAsia="pl-PL"/>
              </w:rPr>
            </w:pPr>
            <w:r w:rsidRPr="008C2840">
              <w:rPr>
                <w:rFonts w:ascii="Arial Narrow" w:eastAsia="Times New Roman" w:hAnsi="Arial Narrow" w:cs="Times New Roman"/>
                <w:b/>
                <w:color w:val="C00000"/>
                <w:sz w:val="18"/>
                <w:szCs w:val="18"/>
                <w:lang w:eastAsia="pl-PL"/>
              </w:rPr>
              <w:t>Kod /</w:t>
            </w:r>
            <w:r w:rsidRPr="008C2840">
              <w:rPr>
                <w:rFonts w:ascii="Arial Narrow" w:eastAsia="Times New Roman" w:hAnsi="Arial Narrow" w:cs="Times New Roman"/>
                <w:b/>
                <w:color w:val="C00000"/>
                <w:sz w:val="18"/>
                <w:szCs w:val="18"/>
                <w:lang w:eastAsia="pl-PL"/>
              </w:rPr>
              <w:br/>
              <w:t>numer katalogowy</w:t>
            </w:r>
          </w:p>
        </w:tc>
      </w:tr>
      <w:tr w:rsidR="00152AC5" w:rsidRPr="00152AC5" w:rsidTr="00675FFC">
        <w:trPr>
          <w:trHeight w:hRule="exact" w:val="227"/>
        </w:trPr>
        <w:tc>
          <w:tcPr>
            <w:tcW w:w="424" w:type="dxa"/>
            <w:tcBorders>
              <w:top w:val="single" w:sz="8" w:space="0" w:color="000000"/>
              <w:left w:val="single" w:sz="8" w:space="0" w:color="000000"/>
              <w:bottom w:val="single" w:sz="8" w:space="0" w:color="000000"/>
              <w:right w:val="single" w:sz="4" w:space="0" w:color="000000"/>
            </w:tcBorders>
            <w:shd w:val="clear" w:color="auto" w:fill="EEECE1" w:themeFill="background2"/>
            <w:tcMar>
              <w:top w:w="0" w:type="dxa"/>
              <w:left w:w="70" w:type="dxa"/>
              <w:bottom w:w="0" w:type="dxa"/>
              <w:right w:w="70" w:type="dxa"/>
            </w:tcMar>
            <w:vAlign w:val="center"/>
          </w:tcPr>
          <w:p w:rsidR="00152AC5" w:rsidRPr="00675FFC" w:rsidRDefault="00152AC5" w:rsidP="00152AC5">
            <w:pPr>
              <w:suppressAutoHyphens/>
              <w:spacing w:after="0" w:line="240" w:lineRule="auto"/>
              <w:jc w:val="center"/>
              <w:rPr>
                <w:rFonts w:ascii="Arial Narrow" w:eastAsia="Times New Roman" w:hAnsi="Arial Narrow" w:cs="Arial"/>
                <w:sz w:val="18"/>
                <w:szCs w:val="18"/>
                <w:lang w:eastAsia="pl-PL"/>
              </w:rPr>
            </w:pPr>
            <w:r w:rsidRPr="00675FFC">
              <w:rPr>
                <w:rFonts w:ascii="Arial Narrow" w:eastAsia="Times New Roman" w:hAnsi="Arial Narrow" w:cs="Arial"/>
                <w:sz w:val="18"/>
                <w:szCs w:val="18"/>
                <w:lang w:eastAsia="pl-PL"/>
              </w:rPr>
              <w:t>1</w:t>
            </w:r>
          </w:p>
        </w:tc>
        <w:tc>
          <w:tcPr>
            <w:tcW w:w="6806" w:type="dxa"/>
            <w:tcBorders>
              <w:top w:val="single" w:sz="8" w:space="0" w:color="000000"/>
              <w:left w:val="single" w:sz="4" w:space="0" w:color="000000"/>
              <w:bottom w:val="single" w:sz="8" w:space="0" w:color="000000"/>
              <w:right w:val="single" w:sz="4" w:space="0" w:color="000000"/>
            </w:tcBorders>
            <w:shd w:val="clear" w:color="auto" w:fill="EEECE1" w:themeFill="background2"/>
            <w:tcMar>
              <w:top w:w="0" w:type="dxa"/>
              <w:left w:w="70" w:type="dxa"/>
              <w:bottom w:w="0" w:type="dxa"/>
              <w:right w:w="70" w:type="dxa"/>
            </w:tcMar>
            <w:vAlign w:val="center"/>
          </w:tcPr>
          <w:p w:rsidR="00152AC5" w:rsidRPr="00675FFC" w:rsidRDefault="00152AC5" w:rsidP="00152AC5">
            <w:pPr>
              <w:suppressAutoHyphens/>
              <w:spacing w:after="0" w:line="240" w:lineRule="auto"/>
              <w:jc w:val="center"/>
              <w:rPr>
                <w:rFonts w:ascii="Arial Narrow" w:eastAsia="Times New Roman" w:hAnsi="Arial Narrow" w:cs="Arial"/>
                <w:sz w:val="18"/>
                <w:szCs w:val="18"/>
                <w:lang w:eastAsia="pl-PL"/>
              </w:rPr>
            </w:pPr>
            <w:r w:rsidRPr="00675FFC">
              <w:rPr>
                <w:rFonts w:ascii="Arial Narrow" w:eastAsia="Times New Roman" w:hAnsi="Arial Narrow" w:cs="Arial"/>
                <w:sz w:val="18"/>
                <w:szCs w:val="18"/>
                <w:lang w:eastAsia="pl-PL"/>
              </w:rPr>
              <w:t>2</w:t>
            </w:r>
          </w:p>
        </w:tc>
        <w:tc>
          <w:tcPr>
            <w:tcW w:w="708" w:type="dxa"/>
            <w:tcBorders>
              <w:top w:val="single" w:sz="8" w:space="0" w:color="000000"/>
              <w:bottom w:val="single" w:sz="8" w:space="0" w:color="000000"/>
              <w:right w:val="single" w:sz="4" w:space="0" w:color="000000"/>
            </w:tcBorders>
            <w:shd w:val="clear" w:color="auto" w:fill="EEECE1" w:themeFill="background2"/>
            <w:noWrap/>
            <w:tcMar>
              <w:top w:w="0" w:type="dxa"/>
              <w:left w:w="70" w:type="dxa"/>
              <w:bottom w:w="0" w:type="dxa"/>
              <w:right w:w="70" w:type="dxa"/>
            </w:tcMar>
            <w:vAlign w:val="center"/>
          </w:tcPr>
          <w:p w:rsidR="00152AC5" w:rsidRPr="00675FFC" w:rsidRDefault="00152AC5" w:rsidP="00152AC5">
            <w:pPr>
              <w:suppressAutoHyphens/>
              <w:spacing w:after="0" w:line="240" w:lineRule="auto"/>
              <w:jc w:val="center"/>
              <w:rPr>
                <w:rFonts w:ascii="Arial Narrow" w:eastAsia="Times New Roman" w:hAnsi="Arial Narrow" w:cs="Arial"/>
                <w:sz w:val="18"/>
                <w:szCs w:val="18"/>
                <w:lang w:eastAsia="pl-PL"/>
              </w:rPr>
            </w:pPr>
            <w:r w:rsidRPr="00675FFC">
              <w:rPr>
                <w:rFonts w:ascii="Arial Narrow" w:eastAsia="Times New Roman" w:hAnsi="Arial Narrow" w:cs="Arial"/>
                <w:sz w:val="18"/>
                <w:szCs w:val="18"/>
                <w:lang w:eastAsia="pl-PL"/>
              </w:rPr>
              <w:t>3</w:t>
            </w:r>
          </w:p>
        </w:tc>
        <w:tc>
          <w:tcPr>
            <w:tcW w:w="566" w:type="dxa"/>
            <w:tcBorders>
              <w:top w:val="single" w:sz="8" w:space="0" w:color="000000"/>
              <w:bottom w:val="single" w:sz="8" w:space="0" w:color="000000"/>
              <w:right w:val="single" w:sz="4" w:space="0" w:color="000000"/>
            </w:tcBorders>
            <w:shd w:val="clear" w:color="auto" w:fill="EEECE1" w:themeFill="background2"/>
            <w:noWrap/>
            <w:tcMar>
              <w:top w:w="0" w:type="dxa"/>
              <w:left w:w="70" w:type="dxa"/>
              <w:bottom w:w="0" w:type="dxa"/>
              <w:right w:w="70" w:type="dxa"/>
            </w:tcMar>
            <w:vAlign w:val="center"/>
          </w:tcPr>
          <w:p w:rsidR="00152AC5" w:rsidRPr="00675FFC" w:rsidRDefault="00152AC5" w:rsidP="00152AC5">
            <w:pPr>
              <w:suppressAutoHyphens/>
              <w:spacing w:after="0" w:line="240" w:lineRule="auto"/>
              <w:jc w:val="center"/>
              <w:rPr>
                <w:rFonts w:ascii="Arial Narrow" w:eastAsia="Times New Roman" w:hAnsi="Arial Narrow" w:cs="Arial"/>
                <w:sz w:val="18"/>
                <w:szCs w:val="18"/>
                <w:lang w:eastAsia="pl-PL"/>
              </w:rPr>
            </w:pPr>
            <w:r w:rsidRPr="00675FFC">
              <w:rPr>
                <w:rFonts w:ascii="Arial Narrow" w:eastAsia="Times New Roman" w:hAnsi="Arial Narrow" w:cs="Arial"/>
                <w:sz w:val="18"/>
                <w:szCs w:val="18"/>
                <w:lang w:eastAsia="pl-PL"/>
              </w:rPr>
              <w:t>4</w:t>
            </w:r>
          </w:p>
        </w:tc>
        <w:tc>
          <w:tcPr>
            <w:tcW w:w="1133" w:type="dxa"/>
            <w:tcBorders>
              <w:top w:val="single" w:sz="8" w:space="0" w:color="000000"/>
              <w:bottom w:val="single" w:sz="8" w:space="0" w:color="000000"/>
              <w:right w:val="single" w:sz="4" w:space="0" w:color="000000"/>
            </w:tcBorders>
            <w:shd w:val="clear" w:color="auto" w:fill="EEECE1" w:themeFill="background2"/>
            <w:tcMar>
              <w:top w:w="0" w:type="dxa"/>
              <w:left w:w="70" w:type="dxa"/>
              <w:bottom w:w="0" w:type="dxa"/>
              <w:right w:w="70" w:type="dxa"/>
            </w:tcMar>
            <w:vAlign w:val="center"/>
          </w:tcPr>
          <w:p w:rsidR="00152AC5" w:rsidRPr="00675FFC" w:rsidRDefault="00152AC5" w:rsidP="00152AC5">
            <w:pPr>
              <w:suppressAutoHyphens/>
              <w:spacing w:after="0" w:line="240" w:lineRule="auto"/>
              <w:jc w:val="center"/>
              <w:rPr>
                <w:rFonts w:ascii="Arial Narrow" w:eastAsia="Times New Roman" w:hAnsi="Arial Narrow" w:cs="Arial"/>
                <w:sz w:val="18"/>
                <w:szCs w:val="18"/>
                <w:lang w:eastAsia="pl-PL"/>
              </w:rPr>
            </w:pPr>
            <w:r w:rsidRPr="00675FFC">
              <w:rPr>
                <w:rFonts w:ascii="Arial Narrow" w:eastAsia="Times New Roman" w:hAnsi="Arial Narrow" w:cs="Arial"/>
                <w:sz w:val="18"/>
                <w:szCs w:val="18"/>
                <w:lang w:eastAsia="pl-PL"/>
              </w:rPr>
              <w:t>5</w:t>
            </w:r>
          </w:p>
        </w:tc>
        <w:tc>
          <w:tcPr>
            <w:tcW w:w="1134" w:type="dxa"/>
            <w:tcBorders>
              <w:top w:val="single" w:sz="8" w:space="0" w:color="000000"/>
              <w:bottom w:val="single" w:sz="8" w:space="0" w:color="000000"/>
              <w:right w:val="single" w:sz="4" w:space="0" w:color="000000"/>
            </w:tcBorders>
            <w:shd w:val="clear" w:color="auto" w:fill="EEECE1" w:themeFill="background2"/>
            <w:noWrap/>
            <w:tcMar>
              <w:top w:w="0" w:type="dxa"/>
              <w:left w:w="70" w:type="dxa"/>
              <w:bottom w:w="0" w:type="dxa"/>
              <w:right w:w="70" w:type="dxa"/>
            </w:tcMar>
            <w:vAlign w:val="center"/>
          </w:tcPr>
          <w:p w:rsidR="00152AC5" w:rsidRPr="00675FFC" w:rsidRDefault="00152AC5" w:rsidP="00675FFC">
            <w:pPr>
              <w:suppressAutoHyphens/>
              <w:spacing w:after="0" w:line="240" w:lineRule="auto"/>
              <w:jc w:val="center"/>
              <w:rPr>
                <w:rFonts w:ascii="Arial Narrow" w:eastAsia="Times New Roman" w:hAnsi="Arial Narrow" w:cs="Arial"/>
                <w:sz w:val="18"/>
                <w:szCs w:val="18"/>
                <w:lang w:eastAsia="pl-PL"/>
              </w:rPr>
            </w:pPr>
            <w:r w:rsidRPr="00675FFC">
              <w:rPr>
                <w:rFonts w:ascii="Arial Narrow" w:eastAsia="Times New Roman" w:hAnsi="Arial Narrow" w:cs="Arial"/>
                <w:sz w:val="18"/>
                <w:szCs w:val="18"/>
                <w:lang w:eastAsia="pl-PL"/>
              </w:rPr>
              <w:t>6=</w:t>
            </w:r>
            <w:r w:rsidR="00675FFC">
              <w:rPr>
                <w:rFonts w:ascii="Arial Narrow" w:eastAsia="Times New Roman" w:hAnsi="Arial Narrow" w:cs="Arial"/>
                <w:sz w:val="18"/>
                <w:szCs w:val="18"/>
                <w:lang w:eastAsia="pl-PL"/>
              </w:rPr>
              <w:t>4</w:t>
            </w:r>
            <w:r w:rsidRPr="00675FFC">
              <w:rPr>
                <w:rFonts w:ascii="Arial Narrow" w:eastAsia="Times New Roman" w:hAnsi="Arial Narrow" w:cs="Arial"/>
                <w:sz w:val="18"/>
                <w:szCs w:val="18"/>
                <w:lang w:eastAsia="pl-PL"/>
              </w:rPr>
              <w:t>x5</w:t>
            </w:r>
          </w:p>
        </w:tc>
        <w:tc>
          <w:tcPr>
            <w:tcW w:w="994" w:type="dxa"/>
            <w:tcBorders>
              <w:top w:val="single" w:sz="8" w:space="0" w:color="000000"/>
              <w:bottom w:val="single" w:sz="8" w:space="0" w:color="000000"/>
              <w:right w:val="single" w:sz="4" w:space="0" w:color="000000"/>
            </w:tcBorders>
            <w:shd w:val="clear" w:color="auto" w:fill="EEECE1" w:themeFill="background2"/>
            <w:noWrap/>
            <w:tcMar>
              <w:top w:w="0" w:type="dxa"/>
              <w:left w:w="70" w:type="dxa"/>
              <w:bottom w:w="0" w:type="dxa"/>
              <w:right w:w="70" w:type="dxa"/>
            </w:tcMar>
            <w:vAlign w:val="center"/>
          </w:tcPr>
          <w:p w:rsidR="00152AC5" w:rsidRPr="00675FFC" w:rsidRDefault="00152AC5" w:rsidP="00152AC5">
            <w:pPr>
              <w:suppressAutoHyphens/>
              <w:spacing w:after="0" w:line="240" w:lineRule="auto"/>
              <w:jc w:val="center"/>
              <w:rPr>
                <w:rFonts w:ascii="Arial Narrow" w:eastAsia="Times New Roman" w:hAnsi="Arial Narrow" w:cs="Arial"/>
                <w:sz w:val="18"/>
                <w:szCs w:val="18"/>
                <w:lang w:eastAsia="pl-PL"/>
              </w:rPr>
            </w:pPr>
            <w:r w:rsidRPr="00675FFC">
              <w:rPr>
                <w:rFonts w:ascii="Arial Narrow" w:eastAsia="Times New Roman" w:hAnsi="Arial Narrow" w:cs="Arial"/>
                <w:sz w:val="18"/>
                <w:szCs w:val="18"/>
                <w:lang w:eastAsia="pl-PL"/>
              </w:rPr>
              <w:t>7</w:t>
            </w:r>
          </w:p>
        </w:tc>
        <w:tc>
          <w:tcPr>
            <w:tcW w:w="1275" w:type="dxa"/>
            <w:tcBorders>
              <w:top w:val="single" w:sz="8" w:space="0" w:color="000000"/>
              <w:bottom w:val="single" w:sz="8" w:space="0" w:color="000000"/>
              <w:right w:val="single" w:sz="4" w:space="0" w:color="000000"/>
            </w:tcBorders>
            <w:shd w:val="clear" w:color="auto" w:fill="EEECE1" w:themeFill="background2"/>
            <w:tcMar>
              <w:top w:w="0" w:type="dxa"/>
              <w:left w:w="70" w:type="dxa"/>
              <w:bottom w:w="0" w:type="dxa"/>
              <w:right w:w="70" w:type="dxa"/>
            </w:tcMar>
            <w:vAlign w:val="center"/>
          </w:tcPr>
          <w:p w:rsidR="00152AC5" w:rsidRPr="00675FFC" w:rsidRDefault="00152AC5" w:rsidP="00152AC5">
            <w:pPr>
              <w:suppressAutoHyphens/>
              <w:spacing w:after="0" w:line="240" w:lineRule="auto"/>
              <w:jc w:val="center"/>
              <w:rPr>
                <w:rFonts w:ascii="Arial Narrow" w:eastAsia="Times New Roman" w:hAnsi="Arial Narrow" w:cs="Arial"/>
                <w:sz w:val="18"/>
                <w:szCs w:val="18"/>
                <w:lang w:eastAsia="pl-PL"/>
              </w:rPr>
            </w:pPr>
            <w:r w:rsidRPr="00675FFC">
              <w:rPr>
                <w:rFonts w:ascii="Arial Narrow" w:eastAsia="Times New Roman" w:hAnsi="Arial Narrow" w:cs="Arial"/>
                <w:sz w:val="18"/>
                <w:szCs w:val="18"/>
                <w:lang w:eastAsia="pl-PL"/>
              </w:rPr>
              <w:t xml:space="preserve">8=6+VAT </w:t>
            </w:r>
          </w:p>
        </w:tc>
        <w:tc>
          <w:tcPr>
            <w:tcW w:w="1419" w:type="dxa"/>
            <w:tcBorders>
              <w:top w:val="single" w:sz="8" w:space="0" w:color="000000"/>
              <w:bottom w:val="single" w:sz="8" w:space="0" w:color="000000"/>
              <w:right w:val="single" w:sz="4" w:space="0" w:color="auto"/>
            </w:tcBorders>
            <w:shd w:val="clear" w:color="auto" w:fill="EEECE1" w:themeFill="background2"/>
            <w:tcMar>
              <w:top w:w="0" w:type="dxa"/>
              <w:left w:w="70" w:type="dxa"/>
              <w:bottom w:w="0" w:type="dxa"/>
              <w:right w:w="70" w:type="dxa"/>
            </w:tcMar>
            <w:vAlign w:val="center"/>
          </w:tcPr>
          <w:p w:rsidR="00152AC5" w:rsidRPr="00675FFC" w:rsidRDefault="00152AC5" w:rsidP="00152AC5">
            <w:pPr>
              <w:suppressAutoHyphens/>
              <w:spacing w:after="0" w:line="240" w:lineRule="auto"/>
              <w:jc w:val="center"/>
              <w:rPr>
                <w:rFonts w:ascii="Arial Narrow" w:eastAsia="Times New Roman" w:hAnsi="Arial Narrow" w:cs="Arial"/>
                <w:sz w:val="18"/>
                <w:szCs w:val="18"/>
                <w:lang w:eastAsia="pl-PL"/>
              </w:rPr>
            </w:pPr>
            <w:r w:rsidRPr="00675FFC">
              <w:rPr>
                <w:rFonts w:ascii="Arial Narrow" w:eastAsia="Times New Roman" w:hAnsi="Arial Narrow" w:cs="Arial"/>
                <w:sz w:val="18"/>
                <w:szCs w:val="18"/>
                <w:lang w:eastAsia="pl-PL"/>
              </w:rPr>
              <w:t>9</w:t>
            </w:r>
          </w:p>
        </w:tc>
        <w:tc>
          <w:tcPr>
            <w:tcW w:w="1418" w:type="dxa"/>
            <w:gridSpan w:val="2"/>
            <w:tcBorders>
              <w:top w:val="single" w:sz="8" w:space="0" w:color="000000"/>
              <w:left w:val="single" w:sz="4" w:space="0" w:color="auto"/>
              <w:bottom w:val="single" w:sz="8" w:space="0" w:color="000000"/>
              <w:right w:val="single" w:sz="8" w:space="0" w:color="000000"/>
            </w:tcBorders>
            <w:shd w:val="clear" w:color="auto" w:fill="EEECE1" w:themeFill="background2"/>
            <w:vAlign w:val="center"/>
          </w:tcPr>
          <w:p w:rsidR="00152AC5" w:rsidRPr="00675FFC" w:rsidRDefault="00152AC5" w:rsidP="00152AC5">
            <w:pPr>
              <w:suppressAutoHyphens/>
              <w:spacing w:after="0" w:line="240" w:lineRule="auto"/>
              <w:jc w:val="center"/>
              <w:rPr>
                <w:rFonts w:ascii="Arial Narrow" w:eastAsia="Times New Roman" w:hAnsi="Arial Narrow" w:cs="Arial"/>
                <w:sz w:val="18"/>
                <w:szCs w:val="18"/>
                <w:lang w:eastAsia="pl-PL"/>
              </w:rPr>
            </w:pPr>
            <w:r w:rsidRPr="00675FFC">
              <w:rPr>
                <w:rFonts w:ascii="Arial Narrow" w:eastAsia="Times New Roman" w:hAnsi="Arial Narrow" w:cs="Arial"/>
                <w:sz w:val="18"/>
                <w:szCs w:val="18"/>
                <w:lang w:eastAsia="pl-PL"/>
              </w:rPr>
              <w:t>10</w:t>
            </w:r>
          </w:p>
        </w:tc>
      </w:tr>
      <w:tr w:rsidR="00152AC5" w:rsidRPr="00152AC5" w:rsidTr="00675FFC">
        <w:trPr>
          <w:trHeight w:hRule="exact" w:val="45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1</w:t>
            </w:r>
          </w:p>
        </w:tc>
        <w:tc>
          <w:tcPr>
            <w:tcW w:w="68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suppressAutoHyphens/>
              <w:spacing w:after="0" w:line="240" w:lineRule="auto"/>
              <w:rPr>
                <w:rFonts w:ascii="Arial Narrow" w:eastAsia="Times New Roman" w:hAnsi="Arial Narrow" w:cs="Arial"/>
                <w:sz w:val="20"/>
                <w:szCs w:val="20"/>
                <w:lang w:eastAsia="pl-PL"/>
              </w:rPr>
            </w:pPr>
            <w:r w:rsidRPr="00152AC5">
              <w:rPr>
                <w:rFonts w:ascii="Arial Narrow" w:eastAsia="Times New Roman" w:hAnsi="Arial Narrow" w:cs="Arial"/>
                <w:sz w:val="20"/>
                <w:szCs w:val="20"/>
                <w:lang w:eastAsia="pl-PL"/>
              </w:rPr>
              <w:t xml:space="preserve">Igła </w:t>
            </w:r>
            <w:r w:rsidRPr="00884E58">
              <w:rPr>
                <w:rFonts w:ascii="Arial Narrow" w:eastAsia="Times New Roman" w:hAnsi="Arial Narrow" w:cs="Arial"/>
                <w:sz w:val="20"/>
                <w:szCs w:val="20"/>
                <w:lang w:eastAsia="pl-PL"/>
              </w:rPr>
              <w:t>kulkowa 1,20</w:t>
            </w:r>
            <w:r w:rsidR="00DD2B2A" w:rsidRPr="00884E58">
              <w:rPr>
                <w:rFonts w:ascii="Arial Narrow" w:eastAsia="Times New Roman" w:hAnsi="Arial Narrow" w:cs="Arial"/>
                <w:sz w:val="20"/>
                <w:szCs w:val="20"/>
                <w:lang w:eastAsia="pl-PL"/>
              </w:rPr>
              <w:t>-1,25</w:t>
            </w:r>
            <w:r w:rsidRPr="00884E58">
              <w:rPr>
                <w:rFonts w:ascii="Arial Narrow" w:eastAsia="Times New Roman" w:hAnsi="Arial Narrow" w:cs="Arial"/>
                <w:sz w:val="20"/>
                <w:szCs w:val="20"/>
                <w:lang w:eastAsia="pl-PL"/>
              </w:rPr>
              <w:t xml:space="preserve"> x 80</w:t>
            </w:r>
            <w:r w:rsidR="00DD2B2A" w:rsidRPr="00884E58">
              <w:rPr>
                <w:rFonts w:ascii="Arial Narrow" w:eastAsia="Times New Roman" w:hAnsi="Arial Narrow" w:cs="Arial"/>
                <w:sz w:val="20"/>
                <w:szCs w:val="20"/>
                <w:lang w:eastAsia="pl-PL"/>
              </w:rPr>
              <w:t>-81</w:t>
            </w:r>
            <w:r w:rsidRPr="00884E58">
              <w:rPr>
                <w:rFonts w:ascii="Arial Narrow" w:eastAsia="Times New Roman" w:hAnsi="Arial Narrow" w:cs="Arial"/>
                <w:sz w:val="20"/>
                <w:szCs w:val="20"/>
                <w:lang w:eastAsia="pl-PL"/>
              </w:rPr>
              <w:t xml:space="preserve"> mm, jednorazowa</w:t>
            </w:r>
            <w:r w:rsidRPr="00152AC5">
              <w:rPr>
                <w:rFonts w:ascii="Arial Narrow" w:eastAsia="Times New Roman" w:hAnsi="Arial Narrow" w:cs="Arial"/>
                <w:sz w:val="20"/>
                <w:szCs w:val="20"/>
                <w:lang w:eastAsia="pl-PL"/>
              </w:rPr>
              <w:t>, sterylna, pakowana pojedynczo, klasa II a, ze stali nierdzewnej</w:t>
            </w:r>
          </w:p>
        </w:tc>
        <w:tc>
          <w:tcPr>
            <w:tcW w:w="70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Arial"/>
                <w:sz w:val="20"/>
                <w:szCs w:val="20"/>
                <w:lang w:eastAsia="pl-PL"/>
              </w:rPr>
            </w:pPr>
            <w:r w:rsidRPr="00152AC5">
              <w:rPr>
                <w:rFonts w:ascii="Arial Narrow" w:eastAsia="Times New Roman" w:hAnsi="Arial Narrow" w:cs="Arial"/>
                <w:sz w:val="20"/>
                <w:szCs w:val="20"/>
                <w:lang w:eastAsia="pl-PL"/>
              </w:rPr>
              <w:t>szt.</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50</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DC6BB5">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419"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Arial"/>
                <w:sz w:val="20"/>
                <w:szCs w:val="20"/>
                <w:lang w:eastAsia="pl-PL"/>
              </w:rPr>
            </w:pPr>
          </w:p>
        </w:tc>
        <w:tc>
          <w:tcPr>
            <w:tcW w:w="1418" w:type="dxa"/>
            <w:gridSpan w:val="2"/>
            <w:tcBorders>
              <w:top w:val="single" w:sz="4" w:space="0" w:color="000000"/>
              <w:left w:val="single" w:sz="4" w:space="0" w:color="auto"/>
              <w:bottom w:val="single" w:sz="4" w:space="0" w:color="000000"/>
              <w:right w:val="single" w:sz="8" w:space="0" w:color="000000"/>
            </w:tcBorders>
            <w:shd w:val="clear" w:color="auto" w:fill="auto"/>
            <w:vAlign w:val="center"/>
          </w:tcPr>
          <w:p w:rsidR="00152AC5" w:rsidRPr="00884E58" w:rsidRDefault="00152AC5" w:rsidP="00152AC5">
            <w:pPr>
              <w:suppressAutoHyphens/>
              <w:spacing w:after="0" w:line="240" w:lineRule="auto"/>
              <w:jc w:val="center"/>
              <w:rPr>
                <w:rFonts w:ascii="Arial Narrow" w:eastAsia="Times New Roman" w:hAnsi="Arial Narrow" w:cs="Arial"/>
                <w:sz w:val="20"/>
                <w:szCs w:val="20"/>
                <w:lang w:eastAsia="pl-PL"/>
              </w:rPr>
            </w:pPr>
          </w:p>
        </w:tc>
      </w:tr>
      <w:tr w:rsidR="00152AC5" w:rsidRPr="00152AC5" w:rsidTr="00675FFC">
        <w:trPr>
          <w:trHeight w:val="663"/>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2</w:t>
            </w:r>
          </w:p>
        </w:tc>
        <w:tc>
          <w:tcPr>
            <w:tcW w:w="68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suppressAutoHyphens/>
              <w:spacing w:after="0" w:line="240" w:lineRule="auto"/>
              <w:rPr>
                <w:rFonts w:ascii="Arial Narrow" w:eastAsia="Times New Roman" w:hAnsi="Arial Narrow" w:cs="Arial"/>
                <w:sz w:val="20"/>
                <w:szCs w:val="20"/>
                <w:lang w:eastAsia="pl-PL"/>
              </w:rPr>
            </w:pPr>
            <w:r w:rsidRPr="00152AC5">
              <w:rPr>
                <w:rFonts w:ascii="Arial Narrow" w:eastAsia="Times New Roman" w:hAnsi="Arial Narrow" w:cs="Arial"/>
                <w:sz w:val="20"/>
                <w:szCs w:val="20"/>
                <w:lang w:eastAsia="pl-PL"/>
              </w:rPr>
              <w:t xml:space="preserve">Kleszczyki anatomiczne zagięte typu </w:t>
            </w:r>
            <w:proofErr w:type="spellStart"/>
            <w:r w:rsidRPr="00152AC5">
              <w:rPr>
                <w:rFonts w:ascii="Arial Narrow" w:eastAsia="Times New Roman" w:hAnsi="Arial Narrow" w:cs="Arial"/>
                <w:sz w:val="20"/>
                <w:szCs w:val="20"/>
                <w:lang w:eastAsia="pl-PL"/>
              </w:rPr>
              <w:t>Halsted-Mosquito</w:t>
            </w:r>
            <w:proofErr w:type="spellEnd"/>
            <w:r w:rsidRPr="00152AC5">
              <w:rPr>
                <w:rFonts w:ascii="Arial Narrow" w:eastAsia="Times New Roman" w:hAnsi="Arial Narrow" w:cs="Arial"/>
                <w:sz w:val="20"/>
                <w:szCs w:val="20"/>
                <w:lang w:eastAsia="pl-PL"/>
              </w:rPr>
              <w:t xml:space="preserve"> 12,5 cm, jednorazowe, sterylne, pakowane pojedynczo, klasa II a, ze stali nierdzewnej martenzytycznej. Znak jednorazowości umieszczony trwale oraz oznaczenie kolorem w części chwytnej widoczne z obu stron</w:t>
            </w:r>
          </w:p>
        </w:tc>
        <w:tc>
          <w:tcPr>
            <w:tcW w:w="70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Arial"/>
                <w:sz w:val="20"/>
                <w:szCs w:val="20"/>
                <w:lang w:eastAsia="pl-PL"/>
              </w:rPr>
            </w:pPr>
            <w:r w:rsidRPr="00152AC5">
              <w:rPr>
                <w:rFonts w:ascii="Arial Narrow" w:eastAsia="Times New Roman" w:hAnsi="Arial Narrow" w:cs="Arial"/>
                <w:sz w:val="20"/>
                <w:szCs w:val="20"/>
                <w:lang w:eastAsia="pl-PL"/>
              </w:rPr>
              <w:t>szt.</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180</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DC6BB5">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419"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Arial"/>
                <w:sz w:val="20"/>
                <w:szCs w:val="20"/>
                <w:lang w:eastAsia="pl-PL"/>
              </w:rPr>
            </w:pPr>
          </w:p>
        </w:tc>
        <w:tc>
          <w:tcPr>
            <w:tcW w:w="1418" w:type="dxa"/>
            <w:gridSpan w:val="2"/>
            <w:tcBorders>
              <w:top w:val="single" w:sz="4" w:space="0" w:color="000000"/>
              <w:left w:val="single" w:sz="4" w:space="0" w:color="auto"/>
              <w:bottom w:val="single" w:sz="4" w:space="0" w:color="000000"/>
              <w:right w:val="single" w:sz="8" w:space="0" w:color="000000"/>
            </w:tcBorders>
            <w:shd w:val="clear" w:color="auto" w:fill="auto"/>
            <w:vAlign w:val="center"/>
          </w:tcPr>
          <w:p w:rsidR="00152AC5" w:rsidRPr="00884E58" w:rsidRDefault="00152AC5" w:rsidP="00152AC5">
            <w:pPr>
              <w:suppressAutoHyphens/>
              <w:spacing w:after="0" w:line="240" w:lineRule="auto"/>
              <w:jc w:val="center"/>
              <w:rPr>
                <w:rFonts w:ascii="Arial Narrow" w:eastAsia="Times New Roman" w:hAnsi="Arial Narrow" w:cs="Arial"/>
                <w:sz w:val="20"/>
                <w:szCs w:val="20"/>
                <w:lang w:eastAsia="pl-PL"/>
              </w:rPr>
            </w:pPr>
          </w:p>
        </w:tc>
      </w:tr>
      <w:tr w:rsidR="00152AC5" w:rsidRPr="00152AC5" w:rsidTr="00675FFC">
        <w:trPr>
          <w:trHeight w:val="223"/>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3</w:t>
            </w:r>
          </w:p>
        </w:tc>
        <w:tc>
          <w:tcPr>
            <w:tcW w:w="68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suppressAutoHyphens/>
              <w:spacing w:after="0" w:line="240" w:lineRule="auto"/>
              <w:rPr>
                <w:rFonts w:ascii="Arial Narrow" w:eastAsia="Times New Roman" w:hAnsi="Arial Narrow" w:cs="Arial"/>
                <w:sz w:val="20"/>
                <w:szCs w:val="20"/>
                <w:lang w:eastAsia="pl-PL"/>
              </w:rPr>
            </w:pPr>
            <w:r w:rsidRPr="00152AC5">
              <w:rPr>
                <w:rFonts w:ascii="Arial Narrow" w:eastAsia="Times New Roman" w:hAnsi="Arial Narrow" w:cs="Arial"/>
                <w:sz w:val="20"/>
                <w:szCs w:val="20"/>
                <w:lang w:eastAsia="pl-PL"/>
              </w:rPr>
              <w:t xml:space="preserve">Nożyczki zagięte typu </w:t>
            </w:r>
            <w:proofErr w:type="spellStart"/>
            <w:r w:rsidRPr="00152AC5">
              <w:rPr>
                <w:rFonts w:ascii="Arial Narrow" w:eastAsia="Times New Roman" w:hAnsi="Arial Narrow" w:cs="Arial"/>
                <w:sz w:val="20"/>
                <w:szCs w:val="20"/>
                <w:lang w:eastAsia="pl-PL"/>
              </w:rPr>
              <w:t>Metzenbaum</w:t>
            </w:r>
            <w:proofErr w:type="spellEnd"/>
            <w:r w:rsidRPr="00152AC5">
              <w:rPr>
                <w:rFonts w:ascii="Arial Narrow" w:eastAsia="Times New Roman" w:hAnsi="Arial Narrow" w:cs="Arial"/>
                <w:sz w:val="20"/>
                <w:szCs w:val="20"/>
                <w:lang w:eastAsia="pl-PL"/>
              </w:rPr>
              <w:t xml:space="preserve"> 14,5 cm, jednorazowe, sterylne, pakowane pojedynczo, ze stali nierdzewnej martenzytycznej. Klasa </w:t>
            </w:r>
            <w:proofErr w:type="spellStart"/>
            <w:r w:rsidRPr="00152AC5">
              <w:rPr>
                <w:rFonts w:ascii="Arial Narrow" w:eastAsia="Times New Roman" w:hAnsi="Arial Narrow" w:cs="Arial"/>
                <w:sz w:val="20"/>
                <w:szCs w:val="20"/>
                <w:lang w:eastAsia="pl-PL"/>
              </w:rPr>
              <w:t>IIa</w:t>
            </w:r>
            <w:proofErr w:type="spellEnd"/>
            <w:r w:rsidRPr="00152AC5">
              <w:rPr>
                <w:rFonts w:ascii="Arial Narrow" w:eastAsia="Times New Roman" w:hAnsi="Arial Narrow" w:cs="Arial"/>
                <w:sz w:val="20"/>
                <w:szCs w:val="20"/>
                <w:lang w:eastAsia="pl-PL"/>
              </w:rPr>
              <w:t>. Znak jednorazowości umieszczony trwale oraz oznaczenie kolorem w części chwytnej widoczne z obu stron</w:t>
            </w:r>
          </w:p>
        </w:tc>
        <w:tc>
          <w:tcPr>
            <w:tcW w:w="70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Arial"/>
                <w:sz w:val="20"/>
                <w:szCs w:val="20"/>
                <w:lang w:eastAsia="pl-PL"/>
              </w:rPr>
            </w:pPr>
            <w:r w:rsidRPr="00152AC5">
              <w:rPr>
                <w:rFonts w:ascii="Arial Narrow" w:eastAsia="Times New Roman" w:hAnsi="Arial Narrow" w:cs="Arial"/>
                <w:sz w:val="20"/>
                <w:szCs w:val="20"/>
                <w:lang w:eastAsia="pl-PL"/>
              </w:rPr>
              <w:t>szt.</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180</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DC6BB5">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419"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Arial"/>
                <w:sz w:val="20"/>
                <w:szCs w:val="20"/>
                <w:lang w:eastAsia="pl-PL"/>
              </w:rPr>
            </w:pPr>
          </w:p>
        </w:tc>
        <w:tc>
          <w:tcPr>
            <w:tcW w:w="1418" w:type="dxa"/>
            <w:gridSpan w:val="2"/>
            <w:tcBorders>
              <w:top w:val="single" w:sz="4" w:space="0" w:color="000000"/>
              <w:left w:val="single" w:sz="4" w:space="0" w:color="auto"/>
              <w:bottom w:val="single" w:sz="4" w:space="0" w:color="000000"/>
              <w:right w:val="single" w:sz="8" w:space="0" w:color="000000"/>
            </w:tcBorders>
            <w:shd w:val="clear" w:color="auto" w:fill="auto"/>
            <w:vAlign w:val="center"/>
          </w:tcPr>
          <w:p w:rsidR="00152AC5" w:rsidRPr="00884E58" w:rsidRDefault="00152AC5" w:rsidP="00152AC5">
            <w:pPr>
              <w:suppressAutoHyphens/>
              <w:spacing w:after="0" w:line="240" w:lineRule="auto"/>
              <w:jc w:val="center"/>
              <w:rPr>
                <w:rFonts w:ascii="Arial Narrow" w:eastAsia="Times New Roman" w:hAnsi="Arial Narrow" w:cs="Arial"/>
                <w:sz w:val="20"/>
                <w:szCs w:val="20"/>
                <w:lang w:eastAsia="pl-PL"/>
              </w:rPr>
            </w:pPr>
          </w:p>
        </w:tc>
      </w:tr>
      <w:tr w:rsidR="00152AC5" w:rsidRPr="00152AC5" w:rsidTr="00675FFC">
        <w:trPr>
          <w:trHeight w:val="663"/>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4</w:t>
            </w:r>
          </w:p>
        </w:tc>
        <w:tc>
          <w:tcPr>
            <w:tcW w:w="68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suppressAutoHyphens/>
              <w:spacing w:after="0" w:line="240" w:lineRule="auto"/>
              <w:rPr>
                <w:rFonts w:ascii="Arial Narrow" w:eastAsia="Times New Roman" w:hAnsi="Arial Narrow" w:cs="Arial"/>
                <w:sz w:val="20"/>
                <w:szCs w:val="20"/>
                <w:lang w:eastAsia="pl-PL"/>
              </w:rPr>
            </w:pPr>
            <w:r w:rsidRPr="00152AC5">
              <w:rPr>
                <w:rFonts w:ascii="Arial Narrow" w:eastAsia="Times New Roman" w:hAnsi="Arial Narrow" w:cs="Arial"/>
                <w:sz w:val="20"/>
                <w:szCs w:val="20"/>
                <w:lang w:eastAsia="pl-PL"/>
              </w:rPr>
              <w:t xml:space="preserve">Pęseta chirurgiczna 12 cm,  jednorazowa, sterylna, pakowana pojedynczo, ze stali nierdzewnej martenzytycznej. Klasa </w:t>
            </w:r>
            <w:proofErr w:type="spellStart"/>
            <w:r w:rsidRPr="00152AC5">
              <w:rPr>
                <w:rFonts w:ascii="Arial Narrow" w:eastAsia="Times New Roman" w:hAnsi="Arial Narrow" w:cs="Arial"/>
                <w:sz w:val="20"/>
                <w:szCs w:val="20"/>
                <w:lang w:eastAsia="pl-PL"/>
              </w:rPr>
              <w:t>IIa</w:t>
            </w:r>
            <w:proofErr w:type="spellEnd"/>
            <w:r w:rsidRPr="00152AC5">
              <w:rPr>
                <w:rFonts w:ascii="Arial Narrow" w:eastAsia="Times New Roman" w:hAnsi="Arial Narrow" w:cs="Arial"/>
                <w:sz w:val="20"/>
                <w:szCs w:val="20"/>
                <w:lang w:eastAsia="pl-PL"/>
              </w:rPr>
              <w:t>. Trwały znak jednorazowości oraz oznaczenie kolorem widoczne  z obu stron</w:t>
            </w:r>
          </w:p>
        </w:tc>
        <w:tc>
          <w:tcPr>
            <w:tcW w:w="70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Arial"/>
                <w:sz w:val="20"/>
                <w:szCs w:val="20"/>
                <w:lang w:eastAsia="pl-PL"/>
              </w:rPr>
            </w:pPr>
            <w:r w:rsidRPr="00152AC5">
              <w:rPr>
                <w:rFonts w:ascii="Arial Narrow" w:eastAsia="Times New Roman" w:hAnsi="Arial Narrow" w:cs="Arial"/>
                <w:sz w:val="20"/>
                <w:szCs w:val="20"/>
                <w:lang w:eastAsia="pl-PL"/>
              </w:rPr>
              <w:t>szt.</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90</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DC6BB5">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460" w:type="dxa"/>
            <w:gridSpan w:val="2"/>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Arial"/>
                <w:sz w:val="20"/>
                <w:szCs w:val="20"/>
                <w:lang w:eastAsia="pl-PL"/>
              </w:rPr>
            </w:pPr>
          </w:p>
        </w:tc>
        <w:tc>
          <w:tcPr>
            <w:tcW w:w="1377" w:type="dxa"/>
            <w:tcBorders>
              <w:top w:val="single" w:sz="4" w:space="0" w:color="000000"/>
              <w:left w:val="single" w:sz="4" w:space="0" w:color="auto"/>
              <w:bottom w:val="single" w:sz="4" w:space="0" w:color="000000"/>
              <w:right w:val="single" w:sz="8" w:space="0" w:color="000000"/>
            </w:tcBorders>
            <w:shd w:val="clear" w:color="auto" w:fill="auto"/>
            <w:vAlign w:val="center"/>
          </w:tcPr>
          <w:p w:rsidR="00152AC5" w:rsidRPr="00884E58" w:rsidRDefault="00152AC5" w:rsidP="00152AC5">
            <w:pPr>
              <w:suppressAutoHyphens/>
              <w:spacing w:after="0" w:line="240" w:lineRule="auto"/>
              <w:jc w:val="center"/>
              <w:rPr>
                <w:rFonts w:ascii="Arial Narrow" w:eastAsia="Times New Roman" w:hAnsi="Arial Narrow" w:cs="Arial"/>
                <w:sz w:val="20"/>
                <w:szCs w:val="20"/>
                <w:lang w:eastAsia="pl-PL"/>
              </w:rPr>
            </w:pPr>
          </w:p>
        </w:tc>
      </w:tr>
      <w:tr w:rsidR="00152AC5" w:rsidRPr="00152AC5" w:rsidTr="00675FFC">
        <w:trPr>
          <w:trHeight w:val="663"/>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5</w:t>
            </w:r>
          </w:p>
        </w:tc>
        <w:tc>
          <w:tcPr>
            <w:tcW w:w="68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2AC5" w:rsidRPr="00152AC5" w:rsidRDefault="00152AC5" w:rsidP="00152AC5">
            <w:pPr>
              <w:suppressAutoHyphens/>
              <w:spacing w:after="0" w:line="240" w:lineRule="auto"/>
              <w:rPr>
                <w:rFonts w:ascii="Arial Narrow" w:eastAsia="Calibri" w:hAnsi="Arial Narrow" w:cs="Times New Roman"/>
                <w:sz w:val="20"/>
                <w:szCs w:val="20"/>
                <w:lang w:eastAsia="pl-PL"/>
              </w:rPr>
            </w:pPr>
            <w:r w:rsidRPr="00152AC5">
              <w:rPr>
                <w:rFonts w:ascii="Arial Narrow" w:eastAsia="Calibri" w:hAnsi="Arial Narrow" w:cs="Times New Roman"/>
                <w:sz w:val="20"/>
                <w:szCs w:val="20"/>
                <w:lang w:eastAsia="pl-PL"/>
              </w:rPr>
              <w:t xml:space="preserve">Sterylna jednorazowa skrobaczka kostna typu FOX o długości 14,5 cm, wykonana z </w:t>
            </w:r>
            <w:proofErr w:type="spellStart"/>
            <w:r w:rsidRPr="00152AC5">
              <w:rPr>
                <w:rFonts w:ascii="Arial Narrow" w:eastAsia="Calibri" w:hAnsi="Arial Narrow" w:cs="Times New Roman"/>
                <w:sz w:val="20"/>
                <w:szCs w:val="20"/>
                <w:lang w:eastAsia="pl-PL"/>
              </w:rPr>
              <w:t>matowionej</w:t>
            </w:r>
            <w:proofErr w:type="spellEnd"/>
            <w:r w:rsidRPr="00152AC5">
              <w:rPr>
                <w:rFonts w:ascii="Arial Narrow" w:eastAsia="Calibri" w:hAnsi="Arial Narrow" w:cs="Times New Roman"/>
                <w:sz w:val="20"/>
                <w:szCs w:val="20"/>
                <w:lang w:eastAsia="pl-PL"/>
              </w:rPr>
              <w:t xml:space="preserve"> stali nierdzewnej.  Symbol graficzny „do jednorazowego użycia" zgodnie z normą EN ISO 15223-1:2016  umieszczony trwale na narzędziu. Dodatkowo kolorowe oznakowanie naniesione obszarowo ułatwiające odróżnienie od narzędzi wielorazowych oraz deklarację nieszkodliwości toksykologicznej kolorowego oznakowania dla ludzi. Wyrób medyczny klasa </w:t>
            </w:r>
            <w:proofErr w:type="spellStart"/>
            <w:r w:rsidRPr="00152AC5">
              <w:rPr>
                <w:rFonts w:ascii="Arial Narrow" w:eastAsia="Calibri" w:hAnsi="Arial Narrow" w:cs="Times New Roman"/>
                <w:sz w:val="20"/>
                <w:szCs w:val="20"/>
                <w:lang w:eastAsia="pl-PL"/>
              </w:rPr>
              <w:t>IIa</w:t>
            </w:r>
            <w:proofErr w:type="spellEnd"/>
            <w:r w:rsidRPr="00152AC5">
              <w:rPr>
                <w:rFonts w:ascii="Arial Narrow" w:eastAsia="Calibri" w:hAnsi="Arial Narrow" w:cs="Times New Roman"/>
                <w:sz w:val="20"/>
                <w:szCs w:val="20"/>
                <w:lang w:eastAsia="pl-PL"/>
              </w:rPr>
              <w:t xml:space="preserve"> reguła 6. Pakowane indywidualnie w opakowanie blister z kartą kontrolną w postaci naklejki z możliwością repozycjonowania. Sterylizacja EO. </w:t>
            </w:r>
          </w:p>
        </w:tc>
        <w:tc>
          <w:tcPr>
            <w:tcW w:w="70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152AC5" w:rsidRDefault="00152AC5" w:rsidP="00152AC5">
            <w:pPr>
              <w:suppressAutoHyphens/>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50</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DC6BB5">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sz w:val="20"/>
                <w:szCs w:val="20"/>
                <w:lang w:eastAsia="pl-PL"/>
              </w:rPr>
            </w:pPr>
          </w:p>
        </w:tc>
        <w:tc>
          <w:tcPr>
            <w:tcW w:w="1460" w:type="dxa"/>
            <w:gridSpan w:val="2"/>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Arial"/>
                <w:sz w:val="20"/>
                <w:szCs w:val="20"/>
                <w:lang w:eastAsia="pl-PL"/>
              </w:rPr>
            </w:pPr>
          </w:p>
        </w:tc>
        <w:tc>
          <w:tcPr>
            <w:tcW w:w="1377" w:type="dxa"/>
            <w:tcBorders>
              <w:top w:val="single" w:sz="4" w:space="0" w:color="000000"/>
              <w:left w:val="single" w:sz="4" w:space="0" w:color="auto"/>
              <w:bottom w:val="single" w:sz="4" w:space="0" w:color="000000"/>
              <w:right w:val="single" w:sz="8" w:space="0" w:color="000000"/>
            </w:tcBorders>
            <w:shd w:val="clear" w:color="auto" w:fill="auto"/>
            <w:vAlign w:val="center"/>
          </w:tcPr>
          <w:p w:rsidR="00152AC5" w:rsidRPr="00884E58" w:rsidRDefault="00152AC5" w:rsidP="00152AC5">
            <w:pPr>
              <w:suppressAutoHyphens/>
              <w:spacing w:after="0" w:line="240" w:lineRule="auto"/>
              <w:jc w:val="center"/>
              <w:rPr>
                <w:rFonts w:ascii="Arial Narrow" w:eastAsia="Times New Roman" w:hAnsi="Arial Narrow" w:cs="Arial"/>
                <w:sz w:val="20"/>
                <w:szCs w:val="20"/>
                <w:lang w:eastAsia="pl-PL"/>
              </w:rPr>
            </w:pPr>
          </w:p>
        </w:tc>
      </w:tr>
      <w:tr w:rsidR="00152AC5" w:rsidRPr="00152AC5" w:rsidTr="00675FFC">
        <w:trPr>
          <w:trHeight w:hRule="exact" w:val="284"/>
        </w:trPr>
        <w:tc>
          <w:tcPr>
            <w:tcW w:w="9637" w:type="dxa"/>
            <w:gridSpan w:val="5"/>
            <w:tcBorders>
              <w:top w:val="single" w:sz="4" w:space="0" w:color="000000"/>
              <w:left w:val="single" w:sz="8" w:space="0" w:color="000000"/>
              <w:bottom w:val="single" w:sz="4" w:space="0" w:color="000000"/>
              <w:right w:val="single" w:sz="4" w:space="0" w:color="000000"/>
            </w:tcBorders>
            <w:shd w:val="clear" w:color="auto" w:fill="EEECE1" w:themeFill="background2"/>
            <w:tcMar>
              <w:top w:w="0" w:type="dxa"/>
              <w:left w:w="70" w:type="dxa"/>
              <w:bottom w:w="0" w:type="dxa"/>
              <w:right w:w="70" w:type="dxa"/>
            </w:tcMar>
            <w:vAlign w:val="center"/>
          </w:tcPr>
          <w:p w:rsidR="00152AC5" w:rsidRPr="00884E58" w:rsidRDefault="00152AC5" w:rsidP="00F86042">
            <w:pPr>
              <w:suppressAutoHyphens/>
              <w:spacing w:after="0" w:line="240" w:lineRule="auto"/>
              <w:jc w:val="right"/>
              <w:rPr>
                <w:rFonts w:ascii="Arial Narrow" w:eastAsia="Times New Roman" w:hAnsi="Arial Narrow" w:cs="Times New Roman"/>
                <w:b/>
                <w:sz w:val="20"/>
                <w:szCs w:val="20"/>
                <w:lang w:eastAsia="pl-PL"/>
              </w:rPr>
            </w:pPr>
            <w:r w:rsidRPr="00884E58">
              <w:rPr>
                <w:rFonts w:ascii="Arial Narrow" w:eastAsia="Times New Roman" w:hAnsi="Arial Narrow" w:cs="Times New Roman"/>
                <w:b/>
                <w:sz w:val="20"/>
                <w:szCs w:val="20"/>
                <w:lang w:eastAsia="pl-PL"/>
              </w:rPr>
              <w:t>Razem poz. 1-</w:t>
            </w:r>
            <w:r w:rsidR="00F86042" w:rsidRPr="00884E58">
              <w:rPr>
                <w:rFonts w:ascii="Arial Narrow" w:eastAsia="Times New Roman" w:hAnsi="Arial Narrow" w:cs="Times New Roman"/>
                <w:b/>
                <w:sz w:val="20"/>
                <w:szCs w:val="20"/>
                <w:lang w:eastAsia="pl-PL"/>
              </w:rPr>
              <w:t>5</w:t>
            </w:r>
            <w:r w:rsidRPr="00884E58">
              <w:rPr>
                <w:rFonts w:ascii="Arial Narrow" w:eastAsia="Times New Roman" w:hAnsi="Arial Narrow" w:cs="Times New Roman"/>
                <w:b/>
                <w:sz w:val="20"/>
                <w:szCs w:val="20"/>
                <w:lang w:eastAsia="pl-PL"/>
              </w:rPr>
              <w:t>:</w:t>
            </w:r>
          </w:p>
        </w:tc>
        <w:tc>
          <w:tcPr>
            <w:tcW w:w="1134" w:type="dxa"/>
            <w:tcBorders>
              <w:top w:val="single" w:sz="4" w:space="0" w:color="000000"/>
              <w:bottom w:val="single" w:sz="4" w:space="0" w:color="000000"/>
              <w:right w:val="single" w:sz="4" w:space="0" w:color="000000"/>
            </w:tcBorders>
            <w:shd w:val="clear" w:color="auto" w:fill="EEECE1" w:themeFill="background2"/>
            <w:noWrap/>
            <w:tcMar>
              <w:top w:w="0" w:type="dxa"/>
              <w:left w:w="70" w:type="dxa"/>
              <w:bottom w:w="0" w:type="dxa"/>
              <w:right w:w="70" w:type="dxa"/>
            </w:tcMar>
            <w:vAlign w:val="center"/>
          </w:tcPr>
          <w:p w:rsidR="00152AC5" w:rsidRPr="00884E58" w:rsidRDefault="00675FFC" w:rsidP="00152AC5">
            <w:pPr>
              <w:suppressAutoHyphens/>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994" w:type="dxa"/>
            <w:tcBorders>
              <w:top w:val="single" w:sz="4" w:space="0" w:color="000000"/>
              <w:bottom w:val="single" w:sz="4" w:space="0" w:color="000000"/>
              <w:right w:val="single" w:sz="4" w:space="0" w:color="000000"/>
            </w:tcBorders>
            <w:shd w:val="clear" w:color="auto" w:fill="EEECE1" w:themeFill="background2"/>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Times New Roman"/>
                <w:b/>
                <w:sz w:val="20"/>
                <w:szCs w:val="20"/>
                <w:lang w:eastAsia="pl-PL"/>
              </w:rPr>
            </w:pPr>
            <w:r w:rsidRPr="00884E58">
              <w:rPr>
                <w:rFonts w:ascii="Arial Narrow" w:eastAsia="Times New Roman" w:hAnsi="Arial Narrow" w:cs="Times New Roman"/>
                <w:b/>
                <w:sz w:val="20"/>
                <w:szCs w:val="20"/>
                <w:lang w:eastAsia="pl-PL"/>
              </w:rPr>
              <w:t>x</w:t>
            </w:r>
          </w:p>
        </w:tc>
        <w:tc>
          <w:tcPr>
            <w:tcW w:w="1275" w:type="dxa"/>
            <w:tcBorders>
              <w:top w:val="single" w:sz="4" w:space="0" w:color="000000"/>
              <w:bottom w:val="single" w:sz="4" w:space="0" w:color="000000"/>
              <w:right w:val="single" w:sz="4" w:space="0" w:color="000000"/>
            </w:tcBorders>
            <w:shd w:val="clear" w:color="auto" w:fill="EEECE1" w:themeFill="background2"/>
            <w:noWrap/>
            <w:tcMar>
              <w:top w:w="0" w:type="dxa"/>
              <w:left w:w="70" w:type="dxa"/>
              <w:bottom w:w="0" w:type="dxa"/>
              <w:right w:w="70" w:type="dxa"/>
            </w:tcMar>
            <w:vAlign w:val="center"/>
          </w:tcPr>
          <w:p w:rsidR="00152AC5" w:rsidRPr="00884E58" w:rsidRDefault="00675FFC" w:rsidP="00D66D71">
            <w:pPr>
              <w:suppressAutoHyphens/>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r w:rsidR="00D66D71" w:rsidRPr="00884E58">
              <w:rPr>
                <w:rFonts w:ascii="Arial Narrow" w:eastAsia="Times New Roman" w:hAnsi="Arial Narrow" w:cs="Times New Roman"/>
                <w:b/>
                <w:sz w:val="20"/>
                <w:szCs w:val="20"/>
                <w:lang w:eastAsia="pl-PL"/>
              </w:rPr>
              <w:t xml:space="preserve"> </w:t>
            </w:r>
          </w:p>
        </w:tc>
        <w:tc>
          <w:tcPr>
            <w:tcW w:w="1460" w:type="dxa"/>
            <w:gridSpan w:val="2"/>
            <w:tcBorders>
              <w:top w:val="single" w:sz="4" w:space="0" w:color="000000"/>
              <w:bottom w:val="single" w:sz="4" w:space="0" w:color="000000"/>
              <w:right w:val="single" w:sz="4" w:space="0" w:color="auto"/>
            </w:tcBorders>
            <w:shd w:val="clear" w:color="auto" w:fill="EEECE1" w:themeFill="background2"/>
            <w:noWrap/>
            <w:tcMar>
              <w:top w:w="0" w:type="dxa"/>
              <w:left w:w="70" w:type="dxa"/>
              <w:bottom w:w="0" w:type="dxa"/>
              <w:right w:w="70" w:type="dxa"/>
            </w:tcMar>
            <w:vAlign w:val="center"/>
          </w:tcPr>
          <w:p w:rsidR="00152AC5" w:rsidRPr="00884E58" w:rsidRDefault="00152AC5" w:rsidP="00152AC5">
            <w:pPr>
              <w:suppressAutoHyphens/>
              <w:spacing w:after="0" w:line="240" w:lineRule="auto"/>
              <w:jc w:val="center"/>
              <w:rPr>
                <w:rFonts w:ascii="Arial Narrow" w:eastAsia="Times New Roman" w:hAnsi="Arial Narrow" w:cs="Arial"/>
                <w:b/>
                <w:sz w:val="20"/>
                <w:szCs w:val="20"/>
                <w:lang w:eastAsia="pl-PL"/>
              </w:rPr>
            </w:pPr>
            <w:r w:rsidRPr="00884E58">
              <w:rPr>
                <w:rFonts w:ascii="Arial Narrow" w:eastAsia="Times New Roman" w:hAnsi="Arial Narrow" w:cs="Arial"/>
                <w:b/>
                <w:sz w:val="20"/>
                <w:szCs w:val="20"/>
                <w:lang w:eastAsia="pl-PL"/>
              </w:rPr>
              <w:t>x</w:t>
            </w:r>
          </w:p>
        </w:tc>
        <w:tc>
          <w:tcPr>
            <w:tcW w:w="1377" w:type="dxa"/>
            <w:tcBorders>
              <w:top w:val="single" w:sz="4" w:space="0" w:color="000000"/>
              <w:left w:val="single" w:sz="4" w:space="0" w:color="auto"/>
              <w:bottom w:val="single" w:sz="4" w:space="0" w:color="auto"/>
              <w:right w:val="single" w:sz="8" w:space="0" w:color="000000"/>
            </w:tcBorders>
            <w:shd w:val="clear" w:color="auto" w:fill="EEECE1" w:themeFill="background2"/>
            <w:vAlign w:val="center"/>
          </w:tcPr>
          <w:p w:rsidR="00152AC5" w:rsidRPr="00884E58" w:rsidRDefault="00152AC5" w:rsidP="00152AC5">
            <w:pPr>
              <w:suppressAutoHyphens/>
              <w:spacing w:after="0" w:line="240" w:lineRule="auto"/>
              <w:jc w:val="center"/>
              <w:rPr>
                <w:rFonts w:ascii="Arial Narrow" w:eastAsia="Times New Roman" w:hAnsi="Arial Narrow" w:cs="Arial"/>
                <w:b/>
                <w:sz w:val="20"/>
                <w:szCs w:val="20"/>
                <w:lang w:eastAsia="pl-PL"/>
              </w:rPr>
            </w:pPr>
            <w:r w:rsidRPr="00884E58">
              <w:rPr>
                <w:rFonts w:ascii="Arial Narrow" w:eastAsia="Times New Roman" w:hAnsi="Arial Narrow" w:cs="Arial"/>
                <w:b/>
                <w:sz w:val="20"/>
                <w:szCs w:val="20"/>
                <w:lang w:eastAsia="pl-PL"/>
              </w:rPr>
              <w:t>x</w:t>
            </w:r>
          </w:p>
        </w:tc>
      </w:tr>
    </w:tbl>
    <w:p w:rsidR="002175E4" w:rsidRDefault="002175E4" w:rsidP="00185A8F">
      <w:pPr>
        <w:ind w:left="142"/>
        <w:rPr>
          <w:rFonts w:ascii="Arial Narrow" w:hAnsi="Arial Narrow"/>
          <w:i/>
          <w:sz w:val="20"/>
          <w:szCs w:val="20"/>
        </w:rPr>
      </w:pPr>
    </w:p>
    <w:p w:rsidR="00185A8F" w:rsidRDefault="00185A8F" w:rsidP="00185A8F">
      <w:pPr>
        <w:ind w:left="142"/>
        <w:rPr>
          <w:rFonts w:ascii="Arial Narrow" w:hAnsi="Arial Narrow"/>
          <w:i/>
          <w:sz w:val="20"/>
          <w:szCs w:val="20"/>
        </w:rPr>
      </w:pPr>
      <w:r w:rsidRPr="00A95033">
        <w:rPr>
          <w:rFonts w:ascii="Arial Narrow" w:hAnsi="Arial Narrow"/>
          <w:i/>
          <w:sz w:val="20"/>
          <w:szCs w:val="20"/>
        </w:rPr>
        <w:t>Miejscowość, dnia ………………………………….    Kwalifikowany podpis elektroniczny  osoby upoważnionej ………………………………………….</w:t>
      </w:r>
    </w:p>
    <w:p w:rsidR="00005D83" w:rsidRDefault="00005D83" w:rsidP="00185A8F">
      <w:pPr>
        <w:ind w:left="142"/>
        <w:rPr>
          <w:rFonts w:ascii="Arial Narrow" w:hAnsi="Arial Narrow"/>
          <w:i/>
          <w:sz w:val="20"/>
          <w:szCs w:val="20"/>
        </w:rPr>
      </w:pPr>
    </w:p>
    <w:p w:rsidR="00005D83" w:rsidRPr="00A95033" w:rsidRDefault="00005D83" w:rsidP="00185A8F">
      <w:pPr>
        <w:ind w:left="142"/>
        <w:rPr>
          <w:sz w:val="20"/>
          <w:szCs w:val="20"/>
        </w:rPr>
      </w:pPr>
    </w:p>
    <w:p w:rsidR="00152AC5" w:rsidRPr="00152AC5" w:rsidRDefault="00B1568B" w:rsidP="00152AC5">
      <w:pPr>
        <w:keepNext/>
        <w:suppressAutoHyphens/>
        <w:spacing w:after="0" w:line="240" w:lineRule="auto"/>
        <w:jc w:val="center"/>
        <w:rPr>
          <w:rFonts w:ascii="Arial Narrow" w:eastAsia="Times New Roman" w:hAnsi="Arial Narrow" w:cs="Times New Roman"/>
          <w:b/>
          <w:bCs/>
          <w:color w:val="FF0000"/>
          <w:sz w:val="32"/>
          <w:szCs w:val="32"/>
          <w:lang w:eastAsia="pl-PL"/>
        </w:rPr>
      </w:pPr>
      <w:r>
        <w:rPr>
          <w:rFonts w:ascii="Arial Narrow" w:eastAsia="Times New Roman" w:hAnsi="Arial Narrow" w:cs="Times New Roman"/>
          <w:b/>
          <w:bCs/>
          <w:color w:val="0070C0"/>
          <w:sz w:val="24"/>
          <w:szCs w:val="24"/>
          <w:lang w:eastAsia="pl-PL"/>
        </w:rPr>
        <w:t xml:space="preserve">                                              </w:t>
      </w:r>
      <w:r w:rsidR="00152AC5" w:rsidRPr="00B1568B">
        <w:rPr>
          <w:rFonts w:ascii="Arial Narrow" w:eastAsia="Times New Roman" w:hAnsi="Arial Narrow" w:cs="Times New Roman"/>
          <w:b/>
          <w:bCs/>
          <w:color w:val="0070C0"/>
          <w:sz w:val="24"/>
          <w:szCs w:val="24"/>
          <w:lang w:eastAsia="pl-PL"/>
        </w:rPr>
        <w:t xml:space="preserve">FORMULARZ CENOWY – </w:t>
      </w:r>
      <w:r w:rsidR="00C9201D" w:rsidRPr="00B1568B">
        <w:rPr>
          <w:rFonts w:ascii="Arial Narrow" w:eastAsia="Times New Roman" w:hAnsi="Arial Narrow" w:cs="Times New Roman"/>
          <w:b/>
          <w:bCs/>
          <w:color w:val="0070C0"/>
          <w:sz w:val="24"/>
          <w:szCs w:val="24"/>
          <w:lang w:eastAsia="ar-SA"/>
        </w:rPr>
        <w:t xml:space="preserve">zadanie częściowe nr 30 </w:t>
      </w:r>
      <w:r w:rsidR="00152AC5" w:rsidRPr="00B1568B">
        <w:rPr>
          <w:rFonts w:ascii="Arial Narrow" w:eastAsia="Times New Roman" w:hAnsi="Arial Narrow" w:cs="Times New Roman"/>
          <w:b/>
          <w:bCs/>
          <w:color w:val="0070C0"/>
          <w:sz w:val="24"/>
          <w:szCs w:val="24"/>
          <w:lang w:eastAsia="pl-PL"/>
        </w:rPr>
        <w:t xml:space="preserve">- </w:t>
      </w:r>
      <w:r w:rsidR="00C9201D" w:rsidRPr="00B1568B">
        <w:rPr>
          <w:rFonts w:ascii="Arial Narrow" w:eastAsia="Times New Roman" w:hAnsi="Arial Narrow" w:cs="Times New Roman"/>
          <w:b/>
          <w:bCs/>
          <w:color w:val="0070C0"/>
          <w:sz w:val="24"/>
          <w:szCs w:val="24"/>
          <w:lang w:eastAsia="pl-PL"/>
        </w:rPr>
        <w:t>d</w:t>
      </w:r>
      <w:r w:rsidR="00152AC5" w:rsidRPr="00B1568B">
        <w:rPr>
          <w:rFonts w:ascii="Arial Narrow" w:eastAsia="Times New Roman" w:hAnsi="Arial Narrow" w:cs="Times New Roman"/>
          <w:b/>
          <w:bCs/>
          <w:color w:val="0070C0"/>
          <w:sz w:val="24"/>
          <w:szCs w:val="24"/>
          <w:lang w:eastAsia="pl-PL"/>
        </w:rPr>
        <w:t>ostawa  ostrzy</w:t>
      </w:r>
      <w:r w:rsidR="00152AC5" w:rsidRPr="00B1568B">
        <w:rPr>
          <w:rFonts w:ascii="Arial Narrow" w:eastAsia="Times New Roman" w:hAnsi="Arial Narrow" w:cs="Times New Roman"/>
          <w:b/>
          <w:bCs/>
          <w:color w:val="0070C0"/>
          <w:lang w:eastAsia="pl-PL"/>
        </w:rPr>
        <w:t xml:space="preserve">  </w:t>
      </w:r>
      <w:r w:rsidRPr="00B1568B">
        <w:rPr>
          <w:rFonts w:ascii="Arial Narrow" w:eastAsia="Times New Roman" w:hAnsi="Arial Narrow" w:cs="Times New Roman"/>
          <w:b/>
          <w:bCs/>
          <w:color w:val="0070C0"/>
          <w:lang w:eastAsia="pl-PL"/>
        </w:rPr>
        <w:t xml:space="preserve">                                                                             </w:t>
      </w:r>
      <w:r w:rsidR="00152AC5" w:rsidRPr="00B1568B">
        <w:rPr>
          <w:rFonts w:ascii="Arial Narrow" w:eastAsia="Times New Roman" w:hAnsi="Arial Narrow" w:cs="Times New Roman"/>
          <w:b/>
          <w:bCs/>
          <w:color w:val="0070C0"/>
          <w:lang w:eastAsia="pl-PL"/>
        </w:rPr>
        <w:t xml:space="preserve">   </w:t>
      </w:r>
      <w:r w:rsidR="00841533"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30</w:t>
      </w:r>
      <w:r w:rsidR="00841533" w:rsidRPr="00730506">
        <w:rPr>
          <w:rFonts w:ascii="Arial Narrow" w:eastAsia="Times New Roman" w:hAnsi="Arial Narrow" w:cs="Times New Roman"/>
          <w:b/>
          <w:bCs/>
          <w:color w:val="0070C0"/>
          <w:sz w:val="20"/>
          <w:szCs w:val="20"/>
          <w:lang w:eastAsia="ar-SA"/>
        </w:rPr>
        <w:t xml:space="preserve"> do SWZ</w:t>
      </w:r>
      <w:r w:rsidR="00152AC5" w:rsidRPr="00152AC5">
        <w:rPr>
          <w:rFonts w:ascii="Arial Narrow" w:eastAsia="Times New Roman" w:hAnsi="Arial Narrow" w:cs="Times New Roman"/>
          <w:b/>
          <w:bCs/>
          <w:color w:val="FF0000"/>
          <w:lang w:eastAsia="pl-PL"/>
        </w:rPr>
        <w:t xml:space="preserve">   </w:t>
      </w:r>
    </w:p>
    <w:tbl>
      <w:tblPr>
        <w:tblW w:w="0" w:type="auto"/>
        <w:tblInd w:w="-66" w:type="dxa"/>
        <w:tblLayout w:type="fixed"/>
        <w:tblCellMar>
          <w:left w:w="70" w:type="dxa"/>
          <w:right w:w="70" w:type="dxa"/>
        </w:tblCellMar>
        <w:tblLook w:val="0000" w:firstRow="0" w:lastRow="0" w:firstColumn="0" w:lastColumn="0" w:noHBand="0" w:noVBand="0"/>
      </w:tblPr>
      <w:tblGrid>
        <w:gridCol w:w="414"/>
        <w:gridCol w:w="6317"/>
        <w:gridCol w:w="850"/>
        <w:gridCol w:w="709"/>
        <w:gridCol w:w="1202"/>
        <w:gridCol w:w="1352"/>
        <w:gridCol w:w="1139"/>
        <w:gridCol w:w="1277"/>
        <w:gridCol w:w="1139"/>
        <w:gridCol w:w="1570"/>
      </w:tblGrid>
      <w:tr w:rsidR="00152AC5" w:rsidRPr="00152AC5" w:rsidTr="00675FFC">
        <w:trPr>
          <w:cantSplit/>
          <w:trHeight w:val="627"/>
        </w:trPr>
        <w:tc>
          <w:tcPr>
            <w:tcW w:w="41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3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0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152AC5" w:rsidRPr="00152AC5" w:rsidRDefault="00152AC5" w:rsidP="00152AC5">
            <w:pPr>
              <w:tabs>
                <w:tab w:val="right" w:pos="855"/>
                <w:tab w:val="left" w:pos="945"/>
              </w:tabs>
              <w:suppressAutoHyphens/>
              <w:spacing w:after="0" w:line="240" w:lineRule="auto"/>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35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3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27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675FF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675FFC">
              <w:rPr>
                <w:rFonts w:ascii="Arial Narrow" w:eastAsia="Times New Roman" w:hAnsi="Arial Narrow" w:cs="Times New Roman"/>
                <w:b/>
                <w:color w:val="C00000"/>
                <w:sz w:val="18"/>
                <w:szCs w:val="18"/>
                <w:lang w:eastAsia="pl-PL"/>
              </w:rPr>
              <w:t>Producent</w:t>
            </w:r>
          </w:p>
        </w:tc>
        <w:tc>
          <w:tcPr>
            <w:tcW w:w="157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675FFC"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
                <w:color w:val="C00000"/>
                <w:sz w:val="18"/>
                <w:szCs w:val="18"/>
                <w:lang w:eastAsia="pl-PL"/>
              </w:rPr>
            </w:pPr>
            <w:r w:rsidRPr="00675FFC">
              <w:rPr>
                <w:rFonts w:ascii="Arial Narrow" w:eastAsia="Times New Roman" w:hAnsi="Arial Narrow" w:cs="Times New Roman"/>
                <w:b/>
                <w:color w:val="C00000"/>
                <w:sz w:val="18"/>
                <w:szCs w:val="18"/>
                <w:lang w:eastAsia="pl-PL"/>
              </w:rPr>
              <w:t>Kod /</w:t>
            </w:r>
            <w:r w:rsidRPr="00675FFC">
              <w:rPr>
                <w:rFonts w:ascii="Arial Narrow" w:eastAsia="Times New Roman" w:hAnsi="Arial Narrow" w:cs="Times New Roman"/>
                <w:b/>
                <w:color w:val="C00000"/>
                <w:sz w:val="18"/>
                <w:szCs w:val="18"/>
                <w:lang w:eastAsia="pl-PL"/>
              </w:rPr>
              <w:br/>
              <w:t xml:space="preserve">numer katalogowy </w:t>
            </w:r>
          </w:p>
        </w:tc>
      </w:tr>
      <w:tr w:rsidR="00152AC5" w:rsidRPr="00152AC5" w:rsidTr="00675FFC">
        <w:trPr>
          <w:cantSplit/>
          <w:trHeight w:hRule="exact" w:val="284"/>
        </w:trPr>
        <w:tc>
          <w:tcPr>
            <w:tcW w:w="41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631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0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35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139"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7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57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6F7570">
        <w:trPr>
          <w:cantSplit/>
          <w:trHeight w:hRule="exact" w:val="1191"/>
        </w:trPr>
        <w:tc>
          <w:tcPr>
            <w:tcW w:w="41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1</w:t>
            </w:r>
          </w:p>
        </w:tc>
        <w:tc>
          <w:tcPr>
            <w:tcW w:w="6317" w:type="dxa"/>
            <w:tcBorders>
              <w:left w:val="single" w:sz="4" w:space="0" w:color="000000"/>
              <w:bottom w:val="single" w:sz="4" w:space="0" w:color="000000"/>
            </w:tcBorders>
            <w:shd w:val="clear" w:color="auto" w:fill="auto"/>
          </w:tcPr>
          <w:p w:rsidR="00152AC5" w:rsidRPr="00152AC5" w:rsidRDefault="00152AC5" w:rsidP="002F5F3F">
            <w:pPr>
              <w:suppressAutoHyphens/>
              <w:spacing w:before="280" w:after="28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iCs/>
                <w:sz w:val="20"/>
                <w:szCs w:val="20"/>
                <w:lang w:eastAsia="pl-PL"/>
              </w:rPr>
              <w:t xml:space="preserve">Ostrze uniwersalne jednorazowego użytku do </w:t>
            </w:r>
            <w:proofErr w:type="spellStart"/>
            <w:r w:rsidRPr="00152AC5">
              <w:rPr>
                <w:rFonts w:ascii="Arial Narrow" w:eastAsia="Times New Roman" w:hAnsi="Arial Narrow" w:cs="Times New Roman"/>
                <w:iCs/>
                <w:sz w:val="20"/>
                <w:szCs w:val="20"/>
                <w:lang w:eastAsia="pl-PL"/>
              </w:rPr>
              <w:t>strzygarki</w:t>
            </w:r>
            <w:proofErr w:type="spellEnd"/>
            <w:r w:rsidRPr="00152AC5">
              <w:rPr>
                <w:rFonts w:ascii="Arial Narrow" w:eastAsia="Times New Roman" w:hAnsi="Arial Narrow" w:cs="Times New Roman"/>
                <w:iCs/>
                <w:sz w:val="20"/>
                <w:szCs w:val="20"/>
                <w:lang w:eastAsia="pl-PL"/>
              </w:rPr>
              <w:t xml:space="preserve"> z nieruchomą głowicą, mikrobiologicznie czyste. Szerokość ostrza tnącego 31,3mm, konstrukcja ostrza wyklucza jakiekolwiek uszkodzenie skóry – ostrze tnące znajduje się na górze i nie ma kontaktu ze skórą pacjenta, 1szt</w:t>
            </w:r>
            <w:r w:rsidR="002F5F3F">
              <w:rPr>
                <w:rFonts w:ascii="Arial Narrow" w:eastAsia="Times New Roman" w:hAnsi="Arial Narrow" w:cs="Times New Roman"/>
                <w:iCs/>
                <w:sz w:val="20"/>
                <w:szCs w:val="20"/>
                <w:lang w:eastAsia="pl-PL"/>
              </w:rPr>
              <w:t>.</w:t>
            </w:r>
            <w:r w:rsidRPr="00152AC5">
              <w:rPr>
                <w:rFonts w:ascii="Arial Narrow" w:eastAsia="Times New Roman" w:hAnsi="Arial Narrow" w:cs="Times New Roman"/>
                <w:iCs/>
                <w:sz w:val="20"/>
                <w:szCs w:val="20"/>
                <w:lang w:eastAsia="pl-PL"/>
              </w:rPr>
              <w:t xml:space="preserve">/blister,  </w:t>
            </w:r>
          </w:p>
        </w:tc>
        <w:tc>
          <w:tcPr>
            <w:tcW w:w="850" w:type="dxa"/>
            <w:tcBorders>
              <w:left w:val="single" w:sz="4" w:space="0" w:color="000000"/>
              <w:bottom w:val="single" w:sz="4" w:space="0" w:color="000000"/>
            </w:tcBorders>
            <w:shd w:val="clear" w:color="auto" w:fill="auto"/>
            <w:vAlign w:val="center"/>
          </w:tcPr>
          <w:p w:rsidR="00152AC5" w:rsidRPr="00C9201D" w:rsidRDefault="00213F5F" w:rsidP="00213F5F">
            <w:pPr>
              <w:suppressAutoHyphens/>
              <w:spacing w:before="280" w:after="280" w:line="240" w:lineRule="auto"/>
              <w:jc w:val="center"/>
              <w:rPr>
                <w:rFonts w:ascii="Arial Narrow" w:eastAsia="Times New Roman" w:hAnsi="Arial Narrow" w:cs="Times New Roman"/>
                <w:sz w:val="20"/>
                <w:szCs w:val="20"/>
                <w:lang w:eastAsia="pl-PL"/>
              </w:rPr>
            </w:pPr>
            <w:r w:rsidRPr="00C9201D">
              <w:rPr>
                <w:rFonts w:ascii="Arial Narrow" w:eastAsia="Times New Roman" w:hAnsi="Arial Narrow" w:cs="Times New Roman"/>
                <w:sz w:val="20"/>
                <w:szCs w:val="20"/>
                <w:lang w:eastAsia="pl-PL"/>
              </w:rPr>
              <w:t>3.2</w:t>
            </w:r>
            <w:r w:rsidR="00152AC5" w:rsidRPr="00C9201D">
              <w:rPr>
                <w:rFonts w:ascii="Arial Narrow" w:eastAsia="Times New Roman" w:hAnsi="Arial Narrow" w:cs="Times New Roman"/>
                <w:sz w:val="20"/>
                <w:szCs w:val="20"/>
                <w:lang w:eastAsia="pl-PL"/>
              </w:rPr>
              <w:t>00</w:t>
            </w:r>
          </w:p>
        </w:tc>
        <w:tc>
          <w:tcPr>
            <w:tcW w:w="709" w:type="dxa"/>
            <w:tcBorders>
              <w:left w:val="single" w:sz="4" w:space="0" w:color="000000"/>
              <w:bottom w:val="single" w:sz="4" w:space="0" w:color="000000"/>
            </w:tcBorders>
            <w:shd w:val="clear" w:color="auto" w:fill="auto"/>
            <w:vAlign w:val="center"/>
          </w:tcPr>
          <w:p w:rsidR="00152AC5" w:rsidRPr="00C9201D" w:rsidRDefault="00152AC5" w:rsidP="00152AC5">
            <w:pPr>
              <w:suppressAutoHyphens/>
              <w:spacing w:before="280" w:after="280" w:line="240" w:lineRule="auto"/>
              <w:jc w:val="center"/>
              <w:rPr>
                <w:rFonts w:ascii="Arial Narrow" w:eastAsia="Times New Roman" w:hAnsi="Arial Narrow" w:cs="Times New Roman"/>
                <w:sz w:val="20"/>
                <w:szCs w:val="20"/>
                <w:lang w:eastAsia="pl-PL"/>
              </w:rPr>
            </w:pPr>
            <w:r w:rsidRPr="00C9201D">
              <w:rPr>
                <w:rFonts w:ascii="Arial Narrow" w:eastAsia="Times New Roman" w:hAnsi="Arial Narrow" w:cs="Times New Roman"/>
                <w:sz w:val="20"/>
                <w:szCs w:val="20"/>
                <w:lang w:eastAsia="pl-PL"/>
              </w:rPr>
              <w:t>szt.</w:t>
            </w:r>
          </w:p>
        </w:tc>
        <w:tc>
          <w:tcPr>
            <w:tcW w:w="1202" w:type="dxa"/>
            <w:tcBorders>
              <w:left w:val="single" w:sz="4" w:space="0" w:color="000000"/>
              <w:bottom w:val="single" w:sz="4" w:space="0" w:color="000000"/>
            </w:tcBorders>
            <w:shd w:val="clear" w:color="auto" w:fill="auto"/>
            <w:vAlign w:val="center"/>
          </w:tcPr>
          <w:p w:rsidR="00152AC5" w:rsidRPr="00C9201D" w:rsidRDefault="00152AC5" w:rsidP="00152AC5">
            <w:pPr>
              <w:suppressAutoHyphens/>
              <w:spacing w:before="280" w:after="280" w:line="240" w:lineRule="auto"/>
              <w:jc w:val="center"/>
              <w:rPr>
                <w:rFonts w:ascii="Arial Narrow" w:eastAsia="Times New Roman" w:hAnsi="Arial Narrow" w:cs="Times New Roman"/>
                <w:sz w:val="20"/>
                <w:szCs w:val="20"/>
                <w:lang w:eastAsia="pl-PL"/>
              </w:rPr>
            </w:pPr>
          </w:p>
        </w:tc>
        <w:tc>
          <w:tcPr>
            <w:tcW w:w="1352" w:type="dxa"/>
            <w:tcBorders>
              <w:left w:val="single" w:sz="4" w:space="0" w:color="000000"/>
              <w:bottom w:val="single" w:sz="4" w:space="0" w:color="000000"/>
            </w:tcBorders>
            <w:shd w:val="clear" w:color="auto" w:fill="auto"/>
            <w:vAlign w:val="center"/>
          </w:tcPr>
          <w:p w:rsidR="00152AC5" w:rsidRPr="00C9201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9" w:type="dxa"/>
            <w:tcBorders>
              <w:left w:val="single" w:sz="4" w:space="0" w:color="000000"/>
              <w:bottom w:val="single" w:sz="4" w:space="0" w:color="000000"/>
            </w:tcBorders>
            <w:shd w:val="clear" w:color="auto" w:fill="auto"/>
            <w:vAlign w:val="center"/>
          </w:tcPr>
          <w:p w:rsidR="00152AC5" w:rsidRPr="00C9201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left w:val="single" w:sz="4" w:space="0" w:color="000000"/>
              <w:bottom w:val="single" w:sz="4" w:space="0" w:color="000000"/>
            </w:tcBorders>
            <w:shd w:val="clear" w:color="auto" w:fill="auto"/>
            <w:vAlign w:val="center"/>
          </w:tcPr>
          <w:p w:rsidR="00152AC5" w:rsidRPr="00C9201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570"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152AC5" w:rsidRPr="00152AC5" w:rsidTr="00A64DED">
        <w:trPr>
          <w:cantSplit/>
          <w:trHeight w:hRule="exact" w:val="1497"/>
        </w:trPr>
        <w:tc>
          <w:tcPr>
            <w:tcW w:w="41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lastRenderedPageBreak/>
              <w:t>2</w:t>
            </w:r>
          </w:p>
        </w:tc>
        <w:tc>
          <w:tcPr>
            <w:tcW w:w="6317" w:type="dxa"/>
            <w:tcBorders>
              <w:left w:val="single" w:sz="4" w:space="0" w:color="000000"/>
              <w:bottom w:val="single" w:sz="4" w:space="0" w:color="000000"/>
            </w:tcBorders>
            <w:shd w:val="clear" w:color="auto" w:fill="auto"/>
          </w:tcPr>
          <w:p w:rsidR="00152AC5" w:rsidRPr="00152AC5" w:rsidRDefault="00152AC5" w:rsidP="002F5F3F">
            <w:pPr>
              <w:suppressAutoHyphens/>
              <w:spacing w:before="280" w:after="280" w:line="240" w:lineRule="auto"/>
              <w:rPr>
                <w:rFonts w:ascii="Arial Narrow" w:eastAsia="Times New Roman" w:hAnsi="Arial Narrow" w:cs="Times New Roman"/>
                <w:sz w:val="20"/>
                <w:szCs w:val="20"/>
                <w:lang w:eastAsia="pl-PL"/>
              </w:rPr>
            </w:pPr>
            <w:r w:rsidRPr="00152AC5">
              <w:rPr>
                <w:rFonts w:ascii="Arial Narrow" w:eastAsia="Times New Roman" w:hAnsi="Arial Narrow" w:cs="Arial"/>
                <w:sz w:val="20"/>
                <w:szCs w:val="20"/>
                <w:lang w:eastAsia="pl-PL"/>
              </w:rPr>
              <w:t xml:space="preserve">Ostrze wąskie jednorazowego użytku do </w:t>
            </w:r>
            <w:proofErr w:type="spellStart"/>
            <w:r w:rsidRPr="00152AC5">
              <w:rPr>
                <w:rFonts w:ascii="Arial Narrow" w:eastAsia="Times New Roman" w:hAnsi="Arial Narrow" w:cs="Arial"/>
                <w:sz w:val="20"/>
                <w:szCs w:val="20"/>
                <w:lang w:eastAsia="pl-PL"/>
              </w:rPr>
              <w:t>strzygarki</w:t>
            </w:r>
            <w:proofErr w:type="spellEnd"/>
            <w:r w:rsidRPr="00152AC5">
              <w:rPr>
                <w:rFonts w:ascii="Arial Narrow" w:eastAsia="Times New Roman" w:hAnsi="Arial Narrow" w:cs="Arial"/>
                <w:sz w:val="20"/>
                <w:szCs w:val="20"/>
                <w:lang w:eastAsia="pl-PL"/>
              </w:rPr>
              <w:t xml:space="preserve"> z nieruchomą głowicą. Ostrze przeznaczone do miejsc wrażliwych, mikrobiologicznie czyste. Szerokość ostrza tnącego maksymalnie 20mm w celu łatwego dotarcia do trudnodostępnych miejsc, konstrukcja ostrza wyklucza jakiekolwiek uszkodzenie skóry – ostrze tnące znajduje się na górze i nie ma kontaktu ze skórą pacjenta, 1szt./blister, </w:t>
            </w:r>
          </w:p>
        </w:tc>
        <w:tc>
          <w:tcPr>
            <w:tcW w:w="850" w:type="dxa"/>
            <w:tcBorders>
              <w:left w:val="single" w:sz="4" w:space="0" w:color="000000"/>
              <w:bottom w:val="single" w:sz="4" w:space="0" w:color="000000"/>
            </w:tcBorders>
            <w:shd w:val="clear" w:color="auto" w:fill="auto"/>
            <w:vAlign w:val="center"/>
          </w:tcPr>
          <w:p w:rsidR="00152AC5" w:rsidRPr="00C9201D" w:rsidRDefault="00213F5F" w:rsidP="00213F5F">
            <w:pPr>
              <w:suppressAutoHyphens/>
              <w:spacing w:before="280" w:after="280" w:line="240" w:lineRule="auto"/>
              <w:jc w:val="center"/>
              <w:rPr>
                <w:rFonts w:ascii="Arial Narrow" w:eastAsia="Times New Roman" w:hAnsi="Arial Narrow" w:cs="Times New Roman"/>
                <w:sz w:val="20"/>
                <w:szCs w:val="20"/>
                <w:lang w:eastAsia="pl-PL"/>
              </w:rPr>
            </w:pPr>
            <w:r w:rsidRPr="00C9201D">
              <w:rPr>
                <w:rFonts w:ascii="Arial Narrow" w:eastAsia="Times New Roman" w:hAnsi="Arial Narrow" w:cs="Times New Roman"/>
                <w:sz w:val="20"/>
                <w:szCs w:val="20"/>
                <w:lang w:eastAsia="pl-PL"/>
              </w:rPr>
              <w:t>45</w:t>
            </w:r>
            <w:r w:rsidR="00152AC5" w:rsidRPr="00C9201D">
              <w:rPr>
                <w:rFonts w:ascii="Arial Narrow" w:eastAsia="Times New Roman" w:hAnsi="Arial Narrow" w:cs="Times New Roman"/>
                <w:sz w:val="20"/>
                <w:szCs w:val="20"/>
                <w:lang w:eastAsia="pl-PL"/>
              </w:rPr>
              <w:t>0</w:t>
            </w:r>
          </w:p>
        </w:tc>
        <w:tc>
          <w:tcPr>
            <w:tcW w:w="709" w:type="dxa"/>
            <w:tcBorders>
              <w:left w:val="single" w:sz="4" w:space="0" w:color="000000"/>
              <w:bottom w:val="single" w:sz="4" w:space="0" w:color="000000"/>
            </w:tcBorders>
            <w:shd w:val="clear" w:color="auto" w:fill="auto"/>
            <w:vAlign w:val="center"/>
          </w:tcPr>
          <w:p w:rsidR="00152AC5" w:rsidRPr="00C9201D" w:rsidRDefault="00152AC5" w:rsidP="00152AC5">
            <w:pPr>
              <w:suppressAutoHyphens/>
              <w:spacing w:before="280" w:after="280" w:line="240" w:lineRule="auto"/>
              <w:jc w:val="center"/>
              <w:rPr>
                <w:rFonts w:ascii="Arial Narrow" w:eastAsia="Times New Roman" w:hAnsi="Arial Narrow" w:cs="Times New Roman"/>
                <w:sz w:val="20"/>
                <w:szCs w:val="20"/>
                <w:lang w:eastAsia="pl-PL"/>
              </w:rPr>
            </w:pPr>
            <w:r w:rsidRPr="00C9201D">
              <w:rPr>
                <w:rFonts w:ascii="Arial Narrow" w:eastAsia="Times New Roman" w:hAnsi="Arial Narrow" w:cs="Times New Roman"/>
                <w:sz w:val="20"/>
                <w:szCs w:val="20"/>
                <w:lang w:eastAsia="pl-PL"/>
              </w:rPr>
              <w:t>szt.</w:t>
            </w:r>
          </w:p>
        </w:tc>
        <w:tc>
          <w:tcPr>
            <w:tcW w:w="1202" w:type="dxa"/>
            <w:tcBorders>
              <w:left w:val="single" w:sz="4" w:space="0" w:color="000000"/>
              <w:bottom w:val="single" w:sz="4" w:space="0" w:color="000000"/>
            </w:tcBorders>
            <w:shd w:val="clear" w:color="auto" w:fill="auto"/>
            <w:vAlign w:val="center"/>
          </w:tcPr>
          <w:p w:rsidR="00152AC5" w:rsidRPr="00C9201D" w:rsidRDefault="00152AC5" w:rsidP="00152AC5">
            <w:pPr>
              <w:suppressAutoHyphens/>
              <w:spacing w:after="0" w:line="240" w:lineRule="auto"/>
              <w:rPr>
                <w:rFonts w:ascii="Arial Narrow" w:eastAsia="Times New Roman" w:hAnsi="Arial Narrow" w:cs="Times New Roman"/>
                <w:sz w:val="20"/>
                <w:szCs w:val="20"/>
                <w:lang w:eastAsia="pl-PL"/>
              </w:rPr>
            </w:pPr>
          </w:p>
        </w:tc>
        <w:tc>
          <w:tcPr>
            <w:tcW w:w="1352" w:type="dxa"/>
            <w:tcBorders>
              <w:left w:val="single" w:sz="4" w:space="0" w:color="000000"/>
              <w:bottom w:val="single" w:sz="4" w:space="0" w:color="000000"/>
            </w:tcBorders>
            <w:shd w:val="clear" w:color="auto" w:fill="auto"/>
            <w:vAlign w:val="center"/>
          </w:tcPr>
          <w:p w:rsidR="00152AC5" w:rsidRPr="00C9201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9" w:type="dxa"/>
            <w:tcBorders>
              <w:left w:val="single" w:sz="4" w:space="0" w:color="000000"/>
              <w:bottom w:val="single" w:sz="4" w:space="0" w:color="000000"/>
            </w:tcBorders>
            <w:shd w:val="clear" w:color="auto" w:fill="auto"/>
            <w:vAlign w:val="center"/>
          </w:tcPr>
          <w:p w:rsidR="00152AC5" w:rsidRPr="00C9201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left w:val="single" w:sz="4" w:space="0" w:color="000000"/>
              <w:bottom w:val="single" w:sz="4" w:space="0" w:color="000000"/>
            </w:tcBorders>
            <w:shd w:val="clear" w:color="auto" w:fill="auto"/>
            <w:vAlign w:val="center"/>
          </w:tcPr>
          <w:p w:rsidR="00152AC5" w:rsidRPr="00C9201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570" w:type="dxa"/>
            <w:tcBorders>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152AC5" w:rsidRPr="00152AC5" w:rsidTr="00A64DED">
        <w:trPr>
          <w:cantSplit/>
          <w:trHeight w:hRule="exact" w:val="1276"/>
        </w:trPr>
        <w:tc>
          <w:tcPr>
            <w:tcW w:w="414" w:type="dxa"/>
            <w:tcBorders>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3</w:t>
            </w:r>
          </w:p>
        </w:tc>
        <w:tc>
          <w:tcPr>
            <w:tcW w:w="6317" w:type="dxa"/>
            <w:tcBorders>
              <w:left w:val="single" w:sz="4" w:space="0" w:color="000000"/>
              <w:bottom w:val="single" w:sz="4" w:space="0" w:color="000000"/>
            </w:tcBorders>
            <w:shd w:val="clear" w:color="auto" w:fill="auto"/>
            <w:vAlign w:val="center"/>
          </w:tcPr>
          <w:p w:rsidR="00152AC5" w:rsidRPr="00152AC5" w:rsidRDefault="00152AC5" w:rsidP="002F5F3F">
            <w:pPr>
              <w:suppressAutoHyphens/>
              <w:spacing w:before="280" w:after="28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iCs/>
                <w:sz w:val="20"/>
                <w:szCs w:val="20"/>
                <w:lang w:eastAsia="pl-PL"/>
              </w:rPr>
              <w:t xml:space="preserve">Ostrza </w:t>
            </w:r>
            <w:proofErr w:type="spellStart"/>
            <w:r w:rsidRPr="00152AC5">
              <w:rPr>
                <w:rFonts w:ascii="Arial Narrow" w:eastAsia="Times New Roman" w:hAnsi="Arial Narrow" w:cs="Times New Roman"/>
                <w:iCs/>
                <w:sz w:val="20"/>
                <w:szCs w:val="20"/>
                <w:lang w:eastAsia="pl-PL"/>
              </w:rPr>
              <w:t>neuro</w:t>
            </w:r>
            <w:proofErr w:type="spellEnd"/>
            <w:r w:rsidRPr="00152AC5">
              <w:rPr>
                <w:rFonts w:ascii="Arial Narrow" w:eastAsia="Times New Roman" w:hAnsi="Arial Narrow" w:cs="Times New Roman"/>
                <w:iCs/>
                <w:sz w:val="20"/>
                <w:szCs w:val="20"/>
                <w:lang w:eastAsia="pl-PL"/>
              </w:rPr>
              <w:t xml:space="preserve"> jednorazowego użytku, do </w:t>
            </w:r>
            <w:proofErr w:type="spellStart"/>
            <w:r w:rsidRPr="00152AC5">
              <w:rPr>
                <w:rFonts w:ascii="Arial Narrow" w:eastAsia="Times New Roman" w:hAnsi="Arial Narrow" w:cs="Times New Roman"/>
                <w:iCs/>
                <w:sz w:val="20"/>
                <w:szCs w:val="20"/>
                <w:lang w:eastAsia="pl-PL"/>
              </w:rPr>
              <w:t>strzygarki</w:t>
            </w:r>
            <w:proofErr w:type="spellEnd"/>
            <w:r w:rsidRPr="00152AC5">
              <w:rPr>
                <w:rFonts w:ascii="Arial Narrow" w:eastAsia="Times New Roman" w:hAnsi="Arial Narrow" w:cs="Times New Roman"/>
                <w:iCs/>
                <w:sz w:val="20"/>
                <w:szCs w:val="20"/>
                <w:lang w:eastAsia="pl-PL"/>
              </w:rPr>
              <w:t xml:space="preserve"> chirurgicznej z nieruchomą głowicą, do włosów gęstych i grubych, mikrobiologicznie czyste. Szerokość ostrza tnącego 36,2mm, konstrukcja ostrza wyklucza jakiekolwiek uszkodzenie skóry – ostrze tnące znajduje się na górze i nie ma kontaktu ze skórą pacjenta, </w:t>
            </w:r>
            <w:r w:rsidR="002F5F3F">
              <w:rPr>
                <w:rFonts w:ascii="Arial Narrow" w:eastAsia="Times New Roman" w:hAnsi="Arial Narrow" w:cs="Times New Roman"/>
                <w:iCs/>
                <w:sz w:val="20"/>
                <w:szCs w:val="20"/>
                <w:lang w:eastAsia="pl-PL"/>
              </w:rPr>
              <w:t>1szt./blister,</w:t>
            </w:r>
          </w:p>
        </w:tc>
        <w:tc>
          <w:tcPr>
            <w:tcW w:w="850" w:type="dxa"/>
            <w:tcBorders>
              <w:left w:val="single" w:sz="4" w:space="0" w:color="000000"/>
              <w:bottom w:val="single" w:sz="4" w:space="0" w:color="000000"/>
            </w:tcBorders>
            <w:shd w:val="clear" w:color="auto" w:fill="auto"/>
            <w:vAlign w:val="center"/>
          </w:tcPr>
          <w:p w:rsidR="00152AC5" w:rsidRPr="00C9201D" w:rsidRDefault="00213F5F" w:rsidP="00213F5F">
            <w:pPr>
              <w:suppressAutoHyphens/>
              <w:spacing w:before="280" w:after="280" w:line="240" w:lineRule="auto"/>
              <w:jc w:val="center"/>
              <w:rPr>
                <w:rFonts w:ascii="Arial Narrow" w:eastAsia="Times New Roman" w:hAnsi="Arial Narrow" w:cs="Times New Roman"/>
                <w:sz w:val="20"/>
                <w:szCs w:val="20"/>
                <w:lang w:eastAsia="pl-PL"/>
              </w:rPr>
            </w:pPr>
            <w:r w:rsidRPr="00C9201D">
              <w:rPr>
                <w:rFonts w:ascii="Arial Narrow" w:eastAsia="Times New Roman" w:hAnsi="Arial Narrow" w:cs="Times New Roman"/>
                <w:sz w:val="20"/>
                <w:szCs w:val="20"/>
                <w:lang w:eastAsia="pl-PL"/>
              </w:rPr>
              <w:t>45</w:t>
            </w:r>
            <w:r w:rsidR="00152AC5" w:rsidRPr="00C9201D">
              <w:rPr>
                <w:rFonts w:ascii="Arial Narrow" w:eastAsia="Times New Roman" w:hAnsi="Arial Narrow" w:cs="Times New Roman"/>
                <w:sz w:val="20"/>
                <w:szCs w:val="20"/>
                <w:lang w:eastAsia="pl-PL"/>
              </w:rPr>
              <w:t>0</w:t>
            </w:r>
          </w:p>
        </w:tc>
        <w:tc>
          <w:tcPr>
            <w:tcW w:w="709" w:type="dxa"/>
            <w:tcBorders>
              <w:left w:val="single" w:sz="4" w:space="0" w:color="000000"/>
              <w:bottom w:val="single" w:sz="4" w:space="0" w:color="000000"/>
            </w:tcBorders>
            <w:shd w:val="clear" w:color="auto" w:fill="auto"/>
            <w:vAlign w:val="center"/>
          </w:tcPr>
          <w:p w:rsidR="00152AC5" w:rsidRPr="00C9201D" w:rsidRDefault="00152AC5" w:rsidP="00152AC5">
            <w:pPr>
              <w:suppressAutoHyphens/>
              <w:spacing w:before="280" w:after="280" w:line="240" w:lineRule="auto"/>
              <w:jc w:val="center"/>
              <w:rPr>
                <w:rFonts w:ascii="Arial Narrow" w:eastAsia="Times New Roman" w:hAnsi="Arial Narrow" w:cs="Times New Roman"/>
                <w:sz w:val="20"/>
                <w:szCs w:val="20"/>
                <w:lang w:eastAsia="pl-PL"/>
              </w:rPr>
            </w:pPr>
            <w:r w:rsidRPr="00C9201D">
              <w:rPr>
                <w:rFonts w:ascii="Arial Narrow" w:eastAsia="Times New Roman" w:hAnsi="Arial Narrow" w:cs="Times New Roman"/>
                <w:sz w:val="20"/>
                <w:szCs w:val="20"/>
                <w:lang w:eastAsia="pl-PL"/>
              </w:rPr>
              <w:t>szt.</w:t>
            </w:r>
          </w:p>
        </w:tc>
        <w:tc>
          <w:tcPr>
            <w:tcW w:w="1202" w:type="dxa"/>
            <w:tcBorders>
              <w:left w:val="single" w:sz="4" w:space="0" w:color="000000"/>
              <w:bottom w:val="single" w:sz="4" w:space="0" w:color="000000"/>
              <w:right w:val="single" w:sz="4" w:space="0" w:color="auto"/>
            </w:tcBorders>
            <w:shd w:val="clear" w:color="auto" w:fill="auto"/>
            <w:vAlign w:val="center"/>
          </w:tcPr>
          <w:p w:rsidR="00152AC5" w:rsidRPr="00C9201D" w:rsidRDefault="00152AC5" w:rsidP="00152AC5">
            <w:pPr>
              <w:suppressAutoHyphens/>
              <w:spacing w:before="280" w:after="280" w:line="240" w:lineRule="auto"/>
              <w:jc w:val="center"/>
              <w:rPr>
                <w:rFonts w:ascii="Arial Narrow" w:eastAsia="Times New Roman" w:hAnsi="Arial Narrow" w:cs="Times New Roman"/>
                <w:sz w:val="20"/>
                <w:szCs w:val="20"/>
                <w:lang w:eastAsia="pl-PL"/>
              </w:rPr>
            </w:pPr>
          </w:p>
        </w:tc>
        <w:tc>
          <w:tcPr>
            <w:tcW w:w="1352" w:type="dxa"/>
            <w:tcBorders>
              <w:left w:val="single" w:sz="4" w:space="0" w:color="auto"/>
              <w:bottom w:val="single" w:sz="4" w:space="0" w:color="000000"/>
              <w:right w:val="single" w:sz="4" w:space="0" w:color="auto"/>
            </w:tcBorders>
            <w:shd w:val="clear" w:color="auto" w:fill="auto"/>
            <w:vAlign w:val="center"/>
          </w:tcPr>
          <w:p w:rsidR="00152AC5" w:rsidRPr="00C9201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9" w:type="dxa"/>
            <w:tcBorders>
              <w:left w:val="single" w:sz="4" w:space="0" w:color="auto"/>
              <w:bottom w:val="single" w:sz="4" w:space="0" w:color="000000"/>
              <w:right w:val="single" w:sz="4" w:space="0" w:color="auto"/>
            </w:tcBorders>
            <w:shd w:val="clear" w:color="auto" w:fill="auto"/>
            <w:vAlign w:val="center"/>
          </w:tcPr>
          <w:p w:rsidR="00152AC5" w:rsidRPr="00C9201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left w:val="single" w:sz="4" w:space="0" w:color="auto"/>
              <w:bottom w:val="single" w:sz="4" w:space="0" w:color="000000"/>
              <w:right w:val="single" w:sz="4" w:space="0" w:color="auto"/>
            </w:tcBorders>
            <w:shd w:val="clear" w:color="auto" w:fill="auto"/>
            <w:vAlign w:val="center"/>
          </w:tcPr>
          <w:p w:rsidR="00152AC5" w:rsidRPr="00C9201D" w:rsidRDefault="00152AC5" w:rsidP="00152AC5">
            <w:pPr>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auto"/>
              <w:bottom w:val="single" w:sz="4" w:space="0" w:color="000000"/>
              <w:right w:val="single" w:sz="4" w:space="0" w:color="auto"/>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c>
          <w:tcPr>
            <w:tcW w:w="1570" w:type="dxa"/>
            <w:tcBorders>
              <w:left w:val="single" w:sz="4" w:space="0" w:color="auto"/>
              <w:bottom w:val="single" w:sz="4" w:space="0" w:color="000000"/>
              <w:right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rPr>
                <w:rFonts w:ascii="Arial Narrow" w:eastAsia="Times New Roman" w:hAnsi="Arial Narrow" w:cs="Times New Roman"/>
                <w:szCs w:val="20"/>
                <w:lang w:eastAsia="pl-PL"/>
              </w:rPr>
            </w:pPr>
          </w:p>
        </w:tc>
      </w:tr>
      <w:tr w:rsidR="0015534D" w:rsidRPr="00152AC5" w:rsidTr="00A64DED">
        <w:trPr>
          <w:cantSplit/>
          <w:trHeight w:hRule="exact" w:val="328"/>
        </w:trPr>
        <w:tc>
          <w:tcPr>
            <w:tcW w:w="9492" w:type="dxa"/>
            <w:gridSpan w:val="5"/>
            <w:tcBorders>
              <w:top w:val="single" w:sz="4" w:space="0" w:color="000000"/>
              <w:left w:val="single" w:sz="4" w:space="0" w:color="000000"/>
              <w:bottom w:val="single" w:sz="4" w:space="0" w:color="000000"/>
              <w:right w:val="single" w:sz="4" w:space="0" w:color="auto"/>
            </w:tcBorders>
            <w:shd w:val="clear" w:color="auto" w:fill="EEECE1" w:themeFill="background2"/>
            <w:vAlign w:val="center"/>
          </w:tcPr>
          <w:p w:rsidR="0015534D" w:rsidRPr="00C9201D" w:rsidRDefault="0015534D" w:rsidP="0030706B">
            <w:pPr>
              <w:tabs>
                <w:tab w:val="right" w:pos="855"/>
                <w:tab w:val="left" w:pos="945"/>
              </w:tabs>
              <w:suppressAutoHyphens/>
              <w:snapToGrid w:val="0"/>
              <w:spacing w:after="0" w:line="240" w:lineRule="auto"/>
              <w:jc w:val="right"/>
              <w:rPr>
                <w:rFonts w:ascii="Arial Narrow" w:eastAsia="Times New Roman" w:hAnsi="Arial Narrow" w:cs="Times New Roman"/>
                <w:b/>
                <w:sz w:val="20"/>
                <w:szCs w:val="20"/>
                <w:lang w:eastAsia="pl-PL"/>
              </w:rPr>
            </w:pPr>
            <w:r w:rsidRPr="00C9201D">
              <w:rPr>
                <w:rFonts w:ascii="Arial Narrow" w:eastAsia="Times New Roman" w:hAnsi="Arial Narrow" w:cs="Times New Roman"/>
                <w:b/>
                <w:sz w:val="20"/>
                <w:szCs w:val="20"/>
                <w:lang w:eastAsia="pl-PL"/>
              </w:rPr>
              <w:t xml:space="preserve">                                                                                                             Razem poz.  1-3:</w:t>
            </w:r>
            <w:r w:rsidRPr="00C9201D">
              <w:rPr>
                <w:rFonts w:ascii="Times New Roman" w:eastAsia="Times New Roman" w:hAnsi="Times New Roman" w:cs="Times New Roman"/>
                <w:sz w:val="20"/>
                <w:szCs w:val="20"/>
                <w:lang w:eastAsia="pl-PL"/>
              </w:rPr>
              <w:t xml:space="preserve">                                             </w:t>
            </w:r>
          </w:p>
        </w:tc>
        <w:tc>
          <w:tcPr>
            <w:tcW w:w="1352" w:type="dxa"/>
            <w:tcBorders>
              <w:top w:val="single" w:sz="4" w:space="0" w:color="000000"/>
              <w:left w:val="single" w:sz="4" w:space="0" w:color="auto"/>
              <w:bottom w:val="single" w:sz="4" w:space="0" w:color="000000"/>
              <w:right w:val="single" w:sz="4" w:space="0" w:color="auto"/>
            </w:tcBorders>
            <w:shd w:val="clear" w:color="auto" w:fill="EEECE1" w:themeFill="background2"/>
            <w:vAlign w:val="center"/>
          </w:tcPr>
          <w:p w:rsidR="0015534D" w:rsidRPr="00C9201D" w:rsidRDefault="00675FFC" w:rsidP="0030706B">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139" w:type="dxa"/>
            <w:tcBorders>
              <w:top w:val="single" w:sz="4" w:space="0" w:color="000000"/>
              <w:left w:val="single" w:sz="4" w:space="0" w:color="auto"/>
              <w:bottom w:val="single" w:sz="4" w:space="0" w:color="000000"/>
              <w:right w:val="single" w:sz="4" w:space="0" w:color="auto"/>
            </w:tcBorders>
            <w:shd w:val="clear" w:color="auto" w:fill="EEECE1" w:themeFill="background2"/>
            <w:vAlign w:val="center"/>
          </w:tcPr>
          <w:p w:rsidR="0015534D" w:rsidRPr="00C9201D" w:rsidRDefault="00675FFC" w:rsidP="0030706B">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x</w:t>
            </w:r>
          </w:p>
        </w:tc>
        <w:tc>
          <w:tcPr>
            <w:tcW w:w="1277" w:type="dxa"/>
            <w:tcBorders>
              <w:top w:val="single" w:sz="4" w:space="0" w:color="000000"/>
              <w:left w:val="single" w:sz="4" w:space="0" w:color="auto"/>
              <w:bottom w:val="single" w:sz="4" w:space="0" w:color="000000"/>
              <w:right w:val="single" w:sz="4" w:space="0" w:color="auto"/>
            </w:tcBorders>
            <w:shd w:val="clear" w:color="auto" w:fill="EEECE1" w:themeFill="background2"/>
            <w:vAlign w:val="center"/>
          </w:tcPr>
          <w:p w:rsidR="0015534D" w:rsidRPr="00C9201D" w:rsidRDefault="00675FFC" w:rsidP="0030706B">
            <w:pPr>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139" w:type="dxa"/>
            <w:tcBorders>
              <w:top w:val="single" w:sz="4" w:space="0" w:color="000000"/>
              <w:left w:val="single" w:sz="4" w:space="0" w:color="auto"/>
              <w:bottom w:val="single" w:sz="4" w:space="0" w:color="000000"/>
              <w:right w:val="single" w:sz="4" w:space="0" w:color="auto"/>
            </w:tcBorders>
            <w:shd w:val="clear" w:color="auto" w:fill="EEECE1" w:themeFill="background2"/>
            <w:vAlign w:val="center"/>
          </w:tcPr>
          <w:p w:rsidR="0015534D" w:rsidRPr="00152AC5" w:rsidRDefault="00675FFC" w:rsidP="00675FFC">
            <w:pPr>
              <w:tabs>
                <w:tab w:val="right" w:pos="855"/>
                <w:tab w:val="left" w:pos="945"/>
              </w:tabs>
              <w:suppressAutoHyphens/>
              <w:snapToGrid w:val="0"/>
              <w:spacing w:after="0" w:line="240"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x</w:t>
            </w:r>
          </w:p>
        </w:tc>
        <w:tc>
          <w:tcPr>
            <w:tcW w:w="1565" w:type="dxa"/>
            <w:tcBorders>
              <w:top w:val="single" w:sz="4" w:space="0" w:color="000000"/>
              <w:left w:val="single" w:sz="4" w:space="0" w:color="auto"/>
              <w:bottom w:val="single" w:sz="4" w:space="0" w:color="000000"/>
              <w:right w:val="single" w:sz="4" w:space="0" w:color="000000"/>
            </w:tcBorders>
            <w:shd w:val="clear" w:color="auto" w:fill="EEECE1" w:themeFill="background2"/>
            <w:vAlign w:val="center"/>
          </w:tcPr>
          <w:p w:rsidR="0015534D" w:rsidRPr="00152AC5" w:rsidRDefault="00675FFC" w:rsidP="00675FFC">
            <w:pPr>
              <w:tabs>
                <w:tab w:val="right" w:pos="855"/>
                <w:tab w:val="left" w:pos="945"/>
              </w:tabs>
              <w:suppressAutoHyphens/>
              <w:snapToGrid w:val="0"/>
              <w:spacing w:after="0" w:line="240"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x</w:t>
            </w:r>
          </w:p>
        </w:tc>
      </w:tr>
    </w:tbl>
    <w:p w:rsidR="00152AC5" w:rsidRPr="00152AC5" w:rsidRDefault="00152AC5" w:rsidP="00152AC5">
      <w:pPr>
        <w:suppressAutoHyphens/>
        <w:spacing w:after="0" w:line="240" w:lineRule="auto"/>
        <w:rPr>
          <w:rFonts w:ascii="Arial Narrow" w:eastAsia="Times New Roman" w:hAnsi="Arial Narrow" w:cs="Arial"/>
          <w:strike/>
          <w:sz w:val="16"/>
          <w:szCs w:val="16"/>
          <w:lang w:eastAsia="pl-PL"/>
        </w:rPr>
      </w:pPr>
    </w:p>
    <w:p w:rsidR="00152AC5" w:rsidRPr="00152AC5" w:rsidRDefault="00152AC5" w:rsidP="00152AC5">
      <w:pPr>
        <w:suppressAutoHyphens/>
        <w:spacing w:after="0" w:line="240" w:lineRule="auto"/>
        <w:rPr>
          <w:rFonts w:ascii="Arial Narrow" w:eastAsia="Times New Roman" w:hAnsi="Arial Narrow" w:cs="Arial"/>
          <w:strike/>
          <w:sz w:val="16"/>
          <w:szCs w:val="16"/>
          <w:lang w:eastAsia="pl-PL"/>
        </w:rPr>
      </w:pPr>
    </w:p>
    <w:p w:rsidR="00152AC5" w:rsidRPr="004D4B26" w:rsidRDefault="00152AC5" w:rsidP="00152AC5">
      <w:pPr>
        <w:spacing w:after="0" w:line="240" w:lineRule="auto"/>
        <w:rPr>
          <w:rFonts w:ascii="Arial Narrow" w:eastAsia="Times New Roman" w:hAnsi="Arial Narrow" w:cs="Times New Roman"/>
          <w:b/>
          <w:iCs/>
          <w:noProof/>
          <w:spacing w:val="-2"/>
          <w:lang w:eastAsia="pl-PL"/>
        </w:rPr>
      </w:pPr>
      <w:r w:rsidRPr="004D4B26">
        <w:rPr>
          <w:rFonts w:ascii="Arial Narrow" w:eastAsia="Times New Roman" w:hAnsi="Arial Narrow" w:cs="Times New Roman"/>
          <w:b/>
          <w:iCs/>
          <w:noProof/>
          <w:spacing w:val="-2"/>
          <w:lang w:eastAsia="pl-PL"/>
        </w:rPr>
        <w:t>Powyższe ostrza winny być kompatybilne ze strzygarkami Zamawiającego - Medline.</w:t>
      </w:r>
    </w:p>
    <w:p w:rsidR="00A510E1" w:rsidRDefault="00A510E1" w:rsidP="00152AC5">
      <w:pPr>
        <w:suppressAutoHyphens/>
        <w:spacing w:after="0" w:line="240" w:lineRule="auto"/>
        <w:rPr>
          <w:rFonts w:ascii="Arial Narrow" w:eastAsia="Times New Roman" w:hAnsi="Arial Narrow" w:cs="Arial"/>
          <w:strike/>
          <w:sz w:val="16"/>
          <w:szCs w:val="16"/>
          <w:lang w:eastAsia="pl-PL"/>
        </w:rPr>
      </w:pPr>
    </w:p>
    <w:p w:rsidR="002175E4" w:rsidRDefault="002175E4" w:rsidP="002175E4">
      <w:pPr>
        <w:ind w:left="142"/>
        <w:rPr>
          <w:rFonts w:ascii="Arial Narrow" w:hAnsi="Arial Narrow"/>
          <w:i/>
          <w:sz w:val="20"/>
          <w:szCs w:val="20"/>
        </w:rPr>
      </w:pPr>
    </w:p>
    <w:p w:rsidR="002175E4" w:rsidRPr="00A95033" w:rsidRDefault="002175E4" w:rsidP="002175E4">
      <w:pPr>
        <w:ind w:left="142"/>
        <w:rPr>
          <w:sz w:val="20"/>
          <w:szCs w:val="20"/>
        </w:rPr>
      </w:pPr>
      <w:r w:rsidRPr="00A95033">
        <w:rPr>
          <w:rFonts w:ascii="Arial Narrow" w:hAnsi="Arial Narrow"/>
          <w:i/>
          <w:sz w:val="20"/>
          <w:szCs w:val="20"/>
        </w:rPr>
        <w:t>Miejscowość, dnia ………………………………….    Kwalifikowany podpis elektroniczny  osoby upoważnionej ………………………………………….</w:t>
      </w:r>
    </w:p>
    <w:p w:rsidR="002175E4" w:rsidRDefault="002175E4" w:rsidP="00152AC5">
      <w:pPr>
        <w:suppressAutoHyphens/>
        <w:spacing w:after="0" w:line="240" w:lineRule="auto"/>
        <w:rPr>
          <w:rFonts w:ascii="Arial Narrow" w:eastAsia="Times New Roman" w:hAnsi="Arial Narrow" w:cs="Arial"/>
          <w:strike/>
          <w:sz w:val="16"/>
          <w:szCs w:val="16"/>
          <w:lang w:eastAsia="pl-PL"/>
        </w:rPr>
      </w:pPr>
    </w:p>
    <w:p w:rsidR="002175E4" w:rsidRDefault="002175E4" w:rsidP="00152AC5">
      <w:pPr>
        <w:suppressAutoHyphens/>
        <w:spacing w:after="0" w:line="240" w:lineRule="auto"/>
        <w:rPr>
          <w:rFonts w:ascii="Arial Narrow" w:eastAsia="Times New Roman" w:hAnsi="Arial Narrow" w:cs="Arial"/>
          <w:strike/>
          <w:sz w:val="16"/>
          <w:szCs w:val="16"/>
          <w:lang w:eastAsia="pl-PL"/>
        </w:rPr>
      </w:pPr>
    </w:p>
    <w:p w:rsidR="002175E4" w:rsidRDefault="002175E4" w:rsidP="00152AC5">
      <w:pPr>
        <w:suppressAutoHyphens/>
        <w:spacing w:after="0" w:line="240" w:lineRule="auto"/>
        <w:rPr>
          <w:rFonts w:ascii="Arial Narrow" w:eastAsia="Times New Roman" w:hAnsi="Arial Narrow" w:cs="Arial"/>
          <w:strike/>
          <w:sz w:val="16"/>
          <w:szCs w:val="16"/>
          <w:lang w:eastAsia="pl-PL"/>
        </w:rPr>
      </w:pPr>
    </w:p>
    <w:p w:rsidR="002175E4" w:rsidRDefault="002175E4" w:rsidP="00152AC5">
      <w:pPr>
        <w:suppressAutoHyphens/>
        <w:spacing w:after="0" w:line="240" w:lineRule="auto"/>
        <w:rPr>
          <w:rFonts w:ascii="Arial Narrow" w:eastAsia="Times New Roman" w:hAnsi="Arial Narrow" w:cs="Arial"/>
          <w:strike/>
          <w:sz w:val="16"/>
          <w:szCs w:val="16"/>
          <w:lang w:eastAsia="pl-PL"/>
        </w:rPr>
      </w:pPr>
    </w:p>
    <w:p w:rsidR="00152AC5" w:rsidRDefault="00B1568B" w:rsidP="00152AC5">
      <w:pPr>
        <w:suppressAutoHyphens/>
        <w:spacing w:after="0" w:line="240" w:lineRule="auto"/>
        <w:jc w:val="center"/>
        <w:rPr>
          <w:rFonts w:ascii="Arial Narrow" w:eastAsia="Times New Roman" w:hAnsi="Arial Narrow" w:cs="Times New Roman"/>
          <w:b/>
          <w:color w:val="FF0000"/>
          <w:sz w:val="28"/>
          <w:szCs w:val="28"/>
          <w:lang w:eastAsia="pl-PL"/>
        </w:rPr>
      </w:pPr>
      <w:r>
        <w:rPr>
          <w:rFonts w:ascii="Arial Narrow" w:eastAsia="Times New Roman" w:hAnsi="Arial Narrow" w:cs="Times New Roman"/>
          <w:b/>
          <w:color w:val="0070C0"/>
          <w:sz w:val="24"/>
          <w:szCs w:val="24"/>
          <w:lang w:eastAsia="pl-PL"/>
        </w:rPr>
        <w:t xml:space="preserve">                                                              </w:t>
      </w:r>
      <w:r w:rsidR="00152AC5" w:rsidRPr="00B1568B">
        <w:rPr>
          <w:rFonts w:ascii="Arial Narrow" w:eastAsia="Times New Roman" w:hAnsi="Arial Narrow" w:cs="Times New Roman"/>
          <w:b/>
          <w:color w:val="0070C0"/>
          <w:sz w:val="24"/>
          <w:szCs w:val="24"/>
          <w:lang w:eastAsia="pl-PL"/>
        </w:rPr>
        <w:t xml:space="preserve">FORMULARZ CENOWY – </w:t>
      </w:r>
      <w:r w:rsidR="00C9201D" w:rsidRPr="00B1568B">
        <w:rPr>
          <w:rFonts w:ascii="Arial Narrow" w:eastAsia="Times New Roman" w:hAnsi="Arial Narrow" w:cs="Times New Roman"/>
          <w:b/>
          <w:bCs/>
          <w:color w:val="0070C0"/>
          <w:sz w:val="24"/>
          <w:szCs w:val="24"/>
          <w:lang w:eastAsia="ar-SA"/>
        </w:rPr>
        <w:t>zadanie częściowe nr 31</w:t>
      </w:r>
      <w:r w:rsidR="00152AC5" w:rsidRPr="00B1568B">
        <w:rPr>
          <w:rFonts w:ascii="Arial Narrow" w:eastAsia="Times New Roman" w:hAnsi="Arial Narrow" w:cs="Times New Roman"/>
          <w:b/>
          <w:color w:val="0070C0"/>
          <w:sz w:val="24"/>
          <w:szCs w:val="24"/>
          <w:lang w:eastAsia="pl-PL"/>
        </w:rPr>
        <w:t xml:space="preserve">  – </w:t>
      </w:r>
      <w:r w:rsidR="00C9201D" w:rsidRPr="00B1568B">
        <w:rPr>
          <w:rFonts w:ascii="Arial Narrow" w:eastAsia="Times New Roman" w:hAnsi="Arial Narrow" w:cs="Times New Roman"/>
          <w:b/>
          <w:color w:val="0070C0"/>
          <w:sz w:val="24"/>
          <w:szCs w:val="24"/>
          <w:lang w:eastAsia="pl-PL"/>
        </w:rPr>
        <w:t>d</w:t>
      </w:r>
      <w:r w:rsidR="00152AC5" w:rsidRPr="00B1568B">
        <w:rPr>
          <w:rFonts w:ascii="Arial Narrow" w:eastAsia="Times New Roman" w:hAnsi="Arial Narrow" w:cs="Times New Roman"/>
          <w:b/>
          <w:color w:val="0070C0"/>
          <w:sz w:val="24"/>
          <w:szCs w:val="24"/>
          <w:lang w:eastAsia="pl-PL"/>
        </w:rPr>
        <w:t>ostawa masek i czepków</w:t>
      </w:r>
      <w:r w:rsidR="00152AC5" w:rsidRPr="00B1568B">
        <w:rPr>
          <w:rFonts w:ascii="Arial Narrow" w:eastAsia="Times New Roman" w:hAnsi="Arial Narrow" w:cs="Times New Roman"/>
          <w:b/>
          <w:color w:val="0070C0"/>
          <w:lang w:eastAsia="pl-PL"/>
        </w:rPr>
        <w:t xml:space="preserve">       </w:t>
      </w:r>
      <w:r w:rsidRPr="00B1568B">
        <w:rPr>
          <w:rFonts w:ascii="Arial Narrow" w:eastAsia="Times New Roman" w:hAnsi="Arial Narrow" w:cs="Times New Roman"/>
          <w:b/>
          <w:color w:val="0070C0"/>
          <w:lang w:eastAsia="pl-PL"/>
        </w:rPr>
        <w:t xml:space="preserve">           </w:t>
      </w:r>
      <w:r>
        <w:rPr>
          <w:rFonts w:ascii="Arial Narrow" w:eastAsia="Times New Roman" w:hAnsi="Arial Narrow" w:cs="Times New Roman"/>
          <w:b/>
          <w:color w:val="0070C0"/>
          <w:lang w:eastAsia="pl-PL"/>
        </w:rPr>
        <w:t xml:space="preserve">            </w:t>
      </w:r>
      <w:r w:rsidRPr="00B1568B">
        <w:rPr>
          <w:rFonts w:ascii="Arial Narrow" w:eastAsia="Times New Roman" w:hAnsi="Arial Narrow" w:cs="Times New Roman"/>
          <w:b/>
          <w:color w:val="0070C0"/>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3</w:t>
      </w:r>
      <w:r w:rsidRPr="00730506">
        <w:rPr>
          <w:rFonts w:ascii="Arial Narrow" w:eastAsia="Times New Roman" w:hAnsi="Arial Narrow" w:cs="Times New Roman"/>
          <w:b/>
          <w:bCs/>
          <w:color w:val="0070C0"/>
          <w:sz w:val="20"/>
          <w:szCs w:val="20"/>
          <w:lang w:eastAsia="ar-SA"/>
        </w:rPr>
        <w:t>1 do SWZ</w:t>
      </w:r>
    </w:p>
    <w:tbl>
      <w:tblPr>
        <w:tblW w:w="15461" w:type="dxa"/>
        <w:tblInd w:w="10" w:type="dxa"/>
        <w:tblLayout w:type="fixed"/>
        <w:tblCellMar>
          <w:left w:w="10" w:type="dxa"/>
          <w:right w:w="10" w:type="dxa"/>
        </w:tblCellMar>
        <w:tblLook w:val="0000" w:firstRow="0" w:lastRow="0" w:firstColumn="0" w:lastColumn="0" w:noHBand="0" w:noVBand="0"/>
      </w:tblPr>
      <w:tblGrid>
        <w:gridCol w:w="423"/>
        <w:gridCol w:w="7232"/>
        <w:gridCol w:w="940"/>
        <w:gridCol w:w="567"/>
        <w:gridCol w:w="1281"/>
        <w:gridCol w:w="1049"/>
        <w:gridCol w:w="795"/>
        <w:gridCol w:w="902"/>
        <w:gridCol w:w="851"/>
        <w:gridCol w:w="1421"/>
      </w:tblGrid>
      <w:tr w:rsidR="00152AC5" w:rsidTr="00675FFC">
        <w:trPr>
          <w:cantSplit/>
          <w:trHeight w:hRule="exact" w:val="624"/>
        </w:trPr>
        <w:tc>
          <w:tcPr>
            <w:tcW w:w="423"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C72E01">
            <w:pPr>
              <w:tabs>
                <w:tab w:val="right" w:pos="855"/>
                <w:tab w:val="left" w:pos="945"/>
              </w:tabs>
              <w:snapToGrid w:val="0"/>
              <w:spacing w:line="240" w:lineRule="auto"/>
              <w:jc w:val="center"/>
              <w:textAlignment w:val="baseline"/>
              <w:rPr>
                <w:rFonts w:ascii="Arial Narrow" w:hAnsi="Arial Narrow"/>
                <w:b/>
                <w:sz w:val="18"/>
                <w:szCs w:val="18"/>
              </w:rPr>
            </w:pPr>
            <w:r w:rsidRPr="00F70076">
              <w:rPr>
                <w:rFonts w:ascii="Arial Narrow" w:hAnsi="Arial Narrow"/>
                <w:b/>
                <w:sz w:val="18"/>
                <w:szCs w:val="18"/>
              </w:rPr>
              <w:t>Lp.</w:t>
            </w:r>
          </w:p>
        </w:tc>
        <w:tc>
          <w:tcPr>
            <w:tcW w:w="7232"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C72E01">
            <w:pPr>
              <w:tabs>
                <w:tab w:val="right" w:pos="855"/>
                <w:tab w:val="left" w:pos="945"/>
              </w:tabs>
              <w:snapToGrid w:val="0"/>
              <w:spacing w:line="240" w:lineRule="auto"/>
              <w:jc w:val="center"/>
              <w:textAlignment w:val="baseline"/>
              <w:rPr>
                <w:rFonts w:ascii="Arial Narrow" w:hAnsi="Arial Narrow"/>
                <w:b/>
                <w:sz w:val="18"/>
                <w:szCs w:val="18"/>
              </w:rPr>
            </w:pPr>
            <w:r w:rsidRPr="00F70076">
              <w:rPr>
                <w:rFonts w:ascii="Arial Narrow" w:hAnsi="Arial Narrow"/>
                <w:b/>
                <w:sz w:val="18"/>
                <w:szCs w:val="18"/>
              </w:rPr>
              <w:t>Przedmiot zamówienia</w:t>
            </w:r>
          </w:p>
        </w:tc>
        <w:tc>
          <w:tcPr>
            <w:tcW w:w="940"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C72E01">
            <w:pPr>
              <w:tabs>
                <w:tab w:val="right" w:pos="855"/>
                <w:tab w:val="left" w:pos="945"/>
              </w:tabs>
              <w:snapToGrid w:val="0"/>
              <w:spacing w:line="240" w:lineRule="auto"/>
              <w:jc w:val="center"/>
              <w:textAlignment w:val="baseline"/>
              <w:rPr>
                <w:rFonts w:ascii="Arial Narrow" w:hAnsi="Arial Narrow"/>
                <w:b/>
                <w:bCs/>
                <w:sz w:val="18"/>
                <w:szCs w:val="18"/>
              </w:rPr>
            </w:pPr>
            <w:r w:rsidRPr="00F70076">
              <w:rPr>
                <w:rFonts w:ascii="Arial Narrow" w:hAnsi="Arial Narrow"/>
                <w:b/>
                <w:bCs/>
                <w:sz w:val="18"/>
                <w:szCs w:val="18"/>
              </w:rPr>
              <w:t>Ilość</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C72E01">
            <w:pPr>
              <w:tabs>
                <w:tab w:val="right" w:pos="855"/>
                <w:tab w:val="left" w:pos="945"/>
              </w:tabs>
              <w:snapToGrid w:val="0"/>
              <w:spacing w:line="240" w:lineRule="auto"/>
              <w:jc w:val="center"/>
              <w:textAlignment w:val="baseline"/>
              <w:rPr>
                <w:rFonts w:ascii="Arial Narrow" w:hAnsi="Arial Narrow" w:cs="Arial"/>
                <w:b/>
                <w:bCs/>
                <w:sz w:val="18"/>
                <w:szCs w:val="18"/>
              </w:rPr>
            </w:pPr>
            <w:r w:rsidRPr="00F70076">
              <w:rPr>
                <w:rFonts w:ascii="Arial Narrow" w:hAnsi="Arial Narrow" w:cs="Arial"/>
                <w:b/>
                <w:bCs/>
                <w:sz w:val="18"/>
                <w:szCs w:val="18"/>
              </w:rPr>
              <w:t>j.m.</w:t>
            </w:r>
          </w:p>
        </w:tc>
        <w:tc>
          <w:tcPr>
            <w:tcW w:w="1281"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C72E01">
            <w:pPr>
              <w:tabs>
                <w:tab w:val="right" w:pos="855"/>
                <w:tab w:val="left" w:pos="945"/>
              </w:tabs>
              <w:snapToGrid w:val="0"/>
              <w:spacing w:line="240" w:lineRule="auto"/>
              <w:jc w:val="center"/>
              <w:textAlignment w:val="baseline"/>
              <w:rPr>
                <w:rFonts w:ascii="Arial Narrow" w:hAnsi="Arial Narrow"/>
                <w:b/>
                <w:bCs/>
                <w:sz w:val="18"/>
                <w:szCs w:val="18"/>
              </w:rPr>
            </w:pPr>
            <w:r w:rsidRPr="00F70076">
              <w:rPr>
                <w:rFonts w:ascii="Arial Narrow" w:hAnsi="Arial Narrow"/>
                <w:b/>
                <w:bCs/>
                <w:sz w:val="18"/>
                <w:szCs w:val="18"/>
              </w:rPr>
              <w:t>Cena jednostkowa</w:t>
            </w:r>
            <w:r w:rsidR="00675FFC">
              <w:rPr>
                <w:rFonts w:ascii="Arial Narrow" w:hAnsi="Arial Narrow"/>
                <w:b/>
                <w:bCs/>
                <w:sz w:val="18"/>
                <w:szCs w:val="18"/>
              </w:rPr>
              <w:t xml:space="preserve"> </w:t>
            </w:r>
            <w:r w:rsidRPr="00F70076">
              <w:rPr>
                <w:rFonts w:ascii="Arial Narrow" w:hAnsi="Arial Narrow"/>
                <w:b/>
                <w:bCs/>
                <w:sz w:val="18"/>
                <w:szCs w:val="18"/>
              </w:rPr>
              <w:t>netto</w:t>
            </w:r>
          </w:p>
        </w:tc>
        <w:tc>
          <w:tcPr>
            <w:tcW w:w="1049"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C72E01">
            <w:pPr>
              <w:tabs>
                <w:tab w:val="right" w:pos="855"/>
                <w:tab w:val="left" w:pos="945"/>
              </w:tabs>
              <w:snapToGrid w:val="0"/>
              <w:spacing w:line="240" w:lineRule="auto"/>
              <w:jc w:val="center"/>
              <w:textAlignment w:val="baseline"/>
              <w:rPr>
                <w:rFonts w:ascii="Arial Narrow" w:hAnsi="Arial Narrow"/>
                <w:b/>
                <w:sz w:val="18"/>
                <w:szCs w:val="18"/>
              </w:rPr>
            </w:pPr>
            <w:r w:rsidRPr="00F70076">
              <w:rPr>
                <w:rFonts w:ascii="Arial Narrow" w:hAnsi="Arial Narrow"/>
                <w:b/>
                <w:sz w:val="18"/>
                <w:szCs w:val="18"/>
              </w:rPr>
              <w:t>Wartość netto</w:t>
            </w:r>
          </w:p>
        </w:tc>
        <w:tc>
          <w:tcPr>
            <w:tcW w:w="795"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C72E01">
            <w:pPr>
              <w:snapToGrid w:val="0"/>
              <w:spacing w:line="240" w:lineRule="auto"/>
              <w:jc w:val="center"/>
              <w:textAlignment w:val="baseline"/>
              <w:rPr>
                <w:rFonts w:ascii="Arial Narrow" w:hAnsi="Arial Narrow" w:cs="Arial"/>
                <w:b/>
                <w:bCs/>
                <w:sz w:val="18"/>
                <w:szCs w:val="18"/>
              </w:rPr>
            </w:pPr>
            <w:r w:rsidRPr="00F70076">
              <w:rPr>
                <w:rFonts w:ascii="Arial Narrow" w:hAnsi="Arial Narrow" w:cs="Arial"/>
                <w:b/>
                <w:bCs/>
                <w:sz w:val="18"/>
                <w:szCs w:val="18"/>
              </w:rPr>
              <w:t>Stawka podatku VAT</w:t>
            </w:r>
          </w:p>
        </w:tc>
        <w:tc>
          <w:tcPr>
            <w:tcW w:w="902"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C72E01">
            <w:pPr>
              <w:tabs>
                <w:tab w:val="right" w:pos="855"/>
                <w:tab w:val="left" w:pos="945"/>
              </w:tabs>
              <w:snapToGrid w:val="0"/>
              <w:spacing w:line="240" w:lineRule="auto"/>
              <w:jc w:val="center"/>
              <w:textAlignment w:val="baseline"/>
              <w:rPr>
                <w:rFonts w:ascii="Arial Narrow" w:hAnsi="Arial Narrow"/>
                <w:b/>
                <w:sz w:val="18"/>
                <w:szCs w:val="18"/>
              </w:rPr>
            </w:pPr>
            <w:r w:rsidRPr="00F70076">
              <w:rPr>
                <w:rFonts w:ascii="Arial Narrow" w:hAnsi="Arial Narrow"/>
                <w:b/>
                <w:sz w:val="18"/>
                <w:szCs w:val="18"/>
              </w:rPr>
              <w:t>Wartość brutto</w:t>
            </w:r>
          </w:p>
        </w:tc>
        <w:tc>
          <w:tcPr>
            <w:tcW w:w="851" w:type="dxa"/>
            <w:tcBorders>
              <w:top w:val="single" w:sz="4" w:space="0" w:color="000000"/>
              <w:left w:val="single" w:sz="4" w:space="0" w:color="000000"/>
              <w:bottom w:val="single" w:sz="4" w:space="0" w:color="000000"/>
            </w:tcBorders>
            <w:shd w:val="clear" w:color="auto" w:fill="EEECE1" w:themeFill="background2"/>
            <w:vAlign w:val="center"/>
          </w:tcPr>
          <w:p w:rsidR="00152AC5" w:rsidRPr="00675FFC" w:rsidRDefault="00152AC5" w:rsidP="00C72E01">
            <w:pPr>
              <w:tabs>
                <w:tab w:val="right" w:pos="855"/>
                <w:tab w:val="left" w:pos="945"/>
              </w:tabs>
              <w:snapToGrid w:val="0"/>
              <w:spacing w:line="240" w:lineRule="auto"/>
              <w:jc w:val="center"/>
              <w:textAlignment w:val="baseline"/>
              <w:rPr>
                <w:rFonts w:ascii="Arial Narrow" w:hAnsi="Arial Narrow"/>
                <w:b/>
                <w:color w:val="C00000"/>
                <w:sz w:val="18"/>
                <w:szCs w:val="18"/>
              </w:rPr>
            </w:pPr>
            <w:r w:rsidRPr="00675FFC">
              <w:rPr>
                <w:rFonts w:ascii="Arial Narrow" w:hAnsi="Arial Narrow"/>
                <w:b/>
                <w:color w:val="C00000"/>
                <w:sz w:val="18"/>
                <w:szCs w:val="18"/>
              </w:rPr>
              <w:t>Producent</w:t>
            </w:r>
          </w:p>
        </w:tc>
        <w:tc>
          <w:tcPr>
            <w:tcW w:w="14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675FFC" w:rsidRDefault="00152AC5" w:rsidP="00C72E01">
            <w:pPr>
              <w:tabs>
                <w:tab w:val="right" w:pos="855"/>
                <w:tab w:val="left" w:pos="945"/>
              </w:tabs>
              <w:snapToGrid w:val="0"/>
              <w:spacing w:line="240" w:lineRule="auto"/>
              <w:jc w:val="center"/>
              <w:textAlignment w:val="baseline"/>
              <w:rPr>
                <w:rFonts w:ascii="Arial Narrow" w:hAnsi="Arial Narrow"/>
                <w:b/>
                <w:color w:val="C00000"/>
                <w:sz w:val="18"/>
                <w:szCs w:val="18"/>
              </w:rPr>
            </w:pPr>
            <w:r w:rsidRPr="00675FFC">
              <w:rPr>
                <w:rFonts w:ascii="Arial Narrow" w:hAnsi="Arial Narrow"/>
                <w:b/>
                <w:color w:val="C00000"/>
                <w:sz w:val="18"/>
                <w:szCs w:val="18"/>
              </w:rPr>
              <w:t>Kod /</w:t>
            </w:r>
            <w:r w:rsidRPr="00675FFC">
              <w:rPr>
                <w:rFonts w:ascii="Arial Narrow" w:hAnsi="Arial Narrow"/>
                <w:b/>
                <w:color w:val="C00000"/>
                <w:sz w:val="18"/>
                <w:szCs w:val="18"/>
              </w:rPr>
              <w:br/>
              <w:t>numer katalogowy</w:t>
            </w:r>
          </w:p>
        </w:tc>
      </w:tr>
      <w:tr w:rsidR="00152AC5" w:rsidTr="00675FFC">
        <w:trPr>
          <w:cantSplit/>
          <w:trHeight w:hRule="exact" w:val="284"/>
        </w:trPr>
        <w:tc>
          <w:tcPr>
            <w:tcW w:w="423"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3F3534">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1</w:t>
            </w:r>
          </w:p>
        </w:tc>
        <w:tc>
          <w:tcPr>
            <w:tcW w:w="7232"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3F3534">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2</w:t>
            </w:r>
          </w:p>
        </w:tc>
        <w:tc>
          <w:tcPr>
            <w:tcW w:w="940"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3F3534">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3</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3F3534">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4</w:t>
            </w:r>
          </w:p>
        </w:tc>
        <w:tc>
          <w:tcPr>
            <w:tcW w:w="1281"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3F3534">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5</w:t>
            </w:r>
          </w:p>
        </w:tc>
        <w:tc>
          <w:tcPr>
            <w:tcW w:w="1049"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3F3534">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6=3 x 5</w:t>
            </w:r>
          </w:p>
        </w:tc>
        <w:tc>
          <w:tcPr>
            <w:tcW w:w="795"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3F3534">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7</w:t>
            </w:r>
          </w:p>
        </w:tc>
        <w:tc>
          <w:tcPr>
            <w:tcW w:w="902"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3F3534">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8=6+VAT</w:t>
            </w:r>
          </w:p>
        </w:tc>
        <w:tc>
          <w:tcPr>
            <w:tcW w:w="851" w:type="dxa"/>
            <w:tcBorders>
              <w:top w:val="single" w:sz="4" w:space="0" w:color="000000"/>
              <w:left w:val="single" w:sz="4" w:space="0" w:color="000000"/>
              <w:bottom w:val="single" w:sz="4" w:space="0" w:color="000000"/>
            </w:tcBorders>
            <w:shd w:val="clear" w:color="auto" w:fill="EEECE1" w:themeFill="background2"/>
            <w:vAlign w:val="center"/>
          </w:tcPr>
          <w:p w:rsidR="00152AC5" w:rsidRPr="00F70076" w:rsidRDefault="00152AC5" w:rsidP="003F3534">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9</w:t>
            </w:r>
          </w:p>
        </w:tc>
        <w:tc>
          <w:tcPr>
            <w:tcW w:w="14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F70076" w:rsidRDefault="00152AC5" w:rsidP="003F3534">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10</w:t>
            </w:r>
          </w:p>
        </w:tc>
      </w:tr>
      <w:tr w:rsidR="00152AC5" w:rsidTr="00675FFC">
        <w:trPr>
          <w:cantSplit/>
          <w:trHeight w:hRule="exact" w:val="1304"/>
        </w:trPr>
        <w:tc>
          <w:tcPr>
            <w:tcW w:w="423" w:type="dxa"/>
            <w:tcBorders>
              <w:left w:val="single" w:sz="4" w:space="0" w:color="000000"/>
              <w:bottom w:val="single" w:sz="4" w:space="0" w:color="000000"/>
            </w:tcBorders>
            <w:shd w:val="clear" w:color="auto" w:fill="auto"/>
            <w:vAlign w:val="center"/>
          </w:tcPr>
          <w:p w:rsidR="00152AC5" w:rsidRPr="00E05AB3" w:rsidRDefault="00DD075C" w:rsidP="003F3534">
            <w:pPr>
              <w:tabs>
                <w:tab w:val="right" w:pos="855"/>
                <w:tab w:val="left" w:pos="945"/>
              </w:tabs>
              <w:snapToGrid w:val="0"/>
              <w:jc w:val="center"/>
              <w:textAlignment w:val="baseline"/>
              <w:rPr>
                <w:rFonts w:ascii="Arial Narrow" w:hAnsi="Arial Narrow"/>
                <w:bCs/>
                <w:sz w:val="20"/>
                <w:szCs w:val="20"/>
              </w:rPr>
            </w:pPr>
            <w:r>
              <w:rPr>
                <w:rFonts w:ascii="Arial Narrow" w:hAnsi="Arial Narrow"/>
                <w:bCs/>
                <w:sz w:val="20"/>
                <w:szCs w:val="20"/>
              </w:rPr>
              <w:t>1</w:t>
            </w:r>
          </w:p>
        </w:tc>
        <w:tc>
          <w:tcPr>
            <w:tcW w:w="7232" w:type="dxa"/>
            <w:tcBorders>
              <w:left w:val="single" w:sz="4" w:space="0" w:color="000000"/>
              <w:bottom w:val="single" w:sz="4" w:space="0" w:color="000000"/>
            </w:tcBorders>
            <w:shd w:val="clear" w:color="auto" w:fill="auto"/>
          </w:tcPr>
          <w:p w:rsidR="00152AC5" w:rsidRPr="003F3534" w:rsidRDefault="00152AC5" w:rsidP="004D4B26">
            <w:pPr>
              <w:snapToGrid w:val="0"/>
              <w:ind w:right="132"/>
              <w:textAlignment w:val="baseline"/>
              <w:rPr>
                <w:rFonts w:ascii="Arial Narrow" w:hAnsi="Arial Narrow"/>
                <w:color w:val="000000"/>
                <w:sz w:val="20"/>
                <w:szCs w:val="20"/>
              </w:rPr>
            </w:pPr>
            <w:r w:rsidRPr="003F3534">
              <w:rPr>
                <w:rFonts w:ascii="Arial Narrow" w:hAnsi="Arial Narrow"/>
                <w:color w:val="000000"/>
                <w:sz w:val="20"/>
                <w:szCs w:val="20"/>
              </w:rPr>
              <w:t xml:space="preserve">Maska chirurgiczna wykonana z min. trzech warstw włóknin (celuloza, polipropylen, celuloza), wyposażona w sztywnik zapewniający łatwe dopasowanie się maski do kształtu twarzy, wiązana na troki z grubą warstwą pianki przeciw parowaniu okularów. Skuteczność filtracji bakteryjnej </w:t>
            </w:r>
            <w:proofErr w:type="spellStart"/>
            <w:r w:rsidRPr="003F3534">
              <w:rPr>
                <w:rFonts w:ascii="Arial Narrow" w:hAnsi="Arial Narrow"/>
                <w:color w:val="000000"/>
                <w:sz w:val="20"/>
                <w:szCs w:val="20"/>
              </w:rPr>
              <w:t>minim</w:t>
            </w:r>
            <w:proofErr w:type="spellEnd"/>
            <w:r w:rsidRPr="003F3534">
              <w:rPr>
                <w:rFonts w:ascii="Arial Narrow" w:hAnsi="Arial Narrow"/>
                <w:color w:val="000000"/>
                <w:sz w:val="20"/>
                <w:szCs w:val="20"/>
              </w:rPr>
              <w:t>. 99,6%. Maska typu II zgodnie z EN 14683. Pakowana w kartoniki z oznaczeniem typu, rodzaju maski</w:t>
            </w:r>
            <w:r w:rsidR="004D4B26">
              <w:rPr>
                <w:rFonts w:ascii="Arial Narrow" w:hAnsi="Arial Narrow"/>
                <w:color w:val="000000"/>
                <w:sz w:val="20"/>
                <w:szCs w:val="20"/>
              </w:rPr>
              <w:br/>
            </w:r>
            <w:r w:rsidRPr="003F3534">
              <w:rPr>
                <w:rFonts w:ascii="Arial Narrow" w:hAnsi="Arial Narrow"/>
                <w:color w:val="000000"/>
                <w:sz w:val="20"/>
                <w:szCs w:val="20"/>
              </w:rPr>
              <w:t>i spełnianej normy</w:t>
            </w:r>
          </w:p>
        </w:tc>
        <w:tc>
          <w:tcPr>
            <w:tcW w:w="940" w:type="dxa"/>
            <w:tcBorders>
              <w:left w:val="single" w:sz="4" w:space="0" w:color="000000"/>
              <w:bottom w:val="single" w:sz="4" w:space="0" w:color="000000"/>
            </w:tcBorders>
            <w:shd w:val="clear" w:color="auto" w:fill="auto"/>
            <w:vAlign w:val="center"/>
          </w:tcPr>
          <w:p w:rsidR="00152AC5" w:rsidRPr="00962AF7" w:rsidRDefault="00152AC5" w:rsidP="003F3534">
            <w:pPr>
              <w:tabs>
                <w:tab w:val="right" w:pos="855"/>
                <w:tab w:val="left" w:pos="945"/>
              </w:tabs>
              <w:snapToGrid w:val="0"/>
              <w:jc w:val="center"/>
              <w:textAlignment w:val="baseline"/>
              <w:rPr>
                <w:rFonts w:ascii="Arial Narrow" w:hAnsi="Arial Narrow"/>
                <w:sz w:val="20"/>
                <w:szCs w:val="20"/>
              </w:rPr>
            </w:pPr>
            <w:r w:rsidRPr="00962AF7">
              <w:rPr>
                <w:rFonts w:ascii="Arial Narrow" w:hAnsi="Arial Narrow"/>
                <w:sz w:val="20"/>
                <w:szCs w:val="20"/>
              </w:rPr>
              <w:t>2.000</w:t>
            </w:r>
          </w:p>
        </w:tc>
        <w:tc>
          <w:tcPr>
            <w:tcW w:w="567"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cs="Arial"/>
                <w:sz w:val="20"/>
                <w:szCs w:val="20"/>
              </w:rPr>
            </w:pPr>
            <w:r w:rsidRPr="00962AF7">
              <w:rPr>
                <w:rFonts w:ascii="Arial Narrow" w:hAnsi="Arial Narrow" w:cs="Arial"/>
                <w:sz w:val="20"/>
                <w:szCs w:val="20"/>
              </w:rPr>
              <w:t>szt.</w:t>
            </w:r>
          </w:p>
        </w:tc>
        <w:tc>
          <w:tcPr>
            <w:tcW w:w="1281"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1049"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795"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902"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851" w:type="dxa"/>
            <w:tcBorders>
              <w:left w:val="single" w:sz="4" w:space="0" w:color="000000"/>
              <w:bottom w:val="single" w:sz="4" w:space="0" w:color="000000"/>
            </w:tcBorders>
            <w:shd w:val="clear" w:color="auto" w:fill="auto"/>
            <w:vAlign w:val="center"/>
          </w:tcPr>
          <w:p w:rsidR="00152AC5" w:rsidRDefault="00152AC5" w:rsidP="003F3534">
            <w:pPr>
              <w:tabs>
                <w:tab w:val="right" w:pos="855"/>
                <w:tab w:val="left" w:pos="945"/>
              </w:tabs>
              <w:snapToGrid w:val="0"/>
              <w:jc w:val="center"/>
              <w:textAlignment w:val="baseline"/>
              <w:rPr>
                <w:rFonts w:ascii="Arial Narrow" w:hAnsi="Arial Narrow"/>
              </w:rPr>
            </w:pPr>
          </w:p>
        </w:tc>
        <w:tc>
          <w:tcPr>
            <w:tcW w:w="1421" w:type="dxa"/>
            <w:tcBorders>
              <w:left w:val="single" w:sz="4" w:space="0" w:color="000000"/>
              <w:bottom w:val="single" w:sz="4" w:space="0" w:color="000000"/>
              <w:right w:val="single" w:sz="4" w:space="0" w:color="000000"/>
            </w:tcBorders>
            <w:shd w:val="clear" w:color="auto" w:fill="auto"/>
            <w:vAlign w:val="center"/>
          </w:tcPr>
          <w:p w:rsidR="00152AC5" w:rsidRDefault="00152AC5" w:rsidP="003F3534">
            <w:pPr>
              <w:tabs>
                <w:tab w:val="right" w:pos="855"/>
                <w:tab w:val="left" w:pos="945"/>
              </w:tabs>
              <w:snapToGrid w:val="0"/>
              <w:jc w:val="center"/>
              <w:textAlignment w:val="baseline"/>
              <w:rPr>
                <w:rFonts w:ascii="Arial Narrow" w:hAnsi="Arial Narrow"/>
              </w:rPr>
            </w:pPr>
          </w:p>
        </w:tc>
      </w:tr>
      <w:tr w:rsidR="00152AC5" w:rsidTr="00675FFC">
        <w:trPr>
          <w:cantSplit/>
          <w:trHeight w:hRule="exact" w:val="1304"/>
        </w:trPr>
        <w:tc>
          <w:tcPr>
            <w:tcW w:w="423" w:type="dxa"/>
            <w:tcBorders>
              <w:left w:val="single" w:sz="4" w:space="0" w:color="000000"/>
              <w:bottom w:val="single" w:sz="4" w:space="0" w:color="000000"/>
            </w:tcBorders>
            <w:shd w:val="clear" w:color="auto" w:fill="auto"/>
            <w:vAlign w:val="center"/>
          </w:tcPr>
          <w:p w:rsidR="00152AC5" w:rsidRPr="00E05AB3" w:rsidRDefault="00DD075C" w:rsidP="003F3534">
            <w:pPr>
              <w:tabs>
                <w:tab w:val="right" w:pos="855"/>
                <w:tab w:val="left" w:pos="945"/>
              </w:tabs>
              <w:snapToGrid w:val="0"/>
              <w:jc w:val="center"/>
              <w:textAlignment w:val="baseline"/>
              <w:rPr>
                <w:rFonts w:ascii="Arial Narrow" w:hAnsi="Arial Narrow"/>
                <w:bCs/>
                <w:sz w:val="20"/>
                <w:szCs w:val="20"/>
              </w:rPr>
            </w:pPr>
            <w:r>
              <w:rPr>
                <w:rFonts w:ascii="Arial Narrow" w:hAnsi="Arial Narrow"/>
                <w:bCs/>
                <w:sz w:val="20"/>
                <w:szCs w:val="20"/>
              </w:rPr>
              <w:t>2</w:t>
            </w:r>
          </w:p>
        </w:tc>
        <w:tc>
          <w:tcPr>
            <w:tcW w:w="7232" w:type="dxa"/>
            <w:tcBorders>
              <w:left w:val="single" w:sz="4" w:space="0" w:color="000000"/>
              <w:bottom w:val="single" w:sz="4" w:space="0" w:color="000000"/>
            </w:tcBorders>
            <w:shd w:val="clear" w:color="auto" w:fill="auto"/>
          </w:tcPr>
          <w:p w:rsidR="00152AC5" w:rsidRPr="003F3534" w:rsidRDefault="00152AC5" w:rsidP="003F3534">
            <w:pPr>
              <w:snapToGrid w:val="0"/>
              <w:ind w:right="132"/>
              <w:textAlignment w:val="baseline"/>
              <w:rPr>
                <w:rFonts w:ascii="Arial Narrow" w:hAnsi="Arial Narrow"/>
                <w:color w:val="000000"/>
                <w:sz w:val="20"/>
                <w:szCs w:val="20"/>
              </w:rPr>
            </w:pPr>
            <w:r w:rsidRPr="003F3534">
              <w:rPr>
                <w:rFonts w:ascii="Arial Narrow" w:hAnsi="Arial Narrow"/>
                <w:color w:val="000000"/>
                <w:sz w:val="20"/>
                <w:szCs w:val="20"/>
              </w:rPr>
              <w:t xml:space="preserve">Maska chirurgiczna odporna na spryskanie wykonana z min. trzech warstw włóknin z dodatkową osłoną oczu, wyposażona w sztywnik zapewniający łatwe dopasowanie się maski do kształtu twarzy oraz piankę przeciw parowaniu okularów, wiązana na troki. Skuteczność filtracji bakteryjnej </w:t>
            </w:r>
            <w:proofErr w:type="spellStart"/>
            <w:r w:rsidRPr="003F3534">
              <w:rPr>
                <w:rFonts w:ascii="Arial Narrow" w:hAnsi="Arial Narrow"/>
                <w:color w:val="000000"/>
                <w:sz w:val="20"/>
                <w:szCs w:val="20"/>
              </w:rPr>
              <w:t>minim</w:t>
            </w:r>
            <w:proofErr w:type="spellEnd"/>
            <w:r w:rsidRPr="003F3534">
              <w:rPr>
                <w:rFonts w:ascii="Arial Narrow" w:hAnsi="Arial Narrow"/>
                <w:color w:val="000000"/>
                <w:sz w:val="20"/>
                <w:szCs w:val="20"/>
              </w:rPr>
              <w:t>. 99,6%, odporność na spryskanie 120 mmHg. Maska typu IIR zgodnie z EN 14683. Pakowana w kartoniki z oznaczeniem typu, rodzaju maski i spełnianej normy</w:t>
            </w:r>
          </w:p>
        </w:tc>
        <w:tc>
          <w:tcPr>
            <w:tcW w:w="940" w:type="dxa"/>
            <w:tcBorders>
              <w:left w:val="single" w:sz="4" w:space="0" w:color="000000"/>
              <w:bottom w:val="single" w:sz="4" w:space="0" w:color="000000"/>
            </w:tcBorders>
            <w:shd w:val="clear" w:color="auto" w:fill="auto"/>
            <w:vAlign w:val="center"/>
          </w:tcPr>
          <w:p w:rsidR="00152AC5" w:rsidRPr="00DD075C" w:rsidRDefault="00152AC5" w:rsidP="003F3534">
            <w:pPr>
              <w:tabs>
                <w:tab w:val="right" w:pos="855"/>
                <w:tab w:val="left" w:pos="945"/>
              </w:tabs>
              <w:snapToGrid w:val="0"/>
              <w:jc w:val="center"/>
              <w:textAlignment w:val="baseline"/>
              <w:rPr>
                <w:rFonts w:ascii="Arial Narrow" w:hAnsi="Arial Narrow"/>
                <w:color w:val="000000"/>
                <w:sz w:val="20"/>
                <w:szCs w:val="20"/>
              </w:rPr>
            </w:pPr>
            <w:r w:rsidRPr="00DD075C">
              <w:rPr>
                <w:rFonts w:ascii="Arial Narrow" w:hAnsi="Arial Narrow"/>
                <w:color w:val="000000"/>
                <w:sz w:val="20"/>
                <w:szCs w:val="20"/>
              </w:rPr>
              <w:t>2.000</w:t>
            </w:r>
          </w:p>
        </w:tc>
        <w:tc>
          <w:tcPr>
            <w:tcW w:w="567" w:type="dxa"/>
            <w:tcBorders>
              <w:left w:val="single" w:sz="4" w:space="0" w:color="000000"/>
              <w:bottom w:val="single" w:sz="4" w:space="0" w:color="000000"/>
            </w:tcBorders>
            <w:shd w:val="clear" w:color="auto" w:fill="auto"/>
            <w:vAlign w:val="center"/>
          </w:tcPr>
          <w:p w:rsidR="00152AC5" w:rsidRPr="00400B8F" w:rsidRDefault="00152AC5" w:rsidP="003F3534">
            <w:pPr>
              <w:snapToGrid w:val="0"/>
              <w:jc w:val="center"/>
              <w:textAlignment w:val="baseline"/>
              <w:rPr>
                <w:rFonts w:ascii="Arial Narrow" w:hAnsi="Arial Narrow" w:cs="Arial"/>
                <w:color w:val="000000"/>
                <w:sz w:val="20"/>
                <w:szCs w:val="20"/>
              </w:rPr>
            </w:pPr>
            <w:r w:rsidRPr="00400B8F">
              <w:rPr>
                <w:rFonts w:ascii="Arial Narrow" w:hAnsi="Arial Narrow" w:cs="Arial"/>
                <w:color w:val="000000"/>
                <w:sz w:val="20"/>
                <w:szCs w:val="20"/>
              </w:rPr>
              <w:t>szt.</w:t>
            </w:r>
          </w:p>
        </w:tc>
        <w:tc>
          <w:tcPr>
            <w:tcW w:w="1281"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1049"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795"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902"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851" w:type="dxa"/>
            <w:tcBorders>
              <w:left w:val="single" w:sz="4" w:space="0" w:color="000000"/>
              <w:bottom w:val="single" w:sz="4" w:space="0" w:color="000000"/>
            </w:tcBorders>
            <w:shd w:val="clear" w:color="auto" w:fill="auto"/>
            <w:vAlign w:val="center"/>
          </w:tcPr>
          <w:p w:rsidR="00152AC5" w:rsidRDefault="00152AC5" w:rsidP="003F3534">
            <w:pPr>
              <w:tabs>
                <w:tab w:val="right" w:pos="855"/>
                <w:tab w:val="left" w:pos="945"/>
              </w:tabs>
              <w:snapToGrid w:val="0"/>
              <w:jc w:val="center"/>
              <w:textAlignment w:val="baseline"/>
              <w:rPr>
                <w:rFonts w:ascii="Arial Narrow" w:hAnsi="Arial Narrow"/>
              </w:rPr>
            </w:pPr>
          </w:p>
        </w:tc>
        <w:tc>
          <w:tcPr>
            <w:tcW w:w="1421" w:type="dxa"/>
            <w:tcBorders>
              <w:left w:val="single" w:sz="4" w:space="0" w:color="000000"/>
              <w:bottom w:val="single" w:sz="4" w:space="0" w:color="000000"/>
              <w:right w:val="single" w:sz="4" w:space="0" w:color="000000"/>
            </w:tcBorders>
            <w:shd w:val="clear" w:color="auto" w:fill="auto"/>
            <w:vAlign w:val="center"/>
          </w:tcPr>
          <w:p w:rsidR="00152AC5" w:rsidRDefault="00152AC5" w:rsidP="003F3534">
            <w:pPr>
              <w:tabs>
                <w:tab w:val="right" w:pos="855"/>
                <w:tab w:val="left" w:pos="945"/>
              </w:tabs>
              <w:snapToGrid w:val="0"/>
              <w:jc w:val="center"/>
              <w:textAlignment w:val="baseline"/>
              <w:rPr>
                <w:rFonts w:ascii="Arial Narrow" w:hAnsi="Arial Narrow"/>
              </w:rPr>
            </w:pPr>
          </w:p>
        </w:tc>
      </w:tr>
      <w:tr w:rsidR="00152AC5" w:rsidTr="00675FFC">
        <w:trPr>
          <w:cantSplit/>
          <w:trHeight w:hRule="exact" w:val="851"/>
        </w:trPr>
        <w:tc>
          <w:tcPr>
            <w:tcW w:w="423" w:type="dxa"/>
            <w:tcBorders>
              <w:left w:val="single" w:sz="4" w:space="0" w:color="000000"/>
              <w:bottom w:val="single" w:sz="4" w:space="0" w:color="000000"/>
            </w:tcBorders>
            <w:shd w:val="clear" w:color="auto" w:fill="auto"/>
            <w:vAlign w:val="center"/>
          </w:tcPr>
          <w:p w:rsidR="00152AC5" w:rsidRPr="00E05AB3" w:rsidRDefault="00DD075C" w:rsidP="003F3534">
            <w:pPr>
              <w:tabs>
                <w:tab w:val="right" w:pos="855"/>
                <w:tab w:val="left" w:pos="945"/>
              </w:tabs>
              <w:snapToGrid w:val="0"/>
              <w:jc w:val="center"/>
              <w:textAlignment w:val="baseline"/>
              <w:rPr>
                <w:rFonts w:ascii="Arial Narrow" w:hAnsi="Arial Narrow"/>
                <w:bCs/>
                <w:sz w:val="20"/>
                <w:szCs w:val="20"/>
              </w:rPr>
            </w:pPr>
            <w:r>
              <w:rPr>
                <w:rFonts w:ascii="Arial Narrow" w:hAnsi="Arial Narrow"/>
                <w:bCs/>
                <w:sz w:val="20"/>
                <w:szCs w:val="20"/>
              </w:rPr>
              <w:t>3</w:t>
            </w:r>
          </w:p>
        </w:tc>
        <w:tc>
          <w:tcPr>
            <w:tcW w:w="7232" w:type="dxa"/>
            <w:tcBorders>
              <w:left w:val="single" w:sz="4" w:space="0" w:color="000000"/>
              <w:bottom w:val="single" w:sz="4" w:space="0" w:color="000000"/>
            </w:tcBorders>
            <w:shd w:val="clear" w:color="auto" w:fill="auto"/>
          </w:tcPr>
          <w:p w:rsidR="00152AC5" w:rsidRPr="003F3534" w:rsidRDefault="00152AC5" w:rsidP="003F3534">
            <w:pPr>
              <w:snapToGrid w:val="0"/>
              <w:ind w:right="132"/>
              <w:textAlignment w:val="baseline"/>
              <w:rPr>
                <w:rFonts w:ascii="Arial Narrow" w:hAnsi="Arial Narrow"/>
                <w:color w:val="000000"/>
                <w:sz w:val="20"/>
                <w:szCs w:val="20"/>
              </w:rPr>
            </w:pPr>
            <w:r w:rsidRPr="003F3534">
              <w:rPr>
                <w:rFonts w:ascii="Arial Narrow" w:hAnsi="Arial Narrow"/>
                <w:color w:val="000000"/>
                <w:sz w:val="20"/>
                <w:szCs w:val="20"/>
              </w:rPr>
              <w:t xml:space="preserve">Czepek o kroju furażerki, uniwersalny, oddychający z możliwością wywijania, wiązany na troki, część boczna wykonana ze wzmocnionej włókniny pochłaniającej pot o </w:t>
            </w:r>
            <w:r w:rsidRPr="00962AF7">
              <w:rPr>
                <w:rFonts w:ascii="Arial Narrow" w:hAnsi="Arial Narrow"/>
                <w:sz w:val="20"/>
                <w:szCs w:val="20"/>
              </w:rPr>
              <w:t xml:space="preserve">gramaturze min. 45 </w:t>
            </w:r>
            <w:r w:rsidRPr="003F3534">
              <w:rPr>
                <w:rFonts w:ascii="Arial Narrow" w:hAnsi="Arial Narrow"/>
                <w:color w:val="000000"/>
                <w:sz w:val="20"/>
                <w:szCs w:val="20"/>
              </w:rPr>
              <w:t>g/m², część górna przewiewna z polipropylenu SMMS o gramaturze maks. 10 g/m²</w:t>
            </w:r>
          </w:p>
        </w:tc>
        <w:tc>
          <w:tcPr>
            <w:tcW w:w="940" w:type="dxa"/>
            <w:tcBorders>
              <w:left w:val="single" w:sz="4" w:space="0" w:color="000000"/>
              <w:bottom w:val="single" w:sz="4" w:space="0" w:color="000000"/>
            </w:tcBorders>
            <w:shd w:val="clear" w:color="auto" w:fill="auto"/>
            <w:vAlign w:val="center"/>
          </w:tcPr>
          <w:p w:rsidR="00152AC5" w:rsidRPr="00962AF7" w:rsidRDefault="00152AC5" w:rsidP="00A21314">
            <w:pPr>
              <w:tabs>
                <w:tab w:val="right" w:pos="855"/>
                <w:tab w:val="left" w:pos="945"/>
              </w:tabs>
              <w:snapToGrid w:val="0"/>
              <w:jc w:val="center"/>
              <w:textAlignment w:val="baseline"/>
              <w:rPr>
                <w:rFonts w:ascii="Arial Narrow" w:hAnsi="Arial Narrow"/>
                <w:sz w:val="20"/>
                <w:szCs w:val="20"/>
              </w:rPr>
            </w:pPr>
            <w:r w:rsidRPr="00962AF7">
              <w:rPr>
                <w:rFonts w:ascii="Arial Narrow" w:hAnsi="Arial Narrow"/>
                <w:sz w:val="20"/>
                <w:szCs w:val="20"/>
              </w:rPr>
              <w:t>10.000</w:t>
            </w:r>
          </w:p>
        </w:tc>
        <w:tc>
          <w:tcPr>
            <w:tcW w:w="567"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cs="Arial"/>
              </w:rPr>
            </w:pPr>
            <w:r w:rsidRPr="00962AF7">
              <w:rPr>
                <w:rFonts w:ascii="Arial Narrow" w:hAnsi="Arial Narrow" w:cs="Arial"/>
              </w:rPr>
              <w:t>szt.</w:t>
            </w:r>
          </w:p>
        </w:tc>
        <w:tc>
          <w:tcPr>
            <w:tcW w:w="1281"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1049"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795"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902"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851" w:type="dxa"/>
            <w:tcBorders>
              <w:left w:val="single" w:sz="4" w:space="0" w:color="000000"/>
              <w:bottom w:val="single" w:sz="4" w:space="0" w:color="000000"/>
            </w:tcBorders>
            <w:shd w:val="clear" w:color="auto" w:fill="auto"/>
            <w:vAlign w:val="center"/>
          </w:tcPr>
          <w:p w:rsidR="00152AC5" w:rsidRPr="00962AF7" w:rsidRDefault="00152AC5" w:rsidP="003F3534">
            <w:pPr>
              <w:tabs>
                <w:tab w:val="right" w:pos="855"/>
                <w:tab w:val="left" w:pos="945"/>
              </w:tabs>
              <w:snapToGrid w:val="0"/>
              <w:jc w:val="center"/>
              <w:textAlignment w:val="baseline"/>
              <w:rPr>
                <w:rFonts w:ascii="Arial Narrow" w:hAnsi="Arial Narrow"/>
              </w:rPr>
            </w:pPr>
          </w:p>
        </w:tc>
        <w:tc>
          <w:tcPr>
            <w:tcW w:w="1421" w:type="dxa"/>
            <w:tcBorders>
              <w:left w:val="single" w:sz="4" w:space="0" w:color="000000"/>
              <w:bottom w:val="single" w:sz="4" w:space="0" w:color="000000"/>
              <w:right w:val="single" w:sz="4" w:space="0" w:color="000000"/>
            </w:tcBorders>
            <w:shd w:val="clear" w:color="auto" w:fill="auto"/>
            <w:vAlign w:val="center"/>
          </w:tcPr>
          <w:p w:rsidR="00152AC5" w:rsidRDefault="00152AC5" w:rsidP="003F3534">
            <w:pPr>
              <w:tabs>
                <w:tab w:val="right" w:pos="855"/>
                <w:tab w:val="left" w:pos="945"/>
              </w:tabs>
              <w:snapToGrid w:val="0"/>
              <w:jc w:val="center"/>
              <w:textAlignment w:val="baseline"/>
              <w:rPr>
                <w:rFonts w:ascii="Arial Narrow" w:hAnsi="Arial Narrow"/>
              </w:rPr>
            </w:pPr>
          </w:p>
        </w:tc>
      </w:tr>
      <w:tr w:rsidR="00152AC5" w:rsidTr="00005D83">
        <w:trPr>
          <w:cantSplit/>
          <w:trHeight w:hRule="exact" w:val="340"/>
        </w:trPr>
        <w:tc>
          <w:tcPr>
            <w:tcW w:w="423" w:type="dxa"/>
            <w:tcBorders>
              <w:left w:val="single" w:sz="4" w:space="0" w:color="000000"/>
              <w:bottom w:val="single" w:sz="4" w:space="0" w:color="000000"/>
            </w:tcBorders>
            <w:shd w:val="clear" w:color="auto" w:fill="auto"/>
            <w:vAlign w:val="center"/>
          </w:tcPr>
          <w:p w:rsidR="00152AC5" w:rsidRPr="00E05AB3" w:rsidRDefault="00DD075C" w:rsidP="003F3534">
            <w:pPr>
              <w:tabs>
                <w:tab w:val="right" w:pos="855"/>
                <w:tab w:val="left" w:pos="945"/>
              </w:tabs>
              <w:snapToGrid w:val="0"/>
              <w:jc w:val="center"/>
              <w:textAlignment w:val="baseline"/>
              <w:rPr>
                <w:rFonts w:ascii="Arial Narrow" w:hAnsi="Arial Narrow"/>
                <w:bCs/>
                <w:sz w:val="20"/>
                <w:szCs w:val="20"/>
              </w:rPr>
            </w:pPr>
            <w:r>
              <w:rPr>
                <w:rFonts w:ascii="Arial Narrow" w:hAnsi="Arial Narrow"/>
                <w:bCs/>
                <w:sz w:val="20"/>
                <w:szCs w:val="20"/>
              </w:rPr>
              <w:lastRenderedPageBreak/>
              <w:t>4</w:t>
            </w:r>
          </w:p>
        </w:tc>
        <w:tc>
          <w:tcPr>
            <w:tcW w:w="7232" w:type="dxa"/>
            <w:tcBorders>
              <w:left w:val="single" w:sz="4" w:space="0" w:color="000000"/>
              <w:bottom w:val="single" w:sz="4" w:space="0" w:color="000000"/>
            </w:tcBorders>
            <w:shd w:val="clear" w:color="auto" w:fill="auto"/>
            <w:vAlign w:val="bottom"/>
          </w:tcPr>
          <w:p w:rsidR="00152AC5" w:rsidRPr="003F3534" w:rsidRDefault="00152AC5" w:rsidP="00005D83">
            <w:pPr>
              <w:snapToGrid w:val="0"/>
              <w:textAlignment w:val="baseline"/>
              <w:rPr>
                <w:rFonts w:ascii="Arial Narrow" w:hAnsi="Arial Narrow"/>
                <w:color w:val="000000"/>
                <w:sz w:val="20"/>
                <w:szCs w:val="20"/>
              </w:rPr>
            </w:pPr>
            <w:r w:rsidRPr="003F3534">
              <w:rPr>
                <w:rFonts w:ascii="Arial Narrow" w:hAnsi="Arial Narrow"/>
                <w:color w:val="000000"/>
                <w:sz w:val="20"/>
                <w:szCs w:val="20"/>
              </w:rPr>
              <w:t>Czepki flizelinowe jednorazowego użytku typu furażerka</w:t>
            </w:r>
          </w:p>
        </w:tc>
        <w:tc>
          <w:tcPr>
            <w:tcW w:w="940" w:type="dxa"/>
            <w:tcBorders>
              <w:left w:val="single" w:sz="4" w:space="0" w:color="000000"/>
              <w:bottom w:val="single" w:sz="4" w:space="0" w:color="000000"/>
            </w:tcBorders>
            <w:shd w:val="clear" w:color="auto" w:fill="auto"/>
            <w:vAlign w:val="center"/>
          </w:tcPr>
          <w:p w:rsidR="00152AC5" w:rsidRPr="00962AF7" w:rsidRDefault="00152AC5" w:rsidP="003F3534">
            <w:pPr>
              <w:tabs>
                <w:tab w:val="right" w:pos="855"/>
                <w:tab w:val="left" w:pos="945"/>
              </w:tabs>
              <w:snapToGrid w:val="0"/>
              <w:jc w:val="center"/>
              <w:textAlignment w:val="baseline"/>
              <w:rPr>
                <w:rFonts w:ascii="Arial Narrow" w:hAnsi="Arial Narrow"/>
                <w:sz w:val="20"/>
                <w:szCs w:val="20"/>
              </w:rPr>
            </w:pPr>
            <w:r w:rsidRPr="00962AF7">
              <w:rPr>
                <w:rFonts w:ascii="Arial Narrow" w:hAnsi="Arial Narrow"/>
                <w:sz w:val="20"/>
                <w:szCs w:val="20"/>
              </w:rPr>
              <w:t>18.000</w:t>
            </w:r>
          </w:p>
        </w:tc>
        <w:tc>
          <w:tcPr>
            <w:tcW w:w="567"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cs="Arial"/>
              </w:rPr>
            </w:pPr>
            <w:r w:rsidRPr="00962AF7">
              <w:rPr>
                <w:rFonts w:ascii="Arial Narrow" w:hAnsi="Arial Narrow" w:cs="Arial"/>
              </w:rPr>
              <w:t>szt.</w:t>
            </w:r>
          </w:p>
        </w:tc>
        <w:tc>
          <w:tcPr>
            <w:tcW w:w="1281"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1049"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795"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902"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851" w:type="dxa"/>
            <w:tcBorders>
              <w:left w:val="single" w:sz="4" w:space="0" w:color="000000"/>
              <w:bottom w:val="single" w:sz="4" w:space="0" w:color="000000"/>
            </w:tcBorders>
            <w:shd w:val="clear" w:color="auto" w:fill="auto"/>
            <w:vAlign w:val="center"/>
          </w:tcPr>
          <w:p w:rsidR="00152AC5" w:rsidRPr="00962AF7" w:rsidRDefault="00152AC5" w:rsidP="003F3534">
            <w:pPr>
              <w:tabs>
                <w:tab w:val="right" w:pos="855"/>
                <w:tab w:val="left" w:pos="945"/>
              </w:tabs>
              <w:snapToGrid w:val="0"/>
              <w:jc w:val="center"/>
              <w:textAlignment w:val="baseline"/>
              <w:rPr>
                <w:rFonts w:ascii="Arial Narrow" w:hAnsi="Arial Narrow"/>
              </w:rPr>
            </w:pPr>
          </w:p>
        </w:tc>
        <w:tc>
          <w:tcPr>
            <w:tcW w:w="1421" w:type="dxa"/>
            <w:tcBorders>
              <w:left w:val="single" w:sz="4" w:space="0" w:color="000000"/>
              <w:bottom w:val="single" w:sz="4" w:space="0" w:color="000000"/>
              <w:right w:val="single" w:sz="4" w:space="0" w:color="000000"/>
            </w:tcBorders>
            <w:shd w:val="clear" w:color="auto" w:fill="auto"/>
            <w:vAlign w:val="center"/>
          </w:tcPr>
          <w:p w:rsidR="00152AC5" w:rsidRDefault="00152AC5" w:rsidP="003F3534">
            <w:pPr>
              <w:tabs>
                <w:tab w:val="right" w:pos="855"/>
                <w:tab w:val="left" w:pos="945"/>
              </w:tabs>
              <w:snapToGrid w:val="0"/>
              <w:jc w:val="center"/>
              <w:textAlignment w:val="baseline"/>
              <w:rPr>
                <w:rFonts w:ascii="Arial Narrow" w:hAnsi="Arial Narrow"/>
              </w:rPr>
            </w:pPr>
          </w:p>
        </w:tc>
      </w:tr>
      <w:tr w:rsidR="00152AC5" w:rsidTr="00005D83">
        <w:trPr>
          <w:cantSplit/>
          <w:trHeight w:hRule="exact" w:val="340"/>
        </w:trPr>
        <w:tc>
          <w:tcPr>
            <w:tcW w:w="423" w:type="dxa"/>
            <w:tcBorders>
              <w:left w:val="single" w:sz="4" w:space="0" w:color="000000"/>
              <w:bottom w:val="single" w:sz="4" w:space="0" w:color="000000"/>
            </w:tcBorders>
            <w:shd w:val="clear" w:color="auto" w:fill="auto"/>
            <w:vAlign w:val="center"/>
          </w:tcPr>
          <w:p w:rsidR="00152AC5" w:rsidRPr="00E05AB3" w:rsidRDefault="00DD075C" w:rsidP="003F3534">
            <w:pPr>
              <w:tabs>
                <w:tab w:val="right" w:pos="855"/>
                <w:tab w:val="left" w:pos="945"/>
              </w:tabs>
              <w:snapToGrid w:val="0"/>
              <w:jc w:val="center"/>
              <w:textAlignment w:val="baseline"/>
              <w:rPr>
                <w:rFonts w:ascii="Arial Narrow" w:hAnsi="Arial Narrow"/>
                <w:bCs/>
                <w:sz w:val="20"/>
                <w:szCs w:val="20"/>
              </w:rPr>
            </w:pPr>
            <w:r>
              <w:rPr>
                <w:rFonts w:ascii="Arial Narrow" w:hAnsi="Arial Narrow"/>
                <w:bCs/>
                <w:sz w:val="20"/>
                <w:szCs w:val="20"/>
              </w:rPr>
              <w:t>5</w:t>
            </w:r>
          </w:p>
        </w:tc>
        <w:tc>
          <w:tcPr>
            <w:tcW w:w="7232" w:type="dxa"/>
            <w:tcBorders>
              <w:left w:val="single" w:sz="4" w:space="0" w:color="000000"/>
              <w:bottom w:val="single" w:sz="4" w:space="0" w:color="000000"/>
            </w:tcBorders>
            <w:shd w:val="clear" w:color="auto" w:fill="auto"/>
            <w:vAlign w:val="bottom"/>
          </w:tcPr>
          <w:p w:rsidR="00152AC5" w:rsidRPr="003F3534" w:rsidRDefault="00152AC5" w:rsidP="00005D83">
            <w:pPr>
              <w:snapToGrid w:val="0"/>
              <w:textAlignment w:val="baseline"/>
              <w:rPr>
                <w:rFonts w:ascii="Arial Narrow" w:hAnsi="Arial Narrow"/>
                <w:color w:val="000000"/>
                <w:sz w:val="20"/>
                <w:szCs w:val="20"/>
              </w:rPr>
            </w:pPr>
            <w:r w:rsidRPr="003F3534">
              <w:rPr>
                <w:rFonts w:ascii="Arial Narrow" w:hAnsi="Arial Narrow"/>
                <w:color w:val="000000"/>
                <w:sz w:val="20"/>
                <w:szCs w:val="20"/>
              </w:rPr>
              <w:t>Czepek flizelinowy jednorazowego użytku typu beret</w:t>
            </w:r>
          </w:p>
        </w:tc>
        <w:tc>
          <w:tcPr>
            <w:tcW w:w="940" w:type="dxa"/>
            <w:tcBorders>
              <w:left w:val="single" w:sz="4" w:space="0" w:color="000000"/>
              <w:bottom w:val="single" w:sz="4" w:space="0" w:color="000000"/>
            </w:tcBorders>
            <w:shd w:val="clear" w:color="auto" w:fill="auto"/>
            <w:vAlign w:val="center"/>
          </w:tcPr>
          <w:p w:rsidR="00152AC5" w:rsidRPr="00962AF7" w:rsidRDefault="00152AC5" w:rsidP="00A21314">
            <w:pPr>
              <w:tabs>
                <w:tab w:val="right" w:pos="855"/>
                <w:tab w:val="left" w:pos="945"/>
              </w:tabs>
              <w:snapToGrid w:val="0"/>
              <w:jc w:val="center"/>
              <w:textAlignment w:val="baseline"/>
              <w:rPr>
                <w:rFonts w:ascii="Arial Narrow" w:hAnsi="Arial Narrow"/>
                <w:sz w:val="20"/>
                <w:szCs w:val="20"/>
              </w:rPr>
            </w:pPr>
            <w:r w:rsidRPr="00962AF7">
              <w:rPr>
                <w:rFonts w:ascii="Arial Narrow" w:hAnsi="Arial Narrow"/>
                <w:sz w:val="20"/>
                <w:szCs w:val="20"/>
              </w:rPr>
              <w:t>60.000</w:t>
            </w:r>
          </w:p>
        </w:tc>
        <w:tc>
          <w:tcPr>
            <w:tcW w:w="567"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cs="Arial"/>
              </w:rPr>
            </w:pPr>
            <w:r w:rsidRPr="00962AF7">
              <w:rPr>
                <w:rFonts w:ascii="Arial Narrow" w:hAnsi="Arial Narrow" w:cs="Arial"/>
              </w:rPr>
              <w:t>szt.</w:t>
            </w:r>
          </w:p>
        </w:tc>
        <w:tc>
          <w:tcPr>
            <w:tcW w:w="1281"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1049"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795"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902"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851" w:type="dxa"/>
            <w:tcBorders>
              <w:left w:val="single" w:sz="4" w:space="0" w:color="000000"/>
              <w:bottom w:val="single" w:sz="4" w:space="0" w:color="000000"/>
            </w:tcBorders>
            <w:shd w:val="clear" w:color="auto" w:fill="auto"/>
            <w:vAlign w:val="center"/>
          </w:tcPr>
          <w:p w:rsidR="00152AC5" w:rsidRPr="00962AF7" w:rsidRDefault="00152AC5" w:rsidP="003F3534">
            <w:pPr>
              <w:tabs>
                <w:tab w:val="right" w:pos="855"/>
                <w:tab w:val="left" w:pos="945"/>
              </w:tabs>
              <w:snapToGrid w:val="0"/>
              <w:jc w:val="center"/>
              <w:textAlignment w:val="baseline"/>
              <w:rPr>
                <w:rFonts w:ascii="Arial Narrow" w:hAnsi="Arial Narrow"/>
              </w:rPr>
            </w:pPr>
          </w:p>
        </w:tc>
        <w:tc>
          <w:tcPr>
            <w:tcW w:w="1421" w:type="dxa"/>
            <w:tcBorders>
              <w:left w:val="single" w:sz="4" w:space="0" w:color="000000"/>
              <w:bottom w:val="single" w:sz="4" w:space="0" w:color="000000"/>
              <w:right w:val="single" w:sz="4" w:space="0" w:color="000000"/>
            </w:tcBorders>
            <w:shd w:val="clear" w:color="auto" w:fill="auto"/>
            <w:vAlign w:val="center"/>
          </w:tcPr>
          <w:p w:rsidR="00152AC5" w:rsidRDefault="00152AC5" w:rsidP="003F3534">
            <w:pPr>
              <w:tabs>
                <w:tab w:val="right" w:pos="855"/>
                <w:tab w:val="left" w:pos="945"/>
              </w:tabs>
              <w:snapToGrid w:val="0"/>
              <w:jc w:val="center"/>
              <w:textAlignment w:val="baseline"/>
              <w:rPr>
                <w:rFonts w:ascii="Arial Narrow" w:hAnsi="Arial Narrow"/>
              </w:rPr>
            </w:pPr>
          </w:p>
        </w:tc>
      </w:tr>
      <w:tr w:rsidR="00152AC5" w:rsidTr="00005D83">
        <w:trPr>
          <w:cantSplit/>
          <w:trHeight w:hRule="exact" w:val="340"/>
        </w:trPr>
        <w:tc>
          <w:tcPr>
            <w:tcW w:w="423" w:type="dxa"/>
            <w:tcBorders>
              <w:left w:val="single" w:sz="4" w:space="0" w:color="000000"/>
              <w:bottom w:val="single" w:sz="4" w:space="0" w:color="000000"/>
            </w:tcBorders>
            <w:shd w:val="clear" w:color="auto" w:fill="auto"/>
            <w:vAlign w:val="center"/>
          </w:tcPr>
          <w:p w:rsidR="00152AC5" w:rsidRPr="00E05AB3" w:rsidRDefault="00DD075C" w:rsidP="003F3534">
            <w:pPr>
              <w:tabs>
                <w:tab w:val="right" w:pos="855"/>
                <w:tab w:val="left" w:pos="945"/>
              </w:tabs>
              <w:snapToGrid w:val="0"/>
              <w:jc w:val="center"/>
              <w:textAlignment w:val="baseline"/>
              <w:rPr>
                <w:rFonts w:ascii="Arial Narrow" w:hAnsi="Arial Narrow"/>
                <w:bCs/>
                <w:sz w:val="20"/>
                <w:szCs w:val="20"/>
              </w:rPr>
            </w:pPr>
            <w:r>
              <w:rPr>
                <w:rFonts w:ascii="Arial Narrow" w:hAnsi="Arial Narrow"/>
                <w:bCs/>
                <w:sz w:val="20"/>
                <w:szCs w:val="20"/>
              </w:rPr>
              <w:t>6</w:t>
            </w:r>
          </w:p>
        </w:tc>
        <w:tc>
          <w:tcPr>
            <w:tcW w:w="7232" w:type="dxa"/>
            <w:tcBorders>
              <w:left w:val="single" w:sz="4" w:space="0" w:color="000000"/>
              <w:bottom w:val="single" w:sz="4" w:space="0" w:color="000000"/>
            </w:tcBorders>
            <w:shd w:val="clear" w:color="auto" w:fill="auto"/>
            <w:vAlign w:val="bottom"/>
          </w:tcPr>
          <w:p w:rsidR="00152AC5" w:rsidRPr="003F3534" w:rsidRDefault="00152AC5" w:rsidP="00005D83">
            <w:pPr>
              <w:snapToGrid w:val="0"/>
              <w:textAlignment w:val="baseline"/>
              <w:rPr>
                <w:rFonts w:ascii="Arial Narrow" w:hAnsi="Arial Narrow"/>
                <w:color w:val="000000"/>
                <w:sz w:val="20"/>
                <w:szCs w:val="20"/>
              </w:rPr>
            </w:pPr>
            <w:r w:rsidRPr="003F3534">
              <w:rPr>
                <w:rFonts w:ascii="Arial Narrow" w:hAnsi="Arial Narrow"/>
                <w:color w:val="000000"/>
                <w:sz w:val="20"/>
                <w:szCs w:val="20"/>
              </w:rPr>
              <w:t>Maski chirurgiczne jednorazowego użytku flizelinowe z trokami</w:t>
            </w:r>
          </w:p>
        </w:tc>
        <w:tc>
          <w:tcPr>
            <w:tcW w:w="940" w:type="dxa"/>
            <w:tcBorders>
              <w:left w:val="single" w:sz="4" w:space="0" w:color="000000"/>
              <w:bottom w:val="single" w:sz="4" w:space="0" w:color="000000"/>
            </w:tcBorders>
            <w:shd w:val="clear" w:color="auto" w:fill="auto"/>
            <w:vAlign w:val="center"/>
          </w:tcPr>
          <w:p w:rsidR="00152AC5" w:rsidRPr="00962AF7" w:rsidRDefault="00152AC5" w:rsidP="003F3534">
            <w:pPr>
              <w:tabs>
                <w:tab w:val="right" w:pos="855"/>
                <w:tab w:val="left" w:pos="945"/>
              </w:tabs>
              <w:snapToGrid w:val="0"/>
              <w:jc w:val="center"/>
              <w:textAlignment w:val="baseline"/>
              <w:rPr>
                <w:rFonts w:ascii="Arial Narrow" w:hAnsi="Arial Narrow"/>
                <w:sz w:val="20"/>
                <w:szCs w:val="20"/>
              </w:rPr>
            </w:pPr>
            <w:r w:rsidRPr="00962AF7">
              <w:rPr>
                <w:rFonts w:ascii="Arial Narrow" w:hAnsi="Arial Narrow"/>
                <w:sz w:val="20"/>
                <w:szCs w:val="20"/>
              </w:rPr>
              <w:t>60.000</w:t>
            </w:r>
          </w:p>
        </w:tc>
        <w:tc>
          <w:tcPr>
            <w:tcW w:w="567"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cs="Arial"/>
              </w:rPr>
            </w:pPr>
            <w:r w:rsidRPr="00962AF7">
              <w:rPr>
                <w:rFonts w:ascii="Arial Narrow" w:hAnsi="Arial Narrow" w:cs="Arial"/>
              </w:rPr>
              <w:t>szt.</w:t>
            </w:r>
          </w:p>
        </w:tc>
        <w:tc>
          <w:tcPr>
            <w:tcW w:w="1281"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1049"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795"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902"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851" w:type="dxa"/>
            <w:tcBorders>
              <w:left w:val="single" w:sz="4" w:space="0" w:color="000000"/>
              <w:bottom w:val="single" w:sz="4" w:space="0" w:color="000000"/>
            </w:tcBorders>
            <w:shd w:val="clear" w:color="auto" w:fill="auto"/>
            <w:vAlign w:val="center"/>
          </w:tcPr>
          <w:p w:rsidR="00152AC5" w:rsidRPr="00962AF7" w:rsidRDefault="00152AC5" w:rsidP="003F3534">
            <w:pPr>
              <w:tabs>
                <w:tab w:val="right" w:pos="855"/>
                <w:tab w:val="left" w:pos="945"/>
              </w:tabs>
              <w:snapToGrid w:val="0"/>
              <w:jc w:val="center"/>
              <w:textAlignment w:val="baseline"/>
              <w:rPr>
                <w:rFonts w:ascii="Arial Narrow" w:hAnsi="Arial Narrow"/>
              </w:rPr>
            </w:pPr>
          </w:p>
        </w:tc>
        <w:tc>
          <w:tcPr>
            <w:tcW w:w="1421" w:type="dxa"/>
            <w:tcBorders>
              <w:left w:val="single" w:sz="4" w:space="0" w:color="000000"/>
              <w:bottom w:val="single" w:sz="4" w:space="0" w:color="000000"/>
              <w:right w:val="single" w:sz="4" w:space="0" w:color="000000"/>
            </w:tcBorders>
            <w:shd w:val="clear" w:color="auto" w:fill="auto"/>
            <w:vAlign w:val="center"/>
          </w:tcPr>
          <w:p w:rsidR="00152AC5" w:rsidRDefault="00152AC5" w:rsidP="003F3534">
            <w:pPr>
              <w:tabs>
                <w:tab w:val="right" w:pos="855"/>
                <w:tab w:val="left" w:pos="945"/>
              </w:tabs>
              <w:snapToGrid w:val="0"/>
              <w:jc w:val="center"/>
              <w:textAlignment w:val="baseline"/>
              <w:rPr>
                <w:rFonts w:ascii="Arial Narrow" w:hAnsi="Arial Narrow"/>
              </w:rPr>
            </w:pPr>
          </w:p>
        </w:tc>
      </w:tr>
      <w:tr w:rsidR="00152AC5" w:rsidTr="00005D83">
        <w:trPr>
          <w:cantSplit/>
          <w:trHeight w:hRule="exact" w:val="340"/>
        </w:trPr>
        <w:tc>
          <w:tcPr>
            <w:tcW w:w="423" w:type="dxa"/>
            <w:tcBorders>
              <w:left w:val="single" w:sz="4" w:space="0" w:color="000000"/>
              <w:bottom w:val="single" w:sz="4" w:space="0" w:color="000000"/>
            </w:tcBorders>
            <w:shd w:val="clear" w:color="auto" w:fill="auto"/>
            <w:vAlign w:val="center"/>
          </w:tcPr>
          <w:p w:rsidR="00152AC5" w:rsidRPr="00E05AB3" w:rsidRDefault="00DD075C" w:rsidP="003F3534">
            <w:pPr>
              <w:tabs>
                <w:tab w:val="right" w:pos="855"/>
                <w:tab w:val="left" w:pos="945"/>
              </w:tabs>
              <w:snapToGrid w:val="0"/>
              <w:jc w:val="center"/>
              <w:textAlignment w:val="baseline"/>
              <w:rPr>
                <w:rFonts w:ascii="Arial Narrow" w:hAnsi="Arial Narrow"/>
                <w:bCs/>
                <w:sz w:val="20"/>
                <w:szCs w:val="20"/>
              </w:rPr>
            </w:pPr>
            <w:r>
              <w:rPr>
                <w:rFonts w:ascii="Arial Narrow" w:hAnsi="Arial Narrow"/>
                <w:bCs/>
                <w:sz w:val="20"/>
                <w:szCs w:val="20"/>
              </w:rPr>
              <w:t>7</w:t>
            </w:r>
          </w:p>
        </w:tc>
        <w:tc>
          <w:tcPr>
            <w:tcW w:w="7232" w:type="dxa"/>
            <w:tcBorders>
              <w:left w:val="single" w:sz="4" w:space="0" w:color="000000"/>
              <w:bottom w:val="single" w:sz="4" w:space="0" w:color="000000"/>
            </w:tcBorders>
            <w:shd w:val="clear" w:color="auto" w:fill="auto"/>
            <w:vAlign w:val="bottom"/>
          </w:tcPr>
          <w:p w:rsidR="00152AC5" w:rsidRPr="003F3534" w:rsidRDefault="00152AC5" w:rsidP="00005D83">
            <w:pPr>
              <w:snapToGrid w:val="0"/>
              <w:textAlignment w:val="baseline"/>
              <w:rPr>
                <w:rFonts w:ascii="Arial Narrow" w:hAnsi="Arial Narrow"/>
                <w:color w:val="000000"/>
                <w:sz w:val="20"/>
                <w:szCs w:val="20"/>
              </w:rPr>
            </w:pPr>
            <w:r w:rsidRPr="003F3534">
              <w:rPr>
                <w:rFonts w:ascii="Arial Narrow" w:hAnsi="Arial Narrow"/>
                <w:color w:val="000000"/>
                <w:sz w:val="20"/>
                <w:szCs w:val="20"/>
              </w:rPr>
              <w:t>Maski chirurgiczne jednorazowego użytku flizelinowe z gumką</w:t>
            </w:r>
          </w:p>
        </w:tc>
        <w:tc>
          <w:tcPr>
            <w:tcW w:w="940" w:type="dxa"/>
            <w:tcBorders>
              <w:left w:val="single" w:sz="4" w:space="0" w:color="000000"/>
              <w:bottom w:val="single" w:sz="4" w:space="0" w:color="000000"/>
            </w:tcBorders>
            <w:shd w:val="clear" w:color="auto" w:fill="auto"/>
            <w:vAlign w:val="center"/>
          </w:tcPr>
          <w:p w:rsidR="00152AC5" w:rsidRPr="00962AF7" w:rsidRDefault="00152AC5" w:rsidP="006F64C2">
            <w:pPr>
              <w:tabs>
                <w:tab w:val="right" w:pos="855"/>
                <w:tab w:val="left" w:pos="945"/>
              </w:tabs>
              <w:snapToGrid w:val="0"/>
              <w:jc w:val="center"/>
              <w:textAlignment w:val="baseline"/>
              <w:rPr>
                <w:rFonts w:ascii="Arial Narrow" w:hAnsi="Arial Narrow"/>
                <w:sz w:val="20"/>
                <w:szCs w:val="20"/>
              </w:rPr>
            </w:pPr>
            <w:r w:rsidRPr="00962AF7">
              <w:rPr>
                <w:rFonts w:ascii="Arial Narrow" w:hAnsi="Arial Narrow"/>
                <w:sz w:val="20"/>
                <w:szCs w:val="20"/>
              </w:rPr>
              <w:t>60.000</w:t>
            </w:r>
          </w:p>
        </w:tc>
        <w:tc>
          <w:tcPr>
            <w:tcW w:w="567"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cs="Arial"/>
              </w:rPr>
            </w:pPr>
            <w:r w:rsidRPr="00962AF7">
              <w:rPr>
                <w:rFonts w:ascii="Arial Narrow" w:hAnsi="Arial Narrow" w:cs="Arial"/>
              </w:rPr>
              <w:t>szt.</w:t>
            </w:r>
          </w:p>
        </w:tc>
        <w:tc>
          <w:tcPr>
            <w:tcW w:w="1281"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1049"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795"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902" w:type="dxa"/>
            <w:tcBorders>
              <w:left w:val="single" w:sz="4" w:space="0" w:color="000000"/>
              <w:bottom w:val="single" w:sz="4" w:space="0" w:color="000000"/>
            </w:tcBorders>
            <w:shd w:val="clear" w:color="auto" w:fill="auto"/>
            <w:vAlign w:val="center"/>
          </w:tcPr>
          <w:p w:rsidR="00152AC5" w:rsidRPr="00962AF7" w:rsidRDefault="00152AC5" w:rsidP="003F3534">
            <w:pPr>
              <w:snapToGrid w:val="0"/>
              <w:jc w:val="center"/>
              <w:textAlignment w:val="baseline"/>
              <w:rPr>
                <w:rFonts w:ascii="Arial Narrow" w:hAnsi="Arial Narrow"/>
                <w:sz w:val="20"/>
                <w:szCs w:val="20"/>
              </w:rPr>
            </w:pPr>
          </w:p>
        </w:tc>
        <w:tc>
          <w:tcPr>
            <w:tcW w:w="851" w:type="dxa"/>
            <w:tcBorders>
              <w:left w:val="single" w:sz="4" w:space="0" w:color="000000"/>
              <w:bottom w:val="single" w:sz="4" w:space="0" w:color="000000"/>
            </w:tcBorders>
            <w:shd w:val="clear" w:color="auto" w:fill="auto"/>
            <w:vAlign w:val="center"/>
          </w:tcPr>
          <w:p w:rsidR="00152AC5" w:rsidRPr="00962AF7" w:rsidRDefault="00152AC5" w:rsidP="003F3534">
            <w:pPr>
              <w:tabs>
                <w:tab w:val="right" w:pos="855"/>
                <w:tab w:val="left" w:pos="945"/>
              </w:tabs>
              <w:snapToGrid w:val="0"/>
              <w:jc w:val="center"/>
              <w:textAlignment w:val="baseline"/>
              <w:rPr>
                <w:rFonts w:ascii="Arial Narrow" w:hAnsi="Arial Narrow"/>
              </w:rPr>
            </w:pPr>
          </w:p>
        </w:tc>
        <w:tc>
          <w:tcPr>
            <w:tcW w:w="1421" w:type="dxa"/>
            <w:tcBorders>
              <w:left w:val="single" w:sz="4" w:space="0" w:color="000000"/>
              <w:bottom w:val="single" w:sz="4" w:space="0" w:color="000000"/>
              <w:right w:val="single" w:sz="4" w:space="0" w:color="000000"/>
            </w:tcBorders>
            <w:shd w:val="clear" w:color="auto" w:fill="auto"/>
            <w:vAlign w:val="center"/>
          </w:tcPr>
          <w:p w:rsidR="00152AC5" w:rsidRDefault="00152AC5" w:rsidP="003F3534">
            <w:pPr>
              <w:tabs>
                <w:tab w:val="right" w:pos="855"/>
                <w:tab w:val="left" w:pos="945"/>
              </w:tabs>
              <w:snapToGrid w:val="0"/>
              <w:jc w:val="center"/>
              <w:textAlignment w:val="baseline"/>
              <w:rPr>
                <w:rFonts w:ascii="Arial Narrow" w:hAnsi="Arial Narrow"/>
              </w:rPr>
            </w:pPr>
          </w:p>
        </w:tc>
      </w:tr>
      <w:tr w:rsidR="009B5B82" w:rsidTr="00675FFC">
        <w:trPr>
          <w:cantSplit/>
          <w:trHeight w:hRule="exact" w:val="284"/>
        </w:trPr>
        <w:tc>
          <w:tcPr>
            <w:tcW w:w="10443" w:type="dxa"/>
            <w:gridSpan w:val="5"/>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rsidR="009B5B82" w:rsidRPr="00962AF7" w:rsidRDefault="009B5B82" w:rsidP="00DD075C">
            <w:pPr>
              <w:snapToGrid w:val="0"/>
              <w:spacing w:line="240" w:lineRule="auto"/>
              <w:jc w:val="right"/>
              <w:textAlignment w:val="baseline"/>
              <w:rPr>
                <w:rFonts w:ascii="Arial Narrow" w:hAnsi="Arial Narrow"/>
                <w:strike/>
                <w:sz w:val="20"/>
                <w:szCs w:val="20"/>
              </w:rPr>
            </w:pPr>
            <w:r w:rsidRPr="00962AF7">
              <w:rPr>
                <w:rFonts w:ascii="Arial Narrow" w:hAnsi="Arial Narrow"/>
                <w:b/>
                <w:sz w:val="20"/>
                <w:szCs w:val="20"/>
              </w:rPr>
              <w:t xml:space="preserve">                                                                        </w:t>
            </w:r>
            <w:r w:rsidRPr="00962AF7">
              <w:rPr>
                <w:rFonts w:ascii="Arial Narrow" w:hAnsi="Arial Narrow" w:cs="Arial"/>
                <w:b/>
                <w:sz w:val="20"/>
                <w:szCs w:val="20"/>
              </w:rPr>
              <w:t>RAZEM poz. 1-</w:t>
            </w:r>
            <w:r w:rsidR="00DD075C" w:rsidRPr="00962AF7">
              <w:rPr>
                <w:rFonts w:ascii="Arial Narrow" w:hAnsi="Arial Narrow" w:cs="Arial"/>
                <w:b/>
                <w:sz w:val="20"/>
                <w:szCs w:val="20"/>
              </w:rPr>
              <w:t>7</w:t>
            </w:r>
            <w:r w:rsidRPr="00962AF7">
              <w:rPr>
                <w:rFonts w:ascii="Arial Narrow" w:hAnsi="Arial Narrow" w:cs="Arial"/>
                <w:b/>
                <w:sz w:val="20"/>
                <w:szCs w:val="20"/>
              </w:rPr>
              <w:t>:</w:t>
            </w:r>
          </w:p>
        </w:tc>
        <w:tc>
          <w:tcPr>
            <w:tcW w:w="104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9B5B82" w:rsidRPr="00962AF7" w:rsidRDefault="00675FFC" w:rsidP="00F05132">
            <w:pPr>
              <w:snapToGrid w:val="0"/>
              <w:jc w:val="center"/>
              <w:textAlignment w:val="baseline"/>
              <w:rPr>
                <w:rFonts w:ascii="Arial Narrow" w:hAnsi="Arial Narrow"/>
                <w:b/>
                <w:sz w:val="20"/>
                <w:szCs w:val="20"/>
              </w:rPr>
            </w:pPr>
            <w:r>
              <w:rPr>
                <w:rFonts w:ascii="Arial Narrow" w:hAnsi="Arial Narrow"/>
                <w:b/>
                <w:sz w:val="20"/>
                <w:szCs w:val="20"/>
              </w:rPr>
              <w:t>….zł</w:t>
            </w:r>
          </w:p>
        </w:tc>
        <w:tc>
          <w:tcPr>
            <w:tcW w:w="79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9B5B82" w:rsidRPr="00962AF7" w:rsidRDefault="00675FFC" w:rsidP="00F05132">
            <w:pPr>
              <w:snapToGrid w:val="0"/>
              <w:jc w:val="center"/>
              <w:textAlignment w:val="baseline"/>
              <w:rPr>
                <w:rFonts w:ascii="Arial Narrow" w:hAnsi="Arial Narrow"/>
                <w:b/>
                <w:sz w:val="20"/>
                <w:szCs w:val="20"/>
              </w:rPr>
            </w:pPr>
            <w:r>
              <w:rPr>
                <w:rFonts w:ascii="Arial Narrow" w:hAnsi="Arial Narrow"/>
                <w:b/>
                <w:sz w:val="20"/>
                <w:szCs w:val="20"/>
              </w:rPr>
              <w:t>x</w:t>
            </w:r>
          </w:p>
        </w:tc>
        <w:tc>
          <w:tcPr>
            <w:tcW w:w="902"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9B5B82" w:rsidRPr="00962AF7" w:rsidRDefault="00675FFC" w:rsidP="00F05132">
            <w:pPr>
              <w:snapToGrid w:val="0"/>
              <w:jc w:val="center"/>
              <w:textAlignment w:val="baseline"/>
              <w:rPr>
                <w:rFonts w:ascii="Arial Narrow" w:hAnsi="Arial Narrow"/>
                <w:b/>
                <w:sz w:val="20"/>
                <w:szCs w:val="20"/>
              </w:rPr>
            </w:pPr>
            <w:r>
              <w:rPr>
                <w:rFonts w:ascii="Arial Narrow" w:hAnsi="Arial Narrow"/>
                <w:b/>
                <w:sz w:val="20"/>
                <w:szCs w:val="20"/>
              </w:rPr>
              <w:t>…zł</w:t>
            </w:r>
          </w:p>
        </w:tc>
        <w:tc>
          <w:tcPr>
            <w:tcW w:w="85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9B5B82" w:rsidRPr="00675FFC" w:rsidRDefault="00675FFC" w:rsidP="00675FFC">
            <w:pPr>
              <w:tabs>
                <w:tab w:val="right" w:pos="855"/>
                <w:tab w:val="left" w:pos="945"/>
              </w:tabs>
              <w:snapToGrid w:val="0"/>
              <w:jc w:val="center"/>
              <w:textAlignment w:val="baseline"/>
              <w:rPr>
                <w:rFonts w:ascii="Arial Narrow" w:hAnsi="Arial Narrow"/>
                <w:b/>
                <w:sz w:val="20"/>
                <w:szCs w:val="20"/>
              </w:rPr>
            </w:pPr>
            <w:r w:rsidRPr="00675FFC">
              <w:rPr>
                <w:rFonts w:ascii="Arial Narrow" w:hAnsi="Arial Narrow"/>
                <w:b/>
                <w:sz w:val="20"/>
                <w:szCs w:val="20"/>
              </w:rPr>
              <w:t>x</w:t>
            </w:r>
          </w:p>
        </w:tc>
        <w:tc>
          <w:tcPr>
            <w:tcW w:w="1421" w:type="dxa"/>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rsidR="009B5B82" w:rsidRPr="00675FFC" w:rsidRDefault="00675FFC" w:rsidP="00675FFC">
            <w:pPr>
              <w:tabs>
                <w:tab w:val="right" w:pos="855"/>
                <w:tab w:val="left" w:pos="945"/>
              </w:tabs>
              <w:snapToGrid w:val="0"/>
              <w:jc w:val="center"/>
              <w:textAlignment w:val="baseline"/>
              <w:rPr>
                <w:rFonts w:ascii="Arial Narrow" w:hAnsi="Arial Narrow"/>
                <w:b/>
                <w:sz w:val="20"/>
                <w:szCs w:val="20"/>
              </w:rPr>
            </w:pPr>
            <w:r w:rsidRPr="00675FFC">
              <w:rPr>
                <w:rFonts w:ascii="Arial Narrow" w:hAnsi="Arial Narrow"/>
                <w:b/>
                <w:sz w:val="20"/>
                <w:szCs w:val="20"/>
              </w:rPr>
              <w:t>x</w:t>
            </w:r>
          </w:p>
        </w:tc>
      </w:tr>
    </w:tbl>
    <w:p w:rsidR="00152AC5" w:rsidRDefault="00152AC5" w:rsidP="00152AC5">
      <w:pPr>
        <w:suppressAutoHyphens/>
        <w:spacing w:after="0" w:line="240" w:lineRule="auto"/>
        <w:jc w:val="center"/>
        <w:rPr>
          <w:rFonts w:ascii="Arial Narrow" w:eastAsia="Times New Roman" w:hAnsi="Arial Narrow" w:cs="Times New Roman"/>
          <w:b/>
          <w:color w:val="FF0000"/>
          <w:sz w:val="28"/>
          <w:szCs w:val="28"/>
          <w:lang w:eastAsia="pl-PL"/>
        </w:rPr>
      </w:pPr>
    </w:p>
    <w:p w:rsidR="00152AC5" w:rsidRDefault="00152AC5" w:rsidP="00152AC5">
      <w:pPr>
        <w:suppressAutoHyphens/>
        <w:spacing w:after="0" w:line="240" w:lineRule="auto"/>
        <w:jc w:val="center"/>
        <w:rPr>
          <w:rFonts w:ascii="Arial Narrow" w:eastAsia="Times New Roman" w:hAnsi="Arial Narrow" w:cs="Times New Roman"/>
          <w:b/>
          <w:color w:val="FF0000"/>
          <w:sz w:val="28"/>
          <w:szCs w:val="28"/>
          <w:lang w:eastAsia="pl-PL"/>
        </w:rPr>
      </w:pPr>
    </w:p>
    <w:p w:rsidR="002175E4" w:rsidRPr="00A95033" w:rsidRDefault="002175E4" w:rsidP="002175E4">
      <w:pPr>
        <w:ind w:left="142"/>
        <w:rPr>
          <w:sz w:val="20"/>
          <w:szCs w:val="20"/>
        </w:rPr>
      </w:pPr>
      <w:r w:rsidRPr="00A95033">
        <w:rPr>
          <w:rFonts w:ascii="Arial Narrow" w:hAnsi="Arial Narrow"/>
          <w:i/>
          <w:sz w:val="20"/>
          <w:szCs w:val="20"/>
        </w:rPr>
        <w:t>Miejscowość, dnia ………………………………….    Kwalifikowany podpis elektroniczny  osoby upoważnionej ………………………………………….</w:t>
      </w:r>
    </w:p>
    <w:p w:rsidR="002175E4" w:rsidRDefault="002175E4" w:rsidP="00152AC5">
      <w:pPr>
        <w:suppressAutoHyphens/>
        <w:spacing w:after="0" w:line="240" w:lineRule="auto"/>
        <w:jc w:val="center"/>
        <w:rPr>
          <w:rFonts w:ascii="Arial Narrow" w:eastAsia="Times New Roman" w:hAnsi="Arial Narrow" w:cs="Times New Roman"/>
          <w:b/>
          <w:color w:val="FF0000"/>
          <w:sz w:val="28"/>
          <w:szCs w:val="28"/>
          <w:lang w:eastAsia="pl-PL"/>
        </w:rPr>
      </w:pPr>
    </w:p>
    <w:p w:rsidR="00005D83" w:rsidRDefault="00005D83" w:rsidP="00152AC5">
      <w:pPr>
        <w:suppressAutoHyphens/>
        <w:spacing w:after="0" w:line="240" w:lineRule="auto"/>
        <w:jc w:val="center"/>
        <w:rPr>
          <w:rFonts w:ascii="Arial Narrow" w:eastAsia="Times New Roman" w:hAnsi="Arial Narrow" w:cs="Times New Roman"/>
          <w:b/>
          <w:color w:val="FF0000"/>
          <w:sz w:val="28"/>
          <w:szCs w:val="28"/>
          <w:lang w:eastAsia="pl-PL"/>
        </w:rPr>
      </w:pPr>
    </w:p>
    <w:p w:rsidR="00C72E01" w:rsidRDefault="00C72E01" w:rsidP="00152AC5">
      <w:pPr>
        <w:suppressAutoHyphens/>
        <w:spacing w:after="0" w:line="240" w:lineRule="auto"/>
        <w:jc w:val="center"/>
        <w:rPr>
          <w:rFonts w:ascii="Arial Narrow" w:eastAsia="Times New Roman" w:hAnsi="Arial Narrow" w:cs="Times New Roman"/>
          <w:b/>
          <w:color w:val="FF0000"/>
          <w:sz w:val="28"/>
          <w:szCs w:val="28"/>
          <w:lang w:eastAsia="pl-PL"/>
        </w:rPr>
      </w:pPr>
    </w:p>
    <w:p w:rsidR="00152AC5" w:rsidRPr="00152AC5" w:rsidRDefault="00B1568B" w:rsidP="00152AC5">
      <w:pPr>
        <w:keepNext/>
        <w:suppressAutoHyphens/>
        <w:spacing w:after="0" w:line="240" w:lineRule="auto"/>
        <w:jc w:val="center"/>
        <w:rPr>
          <w:rFonts w:ascii="Arial Narrow" w:eastAsia="Times New Roman" w:hAnsi="Arial Narrow" w:cs="Times New Roman"/>
          <w:b/>
          <w:color w:val="FF0000"/>
          <w:lang w:eastAsia="pl-PL"/>
        </w:rPr>
      </w:pPr>
      <w:r>
        <w:rPr>
          <w:rFonts w:ascii="Arial Narrow" w:eastAsia="Times New Roman" w:hAnsi="Arial Narrow" w:cs="Times New Roman"/>
          <w:b/>
          <w:color w:val="0070C0"/>
          <w:sz w:val="24"/>
          <w:szCs w:val="24"/>
          <w:lang w:eastAsia="pl-PL"/>
        </w:rPr>
        <w:t xml:space="preserve">                                                                 </w:t>
      </w:r>
      <w:r w:rsidR="00152AC5" w:rsidRPr="00B1568B">
        <w:rPr>
          <w:rFonts w:ascii="Arial Narrow" w:eastAsia="Times New Roman" w:hAnsi="Arial Narrow" w:cs="Times New Roman"/>
          <w:b/>
          <w:color w:val="0070C0"/>
          <w:sz w:val="24"/>
          <w:szCs w:val="24"/>
          <w:lang w:eastAsia="pl-PL"/>
        </w:rPr>
        <w:t xml:space="preserve">FORMULARZ CENOWY – </w:t>
      </w:r>
      <w:r w:rsidR="00962AF7" w:rsidRPr="00B1568B">
        <w:rPr>
          <w:rFonts w:ascii="Arial Narrow" w:eastAsia="Times New Roman" w:hAnsi="Arial Narrow" w:cs="Times New Roman"/>
          <w:b/>
          <w:bCs/>
          <w:color w:val="0070C0"/>
          <w:sz w:val="24"/>
          <w:szCs w:val="24"/>
          <w:lang w:eastAsia="ar-SA"/>
        </w:rPr>
        <w:t>zadanie częściowe nr  32</w:t>
      </w:r>
      <w:r w:rsidR="00152AC5" w:rsidRPr="00B1568B">
        <w:rPr>
          <w:rFonts w:ascii="Arial Narrow" w:eastAsia="Times New Roman" w:hAnsi="Arial Narrow" w:cs="Times New Roman"/>
          <w:b/>
          <w:color w:val="0070C0"/>
          <w:sz w:val="24"/>
          <w:szCs w:val="24"/>
          <w:lang w:eastAsia="pl-PL"/>
        </w:rPr>
        <w:t xml:space="preserve"> – </w:t>
      </w:r>
      <w:r w:rsidR="00962AF7" w:rsidRPr="00B1568B">
        <w:rPr>
          <w:rFonts w:ascii="Arial Narrow" w:eastAsia="Times New Roman" w:hAnsi="Arial Narrow" w:cs="Times New Roman"/>
          <w:b/>
          <w:color w:val="0070C0"/>
          <w:sz w:val="24"/>
          <w:szCs w:val="24"/>
          <w:lang w:eastAsia="pl-PL"/>
        </w:rPr>
        <w:t>d</w:t>
      </w:r>
      <w:r w:rsidR="00152AC5" w:rsidRPr="00B1568B">
        <w:rPr>
          <w:rFonts w:ascii="Arial Narrow" w:eastAsia="Times New Roman" w:hAnsi="Arial Narrow" w:cs="Times New Roman"/>
          <w:b/>
          <w:color w:val="0070C0"/>
          <w:sz w:val="24"/>
          <w:szCs w:val="24"/>
          <w:lang w:eastAsia="pl-PL"/>
        </w:rPr>
        <w:t>ostawa ostrzy bezpiecznych i trzonków</w:t>
      </w:r>
      <w:r w:rsidR="00152AC5" w:rsidRPr="00B1568B">
        <w:rPr>
          <w:rFonts w:ascii="Arial Narrow" w:eastAsia="Times New Roman" w:hAnsi="Arial Narrow" w:cs="Times New Roman"/>
          <w:b/>
          <w:color w:val="0070C0"/>
          <w:lang w:eastAsia="pl-PL"/>
        </w:rPr>
        <w:t xml:space="preserve">       </w:t>
      </w:r>
      <w:r w:rsidRPr="00B1568B">
        <w:rPr>
          <w:rFonts w:ascii="Arial Narrow" w:eastAsia="Times New Roman" w:hAnsi="Arial Narrow" w:cs="Times New Roman"/>
          <w:b/>
          <w:color w:val="0070C0"/>
          <w:lang w:eastAsia="pl-PL"/>
        </w:rPr>
        <w:t xml:space="preserve">                             </w:t>
      </w:r>
      <w:r w:rsidRPr="00730506">
        <w:rPr>
          <w:rFonts w:ascii="Arial Narrow" w:eastAsia="Times New Roman" w:hAnsi="Arial Narrow" w:cs="Times New Roman"/>
          <w:b/>
          <w:bCs/>
          <w:color w:val="0070C0"/>
          <w:sz w:val="20"/>
          <w:szCs w:val="20"/>
          <w:lang w:eastAsia="ar-SA"/>
        </w:rPr>
        <w:t>zał</w:t>
      </w:r>
      <w:r>
        <w:rPr>
          <w:rFonts w:ascii="Arial Narrow" w:eastAsia="Times New Roman" w:hAnsi="Arial Narrow" w:cs="Times New Roman"/>
          <w:b/>
          <w:bCs/>
          <w:color w:val="0070C0"/>
          <w:sz w:val="20"/>
          <w:szCs w:val="20"/>
          <w:lang w:eastAsia="ar-SA"/>
        </w:rPr>
        <w:t>. 2/32</w:t>
      </w:r>
      <w:r w:rsidRPr="00730506">
        <w:rPr>
          <w:rFonts w:ascii="Arial Narrow" w:eastAsia="Times New Roman" w:hAnsi="Arial Narrow" w:cs="Times New Roman"/>
          <w:b/>
          <w:bCs/>
          <w:color w:val="0070C0"/>
          <w:sz w:val="20"/>
          <w:szCs w:val="20"/>
          <w:lang w:eastAsia="ar-SA"/>
        </w:rPr>
        <w:t xml:space="preserve"> do SWZ</w:t>
      </w:r>
    </w:p>
    <w:tbl>
      <w:tblPr>
        <w:tblW w:w="15810" w:type="dxa"/>
        <w:tblInd w:w="-5" w:type="dxa"/>
        <w:tblLayout w:type="fixed"/>
        <w:tblCellMar>
          <w:left w:w="70" w:type="dxa"/>
          <w:right w:w="70" w:type="dxa"/>
        </w:tblCellMar>
        <w:tblLook w:val="0000" w:firstRow="0" w:lastRow="0" w:firstColumn="0" w:lastColumn="0" w:noHBand="0" w:noVBand="0"/>
      </w:tblPr>
      <w:tblGrid>
        <w:gridCol w:w="428"/>
        <w:gridCol w:w="6025"/>
        <w:gridCol w:w="573"/>
        <w:gridCol w:w="703"/>
        <w:gridCol w:w="1276"/>
        <w:gridCol w:w="1128"/>
        <w:gridCol w:w="1134"/>
        <w:gridCol w:w="1277"/>
        <w:gridCol w:w="992"/>
        <w:gridCol w:w="2274"/>
      </w:tblGrid>
      <w:tr w:rsidR="00152AC5" w:rsidRPr="00152AC5" w:rsidTr="00C72E01">
        <w:trPr>
          <w:cantSplit/>
          <w:trHeight w:val="627"/>
        </w:trPr>
        <w:tc>
          <w:tcPr>
            <w:tcW w:w="42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proofErr w:type="spellStart"/>
            <w:r w:rsidRPr="00152AC5">
              <w:rPr>
                <w:rFonts w:ascii="Arial Narrow" w:eastAsia="Times New Roman" w:hAnsi="Arial Narrow" w:cs="Arial"/>
                <w:b/>
                <w:bCs/>
                <w:sz w:val="18"/>
                <w:szCs w:val="18"/>
                <w:lang w:eastAsia="pl-PL"/>
              </w:rPr>
              <w:t>Lp</w:t>
            </w:r>
            <w:proofErr w:type="spellEnd"/>
          </w:p>
        </w:tc>
        <w:tc>
          <w:tcPr>
            <w:tcW w:w="6025"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Nazwa przedmiotu zamówienia</w:t>
            </w:r>
          </w:p>
        </w:tc>
        <w:tc>
          <w:tcPr>
            <w:tcW w:w="57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Ilość</w:t>
            </w:r>
          </w:p>
        </w:tc>
        <w:tc>
          <w:tcPr>
            <w:tcW w:w="70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Cena jedn. netto</w:t>
            </w:r>
          </w:p>
        </w:tc>
        <w:tc>
          <w:tcPr>
            <w:tcW w:w="112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w:t>
            </w:r>
          </w:p>
          <w:p w:rsidR="00152AC5" w:rsidRPr="00152AC5" w:rsidRDefault="00152AC5" w:rsidP="00152AC5">
            <w:pPr>
              <w:suppressAutoHyphens/>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podatku VAT</w:t>
            </w:r>
          </w:p>
        </w:tc>
        <w:tc>
          <w:tcPr>
            <w:tcW w:w="127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Wartość brutto</w:t>
            </w:r>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152AC5" w:rsidRPr="00C72E01" w:rsidRDefault="00152AC5" w:rsidP="00152AC5">
            <w:pPr>
              <w:suppressAutoHyphens/>
              <w:snapToGrid w:val="0"/>
              <w:spacing w:after="0" w:line="240" w:lineRule="auto"/>
              <w:jc w:val="center"/>
              <w:rPr>
                <w:rFonts w:ascii="Arial Narrow" w:eastAsia="Times New Roman" w:hAnsi="Arial Narrow" w:cs="Arial"/>
                <w:b/>
                <w:bCs/>
                <w:color w:val="C00000"/>
                <w:sz w:val="18"/>
                <w:szCs w:val="18"/>
                <w:lang w:eastAsia="pl-PL"/>
              </w:rPr>
            </w:pPr>
            <w:r w:rsidRPr="00C72E01">
              <w:rPr>
                <w:rFonts w:ascii="Arial Narrow" w:eastAsia="Times New Roman" w:hAnsi="Arial Narrow" w:cs="Arial"/>
                <w:b/>
                <w:bCs/>
                <w:color w:val="C00000"/>
                <w:sz w:val="18"/>
                <w:szCs w:val="18"/>
                <w:lang w:eastAsia="pl-PL"/>
              </w:rPr>
              <w:t>Producent</w:t>
            </w:r>
          </w:p>
        </w:tc>
        <w:tc>
          <w:tcPr>
            <w:tcW w:w="227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C72E01" w:rsidRDefault="00152AC5" w:rsidP="00152AC5">
            <w:pPr>
              <w:keepNext/>
              <w:suppressAutoHyphens/>
              <w:spacing w:after="0" w:line="240" w:lineRule="auto"/>
              <w:jc w:val="center"/>
              <w:outlineLvl w:val="2"/>
              <w:rPr>
                <w:rFonts w:ascii="Arial Narrow" w:eastAsia="Times New Roman" w:hAnsi="Arial Narrow" w:cs="Arial"/>
                <w:b/>
                <w:bCs/>
                <w:color w:val="C00000"/>
                <w:sz w:val="18"/>
                <w:szCs w:val="18"/>
                <w:lang w:eastAsia="pl-PL"/>
              </w:rPr>
            </w:pPr>
            <w:r w:rsidRPr="00C72E01">
              <w:rPr>
                <w:rFonts w:ascii="Arial Narrow" w:eastAsia="Times New Roman" w:hAnsi="Arial Narrow" w:cs="Times New Roman"/>
                <w:b/>
                <w:color w:val="C00000"/>
                <w:sz w:val="18"/>
                <w:szCs w:val="18"/>
                <w:lang w:eastAsia="pl-PL"/>
              </w:rPr>
              <w:t>Kod /</w:t>
            </w:r>
            <w:r w:rsidRPr="00C72E01">
              <w:rPr>
                <w:rFonts w:ascii="Arial Narrow" w:eastAsia="Times New Roman" w:hAnsi="Arial Narrow" w:cs="Times New Roman"/>
                <w:b/>
                <w:color w:val="C00000"/>
                <w:sz w:val="18"/>
                <w:szCs w:val="18"/>
                <w:lang w:eastAsia="pl-PL"/>
              </w:rPr>
              <w:br/>
              <w:t>numer katalogowy</w:t>
            </w:r>
          </w:p>
        </w:tc>
      </w:tr>
      <w:tr w:rsidR="00C72E01" w:rsidRPr="00152AC5" w:rsidTr="00C72E01">
        <w:trPr>
          <w:cantSplit/>
          <w:trHeight w:hRule="exact" w:val="227"/>
        </w:trPr>
        <w:tc>
          <w:tcPr>
            <w:tcW w:w="428" w:type="dxa"/>
            <w:tcBorders>
              <w:top w:val="single" w:sz="4" w:space="0" w:color="000000"/>
              <w:left w:val="single" w:sz="4" w:space="0" w:color="000000"/>
              <w:bottom w:val="single" w:sz="4" w:space="0" w:color="000000"/>
            </w:tcBorders>
            <w:shd w:val="clear" w:color="auto" w:fill="EEECE1" w:themeFill="background2"/>
            <w:vAlign w:val="center"/>
          </w:tcPr>
          <w:p w:rsidR="00C72E01" w:rsidRPr="00F70076" w:rsidRDefault="00C72E01"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1</w:t>
            </w:r>
          </w:p>
        </w:tc>
        <w:tc>
          <w:tcPr>
            <w:tcW w:w="6025" w:type="dxa"/>
            <w:tcBorders>
              <w:top w:val="single" w:sz="4" w:space="0" w:color="000000"/>
              <w:left w:val="single" w:sz="4" w:space="0" w:color="000000"/>
              <w:bottom w:val="single" w:sz="4" w:space="0" w:color="000000"/>
            </w:tcBorders>
            <w:shd w:val="clear" w:color="auto" w:fill="EEECE1" w:themeFill="background2"/>
            <w:vAlign w:val="center"/>
          </w:tcPr>
          <w:p w:rsidR="00C72E01" w:rsidRPr="00F70076" w:rsidRDefault="00C72E01"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2</w:t>
            </w:r>
          </w:p>
        </w:tc>
        <w:tc>
          <w:tcPr>
            <w:tcW w:w="573" w:type="dxa"/>
            <w:tcBorders>
              <w:top w:val="single" w:sz="4" w:space="0" w:color="000000"/>
              <w:left w:val="single" w:sz="4" w:space="0" w:color="000000"/>
              <w:bottom w:val="single" w:sz="4" w:space="0" w:color="000000"/>
            </w:tcBorders>
            <w:shd w:val="clear" w:color="auto" w:fill="EEECE1" w:themeFill="background2"/>
            <w:vAlign w:val="center"/>
          </w:tcPr>
          <w:p w:rsidR="00C72E01" w:rsidRPr="00F70076" w:rsidRDefault="00C72E01"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3</w:t>
            </w:r>
          </w:p>
        </w:tc>
        <w:tc>
          <w:tcPr>
            <w:tcW w:w="703" w:type="dxa"/>
            <w:tcBorders>
              <w:top w:val="single" w:sz="4" w:space="0" w:color="000000"/>
              <w:left w:val="single" w:sz="4" w:space="0" w:color="000000"/>
              <w:bottom w:val="single" w:sz="4" w:space="0" w:color="000000"/>
            </w:tcBorders>
            <w:shd w:val="clear" w:color="auto" w:fill="EEECE1" w:themeFill="background2"/>
            <w:vAlign w:val="center"/>
          </w:tcPr>
          <w:p w:rsidR="00C72E01" w:rsidRPr="00F70076" w:rsidRDefault="00C72E01"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4</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C72E01" w:rsidRPr="00F70076" w:rsidRDefault="00C72E01"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5</w:t>
            </w:r>
          </w:p>
        </w:tc>
        <w:tc>
          <w:tcPr>
            <w:tcW w:w="1128" w:type="dxa"/>
            <w:tcBorders>
              <w:top w:val="single" w:sz="4" w:space="0" w:color="000000"/>
              <w:left w:val="single" w:sz="4" w:space="0" w:color="000000"/>
              <w:bottom w:val="single" w:sz="4" w:space="0" w:color="000000"/>
            </w:tcBorders>
            <w:shd w:val="clear" w:color="auto" w:fill="EEECE1" w:themeFill="background2"/>
            <w:vAlign w:val="center"/>
          </w:tcPr>
          <w:p w:rsidR="00C72E01" w:rsidRPr="00F70076" w:rsidRDefault="00C72E01"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6=3 x 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C72E01" w:rsidRPr="00F70076" w:rsidRDefault="00C72E01"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7</w:t>
            </w:r>
          </w:p>
        </w:tc>
        <w:tc>
          <w:tcPr>
            <w:tcW w:w="1277" w:type="dxa"/>
            <w:tcBorders>
              <w:top w:val="single" w:sz="4" w:space="0" w:color="000000"/>
              <w:left w:val="single" w:sz="4" w:space="0" w:color="000000"/>
              <w:bottom w:val="single" w:sz="4" w:space="0" w:color="000000"/>
            </w:tcBorders>
            <w:shd w:val="clear" w:color="auto" w:fill="EEECE1" w:themeFill="background2"/>
            <w:vAlign w:val="center"/>
          </w:tcPr>
          <w:p w:rsidR="00C72E01" w:rsidRPr="00F70076" w:rsidRDefault="00C72E01"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8=6+VAT</w:t>
            </w:r>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C72E01" w:rsidRPr="00F70076" w:rsidRDefault="00C72E01"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9</w:t>
            </w:r>
          </w:p>
        </w:tc>
        <w:tc>
          <w:tcPr>
            <w:tcW w:w="227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72E01" w:rsidRPr="00F70076" w:rsidRDefault="00C72E01"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10</w:t>
            </w:r>
          </w:p>
        </w:tc>
      </w:tr>
      <w:tr w:rsidR="00152AC5" w:rsidRPr="00152AC5" w:rsidTr="00C72E01">
        <w:trPr>
          <w:trHeight w:hRule="exact" w:val="964"/>
        </w:trPr>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w:t>
            </w:r>
          </w:p>
        </w:tc>
        <w:tc>
          <w:tcPr>
            <w:tcW w:w="6025"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Ostrza bezpieczne z systemem bezdotykowego zakładania i zdejmowania ostrzy zamkniętych w specjalnej osłonce, która otwiera się podczas zabiegu oraz zamyka po jego zakończeniu umożliwiając bezpieczną utylizację. Dostępne z ostrzami ze stali nierdzewnej w rozmiarach 10,11,15. Opak. 50 szt.</w:t>
            </w:r>
          </w:p>
        </w:tc>
        <w:tc>
          <w:tcPr>
            <w:tcW w:w="57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600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color w:val="000000"/>
                <w:sz w:val="20"/>
                <w:szCs w:val="20"/>
                <w:lang w:eastAsia="pl-PL"/>
              </w:rPr>
            </w:pPr>
            <w:r w:rsidRPr="00152AC5">
              <w:rPr>
                <w:rFonts w:ascii="Arial Narrow" w:eastAsia="Times New Roman" w:hAnsi="Arial Narrow" w:cs="Arial"/>
                <w:color w:val="000000"/>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p w:rsidR="00152AC5" w:rsidRPr="00962AF7" w:rsidRDefault="00152AC5" w:rsidP="00152AC5">
            <w:pPr>
              <w:widowControl w:val="0"/>
              <w:tabs>
                <w:tab w:val="right" w:pos="855"/>
                <w:tab w:val="left" w:pos="945"/>
              </w:tabs>
              <w:suppressAutoHyphens/>
              <w:spacing w:after="0" w:line="240" w:lineRule="auto"/>
              <w:jc w:val="center"/>
              <w:rPr>
                <w:rFonts w:ascii="Arial Narrow" w:eastAsia="Times New Roman" w:hAnsi="Arial Narrow" w:cs="Times New Roman"/>
                <w:sz w:val="18"/>
                <w:szCs w:val="20"/>
                <w:lang w:eastAsia="pl-PL"/>
              </w:rPr>
            </w:pPr>
          </w:p>
        </w:tc>
      </w:tr>
      <w:tr w:rsidR="00152AC5" w:rsidRPr="00152AC5" w:rsidTr="00C72E01">
        <w:trPr>
          <w:trHeight w:hRule="exact" w:val="964"/>
        </w:trPr>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2</w:t>
            </w:r>
          </w:p>
        </w:tc>
        <w:tc>
          <w:tcPr>
            <w:tcW w:w="6025"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Ostrza bezpieczne z system bezdotykowego zakładania i zdejmowania ostrzy zamkniętych w specjalnej osłonce, która otwiera się podczas zabiegu oraz zamyka po jego zakończeniu umożliwiając bezpieczną utylizację. Dostępne z ostrzami ze stali nierdzewnej w rozmiarach 20,21,22,23,24. Opak. 50 szt.</w:t>
            </w:r>
          </w:p>
        </w:tc>
        <w:tc>
          <w:tcPr>
            <w:tcW w:w="57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3.000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color w:val="000000"/>
                <w:sz w:val="20"/>
                <w:szCs w:val="20"/>
                <w:lang w:eastAsia="pl-PL"/>
              </w:rPr>
            </w:pPr>
            <w:r w:rsidRPr="00152AC5">
              <w:rPr>
                <w:rFonts w:ascii="Arial Narrow" w:eastAsia="Times New Roman" w:hAnsi="Arial Narrow" w:cs="Arial"/>
                <w:color w:val="000000"/>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p w:rsidR="00152AC5" w:rsidRPr="00962AF7" w:rsidRDefault="00152AC5" w:rsidP="00152AC5">
            <w:pPr>
              <w:widowControl w:val="0"/>
              <w:tabs>
                <w:tab w:val="right" w:pos="855"/>
                <w:tab w:val="left" w:pos="945"/>
              </w:tabs>
              <w:suppressAutoHyphens/>
              <w:spacing w:after="0" w:line="240" w:lineRule="auto"/>
              <w:jc w:val="center"/>
              <w:rPr>
                <w:rFonts w:ascii="Arial Narrow" w:eastAsia="Times New Roman" w:hAnsi="Arial Narrow" w:cs="Times New Roman"/>
                <w:sz w:val="18"/>
                <w:szCs w:val="20"/>
                <w:lang w:eastAsia="pl-PL"/>
              </w:rPr>
            </w:pPr>
          </w:p>
        </w:tc>
      </w:tr>
      <w:tr w:rsidR="00152AC5" w:rsidRPr="00152AC5" w:rsidTr="00C72E01">
        <w:trPr>
          <w:trHeight w:hRule="exact" w:val="964"/>
        </w:trPr>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3</w:t>
            </w:r>
          </w:p>
        </w:tc>
        <w:tc>
          <w:tcPr>
            <w:tcW w:w="6025" w:type="dxa"/>
            <w:tcBorders>
              <w:top w:val="single" w:sz="4" w:space="0" w:color="000000"/>
              <w:left w:val="single" w:sz="4" w:space="0" w:color="000000"/>
              <w:bottom w:val="single" w:sz="4" w:space="0" w:color="000000"/>
            </w:tcBorders>
            <w:shd w:val="clear" w:color="auto" w:fill="auto"/>
          </w:tcPr>
          <w:p w:rsidR="00152AC5" w:rsidRPr="00152AC5" w:rsidRDefault="00152AC5" w:rsidP="00152AC5">
            <w:pPr>
              <w:suppressAutoHyphens/>
              <w:snapToGrid w:val="0"/>
              <w:spacing w:after="0" w:line="240" w:lineRule="auto"/>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 xml:space="preserve">Trzonki marki </w:t>
            </w:r>
            <w:proofErr w:type="spellStart"/>
            <w:r w:rsidRPr="00152AC5">
              <w:rPr>
                <w:rFonts w:ascii="Arial Narrow" w:eastAsia="Times New Roman" w:hAnsi="Arial Narrow" w:cs="Times New Roman"/>
                <w:color w:val="000000"/>
                <w:sz w:val="20"/>
                <w:szCs w:val="20"/>
                <w:lang w:eastAsia="pl-PL"/>
              </w:rPr>
              <w:t>Swann</w:t>
            </w:r>
            <w:proofErr w:type="spellEnd"/>
            <w:r w:rsidRPr="00152AC5">
              <w:rPr>
                <w:rFonts w:ascii="Arial Narrow" w:eastAsia="Times New Roman" w:hAnsi="Arial Narrow" w:cs="Times New Roman"/>
                <w:color w:val="000000"/>
                <w:sz w:val="20"/>
                <w:szCs w:val="20"/>
                <w:lang w:eastAsia="pl-PL"/>
              </w:rPr>
              <w:t>-Morton wykonane ze stali szlachetnej</w:t>
            </w:r>
            <w:r w:rsidRPr="00152AC5">
              <w:rPr>
                <w:rFonts w:ascii="Arial Narrow" w:eastAsia="Times New Roman" w:hAnsi="Arial Narrow" w:cs="Times New Roman"/>
                <w:sz w:val="20"/>
                <w:szCs w:val="20"/>
                <w:lang w:eastAsia="pl-PL"/>
              </w:rPr>
              <w:t>. Produkt wielokrotnego użytku,</w:t>
            </w:r>
            <w:r w:rsidRPr="00152AC5">
              <w:rPr>
                <w:rFonts w:ascii="Arial Narrow" w:eastAsia="Times New Roman" w:hAnsi="Arial Narrow" w:cs="Times New Roman"/>
                <w:color w:val="000000"/>
                <w:sz w:val="20"/>
                <w:szCs w:val="20"/>
                <w:lang w:eastAsia="pl-PL"/>
              </w:rPr>
              <w:t xml:space="preserve"> przeznaczony do sterylizacji. Certyfikat CE </w:t>
            </w:r>
            <w:r w:rsidRPr="00C72E01">
              <w:rPr>
                <w:rFonts w:ascii="Arial Narrow" w:eastAsia="Times New Roman" w:hAnsi="Arial Narrow" w:cs="Times New Roman"/>
                <w:i/>
                <w:color w:val="0070C0"/>
                <w:sz w:val="20"/>
                <w:szCs w:val="20"/>
                <w:lang w:eastAsia="pl-PL"/>
              </w:rPr>
              <w:t xml:space="preserve">{dopuszcza się znak CE </w:t>
            </w:r>
            <w:r w:rsidRPr="00C72E01">
              <w:rPr>
                <w:rFonts w:ascii="Arial Narrow" w:eastAsia="Times New Roman" w:hAnsi="Arial Narrow" w:cs="Calibri"/>
                <w:bCs/>
                <w:i/>
                <w:color w:val="0070C0"/>
                <w:sz w:val="20"/>
                <w:szCs w:val="20"/>
                <w:lang w:eastAsia="pl-PL"/>
              </w:rPr>
              <w:t>wygrawerowany na trzonku}</w:t>
            </w:r>
            <w:r w:rsidRPr="00C72E01">
              <w:rPr>
                <w:rFonts w:ascii="Arial Narrow" w:eastAsia="Times New Roman" w:hAnsi="Arial Narrow" w:cs="Times New Roman"/>
                <w:i/>
                <w:color w:val="0070C0"/>
                <w:sz w:val="20"/>
                <w:szCs w:val="20"/>
                <w:lang w:eastAsia="pl-PL"/>
              </w:rPr>
              <w:t>.</w:t>
            </w:r>
            <w:r w:rsidRPr="00152AC5">
              <w:rPr>
                <w:rFonts w:ascii="Arial Narrow" w:eastAsia="Times New Roman" w:hAnsi="Arial Narrow" w:cs="Times New Roman"/>
                <w:color w:val="000000"/>
                <w:sz w:val="20"/>
                <w:szCs w:val="20"/>
                <w:lang w:eastAsia="pl-PL"/>
              </w:rPr>
              <w:t xml:space="preserve"> Rękojeść ze stali nierdzewnej, z podziałką na odwrocie, ułatwiającą ćwiczenia, oznaczanie i analizę urazów</w:t>
            </w:r>
          </w:p>
        </w:tc>
        <w:tc>
          <w:tcPr>
            <w:tcW w:w="57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color w:val="000000"/>
                <w:sz w:val="20"/>
                <w:szCs w:val="20"/>
                <w:lang w:eastAsia="pl-PL"/>
              </w:rPr>
            </w:pPr>
            <w:r w:rsidRPr="00152AC5">
              <w:rPr>
                <w:rFonts w:ascii="Arial Narrow" w:eastAsia="Times New Roman" w:hAnsi="Arial Narrow" w:cs="Times New Roman"/>
                <w:color w:val="000000"/>
                <w:sz w:val="20"/>
                <w:szCs w:val="20"/>
                <w:lang w:eastAsia="pl-PL"/>
              </w:rPr>
              <w:t>40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napToGrid w:val="0"/>
              <w:spacing w:after="0" w:line="240" w:lineRule="auto"/>
              <w:jc w:val="center"/>
              <w:textAlignment w:val="baseline"/>
              <w:rPr>
                <w:rFonts w:ascii="Arial Narrow" w:eastAsia="Times New Roman" w:hAnsi="Arial Narrow" w:cs="Arial"/>
                <w:color w:val="000000"/>
                <w:sz w:val="20"/>
                <w:szCs w:val="20"/>
                <w:lang w:eastAsia="pl-PL"/>
              </w:rPr>
            </w:pPr>
            <w:r w:rsidRPr="00152AC5">
              <w:rPr>
                <w:rFonts w:ascii="Arial Narrow" w:eastAsia="Times New Roman" w:hAnsi="Arial Narrow" w:cs="Arial"/>
                <w:color w:val="000000"/>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right w:val="single" w:sz="4" w:space="0" w:color="auto"/>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auto"/>
              <w:bottom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962AF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tc>
      </w:tr>
      <w:tr w:rsidR="008B103B" w:rsidRPr="00152AC5" w:rsidTr="00C72E01">
        <w:trPr>
          <w:cantSplit/>
          <w:trHeight w:hRule="exact" w:val="284"/>
        </w:trPr>
        <w:tc>
          <w:tcPr>
            <w:tcW w:w="9005" w:type="dxa"/>
            <w:gridSpan w:val="5"/>
            <w:tcBorders>
              <w:top w:val="single" w:sz="4" w:space="0" w:color="000000"/>
              <w:left w:val="single" w:sz="4" w:space="0" w:color="000000"/>
              <w:bottom w:val="single" w:sz="4" w:space="0" w:color="000000"/>
            </w:tcBorders>
            <w:shd w:val="clear" w:color="auto" w:fill="EEECE1" w:themeFill="background2"/>
            <w:vAlign w:val="center"/>
          </w:tcPr>
          <w:p w:rsidR="008B103B" w:rsidRPr="00962AF7" w:rsidRDefault="008B103B" w:rsidP="00152AC5">
            <w:pPr>
              <w:widowControl w:val="0"/>
              <w:tabs>
                <w:tab w:val="right" w:pos="855"/>
                <w:tab w:val="left" w:pos="945"/>
              </w:tabs>
              <w:suppressAutoHyphens/>
              <w:snapToGrid w:val="0"/>
              <w:spacing w:after="0" w:line="240" w:lineRule="auto"/>
              <w:jc w:val="right"/>
              <w:rPr>
                <w:rFonts w:ascii="Arial Narrow" w:eastAsia="Times New Roman" w:hAnsi="Arial Narrow" w:cs="Arial"/>
                <w:b/>
                <w:sz w:val="20"/>
                <w:szCs w:val="20"/>
                <w:lang w:eastAsia="pl-PL"/>
              </w:rPr>
            </w:pPr>
            <w:r w:rsidRPr="00962AF7">
              <w:rPr>
                <w:rFonts w:ascii="Arial Narrow" w:eastAsia="Times New Roman" w:hAnsi="Arial Narrow" w:cs="Times New Roman"/>
                <w:b/>
                <w:sz w:val="20"/>
                <w:szCs w:val="20"/>
                <w:lang w:eastAsia="pl-PL"/>
              </w:rPr>
              <w:t>Razem poz. 1 - 3:</w:t>
            </w:r>
            <w:r w:rsidRPr="00962AF7">
              <w:rPr>
                <w:rFonts w:ascii="Arial Narrow" w:eastAsia="Times New Roman" w:hAnsi="Arial Narrow" w:cs="Arial"/>
                <w:b/>
                <w:sz w:val="20"/>
                <w:szCs w:val="20"/>
                <w:lang w:eastAsia="pl-PL"/>
              </w:rPr>
              <w:t xml:space="preserve"> </w:t>
            </w:r>
          </w:p>
        </w:tc>
        <w:tc>
          <w:tcPr>
            <w:tcW w:w="1128" w:type="dxa"/>
            <w:tcBorders>
              <w:top w:val="single" w:sz="4" w:space="0" w:color="000000"/>
              <w:left w:val="single" w:sz="4" w:space="0" w:color="000000"/>
              <w:bottom w:val="single" w:sz="4" w:space="0" w:color="000000"/>
            </w:tcBorders>
            <w:shd w:val="clear" w:color="auto" w:fill="EEECE1" w:themeFill="background2"/>
            <w:vAlign w:val="center"/>
          </w:tcPr>
          <w:p w:rsidR="008B103B" w:rsidRPr="00962AF7" w:rsidRDefault="00C72E01" w:rsidP="00152AC5">
            <w:pPr>
              <w:widowControl w:val="0"/>
              <w:tabs>
                <w:tab w:val="right" w:pos="855"/>
                <w:tab w:val="left" w:pos="945"/>
              </w:tabs>
              <w:suppressAutoHyphens/>
              <w:snapToGrid w:val="0"/>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8B103B" w:rsidRPr="00962AF7" w:rsidRDefault="00C72E01"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x</w:t>
            </w:r>
          </w:p>
        </w:tc>
        <w:tc>
          <w:tcPr>
            <w:tcW w:w="1277" w:type="dxa"/>
            <w:tcBorders>
              <w:top w:val="single" w:sz="4" w:space="0" w:color="000000"/>
              <w:left w:val="single" w:sz="4" w:space="0" w:color="000000"/>
              <w:bottom w:val="single" w:sz="4" w:space="0" w:color="auto"/>
              <w:right w:val="single" w:sz="4" w:space="0" w:color="auto"/>
            </w:tcBorders>
            <w:shd w:val="clear" w:color="auto" w:fill="EEECE1" w:themeFill="background2"/>
            <w:vAlign w:val="center"/>
          </w:tcPr>
          <w:p w:rsidR="008B103B" w:rsidRPr="00962AF7" w:rsidRDefault="00C72E01"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992" w:type="dxa"/>
            <w:tcBorders>
              <w:top w:val="single" w:sz="4" w:space="0" w:color="000000"/>
              <w:left w:val="single" w:sz="4" w:space="0" w:color="auto"/>
              <w:bottom w:val="single" w:sz="4" w:space="0" w:color="000000"/>
            </w:tcBorders>
            <w:shd w:val="clear" w:color="auto" w:fill="EEECE1" w:themeFill="background2"/>
            <w:vAlign w:val="center"/>
          </w:tcPr>
          <w:p w:rsidR="008B103B" w:rsidRPr="00962AF7" w:rsidRDefault="00C72E01"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x</w:t>
            </w:r>
          </w:p>
        </w:tc>
        <w:tc>
          <w:tcPr>
            <w:tcW w:w="227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8B103B" w:rsidRPr="00962AF7" w:rsidRDefault="008B103B"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962AF7">
              <w:rPr>
                <w:rFonts w:ascii="Arial Narrow" w:eastAsia="Times New Roman" w:hAnsi="Arial Narrow" w:cs="Times New Roman"/>
                <w:b/>
                <w:sz w:val="20"/>
                <w:szCs w:val="20"/>
                <w:lang w:eastAsia="pl-PL"/>
              </w:rPr>
              <w:t>x</w:t>
            </w:r>
          </w:p>
        </w:tc>
      </w:tr>
    </w:tbl>
    <w:p w:rsidR="00152AC5" w:rsidRDefault="00152AC5" w:rsidP="00152AC5">
      <w:pPr>
        <w:keepNext/>
        <w:suppressAutoHyphens/>
        <w:spacing w:after="0" w:line="240" w:lineRule="auto"/>
        <w:jc w:val="center"/>
        <w:rPr>
          <w:rFonts w:ascii="Arial Narrow" w:eastAsia="Times New Roman" w:hAnsi="Arial Narrow" w:cs="Times New Roman"/>
          <w:b/>
          <w:color w:val="FF0000"/>
          <w:lang w:eastAsia="pl-PL"/>
        </w:rPr>
      </w:pPr>
    </w:p>
    <w:p w:rsidR="005A0BE8" w:rsidRDefault="005A0BE8" w:rsidP="00152AC5">
      <w:pPr>
        <w:keepNext/>
        <w:suppressAutoHyphens/>
        <w:spacing w:after="0" w:line="240" w:lineRule="auto"/>
        <w:jc w:val="center"/>
        <w:rPr>
          <w:rFonts w:ascii="Arial Narrow" w:eastAsia="Times New Roman" w:hAnsi="Arial Narrow" w:cs="Times New Roman"/>
          <w:b/>
          <w:color w:val="FF0000"/>
          <w:lang w:eastAsia="pl-PL"/>
        </w:rPr>
      </w:pPr>
    </w:p>
    <w:p w:rsidR="002175E4" w:rsidRPr="00A95033" w:rsidRDefault="002175E4" w:rsidP="002175E4">
      <w:pPr>
        <w:ind w:left="142"/>
        <w:rPr>
          <w:sz w:val="20"/>
          <w:szCs w:val="20"/>
        </w:rPr>
      </w:pPr>
      <w:r w:rsidRPr="00A95033">
        <w:rPr>
          <w:rFonts w:ascii="Arial Narrow" w:hAnsi="Arial Narrow"/>
          <w:i/>
          <w:sz w:val="20"/>
          <w:szCs w:val="20"/>
        </w:rPr>
        <w:t>Miejscowość, dnia ………………………………….    Kwalifikowany podpis elektroniczny  osoby upoważnionej ………………………………………….</w:t>
      </w:r>
    </w:p>
    <w:p w:rsidR="00A64DED" w:rsidRDefault="00A64DED" w:rsidP="00152AC5">
      <w:pPr>
        <w:keepNext/>
        <w:suppressAutoHyphens/>
        <w:spacing w:after="0" w:line="240" w:lineRule="auto"/>
        <w:jc w:val="center"/>
        <w:rPr>
          <w:rFonts w:ascii="Arial Narrow" w:eastAsia="Times New Roman" w:hAnsi="Arial Narrow" w:cs="Times New Roman"/>
          <w:b/>
          <w:color w:val="FF0000"/>
          <w:lang w:eastAsia="pl-PL"/>
        </w:rPr>
      </w:pPr>
    </w:p>
    <w:p w:rsidR="00962AF7" w:rsidRDefault="00962AF7" w:rsidP="00152AC5">
      <w:pPr>
        <w:keepNext/>
        <w:suppressAutoHyphens/>
        <w:spacing w:after="0" w:line="240" w:lineRule="auto"/>
        <w:jc w:val="center"/>
        <w:rPr>
          <w:rFonts w:ascii="Arial Narrow" w:eastAsia="Times New Roman" w:hAnsi="Arial Narrow" w:cs="Times New Roman"/>
          <w:b/>
          <w:color w:val="FF0000"/>
          <w:lang w:eastAsia="pl-PL"/>
        </w:rPr>
      </w:pPr>
    </w:p>
    <w:p w:rsidR="00005D83" w:rsidRDefault="00005D83" w:rsidP="00152AC5">
      <w:pPr>
        <w:keepNext/>
        <w:suppressAutoHyphens/>
        <w:spacing w:after="0" w:line="240" w:lineRule="auto"/>
        <w:jc w:val="center"/>
        <w:rPr>
          <w:rFonts w:ascii="Arial Narrow" w:eastAsia="Times New Roman" w:hAnsi="Arial Narrow" w:cs="Times New Roman"/>
          <w:b/>
          <w:color w:val="FF0000"/>
          <w:lang w:eastAsia="pl-PL"/>
        </w:rPr>
      </w:pPr>
    </w:p>
    <w:p w:rsidR="00152AC5" w:rsidRPr="00962AF7" w:rsidRDefault="00B1568B" w:rsidP="00152AC5">
      <w:pPr>
        <w:suppressAutoHyphens/>
        <w:spacing w:after="0" w:line="240" w:lineRule="auto"/>
        <w:jc w:val="center"/>
        <w:rPr>
          <w:rFonts w:ascii="Arial Narrow" w:eastAsia="Times New Roman" w:hAnsi="Arial Narrow" w:cs="Times New Roman"/>
          <w:b/>
          <w:bCs/>
          <w:color w:val="F79646" w:themeColor="accent6"/>
          <w:lang w:eastAsia="pl-PL"/>
        </w:rPr>
      </w:pPr>
      <w:r>
        <w:rPr>
          <w:rFonts w:ascii="Arial Narrow" w:eastAsia="Times New Roman" w:hAnsi="Arial Narrow" w:cs="Times New Roman"/>
          <w:b/>
          <w:bCs/>
          <w:color w:val="0070C0"/>
          <w:sz w:val="24"/>
          <w:szCs w:val="24"/>
          <w:lang w:eastAsia="pl-PL"/>
        </w:rPr>
        <w:t xml:space="preserve">                                   </w:t>
      </w:r>
      <w:r w:rsidR="00005D83">
        <w:rPr>
          <w:rFonts w:ascii="Arial Narrow" w:eastAsia="Times New Roman" w:hAnsi="Arial Narrow" w:cs="Times New Roman"/>
          <w:b/>
          <w:bCs/>
          <w:color w:val="0070C0"/>
          <w:sz w:val="24"/>
          <w:szCs w:val="24"/>
          <w:lang w:eastAsia="pl-PL"/>
        </w:rPr>
        <w:br/>
        <w:t xml:space="preserve">                                             </w:t>
      </w:r>
      <w:r w:rsidR="00152AC5" w:rsidRPr="00B1568B">
        <w:rPr>
          <w:rFonts w:ascii="Arial Narrow" w:eastAsia="Times New Roman" w:hAnsi="Arial Narrow" w:cs="Times New Roman"/>
          <w:b/>
          <w:bCs/>
          <w:color w:val="0070C0"/>
          <w:sz w:val="24"/>
          <w:szCs w:val="24"/>
          <w:lang w:eastAsia="pl-PL"/>
        </w:rPr>
        <w:t xml:space="preserve">FORMULARZ CENOWY – </w:t>
      </w:r>
      <w:r w:rsidR="00962AF7" w:rsidRPr="00B1568B">
        <w:rPr>
          <w:rFonts w:ascii="Arial Narrow" w:eastAsia="Times New Roman" w:hAnsi="Arial Narrow" w:cs="Times New Roman"/>
          <w:b/>
          <w:bCs/>
          <w:color w:val="0070C0"/>
          <w:sz w:val="24"/>
          <w:szCs w:val="24"/>
          <w:lang w:eastAsia="ar-SA"/>
        </w:rPr>
        <w:t>zadanie częściowe nr 33 -</w:t>
      </w:r>
      <w:r w:rsidR="00152AC5" w:rsidRPr="00B1568B">
        <w:rPr>
          <w:rFonts w:ascii="Arial Narrow" w:eastAsia="Times New Roman" w:hAnsi="Arial Narrow" w:cs="Times New Roman"/>
          <w:b/>
          <w:bCs/>
          <w:color w:val="0070C0"/>
          <w:sz w:val="24"/>
          <w:szCs w:val="24"/>
          <w:lang w:eastAsia="pl-PL"/>
        </w:rPr>
        <w:t xml:space="preserve"> </w:t>
      </w:r>
      <w:r w:rsidR="00962AF7" w:rsidRPr="00B1568B">
        <w:rPr>
          <w:rFonts w:ascii="Arial Narrow" w:eastAsia="Times New Roman" w:hAnsi="Arial Narrow" w:cs="Times New Roman"/>
          <w:b/>
          <w:bCs/>
          <w:color w:val="0070C0"/>
          <w:sz w:val="24"/>
          <w:szCs w:val="24"/>
          <w:lang w:eastAsia="pl-PL"/>
        </w:rPr>
        <w:t>d</w:t>
      </w:r>
      <w:r w:rsidR="00152AC5" w:rsidRPr="00B1568B">
        <w:rPr>
          <w:rFonts w:ascii="Arial Narrow" w:eastAsia="Times New Roman" w:hAnsi="Arial Narrow" w:cs="Times New Roman"/>
          <w:b/>
          <w:bCs/>
          <w:color w:val="0070C0"/>
          <w:sz w:val="24"/>
          <w:szCs w:val="24"/>
          <w:lang w:eastAsia="pl-PL"/>
        </w:rPr>
        <w:t>ostawa drobnego sprzętu medycznego</w:t>
      </w:r>
      <w:r w:rsidR="00152AC5" w:rsidRPr="00B1568B">
        <w:rPr>
          <w:rFonts w:ascii="Arial Narrow" w:eastAsia="Times New Roman" w:hAnsi="Arial Narrow" w:cs="Times New Roman"/>
          <w:b/>
          <w:bCs/>
          <w:color w:val="0070C0"/>
          <w:lang w:eastAsia="pl-PL"/>
        </w:rPr>
        <w:t xml:space="preserve">    </w:t>
      </w:r>
      <w:r w:rsidRPr="00B1568B">
        <w:rPr>
          <w:rFonts w:ascii="Arial Narrow" w:eastAsia="Times New Roman" w:hAnsi="Arial Narrow" w:cs="Times New Roman"/>
          <w:b/>
          <w:bCs/>
          <w:color w:val="0070C0"/>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33</w:t>
      </w:r>
      <w:r w:rsidRPr="00730506">
        <w:rPr>
          <w:rFonts w:ascii="Arial Narrow" w:eastAsia="Times New Roman" w:hAnsi="Arial Narrow" w:cs="Times New Roman"/>
          <w:b/>
          <w:bCs/>
          <w:color w:val="0070C0"/>
          <w:sz w:val="20"/>
          <w:szCs w:val="20"/>
          <w:lang w:eastAsia="ar-SA"/>
        </w:rPr>
        <w:t xml:space="preserve"> do SWZ</w:t>
      </w:r>
    </w:p>
    <w:tbl>
      <w:tblPr>
        <w:tblpPr w:leftFromText="141" w:rightFromText="141" w:vertAnchor="text" w:tblpY="1"/>
        <w:tblOverlap w:val="never"/>
        <w:tblW w:w="15526" w:type="dxa"/>
        <w:tblInd w:w="-5" w:type="dxa"/>
        <w:tblLayout w:type="fixed"/>
        <w:tblCellMar>
          <w:left w:w="70" w:type="dxa"/>
          <w:right w:w="70" w:type="dxa"/>
        </w:tblCellMar>
        <w:tblLook w:val="0000" w:firstRow="0" w:lastRow="0" w:firstColumn="0" w:lastColumn="0" w:noHBand="0" w:noVBand="0"/>
      </w:tblPr>
      <w:tblGrid>
        <w:gridCol w:w="428"/>
        <w:gridCol w:w="4749"/>
        <w:gridCol w:w="1418"/>
        <w:gridCol w:w="573"/>
        <w:gridCol w:w="703"/>
        <w:gridCol w:w="1276"/>
        <w:gridCol w:w="1128"/>
        <w:gridCol w:w="1134"/>
        <w:gridCol w:w="1277"/>
        <w:gridCol w:w="992"/>
        <w:gridCol w:w="1848"/>
      </w:tblGrid>
      <w:tr w:rsidR="00152AC5" w:rsidRPr="00152AC5" w:rsidTr="00005D83">
        <w:tc>
          <w:tcPr>
            <w:tcW w:w="428" w:type="dxa"/>
            <w:tcBorders>
              <w:top w:val="single" w:sz="4" w:space="0" w:color="000000"/>
              <w:left w:val="single" w:sz="4" w:space="0" w:color="000000"/>
              <w:bottom w:val="single" w:sz="4" w:space="0" w:color="000000"/>
            </w:tcBorders>
            <w:shd w:val="clear" w:color="auto" w:fill="F2F2F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proofErr w:type="spellStart"/>
            <w:r w:rsidRPr="00152AC5">
              <w:rPr>
                <w:rFonts w:ascii="Arial Narrow" w:eastAsia="Times New Roman" w:hAnsi="Arial Narrow" w:cs="Arial"/>
                <w:b/>
                <w:bCs/>
                <w:sz w:val="18"/>
                <w:szCs w:val="18"/>
                <w:lang w:eastAsia="pl-PL"/>
              </w:rPr>
              <w:t>Lp</w:t>
            </w:r>
            <w:proofErr w:type="spellEnd"/>
          </w:p>
        </w:tc>
        <w:tc>
          <w:tcPr>
            <w:tcW w:w="6167" w:type="dxa"/>
            <w:gridSpan w:val="2"/>
            <w:tcBorders>
              <w:top w:val="single" w:sz="4" w:space="0" w:color="000000"/>
              <w:left w:val="single" w:sz="4" w:space="0" w:color="000000"/>
              <w:bottom w:val="single" w:sz="4" w:space="0" w:color="000000"/>
            </w:tcBorders>
            <w:shd w:val="clear" w:color="auto" w:fill="F2F2F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Nazwa przedmiotu zamówienia</w:t>
            </w:r>
          </w:p>
        </w:tc>
        <w:tc>
          <w:tcPr>
            <w:tcW w:w="573" w:type="dxa"/>
            <w:tcBorders>
              <w:top w:val="single" w:sz="4" w:space="0" w:color="000000"/>
              <w:left w:val="single" w:sz="4" w:space="0" w:color="000000"/>
              <w:bottom w:val="single" w:sz="4" w:space="0" w:color="000000"/>
            </w:tcBorders>
            <w:shd w:val="clear" w:color="auto" w:fill="F2F2F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Ilość</w:t>
            </w:r>
          </w:p>
        </w:tc>
        <w:tc>
          <w:tcPr>
            <w:tcW w:w="703" w:type="dxa"/>
            <w:tcBorders>
              <w:top w:val="single" w:sz="4" w:space="0" w:color="000000"/>
              <w:left w:val="single" w:sz="4" w:space="0" w:color="000000"/>
              <w:bottom w:val="single" w:sz="4" w:space="0" w:color="000000"/>
            </w:tcBorders>
            <w:shd w:val="clear" w:color="auto" w:fill="F2F2F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F2F2F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Cena jedn. netto</w:t>
            </w:r>
          </w:p>
        </w:tc>
        <w:tc>
          <w:tcPr>
            <w:tcW w:w="1128" w:type="dxa"/>
            <w:tcBorders>
              <w:top w:val="single" w:sz="4" w:space="0" w:color="000000"/>
              <w:left w:val="single" w:sz="4" w:space="0" w:color="000000"/>
              <w:bottom w:val="single" w:sz="4" w:space="0" w:color="000000"/>
            </w:tcBorders>
            <w:shd w:val="clear" w:color="auto" w:fill="F2F2F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F2F2F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w:t>
            </w:r>
          </w:p>
          <w:p w:rsidR="00152AC5" w:rsidRPr="00152AC5" w:rsidRDefault="00152AC5" w:rsidP="00152AC5">
            <w:pPr>
              <w:suppressAutoHyphens/>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podatku VAT</w:t>
            </w:r>
          </w:p>
        </w:tc>
        <w:tc>
          <w:tcPr>
            <w:tcW w:w="1277" w:type="dxa"/>
            <w:tcBorders>
              <w:top w:val="single" w:sz="4" w:space="0" w:color="000000"/>
              <w:left w:val="single" w:sz="4" w:space="0" w:color="000000"/>
              <w:bottom w:val="single" w:sz="4" w:space="0" w:color="000000"/>
            </w:tcBorders>
            <w:shd w:val="clear" w:color="auto" w:fill="F2F2F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Wartość brutto</w:t>
            </w:r>
          </w:p>
        </w:tc>
        <w:tc>
          <w:tcPr>
            <w:tcW w:w="992" w:type="dxa"/>
            <w:tcBorders>
              <w:top w:val="single" w:sz="4" w:space="0" w:color="000000"/>
              <w:left w:val="single" w:sz="4" w:space="0" w:color="000000"/>
              <w:bottom w:val="single" w:sz="4" w:space="0" w:color="000000"/>
            </w:tcBorders>
            <w:shd w:val="clear" w:color="auto" w:fill="F2F2F2"/>
            <w:vAlign w:val="center"/>
          </w:tcPr>
          <w:p w:rsidR="00152AC5" w:rsidRPr="00A64DED" w:rsidRDefault="00152AC5" w:rsidP="00152AC5">
            <w:pPr>
              <w:suppressAutoHyphens/>
              <w:snapToGrid w:val="0"/>
              <w:spacing w:after="0" w:line="240" w:lineRule="auto"/>
              <w:jc w:val="center"/>
              <w:rPr>
                <w:rFonts w:ascii="Arial Narrow" w:eastAsia="Times New Roman" w:hAnsi="Arial Narrow" w:cs="Arial"/>
                <w:b/>
                <w:bCs/>
                <w:color w:val="C00000"/>
                <w:sz w:val="18"/>
                <w:szCs w:val="18"/>
                <w:lang w:eastAsia="pl-PL"/>
              </w:rPr>
            </w:pPr>
            <w:r w:rsidRPr="00A64DED">
              <w:rPr>
                <w:rFonts w:ascii="Arial Narrow" w:eastAsia="Times New Roman" w:hAnsi="Arial Narrow" w:cs="Arial"/>
                <w:b/>
                <w:bCs/>
                <w:color w:val="C00000"/>
                <w:sz w:val="18"/>
                <w:szCs w:val="18"/>
                <w:lang w:eastAsia="pl-PL"/>
              </w:rPr>
              <w:t>Producent</w:t>
            </w:r>
          </w:p>
        </w:tc>
        <w:tc>
          <w:tcPr>
            <w:tcW w:w="1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2AC5" w:rsidRPr="00A64DED" w:rsidRDefault="00152AC5" w:rsidP="00152AC5">
            <w:pPr>
              <w:keepNext/>
              <w:suppressAutoHyphens/>
              <w:spacing w:after="0" w:line="240" w:lineRule="auto"/>
              <w:jc w:val="center"/>
              <w:outlineLvl w:val="2"/>
              <w:rPr>
                <w:rFonts w:ascii="Arial Narrow" w:eastAsia="Times New Roman" w:hAnsi="Arial Narrow" w:cs="Arial"/>
                <w:b/>
                <w:bCs/>
                <w:color w:val="C00000"/>
                <w:sz w:val="18"/>
                <w:szCs w:val="18"/>
                <w:lang w:eastAsia="pl-PL"/>
              </w:rPr>
            </w:pPr>
            <w:r w:rsidRPr="00A64DED">
              <w:rPr>
                <w:rFonts w:ascii="Arial Narrow" w:eastAsia="Times New Roman" w:hAnsi="Arial Narrow" w:cs="Times New Roman"/>
                <w:b/>
                <w:color w:val="C00000"/>
                <w:sz w:val="18"/>
                <w:szCs w:val="18"/>
                <w:lang w:eastAsia="pl-PL"/>
              </w:rPr>
              <w:t>Kod /</w:t>
            </w:r>
            <w:r w:rsidRPr="00A64DED">
              <w:rPr>
                <w:rFonts w:ascii="Arial Narrow" w:eastAsia="Times New Roman" w:hAnsi="Arial Narrow" w:cs="Times New Roman"/>
                <w:b/>
                <w:color w:val="C00000"/>
                <w:sz w:val="18"/>
                <w:szCs w:val="18"/>
                <w:lang w:eastAsia="pl-PL"/>
              </w:rPr>
              <w:br/>
              <w:t>numer katalogowy</w:t>
            </w:r>
          </w:p>
        </w:tc>
      </w:tr>
      <w:tr w:rsidR="00A64DED" w:rsidRPr="00152AC5" w:rsidTr="00005D83">
        <w:trPr>
          <w:trHeight w:hRule="exact" w:val="284"/>
        </w:trPr>
        <w:tc>
          <w:tcPr>
            <w:tcW w:w="428" w:type="dxa"/>
            <w:tcBorders>
              <w:top w:val="single" w:sz="4" w:space="0" w:color="000000"/>
              <w:left w:val="single" w:sz="4" w:space="0" w:color="000000"/>
              <w:bottom w:val="single" w:sz="4" w:space="0" w:color="000000"/>
            </w:tcBorders>
            <w:shd w:val="clear" w:color="auto" w:fill="F2F2F2"/>
            <w:vAlign w:val="center"/>
          </w:tcPr>
          <w:p w:rsidR="00A64DED" w:rsidRPr="00F70076" w:rsidRDefault="00A64DED"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1</w:t>
            </w:r>
          </w:p>
        </w:tc>
        <w:tc>
          <w:tcPr>
            <w:tcW w:w="6167" w:type="dxa"/>
            <w:gridSpan w:val="2"/>
            <w:tcBorders>
              <w:top w:val="single" w:sz="4" w:space="0" w:color="000000"/>
              <w:left w:val="single" w:sz="4" w:space="0" w:color="000000"/>
              <w:bottom w:val="single" w:sz="4" w:space="0" w:color="000000"/>
            </w:tcBorders>
            <w:shd w:val="clear" w:color="auto" w:fill="F2F2F2"/>
            <w:vAlign w:val="center"/>
          </w:tcPr>
          <w:p w:rsidR="00A64DED" w:rsidRPr="00F70076" w:rsidRDefault="00A64DED"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2</w:t>
            </w:r>
          </w:p>
        </w:tc>
        <w:tc>
          <w:tcPr>
            <w:tcW w:w="573" w:type="dxa"/>
            <w:tcBorders>
              <w:top w:val="single" w:sz="4" w:space="0" w:color="000000"/>
              <w:left w:val="single" w:sz="4" w:space="0" w:color="000000"/>
              <w:bottom w:val="single" w:sz="4" w:space="0" w:color="000000"/>
            </w:tcBorders>
            <w:shd w:val="clear" w:color="auto" w:fill="F2F2F2"/>
            <w:vAlign w:val="center"/>
          </w:tcPr>
          <w:p w:rsidR="00A64DED" w:rsidRPr="00F70076" w:rsidRDefault="00A64DED"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3</w:t>
            </w:r>
          </w:p>
        </w:tc>
        <w:tc>
          <w:tcPr>
            <w:tcW w:w="703" w:type="dxa"/>
            <w:tcBorders>
              <w:top w:val="single" w:sz="4" w:space="0" w:color="000000"/>
              <w:left w:val="single" w:sz="4" w:space="0" w:color="000000"/>
              <w:bottom w:val="single" w:sz="4" w:space="0" w:color="000000"/>
            </w:tcBorders>
            <w:shd w:val="clear" w:color="auto" w:fill="F2F2F2"/>
            <w:vAlign w:val="center"/>
          </w:tcPr>
          <w:p w:rsidR="00A64DED" w:rsidRPr="00F70076" w:rsidRDefault="00A64DED"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4</w:t>
            </w:r>
          </w:p>
        </w:tc>
        <w:tc>
          <w:tcPr>
            <w:tcW w:w="1276" w:type="dxa"/>
            <w:tcBorders>
              <w:top w:val="single" w:sz="4" w:space="0" w:color="000000"/>
              <w:left w:val="single" w:sz="4" w:space="0" w:color="000000"/>
              <w:bottom w:val="single" w:sz="4" w:space="0" w:color="000000"/>
            </w:tcBorders>
            <w:shd w:val="clear" w:color="auto" w:fill="F2F2F2"/>
            <w:vAlign w:val="center"/>
          </w:tcPr>
          <w:p w:rsidR="00A64DED" w:rsidRPr="00F70076" w:rsidRDefault="00A64DED"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5</w:t>
            </w:r>
          </w:p>
        </w:tc>
        <w:tc>
          <w:tcPr>
            <w:tcW w:w="1128" w:type="dxa"/>
            <w:tcBorders>
              <w:top w:val="single" w:sz="4" w:space="0" w:color="000000"/>
              <w:left w:val="single" w:sz="4" w:space="0" w:color="000000"/>
              <w:bottom w:val="single" w:sz="4" w:space="0" w:color="000000"/>
            </w:tcBorders>
            <w:shd w:val="clear" w:color="auto" w:fill="F2F2F2"/>
            <w:vAlign w:val="center"/>
          </w:tcPr>
          <w:p w:rsidR="00A64DED" w:rsidRPr="00F70076" w:rsidRDefault="00A64DED"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6=3 x 5</w:t>
            </w:r>
          </w:p>
        </w:tc>
        <w:tc>
          <w:tcPr>
            <w:tcW w:w="1134" w:type="dxa"/>
            <w:tcBorders>
              <w:top w:val="single" w:sz="4" w:space="0" w:color="000000"/>
              <w:left w:val="single" w:sz="4" w:space="0" w:color="000000"/>
              <w:bottom w:val="single" w:sz="4" w:space="0" w:color="000000"/>
            </w:tcBorders>
            <w:shd w:val="clear" w:color="auto" w:fill="F2F2F2"/>
            <w:vAlign w:val="center"/>
          </w:tcPr>
          <w:p w:rsidR="00A64DED" w:rsidRPr="00F70076" w:rsidRDefault="00A64DED"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7</w:t>
            </w:r>
          </w:p>
        </w:tc>
        <w:tc>
          <w:tcPr>
            <w:tcW w:w="1277" w:type="dxa"/>
            <w:tcBorders>
              <w:top w:val="single" w:sz="4" w:space="0" w:color="000000"/>
              <w:left w:val="single" w:sz="4" w:space="0" w:color="000000"/>
              <w:bottom w:val="single" w:sz="4" w:space="0" w:color="000000"/>
            </w:tcBorders>
            <w:shd w:val="clear" w:color="auto" w:fill="F2F2F2"/>
            <w:vAlign w:val="center"/>
          </w:tcPr>
          <w:p w:rsidR="00A64DED" w:rsidRPr="00F70076" w:rsidRDefault="00A64DED"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8=6+VAT</w:t>
            </w:r>
          </w:p>
        </w:tc>
        <w:tc>
          <w:tcPr>
            <w:tcW w:w="992" w:type="dxa"/>
            <w:tcBorders>
              <w:top w:val="single" w:sz="4" w:space="0" w:color="000000"/>
              <w:left w:val="single" w:sz="4" w:space="0" w:color="000000"/>
              <w:bottom w:val="single" w:sz="4" w:space="0" w:color="000000"/>
            </w:tcBorders>
            <w:shd w:val="clear" w:color="auto" w:fill="F2F2F2"/>
            <w:vAlign w:val="center"/>
          </w:tcPr>
          <w:p w:rsidR="00A64DED" w:rsidRPr="00F70076" w:rsidRDefault="00A64DED"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9</w:t>
            </w:r>
          </w:p>
        </w:tc>
        <w:tc>
          <w:tcPr>
            <w:tcW w:w="1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64DED" w:rsidRPr="00F70076" w:rsidRDefault="00A64DED"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10</w:t>
            </w:r>
          </w:p>
        </w:tc>
      </w:tr>
      <w:tr w:rsidR="00152AC5" w:rsidRPr="00152AC5" w:rsidTr="00005D83">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w:t>
            </w:r>
          </w:p>
        </w:tc>
        <w:tc>
          <w:tcPr>
            <w:tcW w:w="6167" w:type="dxa"/>
            <w:gridSpan w:val="2"/>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rPr>
                <w:rFonts w:ascii="Arial Narrow" w:eastAsia="Times New Roman" w:hAnsi="Arial Narrow" w:cs="Calibri"/>
                <w:sz w:val="20"/>
                <w:szCs w:val="20"/>
                <w:lang w:eastAsia="pl-PL"/>
              </w:rPr>
            </w:pPr>
            <w:r w:rsidRPr="00152AC5">
              <w:rPr>
                <w:rFonts w:ascii="Arial Narrow" w:eastAsia="Times New Roman" w:hAnsi="Arial Narrow" w:cs="Calibri"/>
                <w:b/>
                <w:bCs/>
                <w:sz w:val="20"/>
                <w:szCs w:val="20"/>
                <w:lang w:eastAsia="pl-PL"/>
              </w:rPr>
              <w:t>Basen sanitarny</w:t>
            </w:r>
            <w:r w:rsidRPr="00152AC5">
              <w:rPr>
                <w:rFonts w:ascii="Arial Narrow" w:eastAsia="Times New Roman" w:hAnsi="Arial Narrow" w:cs="Calibri"/>
                <w:sz w:val="20"/>
                <w:szCs w:val="20"/>
                <w:lang w:eastAsia="pl-PL"/>
              </w:rPr>
              <w:t xml:space="preserve"> z tworzywa sztucznego, z pokrywką,  z możliwością  sterylizacji oraz mycia i dezynfekowania powszechnie używanymi do tego celu środkami. Wyrób medyczny.</w:t>
            </w:r>
          </w:p>
        </w:tc>
        <w:tc>
          <w:tcPr>
            <w:tcW w:w="57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100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p w:rsidR="00152AC5" w:rsidRPr="00152AC5" w:rsidRDefault="00152AC5" w:rsidP="00152AC5">
            <w:pPr>
              <w:widowControl w:val="0"/>
              <w:tabs>
                <w:tab w:val="right" w:pos="855"/>
                <w:tab w:val="left" w:pos="945"/>
              </w:tabs>
              <w:suppressAutoHyphens/>
              <w:spacing w:after="0" w:line="240" w:lineRule="auto"/>
              <w:jc w:val="center"/>
              <w:rPr>
                <w:rFonts w:ascii="Arial Narrow" w:eastAsia="Times New Roman" w:hAnsi="Arial Narrow" w:cs="Times New Roman"/>
                <w:sz w:val="18"/>
                <w:szCs w:val="20"/>
                <w:lang w:eastAsia="pl-PL"/>
              </w:rPr>
            </w:pPr>
          </w:p>
        </w:tc>
      </w:tr>
      <w:tr w:rsidR="00152AC5" w:rsidRPr="00152AC5" w:rsidTr="00005D83">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2</w:t>
            </w:r>
          </w:p>
        </w:tc>
        <w:tc>
          <w:tcPr>
            <w:tcW w:w="6167" w:type="dxa"/>
            <w:gridSpan w:val="2"/>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b/>
                <w:bCs/>
                <w:sz w:val="20"/>
                <w:szCs w:val="20"/>
                <w:lang w:eastAsia="pl-PL"/>
              </w:rPr>
              <w:t>Ciśnieniomierz naramienny</w:t>
            </w:r>
            <w:r w:rsidRPr="00152AC5">
              <w:rPr>
                <w:rFonts w:ascii="Arial Narrow" w:eastAsia="Times New Roman" w:hAnsi="Arial Narrow" w:cs="Calibri"/>
                <w:sz w:val="20"/>
                <w:szCs w:val="20"/>
                <w:lang w:eastAsia="pl-PL"/>
              </w:rPr>
              <w:t xml:space="preserve"> zegarowy manualny ze zintegrowaną gruszką z czytelnym manometrem o dużej skali odpornym na wstrząsy, mankietem z regulacją rękawa w zakresie 25-36 cm oraz stetoskopem. Możliwość  mycia </w:t>
            </w:r>
            <w:r w:rsidRPr="00152AC5">
              <w:rPr>
                <w:rFonts w:ascii="Arial Narrow" w:eastAsia="Times New Roman" w:hAnsi="Arial Narrow" w:cs="Calibri"/>
                <w:sz w:val="20"/>
                <w:szCs w:val="20"/>
                <w:lang w:eastAsia="pl-PL"/>
              </w:rPr>
              <w:br/>
              <w:t>i dezynfekowania powszechnie używanymi do tego celu środkami. W zestawie z etui. Gwarancja na co najmniej 24 miesiące. Wyrób medyczny.</w:t>
            </w:r>
          </w:p>
        </w:tc>
        <w:tc>
          <w:tcPr>
            <w:tcW w:w="57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50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p w:rsidR="00152AC5" w:rsidRPr="00152AC5" w:rsidRDefault="00152AC5" w:rsidP="00152AC5">
            <w:pPr>
              <w:widowControl w:val="0"/>
              <w:tabs>
                <w:tab w:val="right" w:pos="855"/>
                <w:tab w:val="left" w:pos="945"/>
              </w:tabs>
              <w:suppressAutoHyphens/>
              <w:spacing w:after="0" w:line="240" w:lineRule="auto"/>
              <w:jc w:val="center"/>
              <w:rPr>
                <w:rFonts w:ascii="Arial Narrow" w:eastAsia="Times New Roman" w:hAnsi="Arial Narrow" w:cs="Times New Roman"/>
                <w:sz w:val="18"/>
                <w:szCs w:val="20"/>
                <w:lang w:eastAsia="pl-PL"/>
              </w:rPr>
            </w:pPr>
          </w:p>
        </w:tc>
      </w:tr>
      <w:tr w:rsidR="00152AC5" w:rsidRPr="00152AC5" w:rsidTr="00005D83">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3</w:t>
            </w:r>
          </w:p>
        </w:tc>
        <w:tc>
          <w:tcPr>
            <w:tcW w:w="6167" w:type="dxa"/>
            <w:gridSpan w:val="2"/>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b/>
                <w:bCs/>
                <w:sz w:val="20"/>
                <w:szCs w:val="20"/>
                <w:lang w:eastAsia="pl-PL"/>
              </w:rPr>
              <w:t>Elektroniczny termometr</w:t>
            </w:r>
            <w:r w:rsidRPr="00152AC5">
              <w:rPr>
                <w:rFonts w:ascii="Arial Narrow" w:eastAsia="Times New Roman" w:hAnsi="Arial Narrow" w:cs="Calibri"/>
                <w:sz w:val="20"/>
                <w:szCs w:val="20"/>
                <w:lang w:eastAsia="pl-PL"/>
              </w:rPr>
              <w:t xml:space="preserve"> cyfrowy przeznaczony do pomiaru temperatury klasycznie pod pachą, w odbytnicy lub w ustach. Dokładność mierzenia ± 0,1°C. Pomiar maks. 120-sekundowy,  akustyczny sygnał oznajmiający koniec pomiaru, pamięć ostatniego pomiaru. Wodoodporny. Możliwość wymiany baterii. Gwarancja na co najmniej 24 miesiące Wyrób medyczny.</w:t>
            </w:r>
          </w:p>
        </w:tc>
        <w:tc>
          <w:tcPr>
            <w:tcW w:w="57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200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tc>
      </w:tr>
      <w:tr w:rsidR="00152AC5" w:rsidRPr="00152AC5" w:rsidTr="00005D83">
        <w:tc>
          <w:tcPr>
            <w:tcW w:w="428" w:type="dxa"/>
            <w:vMerge w:val="restart"/>
            <w:tcBorders>
              <w:top w:val="single" w:sz="4" w:space="0" w:color="000000"/>
              <w:left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4</w:t>
            </w:r>
          </w:p>
        </w:tc>
        <w:tc>
          <w:tcPr>
            <w:tcW w:w="4749" w:type="dxa"/>
            <w:vMerge w:val="restart"/>
            <w:tcBorders>
              <w:top w:val="single" w:sz="4" w:space="0" w:color="000000"/>
              <w:left w:val="single" w:sz="4" w:space="0" w:color="000000"/>
              <w:right w:val="single" w:sz="4" w:space="0" w:color="auto"/>
            </w:tcBorders>
            <w:shd w:val="clear" w:color="auto" w:fill="auto"/>
            <w:vAlign w:val="center"/>
          </w:tcPr>
          <w:p w:rsidR="00152AC5" w:rsidRPr="00152AC5" w:rsidRDefault="00152AC5" w:rsidP="00152AC5">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b/>
                <w:bCs/>
                <w:sz w:val="20"/>
                <w:szCs w:val="20"/>
                <w:lang w:eastAsia="pl-PL"/>
              </w:rPr>
              <w:t xml:space="preserve">Kołnierz ortopedyczny </w:t>
            </w:r>
            <w:r w:rsidRPr="00152AC5">
              <w:rPr>
                <w:rFonts w:ascii="Arial Narrow" w:eastAsia="Times New Roman" w:hAnsi="Arial Narrow" w:cs="Calibri"/>
                <w:sz w:val="20"/>
                <w:szCs w:val="20"/>
                <w:lang w:eastAsia="pl-PL"/>
              </w:rPr>
              <w:t xml:space="preserve">regulowany, jednoczęściowy umożliwiający skuteczne zabezpieczenie pacjenta z podejrzeniem urazu kręgosłupa szyjnego. Instrukcja wytłoczona na tylnej części kołnierza. Możliwość </w:t>
            </w:r>
          </w:p>
          <w:p w:rsidR="00152AC5" w:rsidRPr="00152AC5" w:rsidRDefault="00152AC5" w:rsidP="00152AC5">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ustawiania rozmiarów, zatrzaski utrzymujące wybrany rozmiar, prowadnice regulacji rozmiaru zapewniające symetryczność kołnierza, duże otwory w części potylicznej i z przodu kołnierza, możliwość prześwietlania i badania metodą </w:t>
            </w:r>
          </w:p>
          <w:p w:rsidR="00152AC5" w:rsidRPr="00152AC5" w:rsidRDefault="00152AC5" w:rsidP="00152AC5">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rezonansu magnetycznego. Wykonany z pianki </w:t>
            </w:r>
          </w:p>
          <w:p w:rsidR="00152AC5" w:rsidRPr="00152AC5" w:rsidRDefault="00152AC5" w:rsidP="00152AC5">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hipoalergicznej z możliwością mycia i dezynfekowania powszechnie używanymi do tego celu środkami. Wyrób medyczny.</w:t>
            </w:r>
          </w:p>
        </w:tc>
        <w:tc>
          <w:tcPr>
            <w:tcW w:w="1418" w:type="dxa"/>
            <w:tcBorders>
              <w:top w:val="single" w:sz="4" w:space="0" w:color="000000"/>
              <w:left w:val="single" w:sz="4" w:space="0" w:color="auto"/>
              <w:bottom w:val="single" w:sz="4" w:space="0" w:color="auto"/>
            </w:tcBorders>
            <w:shd w:val="clear" w:color="auto" w:fill="auto"/>
            <w:vAlign w:val="center"/>
          </w:tcPr>
          <w:p w:rsidR="00152AC5" w:rsidRPr="00152AC5" w:rsidRDefault="00152AC5" w:rsidP="00152AC5">
            <w:pPr>
              <w:spacing w:after="0" w:line="240" w:lineRule="auto"/>
              <w:rPr>
                <w:rFonts w:ascii="Arial Narrow" w:eastAsia="Times New Roman" w:hAnsi="Arial Narrow" w:cs="Calibri"/>
                <w:sz w:val="20"/>
                <w:szCs w:val="20"/>
                <w:lang w:eastAsia="pl-PL"/>
              </w:rPr>
            </w:pPr>
          </w:p>
          <w:p w:rsidR="00152AC5" w:rsidRPr="00152AC5" w:rsidRDefault="00152AC5" w:rsidP="00152AC5">
            <w:pPr>
              <w:spacing w:after="0" w:line="240" w:lineRule="auto"/>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a) dla dorosłych  </w:t>
            </w:r>
          </w:p>
          <w:p w:rsidR="00152AC5" w:rsidRPr="00152AC5" w:rsidRDefault="00152AC5" w:rsidP="00152AC5">
            <w:pPr>
              <w:suppressAutoHyphens/>
              <w:spacing w:after="0" w:line="240" w:lineRule="auto"/>
              <w:rPr>
                <w:rFonts w:ascii="Arial Narrow" w:eastAsia="Times New Roman" w:hAnsi="Arial Narrow" w:cs="Calibri"/>
                <w:sz w:val="20"/>
                <w:szCs w:val="20"/>
                <w:lang w:eastAsia="pl-PL"/>
              </w:rPr>
            </w:pPr>
          </w:p>
        </w:tc>
        <w:tc>
          <w:tcPr>
            <w:tcW w:w="573" w:type="dxa"/>
            <w:tcBorders>
              <w:top w:val="single" w:sz="4" w:space="0" w:color="000000"/>
              <w:left w:val="single" w:sz="4" w:space="0" w:color="000000"/>
              <w:bottom w:val="single" w:sz="4" w:space="0" w:color="auto"/>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40</w:t>
            </w:r>
          </w:p>
        </w:tc>
        <w:tc>
          <w:tcPr>
            <w:tcW w:w="703" w:type="dxa"/>
            <w:tcBorders>
              <w:top w:val="single" w:sz="4" w:space="0" w:color="000000"/>
              <w:left w:val="single" w:sz="4" w:space="0" w:color="000000"/>
              <w:bottom w:val="single" w:sz="4" w:space="0" w:color="auto"/>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276" w:type="dxa"/>
            <w:tcBorders>
              <w:top w:val="single" w:sz="4" w:space="0" w:color="000000"/>
              <w:left w:val="single" w:sz="4" w:space="0" w:color="000000"/>
              <w:bottom w:val="single" w:sz="4" w:space="0" w:color="auto"/>
            </w:tcBorders>
            <w:shd w:val="clear" w:color="auto" w:fill="auto"/>
            <w:vAlign w:val="center"/>
          </w:tcPr>
          <w:p w:rsidR="00152AC5" w:rsidRPr="007308F6"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auto"/>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auto"/>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auto"/>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848" w:type="dxa"/>
            <w:tcBorders>
              <w:top w:val="single" w:sz="4" w:space="0" w:color="000000"/>
              <w:left w:val="single" w:sz="4" w:space="0" w:color="000000"/>
              <w:bottom w:val="single" w:sz="4" w:space="0" w:color="auto"/>
              <w:right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tc>
      </w:tr>
      <w:tr w:rsidR="00152AC5" w:rsidRPr="00152AC5" w:rsidTr="00005D83">
        <w:tc>
          <w:tcPr>
            <w:tcW w:w="428" w:type="dxa"/>
            <w:vMerge/>
            <w:tcBorders>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p>
        </w:tc>
        <w:tc>
          <w:tcPr>
            <w:tcW w:w="4749" w:type="dxa"/>
            <w:vMerge/>
            <w:tcBorders>
              <w:left w:val="single" w:sz="4" w:space="0" w:color="000000"/>
              <w:bottom w:val="single" w:sz="4" w:space="0" w:color="000000"/>
              <w:right w:val="single" w:sz="4" w:space="0" w:color="auto"/>
            </w:tcBorders>
            <w:shd w:val="clear" w:color="auto" w:fill="auto"/>
            <w:vAlign w:val="center"/>
          </w:tcPr>
          <w:p w:rsidR="00152AC5" w:rsidRPr="00152AC5" w:rsidRDefault="00152AC5" w:rsidP="00152AC5">
            <w:pPr>
              <w:suppressAutoHyphens/>
              <w:spacing w:after="0" w:line="240" w:lineRule="auto"/>
              <w:jc w:val="both"/>
              <w:rPr>
                <w:rFonts w:ascii="Arial Narrow" w:eastAsia="Times New Roman" w:hAnsi="Arial Narrow" w:cs="Calibri"/>
                <w:b/>
                <w:bCs/>
                <w:sz w:val="20"/>
                <w:szCs w:val="20"/>
                <w:lang w:eastAsia="pl-PL"/>
              </w:rPr>
            </w:pPr>
          </w:p>
        </w:tc>
        <w:tc>
          <w:tcPr>
            <w:tcW w:w="1418" w:type="dxa"/>
            <w:tcBorders>
              <w:top w:val="single" w:sz="4" w:space="0" w:color="auto"/>
              <w:left w:val="single" w:sz="4" w:space="0" w:color="auto"/>
              <w:bottom w:val="single" w:sz="4" w:space="0" w:color="000000"/>
            </w:tcBorders>
            <w:shd w:val="clear" w:color="auto" w:fill="auto"/>
            <w:vAlign w:val="center"/>
          </w:tcPr>
          <w:p w:rsidR="00152AC5" w:rsidRPr="00152AC5" w:rsidRDefault="00152AC5" w:rsidP="00152AC5">
            <w:pPr>
              <w:suppressAutoHyphens/>
              <w:spacing w:after="0" w:line="240" w:lineRule="auto"/>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b) dla dzieci</w:t>
            </w:r>
          </w:p>
        </w:tc>
        <w:tc>
          <w:tcPr>
            <w:tcW w:w="573" w:type="dxa"/>
            <w:tcBorders>
              <w:top w:val="single" w:sz="4" w:space="0" w:color="auto"/>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20</w:t>
            </w:r>
          </w:p>
        </w:tc>
        <w:tc>
          <w:tcPr>
            <w:tcW w:w="703" w:type="dxa"/>
            <w:tcBorders>
              <w:top w:val="single" w:sz="4" w:space="0" w:color="auto"/>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276" w:type="dxa"/>
            <w:tcBorders>
              <w:top w:val="single" w:sz="4" w:space="0" w:color="auto"/>
              <w:left w:val="single" w:sz="4" w:space="0" w:color="000000"/>
              <w:bottom w:val="single" w:sz="4" w:space="0" w:color="000000"/>
            </w:tcBorders>
            <w:shd w:val="clear" w:color="auto" w:fill="auto"/>
            <w:vAlign w:val="center"/>
          </w:tcPr>
          <w:p w:rsidR="00152AC5" w:rsidRPr="007308F6"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auto"/>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auto"/>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auto"/>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auto"/>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848" w:type="dxa"/>
            <w:tcBorders>
              <w:top w:val="single" w:sz="4" w:space="0" w:color="auto"/>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tc>
      </w:tr>
      <w:tr w:rsidR="00152AC5" w:rsidRPr="00152AC5" w:rsidTr="00005D83">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5</w:t>
            </w:r>
          </w:p>
        </w:tc>
        <w:tc>
          <w:tcPr>
            <w:tcW w:w="6167" w:type="dxa"/>
            <w:gridSpan w:val="2"/>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b/>
                <w:bCs/>
                <w:sz w:val="20"/>
                <w:szCs w:val="20"/>
                <w:lang w:eastAsia="pl-PL"/>
              </w:rPr>
              <w:t xml:space="preserve">Pojemnik na mocz – kaczka męska </w:t>
            </w:r>
            <w:r w:rsidRPr="00152AC5">
              <w:rPr>
                <w:rFonts w:ascii="Arial Narrow" w:eastAsia="Times New Roman" w:hAnsi="Arial Narrow" w:cs="Calibri"/>
                <w:sz w:val="20"/>
                <w:szCs w:val="20"/>
                <w:lang w:eastAsia="pl-PL"/>
              </w:rPr>
              <w:t>1200ml, z tworzywa sztucznego, z zatyczką,  możliwość sterylizacji oraz mycia i dezynfekowania powszechnie używanymi do tego celu środkami. Wyrób medyczny.</w:t>
            </w:r>
          </w:p>
        </w:tc>
        <w:tc>
          <w:tcPr>
            <w:tcW w:w="57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100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tc>
      </w:tr>
      <w:tr w:rsidR="00152AC5" w:rsidRPr="00152AC5" w:rsidTr="00005D83">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6</w:t>
            </w:r>
          </w:p>
        </w:tc>
        <w:tc>
          <w:tcPr>
            <w:tcW w:w="6167" w:type="dxa"/>
            <w:gridSpan w:val="2"/>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both"/>
              <w:rPr>
                <w:rFonts w:ascii="Arial Narrow" w:eastAsia="Times New Roman" w:hAnsi="Arial Narrow" w:cs="Calibri"/>
                <w:sz w:val="20"/>
                <w:szCs w:val="20"/>
                <w:lang w:eastAsia="pl-PL"/>
              </w:rPr>
            </w:pPr>
            <w:proofErr w:type="spellStart"/>
            <w:r w:rsidRPr="00152AC5">
              <w:rPr>
                <w:rFonts w:ascii="Arial Narrow" w:eastAsia="Times New Roman" w:hAnsi="Arial Narrow" w:cs="Calibri"/>
                <w:b/>
                <w:bCs/>
                <w:sz w:val="20"/>
                <w:szCs w:val="20"/>
                <w:lang w:eastAsia="pl-PL"/>
              </w:rPr>
              <w:t>Staza</w:t>
            </w:r>
            <w:proofErr w:type="spellEnd"/>
            <w:r w:rsidRPr="00152AC5">
              <w:rPr>
                <w:rFonts w:ascii="Arial Narrow" w:eastAsia="Times New Roman" w:hAnsi="Arial Narrow" w:cs="Calibri"/>
                <w:b/>
                <w:bCs/>
                <w:sz w:val="20"/>
                <w:szCs w:val="20"/>
                <w:lang w:eastAsia="pl-PL"/>
              </w:rPr>
              <w:t xml:space="preserve"> uciskowa automatyczna</w:t>
            </w:r>
            <w:r w:rsidRPr="00152AC5">
              <w:rPr>
                <w:rFonts w:ascii="Arial Narrow" w:eastAsia="Times New Roman" w:hAnsi="Arial Narrow" w:cs="Calibri"/>
                <w:sz w:val="20"/>
                <w:szCs w:val="20"/>
                <w:lang w:eastAsia="pl-PL"/>
              </w:rPr>
              <w:t xml:space="preserve"> wielorazowa jedno- lub dwuprzyciskowa wyposażona w specjalny zaczep umożliwiający regulację oraz blokowanie opaski. Możliwość sterylizacji. Wyrób medyczny.</w:t>
            </w:r>
          </w:p>
        </w:tc>
        <w:tc>
          <w:tcPr>
            <w:tcW w:w="57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50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tc>
      </w:tr>
      <w:tr w:rsidR="00152AC5" w:rsidRPr="00152AC5" w:rsidTr="00005D83">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7</w:t>
            </w:r>
          </w:p>
        </w:tc>
        <w:tc>
          <w:tcPr>
            <w:tcW w:w="6167" w:type="dxa"/>
            <w:gridSpan w:val="2"/>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b/>
                <w:bCs/>
                <w:sz w:val="20"/>
                <w:szCs w:val="20"/>
                <w:lang w:eastAsia="pl-PL"/>
              </w:rPr>
              <w:t>Stetoskop internistyczny</w:t>
            </w:r>
            <w:r w:rsidRPr="00152AC5">
              <w:rPr>
                <w:rFonts w:ascii="Arial Narrow" w:eastAsia="Times New Roman" w:hAnsi="Arial Narrow" w:cs="Calibri"/>
                <w:sz w:val="20"/>
                <w:szCs w:val="20"/>
                <w:lang w:eastAsia="pl-PL"/>
              </w:rPr>
              <w:t xml:space="preserve"> jednokanałowy z dwustronną głowicą. Gwarancja na co najmniej 24 miesiące Wyrób medyczny.</w:t>
            </w:r>
          </w:p>
        </w:tc>
        <w:tc>
          <w:tcPr>
            <w:tcW w:w="57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20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tc>
      </w:tr>
      <w:tr w:rsidR="00152AC5" w:rsidRPr="00152AC5" w:rsidTr="00005D83">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8</w:t>
            </w:r>
          </w:p>
        </w:tc>
        <w:tc>
          <w:tcPr>
            <w:tcW w:w="6167" w:type="dxa"/>
            <w:gridSpan w:val="2"/>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b/>
                <w:bCs/>
                <w:sz w:val="20"/>
                <w:szCs w:val="20"/>
                <w:lang w:eastAsia="pl-PL"/>
              </w:rPr>
              <w:t>Stetoskop jednostronny</w:t>
            </w:r>
            <w:r w:rsidRPr="00152AC5">
              <w:rPr>
                <w:rFonts w:ascii="Arial Narrow" w:eastAsia="Times New Roman" w:hAnsi="Arial Narrow" w:cs="Calibri"/>
                <w:sz w:val="20"/>
                <w:szCs w:val="20"/>
                <w:lang w:eastAsia="pl-PL"/>
              </w:rPr>
              <w:t xml:space="preserve">  z cienką membraną wykorzystywany razem z aparatami do mierzenia ciśnienia. Wyrób medyczny.</w:t>
            </w:r>
          </w:p>
        </w:tc>
        <w:tc>
          <w:tcPr>
            <w:tcW w:w="57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40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szt. </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tc>
      </w:tr>
      <w:tr w:rsidR="00152AC5" w:rsidRPr="00152AC5" w:rsidTr="00005D83">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lastRenderedPageBreak/>
              <w:t>9</w:t>
            </w:r>
          </w:p>
        </w:tc>
        <w:tc>
          <w:tcPr>
            <w:tcW w:w="6167" w:type="dxa"/>
            <w:gridSpan w:val="2"/>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b/>
                <w:bCs/>
                <w:sz w:val="20"/>
                <w:szCs w:val="20"/>
                <w:lang w:eastAsia="pl-PL"/>
              </w:rPr>
              <w:t>Stetoskop kardiologiczny</w:t>
            </w:r>
            <w:r w:rsidRPr="00152AC5">
              <w:rPr>
                <w:rFonts w:ascii="Arial Narrow" w:eastAsia="Times New Roman" w:hAnsi="Arial Narrow" w:cs="Calibri"/>
                <w:sz w:val="20"/>
                <w:szCs w:val="20"/>
                <w:lang w:eastAsia="pl-PL"/>
              </w:rPr>
              <w:t xml:space="preserve"> dwukanałowy z dwustronną głowicą zapewniającą wysoką jakość odsłuchu w całym przekroju charakterystyki akustycznej (niskie</w:t>
            </w:r>
            <w:r w:rsidRPr="00152AC5">
              <w:rPr>
                <w:rFonts w:ascii="Arial Narrow" w:eastAsia="Times New Roman" w:hAnsi="Arial Narrow" w:cs="Calibri"/>
                <w:sz w:val="20"/>
                <w:szCs w:val="20"/>
                <w:lang w:eastAsia="pl-PL"/>
              </w:rPr>
              <w:br/>
              <w:t>i wysokie częstotliwości). Gwarancja na co najmniej 24 miesiące Wyrób medyczny.</w:t>
            </w:r>
          </w:p>
        </w:tc>
        <w:tc>
          <w:tcPr>
            <w:tcW w:w="57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10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right w:val="single" w:sz="4" w:space="0" w:color="auto"/>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auto"/>
              <w:bottom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7308F6"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tc>
      </w:tr>
      <w:tr w:rsidR="00D237C9" w:rsidRPr="00152AC5" w:rsidTr="00005D83">
        <w:trPr>
          <w:trHeight w:hRule="exact" w:val="284"/>
        </w:trPr>
        <w:tc>
          <w:tcPr>
            <w:tcW w:w="9147" w:type="dxa"/>
            <w:gridSpan w:val="6"/>
            <w:tcBorders>
              <w:top w:val="single" w:sz="4" w:space="0" w:color="000000"/>
              <w:left w:val="single" w:sz="4" w:space="0" w:color="000000"/>
              <w:bottom w:val="single" w:sz="4" w:space="0" w:color="000000"/>
            </w:tcBorders>
            <w:shd w:val="clear" w:color="auto" w:fill="EEECE1" w:themeFill="background2"/>
            <w:vAlign w:val="center"/>
          </w:tcPr>
          <w:p w:rsidR="00D237C9" w:rsidRPr="007308F6" w:rsidRDefault="00D237C9" w:rsidP="00152AC5">
            <w:pPr>
              <w:widowControl w:val="0"/>
              <w:tabs>
                <w:tab w:val="right" w:pos="855"/>
                <w:tab w:val="left" w:pos="945"/>
              </w:tabs>
              <w:suppressAutoHyphens/>
              <w:snapToGrid w:val="0"/>
              <w:spacing w:after="0" w:line="240" w:lineRule="auto"/>
              <w:jc w:val="right"/>
              <w:rPr>
                <w:rFonts w:ascii="Arial Narrow" w:eastAsia="Times New Roman" w:hAnsi="Arial Narrow" w:cs="Arial"/>
                <w:b/>
                <w:sz w:val="20"/>
                <w:szCs w:val="20"/>
                <w:lang w:eastAsia="pl-PL"/>
              </w:rPr>
            </w:pPr>
            <w:r w:rsidRPr="007308F6">
              <w:rPr>
                <w:rFonts w:ascii="Arial Narrow" w:eastAsia="Times New Roman" w:hAnsi="Arial Narrow" w:cs="Times New Roman"/>
                <w:b/>
                <w:sz w:val="20"/>
                <w:szCs w:val="20"/>
                <w:lang w:eastAsia="pl-PL"/>
              </w:rPr>
              <w:t>Razem poz. 1 - 9:</w:t>
            </w:r>
            <w:r w:rsidRPr="007308F6">
              <w:rPr>
                <w:rFonts w:ascii="Arial Narrow" w:eastAsia="Times New Roman" w:hAnsi="Arial Narrow" w:cs="Arial"/>
                <w:b/>
                <w:sz w:val="20"/>
                <w:szCs w:val="20"/>
                <w:lang w:eastAsia="pl-PL"/>
              </w:rPr>
              <w:t xml:space="preserve"> </w:t>
            </w:r>
          </w:p>
        </w:tc>
        <w:tc>
          <w:tcPr>
            <w:tcW w:w="1128" w:type="dxa"/>
            <w:tcBorders>
              <w:top w:val="single" w:sz="4" w:space="0" w:color="000000"/>
              <w:left w:val="single" w:sz="4" w:space="0" w:color="000000"/>
              <w:bottom w:val="single" w:sz="4" w:space="0" w:color="000000"/>
            </w:tcBorders>
            <w:shd w:val="clear" w:color="auto" w:fill="EEECE1" w:themeFill="background2"/>
            <w:vAlign w:val="center"/>
          </w:tcPr>
          <w:p w:rsidR="00D237C9" w:rsidRPr="007308F6" w:rsidRDefault="00A64DED" w:rsidP="00152AC5">
            <w:pPr>
              <w:widowControl w:val="0"/>
              <w:tabs>
                <w:tab w:val="right" w:pos="855"/>
                <w:tab w:val="left" w:pos="945"/>
              </w:tabs>
              <w:suppressAutoHyphens/>
              <w:snapToGrid w:val="0"/>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D237C9" w:rsidRPr="007308F6" w:rsidRDefault="00A64DED"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x</w:t>
            </w:r>
          </w:p>
        </w:tc>
        <w:tc>
          <w:tcPr>
            <w:tcW w:w="1277" w:type="dxa"/>
            <w:tcBorders>
              <w:top w:val="single" w:sz="4" w:space="0" w:color="000000"/>
              <w:left w:val="single" w:sz="4" w:space="0" w:color="000000"/>
              <w:bottom w:val="single" w:sz="4" w:space="0" w:color="000000"/>
              <w:right w:val="single" w:sz="4" w:space="0" w:color="auto"/>
            </w:tcBorders>
            <w:shd w:val="clear" w:color="auto" w:fill="EEECE1" w:themeFill="background2"/>
            <w:vAlign w:val="center"/>
          </w:tcPr>
          <w:p w:rsidR="00D237C9" w:rsidRPr="007308F6" w:rsidRDefault="00A64DED"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992" w:type="dxa"/>
            <w:tcBorders>
              <w:top w:val="single" w:sz="4" w:space="0" w:color="000000"/>
              <w:left w:val="single" w:sz="4" w:space="0" w:color="auto"/>
              <w:bottom w:val="single" w:sz="4" w:space="0" w:color="000000"/>
            </w:tcBorders>
            <w:shd w:val="clear" w:color="auto" w:fill="EEECE1" w:themeFill="background2"/>
            <w:vAlign w:val="center"/>
          </w:tcPr>
          <w:p w:rsidR="00D237C9" w:rsidRPr="007308F6" w:rsidRDefault="00A64DED"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x</w:t>
            </w:r>
          </w:p>
        </w:tc>
        <w:tc>
          <w:tcPr>
            <w:tcW w:w="184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237C9" w:rsidRPr="007308F6" w:rsidRDefault="00D237C9"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7308F6">
              <w:rPr>
                <w:rFonts w:ascii="Arial Narrow" w:eastAsia="Times New Roman" w:hAnsi="Arial Narrow" w:cs="Times New Roman"/>
                <w:b/>
                <w:sz w:val="20"/>
                <w:szCs w:val="20"/>
                <w:lang w:eastAsia="pl-PL"/>
              </w:rPr>
              <w:t>x</w:t>
            </w:r>
          </w:p>
        </w:tc>
      </w:tr>
    </w:tbl>
    <w:p w:rsidR="00152AC5" w:rsidRPr="00152AC5" w:rsidRDefault="00152AC5" w:rsidP="00152AC5">
      <w:pPr>
        <w:suppressAutoHyphens/>
        <w:autoSpaceDE w:val="0"/>
        <w:autoSpaceDN w:val="0"/>
        <w:adjustRightInd w:val="0"/>
        <w:spacing w:after="0" w:line="240" w:lineRule="auto"/>
        <w:ind w:left="720"/>
        <w:rPr>
          <w:rFonts w:ascii="Arial Narrow" w:eastAsia="Times New Roman" w:hAnsi="Arial Narrow" w:cs="Times New Roman"/>
          <w:color w:val="00B050"/>
          <w:sz w:val="21"/>
          <w:szCs w:val="21"/>
          <w:lang w:eastAsia="pl-PL"/>
        </w:rPr>
      </w:pPr>
    </w:p>
    <w:p w:rsidR="00152AC5" w:rsidRPr="00152AC5" w:rsidRDefault="00152AC5" w:rsidP="00152AC5">
      <w:pPr>
        <w:suppressAutoHyphens/>
        <w:spacing w:after="0" w:line="240" w:lineRule="auto"/>
        <w:rPr>
          <w:rFonts w:ascii="Arial Narrow" w:eastAsia="Times New Roman" w:hAnsi="Arial Narrow" w:cs="Arial"/>
          <w:strike/>
          <w:sz w:val="16"/>
          <w:szCs w:val="16"/>
          <w:lang w:eastAsia="pl-PL"/>
        </w:rPr>
      </w:pPr>
    </w:p>
    <w:p w:rsidR="00152AC5" w:rsidRPr="00152AC5" w:rsidRDefault="00152AC5" w:rsidP="00152AC5">
      <w:pPr>
        <w:suppressAutoHyphens/>
        <w:spacing w:after="0" w:line="240" w:lineRule="auto"/>
        <w:rPr>
          <w:rFonts w:ascii="Arial Narrow" w:eastAsia="Times New Roman" w:hAnsi="Arial Narrow" w:cs="Arial"/>
          <w:strike/>
          <w:sz w:val="16"/>
          <w:szCs w:val="16"/>
          <w:lang w:eastAsia="pl-PL"/>
        </w:rPr>
      </w:pPr>
    </w:p>
    <w:p w:rsidR="002175E4" w:rsidRPr="00A95033" w:rsidRDefault="002175E4" w:rsidP="002175E4">
      <w:pPr>
        <w:ind w:left="142"/>
        <w:rPr>
          <w:sz w:val="20"/>
          <w:szCs w:val="20"/>
        </w:rPr>
      </w:pPr>
      <w:r w:rsidRPr="00A95033">
        <w:rPr>
          <w:rFonts w:ascii="Arial Narrow" w:hAnsi="Arial Narrow"/>
          <w:i/>
          <w:sz w:val="20"/>
          <w:szCs w:val="20"/>
        </w:rPr>
        <w:t>Miejscowość, dnia ………………………………….    Kwalifikowany podpis elektroniczny  osoby upoważnionej ………………………………………….</w:t>
      </w:r>
    </w:p>
    <w:p w:rsidR="00152AC5" w:rsidRPr="00152AC5" w:rsidRDefault="00152AC5" w:rsidP="00152AC5">
      <w:pPr>
        <w:suppressAutoHyphens/>
        <w:spacing w:after="120" w:line="240" w:lineRule="auto"/>
        <w:ind w:right="-403"/>
        <w:rPr>
          <w:rFonts w:ascii="Arial Narrow" w:eastAsia="Times New Roman" w:hAnsi="Arial Narrow" w:cs="Times New Roman"/>
          <w:sz w:val="21"/>
          <w:szCs w:val="21"/>
          <w:lang w:eastAsia="pl-PL"/>
        </w:rPr>
      </w:pPr>
    </w:p>
    <w:p w:rsidR="00005D83" w:rsidRDefault="00005D83" w:rsidP="00152AC5">
      <w:pPr>
        <w:keepNext/>
        <w:suppressAutoHyphens/>
        <w:spacing w:after="0" w:line="240" w:lineRule="auto"/>
        <w:jc w:val="center"/>
        <w:rPr>
          <w:rFonts w:ascii="Arial Narrow" w:eastAsia="Times New Roman" w:hAnsi="Arial Narrow" w:cs="Times New Roman"/>
          <w:b/>
          <w:bCs/>
          <w:color w:val="0070C0"/>
          <w:sz w:val="24"/>
          <w:szCs w:val="24"/>
          <w:lang w:eastAsia="pl-PL"/>
        </w:rPr>
      </w:pPr>
    </w:p>
    <w:p w:rsidR="00152AC5" w:rsidRPr="007308F6" w:rsidRDefault="00B1568B" w:rsidP="00152AC5">
      <w:pPr>
        <w:keepNext/>
        <w:suppressAutoHyphens/>
        <w:spacing w:after="0" w:line="240" w:lineRule="auto"/>
        <w:jc w:val="center"/>
        <w:rPr>
          <w:rFonts w:ascii="Arial Narrow" w:eastAsia="Times New Roman" w:hAnsi="Arial Narrow" w:cs="Times New Roman"/>
          <w:b/>
          <w:bCs/>
          <w:color w:val="F79646" w:themeColor="accent6"/>
          <w:lang w:eastAsia="pl-PL"/>
        </w:rPr>
      </w:pPr>
      <w:r>
        <w:rPr>
          <w:rFonts w:ascii="Arial Narrow" w:eastAsia="Times New Roman" w:hAnsi="Arial Narrow" w:cs="Times New Roman"/>
          <w:b/>
          <w:bCs/>
          <w:color w:val="0070C0"/>
          <w:sz w:val="24"/>
          <w:szCs w:val="24"/>
          <w:lang w:eastAsia="pl-PL"/>
        </w:rPr>
        <w:t xml:space="preserve">                                                    </w:t>
      </w:r>
      <w:r w:rsidR="00152AC5" w:rsidRPr="00B1568B">
        <w:rPr>
          <w:rFonts w:ascii="Arial Narrow" w:eastAsia="Times New Roman" w:hAnsi="Arial Narrow" w:cs="Times New Roman"/>
          <w:b/>
          <w:bCs/>
          <w:color w:val="0070C0"/>
          <w:sz w:val="24"/>
          <w:szCs w:val="24"/>
          <w:lang w:eastAsia="pl-PL"/>
        </w:rPr>
        <w:t xml:space="preserve">FORMULARZ CENOWY – </w:t>
      </w:r>
      <w:r w:rsidR="007308F6" w:rsidRPr="00B1568B">
        <w:rPr>
          <w:rFonts w:ascii="Arial Narrow" w:eastAsia="Times New Roman" w:hAnsi="Arial Narrow" w:cs="Times New Roman"/>
          <w:b/>
          <w:bCs/>
          <w:color w:val="0070C0"/>
          <w:sz w:val="24"/>
          <w:szCs w:val="24"/>
          <w:lang w:eastAsia="ar-SA"/>
        </w:rPr>
        <w:t>zadanie częściowe nr 34</w:t>
      </w:r>
      <w:r w:rsidR="00152AC5" w:rsidRPr="00B1568B">
        <w:rPr>
          <w:rFonts w:ascii="Arial Narrow" w:eastAsia="Times New Roman" w:hAnsi="Arial Narrow" w:cs="Times New Roman"/>
          <w:b/>
          <w:bCs/>
          <w:color w:val="0070C0"/>
          <w:sz w:val="24"/>
          <w:szCs w:val="24"/>
          <w:lang w:eastAsia="pl-PL"/>
        </w:rPr>
        <w:t xml:space="preserve"> - </w:t>
      </w:r>
      <w:r w:rsidR="007308F6" w:rsidRPr="00B1568B">
        <w:rPr>
          <w:rFonts w:ascii="Arial Narrow" w:eastAsia="Times New Roman" w:hAnsi="Arial Narrow" w:cs="Times New Roman"/>
          <w:b/>
          <w:bCs/>
          <w:color w:val="0070C0"/>
          <w:sz w:val="24"/>
          <w:szCs w:val="24"/>
          <w:lang w:eastAsia="pl-PL"/>
        </w:rPr>
        <w:t>d</w:t>
      </w:r>
      <w:r w:rsidR="00152AC5" w:rsidRPr="00B1568B">
        <w:rPr>
          <w:rFonts w:ascii="Arial Narrow" w:eastAsia="Times New Roman" w:hAnsi="Arial Narrow" w:cs="Times New Roman"/>
          <w:b/>
          <w:bCs/>
          <w:color w:val="0070C0"/>
          <w:sz w:val="24"/>
          <w:szCs w:val="24"/>
          <w:lang w:eastAsia="pl-PL"/>
        </w:rPr>
        <w:t xml:space="preserve">ostawa niesterylnego sprzętu j. </w:t>
      </w:r>
      <w:proofErr w:type="spellStart"/>
      <w:r w:rsidR="00152AC5" w:rsidRPr="00B1568B">
        <w:rPr>
          <w:rFonts w:ascii="Arial Narrow" w:eastAsia="Times New Roman" w:hAnsi="Arial Narrow" w:cs="Times New Roman"/>
          <w:b/>
          <w:bCs/>
          <w:color w:val="0070C0"/>
          <w:sz w:val="24"/>
          <w:szCs w:val="24"/>
          <w:lang w:eastAsia="pl-PL"/>
        </w:rPr>
        <w:t>uż</w:t>
      </w:r>
      <w:proofErr w:type="spellEnd"/>
      <w:r w:rsidR="00152AC5" w:rsidRPr="00B1568B">
        <w:rPr>
          <w:rFonts w:ascii="Arial Narrow" w:eastAsia="Times New Roman" w:hAnsi="Arial Narrow" w:cs="Times New Roman"/>
          <w:b/>
          <w:bCs/>
          <w:color w:val="0070C0"/>
          <w:sz w:val="24"/>
          <w:szCs w:val="24"/>
          <w:lang w:eastAsia="pl-PL"/>
        </w:rPr>
        <w:t xml:space="preserve">.     </w:t>
      </w:r>
      <w:r w:rsidRPr="00B1568B">
        <w:rPr>
          <w:rFonts w:ascii="Arial Narrow" w:eastAsia="Times New Roman" w:hAnsi="Arial Narrow" w:cs="Times New Roman"/>
          <w:b/>
          <w:bCs/>
          <w:color w:val="0070C0"/>
          <w:sz w:val="24"/>
          <w:szCs w:val="24"/>
          <w:lang w:eastAsia="pl-PL"/>
        </w:rPr>
        <w:t xml:space="preserve">                                          </w:t>
      </w:r>
      <w:r w:rsidR="00152AC5" w:rsidRPr="00B1568B">
        <w:rPr>
          <w:rFonts w:ascii="Arial Narrow" w:eastAsia="Times New Roman" w:hAnsi="Arial Narrow" w:cs="Times New Roman"/>
          <w:b/>
          <w:bCs/>
          <w:color w:val="0070C0"/>
          <w:sz w:val="24"/>
          <w:szCs w:val="24"/>
          <w:lang w:eastAsia="pl-PL"/>
        </w:rPr>
        <w:t xml:space="preserve"> </w:t>
      </w:r>
      <w:r w:rsidRPr="00B1568B">
        <w:rPr>
          <w:rFonts w:ascii="Arial Narrow" w:eastAsia="Times New Roman" w:hAnsi="Arial Narrow" w:cs="Times New Roman"/>
          <w:b/>
          <w:bCs/>
          <w:color w:val="0070C0"/>
          <w:sz w:val="24"/>
          <w:szCs w:val="24"/>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34</w:t>
      </w:r>
      <w:r w:rsidRPr="00730506">
        <w:rPr>
          <w:rFonts w:ascii="Arial Narrow" w:eastAsia="Times New Roman" w:hAnsi="Arial Narrow" w:cs="Times New Roman"/>
          <w:b/>
          <w:bCs/>
          <w:color w:val="0070C0"/>
          <w:sz w:val="20"/>
          <w:szCs w:val="20"/>
          <w:lang w:eastAsia="ar-SA"/>
        </w:rPr>
        <w:t xml:space="preserve"> do SWZ</w:t>
      </w:r>
      <w:r w:rsidR="00152AC5" w:rsidRPr="00152AC5">
        <w:rPr>
          <w:rFonts w:ascii="Arial Narrow" w:eastAsia="Times New Roman" w:hAnsi="Arial Narrow" w:cs="Times New Roman"/>
          <w:b/>
          <w:bCs/>
          <w:lang w:eastAsia="pl-PL"/>
        </w:rPr>
        <w:t xml:space="preserve"> </w:t>
      </w:r>
    </w:p>
    <w:tbl>
      <w:tblPr>
        <w:tblpPr w:leftFromText="141" w:rightFromText="141" w:vertAnchor="text" w:tblpY="1"/>
        <w:tblOverlap w:val="never"/>
        <w:tblW w:w="15877" w:type="dxa"/>
        <w:tblInd w:w="-72" w:type="dxa"/>
        <w:tblLayout w:type="fixed"/>
        <w:tblCellMar>
          <w:left w:w="10" w:type="dxa"/>
          <w:right w:w="10" w:type="dxa"/>
        </w:tblCellMar>
        <w:tblLook w:val="04A0" w:firstRow="1" w:lastRow="0" w:firstColumn="1" w:lastColumn="0" w:noHBand="0" w:noVBand="1"/>
      </w:tblPr>
      <w:tblGrid>
        <w:gridCol w:w="424"/>
        <w:gridCol w:w="3262"/>
        <w:gridCol w:w="3260"/>
        <w:gridCol w:w="851"/>
        <w:gridCol w:w="566"/>
        <w:gridCol w:w="1133"/>
        <w:gridCol w:w="1134"/>
        <w:gridCol w:w="994"/>
        <w:gridCol w:w="1275"/>
        <w:gridCol w:w="1005"/>
        <w:gridCol w:w="14"/>
        <w:gridCol w:w="1959"/>
      </w:tblGrid>
      <w:tr w:rsidR="006372DA" w:rsidRPr="00152AC5" w:rsidTr="006372DA">
        <w:trPr>
          <w:trHeight w:hRule="exact" w:val="680"/>
        </w:trPr>
        <w:tc>
          <w:tcPr>
            <w:tcW w:w="424" w:type="dxa"/>
            <w:tcBorders>
              <w:top w:val="single" w:sz="8" w:space="0" w:color="000000"/>
              <w:left w:val="single" w:sz="8" w:space="0" w:color="000000"/>
              <w:bottom w:val="single" w:sz="8" w:space="0" w:color="000000"/>
              <w:right w:val="single" w:sz="4" w:space="0" w:color="000000"/>
            </w:tcBorders>
            <w:shd w:val="clear" w:color="auto" w:fill="EEECE1"/>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b/>
                <w:color w:val="000000"/>
                <w:sz w:val="18"/>
                <w:szCs w:val="18"/>
                <w:lang w:eastAsia="pl-PL"/>
              </w:rPr>
            </w:pPr>
            <w:proofErr w:type="spellStart"/>
            <w:r w:rsidRPr="00152AC5">
              <w:rPr>
                <w:rFonts w:ascii="Arial Narrow" w:eastAsia="Times New Roman" w:hAnsi="Arial Narrow" w:cs="Arial"/>
                <w:b/>
                <w:color w:val="000000"/>
                <w:sz w:val="18"/>
                <w:szCs w:val="18"/>
                <w:lang w:eastAsia="pl-PL"/>
              </w:rPr>
              <w:t>Lp</w:t>
            </w:r>
            <w:proofErr w:type="spellEnd"/>
          </w:p>
        </w:tc>
        <w:tc>
          <w:tcPr>
            <w:tcW w:w="6522" w:type="dxa"/>
            <w:gridSpan w:val="2"/>
            <w:tcBorders>
              <w:top w:val="single" w:sz="8" w:space="0" w:color="000000"/>
              <w:left w:val="single" w:sz="4" w:space="0" w:color="000000"/>
              <w:bottom w:val="single" w:sz="8" w:space="0" w:color="000000"/>
              <w:right w:val="single" w:sz="4" w:space="0" w:color="000000"/>
            </w:tcBorders>
            <w:shd w:val="clear" w:color="auto" w:fill="EEECE1"/>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Przedmiot zamówienia</w:t>
            </w:r>
          </w:p>
        </w:tc>
        <w:tc>
          <w:tcPr>
            <w:tcW w:w="851" w:type="dxa"/>
            <w:tcBorders>
              <w:top w:val="single" w:sz="8" w:space="0" w:color="000000"/>
              <w:bottom w:val="single" w:sz="8" w:space="0" w:color="000000"/>
              <w:right w:val="single" w:sz="4" w:space="0" w:color="000000"/>
            </w:tcBorders>
            <w:shd w:val="clear" w:color="auto" w:fill="EEECE1"/>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Jedn. miary</w:t>
            </w:r>
          </w:p>
        </w:tc>
        <w:tc>
          <w:tcPr>
            <w:tcW w:w="566" w:type="dxa"/>
            <w:tcBorders>
              <w:top w:val="single" w:sz="8" w:space="0" w:color="000000"/>
              <w:bottom w:val="single" w:sz="8" w:space="0" w:color="000000"/>
              <w:right w:val="single" w:sz="4" w:space="0" w:color="000000"/>
            </w:tcBorders>
            <w:shd w:val="clear" w:color="auto" w:fill="EEECE1"/>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Ilość</w:t>
            </w:r>
          </w:p>
        </w:tc>
        <w:tc>
          <w:tcPr>
            <w:tcW w:w="1133" w:type="dxa"/>
            <w:tcBorders>
              <w:top w:val="single" w:sz="8" w:space="0" w:color="000000"/>
              <w:bottom w:val="single" w:sz="8" w:space="0" w:color="000000"/>
              <w:right w:val="single" w:sz="4" w:space="0" w:color="000000"/>
            </w:tcBorders>
            <w:shd w:val="clear" w:color="auto" w:fill="EEECE1"/>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Cena jednostkowa netto</w:t>
            </w:r>
          </w:p>
        </w:tc>
        <w:tc>
          <w:tcPr>
            <w:tcW w:w="1134" w:type="dxa"/>
            <w:tcBorders>
              <w:top w:val="single" w:sz="8" w:space="0" w:color="000000"/>
              <w:bottom w:val="single" w:sz="8" w:space="0" w:color="000000"/>
              <w:right w:val="single" w:sz="4" w:space="0" w:color="000000"/>
            </w:tcBorders>
            <w:shd w:val="clear" w:color="auto" w:fill="EEECE1"/>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Wartość netto</w:t>
            </w:r>
          </w:p>
        </w:tc>
        <w:tc>
          <w:tcPr>
            <w:tcW w:w="994" w:type="dxa"/>
            <w:tcBorders>
              <w:top w:val="single" w:sz="8" w:space="0" w:color="000000"/>
              <w:bottom w:val="single" w:sz="8" w:space="0" w:color="000000"/>
              <w:right w:val="single" w:sz="4" w:space="0" w:color="000000"/>
            </w:tcBorders>
            <w:shd w:val="clear" w:color="auto" w:fill="EEECE1"/>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Stawka podatku VAT</w:t>
            </w:r>
          </w:p>
        </w:tc>
        <w:tc>
          <w:tcPr>
            <w:tcW w:w="1275" w:type="dxa"/>
            <w:tcBorders>
              <w:top w:val="single" w:sz="8" w:space="0" w:color="000000"/>
              <w:bottom w:val="single" w:sz="8" w:space="0" w:color="000000"/>
              <w:right w:val="single" w:sz="4" w:space="0" w:color="000000"/>
            </w:tcBorders>
            <w:shd w:val="clear" w:color="auto" w:fill="EEECE1"/>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b/>
                <w:color w:val="000000"/>
                <w:sz w:val="18"/>
                <w:szCs w:val="18"/>
                <w:lang w:eastAsia="pl-PL"/>
              </w:rPr>
            </w:pPr>
            <w:r w:rsidRPr="00152AC5">
              <w:rPr>
                <w:rFonts w:ascii="Arial Narrow" w:eastAsia="Times New Roman" w:hAnsi="Arial Narrow" w:cs="Arial"/>
                <w:b/>
                <w:color w:val="000000"/>
                <w:sz w:val="18"/>
                <w:szCs w:val="18"/>
                <w:lang w:eastAsia="pl-PL"/>
              </w:rPr>
              <w:t>Wartość brutto</w:t>
            </w:r>
          </w:p>
        </w:tc>
        <w:tc>
          <w:tcPr>
            <w:tcW w:w="1005" w:type="dxa"/>
            <w:tcBorders>
              <w:top w:val="single" w:sz="8" w:space="0" w:color="000000"/>
              <w:left w:val="single" w:sz="4" w:space="0" w:color="auto"/>
              <w:bottom w:val="single" w:sz="8" w:space="0" w:color="000000"/>
              <w:right w:val="single" w:sz="4" w:space="0" w:color="000000"/>
            </w:tcBorders>
            <w:shd w:val="clear" w:color="auto" w:fill="EEECE1"/>
            <w:vAlign w:val="center"/>
          </w:tcPr>
          <w:p w:rsidR="006372DA" w:rsidRPr="00A64DED" w:rsidRDefault="006372DA" w:rsidP="006372DA">
            <w:pPr>
              <w:suppressAutoHyphens/>
              <w:snapToGrid w:val="0"/>
              <w:spacing w:after="0" w:line="240" w:lineRule="auto"/>
              <w:jc w:val="center"/>
              <w:rPr>
                <w:rFonts w:ascii="Arial Narrow" w:eastAsia="Times New Roman" w:hAnsi="Arial Narrow" w:cs="Arial"/>
                <w:b/>
                <w:bCs/>
                <w:color w:val="C00000"/>
                <w:sz w:val="18"/>
                <w:szCs w:val="18"/>
                <w:lang w:eastAsia="pl-PL"/>
              </w:rPr>
            </w:pPr>
            <w:r w:rsidRPr="00A64DED">
              <w:rPr>
                <w:rFonts w:ascii="Arial Narrow" w:eastAsia="Times New Roman" w:hAnsi="Arial Narrow" w:cs="Arial"/>
                <w:b/>
                <w:bCs/>
                <w:color w:val="C00000"/>
                <w:sz w:val="18"/>
                <w:szCs w:val="18"/>
                <w:lang w:eastAsia="pl-PL"/>
              </w:rPr>
              <w:t>Producent</w:t>
            </w:r>
          </w:p>
        </w:tc>
        <w:tc>
          <w:tcPr>
            <w:tcW w:w="1973" w:type="dxa"/>
            <w:gridSpan w:val="2"/>
            <w:tcBorders>
              <w:top w:val="single" w:sz="8" w:space="0" w:color="000000"/>
              <w:left w:val="single" w:sz="4" w:space="0" w:color="000000"/>
              <w:bottom w:val="single" w:sz="8" w:space="0" w:color="000000"/>
              <w:right w:val="single" w:sz="8" w:space="0" w:color="000000"/>
            </w:tcBorders>
            <w:shd w:val="clear" w:color="auto" w:fill="EEECE1"/>
            <w:vAlign w:val="center"/>
          </w:tcPr>
          <w:p w:rsidR="006372DA" w:rsidRPr="00A64DED" w:rsidRDefault="006372DA" w:rsidP="006372DA">
            <w:pPr>
              <w:keepNext/>
              <w:suppressAutoHyphens/>
              <w:spacing w:after="0" w:line="240" w:lineRule="auto"/>
              <w:jc w:val="center"/>
              <w:outlineLvl w:val="2"/>
              <w:rPr>
                <w:rFonts w:ascii="Arial Narrow" w:eastAsia="Times New Roman" w:hAnsi="Arial Narrow" w:cs="Arial"/>
                <w:b/>
                <w:bCs/>
                <w:color w:val="C00000"/>
                <w:sz w:val="18"/>
                <w:szCs w:val="18"/>
                <w:lang w:eastAsia="pl-PL"/>
              </w:rPr>
            </w:pPr>
            <w:r w:rsidRPr="00A64DED">
              <w:rPr>
                <w:rFonts w:ascii="Arial Narrow" w:eastAsia="Times New Roman" w:hAnsi="Arial Narrow" w:cs="Times New Roman"/>
                <w:b/>
                <w:color w:val="C00000"/>
                <w:sz w:val="18"/>
                <w:szCs w:val="18"/>
                <w:lang w:eastAsia="pl-PL"/>
              </w:rPr>
              <w:t>Kod /</w:t>
            </w:r>
            <w:r w:rsidRPr="00A64DED">
              <w:rPr>
                <w:rFonts w:ascii="Arial Narrow" w:eastAsia="Times New Roman" w:hAnsi="Arial Narrow" w:cs="Times New Roman"/>
                <w:b/>
                <w:color w:val="C00000"/>
                <w:sz w:val="18"/>
                <w:szCs w:val="18"/>
                <w:lang w:eastAsia="pl-PL"/>
              </w:rPr>
              <w:br/>
              <w:t>numer katalogowy</w:t>
            </w:r>
          </w:p>
        </w:tc>
      </w:tr>
      <w:tr w:rsidR="006372DA" w:rsidRPr="00152AC5" w:rsidTr="006372DA">
        <w:trPr>
          <w:trHeight w:hRule="exact" w:val="227"/>
        </w:trPr>
        <w:tc>
          <w:tcPr>
            <w:tcW w:w="424" w:type="dxa"/>
            <w:tcBorders>
              <w:top w:val="single" w:sz="8" w:space="0" w:color="000000"/>
              <w:left w:val="single" w:sz="8" w:space="0" w:color="000000"/>
              <w:bottom w:val="single" w:sz="8" w:space="0" w:color="000000"/>
              <w:right w:val="single" w:sz="4" w:space="0" w:color="000000"/>
            </w:tcBorders>
            <w:shd w:val="clear" w:color="auto" w:fill="EEECE1"/>
            <w:tcMar>
              <w:top w:w="0" w:type="dxa"/>
              <w:left w:w="70" w:type="dxa"/>
              <w:bottom w:w="0" w:type="dxa"/>
              <w:right w:w="70" w:type="dxa"/>
            </w:tcMar>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1</w:t>
            </w:r>
          </w:p>
        </w:tc>
        <w:tc>
          <w:tcPr>
            <w:tcW w:w="6522" w:type="dxa"/>
            <w:gridSpan w:val="2"/>
            <w:tcBorders>
              <w:top w:val="single" w:sz="8" w:space="0" w:color="000000"/>
              <w:left w:val="single" w:sz="4" w:space="0" w:color="000000"/>
              <w:bottom w:val="single" w:sz="8" w:space="0" w:color="000000"/>
              <w:right w:val="single" w:sz="4" w:space="0" w:color="000000"/>
            </w:tcBorders>
            <w:shd w:val="clear" w:color="auto" w:fill="EEECE1"/>
            <w:tcMar>
              <w:top w:w="0" w:type="dxa"/>
              <w:left w:w="70" w:type="dxa"/>
              <w:bottom w:w="0" w:type="dxa"/>
              <w:right w:w="70" w:type="dxa"/>
            </w:tcMar>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2</w:t>
            </w:r>
          </w:p>
        </w:tc>
        <w:tc>
          <w:tcPr>
            <w:tcW w:w="851" w:type="dxa"/>
            <w:tcBorders>
              <w:top w:val="single" w:sz="8" w:space="0" w:color="000000"/>
              <w:bottom w:val="single" w:sz="8" w:space="0" w:color="000000"/>
              <w:right w:val="single" w:sz="4" w:space="0" w:color="000000"/>
            </w:tcBorders>
            <w:shd w:val="clear" w:color="auto" w:fill="EEECE1"/>
            <w:noWrap/>
            <w:tcMar>
              <w:top w:w="0" w:type="dxa"/>
              <w:left w:w="70" w:type="dxa"/>
              <w:bottom w:w="0" w:type="dxa"/>
              <w:right w:w="70" w:type="dxa"/>
            </w:tcMar>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3</w:t>
            </w:r>
          </w:p>
        </w:tc>
        <w:tc>
          <w:tcPr>
            <w:tcW w:w="566" w:type="dxa"/>
            <w:tcBorders>
              <w:top w:val="single" w:sz="8" w:space="0" w:color="000000"/>
              <w:bottom w:val="single" w:sz="8" w:space="0" w:color="000000"/>
              <w:right w:val="single" w:sz="4" w:space="0" w:color="000000"/>
            </w:tcBorders>
            <w:shd w:val="clear" w:color="auto" w:fill="EEECE1"/>
            <w:noWrap/>
            <w:tcMar>
              <w:top w:w="0" w:type="dxa"/>
              <w:left w:w="70" w:type="dxa"/>
              <w:bottom w:w="0" w:type="dxa"/>
              <w:right w:w="70" w:type="dxa"/>
            </w:tcMar>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4</w:t>
            </w:r>
          </w:p>
        </w:tc>
        <w:tc>
          <w:tcPr>
            <w:tcW w:w="1133" w:type="dxa"/>
            <w:tcBorders>
              <w:top w:val="single" w:sz="8" w:space="0" w:color="000000"/>
              <w:bottom w:val="single" w:sz="8" w:space="0" w:color="000000"/>
              <w:right w:val="single" w:sz="4" w:space="0" w:color="000000"/>
            </w:tcBorders>
            <w:shd w:val="clear" w:color="auto" w:fill="EEECE1"/>
            <w:tcMar>
              <w:top w:w="0" w:type="dxa"/>
              <w:left w:w="70" w:type="dxa"/>
              <w:bottom w:w="0" w:type="dxa"/>
              <w:right w:w="70" w:type="dxa"/>
            </w:tcMar>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5</w:t>
            </w:r>
          </w:p>
        </w:tc>
        <w:tc>
          <w:tcPr>
            <w:tcW w:w="1134" w:type="dxa"/>
            <w:tcBorders>
              <w:top w:val="single" w:sz="8" w:space="0" w:color="000000"/>
              <w:bottom w:val="single" w:sz="8" w:space="0" w:color="000000"/>
              <w:right w:val="single" w:sz="4" w:space="0" w:color="000000"/>
            </w:tcBorders>
            <w:shd w:val="clear" w:color="auto" w:fill="EEECE1"/>
            <w:noWrap/>
            <w:tcMar>
              <w:top w:w="0" w:type="dxa"/>
              <w:left w:w="70" w:type="dxa"/>
              <w:bottom w:w="0" w:type="dxa"/>
              <w:right w:w="70" w:type="dxa"/>
            </w:tcMar>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6=3 x 5</w:t>
            </w:r>
          </w:p>
        </w:tc>
        <w:tc>
          <w:tcPr>
            <w:tcW w:w="994" w:type="dxa"/>
            <w:tcBorders>
              <w:top w:val="single" w:sz="8" w:space="0" w:color="000000"/>
              <w:bottom w:val="single" w:sz="8" w:space="0" w:color="000000"/>
              <w:right w:val="single" w:sz="4" w:space="0" w:color="000000"/>
            </w:tcBorders>
            <w:shd w:val="clear" w:color="auto" w:fill="EEECE1"/>
            <w:noWrap/>
            <w:tcMar>
              <w:top w:w="0" w:type="dxa"/>
              <w:left w:w="70" w:type="dxa"/>
              <w:bottom w:w="0" w:type="dxa"/>
              <w:right w:w="70" w:type="dxa"/>
            </w:tcMar>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7</w:t>
            </w:r>
          </w:p>
        </w:tc>
        <w:tc>
          <w:tcPr>
            <w:tcW w:w="1275" w:type="dxa"/>
            <w:tcBorders>
              <w:top w:val="single" w:sz="8" w:space="0" w:color="000000"/>
              <w:bottom w:val="single" w:sz="8" w:space="0" w:color="000000"/>
              <w:right w:val="single" w:sz="4" w:space="0" w:color="000000"/>
            </w:tcBorders>
            <w:shd w:val="clear" w:color="auto" w:fill="EEECE1"/>
            <w:tcMar>
              <w:top w:w="0" w:type="dxa"/>
              <w:left w:w="70" w:type="dxa"/>
              <w:bottom w:w="0" w:type="dxa"/>
              <w:right w:w="70" w:type="dxa"/>
            </w:tcMar>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8=6+VAT</w:t>
            </w:r>
          </w:p>
        </w:tc>
        <w:tc>
          <w:tcPr>
            <w:tcW w:w="1005" w:type="dxa"/>
            <w:tcBorders>
              <w:top w:val="single" w:sz="8" w:space="0" w:color="000000"/>
              <w:left w:val="single" w:sz="4" w:space="0" w:color="auto"/>
              <w:bottom w:val="single" w:sz="8" w:space="0" w:color="000000"/>
              <w:right w:val="single" w:sz="4" w:space="0" w:color="000000"/>
            </w:tcBorders>
            <w:shd w:val="clear" w:color="auto" w:fill="EEECE1"/>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9</w:t>
            </w:r>
          </w:p>
        </w:tc>
        <w:tc>
          <w:tcPr>
            <w:tcW w:w="1973" w:type="dxa"/>
            <w:gridSpan w:val="2"/>
            <w:tcBorders>
              <w:top w:val="single" w:sz="8" w:space="0" w:color="000000"/>
              <w:left w:val="single" w:sz="4" w:space="0" w:color="000000"/>
              <w:bottom w:val="single" w:sz="8" w:space="0" w:color="000000"/>
              <w:right w:val="single" w:sz="8" w:space="0" w:color="000000"/>
            </w:tcBorders>
            <w:shd w:val="clear" w:color="auto" w:fill="EEECE1"/>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10</w:t>
            </w:r>
          </w:p>
        </w:tc>
      </w:tr>
      <w:tr w:rsidR="006372DA" w:rsidRPr="00152AC5" w:rsidTr="006372DA">
        <w:trPr>
          <w:trHeight w:hRule="exact" w:val="510"/>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1</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Aspirator podłogowy do usuwania płynów z podłogi, z drenem łączącym i uchwytem, niejałowy, do stosowania na bloku operacyjnym, dług. min. 180cm</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15</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2</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Fartuch flizelinowy, </w:t>
            </w:r>
            <w:proofErr w:type="spellStart"/>
            <w:r w:rsidRPr="00152AC5">
              <w:rPr>
                <w:rFonts w:ascii="Arial Narrow" w:eastAsia="Times New Roman" w:hAnsi="Arial Narrow" w:cs="Calibri"/>
                <w:sz w:val="20"/>
                <w:szCs w:val="20"/>
                <w:lang w:eastAsia="pl-PL"/>
              </w:rPr>
              <w:t>rozm</w:t>
            </w:r>
            <w:proofErr w:type="spellEnd"/>
            <w:r w:rsidRPr="00152AC5">
              <w:rPr>
                <w:rFonts w:ascii="Arial Narrow" w:eastAsia="Times New Roman" w:hAnsi="Arial Narrow" w:cs="Calibri"/>
                <w:sz w:val="20"/>
                <w:szCs w:val="20"/>
                <w:lang w:eastAsia="pl-PL"/>
              </w:rPr>
              <w:t>. M,</w:t>
            </w:r>
            <w:r>
              <w:rPr>
                <w:rFonts w:ascii="Arial Narrow" w:eastAsia="Times New Roman" w:hAnsi="Arial Narrow" w:cs="Calibri"/>
                <w:sz w:val="20"/>
                <w:szCs w:val="20"/>
                <w:lang w:eastAsia="pl-PL"/>
              </w:rPr>
              <w:t xml:space="preserve"> </w:t>
            </w:r>
            <w:r w:rsidRPr="00152AC5">
              <w:rPr>
                <w:rFonts w:ascii="Arial Narrow" w:eastAsia="Times New Roman" w:hAnsi="Arial Narrow" w:cs="Calibri"/>
                <w:sz w:val="20"/>
                <w:szCs w:val="20"/>
                <w:lang w:eastAsia="pl-PL"/>
              </w:rPr>
              <w:t>L,</w:t>
            </w:r>
            <w:r>
              <w:rPr>
                <w:rFonts w:ascii="Arial Narrow" w:eastAsia="Times New Roman" w:hAnsi="Arial Narrow" w:cs="Calibri"/>
                <w:sz w:val="20"/>
                <w:szCs w:val="20"/>
                <w:lang w:eastAsia="pl-PL"/>
              </w:rPr>
              <w:t xml:space="preserve"> </w:t>
            </w:r>
            <w:r w:rsidRPr="00152AC5">
              <w:rPr>
                <w:rFonts w:ascii="Arial Narrow" w:eastAsia="Times New Roman" w:hAnsi="Arial Narrow" w:cs="Calibri"/>
                <w:sz w:val="20"/>
                <w:szCs w:val="20"/>
                <w:lang w:eastAsia="pl-PL"/>
              </w:rPr>
              <w:t>XL,</w:t>
            </w:r>
            <w:r>
              <w:rPr>
                <w:rFonts w:ascii="Arial Narrow" w:eastAsia="Times New Roman" w:hAnsi="Arial Narrow" w:cs="Calibri"/>
                <w:sz w:val="20"/>
                <w:szCs w:val="20"/>
                <w:lang w:eastAsia="pl-PL"/>
              </w:rPr>
              <w:t xml:space="preserve"> </w:t>
            </w:r>
            <w:r w:rsidRPr="00152AC5">
              <w:rPr>
                <w:rFonts w:ascii="Arial Narrow" w:eastAsia="Times New Roman" w:hAnsi="Arial Narrow" w:cs="Calibri"/>
                <w:sz w:val="20"/>
                <w:szCs w:val="20"/>
                <w:lang w:eastAsia="pl-PL"/>
              </w:rPr>
              <w:t>XXL, pakowany pojedynczo</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8.000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3</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Fartuch foliowy, </w:t>
            </w:r>
            <w:proofErr w:type="spellStart"/>
            <w:r w:rsidRPr="00152AC5">
              <w:rPr>
                <w:rFonts w:ascii="Arial Narrow" w:eastAsia="Times New Roman" w:hAnsi="Arial Narrow" w:cs="Calibri"/>
                <w:sz w:val="20"/>
                <w:szCs w:val="20"/>
                <w:lang w:eastAsia="pl-PL"/>
              </w:rPr>
              <w:t>rozm</w:t>
            </w:r>
            <w:proofErr w:type="spellEnd"/>
            <w:r w:rsidRPr="00152AC5">
              <w:rPr>
                <w:rFonts w:ascii="Arial Narrow" w:eastAsia="Times New Roman" w:hAnsi="Arial Narrow" w:cs="Calibri"/>
                <w:sz w:val="20"/>
                <w:szCs w:val="20"/>
                <w:lang w:eastAsia="pl-PL"/>
              </w:rPr>
              <w:t>. min. 70 x min. 110cm, pakowany pojedynczo</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18.000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4</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Folia do ogrzewania pacjenta</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2.</w:t>
            </w:r>
            <w:r>
              <w:rPr>
                <w:rFonts w:ascii="Arial Narrow" w:eastAsia="Times New Roman" w:hAnsi="Arial Narrow" w:cs="Calibri"/>
                <w:sz w:val="20"/>
                <w:szCs w:val="20"/>
                <w:lang w:eastAsia="pl-PL"/>
              </w:rPr>
              <w:t>5</w:t>
            </w:r>
            <w:r w:rsidRPr="00152AC5">
              <w:rPr>
                <w:rFonts w:ascii="Arial Narrow" w:eastAsia="Times New Roman" w:hAnsi="Arial Narrow" w:cs="Calibri"/>
                <w:sz w:val="20"/>
                <w:szCs w:val="20"/>
                <w:lang w:eastAsia="pl-PL"/>
              </w:rPr>
              <w:t>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45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5</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Jednorazowe kapturki do termometru BRAUN </w:t>
            </w:r>
            <w:proofErr w:type="spellStart"/>
            <w:r w:rsidRPr="00152AC5">
              <w:rPr>
                <w:rFonts w:ascii="Arial Narrow" w:eastAsia="Times New Roman" w:hAnsi="Arial Narrow" w:cs="Calibri"/>
                <w:sz w:val="20"/>
                <w:szCs w:val="20"/>
                <w:lang w:eastAsia="pl-PL"/>
              </w:rPr>
              <w:t>ThermoScan</w:t>
            </w:r>
            <w:proofErr w:type="spellEnd"/>
            <w:r w:rsidRPr="00152AC5">
              <w:rPr>
                <w:rFonts w:ascii="Arial Narrow" w:eastAsia="Times New Roman" w:hAnsi="Arial Narrow" w:cs="Calibri"/>
                <w:sz w:val="20"/>
                <w:szCs w:val="20"/>
                <w:lang w:eastAsia="pl-PL"/>
              </w:rPr>
              <w:t xml:space="preserve"> PC PRO 6000, </w:t>
            </w:r>
          </w:p>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opak. 200 szt.</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20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opak.</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45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6</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Jednorazowe wzierniki uszne do otoskopu COMED-</w:t>
            </w:r>
            <w:proofErr w:type="spellStart"/>
            <w:r w:rsidRPr="00152AC5">
              <w:rPr>
                <w:rFonts w:ascii="Arial Narrow" w:eastAsia="Times New Roman" w:hAnsi="Arial Narrow" w:cs="Calibri"/>
                <w:sz w:val="20"/>
                <w:szCs w:val="20"/>
                <w:lang w:eastAsia="pl-PL"/>
              </w:rPr>
              <w:t>KaWe</w:t>
            </w:r>
            <w:proofErr w:type="spellEnd"/>
            <w:r w:rsidRPr="00152AC5">
              <w:rPr>
                <w:rFonts w:ascii="Arial Narrow" w:eastAsia="Times New Roman" w:hAnsi="Arial Narrow" w:cs="Calibri"/>
                <w:sz w:val="20"/>
                <w:szCs w:val="20"/>
                <w:lang w:eastAsia="pl-PL"/>
              </w:rPr>
              <w:t xml:space="preserve"> Heine, </w:t>
            </w:r>
            <w:proofErr w:type="spellStart"/>
            <w:r w:rsidRPr="00152AC5">
              <w:rPr>
                <w:rFonts w:ascii="Arial Narrow" w:eastAsia="Times New Roman" w:hAnsi="Arial Narrow" w:cs="Calibri"/>
                <w:sz w:val="20"/>
                <w:szCs w:val="20"/>
                <w:lang w:eastAsia="pl-PL"/>
              </w:rPr>
              <w:t>Luxamed</w:t>
            </w:r>
            <w:proofErr w:type="spellEnd"/>
            <w:r w:rsidRPr="00152AC5">
              <w:rPr>
                <w:rFonts w:ascii="Arial Narrow" w:eastAsia="Times New Roman" w:hAnsi="Arial Narrow" w:cs="Calibri"/>
                <w:sz w:val="20"/>
                <w:szCs w:val="20"/>
                <w:lang w:eastAsia="pl-PL"/>
              </w:rPr>
              <w:t xml:space="preserve">, </w:t>
            </w:r>
            <w:proofErr w:type="spellStart"/>
            <w:r w:rsidRPr="00152AC5">
              <w:rPr>
                <w:rFonts w:ascii="Arial Narrow" w:eastAsia="Times New Roman" w:hAnsi="Arial Narrow" w:cs="Calibri"/>
                <w:sz w:val="20"/>
                <w:szCs w:val="20"/>
                <w:lang w:eastAsia="pl-PL"/>
              </w:rPr>
              <w:t>Reister</w:t>
            </w:r>
            <w:proofErr w:type="spellEnd"/>
            <w:r w:rsidRPr="00152AC5">
              <w:rPr>
                <w:rFonts w:ascii="Arial Narrow" w:eastAsia="Times New Roman" w:hAnsi="Arial Narrow" w:cs="Calibri"/>
                <w:sz w:val="20"/>
                <w:szCs w:val="20"/>
                <w:lang w:eastAsia="pl-PL"/>
              </w:rPr>
              <w:t xml:space="preserve"> 4,0/2,0  opak. 100 szt.</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30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opak.</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7</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Jednorazowy zestaw porodowy do zastosowania do nagłego porodu </w:t>
            </w:r>
            <w:proofErr w:type="spellStart"/>
            <w:r w:rsidRPr="00152AC5">
              <w:rPr>
                <w:rFonts w:ascii="Arial Narrow" w:eastAsia="Times New Roman" w:hAnsi="Arial Narrow" w:cs="Calibri"/>
                <w:sz w:val="20"/>
                <w:szCs w:val="20"/>
                <w:lang w:eastAsia="pl-PL"/>
              </w:rPr>
              <w:t>pozaszpitalnego</w:t>
            </w:r>
            <w:proofErr w:type="spellEnd"/>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10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8</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Kieliszki do leków j. </w:t>
            </w:r>
            <w:proofErr w:type="spellStart"/>
            <w:r w:rsidRPr="00152AC5">
              <w:rPr>
                <w:rFonts w:ascii="Arial Narrow" w:eastAsia="Times New Roman" w:hAnsi="Arial Narrow" w:cs="Calibri"/>
                <w:sz w:val="20"/>
                <w:szCs w:val="20"/>
                <w:lang w:eastAsia="pl-PL"/>
              </w:rPr>
              <w:t>uż</w:t>
            </w:r>
            <w:proofErr w:type="spellEnd"/>
            <w:r w:rsidRPr="00152AC5">
              <w:rPr>
                <w:rFonts w:ascii="Arial Narrow" w:eastAsia="Times New Roman" w:hAnsi="Arial Narrow" w:cs="Calibri"/>
                <w:sz w:val="20"/>
                <w:szCs w:val="20"/>
                <w:lang w:eastAsia="pl-PL"/>
              </w:rPr>
              <w:t>.</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100.000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Kubki j. </w:t>
            </w:r>
            <w:proofErr w:type="spellStart"/>
            <w:r w:rsidRPr="00152AC5">
              <w:rPr>
                <w:rFonts w:ascii="Arial Narrow" w:eastAsia="Times New Roman" w:hAnsi="Arial Narrow" w:cs="Calibri"/>
                <w:sz w:val="20"/>
                <w:szCs w:val="20"/>
                <w:lang w:eastAsia="pl-PL"/>
              </w:rPr>
              <w:t>uż</w:t>
            </w:r>
            <w:proofErr w:type="spellEnd"/>
            <w:r w:rsidRPr="00152AC5">
              <w:rPr>
                <w:rFonts w:ascii="Arial Narrow" w:eastAsia="Times New Roman" w:hAnsi="Arial Narrow" w:cs="Calibri"/>
                <w:sz w:val="20"/>
                <w:szCs w:val="20"/>
                <w:lang w:eastAsia="pl-PL"/>
              </w:rPr>
              <w:t>. do picia, białe, pojemność 200 ml, opak.</w:t>
            </w:r>
            <w:r>
              <w:rPr>
                <w:rFonts w:ascii="Arial Narrow" w:eastAsia="Times New Roman" w:hAnsi="Arial Narrow" w:cs="Calibri"/>
                <w:sz w:val="20"/>
                <w:szCs w:val="20"/>
                <w:lang w:eastAsia="pl-PL"/>
              </w:rPr>
              <w:t xml:space="preserve"> </w:t>
            </w:r>
            <w:r w:rsidRPr="00152AC5">
              <w:rPr>
                <w:rFonts w:ascii="Arial Narrow" w:eastAsia="Times New Roman" w:hAnsi="Arial Narrow" w:cs="Calibri"/>
                <w:sz w:val="20"/>
                <w:szCs w:val="20"/>
                <w:lang w:eastAsia="pl-PL"/>
              </w:rPr>
              <w:t>100szt.</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200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opak.</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val="223"/>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Pr>
                <w:rFonts w:ascii="Arial Narrow" w:eastAsia="Times New Roman" w:hAnsi="Arial Narrow" w:cs="Arial"/>
                <w:sz w:val="18"/>
                <w:szCs w:val="18"/>
                <w:lang w:eastAsia="pl-PL"/>
              </w:rPr>
              <w:t>9</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napToGrid w:val="0"/>
              <w:spacing w:after="0" w:line="240" w:lineRule="auto"/>
              <w:ind w:right="132"/>
              <w:textAlignment w:val="baseline"/>
              <w:rPr>
                <w:rFonts w:ascii="Arial Narrow" w:eastAsia="Times New Roman" w:hAnsi="Arial Narrow" w:cs="Times New Roman"/>
                <w:bCs/>
                <w:sz w:val="20"/>
                <w:szCs w:val="20"/>
                <w:lang w:eastAsia="pl-PL"/>
              </w:rPr>
            </w:pPr>
            <w:r w:rsidRPr="00152AC5">
              <w:rPr>
                <w:rFonts w:ascii="Arial Narrow" w:eastAsia="Times New Roman" w:hAnsi="Arial Narrow" w:cs="Times New Roman"/>
                <w:bCs/>
                <w:sz w:val="20"/>
                <w:szCs w:val="20"/>
                <w:lang w:eastAsia="pl-PL"/>
              </w:rPr>
              <w:t xml:space="preserve">Koc </w:t>
            </w:r>
            <w:r>
              <w:rPr>
                <w:rFonts w:ascii="Arial Narrow" w:eastAsia="Times New Roman" w:hAnsi="Arial Narrow" w:cs="Times New Roman"/>
                <w:bCs/>
                <w:sz w:val="20"/>
                <w:szCs w:val="20"/>
                <w:lang w:eastAsia="pl-PL"/>
              </w:rPr>
              <w:t xml:space="preserve">do przykrywania pacjenta </w:t>
            </w:r>
            <w:r w:rsidRPr="00152AC5">
              <w:rPr>
                <w:rFonts w:ascii="Arial Narrow" w:eastAsia="Times New Roman" w:hAnsi="Arial Narrow" w:cs="Times New Roman"/>
                <w:bCs/>
                <w:sz w:val="20"/>
                <w:szCs w:val="20"/>
                <w:lang w:eastAsia="pl-PL"/>
              </w:rPr>
              <w:t>j</w:t>
            </w:r>
            <w:r>
              <w:rPr>
                <w:rFonts w:ascii="Arial Narrow" w:eastAsia="Times New Roman" w:hAnsi="Arial Narrow" w:cs="Times New Roman"/>
                <w:bCs/>
                <w:sz w:val="20"/>
                <w:szCs w:val="20"/>
                <w:lang w:eastAsia="pl-PL"/>
              </w:rPr>
              <w:t xml:space="preserve">. </w:t>
            </w:r>
            <w:proofErr w:type="spellStart"/>
            <w:r w:rsidRPr="00152AC5">
              <w:rPr>
                <w:rFonts w:ascii="Arial Narrow" w:eastAsia="Times New Roman" w:hAnsi="Arial Narrow" w:cs="Times New Roman"/>
                <w:bCs/>
                <w:sz w:val="20"/>
                <w:szCs w:val="20"/>
                <w:lang w:eastAsia="pl-PL"/>
              </w:rPr>
              <w:t>uż</w:t>
            </w:r>
            <w:proofErr w:type="spellEnd"/>
            <w:r>
              <w:rPr>
                <w:rFonts w:ascii="Arial Narrow" w:eastAsia="Times New Roman" w:hAnsi="Arial Narrow" w:cs="Times New Roman"/>
                <w:bCs/>
                <w:sz w:val="20"/>
                <w:szCs w:val="20"/>
                <w:lang w:eastAsia="pl-PL"/>
              </w:rPr>
              <w:t xml:space="preserve">., </w:t>
            </w:r>
            <w:r w:rsidRPr="00152AC5">
              <w:rPr>
                <w:rFonts w:ascii="Arial Narrow" w:eastAsia="Times New Roman" w:hAnsi="Arial Narrow" w:cs="Times New Roman"/>
                <w:bCs/>
                <w:sz w:val="20"/>
                <w:szCs w:val="20"/>
                <w:lang w:eastAsia="pl-PL"/>
              </w:rPr>
              <w:t>wym</w:t>
            </w:r>
            <w:r>
              <w:rPr>
                <w:rFonts w:ascii="Arial Narrow" w:eastAsia="Times New Roman" w:hAnsi="Arial Narrow" w:cs="Times New Roman"/>
                <w:bCs/>
                <w:sz w:val="20"/>
                <w:szCs w:val="20"/>
                <w:lang w:eastAsia="pl-PL"/>
              </w:rPr>
              <w:t xml:space="preserve">. </w:t>
            </w:r>
            <w:r w:rsidRPr="00152AC5">
              <w:rPr>
                <w:rFonts w:ascii="Arial Narrow" w:eastAsia="Times New Roman" w:hAnsi="Arial Narrow" w:cs="Times New Roman"/>
                <w:bCs/>
                <w:sz w:val="20"/>
                <w:szCs w:val="20"/>
                <w:lang w:eastAsia="pl-PL"/>
              </w:rPr>
              <w:t>210</w:t>
            </w:r>
            <w:r>
              <w:rPr>
                <w:rFonts w:ascii="Arial Narrow" w:eastAsia="Times New Roman" w:hAnsi="Arial Narrow" w:cs="Times New Roman"/>
                <w:bCs/>
                <w:sz w:val="20"/>
                <w:szCs w:val="20"/>
                <w:lang w:eastAsia="pl-PL"/>
              </w:rPr>
              <w:t xml:space="preserve">-215 </w:t>
            </w:r>
            <w:r w:rsidRPr="00152AC5">
              <w:rPr>
                <w:rFonts w:ascii="Arial Narrow" w:eastAsia="Times New Roman" w:hAnsi="Arial Narrow" w:cs="Times New Roman"/>
                <w:bCs/>
                <w:sz w:val="20"/>
                <w:szCs w:val="20"/>
                <w:lang w:eastAsia="pl-PL"/>
              </w:rPr>
              <w:t>x</w:t>
            </w:r>
            <w:r>
              <w:rPr>
                <w:rFonts w:ascii="Arial Narrow" w:eastAsia="Times New Roman" w:hAnsi="Arial Narrow" w:cs="Times New Roman"/>
                <w:bCs/>
                <w:sz w:val="20"/>
                <w:szCs w:val="20"/>
                <w:lang w:eastAsia="pl-PL"/>
              </w:rPr>
              <w:t xml:space="preserve"> </w:t>
            </w:r>
            <w:r w:rsidRPr="00152AC5">
              <w:rPr>
                <w:rFonts w:ascii="Arial Narrow" w:eastAsia="Times New Roman" w:hAnsi="Arial Narrow" w:cs="Times New Roman"/>
                <w:bCs/>
                <w:sz w:val="20"/>
                <w:szCs w:val="20"/>
                <w:lang w:eastAsia="pl-PL"/>
              </w:rPr>
              <w:t>110</w:t>
            </w:r>
            <w:r>
              <w:rPr>
                <w:rFonts w:ascii="Arial Narrow" w:eastAsia="Times New Roman" w:hAnsi="Arial Narrow" w:cs="Times New Roman"/>
                <w:bCs/>
                <w:sz w:val="20"/>
                <w:szCs w:val="20"/>
                <w:lang w:eastAsia="pl-PL"/>
              </w:rPr>
              <w:t>-115</w:t>
            </w:r>
            <w:r w:rsidRPr="00152AC5">
              <w:rPr>
                <w:rFonts w:ascii="Arial Narrow" w:eastAsia="Times New Roman" w:hAnsi="Arial Narrow" w:cs="Times New Roman"/>
                <w:bCs/>
                <w:sz w:val="20"/>
                <w:szCs w:val="20"/>
                <w:lang w:eastAsia="pl-PL"/>
              </w:rPr>
              <w:t xml:space="preserve"> cm; warstwa zewnętrzna- włóknina o gramaturze 22g/m2,warstwa wewnętrzna-poliester o gramaturze 60g/m², z </w:t>
            </w:r>
            <w:proofErr w:type="spellStart"/>
            <w:r w:rsidRPr="00152AC5">
              <w:rPr>
                <w:rFonts w:ascii="Arial Narrow" w:eastAsia="Times New Roman" w:hAnsi="Arial Narrow" w:cs="Times New Roman"/>
                <w:bCs/>
                <w:sz w:val="20"/>
                <w:szCs w:val="20"/>
                <w:lang w:eastAsia="pl-PL"/>
              </w:rPr>
              <w:t>przeszyciami</w:t>
            </w:r>
            <w:proofErr w:type="spellEnd"/>
            <w:r w:rsidRPr="00152AC5">
              <w:rPr>
                <w:rFonts w:ascii="Arial Narrow" w:eastAsia="Times New Roman" w:hAnsi="Arial Narrow" w:cs="Times New Roman"/>
                <w:bCs/>
                <w:sz w:val="20"/>
                <w:szCs w:val="20"/>
                <w:lang w:eastAsia="pl-PL"/>
              </w:rPr>
              <w:t xml:space="preserve"> na całej powierzchni, zapobiegającymi przemieszczaniu się elementów poszczególnych warstw; zgodne z normą EN 13795; pakowane jednostkowo po 1 szt.    </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A81B23" w:rsidRDefault="006372DA" w:rsidP="006372DA">
            <w:pPr>
              <w:suppressAutoHyphens/>
              <w:snapToGrid w:val="0"/>
              <w:spacing w:after="0" w:line="240" w:lineRule="auto"/>
              <w:jc w:val="center"/>
              <w:textAlignment w:val="baseline"/>
              <w:rPr>
                <w:rFonts w:ascii="Arial Narrow" w:eastAsia="Times New Roman" w:hAnsi="Arial Narrow" w:cs="Times New Roman"/>
                <w:color w:val="00B050"/>
                <w:sz w:val="20"/>
                <w:szCs w:val="20"/>
                <w:lang w:eastAsia="pl-PL"/>
              </w:rPr>
            </w:pPr>
            <w:r w:rsidRPr="00A81B23">
              <w:rPr>
                <w:rFonts w:ascii="Arial Narrow" w:eastAsia="Times New Roman" w:hAnsi="Arial Narrow" w:cs="Times New Roman"/>
                <w:sz w:val="20"/>
                <w:szCs w:val="20"/>
                <w:lang w:eastAsia="pl-PL"/>
              </w:rPr>
              <w:t>3.500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10</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Końcówki (złączki) do </w:t>
            </w:r>
            <w:proofErr w:type="spellStart"/>
            <w:r w:rsidRPr="00152AC5">
              <w:rPr>
                <w:rFonts w:ascii="Arial Narrow" w:eastAsia="Times New Roman" w:hAnsi="Arial Narrow" w:cs="Calibri"/>
                <w:sz w:val="20"/>
                <w:szCs w:val="20"/>
                <w:lang w:eastAsia="pl-PL"/>
              </w:rPr>
              <w:t>kapnometru</w:t>
            </w:r>
            <w:proofErr w:type="spellEnd"/>
            <w:r w:rsidRPr="00152AC5">
              <w:rPr>
                <w:rFonts w:ascii="Arial Narrow" w:eastAsia="Times New Roman" w:hAnsi="Arial Narrow" w:cs="Calibri"/>
                <w:sz w:val="20"/>
                <w:szCs w:val="20"/>
                <w:lang w:eastAsia="pl-PL"/>
              </w:rPr>
              <w:t xml:space="preserve"> EMMA</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50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11</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Łopatka drewniana, opak. 100</w:t>
            </w:r>
            <w:r>
              <w:rPr>
                <w:rFonts w:ascii="Arial Narrow" w:eastAsia="Times New Roman" w:hAnsi="Arial Narrow" w:cs="Calibri"/>
                <w:sz w:val="20"/>
                <w:szCs w:val="20"/>
                <w:lang w:eastAsia="pl-PL"/>
              </w:rPr>
              <w:t xml:space="preserve"> </w:t>
            </w:r>
            <w:r w:rsidRPr="00152AC5">
              <w:rPr>
                <w:rFonts w:ascii="Arial Narrow" w:eastAsia="Times New Roman" w:hAnsi="Arial Narrow" w:cs="Calibri"/>
                <w:sz w:val="20"/>
                <w:szCs w:val="20"/>
                <w:lang w:eastAsia="pl-PL"/>
              </w:rPr>
              <w:t>szt.</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300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opak.</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12</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Majtki flizelinowe jednorazowe, </w:t>
            </w:r>
            <w:proofErr w:type="spellStart"/>
            <w:r w:rsidRPr="00152AC5">
              <w:rPr>
                <w:rFonts w:ascii="Arial Narrow" w:eastAsia="Times New Roman" w:hAnsi="Arial Narrow" w:cs="Calibri"/>
                <w:sz w:val="20"/>
                <w:szCs w:val="20"/>
                <w:lang w:eastAsia="pl-PL"/>
              </w:rPr>
              <w:t>rozm</w:t>
            </w:r>
            <w:proofErr w:type="spellEnd"/>
            <w:r w:rsidRPr="00152AC5">
              <w:rPr>
                <w:rFonts w:ascii="Arial Narrow" w:eastAsia="Times New Roman" w:hAnsi="Arial Narrow" w:cs="Calibri"/>
                <w:sz w:val="20"/>
                <w:szCs w:val="20"/>
                <w:lang w:eastAsia="pl-PL"/>
              </w:rPr>
              <w:t>. M</w:t>
            </w:r>
            <w:r>
              <w:rPr>
                <w:rFonts w:ascii="Arial Narrow" w:eastAsia="Times New Roman" w:hAnsi="Arial Narrow" w:cs="Calibri"/>
                <w:sz w:val="20"/>
                <w:szCs w:val="20"/>
                <w:lang w:eastAsia="pl-PL"/>
              </w:rPr>
              <w:t xml:space="preserve">, </w:t>
            </w:r>
            <w:r w:rsidRPr="00152AC5">
              <w:rPr>
                <w:rFonts w:ascii="Arial Narrow" w:eastAsia="Times New Roman" w:hAnsi="Arial Narrow" w:cs="Calibri"/>
                <w:sz w:val="20"/>
                <w:szCs w:val="20"/>
                <w:lang w:eastAsia="pl-PL"/>
              </w:rPr>
              <w:t>L</w:t>
            </w:r>
            <w:r>
              <w:rPr>
                <w:rFonts w:ascii="Arial Narrow" w:eastAsia="Times New Roman" w:hAnsi="Arial Narrow" w:cs="Calibri"/>
                <w:sz w:val="20"/>
                <w:szCs w:val="20"/>
                <w:lang w:eastAsia="pl-PL"/>
              </w:rPr>
              <w:t xml:space="preserve">, </w:t>
            </w:r>
            <w:r w:rsidRPr="00152AC5">
              <w:rPr>
                <w:rFonts w:ascii="Arial Narrow" w:eastAsia="Times New Roman" w:hAnsi="Arial Narrow" w:cs="Calibri"/>
                <w:sz w:val="20"/>
                <w:szCs w:val="20"/>
                <w:lang w:eastAsia="pl-PL"/>
              </w:rPr>
              <w:t>XL</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5.000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13</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Maska dla dzieci / dorosłych z nebulizatorem, dł. drenu 2,1m (±10%)</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1.500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14</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Maszynki j. </w:t>
            </w:r>
            <w:proofErr w:type="spellStart"/>
            <w:r w:rsidRPr="00152AC5">
              <w:rPr>
                <w:rFonts w:ascii="Arial Narrow" w:eastAsia="Times New Roman" w:hAnsi="Arial Narrow" w:cs="Calibri"/>
                <w:sz w:val="20"/>
                <w:szCs w:val="20"/>
                <w:lang w:eastAsia="pl-PL"/>
              </w:rPr>
              <w:t>uż</w:t>
            </w:r>
            <w:proofErr w:type="spellEnd"/>
            <w:r w:rsidRPr="00152AC5">
              <w:rPr>
                <w:rFonts w:ascii="Arial Narrow" w:eastAsia="Times New Roman" w:hAnsi="Arial Narrow" w:cs="Calibri"/>
                <w:sz w:val="20"/>
                <w:szCs w:val="20"/>
                <w:lang w:eastAsia="pl-PL"/>
              </w:rPr>
              <w:t>. do golenia pacjenta</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3.000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15</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Miska nerkowata z pulpy celulozowej</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6.000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16</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Nebulizator z ustnikiem, trójnik, wężyk 2,1m</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50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vMerge w:val="restart"/>
            <w:tcBorders>
              <w:top w:val="single" w:sz="4" w:space="0" w:color="000000"/>
              <w:left w:val="single" w:sz="8"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lastRenderedPageBreak/>
              <w:t>17</w:t>
            </w:r>
          </w:p>
        </w:tc>
        <w:tc>
          <w:tcPr>
            <w:tcW w:w="3262" w:type="dxa"/>
            <w:vMerge w:val="restart"/>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Opaska do identyfikacji</w:t>
            </w:r>
          </w:p>
        </w:tc>
        <w:tc>
          <w:tcPr>
            <w:tcW w:w="3260" w:type="dxa"/>
            <w:tcBorders>
              <w:top w:val="single" w:sz="4" w:space="0" w:color="000000"/>
              <w:left w:val="single" w:sz="4" w:space="0" w:color="auto"/>
              <w:right w:val="single" w:sz="4" w:space="0" w:color="000000"/>
            </w:tcBorders>
            <w:shd w:val="clear" w:color="auto" w:fill="auto"/>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 a)  dla dorosłych</w:t>
            </w:r>
          </w:p>
        </w:tc>
        <w:tc>
          <w:tcPr>
            <w:tcW w:w="851"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Pr>
                <w:rFonts w:ascii="Arial Narrow" w:eastAsia="Times New Roman" w:hAnsi="Arial Narrow" w:cs="Calibri"/>
                <w:sz w:val="20"/>
                <w:szCs w:val="20"/>
                <w:lang w:eastAsia="pl-PL"/>
              </w:rPr>
              <w:t>2.0</w:t>
            </w:r>
            <w:r w:rsidRPr="00152AC5">
              <w:rPr>
                <w:rFonts w:ascii="Arial Narrow" w:eastAsia="Times New Roman" w:hAnsi="Arial Narrow" w:cs="Calibri"/>
                <w:sz w:val="20"/>
                <w:szCs w:val="20"/>
                <w:lang w:eastAsia="pl-PL"/>
              </w:rPr>
              <w:t>00</w:t>
            </w:r>
          </w:p>
        </w:tc>
        <w:tc>
          <w:tcPr>
            <w:tcW w:w="566"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vMerge/>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p>
        </w:tc>
        <w:tc>
          <w:tcPr>
            <w:tcW w:w="3262" w:type="dxa"/>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p>
        </w:tc>
        <w:tc>
          <w:tcPr>
            <w:tcW w:w="3260"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 b) niemowlęca (różowa i niebieska)</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Pr>
                <w:rFonts w:ascii="Arial Narrow" w:eastAsia="Times New Roman" w:hAnsi="Arial Narrow" w:cs="Calibri"/>
                <w:sz w:val="20"/>
                <w:szCs w:val="20"/>
                <w:lang w:eastAsia="pl-PL"/>
              </w:rPr>
              <w:t>3.0</w:t>
            </w:r>
            <w:r w:rsidRPr="00152AC5">
              <w:rPr>
                <w:rFonts w:ascii="Arial Narrow" w:eastAsia="Times New Roman" w:hAnsi="Arial Narrow" w:cs="Calibri"/>
                <w:sz w:val="20"/>
                <w:szCs w:val="20"/>
                <w:lang w:eastAsia="pl-PL"/>
              </w:rPr>
              <w:t>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18</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Osłonka na głowicę (prezerwatywa) pudrowana</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Pr>
                <w:rFonts w:ascii="Arial Narrow" w:eastAsia="Times New Roman" w:hAnsi="Arial Narrow" w:cs="Calibri"/>
                <w:sz w:val="20"/>
                <w:szCs w:val="20"/>
                <w:lang w:eastAsia="pl-PL"/>
              </w:rPr>
              <w:t>10</w:t>
            </w:r>
            <w:r w:rsidRPr="00152AC5">
              <w:rPr>
                <w:rFonts w:ascii="Arial Narrow" w:eastAsia="Times New Roman" w:hAnsi="Arial Narrow" w:cs="Calibri"/>
                <w:sz w:val="20"/>
                <w:szCs w:val="20"/>
                <w:lang w:eastAsia="pl-PL"/>
              </w:rPr>
              <w:t>.000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19</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Pojemnik na mocz z zakrętką, poj.100ml</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Pr>
                <w:rFonts w:ascii="Arial Narrow" w:eastAsia="Times New Roman" w:hAnsi="Arial Narrow" w:cs="Calibri"/>
                <w:sz w:val="20"/>
                <w:szCs w:val="20"/>
                <w:lang w:eastAsia="pl-PL"/>
              </w:rPr>
              <w:t>3</w:t>
            </w:r>
            <w:r w:rsidRPr="00152AC5">
              <w:rPr>
                <w:rFonts w:ascii="Arial Narrow" w:eastAsia="Times New Roman" w:hAnsi="Arial Narrow" w:cs="Calibri"/>
                <w:sz w:val="20"/>
                <w:szCs w:val="20"/>
                <w:lang w:eastAsia="pl-PL"/>
              </w:rPr>
              <w:t>0.000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20</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 xml:space="preserve">Spodenki flizelinowe jednorazowe, z otworem do </w:t>
            </w:r>
            <w:proofErr w:type="spellStart"/>
            <w:r w:rsidRPr="00152AC5">
              <w:rPr>
                <w:rFonts w:ascii="Arial Narrow" w:eastAsia="Times New Roman" w:hAnsi="Arial Narrow" w:cs="Calibri"/>
                <w:sz w:val="20"/>
                <w:szCs w:val="20"/>
                <w:lang w:eastAsia="pl-PL"/>
              </w:rPr>
              <w:t>kolonoskopii</w:t>
            </w:r>
            <w:proofErr w:type="spellEnd"/>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1.000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21</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proofErr w:type="spellStart"/>
            <w:r w:rsidRPr="00152AC5">
              <w:rPr>
                <w:rFonts w:ascii="Arial Narrow" w:eastAsia="Times New Roman" w:hAnsi="Arial Narrow" w:cs="Calibri"/>
                <w:sz w:val="20"/>
                <w:szCs w:val="20"/>
                <w:lang w:eastAsia="pl-PL"/>
              </w:rPr>
              <w:t>Stazy</w:t>
            </w:r>
            <w:proofErr w:type="spellEnd"/>
            <w:r w:rsidRPr="00152AC5">
              <w:rPr>
                <w:rFonts w:ascii="Arial Narrow" w:eastAsia="Times New Roman" w:hAnsi="Arial Narrow" w:cs="Calibri"/>
                <w:sz w:val="20"/>
                <w:szCs w:val="20"/>
                <w:lang w:eastAsia="pl-PL"/>
              </w:rPr>
              <w:t xml:space="preserve"> jednorazowe opak. 25 szt. </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Pr>
                <w:rFonts w:ascii="Arial Narrow" w:eastAsia="Times New Roman" w:hAnsi="Arial Narrow" w:cs="Calibri"/>
                <w:sz w:val="20"/>
                <w:szCs w:val="20"/>
                <w:lang w:eastAsia="pl-PL"/>
              </w:rPr>
              <w:t>1.0</w:t>
            </w:r>
            <w:r w:rsidRPr="00152AC5">
              <w:rPr>
                <w:rFonts w:ascii="Arial Narrow" w:eastAsia="Times New Roman" w:hAnsi="Arial Narrow" w:cs="Calibri"/>
                <w:sz w:val="20"/>
                <w:szCs w:val="20"/>
                <w:lang w:eastAsia="pl-PL"/>
              </w:rPr>
              <w:t>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opak.</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22</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Śliniaki stomatologiczne</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2.000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23</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Ustnik do spirometru LUNGTEST 500  średn.31mm</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4.000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152AC5" w:rsidRDefault="006372DA" w:rsidP="006372DA">
            <w:pPr>
              <w:suppressAutoHyphens/>
              <w:spacing w:after="0" w:line="240" w:lineRule="auto"/>
              <w:jc w:val="center"/>
              <w:rPr>
                <w:rFonts w:ascii="Arial Narrow" w:eastAsia="Times New Roman" w:hAnsi="Arial Narrow" w:cs="Arial"/>
                <w:color w:val="FF0000"/>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24</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Ustniki do endoskopii z gumką mocującą</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100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c>
          <w:tcPr>
            <w:tcW w:w="19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25</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Wieszak do standardowych worków na mocz, plastik</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3.</w:t>
            </w:r>
            <w:r>
              <w:rPr>
                <w:rFonts w:ascii="Arial Narrow" w:eastAsia="Times New Roman" w:hAnsi="Arial Narrow" w:cs="Calibri"/>
                <w:sz w:val="20"/>
                <w:szCs w:val="20"/>
                <w:lang w:eastAsia="pl-PL"/>
              </w:rPr>
              <w:t>5</w:t>
            </w:r>
            <w:r w:rsidRPr="00152AC5">
              <w:rPr>
                <w:rFonts w:ascii="Arial Narrow" w:eastAsia="Times New Roman" w:hAnsi="Arial Narrow" w:cs="Calibri"/>
                <w:sz w:val="20"/>
                <w:szCs w:val="20"/>
                <w:lang w:eastAsia="pl-PL"/>
              </w:rPr>
              <w:t>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c>
          <w:tcPr>
            <w:tcW w:w="19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26</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Worki na wymiociny</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5.000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c>
          <w:tcPr>
            <w:tcW w:w="19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27</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Worki na zwłoki foliowe zapinane na zamek wym. 220x80x90 cm</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1.500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c>
          <w:tcPr>
            <w:tcW w:w="19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r>
      <w:tr w:rsidR="006372DA" w:rsidRPr="00152AC5" w:rsidTr="006372DA">
        <w:trPr>
          <w:trHeight w:hRule="exact" w:val="28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28</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Wzierniki laryngologiczne nosowe typu RHYNOSKOP</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1.000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c>
          <w:tcPr>
            <w:tcW w:w="19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r>
      <w:tr w:rsidR="006372DA" w:rsidRPr="00152AC5" w:rsidTr="006372DA">
        <w:trPr>
          <w:trHeight w:hRule="exact" w:val="680"/>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Arial"/>
                <w:sz w:val="18"/>
                <w:szCs w:val="18"/>
                <w:lang w:eastAsia="pl-PL"/>
              </w:rPr>
            </w:pPr>
            <w:r w:rsidRPr="00152AC5">
              <w:rPr>
                <w:rFonts w:ascii="Arial Narrow" w:eastAsia="Times New Roman" w:hAnsi="Arial Narrow" w:cs="Arial"/>
                <w:sz w:val="18"/>
                <w:szCs w:val="18"/>
                <w:lang w:eastAsia="pl-PL"/>
              </w:rPr>
              <w:t>29</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Zestaw do płukania żołądka / ewakuacji zawartości żołądka, sonda PCV 152cm z zaciskiem z podziałką i czterema otworami bocznymi + strzykawka 140ml, niejałowe,  rozmiary Ch16,24,34</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50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spacing w:after="0" w:line="240" w:lineRule="auto"/>
              <w:jc w:val="center"/>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c>
          <w:tcPr>
            <w:tcW w:w="19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r>
      <w:tr w:rsidR="006372DA" w:rsidRPr="00152AC5" w:rsidTr="006372DA">
        <w:trPr>
          <w:trHeight w:hRule="exact" w:val="454"/>
        </w:trPr>
        <w:tc>
          <w:tcPr>
            <w:tcW w:w="42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372DA" w:rsidRPr="00152AC5" w:rsidRDefault="006372DA" w:rsidP="006372DA">
            <w:pPr>
              <w:tabs>
                <w:tab w:val="right" w:pos="855"/>
                <w:tab w:val="left" w:pos="945"/>
              </w:tabs>
              <w:suppressAutoHyphens/>
              <w:autoSpaceDN w:val="0"/>
              <w:snapToGrid w:val="0"/>
              <w:spacing w:after="0" w:line="240" w:lineRule="auto"/>
              <w:jc w:val="center"/>
              <w:textAlignment w:val="baseline"/>
              <w:rPr>
                <w:rFonts w:ascii="Arial Narrow" w:eastAsia="Times New Roman" w:hAnsi="Arial Narrow" w:cs="Times New Roman"/>
                <w:bCs/>
                <w:sz w:val="20"/>
                <w:szCs w:val="20"/>
                <w:lang w:eastAsia="ar-SA"/>
              </w:rPr>
            </w:pPr>
            <w:r w:rsidRPr="00152AC5">
              <w:rPr>
                <w:rFonts w:ascii="Arial Narrow" w:eastAsia="Times New Roman" w:hAnsi="Arial Narrow" w:cs="Times New Roman"/>
                <w:bCs/>
                <w:sz w:val="20"/>
                <w:szCs w:val="20"/>
                <w:lang w:eastAsia="ar-SA"/>
              </w:rPr>
              <w:t>30</w:t>
            </w:r>
          </w:p>
        </w:tc>
        <w:tc>
          <w:tcPr>
            <w:tcW w:w="6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2DA" w:rsidRPr="00152AC5" w:rsidRDefault="006372DA" w:rsidP="006372DA">
            <w:pPr>
              <w:suppressAutoHyphens/>
              <w:autoSpaceDN w:val="0"/>
              <w:spacing w:after="0" w:line="240" w:lineRule="auto"/>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 xml:space="preserve">Zestaw do lewatywy poj. 1750ml, z miękkim atraumatycznym drenem (bez kanki) </w:t>
            </w:r>
          </w:p>
          <w:p w:rsidR="006372DA" w:rsidRPr="00152AC5" w:rsidRDefault="006372DA" w:rsidP="006372DA">
            <w:pPr>
              <w:suppressAutoHyphens/>
              <w:autoSpaceDN w:val="0"/>
              <w:spacing w:after="0" w:line="240" w:lineRule="auto"/>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i min. 2 otworami bocznymi</w:t>
            </w: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2.0</w:t>
            </w:r>
            <w:r w:rsidRPr="00152AC5">
              <w:rPr>
                <w:rFonts w:ascii="Arial Narrow" w:eastAsia="Times New Roman" w:hAnsi="Arial Narrow" w:cs="Times New Roman"/>
                <w:sz w:val="20"/>
                <w:szCs w:val="20"/>
                <w:lang w:eastAsia="ar-SA"/>
              </w:rPr>
              <w:t>00</w:t>
            </w:r>
          </w:p>
        </w:tc>
        <w:tc>
          <w:tcPr>
            <w:tcW w:w="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152AC5" w:rsidRDefault="006372DA" w:rsidP="006372DA">
            <w:pPr>
              <w:suppressAutoHyphens/>
              <w:autoSpaceDN w:val="0"/>
              <w:spacing w:after="0" w:line="240" w:lineRule="auto"/>
              <w:jc w:val="center"/>
              <w:textAlignment w:val="baseline"/>
              <w:rPr>
                <w:rFonts w:ascii="Arial Narrow" w:eastAsia="Times New Roman" w:hAnsi="Arial Narrow" w:cs="Times New Roman"/>
                <w:sz w:val="20"/>
                <w:szCs w:val="20"/>
                <w:lang w:eastAsia="ar-SA"/>
              </w:rPr>
            </w:pPr>
            <w:r w:rsidRPr="00152AC5">
              <w:rPr>
                <w:rFonts w:ascii="Arial Narrow" w:eastAsia="Times New Roman" w:hAnsi="Arial Narrow" w:cs="Times New Roman"/>
                <w:sz w:val="20"/>
                <w:szCs w:val="20"/>
                <w:lang w:eastAsia="ar-SA"/>
              </w:rPr>
              <w:t>szt.</w:t>
            </w:r>
          </w:p>
        </w:tc>
        <w:tc>
          <w:tcPr>
            <w:tcW w:w="11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autoSpaceDN w:val="0"/>
              <w:spacing w:after="0" w:line="240" w:lineRule="auto"/>
              <w:jc w:val="center"/>
              <w:textAlignment w:val="baseline"/>
              <w:rPr>
                <w:rFonts w:ascii="Arial Narrow" w:eastAsia="Times New Roman" w:hAnsi="Arial Narrow" w:cs="Arial"/>
                <w:sz w:val="20"/>
                <w:szCs w:val="20"/>
                <w:lang w:eastAsia="ar-SA"/>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9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27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sz w:val="20"/>
                <w:szCs w:val="20"/>
                <w:lang w:eastAsia="pl-PL"/>
              </w:rPr>
            </w:pPr>
          </w:p>
        </w:tc>
        <w:tc>
          <w:tcPr>
            <w:tcW w:w="10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c>
          <w:tcPr>
            <w:tcW w:w="1959" w:type="dxa"/>
            <w:tcBorders>
              <w:top w:val="single" w:sz="4" w:space="0" w:color="000000"/>
              <w:left w:val="single" w:sz="4" w:space="0" w:color="000000"/>
              <w:bottom w:val="single" w:sz="4" w:space="0" w:color="000000"/>
              <w:right w:val="single" w:sz="8" w:space="0" w:color="000000"/>
            </w:tcBorders>
            <w:shd w:val="clear" w:color="auto" w:fill="auto"/>
            <w:vAlign w:val="center"/>
          </w:tcPr>
          <w:p w:rsidR="006372DA" w:rsidRPr="007308F6" w:rsidRDefault="006372DA" w:rsidP="006372DA">
            <w:pPr>
              <w:suppressAutoHyphens/>
              <w:spacing w:after="0" w:line="240" w:lineRule="auto"/>
              <w:jc w:val="center"/>
              <w:rPr>
                <w:rFonts w:ascii="Arial Narrow" w:eastAsia="Times New Roman" w:hAnsi="Arial Narrow" w:cs="Arial"/>
                <w:sz w:val="20"/>
                <w:szCs w:val="20"/>
                <w:lang w:eastAsia="pl-PL"/>
              </w:rPr>
            </w:pPr>
          </w:p>
        </w:tc>
      </w:tr>
      <w:tr w:rsidR="006372DA" w:rsidRPr="00152AC5" w:rsidTr="006372DA">
        <w:trPr>
          <w:trHeight w:hRule="exact" w:val="284"/>
        </w:trPr>
        <w:tc>
          <w:tcPr>
            <w:tcW w:w="9496" w:type="dxa"/>
            <w:gridSpan w:val="6"/>
            <w:tcBorders>
              <w:top w:val="single" w:sz="4" w:space="0" w:color="000000"/>
              <w:left w:val="single" w:sz="8" w:space="0" w:color="000000"/>
              <w:bottom w:val="single" w:sz="4" w:space="0" w:color="000000"/>
              <w:right w:val="single" w:sz="4" w:space="0" w:color="000000"/>
            </w:tcBorders>
            <w:shd w:val="clear" w:color="auto" w:fill="EEECE1" w:themeFill="background2"/>
            <w:tcMar>
              <w:top w:w="0" w:type="dxa"/>
              <w:left w:w="70" w:type="dxa"/>
              <w:bottom w:w="0" w:type="dxa"/>
              <w:right w:w="70" w:type="dxa"/>
            </w:tcMar>
            <w:vAlign w:val="center"/>
          </w:tcPr>
          <w:p w:rsidR="006372DA" w:rsidRPr="007308F6" w:rsidRDefault="006372DA" w:rsidP="006372DA">
            <w:pPr>
              <w:suppressAutoHyphens/>
              <w:spacing w:after="0" w:line="240" w:lineRule="auto"/>
              <w:jc w:val="right"/>
              <w:rPr>
                <w:rFonts w:ascii="Arial Narrow" w:eastAsia="Times New Roman" w:hAnsi="Arial Narrow" w:cs="Times New Roman"/>
                <w:b/>
                <w:sz w:val="20"/>
                <w:szCs w:val="20"/>
                <w:lang w:eastAsia="pl-PL"/>
              </w:rPr>
            </w:pPr>
            <w:r w:rsidRPr="007308F6">
              <w:rPr>
                <w:rFonts w:ascii="Arial Narrow" w:eastAsia="Times New Roman" w:hAnsi="Arial Narrow" w:cs="Times New Roman"/>
                <w:b/>
                <w:sz w:val="20"/>
                <w:szCs w:val="20"/>
                <w:lang w:eastAsia="pl-PL"/>
              </w:rPr>
              <w:t>Razem poz. 1-30:</w:t>
            </w:r>
          </w:p>
        </w:tc>
        <w:tc>
          <w:tcPr>
            <w:tcW w:w="1134" w:type="dxa"/>
            <w:tcBorders>
              <w:top w:val="single" w:sz="4" w:space="0" w:color="000000"/>
              <w:bottom w:val="single" w:sz="4" w:space="0" w:color="000000"/>
              <w:right w:val="single" w:sz="4" w:space="0" w:color="000000"/>
            </w:tcBorders>
            <w:shd w:val="clear" w:color="auto" w:fill="EEECE1" w:themeFill="background2"/>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994" w:type="dxa"/>
            <w:tcBorders>
              <w:top w:val="single" w:sz="4" w:space="0" w:color="000000"/>
              <w:bottom w:val="single" w:sz="4" w:space="0" w:color="000000"/>
              <w:right w:val="single" w:sz="4" w:space="0" w:color="000000"/>
            </w:tcBorders>
            <w:shd w:val="clear" w:color="auto" w:fill="EEECE1" w:themeFill="background2"/>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b/>
                <w:sz w:val="20"/>
                <w:szCs w:val="20"/>
                <w:lang w:eastAsia="pl-PL"/>
              </w:rPr>
            </w:pPr>
            <w:r w:rsidRPr="007308F6">
              <w:rPr>
                <w:rFonts w:ascii="Arial Narrow" w:eastAsia="Times New Roman" w:hAnsi="Arial Narrow" w:cs="Times New Roman"/>
                <w:b/>
                <w:sz w:val="20"/>
                <w:szCs w:val="20"/>
                <w:lang w:eastAsia="pl-PL"/>
              </w:rPr>
              <w:t>x</w:t>
            </w:r>
          </w:p>
        </w:tc>
        <w:tc>
          <w:tcPr>
            <w:tcW w:w="1275" w:type="dxa"/>
            <w:tcBorders>
              <w:top w:val="single" w:sz="4" w:space="0" w:color="000000"/>
              <w:bottom w:val="single" w:sz="4" w:space="0" w:color="000000"/>
              <w:right w:val="single" w:sz="4" w:space="0" w:color="000000"/>
            </w:tcBorders>
            <w:shd w:val="clear" w:color="auto" w:fill="EEECE1" w:themeFill="background2"/>
            <w:noWrap/>
            <w:tcMar>
              <w:top w:w="0" w:type="dxa"/>
              <w:left w:w="70" w:type="dxa"/>
              <w:bottom w:w="0" w:type="dxa"/>
              <w:right w:w="70" w:type="dxa"/>
            </w:tcMar>
            <w:vAlign w:val="center"/>
          </w:tcPr>
          <w:p w:rsidR="006372DA" w:rsidRPr="007308F6" w:rsidRDefault="006372DA" w:rsidP="006372DA">
            <w:pPr>
              <w:suppressAutoHyphens/>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019" w:type="dxa"/>
            <w:gridSpan w:val="2"/>
            <w:tcBorders>
              <w:top w:val="single" w:sz="4" w:space="0" w:color="000000"/>
              <w:left w:val="single" w:sz="4" w:space="0" w:color="auto"/>
              <w:bottom w:val="single" w:sz="4" w:space="0" w:color="auto"/>
              <w:right w:val="single" w:sz="4" w:space="0" w:color="000000"/>
            </w:tcBorders>
            <w:shd w:val="clear" w:color="auto" w:fill="EEECE1" w:themeFill="background2"/>
            <w:vAlign w:val="center"/>
          </w:tcPr>
          <w:p w:rsidR="006372DA" w:rsidRPr="007308F6" w:rsidRDefault="006372DA" w:rsidP="006372DA">
            <w:pPr>
              <w:suppressAutoHyphens/>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x</w:t>
            </w:r>
          </w:p>
        </w:tc>
        <w:tc>
          <w:tcPr>
            <w:tcW w:w="1959" w:type="dxa"/>
            <w:tcBorders>
              <w:top w:val="single" w:sz="4" w:space="0" w:color="000000"/>
              <w:left w:val="single" w:sz="4" w:space="0" w:color="000000"/>
              <w:bottom w:val="single" w:sz="4" w:space="0" w:color="auto"/>
              <w:right w:val="single" w:sz="8" w:space="0" w:color="000000"/>
            </w:tcBorders>
            <w:shd w:val="clear" w:color="auto" w:fill="EEECE1" w:themeFill="background2"/>
            <w:vAlign w:val="center"/>
          </w:tcPr>
          <w:p w:rsidR="006372DA" w:rsidRPr="007308F6" w:rsidRDefault="006372DA" w:rsidP="006372DA">
            <w:pPr>
              <w:suppressAutoHyphens/>
              <w:spacing w:after="0" w:line="240" w:lineRule="auto"/>
              <w:jc w:val="center"/>
              <w:rPr>
                <w:rFonts w:ascii="Arial Narrow" w:eastAsia="Times New Roman" w:hAnsi="Arial Narrow" w:cs="Arial"/>
                <w:b/>
                <w:sz w:val="20"/>
                <w:szCs w:val="20"/>
                <w:lang w:eastAsia="pl-PL"/>
              </w:rPr>
            </w:pPr>
            <w:r w:rsidRPr="007308F6">
              <w:rPr>
                <w:rFonts w:ascii="Arial Narrow" w:eastAsia="Times New Roman" w:hAnsi="Arial Narrow" w:cs="Arial"/>
                <w:b/>
                <w:sz w:val="20"/>
                <w:szCs w:val="20"/>
                <w:lang w:eastAsia="pl-PL"/>
              </w:rPr>
              <w:t>x</w:t>
            </w:r>
          </w:p>
        </w:tc>
      </w:tr>
    </w:tbl>
    <w:p w:rsidR="00152AC5" w:rsidRPr="00152AC5" w:rsidRDefault="00152AC5" w:rsidP="00152AC5">
      <w:pPr>
        <w:keepNext/>
        <w:suppressAutoHyphens/>
        <w:spacing w:after="0" w:line="240" w:lineRule="auto"/>
        <w:jc w:val="center"/>
        <w:rPr>
          <w:rFonts w:ascii="Arial Narrow" w:eastAsia="Times New Roman" w:hAnsi="Arial Narrow" w:cs="Times New Roman"/>
          <w:b/>
          <w:bCs/>
          <w:lang w:eastAsia="pl-PL"/>
        </w:rPr>
      </w:pPr>
    </w:p>
    <w:p w:rsidR="002175E4" w:rsidRPr="00A95033" w:rsidRDefault="00005D83" w:rsidP="002175E4">
      <w:pPr>
        <w:ind w:left="142"/>
        <w:rPr>
          <w:sz w:val="20"/>
          <w:szCs w:val="20"/>
        </w:rPr>
      </w:pPr>
      <w:r>
        <w:rPr>
          <w:rFonts w:ascii="Arial Narrow" w:hAnsi="Arial Narrow"/>
          <w:i/>
          <w:sz w:val="20"/>
          <w:szCs w:val="20"/>
        </w:rPr>
        <w:br/>
      </w:r>
      <w:r w:rsidR="002175E4" w:rsidRPr="00A95033">
        <w:rPr>
          <w:rFonts w:ascii="Arial Narrow" w:hAnsi="Arial Narrow"/>
          <w:i/>
          <w:sz w:val="20"/>
          <w:szCs w:val="20"/>
        </w:rPr>
        <w:t>Miejscowość, dnia ………………………………….    Kwalifikowany podpis elektroniczny  osoby upoważnionej ………………………………………….</w:t>
      </w:r>
    </w:p>
    <w:p w:rsidR="00152AC5" w:rsidRDefault="00152AC5" w:rsidP="00152AC5">
      <w:pPr>
        <w:keepNext/>
        <w:suppressAutoHyphens/>
        <w:spacing w:after="0" w:line="240" w:lineRule="auto"/>
        <w:jc w:val="center"/>
        <w:rPr>
          <w:rFonts w:ascii="Arial Narrow" w:eastAsia="Times New Roman" w:hAnsi="Arial Narrow" w:cs="Times New Roman"/>
          <w:b/>
          <w:bCs/>
          <w:lang w:eastAsia="pl-PL"/>
        </w:rPr>
      </w:pPr>
    </w:p>
    <w:p w:rsidR="002175E4" w:rsidRDefault="002175E4" w:rsidP="00152AC5">
      <w:pPr>
        <w:keepNext/>
        <w:suppressAutoHyphens/>
        <w:spacing w:after="0" w:line="240" w:lineRule="auto"/>
        <w:jc w:val="center"/>
        <w:rPr>
          <w:rFonts w:ascii="Arial Narrow" w:eastAsia="Times New Roman" w:hAnsi="Arial Narrow" w:cs="Times New Roman"/>
          <w:b/>
          <w:bCs/>
          <w:lang w:eastAsia="pl-PL"/>
        </w:rPr>
      </w:pPr>
    </w:p>
    <w:p w:rsidR="008C3CAB" w:rsidRDefault="008C3CAB" w:rsidP="00152AC5">
      <w:pPr>
        <w:keepNext/>
        <w:suppressAutoHyphens/>
        <w:spacing w:after="0" w:line="240" w:lineRule="auto"/>
        <w:jc w:val="center"/>
        <w:rPr>
          <w:rFonts w:ascii="Arial Narrow" w:eastAsia="Times New Roman" w:hAnsi="Arial Narrow" w:cs="Times New Roman"/>
          <w:b/>
          <w:bCs/>
          <w:lang w:eastAsia="pl-PL"/>
        </w:rPr>
      </w:pPr>
    </w:p>
    <w:p w:rsidR="00152AC5" w:rsidRPr="00152AC5" w:rsidRDefault="00152AC5" w:rsidP="006372DA">
      <w:pPr>
        <w:pStyle w:val="Nagwek1"/>
        <w:shd w:val="clear" w:color="auto" w:fill="FFFFFF"/>
        <w:rPr>
          <w:rFonts w:ascii="Arial Narrow" w:hAnsi="Arial Narrow"/>
          <w:sz w:val="21"/>
          <w:szCs w:val="21"/>
        </w:rPr>
      </w:pPr>
      <w:r w:rsidRPr="009E0C42">
        <w:rPr>
          <w:rFonts w:ascii="Arial Narrow" w:hAnsi="Arial Narrow"/>
          <w:b/>
          <w:bCs/>
          <w:color w:val="0070C0"/>
          <w:sz w:val="24"/>
          <w:szCs w:val="24"/>
        </w:rPr>
        <w:t xml:space="preserve">FORMULARZ CENOWY – </w:t>
      </w:r>
      <w:r w:rsidR="007308F6" w:rsidRPr="009E0C42">
        <w:rPr>
          <w:rFonts w:ascii="Arial Narrow" w:hAnsi="Arial Narrow"/>
          <w:b/>
          <w:bCs/>
          <w:color w:val="0070C0"/>
          <w:sz w:val="24"/>
          <w:szCs w:val="24"/>
          <w:lang w:eastAsia="ar-SA"/>
        </w:rPr>
        <w:t>zadanie częściowe nr 35 - d</w:t>
      </w:r>
      <w:r w:rsidRPr="009E0C42">
        <w:rPr>
          <w:rFonts w:ascii="Arial Narrow" w:hAnsi="Arial Narrow"/>
          <w:b/>
          <w:bCs/>
          <w:color w:val="0070C0"/>
          <w:sz w:val="24"/>
          <w:szCs w:val="24"/>
        </w:rPr>
        <w:t xml:space="preserve">ostawa misek, basenów i kaczek do maceratora </w:t>
      </w:r>
      <w:proofErr w:type="spellStart"/>
      <w:r w:rsidRPr="009E0C42">
        <w:rPr>
          <w:rFonts w:ascii="Arial Narrow" w:hAnsi="Arial Narrow"/>
          <w:b/>
          <w:bCs/>
          <w:color w:val="0070C0"/>
          <w:sz w:val="24"/>
          <w:szCs w:val="24"/>
        </w:rPr>
        <w:t>Greenpol</w:t>
      </w:r>
      <w:proofErr w:type="spellEnd"/>
      <w:r w:rsidRPr="009E0C42">
        <w:rPr>
          <w:rFonts w:ascii="Arial Narrow" w:hAnsi="Arial Narrow"/>
          <w:b/>
          <w:bCs/>
          <w:color w:val="0070C0"/>
          <w:sz w:val="24"/>
          <w:szCs w:val="24"/>
        </w:rPr>
        <w:t xml:space="preserve">  </w:t>
      </w:r>
      <w:proofErr w:type="spellStart"/>
      <w:r w:rsidR="00147AE0" w:rsidRPr="009E0C42">
        <w:rPr>
          <w:rFonts w:ascii="Arial Narrow" w:hAnsi="Arial Narrow"/>
          <w:b/>
          <w:bCs/>
          <w:color w:val="0070C0"/>
          <w:sz w:val="24"/>
          <w:szCs w:val="24"/>
        </w:rPr>
        <w:t>Quattro</w:t>
      </w:r>
      <w:proofErr w:type="spellEnd"/>
      <w:r w:rsidR="006F5C95" w:rsidRPr="009E0C42">
        <w:rPr>
          <w:rFonts w:ascii="Arial Narrow" w:hAnsi="Arial Narrow"/>
          <w:b/>
          <w:bCs/>
          <w:color w:val="0070C0"/>
          <w:sz w:val="24"/>
          <w:szCs w:val="24"/>
        </w:rPr>
        <w:t xml:space="preserve">       </w:t>
      </w:r>
      <w:r w:rsidR="009E0C42">
        <w:rPr>
          <w:rFonts w:ascii="Arial Narrow" w:hAnsi="Arial Narrow"/>
          <w:b/>
          <w:bCs/>
          <w:color w:val="0070C0"/>
          <w:lang w:eastAsia="ar-SA"/>
        </w:rPr>
        <w:t xml:space="preserve">        </w:t>
      </w:r>
      <w:r w:rsidR="006F5C95" w:rsidRPr="009E0C42">
        <w:rPr>
          <w:rFonts w:ascii="Arial Narrow" w:hAnsi="Arial Narrow"/>
          <w:b/>
          <w:bCs/>
          <w:color w:val="0070C0"/>
          <w:lang w:eastAsia="ar-SA"/>
        </w:rPr>
        <w:t xml:space="preserve">         </w:t>
      </w:r>
      <w:r w:rsidR="006F5C95" w:rsidRPr="00730506">
        <w:rPr>
          <w:rFonts w:ascii="Arial Narrow" w:hAnsi="Arial Narrow"/>
          <w:b/>
          <w:bCs/>
          <w:color w:val="0070C0"/>
          <w:lang w:eastAsia="ar-SA"/>
        </w:rPr>
        <w:t>zał. 2/</w:t>
      </w:r>
      <w:r w:rsidR="006F5C95">
        <w:rPr>
          <w:rFonts w:ascii="Arial Narrow" w:hAnsi="Arial Narrow"/>
          <w:b/>
          <w:bCs/>
          <w:color w:val="0070C0"/>
          <w:lang w:eastAsia="ar-SA"/>
        </w:rPr>
        <w:t>35</w:t>
      </w:r>
      <w:r w:rsidR="006F5C95" w:rsidRPr="00730506">
        <w:rPr>
          <w:rFonts w:ascii="Arial Narrow" w:hAnsi="Arial Narrow"/>
          <w:b/>
          <w:bCs/>
          <w:color w:val="0070C0"/>
          <w:lang w:eastAsia="ar-SA"/>
        </w:rPr>
        <w:t xml:space="preserve"> do SWZ</w:t>
      </w:r>
    </w:p>
    <w:tbl>
      <w:tblPr>
        <w:tblW w:w="14600" w:type="dxa"/>
        <w:tblInd w:w="496" w:type="dxa"/>
        <w:tblLayout w:type="fixed"/>
        <w:tblCellMar>
          <w:left w:w="70" w:type="dxa"/>
          <w:right w:w="70" w:type="dxa"/>
        </w:tblCellMar>
        <w:tblLook w:val="0000" w:firstRow="0" w:lastRow="0" w:firstColumn="0" w:lastColumn="0" w:noHBand="0" w:noVBand="0"/>
      </w:tblPr>
      <w:tblGrid>
        <w:gridCol w:w="428"/>
        <w:gridCol w:w="4674"/>
        <w:gridCol w:w="992"/>
        <w:gridCol w:w="703"/>
        <w:gridCol w:w="1276"/>
        <w:gridCol w:w="1128"/>
        <w:gridCol w:w="1134"/>
        <w:gridCol w:w="1277"/>
        <w:gridCol w:w="992"/>
        <w:gridCol w:w="1996"/>
      </w:tblGrid>
      <w:tr w:rsidR="00152AC5" w:rsidRPr="00152AC5" w:rsidTr="008C3CAB">
        <w:trPr>
          <w:cantSplit/>
          <w:trHeight w:val="627"/>
        </w:trPr>
        <w:tc>
          <w:tcPr>
            <w:tcW w:w="42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proofErr w:type="spellStart"/>
            <w:r w:rsidRPr="00152AC5">
              <w:rPr>
                <w:rFonts w:ascii="Arial Narrow" w:eastAsia="Times New Roman" w:hAnsi="Arial Narrow" w:cs="Arial"/>
                <w:b/>
                <w:bCs/>
                <w:sz w:val="18"/>
                <w:szCs w:val="18"/>
                <w:lang w:eastAsia="pl-PL"/>
              </w:rPr>
              <w:t>Lp</w:t>
            </w:r>
            <w:proofErr w:type="spellEnd"/>
          </w:p>
        </w:tc>
        <w:tc>
          <w:tcPr>
            <w:tcW w:w="467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Nazwa przedmiotu zamówienia</w:t>
            </w:r>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Ilość</w:t>
            </w:r>
          </w:p>
        </w:tc>
        <w:tc>
          <w:tcPr>
            <w:tcW w:w="70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Cena jedn. netto</w:t>
            </w:r>
          </w:p>
        </w:tc>
        <w:tc>
          <w:tcPr>
            <w:tcW w:w="112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w:t>
            </w:r>
          </w:p>
          <w:p w:rsidR="00152AC5" w:rsidRPr="00152AC5" w:rsidRDefault="00152AC5" w:rsidP="00152AC5">
            <w:pPr>
              <w:suppressAutoHyphens/>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podatku VAT</w:t>
            </w:r>
          </w:p>
        </w:tc>
        <w:tc>
          <w:tcPr>
            <w:tcW w:w="127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Wartość brutto</w:t>
            </w:r>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152AC5" w:rsidRPr="008C3CAB" w:rsidRDefault="00152AC5" w:rsidP="00152AC5">
            <w:pPr>
              <w:suppressAutoHyphens/>
              <w:snapToGrid w:val="0"/>
              <w:spacing w:after="0" w:line="240" w:lineRule="auto"/>
              <w:jc w:val="center"/>
              <w:rPr>
                <w:rFonts w:ascii="Arial Narrow" w:eastAsia="Times New Roman" w:hAnsi="Arial Narrow" w:cs="Arial"/>
                <w:b/>
                <w:bCs/>
                <w:color w:val="C00000"/>
                <w:sz w:val="18"/>
                <w:szCs w:val="18"/>
                <w:lang w:eastAsia="pl-PL"/>
              </w:rPr>
            </w:pPr>
            <w:r w:rsidRPr="008C3CAB">
              <w:rPr>
                <w:rFonts w:ascii="Arial Narrow" w:eastAsia="Times New Roman" w:hAnsi="Arial Narrow" w:cs="Arial"/>
                <w:b/>
                <w:bCs/>
                <w:color w:val="C00000"/>
                <w:sz w:val="18"/>
                <w:szCs w:val="18"/>
                <w:lang w:eastAsia="pl-PL"/>
              </w:rPr>
              <w:t>Producent</w:t>
            </w:r>
          </w:p>
        </w:tc>
        <w:tc>
          <w:tcPr>
            <w:tcW w:w="199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8C3CAB" w:rsidRDefault="00152AC5" w:rsidP="00152AC5">
            <w:pPr>
              <w:keepNext/>
              <w:suppressAutoHyphens/>
              <w:spacing w:after="0" w:line="240" w:lineRule="auto"/>
              <w:jc w:val="center"/>
              <w:outlineLvl w:val="2"/>
              <w:rPr>
                <w:rFonts w:ascii="Arial Narrow" w:eastAsia="Times New Roman" w:hAnsi="Arial Narrow" w:cs="Arial"/>
                <w:b/>
                <w:bCs/>
                <w:color w:val="C00000"/>
                <w:sz w:val="18"/>
                <w:szCs w:val="18"/>
                <w:lang w:eastAsia="pl-PL"/>
              </w:rPr>
            </w:pPr>
            <w:r w:rsidRPr="008C3CAB">
              <w:rPr>
                <w:rFonts w:ascii="Arial Narrow" w:eastAsia="Times New Roman" w:hAnsi="Arial Narrow" w:cs="Times New Roman"/>
                <w:b/>
                <w:color w:val="C00000"/>
                <w:sz w:val="18"/>
                <w:szCs w:val="18"/>
                <w:lang w:eastAsia="pl-PL"/>
              </w:rPr>
              <w:t>Kod /</w:t>
            </w:r>
            <w:r w:rsidRPr="008C3CAB">
              <w:rPr>
                <w:rFonts w:ascii="Arial Narrow" w:eastAsia="Times New Roman" w:hAnsi="Arial Narrow" w:cs="Times New Roman"/>
                <w:b/>
                <w:color w:val="C00000"/>
                <w:sz w:val="18"/>
                <w:szCs w:val="18"/>
                <w:lang w:eastAsia="pl-PL"/>
              </w:rPr>
              <w:br/>
              <w:t>numer katalogowy</w:t>
            </w:r>
          </w:p>
        </w:tc>
      </w:tr>
      <w:tr w:rsidR="006372DA" w:rsidRPr="00152AC5" w:rsidTr="008C3CAB">
        <w:trPr>
          <w:cantSplit/>
          <w:trHeight w:hRule="exact" w:val="227"/>
        </w:trPr>
        <w:tc>
          <w:tcPr>
            <w:tcW w:w="428" w:type="dxa"/>
            <w:tcBorders>
              <w:top w:val="single" w:sz="4" w:space="0" w:color="000000"/>
              <w:left w:val="single" w:sz="4" w:space="0" w:color="000000"/>
              <w:bottom w:val="single" w:sz="4" w:space="0" w:color="000000"/>
            </w:tcBorders>
            <w:shd w:val="clear" w:color="auto" w:fill="EEECE1" w:themeFill="background2"/>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1</w:t>
            </w:r>
          </w:p>
        </w:tc>
        <w:tc>
          <w:tcPr>
            <w:tcW w:w="4674" w:type="dxa"/>
            <w:tcBorders>
              <w:top w:val="single" w:sz="4" w:space="0" w:color="000000"/>
              <w:left w:val="single" w:sz="4" w:space="0" w:color="000000"/>
              <w:bottom w:val="single" w:sz="4" w:space="0" w:color="000000"/>
            </w:tcBorders>
            <w:shd w:val="clear" w:color="auto" w:fill="EEECE1" w:themeFill="background2"/>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2</w:t>
            </w:r>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3</w:t>
            </w:r>
          </w:p>
        </w:tc>
        <w:tc>
          <w:tcPr>
            <w:tcW w:w="703" w:type="dxa"/>
            <w:tcBorders>
              <w:top w:val="single" w:sz="4" w:space="0" w:color="000000"/>
              <w:left w:val="single" w:sz="4" w:space="0" w:color="000000"/>
              <w:bottom w:val="single" w:sz="4" w:space="0" w:color="000000"/>
            </w:tcBorders>
            <w:shd w:val="clear" w:color="auto" w:fill="EEECE1" w:themeFill="background2"/>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4</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5</w:t>
            </w:r>
          </w:p>
        </w:tc>
        <w:tc>
          <w:tcPr>
            <w:tcW w:w="1128" w:type="dxa"/>
            <w:tcBorders>
              <w:top w:val="single" w:sz="4" w:space="0" w:color="000000"/>
              <w:left w:val="single" w:sz="4" w:space="0" w:color="000000"/>
              <w:bottom w:val="single" w:sz="4" w:space="0" w:color="000000"/>
            </w:tcBorders>
            <w:shd w:val="clear" w:color="auto" w:fill="EEECE1" w:themeFill="background2"/>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6=3 x 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7</w:t>
            </w:r>
          </w:p>
        </w:tc>
        <w:tc>
          <w:tcPr>
            <w:tcW w:w="1277" w:type="dxa"/>
            <w:tcBorders>
              <w:top w:val="single" w:sz="4" w:space="0" w:color="000000"/>
              <w:left w:val="single" w:sz="4" w:space="0" w:color="000000"/>
              <w:bottom w:val="single" w:sz="4" w:space="0" w:color="000000"/>
            </w:tcBorders>
            <w:shd w:val="clear" w:color="auto" w:fill="EEECE1" w:themeFill="background2"/>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8=6+VAT</w:t>
            </w:r>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9</w:t>
            </w:r>
          </w:p>
        </w:tc>
        <w:tc>
          <w:tcPr>
            <w:tcW w:w="199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6372DA" w:rsidRPr="00F70076" w:rsidRDefault="006372DA" w:rsidP="006372DA">
            <w:pPr>
              <w:tabs>
                <w:tab w:val="right" w:pos="855"/>
                <w:tab w:val="left" w:pos="945"/>
              </w:tabs>
              <w:snapToGrid w:val="0"/>
              <w:jc w:val="center"/>
              <w:textAlignment w:val="baseline"/>
              <w:rPr>
                <w:rFonts w:ascii="Arial Narrow" w:hAnsi="Arial Narrow"/>
                <w:sz w:val="18"/>
                <w:szCs w:val="18"/>
              </w:rPr>
            </w:pPr>
            <w:r w:rsidRPr="00F70076">
              <w:rPr>
                <w:rFonts w:ascii="Arial Narrow" w:hAnsi="Arial Narrow"/>
                <w:sz w:val="18"/>
                <w:szCs w:val="18"/>
              </w:rPr>
              <w:t>10</w:t>
            </w:r>
          </w:p>
        </w:tc>
      </w:tr>
      <w:tr w:rsidR="00152AC5" w:rsidRPr="00152AC5" w:rsidTr="008C3CAB">
        <w:trPr>
          <w:trHeight w:hRule="exact" w:val="340"/>
        </w:trPr>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w:t>
            </w:r>
          </w:p>
        </w:tc>
        <w:tc>
          <w:tcPr>
            <w:tcW w:w="467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pacing w:after="0" w:line="240" w:lineRule="auto"/>
              <w:jc w:val="both"/>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Miska  jednorazowa z pulpy, 3 l</w:t>
            </w: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1.000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p w:rsidR="00152AC5" w:rsidRPr="00152AC5" w:rsidRDefault="00152AC5" w:rsidP="00152AC5">
            <w:pPr>
              <w:widowControl w:val="0"/>
              <w:tabs>
                <w:tab w:val="right" w:pos="855"/>
                <w:tab w:val="left" w:pos="945"/>
              </w:tabs>
              <w:suppressAutoHyphens/>
              <w:spacing w:after="0" w:line="240" w:lineRule="auto"/>
              <w:jc w:val="center"/>
              <w:rPr>
                <w:rFonts w:ascii="Arial Narrow" w:eastAsia="Times New Roman" w:hAnsi="Arial Narrow" w:cs="Times New Roman"/>
                <w:sz w:val="18"/>
                <w:szCs w:val="20"/>
                <w:lang w:eastAsia="pl-PL"/>
              </w:rPr>
            </w:pPr>
          </w:p>
        </w:tc>
      </w:tr>
      <w:tr w:rsidR="00152AC5" w:rsidRPr="00152AC5" w:rsidTr="008C3CAB">
        <w:trPr>
          <w:trHeight w:hRule="exact" w:val="340"/>
        </w:trPr>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2</w:t>
            </w:r>
          </w:p>
        </w:tc>
        <w:tc>
          <w:tcPr>
            <w:tcW w:w="467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Basen jednorazowy z pulpy, 2 l</w:t>
            </w: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300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045E92">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p w:rsidR="00152AC5" w:rsidRPr="00152AC5" w:rsidRDefault="00152AC5" w:rsidP="00152AC5">
            <w:pPr>
              <w:widowControl w:val="0"/>
              <w:tabs>
                <w:tab w:val="right" w:pos="855"/>
                <w:tab w:val="left" w:pos="945"/>
              </w:tabs>
              <w:suppressAutoHyphens/>
              <w:spacing w:after="0" w:line="240" w:lineRule="auto"/>
              <w:jc w:val="center"/>
              <w:rPr>
                <w:rFonts w:ascii="Arial Narrow" w:eastAsia="Times New Roman" w:hAnsi="Arial Narrow" w:cs="Times New Roman"/>
                <w:sz w:val="18"/>
                <w:szCs w:val="20"/>
                <w:lang w:eastAsia="pl-PL"/>
              </w:rPr>
            </w:pPr>
          </w:p>
        </w:tc>
      </w:tr>
      <w:tr w:rsidR="00152AC5" w:rsidRPr="00152AC5" w:rsidTr="008C3CAB">
        <w:trPr>
          <w:trHeight w:hRule="exact" w:val="340"/>
        </w:trPr>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3</w:t>
            </w:r>
          </w:p>
        </w:tc>
        <w:tc>
          <w:tcPr>
            <w:tcW w:w="4674"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Kaczka jednorazowa z pulpy, 875 ml</w:t>
            </w: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300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right w:val="single" w:sz="4" w:space="0" w:color="auto"/>
            </w:tcBorders>
            <w:shd w:val="clear" w:color="auto" w:fill="auto"/>
            <w:vAlign w:val="center"/>
          </w:tcPr>
          <w:p w:rsidR="00152AC5" w:rsidRPr="005C4F1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992" w:type="dxa"/>
            <w:tcBorders>
              <w:top w:val="single" w:sz="4" w:space="0" w:color="000000"/>
              <w:left w:val="single" w:sz="4" w:space="0" w:color="auto"/>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tc>
      </w:tr>
      <w:tr w:rsidR="00045E92" w:rsidRPr="00152AC5" w:rsidTr="008C3CAB">
        <w:trPr>
          <w:cantSplit/>
          <w:trHeight w:hRule="exact" w:val="284"/>
        </w:trPr>
        <w:tc>
          <w:tcPr>
            <w:tcW w:w="8073" w:type="dxa"/>
            <w:gridSpan w:val="5"/>
            <w:tcBorders>
              <w:top w:val="single" w:sz="4" w:space="0" w:color="000000"/>
              <w:left w:val="single" w:sz="4" w:space="0" w:color="000000"/>
              <w:bottom w:val="single" w:sz="4" w:space="0" w:color="000000"/>
            </w:tcBorders>
            <w:shd w:val="clear" w:color="auto" w:fill="EEECE1" w:themeFill="background2"/>
            <w:vAlign w:val="center"/>
          </w:tcPr>
          <w:p w:rsidR="00045E92" w:rsidRPr="005C4F17" w:rsidRDefault="00045E92" w:rsidP="00152AC5">
            <w:pPr>
              <w:widowControl w:val="0"/>
              <w:tabs>
                <w:tab w:val="right" w:pos="855"/>
                <w:tab w:val="left" w:pos="945"/>
              </w:tabs>
              <w:suppressAutoHyphens/>
              <w:snapToGrid w:val="0"/>
              <w:spacing w:after="0" w:line="240" w:lineRule="auto"/>
              <w:jc w:val="right"/>
              <w:rPr>
                <w:rFonts w:ascii="Arial Narrow" w:eastAsia="Times New Roman" w:hAnsi="Arial Narrow" w:cs="Arial"/>
                <w:b/>
                <w:sz w:val="20"/>
                <w:szCs w:val="20"/>
                <w:lang w:eastAsia="pl-PL"/>
              </w:rPr>
            </w:pPr>
            <w:r w:rsidRPr="005C4F17">
              <w:rPr>
                <w:rFonts w:ascii="Arial Narrow" w:eastAsia="Times New Roman" w:hAnsi="Arial Narrow" w:cs="Times New Roman"/>
                <w:b/>
                <w:sz w:val="20"/>
                <w:szCs w:val="20"/>
                <w:lang w:eastAsia="pl-PL"/>
              </w:rPr>
              <w:t>Razem poz. 1 - 3:</w:t>
            </w:r>
            <w:r w:rsidRPr="005C4F17">
              <w:rPr>
                <w:rFonts w:ascii="Arial Narrow" w:eastAsia="Times New Roman" w:hAnsi="Arial Narrow" w:cs="Arial"/>
                <w:b/>
                <w:sz w:val="20"/>
                <w:szCs w:val="20"/>
                <w:lang w:eastAsia="pl-PL"/>
              </w:rPr>
              <w:t xml:space="preserve"> </w:t>
            </w:r>
          </w:p>
        </w:tc>
        <w:tc>
          <w:tcPr>
            <w:tcW w:w="1128" w:type="dxa"/>
            <w:tcBorders>
              <w:top w:val="single" w:sz="4" w:space="0" w:color="000000"/>
              <w:left w:val="single" w:sz="4" w:space="0" w:color="000000"/>
              <w:bottom w:val="single" w:sz="4" w:space="0" w:color="000000"/>
            </w:tcBorders>
            <w:shd w:val="clear" w:color="auto" w:fill="EEECE1" w:themeFill="background2"/>
            <w:vAlign w:val="center"/>
          </w:tcPr>
          <w:p w:rsidR="00045E92" w:rsidRPr="005C4F17" w:rsidRDefault="008C3CAB" w:rsidP="00152AC5">
            <w:pPr>
              <w:widowControl w:val="0"/>
              <w:tabs>
                <w:tab w:val="right" w:pos="855"/>
                <w:tab w:val="left" w:pos="945"/>
              </w:tabs>
              <w:suppressAutoHyphens/>
              <w:snapToGrid w:val="0"/>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045E92" w:rsidRPr="005C4F17" w:rsidRDefault="008C3CAB"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x</w:t>
            </w:r>
          </w:p>
        </w:tc>
        <w:tc>
          <w:tcPr>
            <w:tcW w:w="1277" w:type="dxa"/>
            <w:tcBorders>
              <w:top w:val="single" w:sz="4" w:space="0" w:color="000000"/>
              <w:left w:val="single" w:sz="4" w:space="0" w:color="000000"/>
              <w:bottom w:val="single" w:sz="4" w:space="0" w:color="auto"/>
              <w:right w:val="single" w:sz="4" w:space="0" w:color="auto"/>
            </w:tcBorders>
            <w:shd w:val="clear" w:color="auto" w:fill="EEECE1" w:themeFill="background2"/>
            <w:vAlign w:val="center"/>
          </w:tcPr>
          <w:p w:rsidR="00045E92" w:rsidRPr="005C4F17" w:rsidRDefault="008C3CAB"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992" w:type="dxa"/>
            <w:tcBorders>
              <w:top w:val="single" w:sz="4" w:space="0" w:color="000000"/>
              <w:left w:val="single" w:sz="4" w:space="0" w:color="auto"/>
              <w:bottom w:val="single" w:sz="4" w:space="0" w:color="auto"/>
            </w:tcBorders>
            <w:shd w:val="clear" w:color="auto" w:fill="EEECE1" w:themeFill="background2"/>
            <w:vAlign w:val="center"/>
          </w:tcPr>
          <w:p w:rsidR="00045E92" w:rsidRPr="00152AC5" w:rsidRDefault="008C3CAB"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x</w:t>
            </w:r>
          </w:p>
        </w:tc>
        <w:tc>
          <w:tcPr>
            <w:tcW w:w="199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45E92" w:rsidRPr="00152AC5" w:rsidRDefault="00045E92"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lang w:eastAsia="pl-PL"/>
              </w:rPr>
            </w:pPr>
            <w:r w:rsidRPr="00152AC5">
              <w:rPr>
                <w:rFonts w:ascii="Arial Narrow" w:eastAsia="Times New Roman" w:hAnsi="Arial Narrow" w:cs="Times New Roman"/>
                <w:b/>
                <w:lang w:eastAsia="pl-PL"/>
              </w:rPr>
              <w:t>x</w:t>
            </w:r>
          </w:p>
        </w:tc>
      </w:tr>
    </w:tbl>
    <w:p w:rsidR="00152AC5" w:rsidRDefault="00152AC5" w:rsidP="00152AC5">
      <w:pPr>
        <w:suppressAutoHyphens/>
        <w:spacing w:after="120" w:line="240" w:lineRule="auto"/>
        <w:ind w:right="-403"/>
        <w:rPr>
          <w:rFonts w:ascii="Arial Narrow" w:eastAsia="Times New Roman" w:hAnsi="Arial Narrow" w:cs="Times New Roman"/>
          <w:sz w:val="21"/>
          <w:szCs w:val="21"/>
          <w:lang w:eastAsia="pl-PL"/>
        </w:rPr>
      </w:pPr>
    </w:p>
    <w:p w:rsidR="002175E4" w:rsidRPr="00A95033" w:rsidRDefault="002175E4" w:rsidP="002175E4">
      <w:pPr>
        <w:ind w:left="142"/>
        <w:rPr>
          <w:sz w:val="20"/>
          <w:szCs w:val="20"/>
        </w:rPr>
      </w:pPr>
      <w:r w:rsidRPr="00A95033">
        <w:rPr>
          <w:rFonts w:ascii="Arial Narrow" w:hAnsi="Arial Narrow"/>
          <w:i/>
          <w:sz w:val="20"/>
          <w:szCs w:val="20"/>
        </w:rPr>
        <w:t>Miejscowość, dnia ………………………………….    Kwalifikowany podpis elektroniczny  osoby upoważnionej ………………………………………….</w:t>
      </w:r>
    </w:p>
    <w:p w:rsidR="007F5EDE" w:rsidRPr="00E64DA1" w:rsidRDefault="00005D83" w:rsidP="007F5EDE">
      <w:pPr>
        <w:tabs>
          <w:tab w:val="left" w:pos="-360"/>
          <w:tab w:val="center" w:pos="8049"/>
          <w:tab w:val="left" w:pos="12729"/>
        </w:tabs>
        <w:suppressAutoHyphens/>
        <w:spacing w:after="0" w:line="240" w:lineRule="auto"/>
        <w:ind w:left="-720" w:right="-1058"/>
        <w:jc w:val="center"/>
        <w:rPr>
          <w:rFonts w:ascii="Arial Narrow" w:eastAsia="Times New Roman" w:hAnsi="Arial Narrow" w:cs="Times New Roman"/>
          <w:b/>
          <w:bCs/>
          <w:i/>
          <w:color w:val="F79646" w:themeColor="accent6"/>
          <w:sz w:val="28"/>
          <w:szCs w:val="28"/>
          <w:lang w:eastAsia="pl-PL"/>
        </w:rPr>
      </w:pPr>
      <w:r>
        <w:rPr>
          <w:rFonts w:ascii="Arial Narrow" w:eastAsia="Times New Roman" w:hAnsi="Arial Narrow" w:cs="Arial"/>
          <w:b/>
          <w:bCs/>
          <w:color w:val="0070C0"/>
          <w:sz w:val="24"/>
          <w:szCs w:val="24"/>
          <w:lang w:eastAsia="pl-PL"/>
        </w:rPr>
        <w:lastRenderedPageBreak/>
        <w:t xml:space="preserve">                                    </w:t>
      </w:r>
      <w:r w:rsidR="007F5EDE" w:rsidRPr="009E0C42">
        <w:rPr>
          <w:rFonts w:ascii="Arial Narrow" w:eastAsia="Times New Roman" w:hAnsi="Arial Narrow" w:cs="Arial"/>
          <w:b/>
          <w:bCs/>
          <w:color w:val="0070C0"/>
          <w:sz w:val="24"/>
          <w:szCs w:val="24"/>
          <w:lang w:eastAsia="pl-PL"/>
        </w:rPr>
        <w:t>FORMU</w:t>
      </w:r>
      <w:r w:rsidR="007F5EDE" w:rsidRPr="009E0C42">
        <w:rPr>
          <w:rFonts w:ascii="Arial Narrow" w:eastAsia="Times New Roman" w:hAnsi="Arial Narrow" w:cs="Times New Roman"/>
          <w:b/>
          <w:bCs/>
          <w:color w:val="0070C0"/>
          <w:sz w:val="24"/>
          <w:szCs w:val="24"/>
          <w:lang w:eastAsia="pl-PL"/>
        </w:rPr>
        <w:t xml:space="preserve">LARZ CENOWY – </w:t>
      </w:r>
      <w:r w:rsidR="005C4F17" w:rsidRPr="009E0C42">
        <w:rPr>
          <w:rFonts w:ascii="Arial Narrow" w:eastAsia="Times New Roman" w:hAnsi="Arial Narrow" w:cs="Times New Roman"/>
          <w:b/>
          <w:bCs/>
          <w:color w:val="0070C0"/>
          <w:sz w:val="24"/>
          <w:szCs w:val="24"/>
          <w:lang w:eastAsia="ar-SA"/>
        </w:rPr>
        <w:t>zadanie częściowe nr</w:t>
      </w:r>
      <w:r w:rsidR="00C71E20" w:rsidRPr="009E0C42">
        <w:rPr>
          <w:rFonts w:ascii="Arial Narrow" w:eastAsia="Times New Roman" w:hAnsi="Arial Narrow" w:cs="Times New Roman"/>
          <w:b/>
          <w:bCs/>
          <w:color w:val="0070C0"/>
          <w:sz w:val="24"/>
          <w:szCs w:val="24"/>
          <w:lang w:eastAsia="ar-SA"/>
        </w:rPr>
        <w:t xml:space="preserve"> </w:t>
      </w:r>
      <w:r w:rsidR="005C4F17" w:rsidRPr="009E0C42">
        <w:rPr>
          <w:rFonts w:ascii="Arial Narrow" w:eastAsia="Times New Roman" w:hAnsi="Arial Narrow" w:cs="Times New Roman"/>
          <w:b/>
          <w:bCs/>
          <w:color w:val="0070C0"/>
          <w:sz w:val="24"/>
          <w:szCs w:val="24"/>
          <w:lang w:eastAsia="ar-SA"/>
        </w:rPr>
        <w:t>36 - d</w:t>
      </w:r>
      <w:r w:rsidR="007F5EDE" w:rsidRPr="009E0C42">
        <w:rPr>
          <w:rFonts w:ascii="Arial Narrow" w:eastAsia="Times New Roman" w:hAnsi="Arial Narrow" w:cs="Times New Roman"/>
          <w:b/>
          <w:bCs/>
          <w:color w:val="0070C0"/>
          <w:sz w:val="24"/>
          <w:szCs w:val="24"/>
          <w:lang w:eastAsia="pl-PL"/>
        </w:rPr>
        <w:t xml:space="preserve">ostawa koca </w:t>
      </w:r>
      <w:r w:rsidR="00F67687" w:rsidRPr="009E0C42">
        <w:rPr>
          <w:rFonts w:ascii="Arial Narrow" w:eastAsia="Times New Roman" w:hAnsi="Arial Narrow" w:cs="Times New Roman"/>
          <w:b/>
          <w:bCs/>
          <w:color w:val="0070C0"/>
          <w:sz w:val="24"/>
          <w:szCs w:val="24"/>
          <w:lang w:eastAsia="pl-PL"/>
        </w:rPr>
        <w:t>do ogrzewania pacjenta</w:t>
      </w:r>
      <w:r w:rsidR="00F67687" w:rsidRPr="009E0C42">
        <w:rPr>
          <w:rFonts w:ascii="Arial Narrow" w:eastAsia="Times New Roman" w:hAnsi="Arial Narrow" w:cs="Times New Roman"/>
          <w:b/>
          <w:bCs/>
          <w:color w:val="0070C0"/>
          <w:lang w:eastAsia="pl-PL"/>
        </w:rPr>
        <w:t xml:space="preserve">   </w:t>
      </w:r>
      <w:r w:rsidR="007F5EDE" w:rsidRPr="009E0C42">
        <w:rPr>
          <w:rFonts w:ascii="Arial Narrow" w:eastAsia="Times New Roman" w:hAnsi="Arial Narrow" w:cs="Times New Roman"/>
          <w:b/>
          <w:bCs/>
          <w:color w:val="0070C0"/>
          <w:lang w:eastAsia="pl-PL"/>
        </w:rPr>
        <w:t xml:space="preserve"> </w:t>
      </w:r>
      <w:r w:rsidR="009E0C42" w:rsidRPr="009E0C42">
        <w:rPr>
          <w:rFonts w:ascii="Arial Narrow" w:eastAsia="Times New Roman" w:hAnsi="Arial Narrow" w:cs="Times New Roman"/>
          <w:b/>
          <w:bCs/>
          <w:color w:val="0070C0"/>
          <w:lang w:eastAsia="pl-PL"/>
        </w:rPr>
        <w:t xml:space="preserve">                                                    </w:t>
      </w:r>
      <w:r w:rsidR="009E0C42" w:rsidRPr="00730506">
        <w:rPr>
          <w:rFonts w:ascii="Arial Narrow" w:eastAsia="Times New Roman" w:hAnsi="Arial Narrow" w:cs="Times New Roman"/>
          <w:b/>
          <w:bCs/>
          <w:color w:val="0070C0"/>
          <w:sz w:val="20"/>
          <w:szCs w:val="20"/>
          <w:lang w:eastAsia="ar-SA"/>
        </w:rPr>
        <w:t>zał. 2/</w:t>
      </w:r>
      <w:r w:rsidR="009E0C42">
        <w:rPr>
          <w:rFonts w:ascii="Arial Narrow" w:eastAsia="Times New Roman" w:hAnsi="Arial Narrow" w:cs="Times New Roman"/>
          <w:b/>
          <w:bCs/>
          <w:color w:val="0070C0"/>
          <w:sz w:val="20"/>
          <w:szCs w:val="20"/>
          <w:lang w:eastAsia="ar-SA"/>
        </w:rPr>
        <w:t>36</w:t>
      </w:r>
      <w:r w:rsidR="009E0C42" w:rsidRPr="00730506">
        <w:rPr>
          <w:rFonts w:ascii="Arial Narrow" w:eastAsia="Times New Roman" w:hAnsi="Arial Narrow" w:cs="Times New Roman"/>
          <w:b/>
          <w:bCs/>
          <w:color w:val="0070C0"/>
          <w:sz w:val="20"/>
          <w:szCs w:val="20"/>
          <w:lang w:eastAsia="ar-SA"/>
        </w:rPr>
        <w:t xml:space="preserve"> do SWZ</w:t>
      </w:r>
    </w:p>
    <w:tbl>
      <w:tblPr>
        <w:tblW w:w="15309" w:type="dxa"/>
        <w:tblInd w:w="152" w:type="dxa"/>
        <w:tblLayout w:type="fixed"/>
        <w:tblCellMar>
          <w:left w:w="10" w:type="dxa"/>
          <w:right w:w="10" w:type="dxa"/>
        </w:tblCellMar>
        <w:tblLook w:val="0000" w:firstRow="0" w:lastRow="0" w:firstColumn="0" w:lastColumn="0" w:noHBand="0" w:noVBand="0"/>
      </w:tblPr>
      <w:tblGrid>
        <w:gridCol w:w="496"/>
        <w:gridCol w:w="5883"/>
        <w:gridCol w:w="784"/>
        <w:gridCol w:w="567"/>
        <w:gridCol w:w="1134"/>
        <w:gridCol w:w="1148"/>
        <w:gridCol w:w="1127"/>
        <w:gridCol w:w="1269"/>
        <w:gridCol w:w="1148"/>
        <w:gridCol w:w="1753"/>
      </w:tblGrid>
      <w:tr w:rsidR="007F5EDE" w:rsidRPr="00152AC5" w:rsidTr="00005D83">
        <w:trPr>
          <w:cantSplit/>
          <w:trHeight w:val="627"/>
        </w:trPr>
        <w:tc>
          <w:tcPr>
            <w:tcW w:w="496"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5883"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784"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7F5EDE" w:rsidRPr="00152AC5" w:rsidRDefault="007F5EDE" w:rsidP="006F7974">
            <w:pPr>
              <w:tabs>
                <w:tab w:val="right" w:pos="855"/>
                <w:tab w:val="left" w:pos="945"/>
              </w:tabs>
              <w:suppressAutoHyphens/>
              <w:spacing w:after="0" w:line="240" w:lineRule="auto"/>
              <w:jc w:val="center"/>
              <w:textAlignment w:val="baseline"/>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148"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27"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suppressAutoHyphens/>
              <w:snapToGrid w:val="0"/>
              <w:spacing w:after="0" w:line="240" w:lineRule="auto"/>
              <w:jc w:val="center"/>
              <w:textAlignment w:val="baseline"/>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 podatku VAT</w:t>
            </w:r>
          </w:p>
        </w:tc>
        <w:tc>
          <w:tcPr>
            <w:tcW w:w="1269"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brutto</w:t>
            </w:r>
          </w:p>
        </w:tc>
        <w:tc>
          <w:tcPr>
            <w:tcW w:w="1148" w:type="dxa"/>
            <w:tcBorders>
              <w:top w:val="single" w:sz="4" w:space="0" w:color="000000"/>
              <w:left w:val="single" w:sz="4" w:space="0" w:color="000000"/>
              <w:bottom w:val="single" w:sz="4" w:space="0" w:color="000000"/>
            </w:tcBorders>
            <w:shd w:val="clear" w:color="auto" w:fill="EEECE1" w:themeFill="background2"/>
            <w:vAlign w:val="center"/>
          </w:tcPr>
          <w:p w:rsidR="007F5EDE" w:rsidRPr="008C3CAB"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color w:val="C00000"/>
                <w:sz w:val="18"/>
                <w:szCs w:val="18"/>
                <w:lang w:eastAsia="pl-PL"/>
              </w:rPr>
            </w:pPr>
            <w:r w:rsidRPr="008C3CAB">
              <w:rPr>
                <w:rFonts w:ascii="Arial Narrow" w:eastAsia="Times New Roman" w:hAnsi="Arial Narrow" w:cs="Times New Roman"/>
                <w:b/>
                <w:color w:val="C00000"/>
                <w:sz w:val="18"/>
                <w:szCs w:val="18"/>
                <w:lang w:eastAsia="pl-PL"/>
              </w:rPr>
              <w:t>Producent</w:t>
            </w:r>
          </w:p>
        </w:tc>
        <w:tc>
          <w:tcPr>
            <w:tcW w:w="175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F5EDE" w:rsidRPr="008C3CAB"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
                <w:color w:val="C00000"/>
                <w:sz w:val="18"/>
                <w:szCs w:val="18"/>
                <w:lang w:eastAsia="pl-PL"/>
              </w:rPr>
            </w:pPr>
            <w:r w:rsidRPr="008C3CAB">
              <w:rPr>
                <w:rFonts w:ascii="Arial Narrow" w:eastAsia="Times New Roman" w:hAnsi="Arial Narrow" w:cs="Times New Roman"/>
                <w:b/>
                <w:color w:val="C00000"/>
                <w:sz w:val="18"/>
                <w:szCs w:val="18"/>
                <w:lang w:eastAsia="pl-PL"/>
              </w:rPr>
              <w:t>Kod /</w:t>
            </w:r>
            <w:r w:rsidRPr="008C3CAB">
              <w:rPr>
                <w:rFonts w:ascii="Arial Narrow" w:eastAsia="Times New Roman" w:hAnsi="Arial Narrow" w:cs="Times New Roman"/>
                <w:b/>
                <w:color w:val="C00000"/>
                <w:sz w:val="18"/>
                <w:szCs w:val="18"/>
                <w:lang w:eastAsia="pl-PL"/>
              </w:rPr>
              <w:br/>
              <w:t>numer katalogowy</w:t>
            </w:r>
          </w:p>
        </w:tc>
      </w:tr>
      <w:tr w:rsidR="007F5EDE" w:rsidRPr="00152AC5" w:rsidTr="00005D83">
        <w:trPr>
          <w:cantSplit/>
          <w:trHeight w:hRule="exact" w:val="284"/>
        </w:trPr>
        <w:tc>
          <w:tcPr>
            <w:tcW w:w="496"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5883"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784"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148"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6=3x5</w:t>
            </w:r>
          </w:p>
        </w:tc>
        <w:tc>
          <w:tcPr>
            <w:tcW w:w="1127"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69"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148"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75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F67687" w:rsidRPr="00152AC5" w:rsidTr="00005D83">
        <w:trPr>
          <w:cantSplit/>
          <w:trHeight w:hRule="exact" w:val="794"/>
        </w:trPr>
        <w:tc>
          <w:tcPr>
            <w:tcW w:w="496" w:type="dxa"/>
            <w:tcBorders>
              <w:top w:val="single" w:sz="4" w:space="0" w:color="000000"/>
              <w:left w:val="single" w:sz="4" w:space="0" w:color="000000"/>
              <w:bottom w:val="single" w:sz="4" w:space="0" w:color="000000"/>
            </w:tcBorders>
            <w:shd w:val="clear" w:color="auto" w:fill="auto"/>
            <w:vAlign w:val="center"/>
          </w:tcPr>
          <w:p w:rsidR="00F67687" w:rsidRPr="005C4F17" w:rsidRDefault="00F67687" w:rsidP="00F67687">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bCs/>
                <w:sz w:val="20"/>
                <w:szCs w:val="20"/>
                <w:lang w:eastAsia="pl-PL"/>
              </w:rPr>
            </w:pPr>
            <w:r w:rsidRPr="005C4F17">
              <w:rPr>
                <w:rFonts w:ascii="Arial Narrow" w:eastAsia="Times New Roman" w:hAnsi="Arial Narrow" w:cs="Times New Roman"/>
                <w:bCs/>
                <w:sz w:val="20"/>
                <w:szCs w:val="20"/>
                <w:lang w:eastAsia="pl-PL"/>
              </w:rPr>
              <w:t>1</w:t>
            </w:r>
          </w:p>
        </w:tc>
        <w:tc>
          <w:tcPr>
            <w:tcW w:w="5883" w:type="dxa"/>
            <w:tcBorders>
              <w:top w:val="single" w:sz="4" w:space="0" w:color="000000"/>
              <w:left w:val="single" w:sz="4" w:space="0" w:color="000000"/>
              <w:bottom w:val="single" w:sz="4" w:space="0" w:color="000000"/>
            </w:tcBorders>
            <w:shd w:val="clear" w:color="auto" w:fill="auto"/>
            <w:vAlign w:val="center"/>
          </w:tcPr>
          <w:p w:rsidR="00F67687" w:rsidRPr="005C4F17" w:rsidRDefault="00F67687" w:rsidP="00145828">
            <w:pPr>
              <w:suppressAutoHyphens/>
              <w:spacing w:after="0" w:line="240" w:lineRule="auto"/>
              <w:rPr>
                <w:rFonts w:ascii="Arial Narrow" w:eastAsia="Times New Roman" w:hAnsi="Arial Narrow" w:cs="Calibri"/>
                <w:sz w:val="20"/>
                <w:szCs w:val="20"/>
                <w:lang w:eastAsia="pl-PL"/>
              </w:rPr>
            </w:pPr>
            <w:r w:rsidRPr="005C4F17">
              <w:rPr>
                <w:rFonts w:ascii="Arial Narrow" w:eastAsia="Times New Roman" w:hAnsi="Arial Narrow" w:cs="Calibri"/>
                <w:sz w:val="20"/>
                <w:szCs w:val="20"/>
                <w:lang w:eastAsia="pl-PL"/>
              </w:rPr>
              <w:t>Koc do ogrzewania pacjenta z kanalikami do wdmuchiwania ciepłego powietrza, kompatybilny z aparatem grzewczym WT6000, dla dorosłych, wym. 230-235 x 125-130 cm</w:t>
            </w:r>
          </w:p>
        </w:tc>
        <w:tc>
          <w:tcPr>
            <w:tcW w:w="784" w:type="dxa"/>
            <w:tcBorders>
              <w:top w:val="single" w:sz="4" w:space="0" w:color="000000"/>
              <w:left w:val="single" w:sz="4" w:space="0" w:color="000000"/>
              <w:bottom w:val="single" w:sz="4" w:space="0" w:color="000000"/>
            </w:tcBorders>
            <w:shd w:val="clear" w:color="auto" w:fill="auto"/>
            <w:vAlign w:val="center"/>
          </w:tcPr>
          <w:p w:rsidR="00F67687" w:rsidRPr="005C4F17" w:rsidRDefault="00F67687" w:rsidP="00F67687">
            <w:pPr>
              <w:suppressAutoHyphens/>
              <w:spacing w:after="0" w:line="240" w:lineRule="auto"/>
              <w:jc w:val="center"/>
              <w:rPr>
                <w:rFonts w:ascii="Arial Narrow" w:eastAsia="Times New Roman" w:hAnsi="Arial Narrow" w:cs="Calibri"/>
                <w:sz w:val="20"/>
                <w:szCs w:val="20"/>
                <w:lang w:eastAsia="pl-PL"/>
              </w:rPr>
            </w:pPr>
            <w:r w:rsidRPr="005C4F17">
              <w:rPr>
                <w:rFonts w:ascii="Arial Narrow" w:eastAsia="Times New Roman" w:hAnsi="Arial Narrow" w:cs="Calibri"/>
                <w:sz w:val="20"/>
                <w:szCs w:val="20"/>
                <w:lang w:eastAsia="pl-PL"/>
              </w:rPr>
              <w:t>50</w:t>
            </w:r>
          </w:p>
        </w:tc>
        <w:tc>
          <w:tcPr>
            <w:tcW w:w="567" w:type="dxa"/>
            <w:tcBorders>
              <w:top w:val="single" w:sz="4" w:space="0" w:color="000000"/>
              <w:left w:val="single" w:sz="4" w:space="0" w:color="000000"/>
              <w:bottom w:val="single" w:sz="4" w:space="0" w:color="000000"/>
            </w:tcBorders>
            <w:shd w:val="clear" w:color="auto" w:fill="auto"/>
            <w:vAlign w:val="center"/>
          </w:tcPr>
          <w:p w:rsidR="00F67687" w:rsidRPr="005C4F17" w:rsidRDefault="00F67687" w:rsidP="00F67687">
            <w:pPr>
              <w:suppressAutoHyphens/>
              <w:spacing w:after="0" w:line="240" w:lineRule="auto"/>
              <w:jc w:val="center"/>
              <w:rPr>
                <w:rFonts w:ascii="Arial Narrow" w:eastAsia="Times New Roman" w:hAnsi="Arial Narrow" w:cs="Calibri"/>
                <w:sz w:val="20"/>
                <w:szCs w:val="20"/>
                <w:lang w:eastAsia="pl-PL"/>
              </w:rPr>
            </w:pPr>
            <w:r w:rsidRPr="005C4F17">
              <w:rPr>
                <w:rFonts w:ascii="Arial Narrow" w:eastAsia="Times New Roman" w:hAnsi="Arial Narrow" w:cs="Calibri"/>
                <w:sz w:val="20"/>
                <w:szCs w:val="20"/>
                <w:lang w:eastAsia="pl-PL"/>
              </w:rPr>
              <w:t>szt.</w:t>
            </w:r>
          </w:p>
        </w:tc>
        <w:tc>
          <w:tcPr>
            <w:tcW w:w="1134" w:type="dxa"/>
            <w:tcBorders>
              <w:top w:val="single" w:sz="4" w:space="0" w:color="000000"/>
              <w:left w:val="single" w:sz="4" w:space="0" w:color="000000"/>
              <w:bottom w:val="single" w:sz="4" w:space="0" w:color="000000"/>
            </w:tcBorders>
            <w:shd w:val="clear" w:color="auto" w:fill="auto"/>
            <w:vAlign w:val="center"/>
          </w:tcPr>
          <w:p w:rsidR="00F67687" w:rsidRPr="00145828" w:rsidRDefault="00145828" w:rsidP="00F67687">
            <w:pPr>
              <w:suppressAutoHyphens/>
              <w:spacing w:after="0" w:line="240" w:lineRule="auto"/>
              <w:jc w:val="center"/>
              <w:rPr>
                <w:rFonts w:ascii="Arial Narrow" w:eastAsia="Times New Roman" w:hAnsi="Arial Narrow" w:cs="Times New Roman"/>
                <w:sz w:val="20"/>
                <w:szCs w:val="20"/>
                <w:lang w:eastAsia="pl-PL"/>
              </w:rPr>
            </w:pPr>
            <w:r w:rsidRPr="00145828">
              <w:rPr>
                <w:rFonts w:ascii="Arial Narrow" w:eastAsia="Times New Roman" w:hAnsi="Arial Narrow" w:cs="Times New Roman"/>
                <w:sz w:val="20"/>
                <w:szCs w:val="20"/>
                <w:lang w:eastAsia="pl-PL"/>
              </w:rPr>
              <w:t>…zł</w:t>
            </w:r>
          </w:p>
        </w:tc>
        <w:tc>
          <w:tcPr>
            <w:tcW w:w="1148" w:type="dxa"/>
            <w:tcBorders>
              <w:top w:val="single" w:sz="4" w:space="0" w:color="000000"/>
              <w:left w:val="single" w:sz="4" w:space="0" w:color="000000"/>
              <w:bottom w:val="single" w:sz="4" w:space="0" w:color="000000"/>
            </w:tcBorders>
            <w:shd w:val="clear" w:color="auto" w:fill="auto"/>
            <w:vAlign w:val="center"/>
          </w:tcPr>
          <w:p w:rsidR="00F67687" w:rsidRPr="00145828" w:rsidRDefault="00145828" w:rsidP="00145828">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45828">
              <w:rPr>
                <w:rFonts w:ascii="Arial Narrow" w:eastAsia="Times New Roman" w:hAnsi="Arial Narrow" w:cs="Times New Roman"/>
                <w:sz w:val="20"/>
                <w:szCs w:val="20"/>
                <w:lang w:eastAsia="pl-PL"/>
              </w:rPr>
              <w:t>….zł</w:t>
            </w:r>
          </w:p>
        </w:tc>
        <w:tc>
          <w:tcPr>
            <w:tcW w:w="1127" w:type="dxa"/>
            <w:tcBorders>
              <w:top w:val="single" w:sz="4" w:space="0" w:color="000000"/>
              <w:left w:val="single" w:sz="4" w:space="0" w:color="000000"/>
              <w:bottom w:val="single" w:sz="4" w:space="0" w:color="000000"/>
            </w:tcBorders>
            <w:shd w:val="clear" w:color="auto" w:fill="auto"/>
            <w:vAlign w:val="center"/>
          </w:tcPr>
          <w:p w:rsidR="00F67687" w:rsidRPr="00145828" w:rsidRDefault="00145828" w:rsidP="00145828">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45828">
              <w:rPr>
                <w:rFonts w:ascii="Arial Narrow" w:eastAsia="Times New Roman" w:hAnsi="Arial Narrow" w:cs="Times New Roman"/>
                <w:sz w:val="20"/>
                <w:szCs w:val="20"/>
                <w:lang w:eastAsia="pl-PL"/>
              </w:rPr>
              <w:t xml:space="preserve">…% </w:t>
            </w:r>
          </w:p>
        </w:tc>
        <w:tc>
          <w:tcPr>
            <w:tcW w:w="1269" w:type="dxa"/>
            <w:tcBorders>
              <w:top w:val="single" w:sz="4" w:space="0" w:color="000000"/>
              <w:left w:val="single" w:sz="4" w:space="0" w:color="000000"/>
              <w:bottom w:val="single" w:sz="4" w:space="0" w:color="000000"/>
            </w:tcBorders>
            <w:shd w:val="clear" w:color="auto" w:fill="auto"/>
            <w:vAlign w:val="center"/>
          </w:tcPr>
          <w:p w:rsidR="00F67687" w:rsidRPr="00145828" w:rsidRDefault="00145828" w:rsidP="00F67687">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45828">
              <w:rPr>
                <w:rFonts w:ascii="Arial Narrow" w:eastAsia="Times New Roman" w:hAnsi="Arial Narrow" w:cs="Times New Roman"/>
                <w:sz w:val="20"/>
                <w:szCs w:val="20"/>
                <w:lang w:eastAsia="pl-PL"/>
              </w:rPr>
              <w:t>....zł</w:t>
            </w:r>
          </w:p>
        </w:tc>
        <w:tc>
          <w:tcPr>
            <w:tcW w:w="1148" w:type="dxa"/>
            <w:tcBorders>
              <w:top w:val="single" w:sz="4" w:space="0" w:color="000000"/>
              <w:left w:val="single" w:sz="4" w:space="0" w:color="000000"/>
              <w:bottom w:val="single" w:sz="4" w:space="0" w:color="000000"/>
            </w:tcBorders>
            <w:shd w:val="clear" w:color="auto" w:fill="auto"/>
            <w:vAlign w:val="center"/>
          </w:tcPr>
          <w:p w:rsidR="00F67687" w:rsidRPr="005C4F17" w:rsidRDefault="00F67687" w:rsidP="00F67687">
            <w:pPr>
              <w:tabs>
                <w:tab w:val="right" w:pos="855"/>
                <w:tab w:val="left" w:pos="945"/>
              </w:tabs>
              <w:suppressAutoHyphens/>
              <w:snapToGrid w:val="0"/>
              <w:spacing w:after="0" w:line="240" w:lineRule="auto"/>
              <w:jc w:val="center"/>
              <w:textAlignment w:val="baseline"/>
              <w:rPr>
                <w:rFonts w:ascii="Arial Narrow" w:eastAsia="Times New Roman" w:hAnsi="Arial Narrow" w:cs="Times New Roman"/>
                <w:sz w:val="20"/>
                <w:szCs w:val="20"/>
                <w:lang w:eastAsia="pl-PL"/>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687" w:rsidRPr="00152AC5" w:rsidRDefault="00F67687" w:rsidP="00F67687">
            <w:pPr>
              <w:tabs>
                <w:tab w:val="right" w:pos="855"/>
                <w:tab w:val="left" w:pos="945"/>
              </w:tabs>
              <w:suppressAutoHyphens/>
              <w:snapToGrid w:val="0"/>
              <w:spacing w:after="0" w:line="240" w:lineRule="auto"/>
              <w:jc w:val="center"/>
              <w:textAlignment w:val="baseline"/>
              <w:rPr>
                <w:rFonts w:ascii="Times New Roman" w:eastAsia="Times New Roman" w:hAnsi="Times New Roman" w:cs="Times New Roman"/>
                <w:sz w:val="20"/>
                <w:szCs w:val="20"/>
                <w:lang w:eastAsia="pl-PL"/>
              </w:rPr>
            </w:pPr>
          </w:p>
        </w:tc>
      </w:tr>
    </w:tbl>
    <w:p w:rsidR="007F5EDE" w:rsidRDefault="007F5EDE" w:rsidP="007F5EDE">
      <w:pPr>
        <w:suppressAutoHyphens/>
        <w:spacing w:after="120" w:line="240" w:lineRule="auto"/>
        <w:ind w:right="-403"/>
        <w:rPr>
          <w:rFonts w:ascii="Arial Narrow" w:eastAsia="Times New Roman" w:hAnsi="Arial Narrow" w:cs="Times New Roman"/>
          <w:sz w:val="21"/>
          <w:szCs w:val="21"/>
          <w:lang w:eastAsia="pl-PL"/>
        </w:rPr>
      </w:pPr>
    </w:p>
    <w:p w:rsidR="00EE75F3" w:rsidRDefault="00EE75F3" w:rsidP="007F5EDE">
      <w:pPr>
        <w:suppressAutoHyphens/>
        <w:spacing w:after="120" w:line="240" w:lineRule="auto"/>
        <w:ind w:right="-403"/>
        <w:rPr>
          <w:rFonts w:ascii="Arial Narrow" w:eastAsia="Times New Roman" w:hAnsi="Arial Narrow" w:cs="Calibri"/>
          <w:sz w:val="20"/>
          <w:szCs w:val="20"/>
          <w:lang w:eastAsia="pl-PL"/>
        </w:rPr>
      </w:pPr>
    </w:p>
    <w:p w:rsidR="002175E4" w:rsidRPr="00A95033" w:rsidRDefault="002175E4" w:rsidP="002175E4">
      <w:pPr>
        <w:ind w:left="142"/>
        <w:rPr>
          <w:sz w:val="20"/>
          <w:szCs w:val="20"/>
        </w:rPr>
      </w:pPr>
      <w:r w:rsidRPr="00A95033">
        <w:rPr>
          <w:rFonts w:ascii="Arial Narrow" w:hAnsi="Arial Narrow"/>
          <w:i/>
          <w:sz w:val="20"/>
          <w:szCs w:val="20"/>
        </w:rPr>
        <w:t>Miejscowość, dnia ………………………………….    Kwalifikowany podpis elektroniczny  osoby upoważnionej ………………………………………….</w:t>
      </w:r>
    </w:p>
    <w:p w:rsidR="00145828" w:rsidRDefault="00145828" w:rsidP="007F5EDE">
      <w:pPr>
        <w:suppressAutoHyphens/>
        <w:spacing w:after="120" w:line="240" w:lineRule="auto"/>
        <w:ind w:right="-403"/>
        <w:rPr>
          <w:rFonts w:ascii="Arial Narrow" w:eastAsia="Times New Roman" w:hAnsi="Arial Narrow" w:cs="Calibri"/>
          <w:sz w:val="20"/>
          <w:szCs w:val="20"/>
          <w:lang w:eastAsia="pl-PL"/>
        </w:rPr>
      </w:pPr>
    </w:p>
    <w:p w:rsidR="005A0BE8" w:rsidRDefault="005A0BE8" w:rsidP="007F5EDE">
      <w:pPr>
        <w:suppressAutoHyphens/>
        <w:spacing w:after="0" w:line="240" w:lineRule="auto"/>
        <w:ind w:left="284"/>
        <w:rPr>
          <w:rFonts w:ascii="Arial Narrow" w:eastAsia="Times New Roman" w:hAnsi="Arial Narrow" w:cs="Times New Roman"/>
          <w:b/>
          <w:bCs/>
          <w:lang w:eastAsia="pl-PL"/>
        </w:rPr>
      </w:pPr>
    </w:p>
    <w:p w:rsidR="0079194B" w:rsidRDefault="007F5EDE" w:rsidP="007F5EDE">
      <w:pPr>
        <w:suppressAutoHyphens/>
        <w:spacing w:after="0" w:line="240" w:lineRule="auto"/>
        <w:ind w:left="284"/>
        <w:rPr>
          <w:rFonts w:ascii="Arial Narrow" w:eastAsia="Times New Roman" w:hAnsi="Arial Narrow" w:cs="Times New Roman"/>
          <w:b/>
          <w:bCs/>
          <w:lang w:eastAsia="pl-PL"/>
        </w:rPr>
      </w:pPr>
      <w:r w:rsidRPr="00152AC5">
        <w:rPr>
          <w:rFonts w:ascii="Arial Narrow" w:eastAsia="Times New Roman" w:hAnsi="Arial Narrow" w:cs="Times New Roman"/>
          <w:b/>
          <w:bCs/>
          <w:lang w:eastAsia="pl-PL"/>
        </w:rPr>
        <w:t xml:space="preserve">                                                               </w:t>
      </w:r>
    </w:p>
    <w:p w:rsidR="007F5EDE" w:rsidRPr="00486619" w:rsidRDefault="0079194B" w:rsidP="0079194B">
      <w:pPr>
        <w:suppressAutoHyphens/>
        <w:spacing w:after="0" w:line="240" w:lineRule="auto"/>
        <w:ind w:left="284"/>
        <w:jc w:val="center"/>
        <w:rPr>
          <w:rFonts w:ascii="Arial Narrow" w:eastAsia="Times New Roman" w:hAnsi="Arial Narrow" w:cs="Times New Roman"/>
          <w:b/>
          <w:bCs/>
          <w:color w:val="00B0F0"/>
          <w:lang w:eastAsia="pl-PL"/>
        </w:rPr>
      </w:pPr>
      <w:r>
        <w:rPr>
          <w:rFonts w:ascii="Arial Narrow" w:eastAsia="Times New Roman" w:hAnsi="Arial Narrow" w:cs="Times New Roman"/>
          <w:b/>
          <w:bCs/>
          <w:lang w:eastAsia="pl-PL"/>
        </w:rPr>
        <w:t xml:space="preserve">                                                             </w:t>
      </w:r>
      <w:r w:rsidR="007F5EDE" w:rsidRPr="009E0C42">
        <w:rPr>
          <w:rFonts w:ascii="Arial Narrow" w:eastAsia="Times New Roman" w:hAnsi="Arial Narrow" w:cs="Times New Roman"/>
          <w:b/>
          <w:bCs/>
          <w:color w:val="0070C0"/>
          <w:sz w:val="24"/>
          <w:szCs w:val="24"/>
          <w:lang w:eastAsia="pl-PL"/>
        </w:rPr>
        <w:t xml:space="preserve">FORMULARZ CENOWY – </w:t>
      </w:r>
      <w:r w:rsidR="005C4F17" w:rsidRPr="009E0C42">
        <w:rPr>
          <w:rFonts w:ascii="Arial Narrow" w:eastAsia="Times New Roman" w:hAnsi="Arial Narrow" w:cs="Times New Roman"/>
          <w:b/>
          <w:bCs/>
          <w:color w:val="0070C0"/>
          <w:sz w:val="24"/>
          <w:szCs w:val="24"/>
          <w:lang w:eastAsia="ar-SA"/>
        </w:rPr>
        <w:t>zadanie częściowe nr 37 - do</w:t>
      </w:r>
      <w:r w:rsidR="007F5EDE" w:rsidRPr="009E0C42">
        <w:rPr>
          <w:rFonts w:ascii="Arial Narrow" w:eastAsia="Times New Roman" w:hAnsi="Arial Narrow" w:cs="Times New Roman"/>
          <w:b/>
          <w:bCs/>
          <w:color w:val="0070C0"/>
          <w:sz w:val="24"/>
          <w:szCs w:val="24"/>
          <w:lang w:eastAsia="pl-PL"/>
        </w:rPr>
        <w:t>stawa kołderek grzewczych</w:t>
      </w:r>
      <w:r w:rsidR="007F5EDE" w:rsidRPr="009E0C42">
        <w:rPr>
          <w:rFonts w:ascii="Arial Narrow" w:eastAsia="Times New Roman" w:hAnsi="Arial Narrow" w:cs="Times New Roman"/>
          <w:b/>
          <w:bCs/>
          <w:color w:val="0070C0"/>
          <w:lang w:eastAsia="pl-PL"/>
        </w:rPr>
        <w:t xml:space="preserve">       </w:t>
      </w:r>
      <w:r w:rsidR="009E0C42" w:rsidRPr="009E0C42">
        <w:rPr>
          <w:rFonts w:ascii="Arial Narrow" w:eastAsia="Times New Roman" w:hAnsi="Arial Narrow" w:cs="Times New Roman"/>
          <w:b/>
          <w:bCs/>
          <w:color w:val="0070C0"/>
          <w:lang w:eastAsia="pl-PL"/>
        </w:rPr>
        <w:t xml:space="preserve">                                               </w:t>
      </w:r>
      <w:r w:rsidR="007F5EDE" w:rsidRPr="009E0C42">
        <w:rPr>
          <w:rFonts w:ascii="Arial Narrow" w:eastAsia="Times New Roman" w:hAnsi="Arial Narrow" w:cs="Times New Roman"/>
          <w:b/>
          <w:bCs/>
          <w:color w:val="0070C0"/>
          <w:lang w:eastAsia="pl-PL"/>
        </w:rPr>
        <w:t xml:space="preserve"> </w:t>
      </w:r>
      <w:r w:rsidR="009E0C42" w:rsidRPr="00730506">
        <w:rPr>
          <w:rFonts w:ascii="Arial Narrow" w:eastAsia="Times New Roman" w:hAnsi="Arial Narrow" w:cs="Times New Roman"/>
          <w:b/>
          <w:bCs/>
          <w:color w:val="0070C0"/>
          <w:sz w:val="20"/>
          <w:szCs w:val="20"/>
          <w:lang w:eastAsia="ar-SA"/>
        </w:rPr>
        <w:t>zał. 2/</w:t>
      </w:r>
      <w:r w:rsidR="009E0C42">
        <w:rPr>
          <w:rFonts w:ascii="Arial Narrow" w:eastAsia="Times New Roman" w:hAnsi="Arial Narrow" w:cs="Times New Roman"/>
          <w:b/>
          <w:bCs/>
          <w:color w:val="0070C0"/>
          <w:sz w:val="20"/>
          <w:szCs w:val="20"/>
          <w:lang w:eastAsia="ar-SA"/>
        </w:rPr>
        <w:t>37</w:t>
      </w:r>
      <w:r w:rsidR="009E0C42" w:rsidRPr="00730506">
        <w:rPr>
          <w:rFonts w:ascii="Arial Narrow" w:eastAsia="Times New Roman" w:hAnsi="Arial Narrow" w:cs="Times New Roman"/>
          <w:b/>
          <w:bCs/>
          <w:color w:val="0070C0"/>
          <w:sz w:val="20"/>
          <w:szCs w:val="20"/>
          <w:lang w:eastAsia="ar-SA"/>
        </w:rPr>
        <w:t xml:space="preserve"> do SWZ</w:t>
      </w:r>
    </w:p>
    <w:tbl>
      <w:tblPr>
        <w:tblW w:w="15810" w:type="dxa"/>
        <w:tblInd w:w="-5" w:type="dxa"/>
        <w:tblLayout w:type="fixed"/>
        <w:tblCellMar>
          <w:left w:w="70" w:type="dxa"/>
          <w:right w:w="70" w:type="dxa"/>
        </w:tblCellMar>
        <w:tblLook w:val="0000" w:firstRow="0" w:lastRow="0" w:firstColumn="0" w:lastColumn="0" w:noHBand="0" w:noVBand="0"/>
      </w:tblPr>
      <w:tblGrid>
        <w:gridCol w:w="468"/>
        <w:gridCol w:w="6553"/>
        <w:gridCol w:w="709"/>
        <w:gridCol w:w="567"/>
        <w:gridCol w:w="1276"/>
        <w:gridCol w:w="1275"/>
        <w:gridCol w:w="1134"/>
        <w:gridCol w:w="1276"/>
        <w:gridCol w:w="993"/>
        <w:gridCol w:w="1559"/>
      </w:tblGrid>
      <w:tr w:rsidR="007F5EDE" w:rsidRPr="00152AC5" w:rsidTr="00145828">
        <w:trPr>
          <w:cantSplit/>
          <w:trHeight w:val="627"/>
        </w:trPr>
        <w:tc>
          <w:tcPr>
            <w:tcW w:w="468"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Lp.</w:t>
            </w:r>
          </w:p>
        </w:tc>
        <w:tc>
          <w:tcPr>
            <w:tcW w:w="6553"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Przedmiot zamówienia</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Ilość</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Cena jednostkowa</w:t>
            </w:r>
          </w:p>
          <w:p w:rsidR="007F5EDE" w:rsidRPr="00152AC5" w:rsidRDefault="007F5EDE" w:rsidP="006F7974">
            <w:pPr>
              <w:tabs>
                <w:tab w:val="right" w:pos="855"/>
                <w:tab w:val="left" w:pos="945"/>
              </w:tabs>
              <w:suppressAutoHyphens/>
              <w:spacing w:after="0"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netto</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b/>
                <w:sz w:val="18"/>
                <w:szCs w:val="18"/>
                <w:lang w:eastAsia="pl-PL"/>
              </w:rPr>
            </w:pPr>
            <w:r w:rsidRPr="00152AC5">
              <w:rPr>
                <w:rFonts w:ascii="Arial Narrow" w:eastAsia="Times New Roman" w:hAnsi="Arial Narrow" w:cs="Times New Roman"/>
                <w:b/>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suppressAutoHyphens/>
              <w:snapToGrid w:val="0"/>
              <w:spacing w:after="0"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Stawka podatku VAT</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b/>
                <w:bCs/>
                <w:sz w:val="18"/>
                <w:szCs w:val="18"/>
                <w:lang w:eastAsia="pl-PL"/>
              </w:rPr>
            </w:pPr>
            <w:r w:rsidRPr="00152AC5">
              <w:rPr>
                <w:rFonts w:ascii="Arial Narrow" w:eastAsia="Times New Roman" w:hAnsi="Arial Narrow" w:cs="Times New Roman"/>
                <w:b/>
                <w:bCs/>
                <w:sz w:val="18"/>
                <w:szCs w:val="18"/>
                <w:lang w:eastAsia="pl-PL"/>
              </w:rPr>
              <w:t>Wartość brutto</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7F5EDE" w:rsidRPr="00145828"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b/>
                <w:color w:val="C00000"/>
                <w:sz w:val="18"/>
                <w:szCs w:val="18"/>
                <w:lang w:eastAsia="pl-PL"/>
              </w:rPr>
            </w:pPr>
            <w:r w:rsidRPr="00145828">
              <w:rPr>
                <w:rFonts w:ascii="Arial Narrow" w:eastAsia="Times New Roman" w:hAnsi="Arial Narrow" w:cs="Times New Roman"/>
                <w:b/>
                <w:color w:val="C00000"/>
                <w:sz w:val="18"/>
                <w:szCs w:val="18"/>
                <w:lang w:eastAsia="pl-PL"/>
              </w:rPr>
              <w:t>Producent</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F5EDE" w:rsidRPr="00145828"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b/>
                <w:color w:val="C00000"/>
                <w:sz w:val="18"/>
                <w:szCs w:val="18"/>
                <w:lang w:eastAsia="pl-PL"/>
              </w:rPr>
            </w:pPr>
            <w:r w:rsidRPr="00145828">
              <w:rPr>
                <w:rFonts w:ascii="Arial Narrow" w:eastAsia="Times New Roman" w:hAnsi="Arial Narrow" w:cs="Times New Roman"/>
                <w:b/>
                <w:color w:val="C00000"/>
                <w:sz w:val="18"/>
                <w:szCs w:val="18"/>
                <w:lang w:eastAsia="pl-PL"/>
              </w:rPr>
              <w:t>Kod /</w:t>
            </w:r>
            <w:r w:rsidRPr="00145828">
              <w:rPr>
                <w:rFonts w:ascii="Arial Narrow" w:eastAsia="Times New Roman" w:hAnsi="Arial Narrow" w:cs="Times New Roman"/>
                <w:b/>
                <w:color w:val="C00000"/>
                <w:sz w:val="18"/>
                <w:szCs w:val="18"/>
                <w:lang w:eastAsia="pl-PL"/>
              </w:rPr>
              <w:br/>
              <w:t>numer katalogowy</w:t>
            </w:r>
          </w:p>
        </w:tc>
      </w:tr>
      <w:tr w:rsidR="007F5EDE" w:rsidRPr="00152AC5" w:rsidTr="00145828">
        <w:trPr>
          <w:cantSplit/>
          <w:trHeight w:hRule="exact" w:val="284"/>
        </w:trPr>
        <w:tc>
          <w:tcPr>
            <w:tcW w:w="468"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6553"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567"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993" w:type="dxa"/>
            <w:tcBorders>
              <w:top w:val="single" w:sz="4" w:space="0" w:color="000000"/>
              <w:left w:val="single" w:sz="4" w:space="0" w:color="000000"/>
              <w:bottom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F5EDE" w:rsidRPr="00152AC5" w:rsidRDefault="007F5EDE" w:rsidP="006F7974">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45828" w:rsidRPr="00152AC5" w:rsidTr="006F7974">
        <w:trPr>
          <w:cantSplit/>
          <w:trHeight w:val="70"/>
        </w:trPr>
        <w:tc>
          <w:tcPr>
            <w:tcW w:w="468" w:type="dxa"/>
            <w:tcBorders>
              <w:top w:val="single" w:sz="4" w:space="0" w:color="000000"/>
              <w:left w:val="single" w:sz="4" w:space="0" w:color="000000"/>
              <w:bottom w:val="single" w:sz="4" w:space="0" w:color="000000"/>
            </w:tcBorders>
            <w:shd w:val="clear" w:color="auto" w:fill="auto"/>
            <w:vAlign w:val="center"/>
          </w:tcPr>
          <w:p w:rsidR="00145828" w:rsidRPr="00152AC5" w:rsidRDefault="00145828" w:rsidP="006F7974">
            <w:pPr>
              <w:tabs>
                <w:tab w:val="right" w:pos="855"/>
                <w:tab w:val="left" w:pos="945"/>
              </w:tabs>
              <w:suppressAutoHyphens/>
              <w:snapToGrid w:val="0"/>
              <w:spacing w:after="0" w:line="100" w:lineRule="atLeast"/>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w:t>
            </w:r>
          </w:p>
        </w:tc>
        <w:tc>
          <w:tcPr>
            <w:tcW w:w="6553" w:type="dxa"/>
            <w:tcBorders>
              <w:top w:val="single" w:sz="4" w:space="0" w:color="000000"/>
              <w:left w:val="single" w:sz="4" w:space="0" w:color="000000"/>
              <w:bottom w:val="single" w:sz="4" w:space="0" w:color="000000"/>
            </w:tcBorders>
            <w:shd w:val="clear" w:color="auto" w:fill="auto"/>
          </w:tcPr>
          <w:p w:rsidR="00145828" w:rsidRPr="00152AC5" w:rsidRDefault="00145828" w:rsidP="006F7974">
            <w:pPr>
              <w:suppressAutoHyphens/>
              <w:snapToGrid w:val="0"/>
              <w:spacing w:after="0" w:line="100" w:lineRule="atLeast"/>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 xml:space="preserve">Kołderka grzewcza pod całe ciało pacjenta dorosłego. Wymiary 195-200 cm x 100-105 cm, do użytku u jednego pacjenta. </w:t>
            </w:r>
            <w:proofErr w:type="spellStart"/>
            <w:r w:rsidRPr="00152AC5">
              <w:rPr>
                <w:rFonts w:ascii="Arial Narrow" w:eastAsia="Times New Roman" w:hAnsi="Arial Narrow" w:cs="Times New Roman"/>
                <w:sz w:val="20"/>
                <w:szCs w:val="20"/>
                <w:lang w:eastAsia="pl-PL"/>
              </w:rPr>
              <w:t>Bezlateksowa</w:t>
            </w:r>
            <w:proofErr w:type="spellEnd"/>
            <w:r w:rsidRPr="00152AC5">
              <w:rPr>
                <w:rFonts w:ascii="Arial Narrow" w:eastAsia="Times New Roman" w:hAnsi="Arial Narrow" w:cs="Times New Roman"/>
                <w:sz w:val="20"/>
                <w:szCs w:val="20"/>
                <w:lang w:eastAsia="pl-PL"/>
              </w:rPr>
              <w:t>, 3-warstwowa, wykonana z materia</w:t>
            </w:r>
            <w:r w:rsidRPr="00152AC5">
              <w:rPr>
                <w:rFonts w:ascii="Arial Narrow" w:eastAsia="Times New Roman" w:hAnsi="Arial Narrow" w:cs="Arial Narrow"/>
                <w:sz w:val="20"/>
                <w:szCs w:val="20"/>
                <w:lang w:eastAsia="pl-PL"/>
              </w:rPr>
              <w:t>ł</w:t>
            </w:r>
            <w:r w:rsidRPr="00152AC5">
              <w:rPr>
                <w:rFonts w:ascii="Arial Narrow" w:eastAsia="Times New Roman" w:hAnsi="Arial Narrow" w:cs="Times New Roman"/>
                <w:sz w:val="20"/>
                <w:szCs w:val="20"/>
                <w:lang w:eastAsia="pl-PL"/>
              </w:rPr>
              <w:t>u nietkanego oraz folii, bez perforacji, r</w:t>
            </w:r>
            <w:r w:rsidRPr="00152AC5">
              <w:rPr>
                <w:rFonts w:ascii="Arial Narrow" w:eastAsia="Times New Roman" w:hAnsi="Arial Narrow" w:cs="Arial Narrow"/>
                <w:sz w:val="20"/>
                <w:szCs w:val="20"/>
                <w:lang w:eastAsia="pl-PL"/>
              </w:rPr>
              <w:t>ó</w:t>
            </w:r>
            <w:r w:rsidRPr="00152AC5">
              <w:rPr>
                <w:rFonts w:ascii="Arial Narrow" w:eastAsia="Times New Roman" w:hAnsi="Arial Narrow" w:cs="Times New Roman"/>
                <w:sz w:val="20"/>
                <w:szCs w:val="20"/>
                <w:lang w:eastAsia="pl-PL"/>
              </w:rPr>
              <w:t>wnomierny przep</w:t>
            </w:r>
            <w:r w:rsidRPr="00152AC5">
              <w:rPr>
                <w:rFonts w:ascii="Arial Narrow" w:eastAsia="Times New Roman" w:hAnsi="Arial Narrow" w:cs="Arial Narrow"/>
                <w:sz w:val="20"/>
                <w:szCs w:val="20"/>
                <w:lang w:eastAsia="pl-PL"/>
              </w:rPr>
              <w:t>ł</w:t>
            </w:r>
            <w:r w:rsidRPr="00152AC5">
              <w:rPr>
                <w:rFonts w:ascii="Arial Narrow" w:eastAsia="Times New Roman" w:hAnsi="Arial Narrow" w:cs="Times New Roman"/>
                <w:sz w:val="20"/>
                <w:szCs w:val="20"/>
                <w:lang w:eastAsia="pl-PL"/>
              </w:rPr>
              <w:t>yw powietrza zapewniony przez cała</w:t>
            </w:r>
            <w:r w:rsidRPr="00152AC5">
              <w:rPr>
                <w:rFonts w:ascii="Arial" w:eastAsia="Times New Roman" w:hAnsi="Arial" w:cs="Arial"/>
                <w:sz w:val="20"/>
                <w:szCs w:val="20"/>
                <w:lang w:eastAsia="pl-PL"/>
              </w:rPr>
              <w:t>̨</w:t>
            </w:r>
            <w:r w:rsidRPr="00152AC5">
              <w:rPr>
                <w:rFonts w:ascii="Arial Narrow" w:eastAsia="Times New Roman" w:hAnsi="Arial Narrow" w:cs="Times New Roman"/>
                <w:sz w:val="20"/>
                <w:szCs w:val="20"/>
                <w:lang w:eastAsia="pl-PL"/>
              </w:rPr>
              <w:t xml:space="preserve"> powierzchnię, 2-kolorowa, pozwalaj</w:t>
            </w:r>
            <w:r w:rsidRPr="00152AC5">
              <w:rPr>
                <w:rFonts w:ascii="Arial Narrow" w:eastAsia="Times New Roman" w:hAnsi="Arial Narrow" w:cs="Arial Narrow"/>
                <w:sz w:val="20"/>
                <w:szCs w:val="20"/>
                <w:lang w:eastAsia="pl-PL"/>
              </w:rPr>
              <w:t>ą</w:t>
            </w:r>
            <w:r w:rsidRPr="00152AC5">
              <w:rPr>
                <w:rFonts w:ascii="Arial Narrow" w:eastAsia="Times New Roman" w:hAnsi="Arial Narrow" w:cs="Times New Roman"/>
                <w:sz w:val="20"/>
                <w:szCs w:val="20"/>
                <w:lang w:eastAsia="pl-PL"/>
              </w:rPr>
              <w:t>ca na szybk</w:t>
            </w:r>
            <w:r w:rsidRPr="00152AC5">
              <w:rPr>
                <w:rFonts w:ascii="Arial Narrow" w:eastAsia="Times New Roman" w:hAnsi="Arial Narrow" w:cs="Arial Narrow"/>
                <w:sz w:val="20"/>
                <w:szCs w:val="20"/>
                <w:lang w:eastAsia="pl-PL"/>
              </w:rPr>
              <w:t>ą</w:t>
            </w:r>
            <w:r w:rsidRPr="00152AC5">
              <w:rPr>
                <w:rFonts w:ascii="Arial Narrow" w:eastAsia="Times New Roman" w:hAnsi="Arial Narrow" w:cs="Times New Roman"/>
                <w:sz w:val="20"/>
                <w:szCs w:val="20"/>
                <w:lang w:eastAsia="pl-PL"/>
              </w:rPr>
              <w:t xml:space="preserve"> orientacj</w:t>
            </w:r>
            <w:r w:rsidRPr="00152AC5">
              <w:rPr>
                <w:rFonts w:ascii="Arial Narrow" w:eastAsia="Times New Roman" w:hAnsi="Arial Narrow" w:cs="Arial Narrow"/>
                <w:sz w:val="20"/>
                <w:szCs w:val="20"/>
                <w:lang w:eastAsia="pl-PL"/>
              </w:rPr>
              <w:t>ę</w:t>
            </w:r>
            <w:r w:rsidRPr="00152AC5">
              <w:rPr>
                <w:rFonts w:ascii="Arial Narrow" w:eastAsia="Times New Roman" w:hAnsi="Arial Narrow" w:cs="Times New Roman"/>
                <w:sz w:val="20"/>
                <w:szCs w:val="20"/>
                <w:lang w:eastAsia="pl-PL"/>
              </w:rPr>
              <w:t>, kt</w:t>
            </w:r>
            <w:r w:rsidRPr="00152AC5">
              <w:rPr>
                <w:rFonts w:ascii="Arial Narrow" w:eastAsia="Times New Roman" w:hAnsi="Arial Narrow" w:cs="Arial Narrow"/>
                <w:sz w:val="20"/>
                <w:szCs w:val="20"/>
                <w:lang w:eastAsia="pl-PL"/>
              </w:rPr>
              <w:t>ó</w:t>
            </w:r>
            <w:r w:rsidRPr="00152AC5">
              <w:rPr>
                <w:rFonts w:ascii="Arial Narrow" w:eastAsia="Times New Roman" w:hAnsi="Arial Narrow" w:cs="Times New Roman"/>
                <w:sz w:val="20"/>
                <w:szCs w:val="20"/>
                <w:lang w:eastAsia="pl-PL"/>
              </w:rPr>
              <w:t>ra powierzchnia bezpo</w:t>
            </w:r>
            <w:r w:rsidRPr="00152AC5">
              <w:rPr>
                <w:rFonts w:ascii="Arial Narrow" w:eastAsia="Times New Roman" w:hAnsi="Arial Narrow" w:cs="Arial Narrow"/>
                <w:sz w:val="20"/>
                <w:szCs w:val="20"/>
                <w:lang w:eastAsia="pl-PL"/>
              </w:rPr>
              <w:t>ś</w:t>
            </w:r>
            <w:r w:rsidRPr="00152AC5">
              <w:rPr>
                <w:rFonts w:ascii="Arial Narrow" w:eastAsia="Times New Roman" w:hAnsi="Arial Narrow" w:cs="Times New Roman"/>
                <w:sz w:val="20"/>
                <w:szCs w:val="20"/>
                <w:lang w:eastAsia="pl-PL"/>
              </w:rPr>
              <w:t>rednio przylega do pacjenta. Konstrukcja zapewniająca dodatkowe filtrowanie nadmuchiwanego powietrza, system mocowania do węża urządzenia grzewczego za pomoc</w:t>
            </w:r>
            <w:r w:rsidRPr="00152AC5">
              <w:rPr>
                <w:rFonts w:ascii="Arial Narrow" w:eastAsia="Times New Roman" w:hAnsi="Arial Narrow" w:cs="Arial"/>
                <w:sz w:val="20"/>
                <w:szCs w:val="20"/>
                <w:lang w:eastAsia="pl-PL"/>
              </w:rPr>
              <w:t>ą</w:t>
            </w:r>
            <w:r w:rsidRPr="00152AC5">
              <w:rPr>
                <w:rFonts w:ascii="Arial Narrow" w:eastAsia="Times New Roman" w:hAnsi="Arial Narrow" w:cs="Times New Roman"/>
                <w:sz w:val="20"/>
                <w:szCs w:val="20"/>
                <w:lang w:eastAsia="pl-PL"/>
              </w:rPr>
              <w:t xml:space="preserve"> dopasowanego, rozk</w:t>
            </w:r>
            <w:r w:rsidRPr="00152AC5">
              <w:rPr>
                <w:rFonts w:ascii="Arial Narrow" w:eastAsia="Times New Roman" w:hAnsi="Arial Narrow" w:cs="Arial Narrow"/>
                <w:sz w:val="20"/>
                <w:szCs w:val="20"/>
                <w:lang w:eastAsia="pl-PL"/>
              </w:rPr>
              <w:t>ł</w:t>
            </w:r>
            <w:r w:rsidRPr="00152AC5">
              <w:rPr>
                <w:rFonts w:ascii="Arial Narrow" w:eastAsia="Times New Roman" w:hAnsi="Arial Narrow" w:cs="Times New Roman"/>
                <w:sz w:val="20"/>
                <w:szCs w:val="20"/>
                <w:lang w:eastAsia="pl-PL"/>
              </w:rPr>
              <w:t>adanego adaptera</w:t>
            </w:r>
          </w:p>
        </w:tc>
        <w:tc>
          <w:tcPr>
            <w:tcW w:w="709" w:type="dxa"/>
            <w:tcBorders>
              <w:top w:val="single" w:sz="4" w:space="0" w:color="000000"/>
              <w:left w:val="single" w:sz="4" w:space="0" w:color="000000"/>
              <w:bottom w:val="single" w:sz="4" w:space="0" w:color="000000"/>
            </w:tcBorders>
            <w:shd w:val="clear" w:color="auto" w:fill="auto"/>
            <w:vAlign w:val="center"/>
          </w:tcPr>
          <w:p w:rsidR="00145828" w:rsidRPr="005C4F17" w:rsidRDefault="00145828" w:rsidP="006F7974">
            <w:pPr>
              <w:suppressAutoHyphens/>
              <w:snapToGrid w:val="0"/>
              <w:spacing w:after="0" w:line="100" w:lineRule="atLeast"/>
              <w:jc w:val="center"/>
              <w:rPr>
                <w:rFonts w:ascii="Arial Narrow" w:eastAsia="Times New Roman" w:hAnsi="Arial Narrow" w:cs="Times New Roman"/>
                <w:sz w:val="20"/>
                <w:szCs w:val="20"/>
                <w:lang w:eastAsia="pl-PL"/>
              </w:rPr>
            </w:pPr>
            <w:r w:rsidRPr="005C4F17">
              <w:rPr>
                <w:rFonts w:ascii="Arial Narrow" w:eastAsia="Times New Roman" w:hAnsi="Arial Narrow" w:cs="Times New Roman"/>
                <w:sz w:val="20"/>
                <w:szCs w:val="20"/>
                <w:lang w:eastAsia="pl-PL"/>
              </w:rPr>
              <w:t>300</w:t>
            </w:r>
          </w:p>
        </w:tc>
        <w:tc>
          <w:tcPr>
            <w:tcW w:w="567" w:type="dxa"/>
            <w:tcBorders>
              <w:top w:val="single" w:sz="4" w:space="0" w:color="000000"/>
              <w:left w:val="single" w:sz="4" w:space="0" w:color="000000"/>
              <w:bottom w:val="single" w:sz="4" w:space="0" w:color="000000"/>
            </w:tcBorders>
            <w:shd w:val="clear" w:color="auto" w:fill="auto"/>
            <w:vAlign w:val="center"/>
          </w:tcPr>
          <w:p w:rsidR="00145828" w:rsidRPr="005C4F17" w:rsidRDefault="00145828" w:rsidP="006F7974">
            <w:pPr>
              <w:suppressAutoHyphens/>
              <w:snapToGrid w:val="0"/>
              <w:spacing w:after="0" w:line="100" w:lineRule="atLeast"/>
              <w:jc w:val="center"/>
              <w:rPr>
                <w:rFonts w:ascii="Arial Narrow" w:eastAsia="Times New Roman" w:hAnsi="Arial Narrow" w:cs="Times New Roman"/>
                <w:sz w:val="20"/>
                <w:szCs w:val="20"/>
                <w:lang w:eastAsia="pl-PL"/>
              </w:rPr>
            </w:pPr>
            <w:r w:rsidRPr="005C4F17">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45828" w:rsidRPr="00145828" w:rsidRDefault="00145828" w:rsidP="00A95033">
            <w:pPr>
              <w:suppressAutoHyphens/>
              <w:spacing w:after="0" w:line="240" w:lineRule="auto"/>
              <w:jc w:val="center"/>
              <w:rPr>
                <w:rFonts w:ascii="Arial Narrow" w:eastAsia="Times New Roman" w:hAnsi="Arial Narrow" w:cs="Times New Roman"/>
                <w:sz w:val="20"/>
                <w:szCs w:val="20"/>
                <w:lang w:eastAsia="pl-PL"/>
              </w:rPr>
            </w:pPr>
            <w:r w:rsidRPr="00145828">
              <w:rPr>
                <w:rFonts w:ascii="Arial Narrow" w:eastAsia="Times New Roman" w:hAnsi="Arial Narrow" w:cs="Times New Roman"/>
                <w:sz w:val="20"/>
                <w:szCs w:val="20"/>
                <w:lang w:eastAsia="pl-PL"/>
              </w:rPr>
              <w:t>…zł</w:t>
            </w:r>
          </w:p>
        </w:tc>
        <w:tc>
          <w:tcPr>
            <w:tcW w:w="1275" w:type="dxa"/>
            <w:tcBorders>
              <w:top w:val="single" w:sz="4" w:space="0" w:color="000000"/>
              <w:left w:val="single" w:sz="4" w:space="0" w:color="000000"/>
              <w:bottom w:val="single" w:sz="4" w:space="0" w:color="000000"/>
            </w:tcBorders>
            <w:shd w:val="clear" w:color="auto" w:fill="auto"/>
            <w:vAlign w:val="center"/>
          </w:tcPr>
          <w:p w:rsidR="00145828" w:rsidRPr="00145828" w:rsidRDefault="00145828" w:rsidP="00A95033">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45828">
              <w:rPr>
                <w:rFonts w:ascii="Arial Narrow" w:eastAsia="Times New Roman" w:hAnsi="Arial Narrow" w:cs="Times New Roman"/>
                <w:sz w:val="20"/>
                <w:szCs w:val="20"/>
                <w:lang w:eastAsia="pl-PL"/>
              </w:rPr>
              <w:t>….zł</w:t>
            </w:r>
          </w:p>
        </w:tc>
        <w:tc>
          <w:tcPr>
            <w:tcW w:w="1134" w:type="dxa"/>
            <w:tcBorders>
              <w:top w:val="single" w:sz="4" w:space="0" w:color="000000"/>
              <w:left w:val="single" w:sz="4" w:space="0" w:color="000000"/>
              <w:bottom w:val="single" w:sz="4" w:space="0" w:color="000000"/>
            </w:tcBorders>
            <w:shd w:val="clear" w:color="auto" w:fill="auto"/>
            <w:vAlign w:val="center"/>
          </w:tcPr>
          <w:p w:rsidR="00145828" w:rsidRPr="00145828" w:rsidRDefault="00145828" w:rsidP="00A95033">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45828">
              <w:rPr>
                <w:rFonts w:ascii="Arial Narrow" w:eastAsia="Times New Roman" w:hAnsi="Arial Narrow" w:cs="Times New Roman"/>
                <w:sz w:val="20"/>
                <w:szCs w:val="20"/>
                <w:lang w:eastAsia="pl-PL"/>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145828" w:rsidRPr="00145828" w:rsidRDefault="00145828" w:rsidP="00A95033">
            <w:pPr>
              <w:suppressAutoHyphens/>
              <w:snapToGrid w:val="0"/>
              <w:spacing w:after="0" w:line="240" w:lineRule="auto"/>
              <w:jc w:val="center"/>
              <w:textAlignment w:val="baseline"/>
              <w:rPr>
                <w:rFonts w:ascii="Arial Narrow" w:eastAsia="Times New Roman" w:hAnsi="Arial Narrow" w:cs="Times New Roman"/>
                <w:sz w:val="20"/>
                <w:szCs w:val="20"/>
                <w:lang w:eastAsia="pl-PL"/>
              </w:rPr>
            </w:pPr>
            <w:r w:rsidRPr="00145828">
              <w:rPr>
                <w:rFonts w:ascii="Arial Narrow" w:eastAsia="Times New Roman" w:hAnsi="Arial Narrow" w:cs="Times New Roman"/>
                <w:sz w:val="20"/>
                <w:szCs w:val="20"/>
                <w:lang w:eastAsia="pl-PL"/>
              </w:rPr>
              <w:t>....zł</w:t>
            </w:r>
          </w:p>
        </w:tc>
        <w:tc>
          <w:tcPr>
            <w:tcW w:w="993" w:type="dxa"/>
            <w:tcBorders>
              <w:top w:val="single" w:sz="4" w:space="0" w:color="000000"/>
              <w:left w:val="single" w:sz="4" w:space="0" w:color="000000"/>
              <w:bottom w:val="single" w:sz="4" w:space="0" w:color="000000"/>
            </w:tcBorders>
            <w:shd w:val="clear" w:color="auto" w:fill="auto"/>
            <w:vAlign w:val="center"/>
          </w:tcPr>
          <w:p w:rsidR="00145828" w:rsidRPr="005C4F17" w:rsidRDefault="00145828" w:rsidP="006F7974">
            <w:pPr>
              <w:tabs>
                <w:tab w:val="right" w:pos="855"/>
                <w:tab w:val="left" w:pos="945"/>
              </w:tabs>
              <w:suppressAutoHyphens/>
              <w:snapToGrid w:val="0"/>
              <w:spacing w:after="0" w:line="100" w:lineRule="atLeast"/>
              <w:jc w:val="center"/>
              <w:rPr>
                <w:rFonts w:ascii="Arial Narrow" w:eastAsia="Times New Roman" w:hAnsi="Arial Narrow"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828" w:rsidRPr="00152AC5" w:rsidRDefault="00145828" w:rsidP="006F7974">
            <w:pPr>
              <w:suppressAutoHyphens/>
              <w:snapToGrid w:val="0"/>
              <w:spacing w:after="0" w:line="100" w:lineRule="atLeast"/>
              <w:rPr>
                <w:rFonts w:ascii="Times New Roman" w:eastAsia="Times New Roman" w:hAnsi="Times New Roman" w:cs="Calibri"/>
                <w:b/>
                <w:bCs/>
                <w:sz w:val="16"/>
                <w:szCs w:val="16"/>
                <w:lang w:eastAsia="pl-PL"/>
              </w:rPr>
            </w:pPr>
          </w:p>
        </w:tc>
      </w:tr>
    </w:tbl>
    <w:p w:rsidR="00883137" w:rsidRDefault="00883137" w:rsidP="00152AC5">
      <w:pPr>
        <w:suppressAutoHyphens/>
        <w:spacing w:after="120" w:line="240" w:lineRule="auto"/>
        <w:ind w:right="-403"/>
        <w:rPr>
          <w:rFonts w:ascii="Arial Narrow" w:eastAsia="Times New Roman" w:hAnsi="Arial Narrow" w:cs="Times New Roman"/>
          <w:sz w:val="21"/>
          <w:szCs w:val="21"/>
          <w:lang w:eastAsia="pl-PL"/>
        </w:rPr>
      </w:pPr>
    </w:p>
    <w:p w:rsidR="00883137" w:rsidRDefault="00883137" w:rsidP="00152AC5">
      <w:pPr>
        <w:suppressAutoHyphens/>
        <w:spacing w:after="120" w:line="240" w:lineRule="auto"/>
        <w:ind w:right="-403"/>
        <w:rPr>
          <w:rFonts w:ascii="Arial Narrow" w:eastAsia="Times New Roman" w:hAnsi="Arial Narrow" w:cs="Times New Roman"/>
          <w:sz w:val="21"/>
          <w:szCs w:val="21"/>
          <w:lang w:eastAsia="pl-PL"/>
        </w:rPr>
      </w:pPr>
    </w:p>
    <w:p w:rsidR="00065418" w:rsidRPr="00A95033" w:rsidRDefault="00065418" w:rsidP="00065418">
      <w:pPr>
        <w:ind w:left="142"/>
        <w:rPr>
          <w:sz w:val="20"/>
          <w:szCs w:val="20"/>
        </w:rPr>
      </w:pPr>
      <w:r w:rsidRPr="00A95033">
        <w:rPr>
          <w:rFonts w:ascii="Arial Narrow" w:hAnsi="Arial Narrow"/>
          <w:i/>
          <w:sz w:val="20"/>
          <w:szCs w:val="20"/>
        </w:rPr>
        <w:t>Miejscowość, dnia ………………………………….    Kwalifikowany podpis elektroniczny  osoby upoważnionej ………………………………………….</w:t>
      </w:r>
    </w:p>
    <w:p w:rsidR="0079194B" w:rsidRDefault="0079194B" w:rsidP="00152AC5">
      <w:pPr>
        <w:suppressAutoHyphens/>
        <w:spacing w:after="120" w:line="240" w:lineRule="auto"/>
        <w:ind w:right="-403"/>
        <w:rPr>
          <w:rFonts w:ascii="Arial Narrow" w:eastAsia="Times New Roman" w:hAnsi="Arial Narrow" w:cs="Times New Roman"/>
          <w:sz w:val="21"/>
          <w:szCs w:val="21"/>
          <w:lang w:eastAsia="pl-PL"/>
        </w:rPr>
      </w:pPr>
    </w:p>
    <w:p w:rsidR="00065418" w:rsidRDefault="00065418" w:rsidP="00152AC5">
      <w:pPr>
        <w:suppressAutoHyphens/>
        <w:spacing w:after="120" w:line="240" w:lineRule="auto"/>
        <w:ind w:right="-403"/>
        <w:rPr>
          <w:rFonts w:ascii="Arial Narrow" w:eastAsia="Times New Roman" w:hAnsi="Arial Narrow" w:cs="Times New Roman"/>
          <w:sz w:val="21"/>
          <w:szCs w:val="21"/>
          <w:lang w:eastAsia="pl-PL"/>
        </w:rPr>
      </w:pPr>
    </w:p>
    <w:p w:rsidR="00065418" w:rsidRDefault="00065418" w:rsidP="00152AC5">
      <w:pPr>
        <w:suppressAutoHyphens/>
        <w:spacing w:after="120" w:line="240" w:lineRule="auto"/>
        <w:ind w:right="-403"/>
        <w:rPr>
          <w:rFonts w:ascii="Arial Narrow" w:eastAsia="Times New Roman" w:hAnsi="Arial Narrow" w:cs="Times New Roman"/>
          <w:sz w:val="21"/>
          <w:szCs w:val="21"/>
          <w:lang w:eastAsia="pl-PL"/>
        </w:rPr>
      </w:pPr>
    </w:p>
    <w:p w:rsidR="00065418" w:rsidRDefault="00065418" w:rsidP="00152AC5">
      <w:pPr>
        <w:suppressAutoHyphens/>
        <w:spacing w:after="120" w:line="240" w:lineRule="auto"/>
        <w:ind w:right="-403"/>
        <w:rPr>
          <w:rFonts w:ascii="Arial Narrow" w:eastAsia="Times New Roman" w:hAnsi="Arial Narrow" w:cs="Times New Roman"/>
          <w:sz w:val="21"/>
          <w:szCs w:val="21"/>
          <w:lang w:eastAsia="pl-PL"/>
        </w:rPr>
      </w:pPr>
    </w:p>
    <w:p w:rsidR="00152AC5" w:rsidRPr="005C4F17" w:rsidRDefault="009E0C42" w:rsidP="00152AC5">
      <w:pPr>
        <w:keepNext/>
        <w:suppressAutoHyphens/>
        <w:spacing w:after="0" w:line="240" w:lineRule="auto"/>
        <w:jc w:val="center"/>
        <w:rPr>
          <w:rFonts w:ascii="Arial Narrow" w:eastAsia="Times New Roman" w:hAnsi="Arial Narrow" w:cs="Times New Roman"/>
          <w:b/>
          <w:bCs/>
          <w:color w:val="FF0000"/>
          <w:sz w:val="20"/>
          <w:szCs w:val="20"/>
          <w:lang w:eastAsia="pl-PL"/>
        </w:rPr>
      </w:pPr>
      <w:r>
        <w:rPr>
          <w:rFonts w:ascii="Arial Narrow" w:eastAsia="Times New Roman" w:hAnsi="Arial Narrow" w:cs="Times New Roman"/>
          <w:b/>
          <w:bCs/>
          <w:color w:val="0070C0"/>
          <w:sz w:val="24"/>
          <w:szCs w:val="24"/>
          <w:lang w:eastAsia="pl-PL"/>
        </w:rPr>
        <w:lastRenderedPageBreak/>
        <w:t xml:space="preserve">                              </w:t>
      </w:r>
      <w:r w:rsidR="0079194B">
        <w:rPr>
          <w:rFonts w:ascii="Arial Narrow" w:eastAsia="Times New Roman" w:hAnsi="Arial Narrow" w:cs="Times New Roman"/>
          <w:b/>
          <w:bCs/>
          <w:color w:val="0070C0"/>
          <w:sz w:val="24"/>
          <w:szCs w:val="24"/>
          <w:lang w:eastAsia="pl-PL"/>
        </w:rPr>
        <w:t xml:space="preserve">                     </w:t>
      </w:r>
      <w:r>
        <w:rPr>
          <w:rFonts w:ascii="Arial Narrow" w:eastAsia="Times New Roman" w:hAnsi="Arial Narrow" w:cs="Times New Roman"/>
          <w:b/>
          <w:bCs/>
          <w:color w:val="0070C0"/>
          <w:sz w:val="24"/>
          <w:szCs w:val="24"/>
          <w:lang w:eastAsia="pl-PL"/>
        </w:rPr>
        <w:t xml:space="preserve">      </w:t>
      </w:r>
      <w:r w:rsidR="00152AC5" w:rsidRPr="009E0C42">
        <w:rPr>
          <w:rFonts w:ascii="Arial Narrow" w:eastAsia="Times New Roman" w:hAnsi="Arial Narrow" w:cs="Times New Roman"/>
          <w:b/>
          <w:bCs/>
          <w:color w:val="0070C0"/>
          <w:sz w:val="24"/>
          <w:szCs w:val="24"/>
          <w:lang w:eastAsia="pl-PL"/>
        </w:rPr>
        <w:t xml:space="preserve">FORMULARZ CENOWY – </w:t>
      </w:r>
      <w:r w:rsidR="005C4F17" w:rsidRPr="009E0C42">
        <w:rPr>
          <w:rFonts w:ascii="Arial Narrow" w:eastAsia="Times New Roman" w:hAnsi="Arial Narrow" w:cs="Times New Roman"/>
          <w:b/>
          <w:bCs/>
          <w:color w:val="0070C0"/>
          <w:sz w:val="24"/>
          <w:szCs w:val="24"/>
          <w:lang w:eastAsia="ar-SA"/>
        </w:rPr>
        <w:t>zadanie częściowe nr  38 - do</w:t>
      </w:r>
      <w:r w:rsidR="00152AC5" w:rsidRPr="009E0C42">
        <w:rPr>
          <w:rFonts w:ascii="Arial Narrow" w:eastAsia="Times New Roman" w:hAnsi="Arial Narrow" w:cs="Times New Roman"/>
          <w:b/>
          <w:bCs/>
          <w:color w:val="0070C0"/>
          <w:sz w:val="24"/>
          <w:szCs w:val="24"/>
          <w:lang w:eastAsia="pl-PL"/>
        </w:rPr>
        <w:t>stawa masek FFP2 i FFP3</w:t>
      </w:r>
      <w:r w:rsidR="00152AC5" w:rsidRPr="009E0C42">
        <w:rPr>
          <w:rFonts w:ascii="Arial Narrow" w:eastAsia="Times New Roman" w:hAnsi="Arial Narrow" w:cs="Times New Roman"/>
          <w:b/>
          <w:bCs/>
          <w:color w:val="0070C0"/>
          <w:lang w:eastAsia="pl-PL"/>
        </w:rPr>
        <w:t xml:space="preserve">    </w:t>
      </w:r>
      <w:r w:rsidRPr="009E0C42">
        <w:rPr>
          <w:rFonts w:ascii="Arial Narrow" w:eastAsia="Times New Roman" w:hAnsi="Arial Narrow" w:cs="Times New Roman"/>
          <w:b/>
          <w:bCs/>
          <w:color w:val="0070C0"/>
          <w:lang w:eastAsia="pl-PL"/>
        </w:rPr>
        <w:t xml:space="preserve">                                          </w:t>
      </w:r>
      <w:r w:rsidR="00152AC5" w:rsidRPr="009E0C42">
        <w:rPr>
          <w:rFonts w:ascii="Arial Narrow" w:eastAsia="Times New Roman" w:hAnsi="Arial Narrow" w:cs="Times New Roman"/>
          <w:b/>
          <w:bCs/>
          <w:color w:val="0070C0"/>
          <w:lang w:eastAsia="pl-PL"/>
        </w:rPr>
        <w:t xml:space="preserve"> </w:t>
      </w:r>
      <w:r w:rsidRPr="009E0C42">
        <w:rPr>
          <w:rFonts w:ascii="Arial Narrow" w:eastAsia="Times New Roman" w:hAnsi="Arial Narrow" w:cs="Times New Roman"/>
          <w:b/>
          <w:bCs/>
          <w:color w:val="0070C0"/>
          <w:sz w:val="32"/>
          <w:szCs w:val="32"/>
          <w:lang w:eastAsia="pl-PL"/>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38</w:t>
      </w:r>
      <w:r w:rsidRPr="00730506">
        <w:rPr>
          <w:rFonts w:ascii="Arial Narrow" w:eastAsia="Times New Roman" w:hAnsi="Arial Narrow" w:cs="Times New Roman"/>
          <w:b/>
          <w:bCs/>
          <w:color w:val="0070C0"/>
          <w:sz w:val="20"/>
          <w:szCs w:val="20"/>
          <w:lang w:eastAsia="ar-SA"/>
        </w:rPr>
        <w:t xml:space="preserve"> do SWZ</w:t>
      </w:r>
    </w:p>
    <w:tbl>
      <w:tblPr>
        <w:tblW w:w="15309" w:type="dxa"/>
        <w:tblInd w:w="496" w:type="dxa"/>
        <w:tblLayout w:type="fixed"/>
        <w:tblCellMar>
          <w:left w:w="70" w:type="dxa"/>
          <w:right w:w="70" w:type="dxa"/>
        </w:tblCellMar>
        <w:tblLook w:val="0000" w:firstRow="0" w:lastRow="0" w:firstColumn="0" w:lastColumn="0" w:noHBand="0" w:noVBand="0"/>
      </w:tblPr>
      <w:tblGrid>
        <w:gridCol w:w="428"/>
        <w:gridCol w:w="5241"/>
        <w:gridCol w:w="992"/>
        <w:gridCol w:w="703"/>
        <w:gridCol w:w="1276"/>
        <w:gridCol w:w="1128"/>
        <w:gridCol w:w="1134"/>
        <w:gridCol w:w="1277"/>
        <w:gridCol w:w="1287"/>
        <w:gridCol w:w="1843"/>
      </w:tblGrid>
      <w:tr w:rsidR="00152AC5" w:rsidRPr="00152AC5" w:rsidTr="00145828">
        <w:trPr>
          <w:cantSplit/>
          <w:trHeight w:val="627"/>
        </w:trPr>
        <w:tc>
          <w:tcPr>
            <w:tcW w:w="42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proofErr w:type="spellStart"/>
            <w:r w:rsidRPr="00152AC5">
              <w:rPr>
                <w:rFonts w:ascii="Arial Narrow" w:eastAsia="Times New Roman" w:hAnsi="Arial Narrow" w:cs="Arial"/>
                <w:b/>
                <w:bCs/>
                <w:sz w:val="18"/>
                <w:szCs w:val="18"/>
                <w:lang w:eastAsia="pl-PL"/>
              </w:rPr>
              <w:t>Lp</w:t>
            </w:r>
            <w:proofErr w:type="spellEnd"/>
          </w:p>
        </w:tc>
        <w:tc>
          <w:tcPr>
            <w:tcW w:w="5241"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Nazwa przedmiotu zamówienia</w:t>
            </w:r>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Ilość</w:t>
            </w:r>
          </w:p>
        </w:tc>
        <w:tc>
          <w:tcPr>
            <w:tcW w:w="703"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Cena jedn. netto</w:t>
            </w:r>
          </w:p>
        </w:tc>
        <w:tc>
          <w:tcPr>
            <w:tcW w:w="1128"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Stawka</w:t>
            </w:r>
          </w:p>
          <w:p w:rsidR="00152AC5" w:rsidRPr="00152AC5" w:rsidRDefault="00152AC5" w:rsidP="00152AC5">
            <w:pPr>
              <w:suppressAutoHyphens/>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podatku VAT</w:t>
            </w:r>
          </w:p>
        </w:tc>
        <w:tc>
          <w:tcPr>
            <w:tcW w:w="1277" w:type="dxa"/>
            <w:tcBorders>
              <w:top w:val="single" w:sz="4" w:space="0" w:color="000000"/>
              <w:left w:val="single" w:sz="4" w:space="0" w:color="000000"/>
              <w:bottom w:val="single" w:sz="4" w:space="0" w:color="000000"/>
            </w:tcBorders>
            <w:shd w:val="clear" w:color="auto" w:fill="EEECE1" w:themeFill="background2"/>
            <w:vAlign w:val="center"/>
          </w:tcPr>
          <w:p w:rsidR="00152AC5" w:rsidRPr="00152AC5" w:rsidRDefault="00152AC5" w:rsidP="00152AC5">
            <w:pPr>
              <w:suppressAutoHyphens/>
              <w:snapToGrid w:val="0"/>
              <w:spacing w:after="0" w:line="240" w:lineRule="auto"/>
              <w:jc w:val="center"/>
              <w:rPr>
                <w:rFonts w:ascii="Arial Narrow" w:eastAsia="Times New Roman" w:hAnsi="Arial Narrow" w:cs="Arial"/>
                <w:b/>
                <w:bCs/>
                <w:sz w:val="18"/>
                <w:szCs w:val="18"/>
                <w:lang w:eastAsia="pl-PL"/>
              </w:rPr>
            </w:pPr>
            <w:r w:rsidRPr="00152AC5">
              <w:rPr>
                <w:rFonts w:ascii="Arial Narrow" w:eastAsia="Times New Roman" w:hAnsi="Arial Narrow" w:cs="Arial"/>
                <w:b/>
                <w:bCs/>
                <w:sz w:val="18"/>
                <w:szCs w:val="18"/>
                <w:lang w:eastAsia="pl-PL"/>
              </w:rPr>
              <w:t>Wartość brutto</w:t>
            </w:r>
          </w:p>
        </w:tc>
        <w:tc>
          <w:tcPr>
            <w:tcW w:w="1287" w:type="dxa"/>
            <w:tcBorders>
              <w:top w:val="single" w:sz="4" w:space="0" w:color="000000"/>
              <w:left w:val="single" w:sz="4" w:space="0" w:color="000000"/>
              <w:bottom w:val="single" w:sz="4" w:space="0" w:color="000000"/>
            </w:tcBorders>
            <w:shd w:val="clear" w:color="auto" w:fill="EEECE1" w:themeFill="background2"/>
            <w:vAlign w:val="center"/>
          </w:tcPr>
          <w:p w:rsidR="00152AC5" w:rsidRPr="00145828" w:rsidRDefault="00152AC5" w:rsidP="00152AC5">
            <w:pPr>
              <w:suppressAutoHyphens/>
              <w:snapToGrid w:val="0"/>
              <w:spacing w:after="0" w:line="240" w:lineRule="auto"/>
              <w:jc w:val="center"/>
              <w:rPr>
                <w:rFonts w:ascii="Arial Narrow" w:eastAsia="Times New Roman" w:hAnsi="Arial Narrow" w:cs="Arial"/>
                <w:b/>
                <w:bCs/>
                <w:color w:val="C00000"/>
                <w:sz w:val="18"/>
                <w:szCs w:val="18"/>
                <w:lang w:eastAsia="pl-PL"/>
              </w:rPr>
            </w:pPr>
            <w:r w:rsidRPr="00145828">
              <w:rPr>
                <w:rFonts w:ascii="Arial Narrow" w:eastAsia="Times New Roman" w:hAnsi="Arial Narrow" w:cs="Arial"/>
                <w:b/>
                <w:bCs/>
                <w:color w:val="C00000"/>
                <w:sz w:val="18"/>
                <w:szCs w:val="18"/>
                <w:lang w:eastAsia="pl-PL"/>
              </w:rPr>
              <w:t>Producent</w:t>
            </w:r>
          </w:p>
        </w:tc>
        <w:tc>
          <w:tcPr>
            <w:tcW w:w="184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52AC5" w:rsidRPr="00145828" w:rsidRDefault="00152AC5" w:rsidP="00152AC5">
            <w:pPr>
              <w:keepNext/>
              <w:suppressAutoHyphens/>
              <w:spacing w:after="0" w:line="240" w:lineRule="auto"/>
              <w:jc w:val="center"/>
              <w:outlineLvl w:val="2"/>
              <w:rPr>
                <w:rFonts w:ascii="Arial Narrow" w:eastAsia="Times New Roman" w:hAnsi="Arial Narrow" w:cs="Arial"/>
                <w:b/>
                <w:bCs/>
                <w:color w:val="C00000"/>
                <w:sz w:val="18"/>
                <w:szCs w:val="18"/>
                <w:lang w:eastAsia="pl-PL"/>
              </w:rPr>
            </w:pPr>
            <w:r w:rsidRPr="00145828">
              <w:rPr>
                <w:rFonts w:ascii="Arial Narrow" w:eastAsia="Times New Roman" w:hAnsi="Arial Narrow" w:cs="Times New Roman"/>
                <w:b/>
                <w:color w:val="C00000"/>
                <w:sz w:val="18"/>
                <w:szCs w:val="18"/>
                <w:lang w:eastAsia="pl-PL"/>
              </w:rPr>
              <w:t>Kod /</w:t>
            </w:r>
            <w:r w:rsidRPr="00145828">
              <w:rPr>
                <w:rFonts w:ascii="Arial Narrow" w:eastAsia="Times New Roman" w:hAnsi="Arial Narrow" w:cs="Times New Roman"/>
                <w:b/>
                <w:color w:val="C00000"/>
                <w:sz w:val="18"/>
                <w:szCs w:val="18"/>
                <w:lang w:eastAsia="pl-PL"/>
              </w:rPr>
              <w:br/>
              <w:t>numer katalogowy</w:t>
            </w:r>
          </w:p>
        </w:tc>
      </w:tr>
      <w:tr w:rsidR="00145828" w:rsidRPr="00152AC5" w:rsidTr="00145828">
        <w:trPr>
          <w:cantSplit/>
          <w:trHeight w:hRule="exact" w:val="227"/>
        </w:trPr>
        <w:tc>
          <w:tcPr>
            <w:tcW w:w="428" w:type="dxa"/>
            <w:tcBorders>
              <w:top w:val="single" w:sz="4" w:space="0" w:color="000000"/>
              <w:left w:val="single" w:sz="4" w:space="0" w:color="000000"/>
              <w:bottom w:val="single" w:sz="4" w:space="0" w:color="000000"/>
            </w:tcBorders>
            <w:shd w:val="clear" w:color="auto" w:fill="EEECE1" w:themeFill="background2"/>
            <w:vAlign w:val="center"/>
          </w:tcPr>
          <w:p w:rsidR="00145828" w:rsidRPr="00152AC5" w:rsidRDefault="00145828" w:rsidP="00A95033">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w:t>
            </w:r>
          </w:p>
        </w:tc>
        <w:tc>
          <w:tcPr>
            <w:tcW w:w="5241" w:type="dxa"/>
            <w:tcBorders>
              <w:top w:val="single" w:sz="4" w:space="0" w:color="000000"/>
              <w:left w:val="single" w:sz="4" w:space="0" w:color="000000"/>
              <w:bottom w:val="single" w:sz="4" w:space="0" w:color="000000"/>
            </w:tcBorders>
            <w:shd w:val="clear" w:color="auto" w:fill="EEECE1" w:themeFill="background2"/>
            <w:vAlign w:val="center"/>
          </w:tcPr>
          <w:p w:rsidR="00145828" w:rsidRPr="00152AC5" w:rsidRDefault="00145828" w:rsidP="00A95033">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2</w:t>
            </w:r>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145828" w:rsidRPr="00152AC5" w:rsidRDefault="00145828" w:rsidP="00A95033">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3</w:t>
            </w:r>
          </w:p>
        </w:tc>
        <w:tc>
          <w:tcPr>
            <w:tcW w:w="703" w:type="dxa"/>
            <w:tcBorders>
              <w:top w:val="single" w:sz="4" w:space="0" w:color="000000"/>
              <w:left w:val="single" w:sz="4" w:space="0" w:color="000000"/>
              <w:bottom w:val="single" w:sz="4" w:space="0" w:color="000000"/>
            </w:tcBorders>
            <w:shd w:val="clear" w:color="auto" w:fill="EEECE1" w:themeFill="background2"/>
            <w:vAlign w:val="center"/>
          </w:tcPr>
          <w:p w:rsidR="00145828" w:rsidRPr="00152AC5" w:rsidRDefault="00145828" w:rsidP="00A95033">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4</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145828" w:rsidRPr="00152AC5" w:rsidRDefault="00145828" w:rsidP="00A95033">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5</w:t>
            </w:r>
          </w:p>
        </w:tc>
        <w:tc>
          <w:tcPr>
            <w:tcW w:w="1128" w:type="dxa"/>
            <w:tcBorders>
              <w:top w:val="single" w:sz="4" w:space="0" w:color="000000"/>
              <w:left w:val="single" w:sz="4" w:space="0" w:color="000000"/>
              <w:bottom w:val="single" w:sz="4" w:space="0" w:color="000000"/>
            </w:tcBorders>
            <w:shd w:val="clear" w:color="auto" w:fill="EEECE1" w:themeFill="background2"/>
            <w:vAlign w:val="center"/>
          </w:tcPr>
          <w:p w:rsidR="00145828" w:rsidRPr="00152AC5" w:rsidRDefault="00145828" w:rsidP="00A95033">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6=3 x 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45828" w:rsidRPr="00152AC5" w:rsidRDefault="00145828" w:rsidP="00A95033">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7</w:t>
            </w:r>
          </w:p>
        </w:tc>
        <w:tc>
          <w:tcPr>
            <w:tcW w:w="1277" w:type="dxa"/>
            <w:tcBorders>
              <w:top w:val="single" w:sz="4" w:space="0" w:color="000000"/>
              <w:left w:val="single" w:sz="4" w:space="0" w:color="000000"/>
              <w:bottom w:val="single" w:sz="4" w:space="0" w:color="000000"/>
            </w:tcBorders>
            <w:shd w:val="clear" w:color="auto" w:fill="EEECE1" w:themeFill="background2"/>
            <w:vAlign w:val="center"/>
          </w:tcPr>
          <w:p w:rsidR="00145828" w:rsidRPr="00152AC5" w:rsidRDefault="00145828" w:rsidP="00A95033">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8=6+VAT</w:t>
            </w:r>
          </w:p>
        </w:tc>
        <w:tc>
          <w:tcPr>
            <w:tcW w:w="1287" w:type="dxa"/>
            <w:tcBorders>
              <w:top w:val="single" w:sz="4" w:space="0" w:color="000000"/>
              <w:left w:val="single" w:sz="4" w:space="0" w:color="000000"/>
              <w:bottom w:val="single" w:sz="4" w:space="0" w:color="000000"/>
            </w:tcBorders>
            <w:shd w:val="clear" w:color="auto" w:fill="EEECE1" w:themeFill="background2"/>
            <w:vAlign w:val="center"/>
          </w:tcPr>
          <w:p w:rsidR="00145828" w:rsidRPr="00152AC5" w:rsidRDefault="00145828" w:rsidP="00A95033">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45828" w:rsidRPr="00152AC5" w:rsidRDefault="00145828" w:rsidP="00A95033">
            <w:pPr>
              <w:tabs>
                <w:tab w:val="right" w:pos="855"/>
                <w:tab w:val="left" w:pos="945"/>
              </w:tabs>
              <w:suppressAutoHyphens/>
              <w:snapToGrid w:val="0"/>
              <w:spacing w:after="0" w:line="100" w:lineRule="atLeast"/>
              <w:jc w:val="center"/>
              <w:rPr>
                <w:rFonts w:ascii="Arial Narrow" w:eastAsia="Times New Roman" w:hAnsi="Arial Narrow" w:cs="Times New Roman"/>
                <w:sz w:val="18"/>
                <w:szCs w:val="18"/>
                <w:lang w:eastAsia="pl-PL"/>
              </w:rPr>
            </w:pPr>
            <w:r w:rsidRPr="00152AC5">
              <w:rPr>
                <w:rFonts w:ascii="Arial Narrow" w:eastAsia="Times New Roman" w:hAnsi="Arial Narrow" w:cs="Times New Roman"/>
                <w:sz w:val="18"/>
                <w:szCs w:val="18"/>
                <w:lang w:eastAsia="pl-PL"/>
              </w:rPr>
              <w:t>10</w:t>
            </w:r>
          </w:p>
        </w:tc>
      </w:tr>
      <w:tr w:rsidR="00152AC5" w:rsidRPr="00152AC5" w:rsidTr="00145828">
        <w:trPr>
          <w:trHeight w:hRule="exact" w:val="1247"/>
        </w:trPr>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w:t>
            </w:r>
          </w:p>
        </w:tc>
        <w:tc>
          <w:tcPr>
            <w:tcW w:w="5241"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suppressAutoHyphens/>
              <w:spacing w:after="0" w:line="240" w:lineRule="auto"/>
              <w:jc w:val="both"/>
              <w:rPr>
                <w:rFonts w:ascii="Arial Narrow" w:eastAsia="Times New Roman" w:hAnsi="Arial Narrow" w:cs="Calibri"/>
                <w:sz w:val="20"/>
                <w:szCs w:val="20"/>
                <w:lang w:eastAsia="pl-PL"/>
              </w:rPr>
            </w:pPr>
            <w:r w:rsidRPr="00152AC5">
              <w:rPr>
                <w:rFonts w:ascii="Arial Narrow" w:eastAsia="Times New Roman" w:hAnsi="Arial Narrow" w:cs="Calibri"/>
                <w:sz w:val="20"/>
                <w:szCs w:val="20"/>
                <w:lang w:eastAsia="pl-PL"/>
              </w:rPr>
              <w:t>Maska ochronna FFP-3 (</w:t>
            </w:r>
            <w:r w:rsidRPr="00152AC5">
              <w:rPr>
                <w:rFonts w:ascii="Arial Narrow" w:eastAsia="Times New Roman" w:hAnsi="Arial Narrow" w:cs="Arial"/>
                <w:sz w:val="20"/>
                <w:szCs w:val="20"/>
                <w:shd w:val="clear" w:color="auto" w:fill="FFFFFF"/>
                <w:lang w:eastAsia="pl-PL"/>
              </w:rPr>
              <w:t>N99</w:t>
            </w:r>
            <w:r w:rsidR="00B803EE">
              <w:rPr>
                <w:rFonts w:ascii="Arial Narrow" w:eastAsia="Times New Roman" w:hAnsi="Arial Narrow" w:cs="Arial"/>
                <w:sz w:val="20"/>
                <w:szCs w:val="20"/>
                <w:shd w:val="clear" w:color="auto" w:fill="FFFFFF"/>
                <w:lang w:eastAsia="pl-PL"/>
              </w:rPr>
              <w:t xml:space="preserve"> / KN99</w:t>
            </w:r>
            <w:r w:rsidRPr="00152AC5">
              <w:rPr>
                <w:rFonts w:ascii="Arial Narrow" w:eastAsia="Times New Roman" w:hAnsi="Arial Narrow" w:cs="Arial"/>
                <w:sz w:val="20"/>
                <w:szCs w:val="20"/>
                <w:shd w:val="clear" w:color="auto" w:fill="FFFFFF"/>
                <w:lang w:eastAsia="pl-PL"/>
              </w:rPr>
              <w:t>)</w:t>
            </w:r>
            <w:r w:rsidRPr="00152AC5">
              <w:rPr>
                <w:rFonts w:ascii="Arial Narrow" w:eastAsia="Times New Roman" w:hAnsi="Arial Narrow" w:cs="Calibri"/>
                <w:sz w:val="20"/>
                <w:szCs w:val="20"/>
                <w:lang w:eastAsia="pl-PL"/>
              </w:rPr>
              <w:t xml:space="preserve">, z zaworem wydechowym, </w:t>
            </w:r>
            <w:r w:rsidR="00561BB1">
              <w:rPr>
                <w:rFonts w:ascii="Arial Narrow" w:eastAsia="Times New Roman" w:hAnsi="Arial Narrow" w:cs="Calibri"/>
                <w:sz w:val="20"/>
                <w:szCs w:val="20"/>
                <w:lang w:eastAsia="pl-PL"/>
              </w:rPr>
              <w:t>przeznaczona do użytku medycznego</w:t>
            </w:r>
            <w:r w:rsidR="003A3CEF">
              <w:rPr>
                <w:rFonts w:ascii="Arial Narrow" w:eastAsia="Times New Roman" w:hAnsi="Arial Narrow" w:cs="Calibri"/>
                <w:sz w:val="20"/>
                <w:szCs w:val="20"/>
                <w:lang w:eastAsia="pl-PL"/>
              </w:rPr>
              <w:t xml:space="preserve"> </w:t>
            </w:r>
            <w:r w:rsidR="003A3CEF" w:rsidRPr="003A3CEF">
              <w:rPr>
                <w:rFonts w:ascii="Arial Narrow" w:eastAsia="Times New Roman" w:hAnsi="Arial Narrow" w:cs="Calibri"/>
                <w:sz w:val="20"/>
                <w:szCs w:val="20"/>
                <w:lang w:eastAsia="pl-PL"/>
              </w:rPr>
              <w:t xml:space="preserve">(norma </w:t>
            </w:r>
            <w:r w:rsidR="003A3CEF" w:rsidRPr="003A3CEF">
              <w:rPr>
                <w:rFonts w:ascii="Arial Narrow" w:hAnsi="Arial Narrow" w:cs="Arial"/>
                <w:color w:val="000000"/>
                <w:sz w:val="20"/>
                <w:szCs w:val="20"/>
              </w:rPr>
              <w:t>EN 14683)</w:t>
            </w:r>
            <w:r w:rsidR="00561BB1" w:rsidRPr="003A3CEF">
              <w:rPr>
                <w:rFonts w:ascii="Arial Narrow" w:eastAsia="Times New Roman" w:hAnsi="Arial Narrow" w:cs="Calibri"/>
                <w:sz w:val="20"/>
                <w:szCs w:val="20"/>
                <w:lang w:eastAsia="pl-PL"/>
              </w:rPr>
              <w:t>,</w:t>
            </w:r>
            <w:r w:rsidR="00561BB1">
              <w:rPr>
                <w:rFonts w:ascii="Arial Narrow" w:eastAsia="Times New Roman" w:hAnsi="Arial Narrow" w:cs="Calibri"/>
                <w:sz w:val="20"/>
                <w:szCs w:val="20"/>
                <w:lang w:eastAsia="pl-PL"/>
              </w:rPr>
              <w:t xml:space="preserve"> </w:t>
            </w:r>
            <w:r w:rsidRPr="00152AC5">
              <w:rPr>
                <w:rFonts w:ascii="Arial Narrow" w:eastAsia="Times New Roman" w:hAnsi="Arial Narrow" w:cs="Calibri"/>
                <w:sz w:val="20"/>
                <w:szCs w:val="20"/>
                <w:lang w:eastAsia="pl-PL"/>
              </w:rPr>
              <w:t xml:space="preserve">działanie </w:t>
            </w:r>
            <w:r w:rsidRPr="00152AC5">
              <w:rPr>
                <w:rFonts w:ascii="Arial Narrow" w:eastAsia="Times New Roman" w:hAnsi="Arial Narrow" w:cs="Arial"/>
                <w:sz w:val="20"/>
                <w:szCs w:val="20"/>
                <w:shd w:val="clear" w:color="auto" w:fill="FFFFFF"/>
                <w:lang w:eastAsia="pl-PL"/>
              </w:rPr>
              <w:t>antywirusowe i antybakteryjne, filtracja min. 99%, regulowany klips na nos oraz elastyczne </w:t>
            </w:r>
            <w:r w:rsidRPr="00152AC5">
              <w:rPr>
                <w:rFonts w:ascii="Arial Narrow" w:eastAsia="Times New Roman" w:hAnsi="Arial Narrow" w:cs="Arial"/>
                <w:bCs/>
                <w:sz w:val="20"/>
                <w:szCs w:val="20"/>
                <w:bdr w:val="none" w:sz="0" w:space="0" w:color="auto" w:frame="1"/>
                <w:shd w:val="clear" w:color="auto" w:fill="FFFFFF"/>
                <w:lang w:eastAsia="pl-PL"/>
              </w:rPr>
              <w:t>mocowanie na głowę</w:t>
            </w:r>
            <w:r w:rsidRPr="00152AC5">
              <w:rPr>
                <w:rFonts w:ascii="Arial Narrow" w:eastAsia="Times New Roman" w:hAnsi="Arial Narrow" w:cs="Arial"/>
                <w:sz w:val="20"/>
                <w:szCs w:val="20"/>
                <w:shd w:val="clear" w:color="auto" w:fill="FFFFFF"/>
                <w:lang w:eastAsia="pl-PL"/>
              </w:rPr>
              <w:t xml:space="preserve">, </w:t>
            </w:r>
            <w:r w:rsidRPr="00152AC5">
              <w:rPr>
                <w:rFonts w:ascii="Arial Narrow" w:eastAsia="Times New Roman" w:hAnsi="Arial Narrow" w:cs="Arial"/>
                <w:bCs/>
                <w:sz w:val="20"/>
                <w:szCs w:val="20"/>
                <w:shd w:val="clear" w:color="auto" w:fill="FFFFFF"/>
                <w:lang w:eastAsia="pl-PL"/>
              </w:rPr>
              <w:t xml:space="preserve">certyfikat CE, </w:t>
            </w:r>
            <w:r w:rsidRPr="00152AC5">
              <w:rPr>
                <w:rFonts w:ascii="Arial Narrow" w:eastAsia="Times New Roman" w:hAnsi="Arial Narrow" w:cs="Arial"/>
                <w:sz w:val="20"/>
                <w:szCs w:val="20"/>
                <w:shd w:val="clear" w:color="auto" w:fill="FFFFFF"/>
                <w:lang w:eastAsia="pl-PL"/>
              </w:rPr>
              <w:t>standard EU EN149:2001 + A1:2009</w:t>
            </w: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10.000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9B3B39">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9B3B39">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3F3534">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9B3B39">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87" w:type="dxa"/>
            <w:tcBorders>
              <w:top w:val="single" w:sz="4" w:space="0" w:color="000000"/>
              <w:left w:val="single" w:sz="4" w:space="0" w:color="000000"/>
              <w:bottom w:val="single" w:sz="4" w:space="0" w:color="000000"/>
            </w:tcBorders>
            <w:shd w:val="clear" w:color="auto" w:fill="auto"/>
            <w:vAlign w:val="center"/>
          </w:tcPr>
          <w:p w:rsidR="00152AC5" w:rsidRPr="005C4F17"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p w:rsidR="00152AC5" w:rsidRPr="00152AC5" w:rsidRDefault="00152AC5" w:rsidP="00152AC5">
            <w:pPr>
              <w:widowControl w:val="0"/>
              <w:tabs>
                <w:tab w:val="right" w:pos="855"/>
                <w:tab w:val="left" w:pos="945"/>
              </w:tabs>
              <w:suppressAutoHyphens/>
              <w:spacing w:after="0" w:line="240" w:lineRule="auto"/>
              <w:jc w:val="center"/>
              <w:rPr>
                <w:rFonts w:ascii="Arial Narrow" w:eastAsia="Times New Roman" w:hAnsi="Arial Narrow" w:cs="Times New Roman"/>
                <w:sz w:val="18"/>
                <w:szCs w:val="20"/>
                <w:lang w:eastAsia="pl-PL"/>
              </w:rPr>
            </w:pPr>
          </w:p>
        </w:tc>
      </w:tr>
      <w:tr w:rsidR="00152AC5" w:rsidRPr="00152AC5" w:rsidTr="00145828">
        <w:trPr>
          <w:trHeight w:hRule="exact" w:val="1247"/>
        </w:trPr>
        <w:tc>
          <w:tcPr>
            <w:tcW w:w="428"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2</w:t>
            </w:r>
          </w:p>
        </w:tc>
        <w:tc>
          <w:tcPr>
            <w:tcW w:w="5241"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051F47">
            <w:pPr>
              <w:widowControl w:val="0"/>
              <w:tabs>
                <w:tab w:val="right" w:pos="855"/>
                <w:tab w:val="left" w:pos="945"/>
              </w:tabs>
              <w:suppressAutoHyphens/>
              <w:spacing w:after="0" w:line="240" w:lineRule="auto"/>
              <w:rPr>
                <w:rFonts w:ascii="Arial Narrow" w:eastAsia="Times New Roman" w:hAnsi="Arial Narrow" w:cs="Times New Roman"/>
                <w:sz w:val="20"/>
                <w:szCs w:val="20"/>
                <w:lang w:eastAsia="pl-PL"/>
              </w:rPr>
            </w:pPr>
            <w:r w:rsidRPr="00152AC5">
              <w:rPr>
                <w:rFonts w:ascii="Arial Narrow" w:eastAsia="Times New Roman" w:hAnsi="Arial Narrow" w:cs="Calibri"/>
                <w:sz w:val="20"/>
                <w:szCs w:val="20"/>
                <w:lang w:eastAsia="pl-PL"/>
              </w:rPr>
              <w:t xml:space="preserve">Maska ochronna </w:t>
            </w:r>
            <w:r w:rsidRPr="00152AC5">
              <w:rPr>
                <w:rFonts w:ascii="Arial Narrow" w:eastAsia="Times New Roman" w:hAnsi="Arial Narrow" w:cs="Times New Roman"/>
                <w:sz w:val="20"/>
                <w:szCs w:val="20"/>
                <w:lang w:eastAsia="pl-PL"/>
              </w:rPr>
              <w:t xml:space="preserve">FFP-2  (N95 / KN95), </w:t>
            </w:r>
            <w:r w:rsidRPr="00152AC5">
              <w:rPr>
                <w:rFonts w:ascii="Arial Narrow" w:eastAsia="Times New Roman" w:hAnsi="Arial Narrow" w:cs="Calibri"/>
                <w:sz w:val="20"/>
                <w:szCs w:val="20"/>
                <w:lang w:eastAsia="pl-PL"/>
              </w:rPr>
              <w:t>z zaworem wydechowym</w:t>
            </w:r>
            <w:r w:rsidR="00DC6BB5">
              <w:rPr>
                <w:rFonts w:ascii="Arial Narrow" w:eastAsia="Times New Roman" w:hAnsi="Arial Narrow" w:cs="Calibri"/>
                <w:sz w:val="20"/>
                <w:szCs w:val="20"/>
                <w:lang w:eastAsia="pl-PL"/>
              </w:rPr>
              <w:t>,</w:t>
            </w:r>
            <w:r w:rsidRPr="00152AC5">
              <w:rPr>
                <w:rFonts w:ascii="Arial Narrow" w:eastAsia="Times New Roman" w:hAnsi="Arial Narrow" w:cs="Calibri"/>
                <w:sz w:val="20"/>
                <w:szCs w:val="20"/>
                <w:lang w:eastAsia="pl-PL"/>
              </w:rPr>
              <w:t xml:space="preserve">  </w:t>
            </w:r>
            <w:r w:rsidR="00561BB1">
              <w:rPr>
                <w:rFonts w:ascii="Arial Narrow" w:eastAsia="Times New Roman" w:hAnsi="Arial Narrow" w:cs="Calibri"/>
                <w:sz w:val="20"/>
                <w:szCs w:val="20"/>
                <w:lang w:eastAsia="pl-PL"/>
              </w:rPr>
              <w:t>przeznaczona do użytku medycznego</w:t>
            </w:r>
            <w:r w:rsidR="003A3CEF">
              <w:rPr>
                <w:rFonts w:ascii="Arial Narrow" w:eastAsia="Times New Roman" w:hAnsi="Arial Narrow" w:cs="Calibri"/>
                <w:sz w:val="20"/>
                <w:szCs w:val="20"/>
                <w:lang w:eastAsia="pl-PL"/>
              </w:rPr>
              <w:t xml:space="preserve"> </w:t>
            </w:r>
            <w:r w:rsidR="003A3CEF" w:rsidRPr="003A3CEF">
              <w:rPr>
                <w:rFonts w:ascii="Arial Narrow" w:eastAsia="Times New Roman" w:hAnsi="Arial Narrow" w:cs="Calibri"/>
                <w:sz w:val="20"/>
                <w:szCs w:val="20"/>
                <w:lang w:eastAsia="pl-PL"/>
              </w:rPr>
              <w:t xml:space="preserve">(norma </w:t>
            </w:r>
            <w:r w:rsidR="003A3CEF" w:rsidRPr="003A3CEF">
              <w:rPr>
                <w:rFonts w:ascii="Arial Narrow" w:hAnsi="Arial Narrow" w:cs="Arial"/>
                <w:color w:val="000000"/>
                <w:sz w:val="20"/>
                <w:szCs w:val="20"/>
              </w:rPr>
              <w:t>EN 14683)</w:t>
            </w:r>
            <w:r w:rsidR="003A3CEF" w:rsidRPr="003A3CEF">
              <w:rPr>
                <w:rFonts w:ascii="Arial Narrow" w:eastAsia="Times New Roman" w:hAnsi="Arial Narrow" w:cs="Calibri"/>
                <w:sz w:val="20"/>
                <w:szCs w:val="20"/>
                <w:lang w:eastAsia="pl-PL"/>
              </w:rPr>
              <w:t>,</w:t>
            </w:r>
            <w:r w:rsidR="00561BB1">
              <w:rPr>
                <w:rFonts w:ascii="Arial Narrow" w:eastAsia="Times New Roman" w:hAnsi="Arial Narrow" w:cs="Arial"/>
                <w:sz w:val="20"/>
                <w:szCs w:val="20"/>
                <w:shd w:val="clear" w:color="auto" w:fill="FFFFFF"/>
                <w:lang w:eastAsia="pl-PL"/>
              </w:rPr>
              <w:t xml:space="preserve"> </w:t>
            </w:r>
            <w:r w:rsidRPr="00152AC5">
              <w:rPr>
                <w:rFonts w:ascii="Arial Narrow" w:eastAsia="Times New Roman" w:hAnsi="Arial Narrow" w:cs="Arial"/>
                <w:sz w:val="20"/>
                <w:szCs w:val="20"/>
                <w:shd w:val="clear" w:color="auto" w:fill="FFFFFF"/>
                <w:lang w:eastAsia="pl-PL"/>
              </w:rPr>
              <w:t>wysoka skuteczność przeciwdrobnoustrojowa, filtracja min. 9</w:t>
            </w:r>
            <w:r w:rsidR="00180803">
              <w:rPr>
                <w:rFonts w:ascii="Arial Narrow" w:eastAsia="Times New Roman" w:hAnsi="Arial Narrow" w:cs="Arial"/>
                <w:sz w:val="20"/>
                <w:szCs w:val="20"/>
                <w:shd w:val="clear" w:color="auto" w:fill="FFFFFF"/>
                <w:lang w:eastAsia="pl-PL"/>
              </w:rPr>
              <w:t>4</w:t>
            </w:r>
            <w:r w:rsidRPr="00152AC5">
              <w:rPr>
                <w:rFonts w:ascii="Arial Narrow" w:eastAsia="Times New Roman" w:hAnsi="Arial Narrow" w:cs="Arial"/>
                <w:sz w:val="20"/>
                <w:szCs w:val="20"/>
                <w:shd w:val="clear" w:color="auto" w:fill="FFFFFF"/>
                <w:lang w:eastAsia="pl-PL"/>
              </w:rPr>
              <w:t>%,  regulowany klips na nos oraz elastyczne </w:t>
            </w:r>
            <w:r w:rsidRPr="00152AC5">
              <w:rPr>
                <w:rFonts w:ascii="Arial Narrow" w:eastAsia="Times New Roman" w:hAnsi="Arial Narrow" w:cs="Arial"/>
                <w:bCs/>
                <w:sz w:val="20"/>
                <w:szCs w:val="20"/>
                <w:bdr w:val="none" w:sz="0" w:space="0" w:color="auto" w:frame="1"/>
                <w:shd w:val="clear" w:color="auto" w:fill="FFFFFF"/>
                <w:lang w:eastAsia="pl-PL"/>
              </w:rPr>
              <w:t xml:space="preserve">mocowanie na uszy lub głowę, </w:t>
            </w:r>
            <w:r w:rsidRPr="00152AC5">
              <w:rPr>
                <w:rFonts w:ascii="Arial Narrow" w:eastAsia="Times New Roman" w:hAnsi="Arial Narrow" w:cs="Arial"/>
                <w:bCs/>
                <w:sz w:val="20"/>
                <w:szCs w:val="20"/>
                <w:shd w:val="clear" w:color="auto" w:fill="FFFFFF"/>
                <w:lang w:eastAsia="pl-PL"/>
              </w:rPr>
              <w:t xml:space="preserve">certyfikat CE, </w:t>
            </w:r>
            <w:r w:rsidRPr="00152AC5">
              <w:rPr>
                <w:rFonts w:ascii="Arial Narrow" w:eastAsia="Times New Roman" w:hAnsi="Arial Narrow" w:cs="Arial"/>
                <w:sz w:val="20"/>
                <w:szCs w:val="20"/>
                <w:shd w:val="clear" w:color="auto" w:fill="FFFFFF"/>
                <w:lang w:eastAsia="pl-PL"/>
              </w:rPr>
              <w:t>standard EU EN149:2001 + A1:2009</w:t>
            </w:r>
          </w:p>
        </w:tc>
        <w:tc>
          <w:tcPr>
            <w:tcW w:w="992"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10.000</w:t>
            </w:r>
          </w:p>
        </w:tc>
        <w:tc>
          <w:tcPr>
            <w:tcW w:w="703" w:type="dxa"/>
            <w:tcBorders>
              <w:top w:val="single" w:sz="4" w:space="0" w:color="000000"/>
              <w:left w:val="single" w:sz="4" w:space="0" w:color="000000"/>
              <w:bottom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r w:rsidRPr="00152AC5">
              <w:rPr>
                <w:rFonts w:ascii="Arial Narrow" w:eastAsia="Times New Roman" w:hAnsi="Arial Narrow" w:cs="Times New Roman"/>
                <w:sz w:val="20"/>
                <w:szCs w:val="20"/>
                <w:lang w:eastAsia="pl-PL"/>
              </w:rPr>
              <w:t>szt.</w:t>
            </w:r>
          </w:p>
        </w:tc>
        <w:tc>
          <w:tcPr>
            <w:tcW w:w="1276" w:type="dxa"/>
            <w:tcBorders>
              <w:top w:val="single" w:sz="4" w:space="0" w:color="000000"/>
              <w:left w:val="single" w:sz="4" w:space="0" w:color="000000"/>
              <w:bottom w:val="single" w:sz="4" w:space="0" w:color="000000"/>
            </w:tcBorders>
            <w:shd w:val="clear" w:color="auto" w:fill="auto"/>
            <w:vAlign w:val="center"/>
          </w:tcPr>
          <w:p w:rsidR="00152AC5" w:rsidRPr="00B03A70" w:rsidRDefault="00152AC5" w:rsidP="00B03A70">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28" w:type="dxa"/>
            <w:tcBorders>
              <w:top w:val="single" w:sz="4" w:space="0" w:color="000000"/>
              <w:left w:val="single" w:sz="4" w:space="0" w:color="000000"/>
              <w:bottom w:val="single" w:sz="4" w:space="0" w:color="000000"/>
            </w:tcBorders>
            <w:shd w:val="clear" w:color="auto" w:fill="auto"/>
            <w:vAlign w:val="center"/>
          </w:tcPr>
          <w:p w:rsidR="00152AC5" w:rsidRPr="00B03A70"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152AC5" w:rsidRPr="00B03A70"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77" w:type="dxa"/>
            <w:tcBorders>
              <w:top w:val="single" w:sz="4" w:space="0" w:color="000000"/>
              <w:left w:val="single" w:sz="4" w:space="0" w:color="000000"/>
              <w:bottom w:val="single" w:sz="4" w:space="0" w:color="000000"/>
              <w:right w:val="single" w:sz="4" w:space="0" w:color="auto"/>
            </w:tcBorders>
            <w:shd w:val="clear" w:color="auto" w:fill="auto"/>
            <w:vAlign w:val="center"/>
          </w:tcPr>
          <w:p w:rsidR="00152AC5" w:rsidRPr="00B03A70"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20"/>
                <w:szCs w:val="20"/>
                <w:lang w:eastAsia="pl-PL"/>
              </w:rPr>
            </w:pPr>
          </w:p>
        </w:tc>
        <w:tc>
          <w:tcPr>
            <w:tcW w:w="1287" w:type="dxa"/>
            <w:tcBorders>
              <w:top w:val="single" w:sz="4" w:space="0" w:color="000000"/>
              <w:left w:val="single" w:sz="4" w:space="0" w:color="auto"/>
              <w:bottom w:val="single" w:sz="4" w:space="0" w:color="000000"/>
            </w:tcBorders>
            <w:shd w:val="clear" w:color="auto" w:fill="auto"/>
            <w:vAlign w:val="center"/>
          </w:tcPr>
          <w:p w:rsidR="00152AC5" w:rsidRPr="00B03A70"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C5" w:rsidRPr="00152AC5" w:rsidRDefault="00152AC5"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sz w:val="18"/>
                <w:szCs w:val="20"/>
                <w:lang w:eastAsia="pl-PL"/>
              </w:rPr>
            </w:pPr>
          </w:p>
          <w:p w:rsidR="00152AC5" w:rsidRPr="00152AC5" w:rsidRDefault="00152AC5" w:rsidP="00152AC5">
            <w:pPr>
              <w:widowControl w:val="0"/>
              <w:tabs>
                <w:tab w:val="right" w:pos="855"/>
                <w:tab w:val="left" w:pos="945"/>
              </w:tabs>
              <w:suppressAutoHyphens/>
              <w:spacing w:after="0" w:line="240" w:lineRule="auto"/>
              <w:jc w:val="center"/>
              <w:rPr>
                <w:rFonts w:ascii="Arial Narrow" w:eastAsia="Times New Roman" w:hAnsi="Arial Narrow" w:cs="Times New Roman"/>
                <w:sz w:val="18"/>
                <w:szCs w:val="20"/>
                <w:lang w:eastAsia="pl-PL"/>
              </w:rPr>
            </w:pPr>
          </w:p>
        </w:tc>
      </w:tr>
      <w:tr w:rsidR="00160E21" w:rsidRPr="00152AC5" w:rsidTr="00145828">
        <w:trPr>
          <w:cantSplit/>
          <w:trHeight w:hRule="exact" w:val="284"/>
        </w:trPr>
        <w:tc>
          <w:tcPr>
            <w:tcW w:w="8640" w:type="dxa"/>
            <w:gridSpan w:val="5"/>
            <w:tcBorders>
              <w:top w:val="single" w:sz="4" w:space="0" w:color="000000"/>
              <w:left w:val="single" w:sz="4" w:space="0" w:color="000000"/>
              <w:bottom w:val="single" w:sz="4" w:space="0" w:color="000000"/>
            </w:tcBorders>
            <w:shd w:val="clear" w:color="auto" w:fill="EEECE1" w:themeFill="background2"/>
            <w:vAlign w:val="center"/>
          </w:tcPr>
          <w:p w:rsidR="00160E21" w:rsidRPr="00B03A70" w:rsidRDefault="00160E21" w:rsidP="00152AC5">
            <w:pPr>
              <w:widowControl w:val="0"/>
              <w:tabs>
                <w:tab w:val="right" w:pos="855"/>
                <w:tab w:val="left" w:pos="945"/>
              </w:tabs>
              <w:suppressAutoHyphens/>
              <w:snapToGrid w:val="0"/>
              <w:spacing w:after="0" w:line="240" w:lineRule="auto"/>
              <w:jc w:val="right"/>
              <w:rPr>
                <w:rFonts w:ascii="Arial Narrow" w:eastAsia="Times New Roman" w:hAnsi="Arial Narrow" w:cs="Arial"/>
                <w:b/>
                <w:sz w:val="20"/>
                <w:szCs w:val="20"/>
                <w:lang w:eastAsia="pl-PL"/>
              </w:rPr>
            </w:pPr>
            <w:r w:rsidRPr="00B03A70">
              <w:rPr>
                <w:rFonts w:ascii="Arial Narrow" w:eastAsia="Times New Roman" w:hAnsi="Arial Narrow" w:cs="Times New Roman"/>
                <w:b/>
                <w:sz w:val="20"/>
                <w:szCs w:val="20"/>
                <w:lang w:eastAsia="pl-PL"/>
              </w:rPr>
              <w:t>Razem poz. 1 - 2:</w:t>
            </w:r>
            <w:r w:rsidRPr="00B03A70">
              <w:rPr>
                <w:rFonts w:ascii="Arial Narrow" w:eastAsia="Times New Roman" w:hAnsi="Arial Narrow" w:cs="Arial"/>
                <w:b/>
                <w:sz w:val="20"/>
                <w:szCs w:val="20"/>
                <w:lang w:eastAsia="pl-PL"/>
              </w:rPr>
              <w:t xml:space="preserve"> </w:t>
            </w:r>
          </w:p>
        </w:tc>
        <w:tc>
          <w:tcPr>
            <w:tcW w:w="1128" w:type="dxa"/>
            <w:tcBorders>
              <w:top w:val="single" w:sz="4" w:space="0" w:color="000000"/>
              <w:left w:val="single" w:sz="4" w:space="0" w:color="000000"/>
              <w:bottom w:val="single" w:sz="4" w:space="0" w:color="000000"/>
            </w:tcBorders>
            <w:shd w:val="clear" w:color="auto" w:fill="EEECE1" w:themeFill="background2"/>
            <w:vAlign w:val="center"/>
          </w:tcPr>
          <w:p w:rsidR="00160E21" w:rsidRPr="00B03A70" w:rsidRDefault="00145828" w:rsidP="00547626">
            <w:pPr>
              <w:widowControl w:val="0"/>
              <w:tabs>
                <w:tab w:val="right" w:pos="855"/>
                <w:tab w:val="left" w:pos="945"/>
              </w:tabs>
              <w:suppressAutoHyphens/>
              <w:snapToGrid w:val="0"/>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160E21" w:rsidRPr="00B03A70" w:rsidRDefault="00145828"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w:t>
            </w:r>
          </w:p>
        </w:tc>
        <w:tc>
          <w:tcPr>
            <w:tcW w:w="1277" w:type="dxa"/>
            <w:tcBorders>
              <w:top w:val="single" w:sz="4" w:space="0" w:color="000000"/>
              <w:left w:val="single" w:sz="4" w:space="0" w:color="000000"/>
              <w:bottom w:val="single" w:sz="4" w:space="0" w:color="auto"/>
              <w:right w:val="single" w:sz="4" w:space="0" w:color="auto"/>
            </w:tcBorders>
            <w:shd w:val="clear" w:color="auto" w:fill="EEECE1" w:themeFill="background2"/>
            <w:vAlign w:val="center"/>
          </w:tcPr>
          <w:p w:rsidR="00160E21" w:rsidRPr="00B03A70" w:rsidRDefault="00145828" w:rsidP="00547626">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….zł</w:t>
            </w:r>
          </w:p>
        </w:tc>
        <w:tc>
          <w:tcPr>
            <w:tcW w:w="1287" w:type="dxa"/>
            <w:tcBorders>
              <w:top w:val="single" w:sz="4" w:space="0" w:color="000000"/>
              <w:left w:val="single" w:sz="4" w:space="0" w:color="auto"/>
              <w:bottom w:val="single" w:sz="4" w:space="0" w:color="000000"/>
            </w:tcBorders>
            <w:shd w:val="clear" w:color="auto" w:fill="EEECE1" w:themeFill="background2"/>
            <w:vAlign w:val="center"/>
          </w:tcPr>
          <w:p w:rsidR="00160E21" w:rsidRPr="00B03A70" w:rsidRDefault="00145828"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x</w:t>
            </w:r>
          </w:p>
        </w:tc>
        <w:tc>
          <w:tcPr>
            <w:tcW w:w="184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60E21" w:rsidRPr="00160E21" w:rsidRDefault="00160E21" w:rsidP="00152AC5">
            <w:pPr>
              <w:widowControl w:val="0"/>
              <w:tabs>
                <w:tab w:val="right" w:pos="855"/>
                <w:tab w:val="left" w:pos="945"/>
              </w:tabs>
              <w:suppressAutoHyphens/>
              <w:snapToGrid w:val="0"/>
              <w:spacing w:after="0" w:line="240" w:lineRule="auto"/>
              <w:jc w:val="center"/>
              <w:rPr>
                <w:rFonts w:ascii="Arial Narrow" w:eastAsia="Times New Roman" w:hAnsi="Arial Narrow" w:cs="Times New Roman"/>
                <w:b/>
                <w:sz w:val="20"/>
                <w:szCs w:val="20"/>
                <w:lang w:eastAsia="pl-PL"/>
              </w:rPr>
            </w:pPr>
            <w:r w:rsidRPr="00160E21">
              <w:rPr>
                <w:rFonts w:ascii="Arial Narrow" w:eastAsia="Times New Roman" w:hAnsi="Arial Narrow" w:cs="Times New Roman"/>
                <w:b/>
                <w:sz w:val="20"/>
                <w:szCs w:val="20"/>
                <w:lang w:eastAsia="pl-PL"/>
              </w:rPr>
              <w:t>x</w:t>
            </w:r>
          </w:p>
        </w:tc>
      </w:tr>
    </w:tbl>
    <w:p w:rsidR="00152AC5" w:rsidRDefault="00152AC5" w:rsidP="00152AC5">
      <w:pPr>
        <w:suppressAutoHyphens/>
        <w:spacing w:after="120" w:line="240" w:lineRule="auto"/>
        <w:ind w:right="-403"/>
        <w:rPr>
          <w:rFonts w:ascii="Arial Narrow" w:eastAsia="Times New Roman" w:hAnsi="Arial Narrow" w:cs="Times New Roman"/>
          <w:sz w:val="21"/>
          <w:szCs w:val="21"/>
          <w:lang w:eastAsia="pl-PL"/>
        </w:rPr>
      </w:pPr>
    </w:p>
    <w:p w:rsidR="00812C9B" w:rsidRDefault="00812C9B" w:rsidP="00152AC5">
      <w:pPr>
        <w:suppressAutoHyphens/>
        <w:spacing w:after="120" w:line="240" w:lineRule="auto"/>
        <w:ind w:right="-403"/>
        <w:rPr>
          <w:rFonts w:ascii="Arial Narrow" w:eastAsia="Times New Roman" w:hAnsi="Arial Narrow" w:cs="Times New Roman"/>
          <w:sz w:val="21"/>
          <w:szCs w:val="21"/>
          <w:lang w:eastAsia="pl-PL"/>
        </w:rPr>
      </w:pPr>
    </w:p>
    <w:p w:rsidR="00065418" w:rsidRPr="00A95033" w:rsidRDefault="00065418" w:rsidP="00065418">
      <w:pPr>
        <w:ind w:left="142"/>
        <w:rPr>
          <w:sz w:val="20"/>
          <w:szCs w:val="20"/>
        </w:rPr>
      </w:pPr>
      <w:r w:rsidRPr="00A95033">
        <w:rPr>
          <w:rFonts w:ascii="Arial Narrow" w:hAnsi="Arial Narrow"/>
          <w:i/>
          <w:sz w:val="20"/>
          <w:szCs w:val="20"/>
        </w:rPr>
        <w:t>Miejscowość, dnia ………………………………….    Kwalifikowany podpis elektroniczny  osoby upoważnionej ………………………………………….</w:t>
      </w:r>
    </w:p>
    <w:p w:rsidR="0079194B" w:rsidRDefault="0079194B" w:rsidP="00152AC5">
      <w:pPr>
        <w:suppressAutoHyphens/>
        <w:spacing w:after="120" w:line="240" w:lineRule="auto"/>
        <w:ind w:right="-403"/>
        <w:rPr>
          <w:rFonts w:ascii="Arial Narrow" w:eastAsia="Times New Roman" w:hAnsi="Arial Narrow" w:cs="Times New Roman"/>
          <w:sz w:val="21"/>
          <w:szCs w:val="21"/>
          <w:lang w:eastAsia="pl-PL"/>
        </w:rPr>
      </w:pPr>
    </w:p>
    <w:p w:rsidR="00812C9B" w:rsidRDefault="00812C9B" w:rsidP="00152AC5">
      <w:pPr>
        <w:suppressAutoHyphens/>
        <w:spacing w:after="120" w:line="240" w:lineRule="auto"/>
        <w:ind w:right="-403"/>
        <w:rPr>
          <w:rFonts w:ascii="Arial Narrow" w:eastAsia="Times New Roman" w:hAnsi="Arial Narrow" w:cs="Times New Roman"/>
          <w:sz w:val="21"/>
          <w:szCs w:val="21"/>
          <w:lang w:eastAsia="pl-PL"/>
        </w:rPr>
      </w:pPr>
    </w:p>
    <w:p w:rsidR="00E67556" w:rsidRPr="00547626" w:rsidRDefault="009E0C42" w:rsidP="00E67556">
      <w:pPr>
        <w:pStyle w:val="Nagwek1"/>
        <w:rPr>
          <w:rFonts w:ascii="Arial Narrow" w:hAnsi="Arial Narrow"/>
          <w:b/>
          <w:bCs/>
          <w:sz w:val="24"/>
          <w:szCs w:val="24"/>
        </w:rPr>
      </w:pPr>
      <w:r>
        <w:rPr>
          <w:rFonts w:ascii="Arial Narrow" w:hAnsi="Arial Narrow"/>
          <w:b/>
          <w:bCs/>
          <w:color w:val="0070C0"/>
          <w:sz w:val="24"/>
          <w:szCs w:val="24"/>
        </w:rPr>
        <w:t xml:space="preserve">                             </w:t>
      </w:r>
      <w:r w:rsidR="0079194B">
        <w:rPr>
          <w:rFonts w:ascii="Arial Narrow" w:hAnsi="Arial Narrow"/>
          <w:b/>
          <w:bCs/>
          <w:color w:val="0070C0"/>
          <w:sz w:val="24"/>
          <w:szCs w:val="24"/>
        </w:rPr>
        <w:t xml:space="preserve">          </w:t>
      </w:r>
      <w:r>
        <w:rPr>
          <w:rFonts w:ascii="Arial Narrow" w:hAnsi="Arial Narrow"/>
          <w:b/>
          <w:bCs/>
          <w:color w:val="0070C0"/>
          <w:sz w:val="24"/>
          <w:szCs w:val="24"/>
        </w:rPr>
        <w:t xml:space="preserve">  </w:t>
      </w:r>
      <w:r w:rsidR="00E67556" w:rsidRPr="009E0C42">
        <w:rPr>
          <w:rFonts w:ascii="Arial Narrow" w:hAnsi="Arial Narrow"/>
          <w:b/>
          <w:bCs/>
          <w:color w:val="0070C0"/>
          <w:sz w:val="24"/>
          <w:szCs w:val="24"/>
        </w:rPr>
        <w:t xml:space="preserve">FORMULARZ CENOWY – </w:t>
      </w:r>
      <w:r w:rsidR="00547626" w:rsidRPr="009E0C42">
        <w:rPr>
          <w:rFonts w:ascii="Arial Narrow" w:hAnsi="Arial Narrow"/>
          <w:b/>
          <w:bCs/>
          <w:color w:val="0070C0"/>
          <w:sz w:val="24"/>
          <w:szCs w:val="24"/>
          <w:lang w:eastAsia="ar-SA"/>
        </w:rPr>
        <w:t>zadanie częściowe nr 39</w:t>
      </w:r>
      <w:r w:rsidR="00E67556" w:rsidRPr="009E0C42">
        <w:rPr>
          <w:rFonts w:ascii="Arial Narrow" w:hAnsi="Arial Narrow"/>
          <w:b/>
          <w:bCs/>
          <w:color w:val="0070C0"/>
          <w:sz w:val="24"/>
          <w:szCs w:val="24"/>
        </w:rPr>
        <w:t xml:space="preserve"> – </w:t>
      </w:r>
      <w:r w:rsidR="00547626" w:rsidRPr="009E0C42">
        <w:rPr>
          <w:rFonts w:ascii="Arial Narrow" w:hAnsi="Arial Narrow"/>
          <w:b/>
          <w:bCs/>
          <w:color w:val="0070C0"/>
          <w:sz w:val="24"/>
          <w:szCs w:val="24"/>
        </w:rPr>
        <w:t>d</w:t>
      </w:r>
      <w:r w:rsidR="00E67556" w:rsidRPr="009E0C42">
        <w:rPr>
          <w:rFonts w:ascii="Arial Narrow" w:hAnsi="Arial Narrow"/>
          <w:b/>
          <w:bCs/>
          <w:color w:val="0070C0"/>
          <w:sz w:val="24"/>
          <w:szCs w:val="24"/>
        </w:rPr>
        <w:t>ostawa środków do higieny pacjenta</w:t>
      </w:r>
      <w:r w:rsidRPr="009E0C42">
        <w:rPr>
          <w:rFonts w:ascii="Arial Narrow" w:hAnsi="Arial Narrow"/>
          <w:b/>
          <w:bCs/>
          <w:color w:val="0070C0"/>
          <w:sz w:val="24"/>
          <w:szCs w:val="24"/>
        </w:rPr>
        <w:t xml:space="preserve">                                                         </w:t>
      </w:r>
      <w:r w:rsidRPr="00730506">
        <w:rPr>
          <w:rFonts w:ascii="Arial Narrow" w:hAnsi="Arial Narrow"/>
          <w:b/>
          <w:bCs/>
          <w:color w:val="0070C0"/>
          <w:lang w:eastAsia="ar-SA"/>
        </w:rPr>
        <w:t>zał. 2/</w:t>
      </w:r>
      <w:r>
        <w:rPr>
          <w:rFonts w:ascii="Arial Narrow" w:hAnsi="Arial Narrow"/>
          <w:b/>
          <w:bCs/>
          <w:color w:val="0070C0"/>
          <w:lang w:eastAsia="ar-SA"/>
        </w:rPr>
        <w:t>39</w:t>
      </w:r>
      <w:r w:rsidRPr="00730506">
        <w:rPr>
          <w:rFonts w:ascii="Arial Narrow" w:hAnsi="Arial Narrow"/>
          <w:b/>
          <w:bCs/>
          <w:color w:val="0070C0"/>
          <w:lang w:eastAsia="ar-SA"/>
        </w:rPr>
        <w:t xml:space="preserve"> do SWZ</w:t>
      </w:r>
    </w:p>
    <w:tbl>
      <w:tblPr>
        <w:tblW w:w="15468" w:type="dxa"/>
        <w:tblInd w:w="192" w:type="dxa"/>
        <w:tblLayout w:type="fixed"/>
        <w:tblCellMar>
          <w:left w:w="70" w:type="dxa"/>
          <w:right w:w="70" w:type="dxa"/>
        </w:tblCellMar>
        <w:tblLook w:val="0000" w:firstRow="0" w:lastRow="0" w:firstColumn="0" w:lastColumn="0" w:noHBand="0" w:noVBand="0"/>
      </w:tblPr>
      <w:tblGrid>
        <w:gridCol w:w="445"/>
        <w:gridCol w:w="5951"/>
        <w:gridCol w:w="709"/>
        <w:gridCol w:w="709"/>
        <w:gridCol w:w="1276"/>
        <w:gridCol w:w="1275"/>
        <w:gridCol w:w="1134"/>
        <w:gridCol w:w="1276"/>
        <w:gridCol w:w="1134"/>
        <w:gridCol w:w="1559"/>
      </w:tblGrid>
      <w:tr w:rsidR="0079194B" w:rsidRPr="00E67556" w:rsidTr="0079194B">
        <w:trPr>
          <w:cantSplit/>
          <w:trHeight w:val="627"/>
        </w:trPr>
        <w:tc>
          <w:tcPr>
            <w:tcW w:w="445" w:type="dxa"/>
            <w:tcBorders>
              <w:top w:val="single" w:sz="4" w:space="0" w:color="000000"/>
              <w:left w:val="single" w:sz="4" w:space="0" w:color="000000"/>
              <w:bottom w:val="single" w:sz="4" w:space="0" w:color="000000"/>
            </w:tcBorders>
            <w:shd w:val="clear" w:color="auto" w:fill="EEECE1" w:themeFill="background2"/>
            <w:vAlign w:val="center"/>
          </w:tcPr>
          <w:p w:rsidR="0079194B" w:rsidRPr="00E67556" w:rsidRDefault="0079194B" w:rsidP="00E67556">
            <w:pPr>
              <w:tabs>
                <w:tab w:val="right" w:pos="855"/>
                <w:tab w:val="left" w:pos="945"/>
              </w:tabs>
              <w:snapToGrid w:val="0"/>
              <w:spacing w:after="0" w:line="240" w:lineRule="auto"/>
              <w:jc w:val="center"/>
              <w:rPr>
                <w:rFonts w:ascii="Arial Narrow" w:eastAsia="Times New Roman" w:hAnsi="Arial Narrow" w:cs="Times New Roman"/>
                <w:b/>
                <w:sz w:val="18"/>
                <w:szCs w:val="18"/>
                <w:lang w:eastAsia="pl-PL"/>
              </w:rPr>
            </w:pPr>
            <w:r w:rsidRPr="00E67556">
              <w:rPr>
                <w:rFonts w:ascii="Arial Narrow" w:eastAsia="Times New Roman" w:hAnsi="Arial Narrow" w:cs="Times New Roman"/>
                <w:b/>
                <w:sz w:val="18"/>
                <w:szCs w:val="18"/>
                <w:lang w:eastAsia="pl-PL"/>
              </w:rPr>
              <w:t>Lp.</w:t>
            </w:r>
          </w:p>
        </w:tc>
        <w:tc>
          <w:tcPr>
            <w:tcW w:w="5951" w:type="dxa"/>
            <w:tcBorders>
              <w:top w:val="single" w:sz="4" w:space="0" w:color="000000"/>
              <w:left w:val="single" w:sz="4" w:space="0" w:color="000000"/>
              <w:bottom w:val="single" w:sz="4" w:space="0" w:color="000000"/>
            </w:tcBorders>
            <w:shd w:val="clear" w:color="auto" w:fill="EEECE1" w:themeFill="background2"/>
            <w:vAlign w:val="center"/>
          </w:tcPr>
          <w:p w:rsidR="0079194B" w:rsidRPr="00E67556" w:rsidRDefault="0079194B" w:rsidP="00E67556">
            <w:pPr>
              <w:tabs>
                <w:tab w:val="right" w:pos="855"/>
                <w:tab w:val="left" w:pos="945"/>
              </w:tabs>
              <w:snapToGrid w:val="0"/>
              <w:spacing w:after="0" w:line="240" w:lineRule="auto"/>
              <w:jc w:val="center"/>
              <w:rPr>
                <w:rFonts w:ascii="Arial Narrow" w:eastAsia="Times New Roman" w:hAnsi="Arial Narrow" w:cs="Times New Roman"/>
                <w:b/>
                <w:sz w:val="18"/>
                <w:szCs w:val="18"/>
                <w:lang w:eastAsia="pl-PL"/>
              </w:rPr>
            </w:pPr>
            <w:r w:rsidRPr="00E67556">
              <w:rPr>
                <w:rFonts w:ascii="Arial Narrow" w:eastAsia="Times New Roman" w:hAnsi="Arial Narrow" w:cs="Times New Roman"/>
                <w:b/>
                <w:sz w:val="18"/>
                <w:szCs w:val="18"/>
                <w:lang w:eastAsia="pl-PL"/>
              </w:rPr>
              <w:t>Przedmiot zamówienia</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79194B" w:rsidRPr="00E67556" w:rsidRDefault="0079194B" w:rsidP="00E67556">
            <w:pPr>
              <w:tabs>
                <w:tab w:val="right" w:pos="855"/>
                <w:tab w:val="left" w:pos="945"/>
              </w:tabs>
              <w:snapToGrid w:val="0"/>
              <w:spacing w:after="0" w:line="240" w:lineRule="auto"/>
              <w:jc w:val="center"/>
              <w:rPr>
                <w:rFonts w:ascii="Arial Narrow" w:eastAsia="Times New Roman" w:hAnsi="Arial Narrow" w:cs="Times New Roman"/>
                <w:b/>
                <w:bCs/>
                <w:sz w:val="18"/>
                <w:szCs w:val="18"/>
                <w:lang w:eastAsia="pl-PL"/>
              </w:rPr>
            </w:pPr>
            <w:r w:rsidRPr="00E67556">
              <w:rPr>
                <w:rFonts w:ascii="Arial Narrow" w:eastAsia="Times New Roman" w:hAnsi="Arial Narrow" w:cs="Times New Roman"/>
                <w:b/>
                <w:bCs/>
                <w:sz w:val="18"/>
                <w:szCs w:val="18"/>
                <w:lang w:eastAsia="pl-PL"/>
              </w:rPr>
              <w:t>Ilość</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79194B" w:rsidRPr="00E67556" w:rsidRDefault="0079194B" w:rsidP="00E67556">
            <w:pPr>
              <w:tabs>
                <w:tab w:val="right" w:pos="855"/>
                <w:tab w:val="left" w:pos="945"/>
              </w:tabs>
              <w:snapToGrid w:val="0"/>
              <w:spacing w:after="0" w:line="240" w:lineRule="auto"/>
              <w:jc w:val="center"/>
              <w:rPr>
                <w:rFonts w:ascii="Arial Narrow" w:eastAsia="Times New Roman" w:hAnsi="Arial Narrow" w:cs="Arial"/>
                <w:b/>
                <w:bCs/>
                <w:sz w:val="18"/>
                <w:szCs w:val="18"/>
                <w:lang w:eastAsia="pl-PL"/>
              </w:rPr>
            </w:pPr>
            <w:r w:rsidRPr="00E67556">
              <w:rPr>
                <w:rFonts w:ascii="Arial Narrow" w:eastAsia="Times New Roman" w:hAnsi="Arial Narrow" w:cs="Arial"/>
                <w:b/>
                <w:bCs/>
                <w:sz w:val="18"/>
                <w:szCs w:val="18"/>
                <w:lang w:eastAsia="pl-PL"/>
              </w:rPr>
              <w:t>j.m.</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79194B" w:rsidRPr="00E67556" w:rsidRDefault="0079194B" w:rsidP="00E67556">
            <w:pPr>
              <w:tabs>
                <w:tab w:val="right" w:pos="855"/>
                <w:tab w:val="left" w:pos="945"/>
              </w:tabs>
              <w:snapToGrid w:val="0"/>
              <w:spacing w:after="0" w:line="240" w:lineRule="auto"/>
              <w:jc w:val="center"/>
              <w:rPr>
                <w:rFonts w:ascii="Arial Narrow" w:eastAsia="Times New Roman" w:hAnsi="Arial Narrow" w:cs="Times New Roman"/>
                <w:b/>
                <w:bCs/>
                <w:sz w:val="18"/>
                <w:szCs w:val="18"/>
                <w:lang w:eastAsia="pl-PL"/>
              </w:rPr>
            </w:pPr>
            <w:r w:rsidRPr="00E67556">
              <w:rPr>
                <w:rFonts w:ascii="Arial Narrow" w:eastAsia="Times New Roman" w:hAnsi="Arial Narrow" w:cs="Times New Roman"/>
                <w:b/>
                <w:bCs/>
                <w:sz w:val="18"/>
                <w:szCs w:val="18"/>
                <w:lang w:eastAsia="pl-PL"/>
              </w:rPr>
              <w:t>Cena jednostkowa</w:t>
            </w:r>
          </w:p>
          <w:p w:rsidR="0079194B" w:rsidRPr="00E67556" w:rsidRDefault="0079194B" w:rsidP="00E67556">
            <w:pPr>
              <w:tabs>
                <w:tab w:val="right" w:pos="855"/>
                <w:tab w:val="left" w:pos="945"/>
              </w:tabs>
              <w:spacing w:after="0" w:line="240" w:lineRule="auto"/>
              <w:jc w:val="center"/>
              <w:rPr>
                <w:rFonts w:ascii="Arial Narrow" w:eastAsia="Times New Roman" w:hAnsi="Arial Narrow" w:cs="Times New Roman"/>
                <w:b/>
                <w:bCs/>
                <w:sz w:val="18"/>
                <w:szCs w:val="18"/>
                <w:lang w:eastAsia="pl-PL"/>
              </w:rPr>
            </w:pPr>
            <w:r w:rsidRPr="00E67556">
              <w:rPr>
                <w:rFonts w:ascii="Arial Narrow" w:eastAsia="Times New Roman" w:hAnsi="Arial Narrow" w:cs="Times New Roman"/>
                <w:b/>
                <w:bCs/>
                <w:sz w:val="18"/>
                <w:szCs w:val="18"/>
                <w:lang w:eastAsia="pl-PL"/>
              </w:rPr>
              <w:t>netto</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79194B" w:rsidRPr="00E67556" w:rsidRDefault="0079194B" w:rsidP="00E67556">
            <w:pPr>
              <w:tabs>
                <w:tab w:val="right" w:pos="855"/>
                <w:tab w:val="left" w:pos="945"/>
              </w:tabs>
              <w:snapToGrid w:val="0"/>
              <w:spacing w:after="0" w:line="240" w:lineRule="auto"/>
              <w:jc w:val="center"/>
              <w:rPr>
                <w:rFonts w:ascii="Arial Narrow" w:eastAsia="Times New Roman" w:hAnsi="Arial Narrow" w:cs="Times New Roman"/>
                <w:b/>
                <w:sz w:val="18"/>
                <w:szCs w:val="18"/>
                <w:lang w:eastAsia="pl-PL"/>
              </w:rPr>
            </w:pPr>
            <w:r w:rsidRPr="00E67556">
              <w:rPr>
                <w:rFonts w:ascii="Arial Narrow" w:eastAsia="Times New Roman" w:hAnsi="Arial Narrow" w:cs="Times New Roman"/>
                <w:b/>
                <w:sz w:val="18"/>
                <w:szCs w:val="18"/>
                <w:lang w:eastAsia="pl-PL"/>
              </w:rPr>
              <w:t>Wartość netto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79194B" w:rsidRPr="00E67556" w:rsidRDefault="0079194B" w:rsidP="00E67556">
            <w:pPr>
              <w:snapToGrid w:val="0"/>
              <w:spacing w:after="0" w:line="240" w:lineRule="auto"/>
              <w:jc w:val="center"/>
              <w:rPr>
                <w:rFonts w:ascii="Arial Narrow" w:eastAsia="Times New Roman" w:hAnsi="Arial Narrow" w:cs="Arial"/>
                <w:b/>
                <w:bCs/>
                <w:sz w:val="18"/>
                <w:szCs w:val="18"/>
                <w:lang w:eastAsia="pl-PL"/>
              </w:rPr>
            </w:pPr>
            <w:r w:rsidRPr="00E67556">
              <w:rPr>
                <w:rFonts w:ascii="Arial Narrow" w:eastAsia="Times New Roman" w:hAnsi="Arial Narrow" w:cs="Arial"/>
                <w:b/>
                <w:bCs/>
                <w:sz w:val="18"/>
                <w:szCs w:val="18"/>
                <w:lang w:eastAsia="pl-PL"/>
              </w:rPr>
              <w:t>Stawka podatku VAT</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79194B" w:rsidRPr="00E67556" w:rsidRDefault="0079194B" w:rsidP="00E67556">
            <w:pPr>
              <w:tabs>
                <w:tab w:val="right" w:pos="855"/>
                <w:tab w:val="left" w:pos="945"/>
              </w:tabs>
              <w:snapToGrid w:val="0"/>
              <w:spacing w:after="0" w:line="240" w:lineRule="auto"/>
              <w:jc w:val="center"/>
              <w:rPr>
                <w:rFonts w:ascii="Arial Narrow" w:eastAsia="Times New Roman" w:hAnsi="Arial Narrow" w:cs="Times New Roman"/>
                <w:b/>
                <w:sz w:val="18"/>
                <w:szCs w:val="18"/>
                <w:lang w:eastAsia="pl-PL"/>
              </w:rPr>
            </w:pPr>
            <w:r w:rsidRPr="00E67556">
              <w:rPr>
                <w:rFonts w:ascii="Arial Narrow" w:eastAsia="Times New Roman" w:hAnsi="Arial Narrow" w:cs="Times New Roman"/>
                <w:b/>
                <w:sz w:val="18"/>
                <w:szCs w:val="18"/>
                <w:lang w:eastAsia="pl-PL"/>
              </w:rPr>
              <w:t>Wartość brutto</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79194B" w:rsidRPr="00145828" w:rsidRDefault="0079194B" w:rsidP="00A95033">
            <w:pPr>
              <w:suppressAutoHyphens/>
              <w:snapToGrid w:val="0"/>
              <w:spacing w:after="0" w:line="240" w:lineRule="auto"/>
              <w:jc w:val="center"/>
              <w:rPr>
                <w:rFonts w:ascii="Arial Narrow" w:eastAsia="Times New Roman" w:hAnsi="Arial Narrow" w:cs="Arial"/>
                <w:b/>
                <w:bCs/>
                <w:color w:val="C00000"/>
                <w:sz w:val="18"/>
                <w:szCs w:val="18"/>
                <w:lang w:eastAsia="pl-PL"/>
              </w:rPr>
            </w:pPr>
            <w:r w:rsidRPr="00145828">
              <w:rPr>
                <w:rFonts w:ascii="Arial Narrow" w:eastAsia="Times New Roman" w:hAnsi="Arial Narrow" w:cs="Arial"/>
                <w:b/>
                <w:bCs/>
                <w:color w:val="C00000"/>
                <w:sz w:val="18"/>
                <w:szCs w:val="18"/>
                <w:lang w:eastAsia="pl-PL"/>
              </w:rPr>
              <w:t>Producent</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9194B" w:rsidRPr="00145828" w:rsidRDefault="0079194B" w:rsidP="00A95033">
            <w:pPr>
              <w:keepNext/>
              <w:suppressAutoHyphens/>
              <w:spacing w:after="0" w:line="240" w:lineRule="auto"/>
              <w:jc w:val="center"/>
              <w:outlineLvl w:val="2"/>
              <w:rPr>
                <w:rFonts w:ascii="Arial Narrow" w:eastAsia="Times New Roman" w:hAnsi="Arial Narrow" w:cs="Arial"/>
                <w:b/>
                <w:bCs/>
                <w:color w:val="C00000"/>
                <w:sz w:val="18"/>
                <w:szCs w:val="18"/>
                <w:lang w:eastAsia="pl-PL"/>
              </w:rPr>
            </w:pPr>
            <w:r w:rsidRPr="00145828">
              <w:rPr>
                <w:rFonts w:ascii="Arial Narrow" w:eastAsia="Times New Roman" w:hAnsi="Arial Narrow" w:cs="Times New Roman"/>
                <w:b/>
                <w:color w:val="C00000"/>
                <w:sz w:val="18"/>
                <w:szCs w:val="18"/>
                <w:lang w:eastAsia="pl-PL"/>
              </w:rPr>
              <w:t>Kod /</w:t>
            </w:r>
            <w:r w:rsidRPr="00145828">
              <w:rPr>
                <w:rFonts w:ascii="Arial Narrow" w:eastAsia="Times New Roman" w:hAnsi="Arial Narrow" w:cs="Times New Roman"/>
                <w:b/>
                <w:color w:val="C00000"/>
                <w:sz w:val="18"/>
                <w:szCs w:val="18"/>
                <w:lang w:eastAsia="pl-PL"/>
              </w:rPr>
              <w:br/>
              <w:t>numer katalogowy</w:t>
            </w:r>
          </w:p>
        </w:tc>
      </w:tr>
      <w:tr w:rsidR="00E67556" w:rsidRPr="00E67556" w:rsidTr="0079194B">
        <w:trPr>
          <w:cantSplit/>
          <w:trHeight w:hRule="exact" w:val="284"/>
        </w:trPr>
        <w:tc>
          <w:tcPr>
            <w:tcW w:w="445" w:type="dxa"/>
            <w:tcBorders>
              <w:top w:val="single" w:sz="4" w:space="0" w:color="000000"/>
              <w:left w:val="single" w:sz="4" w:space="0" w:color="000000"/>
              <w:bottom w:val="single" w:sz="4" w:space="0" w:color="000000"/>
            </w:tcBorders>
            <w:shd w:val="clear" w:color="auto" w:fill="EEECE1" w:themeFill="background2"/>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1</w:t>
            </w:r>
          </w:p>
        </w:tc>
        <w:tc>
          <w:tcPr>
            <w:tcW w:w="5951" w:type="dxa"/>
            <w:tcBorders>
              <w:top w:val="single" w:sz="4" w:space="0" w:color="000000"/>
              <w:left w:val="single" w:sz="4" w:space="0" w:color="000000"/>
              <w:bottom w:val="single" w:sz="4" w:space="0" w:color="000000"/>
            </w:tcBorders>
            <w:shd w:val="clear" w:color="auto" w:fill="EEECE1" w:themeFill="background2"/>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2</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3</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4</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5</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6=3 x 5</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7</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8=6+VAT</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10</w:t>
            </w:r>
          </w:p>
        </w:tc>
      </w:tr>
      <w:tr w:rsidR="00E67556" w:rsidRPr="00E67556" w:rsidTr="0079194B">
        <w:trPr>
          <w:cantSplit/>
          <w:trHeight w:hRule="exact" w:val="964"/>
        </w:trPr>
        <w:tc>
          <w:tcPr>
            <w:tcW w:w="445" w:type="dxa"/>
            <w:tcBorders>
              <w:left w:val="single" w:sz="4" w:space="0" w:color="000000"/>
              <w:bottom w:val="single" w:sz="4" w:space="0" w:color="000000"/>
            </w:tcBorders>
            <w:vAlign w:val="center"/>
          </w:tcPr>
          <w:p w:rsidR="00E67556" w:rsidRPr="00E67556" w:rsidRDefault="006F0312" w:rsidP="00E67556">
            <w:pPr>
              <w:tabs>
                <w:tab w:val="right" w:pos="855"/>
                <w:tab w:val="left" w:pos="945"/>
              </w:tab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1</w:t>
            </w:r>
          </w:p>
        </w:tc>
        <w:tc>
          <w:tcPr>
            <w:tcW w:w="5951" w:type="dxa"/>
            <w:tcBorders>
              <w:left w:val="single" w:sz="4" w:space="0" w:color="000000"/>
              <w:bottom w:val="single" w:sz="4" w:space="0" w:color="000000"/>
            </w:tcBorders>
            <w:vAlign w:val="center"/>
          </w:tcPr>
          <w:p w:rsidR="00E67556" w:rsidRPr="00E67556" w:rsidRDefault="00E67556" w:rsidP="00481D92">
            <w:pPr>
              <w:tabs>
                <w:tab w:val="right" w:pos="855"/>
                <w:tab w:val="left" w:pos="945"/>
              </w:tabs>
              <w:snapToGrid w:val="0"/>
              <w:spacing w:after="0" w:line="240" w:lineRule="auto"/>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Jednorazowy aplikator gąbkowy do nawilżania jamy ustnej</w:t>
            </w:r>
            <w:r w:rsidR="005C5606">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długoś</w:t>
            </w:r>
            <w:r w:rsidR="005C5606">
              <w:rPr>
                <w:rFonts w:ascii="Arial Narrow" w:eastAsia="Times New Roman" w:hAnsi="Arial Narrow" w:cs="Arial"/>
                <w:sz w:val="20"/>
                <w:szCs w:val="20"/>
                <w:lang w:eastAsia="pl-PL"/>
              </w:rPr>
              <w:t>ć</w:t>
            </w:r>
            <w:r w:rsidRPr="00E67556">
              <w:rPr>
                <w:rFonts w:ascii="Arial Narrow" w:eastAsia="Times New Roman" w:hAnsi="Arial Narrow" w:cs="Arial"/>
                <w:sz w:val="20"/>
                <w:szCs w:val="20"/>
                <w:lang w:eastAsia="pl-PL"/>
              </w:rPr>
              <w:t xml:space="preserve"> całkowita 15,5cm</w:t>
            </w:r>
            <w:r w:rsidR="005C5606">
              <w:rPr>
                <w:rFonts w:ascii="Arial Narrow" w:eastAsia="Times New Roman" w:hAnsi="Arial Narrow" w:cs="Arial"/>
                <w:sz w:val="20"/>
                <w:szCs w:val="20"/>
                <w:lang w:eastAsia="pl-PL"/>
              </w:rPr>
              <w:t>,</w:t>
            </w:r>
            <w:r w:rsidRPr="00E67556">
              <w:rPr>
                <w:rFonts w:ascii="Arial Narrow" w:eastAsia="Times New Roman" w:hAnsi="Arial Narrow" w:cs="Arial"/>
                <w:sz w:val="20"/>
                <w:szCs w:val="20"/>
                <w:lang w:eastAsia="pl-PL"/>
              </w:rPr>
              <w:t xml:space="preserve"> uchwyt wykonany z poliestru, gąbka wykonana z polipropylenu. Zarejestrowany jako </w:t>
            </w:r>
            <w:r w:rsidR="005C5606">
              <w:rPr>
                <w:rFonts w:ascii="Arial Narrow" w:eastAsia="Times New Roman" w:hAnsi="Arial Narrow" w:cs="Arial"/>
                <w:sz w:val="20"/>
                <w:szCs w:val="20"/>
                <w:lang w:eastAsia="pl-PL"/>
              </w:rPr>
              <w:t>w</w:t>
            </w:r>
            <w:r w:rsidRPr="00E67556">
              <w:rPr>
                <w:rFonts w:ascii="Arial Narrow" w:eastAsia="Times New Roman" w:hAnsi="Arial Narrow" w:cs="Arial"/>
                <w:sz w:val="20"/>
                <w:szCs w:val="20"/>
                <w:lang w:eastAsia="pl-PL"/>
              </w:rPr>
              <w:t xml:space="preserve">yrób medyczny </w:t>
            </w:r>
            <w:r w:rsidR="005C5606">
              <w:rPr>
                <w:rFonts w:ascii="Arial Narrow" w:eastAsia="Times New Roman" w:hAnsi="Arial Narrow" w:cs="Arial"/>
                <w:sz w:val="20"/>
                <w:szCs w:val="20"/>
                <w:lang w:eastAsia="pl-PL"/>
              </w:rPr>
              <w:t xml:space="preserve">kl. </w:t>
            </w:r>
            <w:r w:rsidRPr="00E67556">
              <w:rPr>
                <w:rFonts w:ascii="Arial Narrow" w:eastAsia="Times New Roman" w:hAnsi="Arial Narrow" w:cs="Arial"/>
                <w:sz w:val="20"/>
                <w:szCs w:val="20"/>
                <w:lang w:eastAsia="pl-PL"/>
              </w:rPr>
              <w:t>I.</w:t>
            </w:r>
            <w:r w:rsidR="005C5606">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 xml:space="preserve">Pakowany pojedynczo </w:t>
            </w:r>
            <w:r w:rsidR="005C5606">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 xml:space="preserve">opak. </w:t>
            </w:r>
            <w:r w:rsidR="005C5606">
              <w:rPr>
                <w:rFonts w:ascii="Arial Narrow" w:eastAsia="Times New Roman" w:hAnsi="Arial Narrow" w:cs="Arial"/>
                <w:sz w:val="20"/>
                <w:szCs w:val="20"/>
                <w:lang w:eastAsia="pl-PL"/>
              </w:rPr>
              <w:t>z</w:t>
            </w:r>
            <w:r w:rsidRPr="00E67556">
              <w:rPr>
                <w:rFonts w:ascii="Arial Narrow" w:eastAsia="Times New Roman" w:hAnsi="Arial Narrow" w:cs="Arial"/>
                <w:sz w:val="20"/>
                <w:szCs w:val="20"/>
                <w:lang w:eastAsia="pl-PL"/>
              </w:rPr>
              <w:t>biorcze 50</w:t>
            </w:r>
            <w:r w:rsidR="005C5606">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szt</w:t>
            </w:r>
            <w:r w:rsidR="005C5606">
              <w:rPr>
                <w:rFonts w:ascii="Arial Narrow" w:eastAsia="Times New Roman" w:hAnsi="Arial Narrow" w:cs="Arial"/>
                <w:sz w:val="20"/>
                <w:szCs w:val="20"/>
                <w:lang w:eastAsia="pl-PL"/>
              </w:rPr>
              <w:t>.</w:t>
            </w:r>
          </w:p>
          <w:p w:rsidR="00E67556" w:rsidRPr="00E67556" w:rsidRDefault="00E67556" w:rsidP="00481D92">
            <w:pPr>
              <w:tabs>
                <w:tab w:val="right" w:pos="855"/>
                <w:tab w:val="left" w:pos="945"/>
              </w:tabs>
              <w:snapToGrid w:val="0"/>
              <w:spacing w:after="0" w:line="240" w:lineRule="auto"/>
              <w:rPr>
                <w:rFonts w:ascii="Arial Narrow" w:eastAsia="Times New Roman" w:hAnsi="Arial Narrow" w:cs="Arial"/>
                <w:sz w:val="20"/>
                <w:szCs w:val="20"/>
                <w:lang w:eastAsia="pl-PL"/>
              </w:rPr>
            </w:pPr>
          </w:p>
          <w:p w:rsidR="00E67556" w:rsidRPr="00E67556" w:rsidRDefault="00E67556" w:rsidP="00481D92">
            <w:pPr>
              <w:tabs>
                <w:tab w:val="right" w:pos="855"/>
                <w:tab w:val="left" w:pos="945"/>
              </w:tabs>
              <w:snapToGrid w:val="0"/>
              <w:spacing w:after="0" w:line="240" w:lineRule="auto"/>
              <w:rPr>
                <w:rFonts w:ascii="Arial Narrow" w:eastAsia="Times New Roman" w:hAnsi="Arial Narrow" w:cs="Arial"/>
                <w:sz w:val="20"/>
                <w:szCs w:val="20"/>
                <w:lang w:eastAsia="pl-PL"/>
              </w:rPr>
            </w:pP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Times New Roman"/>
                <w:sz w:val="20"/>
                <w:szCs w:val="20"/>
                <w:lang w:eastAsia="pl-PL"/>
              </w:rPr>
            </w:pPr>
            <w:r w:rsidRPr="00E67556">
              <w:rPr>
                <w:rFonts w:ascii="Arial Narrow" w:eastAsia="Times New Roman" w:hAnsi="Arial Narrow" w:cs="Times New Roman"/>
                <w:sz w:val="20"/>
                <w:szCs w:val="20"/>
                <w:lang w:eastAsia="pl-PL"/>
              </w:rPr>
              <w:t>50</w:t>
            </w: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op</w:t>
            </w:r>
            <w:r w:rsidR="006F0312">
              <w:rPr>
                <w:rFonts w:ascii="Arial Narrow" w:eastAsia="Times New Roman" w:hAnsi="Arial Narrow" w:cs="Arial"/>
                <w:sz w:val="20"/>
                <w:szCs w:val="20"/>
                <w:lang w:eastAsia="pl-PL"/>
              </w:rPr>
              <w:t>.</w:t>
            </w: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c>
          <w:tcPr>
            <w:tcW w:w="1559" w:type="dxa"/>
            <w:tcBorders>
              <w:left w:val="single" w:sz="4" w:space="0" w:color="000000"/>
              <w:bottom w:val="single" w:sz="4" w:space="0" w:color="000000"/>
              <w:right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r>
      <w:tr w:rsidR="00E67556" w:rsidRPr="00E67556" w:rsidTr="0079194B">
        <w:trPr>
          <w:cantSplit/>
          <w:trHeight w:hRule="exact" w:val="964"/>
        </w:trPr>
        <w:tc>
          <w:tcPr>
            <w:tcW w:w="445"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Times New Roman"/>
                <w:bCs/>
                <w:sz w:val="20"/>
                <w:szCs w:val="20"/>
                <w:lang w:eastAsia="pl-PL"/>
              </w:rPr>
            </w:pPr>
            <w:r w:rsidRPr="00E67556">
              <w:rPr>
                <w:rFonts w:ascii="Arial Narrow" w:eastAsia="Times New Roman" w:hAnsi="Arial Narrow" w:cs="Times New Roman"/>
                <w:bCs/>
                <w:sz w:val="20"/>
                <w:szCs w:val="20"/>
                <w:lang w:eastAsia="pl-PL"/>
              </w:rPr>
              <w:t>2</w:t>
            </w:r>
          </w:p>
        </w:tc>
        <w:tc>
          <w:tcPr>
            <w:tcW w:w="5951" w:type="dxa"/>
            <w:tcBorders>
              <w:left w:val="single" w:sz="4" w:space="0" w:color="000000"/>
              <w:bottom w:val="single" w:sz="4" w:space="0" w:color="000000"/>
            </w:tcBorders>
            <w:vAlign w:val="center"/>
          </w:tcPr>
          <w:p w:rsidR="00E67556" w:rsidRPr="00E67556" w:rsidRDefault="00E67556" w:rsidP="00481D92">
            <w:pPr>
              <w:tabs>
                <w:tab w:val="right" w:pos="855"/>
                <w:tab w:val="left" w:pos="945"/>
              </w:tabs>
              <w:snapToGrid w:val="0"/>
              <w:spacing w:after="0" w:line="240" w:lineRule="auto"/>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Jednorazowa myjka do ciała nasączona obustronnie środkami myjącymi</w:t>
            </w:r>
            <w:r w:rsidR="005C5606">
              <w:rPr>
                <w:rFonts w:ascii="Arial Narrow" w:eastAsia="Times New Roman" w:hAnsi="Arial Narrow" w:cs="Arial"/>
                <w:sz w:val="20"/>
                <w:szCs w:val="20"/>
                <w:lang w:eastAsia="pl-PL"/>
              </w:rPr>
              <w:t xml:space="preserve"> o</w:t>
            </w:r>
            <w:r w:rsidRPr="00E67556">
              <w:rPr>
                <w:rFonts w:ascii="Arial Narrow" w:eastAsia="Times New Roman" w:hAnsi="Arial Narrow" w:cs="Arial"/>
                <w:sz w:val="20"/>
                <w:szCs w:val="20"/>
                <w:lang w:eastAsia="pl-PL"/>
              </w:rPr>
              <w:t xml:space="preserve"> naturalnym PH5,5</w:t>
            </w:r>
            <w:r w:rsidR="005C5606">
              <w:rPr>
                <w:rFonts w:ascii="Arial Narrow" w:eastAsia="Times New Roman" w:hAnsi="Arial Narrow" w:cs="Arial"/>
                <w:sz w:val="20"/>
                <w:szCs w:val="20"/>
                <w:lang w:eastAsia="pl-PL"/>
              </w:rPr>
              <w:t>,</w:t>
            </w:r>
            <w:r w:rsidRPr="00E67556">
              <w:rPr>
                <w:rFonts w:ascii="Arial Narrow" w:eastAsia="Times New Roman" w:hAnsi="Arial Narrow" w:cs="Arial"/>
                <w:sz w:val="20"/>
                <w:szCs w:val="20"/>
                <w:lang w:eastAsia="pl-PL"/>
              </w:rPr>
              <w:t xml:space="preserve"> wykonana z poliestru, rozmiar 12cmx20cm</w:t>
            </w:r>
            <w:r w:rsidR="005C5606">
              <w:rPr>
                <w:rFonts w:ascii="Arial Narrow" w:eastAsia="Times New Roman" w:hAnsi="Arial Narrow" w:cs="Arial"/>
                <w:sz w:val="20"/>
                <w:szCs w:val="20"/>
                <w:lang w:eastAsia="pl-PL"/>
              </w:rPr>
              <w:t>,</w:t>
            </w:r>
            <w:r w:rsidRPr="00E67556">
              <w:rPr>
                <w:rFonts w:ascii="Arial Narrow" w:eastAsia="Times New Roman" w:hAnsi="Arial Narrow" w:cs="Arial"/>
                <w:sz w:val="20"/>
                <w:szCs w:val="20"/>
                <w:lang w:eastAsia="pl-PL"/>
              </w:rPr>
              <w:t xml:space="preserve"> gramatura </w:t>
            </w:r>
            <w:r w:rsidRPr="005C5606">
              <w:rPr>
                <w:rFonts w:ascii="Arial Narrow" w:eastAsia="Times New Roman" w:hAnsi="Arial Narrow" w:cs="Arial"/>
                <w:sz w:val="20"/>
                <w:szCs w:val="20"/>
                <w:lang w:eastAsia="pl-PL"/>
              </w:rPr>
              <w:t>150g</w:t>
            </w:r>
            <w:r w:rsidR="005C5606" w:rsidRPr="005C5606">
              <w:rPr>
                <w:rFonts w:ascii="Arial Narrow" w:eastAsia="Times New Roman" w:hAnsi="Arial Narrow" w:cs="Arial"/>
                <w:sz w:val="20"/>
                <w:szCs w:val="20"/>
                <w:lang w:eastAsia="pl-PL"/>
              </w:rPr>
              <w:t xml:space="preserve">, </w:t>
            </w:r>
            <w:r w:rsidRPr="005C5606">
              <w:rPr>
                <w:rFonts w:ascii="Arial Narrow" w:eastAsia="Times New Roman" w:hAnsi="Arial Narrow" w:cs="Arial"/>
                <w:sz w:val="20"/>
                <w:szCs w:val="20"/>
                <w:lang w:eastAsia="pl-PL"/>
              </w:rPr>
              <w:t xml:space="preserve">z </w:t>
            </w:r>
            <w:r w:rsidRPr="00E67556">
              <w:rPr>
                <w:rFonts w:ascii="Arial Narrow" w:eastAsia="Times New Roman" w:hAnsi="Arial Narrow" w:cs="Arial"/>
                <w:sz w:val="20"/>
                <w:szCs w:val="20"/>
                <w:lang w:eastAsia="pl-PL"/>
              </w:rPr>
              <w:t xml:space="preserve">dodatkiem aloesu i rumianku. </w:t>
            </w:r>
            <w:r w:rsidR="005C5606">
              <w:rPr>
                <w:rFonts w:ascii="Arial Narrow" w:eastAsia="Times New Roman" w:hAnsi="Arial Narrow" w:cs="Arial"/>
                <w:sz w:val="20"/>
                <w:szCs w:val="20"/>
                <w:lang w:eastAsia="pl-PL"/>
              </w:rPr>
              <w:t>P</w:t>
            </w:r>
            <w:r w:rsidRPr="00E67556">
              <w:rPr>
                <w:rFonts w:ascii="Arial Narrow" w:eastAsia="Times New Roman" w:hAnsi="Arial Narrow" w:cs="Arial"/>
                <w:sz w:val="20"/>
                <w:szCs w:val="20"/>
                <w:lang w:eastAsia="pl-PL"/>
              </w:rPr>
              <w:t>rodukowana zgodnie z wymogami ISO</w:t>
            </w:r>
            <w:r w:rsidR="005C5606">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22716</w:t>
            </w:r>
            <w:r w:rsidR="005C5606">
              <w:rPr>
                <w:rFonts w:ascii="Arial Narrow" w:eastAsia="Times New Roman" w:hAnsi="Arial Narrow" w:cs="Arial"/>
                <w:sz w:val="20"/>
                <w:szCs w:val="20"/>
                <w:lang w:eastAsia="pl-PL"/>
              </w:rPr>
              <w:t>:</w:t>
            </w:r>
            <w:r w:rsidRPr="00E67556">
              <w:rPr>
                <w:rFonts w:ascii="Arial Narrow" w:eastAsia="Times New Roman" w:hAnsi="Arial Narrow" w:cs="Arial"/>
                <w:sz w:val="20"/>
                <w:szCs w:val="20"/>
                <w:lang w:eastAsia="pl-PL"/>
              </w:rPr>
              <w:t>2007</w:t>
            </w:r>
            <w:r w:rsidR="005C5606">
              <w:rPr>
                <w:rFonts w:ascii="Arial Narrow" w:eastAsia="Times New Roman" w:hAnsi="Arial Narrow" w:cs="Arial"/>
                <w:sz w:val="20"/>
                <w:szCs w:val="20"/>
                <w:lang w:eastAsia="pl-PL"/>
              </w:rPr>
              <w:t>,</w:t>
            </w:r>
            <w:r w:rsidRPr="00E67556">
              <w:rPr>
                <w:rFonts w:ascii="Arial Narrow" w:eastAsia="Times New Roman" w:hAnsi="Arial Narrow" w:cs="Arial"/>
                <w:sz w:val="20"/>
                <w:szCs w:val="20"/>
                <w:lang w:eastAsia="pl-PL"/>
              </w:rPr>
              <w:t xml:space="preserve"> op</w:t>
            </w:r>
            <w:r w:rsidR="005C5606">
              <w:rPr>
                <w:rFonts w:ascii="Arial Narrow" w:eastAsia="Times New Roman" w:hAnsi="Arial Narrow" w:cs="Arial"/>
                <w:sz w:val="20"/>
                <w:szCs w:val="20"/>
                <w:lang w:eastAsia="pl-PL"/>
              </w:rPr>
              <w:t>.</w:t>
            </w:r>
            <w:r w:rsidRPr="00E67556">
              <w:rPr>
                <w:rFonts w:ascii="Arial Narrow" w:eastAsia="Times New Roman" w:hAnsi="Arial Narrow" w:cs="Arial"/>
                <w:sz w:val="20"/>
                <w:szCs w:val="20"/>
                <w:lang w:eastAsia="pl-PL"/>
              </w:rPr>
              <w:t>=10</w:t>
            </w:r>
            <w:r w:rsidR="005C5606">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szt</w:t>
            </w:r>
            <w:r w:rsidR="005C5606">
              <w:rPr>
                <w:rFonts w:ascii="Arial Narrow" w:eastAsia="Times New Roman" w:hAnsi="Arial Narrow" w:cs="Arial"/>
                <w:sz w:val="20"/>
                <w:szCs w:val="20"/>
                <w:lang w:eastAsia="pl-PL"/>
              </w:rPr>
              <w:t>.</w:t>
            </w: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Times New Roman"/>
                <w:sz w:val="20"/>
                <w:szCs w:val="20"/>
                <w:lang w:eastAsia="pl-PL"/>
              </w:rPr>
            </w:pPr>
            <w:r w:rsidRPr="00E67556">
              <w:rPr>
                <w:rFonts w:ascii="Arial Narrow" w:eastAsia="Times New Roman" w:hAnsi="Arial Narrow" w:cs="Times New Roman"/>
                <w:sz w:val="20"/>
                <w:szCs w:val="20"/>
                <w:lang w:eastAsia="pl-PL"/>
              </w:rPr>
              <w:t>3000</w:t>
            </w: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op</w:t>
            </w:r>
            <w:r w:rsidR="006F0312">
              <w:rPr>
                <w:rFonts w:ascii="Arial Narrow" w:eastAsia="Times New Roman" w:hAnsi="Arial Narrow" w:cs="Arial"/>
                <w:sz w:val="20"/>
                <w:szCs w:val="20"/>
                <w:lang w:eastAsia="pl-PL"/>
              </w:rPr>
              <w:t>.</w:t>
            </w: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c>
          <w:tcPr>
            <w:tcW w:w="1559" w:type="dxa"/>
            <w:tcBorders>
              <w:left w:val="single" w:sz="4" w:space="0" w:color="000000"/>
              <w:bottom w:val="single" w:sz="4" w:space="0" w:color="000000"/>
              <w:right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r>
      <w:tr w:rsidR="00E67556" w:rsidRPr="00E67556" w:rsidTr="0079194B">
        <w:trPr>
          <w:cantSplit/>
          <w:trHeight w:hRule="exact" w:val="794"/>
        </w:trPr>
        <w:tc>
          <w:tcPr>
            <w:tcW w:w="445" w:type="dxa"/>
            <w:tcBorders>
              <w:left w:val="single" w:sz="4" w:space="0" w:color="000000"/>
              <w:bottom w:val="single" w:sz="4" w:space="0" w:color="000000"/>
            </w:tcBorders>
            <w:vAlign w:val="center"/>
          </w:tcPr>
          <w:p w:rsidR="00E67556" w:rsidRPr="00E67556" w:rsidRDefault="006F0312" w:rsidP="00E67556">
            <w:pPr>
              <w:tabs>
                <w:tab w:val="right" w:pos="855"/>
                <w:tab w:val="left" w:pos="945"/>
              </w:tabs>
              <w:snapToGrid w:val="0"/>
              <w:spacing w:after="0" w:line="240" w:lineRule="auto"/>
              <w:jc w:val="center"/>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3</w:t>
            </w:r>
          </w:p>
        </w:tc>
        <w:tc>
          <w:tcPr>
            <w:tcW w:w="5951" w:type="dxa"/>
            <w:tcBorders>
              <w:left w:val="single" w:sz="4" w:space="0" w:color="000000"/>
              <w:bottom w:val="single" w:sz="4" w:space="0" w:color="000000"/>
            </w:tcBorders>
            <w:vAlign w:val="center"/>
          </w:tcPr>
          <w:p w:rsidR="00E67556" w:rsidRPr="00E67556" w:rsidRDefault="00E67556" w:rsidP="00E11D0F">
            <w:pPr>
              <w:tabs>
                <w:tab w:val="right" w:pos="855"/>
                <w:tab w:val="left" w:pos="945"/>
              </w:tabs>
              <w:snapToGrid w:val="0"/>
              <w:spacing w:after="0" w:line="240" w:lineRule="auto"/>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 xml:space="preserve">Jednorazowy czepek antybakteryjny do bezwodnego mycia głowy nasączony substancjami myjącymi oraz </w:t>
            </w:r>
            <w:r w:rsidR="006727C9">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odżywką.</w:t>
            </w:r>
            <w:r w:rsidR="006727C9">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Nie wymaga nasączania ani spłukiwania</w:t>
            </w:r>
            <w:r w:rsidR="006727C9">
              <w:rPr>
                <w:rFonts w:ascii="Arial Narrow" w:eastAsia="Times New Roman" w:hAnsi="Arial Narrow" w:cs="Arial"/>
                <w:sz w:val="20"/>
                <w:szCs w:val="20"/>
                <w:lang w:eastAsia="pl-PL"/>
              </w:rPr>
              <w:t>. P</w:t>
            </w:r>
            <w:r w:rsidRPr="00E67556">
              <w:rPr>
                <w:rFonts w:ascii="Arial Narrow" w:eastAsia="Times New Roman" w:hAnsi="Arial Narrow" w:cs="Arial"/>
                <w:sz w:val="20"/>
                <w:szCs w:val="20"/>
                <w:lang w:eastAsia="pl-PL"/>
              </w:rPr>
              <w:t>akowany pojedynczo</w:t>
            </w:r>
            <w:r w:rsidR="006727C9">
              <w:rPr>
                <w:rFonts w:ascii="Arial Narrow" w:eastAsia="Times New Roman" w:hAnsi="Arial Narrow" w:cs="Arial"/>
                <w:sz w:val="20"/>
                <w:szCs w:val="20"/>
                <w:lang w:eastAsia="pl-PL"/>
              </w:rPr>
              <w:t>,</w:t>
            </w:r>
            <w:r w:rsidRPr="00E67556">
              <w:rPr>
                <w:rFonts w:ascii="Arial Narrow" w:eastAsia="Times New Roman" w:hAnsi="Arial Narrow" w:cs="Arial"/>
                <w:sz w:val="20"/>
                <w:szCs w:val="20"/>
                <w:lang w:eastAsia="pl-PL"/>
              </w:rPr>
              <w:t xml:space="preserve"> z możliw</w:t>
            </w:r>
            <w:r w:rsidR="00547626">
              <w:rPr>
                <w:rFonts w:ascii="Arial Narrow" w:eastAsia="Times New Roman" w:hAnsi="Arial Narrow" w:cs="Arial"/>
                <w:sz w:val="20"/>
                <w:szCs w:val="20"/>
                <w:lang w:eastAsia="pl-PL"/>
              </w:rPr>
              <w:t>ością podgrzania w mikrofalówce</w:t>
            </w:r>
            <w:r w:rsidR="006727C9">
              <w:rPr>
                <w:rFonts w:ascii="Arial Narrow" w:eastAsia="Times New Roman" w:hAnsi="Arial Narrow" w:cs="Arial"/>
                <w:sz w:val="20"/>
                <w:szCs w:val="20"/>
                <w:lang w:eastAsia="pl-PL"/>
              </w:rPr>
              <w:t xml:space="preserve"> </w:t>
            </w: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Times New Roman"/>
                <w:sz w:val="20"/>
                <w:szCs w:val="20"/>
                <w:lang w:eastAsia="pl-PL"/>
              </w:rPr>
            </w:pPr>
            <w:r w:rsidRPr="00E67556">
              <w:rPr>
                <w:rFonts w:ascii="Arial Narrow" w:eastAsia="Times New Roman" w:hAnsi="Arial Narrow" w:cs="Times New Roman"/>
                <w:sz w:val="20"/>
                <w:szCs w:val="20"/>
                <w:lang w:eastAsia="pl-PL"/>
              </w:rPr>
              <w:t>150</w:t>
            </w: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szt</w:t>
            </w:r>
            <w:r w:rsidR="006F0312">
              <w:rPr>
                <w:rFonts w:ascii="Arial Narrow" w:eastAsia="Times New Roman" w:hAnsi="Arial Narrow" w:cs="Arial"/>
                <w:sz w:val="20"/>
                <w:szCs w:val="20"/>
                <w:lang w:eastAsia="pl-PL"/>
              </w:rPr>
              <w:t>.</w:t>
            </w: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c>
          <w:tcPr>
            <w:tcW w:w="1559" w:type="dxa"/>
            <w:tcBorders>
              <w:left w:val="single" w:sz="4" w:space="0" w:color="000000"/>
              <w:bottom w:val="single" w:sz="4" w:space="0" w:color="000000"/>
              <w:right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r>
      <w:tr w:rsidR="00E67556" w:rsidRPr="00E67556" w:rsidTr="0079194B">
        <w:trPr>
          <w:cantSplit/>
          <w:trHeight w:hRule="exact" w:val="964"/>
        </w:trPr>
        <w:tc>
          <w:tcPr>
            <w:tcW w:w="445" w:type="dxa"/>
            <w:tcBorders>
              <w:left w:val="single" w:sz="4" w:space="0" w:color="000000"/>
              <w:bottom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bCs/>
                <w:sz w:val="20"/>
                <w:szCs w:val="20"/>
                <w:lang w:eastAsia="pl-PL"/>
              </w:rPr>
            </w:pPr>
            <w:r w:rsidRPr="00E67556">
              <w:rPr>
                <w:rFonts w:ascii="Arial Narrow" w:eastAsia="Times New Roman" w:hAnsi="Arial Narrow" w:cs="Times New Roman"/>
                <w:bCs/>
                <w:sz w:val="20"/>
                <w:szCs w:val="20"/>
                <w:lang w:eastAsia="pl-PL"/>
              </w:rPr>
              <w:lastRenderedPageBreak/>
              <w:t>4</w:t>
            </w:r>
          </w:p>
        </w:tc>
        <w:tc>
          <w:tcPr>
            <w:tcW w:w="5951" w:type="dxa"/>
            <w:tcBorders>
              <w:left w:val="single" w:sz="4" w:space="0" w:color="000000"/>
              <w:bottom w:val="single" w:sz="4" w:space="0" w:color="000000"/>
            </w:tcBorders>
            <w:vAlign w:val="center"/>
          </w:tcPr>
          <w:p w:rsidR="00E67556" w:rsidRPr="00E67556" w:rsidRDefault="00E67556" w:rsidP="006727C9">
            <w:pPr>
              <w:tabs>
                <w:tab w:val="right" w:pos="855"/>
                <w:tab w:val="left" w:pos="945"/>
              </w:tabs>
              <w:snapToGrid w:val="0"/>
              <w:spacing w:after="0" w:line="240" w:lineRule="auto"/>
              <w:jc w:val="both"/>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Jednorazowa gąbka nasączona 25ml substancją myjącą nie zawierającą mydła.</w:t>
            </w:r>
            <w:r w:rsidR="006727C9">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 xml:space="preserve">Rozmiar </w:t>
            </w:r>
            <w:r w:rsidRPr="00E11D0F">
              <w:rPr>
                <w:rFonts w:ascii="Arial Narrow" w:eastAsia="Times New Roman" w:hAnsi="Arial Narrow" w:cs="Arial"/>
                <w:sz w:val="20"/>
                <w:szCs w:val="20"/>
                <w:lang w:eastAsia="pl-PL"/>
              </w:rPr>
              <w:t>12cmx8cm</w:t>
            </w:r>
            <w:r w:rsidR="00E11D0F" w:rsidRPr="00E11D0F">
              <w:rPr>
                <w:rFonts w:ascii="Arial Narrow" w:eastAsia="Times New Roman" w:hAnsi="Arial Narrow" w:cs="Arial"/>
                <w:sz w:val="20"/>
                <w:szCs w:val="20"/>
                <w:lang w:eastAsia="pl-PL"/>
              </w:rPr>
              <w:t>x</w:t>
            </w:r>
            <w:r w:rsidRPr="00E11D0F">
              <w:rPr>
                <w:rFonts w:ascii="Arial Narrow" w:eastAsia="Times New Roman" w:hAnsi="Arial Narrow" w:cs="Arial"/>
                <w:sz w:val="20"/>
                <w:szCs w:val="20"/>
                <w:lang w:eastAsia="pl-PL"/>
              </w:rPr>
              <w:t>2,5cm</w:t>
            </w:r>
            <w:r w:rsidR="006727C9" w:rsidRPr="00E11D0F">
              <w:rPr>
                <w:rFonts w:ascii="Arial Narrow" w:eastAsia="Times New Roman" w:hAnsi="Arial Narrow" w:cs="Arial"/>
                <w:sz w:val="20"/>
                <w:szCs w:val="20"/>
                <w:lang w:eastAsia="pl-PL"/>
              </w:rPr>
              <w:t>,</w:t>
            </w:r>
            <w:r w:rsidRPr="00E11D0F">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wykonana z poliuretanu.</w:t>
            </w:r>
            <w:r w:rsidR="006727C9">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Nasączona dodatkowo</w:t>
            </w:r>
            <w:r w:rsidR="006727C9">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 xml:space="preserve">2%roztworem </w:t>
            </w:r>
            <w:proofErr w:type="spellStart"/>
            <w:r w:rsidRPr="00E67556">
              <w:rPr>
                <w:rFonts w:ascii="Arial Narrow" w:eastAsia="Times New Roman" w:hAnsi="Arial Narrow" w:cs="Arial"/>
                <w:sz w:val="20"/>
                <w:szCs w:val="20"/>
                <w:lang w:eastAsia="pl-PL"/>
              </w:rPr>
              <w:t>chlorheksydyny</w:t>
            </w:r>
            <w:proofErr w:type="spellEnd"/>
            <w:r w:rsidRPr="00E67556">
              <w:rPr>
                <w:rFonts w:ascii="Arial Narrow" w:eastAsia="Times New Roman" w:hAnsi="Arial Narrow" w:cs="Arial"/>
                <w:sz w:val="20"/>
                <w:szCs w:val="20"/>
                <w:lang w:eastAsia="pl-PL"/>
              </w:rPr>
              <w:t>.</w:t>
            </w:r>
            <w:r w:rsidR="006727C9">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 xml:space="preserve">Pakowana pojedynczo w op. </w:t>
            </w:r>
            <w:r w:rsidR="006727C9">
              <w:rPr>
                <w:rFonts w:ascii="Arial Narrow" w:eastAsia="Times New Roman" w:hAnsi="Arial Narrow" w:cs="Arial"/>
                <w:sz w:val="20"/>
                <w:szCs w:val="20"/>
                <w:lang w:eastAsia="pl-PL"/>
              </w:rPr>
              <w:t>f</w:t>
            </w:r>
            <w:r w:rsidRPr="00E67556">
              <w:rPr>
                <w:rFonts w:ascii="Arial Narrow" w:eastAsia="Times New Roman" w:hAnsi="Arial Narrow" w:cs="Arial"/>
                <w:sz w:val="20"/>
                <w:szCs w:val="20"/>
                <w:lang w:eastAsia="pl-PL"/>
              </w:rPr>
              <w:t>oliowe.</w:t>
            </w:r>
            <w:r w:rsidR="006727C9">
              <w:rPr>
                <w:rFonts w:ascii="Arial Narrow" w:eastAsia="Times New Roman" w:hAnsi="Arial Narrow" w:cs="Arial"/>
                <w:sz w:val="20"/>
                <w:szCs w:val="20"/>
                <w:lang w:eastAsia="pl-PL"/>
              </w:rPr>
              <w:t xml:space="preserve"> W</w:t>
            </w:r>
            <w:r w:rsidRPr="00E67556">
              <w:rPr>
                <w:rFonts w:ascii="Arial Narrow" w:eastAsia="Times New Roman" w:hAnsi="Arial Narrow" w:cs="Arial"/>
                <w:sz w:val="20"/>
                <w:szCs w:val="20"/>
                <w:lang w:eastAsia="pl-PL"/>
              </w:rPr>
              <w:t>yrób medyczny</w:t>
            </w: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Times New Roman"/>
                <w:sz w:val="20"/>
                <w:szCs w:val="20"/>
                <w:lang w:eastAsia="pl-PL"/>
              </w:rPr>
            </w:pPr>
            <w:r w:rsidRPr="00E67556">
              <w:rPr>
                <w:rFonts w:ascii="Arial Narrow" w:eastAsia="Times New Roman" w:hAnsi="Arial Narrow" w:cs="Times New Roman"/>
                <w:sz w:val="20"/>
                <w:szCs w:val="20"/>
                <w:lang w:eastAsia="pl-PL"/>
              </w:rPr>
              <w:t>300</w:t>
            </w: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szt</w:t>
            </w:r>
            <w:r w:rsidR="006F0312">
              <w:rPr>
                <w:rFonts w:ascii="Arial Narrow" w:eastAsia="Times New Roman" w:hAnsi="Arial Narrow" w:cs="Arial"/>
                <w:sz w:val="20"/>
                <w:szCs w:val="20"/>
                <w:lang w:eastAsia="pl-PL"/>
              </w:rPr>
              <w:t>.</w:t>
            </w: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c>
          <w:tcPr>
            <w:tcW w:w="1559" w:type="dxa"/>
            <w:tcBorders>
              <w:left w:val="single" w:sz="4" w:space="0" w:color="000000"/>
              <w:bottom w:val="single" w:sz="4" w:space="0" w:color="000000"/>
              <w:right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r>
      <w:tr w:rsidR="00E67556" w:rsidRPr="00E67556" w:rsidTr="0079194B">
        <w:trPr>
          <w:cantSplit/>
          <w:trHeight w:hRule="exact" w:val="794"/>
        </w:trPr>
        <w:tc>
          <w:tcPr>
            <w:tcW w:w="445" w:type="dxa"/>
            <w:tcBorders>
              <w:left w:val="single" w:sz="4" w:space="0" w:color="000000"/>
              <w:bottom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bCs/>
                <w:sz w:val="20"/>
                <w:szCs w:val="20"/>
                <w:lang w:eastAsia="pl-PL"/>
              </w:rPr>
            </w:pPr>
            <w:r w:rsidRPr="00E67556">
              <w:rPr>
                <w:rFonts w:ascii="Arial Narrow" w:eastAsia="Times New Roman" w:hAnsi="Arial Narrow" w:cs="Times New Roman"/>
                <w:bCs/>
                <w:sz w:val="20"/>
                <w:szCs w:val="20"/>
                <w:lang w:eastAsia="pl-PL"/>
              </w:rPr>
              <w:t>5</w:t>
            </w:r>
          </w:p>
        </w:tc>
        <w:tc>
          <w:tcPr>
            <w:tcW w:w="5951" w:type="dxa"/>
            <w:tcBorders>
              <w:left w:val="single" w:sz="4" w:space="0" w:color="000000"/>
              <w:bottom w:val="single" w:sz="4" w:space="0" w:color="000000"/>
            </w:tcBorders>
            <w:vAlign w:val="center"/>
          </w:tcPr>
          <w:p w:rsidR="00E67556" w:rsidRPr="00E67556" w:rsidRDefault="00E67556" w:rsidP="00E11D0F">
            <w:pPr>
              <w:tabs>
                <w:tab w:val="right" w:pos="855"/>
                <w:tab w:val="left" w:pos="945"/>
              </w:tabs>
              <w:snapToGrid w:val="0"/>
              <w:spacing w:after="0" w:line="240" w:lineRule="auto"/>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 xml:space="preserve">Pianka oczyszczająca do skóry dla </w:t>
            </w:r>
            <w:r w:rsidRPr="00B20587">
              <w:rPr>
                <w:rFonts w:ascii="Arial Narrow" w:eastAsia="Times New Roman" w:hAnsi="Arial Narrow" w:cs="Arial"/>
                <w:sz w:val="20"/>
                <w:szCs w:val="20"/>
                <w:lang w:eastAsia="pl-PL"/>
              </w:rPr>
              <w:t>pacjentów z nie</w:t>
            </w:r>
            <w:r w:rsidRPr="00E67556">
              <w:rPr>
                <w:rFonts w:ascii="Arial Narrow" w:eastAsia="Times New Roman" w:hAnsi="Arial Narrow" w:cs="Arial"/>
                <w:sz w:val="20"/>
                <w:szCs w:val="20"/>
                <w:lang w:eastAsia="pl-PL"/>
              </w:rPr>
              <w:t xml:space="preserve">trzymaniem moczu oraz kału, posiadająca  właściwości antybakteryjne </w:t>
            </w:r>
            <w:r w:rsidR="00B20587">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oraz ochronne skóry</w:t>
            </w:r>
            <w:r w:rsidR="00B20587">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z polem do opisu pacjenta.</w:t>
            </w:r>
            <w:r w:rsidR="00B20587">
              <w:rPr>
                <w:rFonts w:ascii="Arial Narrow" w:eastAsia="Times New Roman" w:hAnsi="Arial Narrow" w:cs="Arial"/>
                <w:sz w:val="20"/>
                <w:szCs w:val="20"/>
                <w:lang w:eastAsia="pl-PL"/>
              </w:rPr>
              <w:t xml:space="preserve"> </w:t>
            </w:r>
            <w:r w:rsidR="00B20587" w:rsidRPr="00E67556">
              <w:rPr>
                <w:rFonts w:ascii="Arial Narrow" w:eastAsia="Times New Roman" w:hAnsi="Arial Narrow" w:cs="Arial"/>
                <w:sz w:val="20"/>
                <w:szCs w:val="20"/>
                <w:lang w:eastAsia="pl-PL"/>
              </w:rPr>
              <w:t>Pojemność  400ml</w:t>
            </w: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Times New Roman"/>
                <w:sz w:val="20"/>
                <w:szCs w:val="20"/>
                <w:lang w:eastAsia="pl-PL"/>
              </w:rPr>
            </w:pPr>
            <w:r w:rsidRPr="00E67556">
              <w:rPr>
                <w:rFonts w:ascii="Arial Narrow" w:eastAsia="Times New Roman" w:hAnsi="Arial Narrow" w:cs="Times New Roman"/>
                <w:sz w:val="20"/>
                <w:szCs w:val="20"/>
                <w:lang w:eastAsia="pl-PL"/>
              </w:rPr>
              <w:t>300</w:t>
            </w: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szt</w:t>
            </w:r>
            <w:r w:rsidR="006F0312">
              <w:rPr>
                <w:rFonts w:ascii="Arial Narrow" w:eastAsia="Times New Roman" w:hAnsi="Arial Narrow" w:cs="Arial"/>
                <w:sz w:val="20"/>
                <w:szCs w:val="20"/>
                <w:lang w:eastAsia="pl-PL"/>
              </w:rPr>
              <w:t>.</w:t>
            </w: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c>
          <w:tcPr>
            <w:tcW w:w="1559" w:type="dxa"/>
            <w:tcBorders>
              <w:left w:val="single" w:sz="4" w:space="0" w:color="000000"/>
              <w:bottom w:val="single" w:sz="4" w:space="0" w:color="000000"/>
              <w:right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r>
      <w:tr w:rsidR="00E67556" w:rsidRPr="00E67556" w:rsidTr="0079194B">
        <w:trPr>
          <w:cantSplit/>
          <w:trHeight w:hRule="exact" w:val="964"/>
        </w:trPr>
        <w:tc>
          <w:tcPr>
            <w:tcW w:w="445" w:type="dxa"/>
            <w:tcBorders>
              <w:left w:val="single" w:sz="4" w:space="0" w:color="000000"/>
              <w:bottom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bCs/>
                <w:sz w:val="20"/>
                <w:szCs w:val="20"/>
                <w:lang w:eastAsia="pl-PL"/>
              </w:rPr>
            </w:pPr>
            <w:r w:rsidRPr="00E67556">
              <w:rPr>
                <w:rFonts w:ascii="Arial Narrow" w:eastAsia="Times New Roman" w:hAnsi="Arial Narrow" w:cs="Times New Roman"/>
                <w:bCs/>
                <w:sz w:val="20"/>
                <w:szCs w:val="20"/>
                <w:lang w:eastAsia="pl-PL"/>
              </w:rPr>
              <w:t>6</w:t>
            </w:r>
          </w:p>
        </w:tc>
        <w:tc>
          <w:tcPr>
            <w:tcW w:w="5951" w:type="dxa"/>
            <w:tcBorders>
              <w:left w:val="single" w:sz="4" w:space="0" w:color="000000"/>
              <w:bottom w:val="single" w:sz="4" w:space="0" w:color="000000"/>
            </w:tcBorders>
            <w:vAlign w:val="center"/>
          </w:tcPr>
          <w:p w:rsidR="00E67556" w:rsidRPr="00E67556" w:rsidRDefault="00B20587" w:rsidP="00481D92">
            <w:pPr>
              <w:spacing w:after="0" w:line="240" w:lineRule="auto"/>
              <w:rPr>
                <w:rFonts w:ascii="Arial Narrow" w:eastAsia="Times New Roman" w:hAnsi="Arial Narrow" w:cs="Arial"/>
                <w:sz w:val="20"/>
                <w:szCs w:val="20"/>
                <w:lang w:eastAsia="pl-PL"/>
              </w:rPr>
            </w:pPr>
            <w:r>
              <w:rPr>
                <w:rFonts w:ascii="Arial Narrow" w:eastAsia="Times New Roman" w:hAnsi="Arial Narrow" w:cs="Arial"/>
                <w:sz w:val="20"/>
                <w:szCs w:val="20"/>
                <w:lang w:eastAsia="pl-PL"/>
              </w:rPr>
              <w:t>Krem ochronny z argininą</w:t>
            </w:r>
            <w:r w:rsidR="00E67556" w:rsidRPr="00E67556">
              <w:rPr>
                <w:rFonts w:ascii="Arial Narrow" w:eastAsia="Times New Roman" w:hAnsi="Arial Narrow" w:cs="Arial"/>
                <w:sz w:val="20"/>
                <w:szCs w:val="20"/>
                <w:lang w:eastAsia="pl-PL"/>
              </w:rPr>
              <w:t xml:space="preserve"> chroniący  skórę</w:t>
            </w:r>
            <w:r>
              <w:rPr>
                <w:rFonts w:ascii="Arial Narrow" w:eastAsia="Times New Roman" w:hAnsi="Arial Narrow" w:cs="Arial"/>
                <w:sz w:val="20"/>
                <w:szCs w:val="20"/>
                <w:lang w:eastAsia="pl-PL"/>
              </w:rPr>
              <w:t xml:space="preserve">  </w:t>
            </w:r>
            <w:r w:rsidR="00E67556" w:rsidRPr="00E67556">
              <w:rPr>
                <w:rFonts w:ascii="Arial Narrow" w:eastAsia="Times New Roman" w:hAnsi="Arial Narrow" w:cs="Arial"/>
                <w:sz w:val="20"/>
                <w:szCs w:val="20"/>
                <w:lang w:eastAsia="pl-PL"/>
              </w:rPr>
              <w:t>przed powstaniem stanów zapalnych,</w:t>
            </w:r>
            <w:r>
              <w:rPr>
                <w:rFonts w:ascii="Arial Narrow" w:eastAsia="Times New Roman" w:hAnsi="Arial Narrow" w:cs="Arial"/>
                <w:sz w:val="20"/>
                <w:szCs w:val="20"/>
                <w:lang w:eastAsia="pl-PL"/>
              </w:rPr>
              <w:t xml:space="preserve"> </w:t>
            </w:r>
            <w:r w:rsidR="00E67556" w:rsidRPr="00E67556">
              <w:rPr>
                <w:rFonts w:ascii="Arial Narrow" w:eastAsia="Times New Roman" w:hAnsi="Arial Narrow" w:cs="Arial"/>
                <w:sz w:val="20"/>
                <w:szCs w:val="20"/>
                <w:lang w:eastAsia="pl-PL"/>
              </w:rPr>
              <w:t xml:space="preserve"> </w:t>
            </w:r>
            <w:proofErr w:type="spellStart"/>
            <w:r w:rsidR="00E67556" w:rsidRPr="00E67556">
              <w:rPr>
                <w:rFonts w:ascii="Arial Narrow" w:eastAsia="Times New Roman" w:hAnsi="Arial Narrow" w:cs="Arial"/>
                <w:sz w:val="20"/>
                <w:szCs w:val="20"/>
                <w:lang w:eastAsia="pl-PL"/>
              </w:rPr>
              <w:t>odparzeń</w:t>
            </w:r>
            <w:proofErr w:type="spellEnd"/>
            <w:r w:rsidR="00E67556" w:rsidRPr="00E67556">
              <w:rPr>
                <w:rFonts w:ascii="Arial Narrow" w:eastAsia="Times New Roman" w:hAnsi="Arial Narrow" w:cs="Arial"/>
                <w:sz w:val="20"/>
                <w:szCs w:val="20"/>
                <w:lang w:eastAsia="pl-PL"/>
              </w:rPr>
              <w:t xml:space="preserve">  i odleżyn</w:t>
            </w:r>
            <w:r>
              <w:rPr>
                <w:rFonts w:ascii="Arial Narrow" w:eastAsia="Times New Roman" w:hAnsi="Arial Narrow" w:cs="Arial"/>
                <w:sz w:val="20"/>
                <w:szCs w:val="20"/>
                <w:lang w:eastAsia="pl-PL"/>
              </w:rPr>
              <w:t>,  pr</w:t>
            </w:r>
            <w:r w:rsidR="00E67556" w:rsidRPr="00E67556">
              <w:rPr>
                <w:rFonts w:ascii="Arial Narrow" w:eastAsia="Times New Roman" w:hAnsi="Arial Narrow" w:cs="Arial"/>
                <w:sz w:val="20"/>
                <w:szCs w:val="20"/>
                <w:lang w:eastAsia="pl-PL"/>
              </w:rPr>
              <w:t>zyspiesza</w:t>
            </w:r>
            <w:r>
              <w:rPr>
                <w:rFonts w:ascii="Arial Narrow" w:eastAsia="Times New Roman" w:hAnsi="Arial Narrow" w:cs="Arial"/>
                <w:sz w:val="20"/>
                <w:szCs w:val="20"/>
                <w:lang w:eastAsia="pl-PL"/>
              </w:rPr>
              <w:t>jący</w:t>
            </w:r>
            <w:r w:rsidR="00E67556" w:rsidRPr="00E67556">
              <w:rPr>
                <w:rFonts w:ascii="Arial Narrow" w:eastAsia="Times New Roman" w:hAnsi="Arial Narrow" w:cs="Arial"/>
                <w:sz w:val="20"/>
                <w:szCs w:val="20"/>
                <w:lang w:eastAsia="pl-PL"/>
              </w:rPr>
              <w:t xml:space="preserve"> </w:t>
            </w:r>
            <w:r>
              <w:rPr>
                <w:rFonts w:ascii="Arial Narrow" w:eastAsia="Times New Roman" w:hAnsi="Arial Narrow" w:cs="Arial"/>
                <w:sz w:val="20"/>
                <w:szCs w:val="20"/>
                <w:lang w:eastAsia="pl-PL"/>
              </w:rPr>
              <w:t>regenerację</w:t>
            </w:r>
            <w:r w:rsidR="00E67556" w:rsidRPr="00E67556">
              <w:rPr>
                <w:rFonts w:ascii="Arial Narrow" w:eastAsia="Times New Roman" w:hAnsi="Arial Narrow" w:cs="Arial"/>
                <w:sz w:val="20"/>
                <w:szCs w:val="20"/>
                <w:lang w:eastAsia="pl-PL"/>
              </w:rPr>
              <w:t xml:space="preserve"> uszkodzonej skóry. Do pielęgnacji osób szczególnie obłożnie  chorych.</w:t>
            </w:r>
            <w:r>
              <w:rPr>
                <w:rFonts w:ascii="Arial Narrow" w:eastAsia="Times New Roman" w:hAnsi="Arial Narrow" w:cs="Arial"/>
                <w:sz w:val="20"/>
                <w:szCs w:val="20"/>
                <w:lang w:eastAsia="pl-PL"/>
              </w:rPr>
              <w:t xml:space="preserve"> D</w:t>
            </w:r>
            <w:r w:rsidR="00E67556" w:rsidRPr="00E67556">
              <w:rPr>
                <w:rFonts w:ascii="Arial Narrow" w:eastAsia="Times New Roman" w:hAnsi="Arial Narrow" w:cs="Arial"/>
                <w:sz w:val="20"/>
                <w:szCs w:val="20"/>
                <w:lang w:eastAsia="pl-PL"/>
              </w:rPr>
              <w:t>ziałanie  kojące</w:t>
            </w:r>
            <w:r>
              <w:rPr>
                <w:rFonts w:ascii="Arial Narrow" w:eastAsia="Times New Roman" w:hAnsi="Arial Narrow" w:cs="Arial"/>
                <w:sz w:val="20"/>
                <w:szCs w:val="20"/>
                <w:lang w:eastAsia="pl-PL"/>
              </w:rPr>
              <w:t xml:space="preserve">,  </w:t>
            </w:r>
            <w:r w:rsidR="00E67556" w:rsidRPr="00E67556">
              <w:rPr>
                <w:rFonts w:ascii="Arial Narrow" w:eastAsia="Times New Roman" w:hAnsi="Arial Narrow" w:cs="Arial"/>
                <w:sz w:val="20"/>
                <w:szCs w:val="20"/>
                <w:lang w:eastAsia="pl-PL"/>
              </w:rPr>
              <w:t>antyseptyczne i antybakteryjne.</w:t>
            </w:r>
            <w:r>
              <w:rPr>
                <w:rFonts w:ascii="Arial Narrow" w:eastAsia="Times New Roman" w:hAnsi="Arial Narrow" w:cs="Arial"/>
                <w:sz w:val="20"/>
                <w:szCs w:val="20"/>
                <w:lang w:eastAsia="pl-PL"/>
              </w:rPr>
              <w:t xml:space="preserve"> </w:t>
            </w:r>
            <w:r w:rsidR="00E67556" w:rsidRPr="00E67556">
              <w:rPr>
                <w:rFonts w:ascii="Arial Narrow" w:eastAsia="Times New Roman" w:hAnsi="Arial Narrow" w:cs="Arial"/>
                <w:sz w:val="20"/>
                <w:szCs w:val="20"/>
                <w:lang w:eastAsia="pl-PL"/>
              </w:rPr>
              <w:t>Opakowanie o pojemności  200ml</w:t>
            </w:r>
          </w:p>
          <w:p w:rsidR="00E67556" w:rsidRPr="00E67556" w:rsidRDefault="00E67556" w:rsidP="00481D92">
            <w:pPr>
              <w:spacing w:after="0" w:line="240" w:lineRule="auto"/>
              <w:rPr>
                <w:rFonts w:ascii="Arial Narrow" w:eastAsia="Times New Roman" w:hAnsi="Arial Narrow" w:cs="Arial"/>
                <w:sz w:val="20"/>
                <w:szCs w:val="20"/>
                <w:lang w:eastAsia="pl-PL"/>
              </w:rPr>
            </w:pP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Times New Roman"/>
                <w:sz w:val="20"/>
                <w:szCs w:val="20"/>
                <w:lang w:eastAsia="pl-PL"/>
              </w:rPr>
            </w:pPr>
            <w:r w:rsidRPr="00E67556">
              <w:rPr>
                <w:rFonts w:ascii="Arial Narrow" w:eastAsia="Times New Roman" w:hAnsi="Arial Narrow" w:cs="Times New Roman"/>
                <w:sz w:val="20"/>
                <w:szCs w:val="20"/>
                <w:lang w:eastAsia="pl-PL"/>
              </w:rPr>
              <w:t>100</w:t>
            </w: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szt</w:t>
            </w:r>
            <w:r w:rsidR="006F0312">
              <w:rPr>
                <w:rFonts w:ascii="Arial Narrow" w:eastAsia="Times New Roman" w:hAnsi="Arial Narrow" w:cs="Arial"/>
                <w:sz w:val="20"/>
                <w:szCs w:val="20"/>
                <w:lang w:eastAsia="pl-PL"/>
              </w:rPr>
              <w:t>.</w:t>
            </w: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c>
          <w:tcPr>
            <w:tcW w:w="1559" w:type="dxa"/>
            <w:tcBorders>
              <w:left w:val="single" w:sz="4" w:space="0" w:color="000000"/>
              <w:bottom w:val="single" w:sz="4" w:space="0" w:color="000000"/>
              <w:right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r>
      <w:tr w:rsidR="00E67556" w:rsidRPr="00E67556" w:rsidTr="0079194B">
        <w:trPr>
          <w:cantSplit/>
          <w:trHeight w:hRule="exact" w:val="1418"/>
        </w:trPr>
        <w:tc>
          <w:tcPr>
            <w:tcW w:w="445" w:type="dxa"/>
            <w:tcBorders>
              <w:left w:val="single" w:sz="4" w:space="0" w:color="000000"/>
              <w:bottom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bCs/>
                <w:sz w:val="20"/>
                <w:szCs w:val="20"/>
                <w:lang w:eastAsia="pl-PL"/>
              </w:rPr>
            </w:pPr>
            <w:r w:rsidRPr="00E67556">
              <w:rPr>
                <w:rFonts w:ascii="Arial Narrow" w:eastAsia="Times New Roman" w:hAnsi="Arial Narrow" w:cs="Times New Roman"/>
                <w:bCs/>
                <w:sz w:val="20"/>
                <w:szCs w:val="20"/>
                <w:lang w:eastAsia="pl-PL"/>
              </w:rPr>
              <w:t>7</w:t>
            </w:r>
          </w:p>
        </w:tc>
        <w:tc>
          <w:tcPr>
            <w:tcW w:w="5951" w:type="dxa"/>
            <w:tcBorders>
              <w:left w:val="single" w:sz="4" w:space="0" w:color="000000"/>
              <w:bottom w:val="single" w:sz="4" w:space="0" w:color="000000"/>
            </w:tcBorders>
            <w:vAlign w:val="center"/>
          </w:tcPr>
          <w:p w:rsidR="00E67556" w:rsidRPr="00E67556" w:rsidRDefault="00E67556" w:rsidP="00481D92">
            <w:pPr>
              <w:tabs>
                <w:tab w:val="right" w:pos="855"/>
                <w:tab w:val="left" w:pos="945"/>
              </w:tabs>
              <w:snapToGrid w:val="0"/>
              <w:spacing w:after="0" w:line="240" w:lineRule="auto"/>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Emulsja intensywnie nawilżająca do codziennej pielęgnacji skóry odwodnionej,</w:t>
            </w:r>
            <w:r w:rsidR="007B7C14">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wrażliwej i narażonej na podrażnienia, szczególnie u osób długotrwale unieruchomionych</w:t>
            </w:r>
            <w:r w:rsidR="007B7C14">
              <w:rPr>
                <w:rFonts w:ascii="Arial Narrow" w:eastAsia="Times New Roman" w:hAnsi="Arial Narrow" w:cs="Arial"/>
                <w:sz w:val="20"/>
                <w:szCs w:val="20"/>
                <w:lang w:eastAsia="pl-PL"/>
              </w:rPr>
              <w:t>.</w:t>
            </w:r>
            <w:r w:rsidRPr="00E67556">
              <w:rPr>
                <w:rFonts w:ascii="Arial Narrow" w:eastAsia="Times New Roman" w:hAnsi="Arial Narrow" w:cs="Arial"/>
                <w:sz w:val="20"/>
                <w:szCs w:val="20"/>
                <w:lang w:eastAsia="pl-PL"/>
              </w:rPr>
              <w:t xml:space="preserve"> Łatwy do rozprowadzania po skórze,</w:t>
            </w:r>
            <w:r w:rsidR="007B7C14">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łagodzący  podrażnienia.</w:t>
            </w:r>
            <w:r w:rsidR="007B7C14">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W składzie 4%</w:t>
            </w:r>
            <w:r w:rsidR="007B7C14">
              <w:rPr>
                <w:rFonts w:ascii="Arial Narrow" w:eastAsia="Times New Roman" w:hAnsi="Arial Narrow" w:cs="Arial"/>
                <w:sz w:val="20"/>
                <w:szCs w:val="20"/>
                <w:lang w:eastAsia="pl-PL"/>
              </w:rPr>
              <w:t xml:space="preserve"> mocznik (</w:t>
            </w:r>
            <w:r w:rsidRPr="00E67556">
              <w:rPr>
                <w:rFonts w:ascii="Arial Narrow" w:eastAsia="Times New Roman" w:hAnsi="Arial Narrow" w:cs="Arial"/>
                <w:sz w:val="20"/>
                <w:szCs w:val="20"/>
                <w:lang w:eastAsia="pl-PL"/>
              </w:rPr>
              <w:t>zmiękcza</w:t>
            </w:r>
            <w:r w:rsidR="007B7C14">
              <w:rPr>
                <w:rFonts w:ascii="Arial Narrow" w:eastAsia="Times New Roman" w:hAnsi="Arial Narrow" w:cs="Arial"/>
                <w:sz w:val="20"/>
                <w:szCs w:val="20"/>
                <w:lang w:eastAsia="pl-PL"/>
              </w:rPr>
              <w:t>jący</w:t>
            </w:r>
            <w:r w:rsidRPr="00E67556">
              <w:rPr>
                <w:rFonts w:ascii="Arial Narrow" w:eastAsia="Times New Roman" w:hAnsi="Arial Narrow" w:cs="Arial"/>
                <w:sz w:val="20"/>
                <w:szCs w:val="20"/>
                <w:lang w:eastAsia="pl-PL"/>
              </w:rPr>
              <w:t xml:space="preserve"> wysuszoną skórę</w:t>
            </w:r>
            <w:r w:rsidR="007B7C14">
              <w:rPr>
                <w:rFonts w:ascii="Arial Narrow" w:eastAsia="Times New Roman" w:hAnsi="Arial Narrow" w:cs="Arial"/>
                <w:sz w:val="20"/>
                <w:szCs w:val="20"/>
                <w:lang w:eastAsia="pl-PL"/>
              </w:rPr>
              <w:t>), skład</w:t>
            </w:r>
            <w:r w:rsidRPr="00E67556">
              <w:rPr>
                <w:rFonts w:ascii="Arial Narrow" w:eastAsia="Times New Roman" w:hAnsi="Arial Narrow" w:cs="Arial"/>
                <w:sz w:val="20"/>
                <w:szCs w:val="20"/>
                <w:lang w:eastAsia="pl-PL"/>
              </w:rPr>
              <w:t>niki aktywne</w:t>
            </w:r>
            <w:r w:rsidR="007B7C14">
              <w:rPr>
                <w:rFonts w:ascii="Arial Narrow" w:eastAsia="Times New Roman" w:hAnsi="Arial Narrow" w:cs="Arial"/>
                <w:sz w:val="20"/>
                <w:szCs w:val="20"/>
                <w:lang w:eastAsia="pl-PL"/>
              </w:rPr>
              <w:t>:</w:t>
            </w:r>
            <w:r w:rsidRPr="00E67556">
              <w:rPr>
                <w:rFonts w:ascii="Arial Narrow" w:eastAsia="Times New Roman" w:hAnsi="Arial Narrow" w:cs="Arial"/>
                <w:sz w:val="20"/>
                <w:szCs w:val="20"/>
                <w:lang w:eastAsia="pl-PL"/>
              </w:rPr>
              <w:t xml:space="preserve"> </w:t>
            </w:r>
            <w:proofErr w:type="spellStart"/>
            <w:r w:rsidRPr="00E67556">
              <w:rPr>
                <w:rFonts w:ascii="Arial Narrow" w:eastAsia="Times New Roman" w:hAnsi="Arial Narrow" w:cs="Arial"/>
                <w:sz w:val="20"/>
                <w:szCs w:val="20"/>
                <w:lang w:eastAsia="pl-PL"/>
              </w:rPr>
              <w:t>alantoina</w:t>
            </w:r>
            <w:proofErr w:type="spellEnd"/>
            <w:r w:rsidRPr="00E67556">
              <w:rPr>
                <w:rFonts w:ascii="Arial Narrow" w:eastAsia="Times New Roman" w:hAnsi="Arial Narrow" w:cs="Arial"/>
                <w:sz w:val="20"/>
                <w:szCs w:val="20"/>
                <w:lang w:eastAsia="pl-PL"/>
              </w:rPr>
              <w:t>,</w:t>
            </w:r>
            <w:r w:rsidR="007B7C14">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 xml:space="preserve">arginina, </w:t>
            </w:r>
            <w:proofErr w:type="spellStart"/>
            <w:r w:rsidRPr="00E67556">
              <w:rPr>
                <w:rFonts w:ascii="Arial Narrow" w:eastAsia="Times New Roman" w:hAnsi="Arial Narrow" w:cs="Arial"/>
                <w:sz w:val="20"/>
                <w:szCs w:val="20"/>
                <w:lang w:eastAsia="pl-PL"/>
              </w:rPr>
              <w:t>biokompleks</w:t>
            </w:r>
            <w:proofErr w:type="spellEnd"/>
            <w:r w:rsidRPr="00E67556">
              <w:rPr>
                <w:rFonts w:ascii="Arial Narrow" w:eastAsia="Times New Roman" w:hAnsi="Arial Narrow" w:cs="Arial"/>
                <w:sz w:val="20"/>
                <w:szCs w:val="20"/>
                <w:lang w:eastAsia="pl-PL"/>
              </w:rPr>
              <w:t xml:space="preserve">  lniany,</w:t>
            </w:r>
            <w:r w:rsidR="007B7C14">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trehaloza</w:t>
            </w:r>
            <w:r w:rsidR="007B7C14">
              <w:rPr>
                <w:rFonts w:ascii="Arial Narrow" w:eastAsia="Times New Roman" w:hAnsi="Arial Narrow" w:cs="Arial"/>
                <w:sz w:val="20"/>
                <w:szCs w:val="20"/>
                <w:lang w:eastAsia="pl-PL"/>
              </w:rPr>
              <w:t>, k</w:t>
            </w:r>
            <w:r w:rsidRPr="00E67556">
              <w:rPr>
                <w:rFonts w:ascii="Arial Narrow" w:eastAsia="Times New Roman" w:hAnsi="Arial Narrow" w:cs="Arial"/>
                <w:sz w:val="20"/>
                <w:szCs w:val="20"/>
                <w:lang w:eastAsia="pl-PL"/>
              </w:rPr>
              <w:t>was mlekowy.</w:t>
            </w:r>
            <w:r w:rsidR="007B7C14">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Opak.</w:t>
            </w:r>
            <w:r w:rsidR="007B7C14">
              <w:rPr>
                <w:rFonts w:ascii="Arial Narrow" w:eastAsia="Times New Roman" w:hAnsi="Arial Narrow" w:cs="Arial"/>
                <w:sz w:val="20"/>
                <w:szCs w:val="20"/>
                <w:lang w:eastAsia="pl-PL"/>
              </w:rPr>
              <w:t xml:space="preserve"> </w:t>
            </w:r>
            <w:r w:rsidRPr="00E67556">
              <w:rPr>
                <w:rFonts w:ascii="Arial Narrow" w:eastAsia="Times New Roman" w:hAnsi="Arial Narrow" w:cs="Arial"/>
                <w:sz w:val="20"/>
                <w:szCs w:val="20"/>
                <w:lang w:eastAsia="pl-PL"/>
              </w:rPr>
              <w:t>z dozownikiem 500ml</w:t>
            </w: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Times New Roman"/>
                <w:sz w:val="20"/>
                <w:szCs w:val="20"/>
                <w:lang w:eastAsia="pl-PL"/>
              </w:rPr>
            </w:pPr>
            <w:r w:rsidRPr="00E67556">
              <w:rPr>
                <w:rFonts w:ascii="Arial Narrow" w:eastAsia="Times New Roman" w:hAnsi="Arial Narrow" w:cs="Times New Roman"/>
                <w:sz w:val="20"/>
                <w:szCs w:val="20"/>
                <w:lang w:eastAsia="pl-PL"/>
              </w:rPr>
              <w:t>150</w:t>
            </w:r>
          </w:p>
        </w:tc>
        <w:tc>
          <w:tcPr>
            <w:tcW w:w="709" w:type="dxa"/>
            <w:tcBorders>
              <w:left w:val="single" w:sz="4" w:space="0" w:color="000000"/>
              <w:bottom w:val="single" w:sz="4" w:space="0" w:color="000000"/>
            </w:tcBorders>
            <w:vAlign w:val="center"/>
          </w:tcPr>
          <w:p w:rsidR="00E67556" w:rsidRPr="00E67556" w:rsidRDefault="00E67556" w:rsidP="006F0312">
            <w:pPr>
              <w:tabs>
                <w:tab w:val="right" w:pos="855"/>
                <w:tab w:val="left" w:pos="945"/>
              </w:tabs>
              <w:snapToGrid w:val="0"/>
              <w:spacing w:after="0" w:line="240" w:lineRule="auto"/>
              <w:jc w:val="center"/>
              <w:rPr>
                <w:rFonts w:ascii="Arial Narrow" w:eastAsia="Times New Roman" w:hAnsi="Arial Narrow" w:cs="Arial"/>
                <w:sz w:val="20"/>
                <w:szCs w:val="20"/>
                <w:lang w:eastAsia="pl-PL"/>
              </w:rPr>
            </w:pPr>
            <w:r w:rsidRPr="00E67556">
              <w:rPr>
                <w:rFonts w:ascii="Arial Narrow" w:eastAsia="Times New Roman" w:hAnsi="Arial Narrow" w:cs="Arial"/>
                <w:sz w:val="20"/>
                <w:szCs w:val="20"/>
                <w:lang w:eastAsia="pl-PL"/>
              </w:rPr>
              <w:t>szt</w:t>
            </w:r>
            <w:r w:rsidR="006F0312">
              <w:rPr>
                <w:rFonts w:ascii="Arial Narrow" w:eastAsia="Times New Roman" w:hAnsi="Arial Narrow" w:cs="Arial"/>
                <w:sz w:val="20"/>
                <w:szCs w:val="20"/>
                <w:lang w:eastAsia="pl-PL"/>
              </w:rPr>
              <w:t>.</w:t>
            </w: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5"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276" w:type="dxa"/>
            <w:tcBorders>
              <w:left w:val="single" w:sz="4" w:space="0" w:color="000000"/>
              <w:bottom w:val="single" w:sz="4" w:space="0" w:color="000000"/>
            </w:tcBorders>
            <w:vAlign w:val="center"/>
          </w:tcPr>
          <w:p w:rsidR="00E67556" w:rsidRPr="00E67556" w:rsidRDefault="00E67556" w:rsidP="006F0312">
            <w:pPr>
              <w:spacing w:after="0" w:line="240" w:lineRule="auto"/>
              <w:jc w:val="center"/>
              <w:rPr>
                <w:rFonts w:ascii="Arial Narrow" w:eastAsia="Times New Roman" w:hAnsi="Arial Narrow" w:cs="Times New Roman"/>
                <w:sz w:val="20"/>
                <w:szCs w:val="20"/>
                <w:lang w:eastAsia="pl-PL"/>
              </w:rPr>
            </w:pPr>
          </w:p>
        </w:tc>
        <w:tc>
          <w:tcPr>
            <w:tcW w:w="1134" w:type="dxa"/>
            <w:tcBorders>
              <w:left w:val="single" w:sz="4" w:space="0" w:color="000000"/>
              <w:bottom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c>
          <w:tcPr>
            <w:tcW w:w="1559" w:type="dxa"/>
            <w:tcBorders>
              <w:left w:val="single" w:sz="4" w:space="0" w:color="000000"/>
              <w:bottom w:val="single" w:sz="4" w:space="0" w:color="000000"/>
              <w:right w:val="single" w:sz="4" w:space="0" w:color="000000"/>
            </w:tcBorders>
            <w:vAlign w:val="center"/>
          </w:tcPr>
          <w:p w:rsidR="00E67556" w:rsidRPr="00E67556" w:rsidRDefault="00E67556" w:rsidP="00E67556">
            <w:pPr>
              <w:tabs>
                <w:tab w:val="right" w:pos="855"/>
                <w:tab w:val="left" w:pos="945"/>
              </w:tabs>
              <w:snapToGrid w:val="0"/>
              <w:spacing w:after="0" w:line="240" w:lineRule="auto"/>
              <w:jc w:val="center"/>
              <w:rPr>
                <w:rFonts w:ascii="Arial Narrow" w:eastAsia="Times New Roman" w:hAnsi="Arial Narrow" w:cs="Times New Roman"/>
                <w:szCs w:val="20"/>
                <w:lang w:eastAsia="pl-PL"/>
              </w:rPr>
            </w:pPr>
          </w:p>
        </w:tc>
      </w:tr>
      <w:tr w:rsidR="00377669" w:rsidRPr="00E67556" w:rsidTr="0079194B">
        <w:trPr>
          <w:cantSplit/>
          <w:trHeight w:hRule="exact" w:val="340"/>
        </w:trPr>
        <w:tc>
          <w:tcPr>
            <w:tcW w:w="9090" w:type="dxa"/>
            <w:gridSpan w:val="5"/>
            <w:tcBorders>
              <w:top w:val="single" w:sz="4" w:space="0" w:color="000000"/>
              <w:left w:val="single" w:sz="4" w:space="0" w:color="000000"/>
              <w:bottom w:val="single" w:sz="4" w:space="0" w:color="000000"/>
            </w:tcBorders>
            <w:shd w:val="clear" w:color="auto" w:fill="EEECE1" w:themeFill="background2"/>
            <w:vAlign w:val="center"/>
          </w:tcPr>
          <w:p w:rsidR="00377669" w:rsidRPr="00547626" w:rsidRDefault="00377669" w:rsidP="00377669">
            <w:pPr>
              <w:spacing w:after="0" w:line="240" w:lineRule="auto"/>
              <w:jc w:val="right"/>
              <w:rPr>
                <w:rFonts w:ascii="Arial Narrow" w:eastAsia="Times New Roman" w:hAnsi="Arial Narrow" w:cs="Times New Roman"/>
                <w:sz w:val="20"/>
                <w:szCs w:val="20"/>
                <w:lang w:eastAsia="pl-PL"/>
              </w:rPr>
            </w:pPr>
            <w:r w:rsidRPr="00547626">
              <w:rPr>
                <w:rFonts w:ascii="Arial Narrow" w:eastAsia="Times New Roman" w:hAnsi="Arial Narrow" w:cs="Times New Roman"/>
                <w:b/>
                <w:szCs w:val="20"/>
                <w:lang w:eastAsia="pl-PL"/>
              </w:rPr>
              <w:t>Razem poz. 1 – 7:</w:t>
            </w:r>
          </w:p>
        </w:tc>
        <w:tc>
          <w:tcPr>
            <w:tcW w:w="1275" w:type="dxa"/>
            <w:tcBorders>
              <w:top w:val="single" w:sz="4" w:space="0" w:color="000000"/>
              <w:left w:val="single" w:sz="4" w:space="0" w:color="000000"/>
              <w:bottom w:val="single" w:sz="4" w:space="0" w:color="000000"/>
            </w:tcBorders>
            <w:shd w:val="clear" w:color="auto" w:fill="EEECE1" w:themeFill="background2"/>
            <w:vAlign w:val="center"/>
          </w:tcPr>
          <w:p w:rsidR="00377669" w:rsidRPr="00547626" w:rsidRDefault="0079194B" w:rsidP="003F4B05">
            <w:pPr>
              <w:tabs>
                <w:tab w:val="right" w:pos="855"/>
                <w:tab w:val="left" w:pos="945"/>
              </w:tabs>
              <w:snapToGrid w:val="0"/>
              <w:spacing w:after="0" w:line="240" w:lineRule="auto"/>
              <w:jc w:val="center"/>
              <w:rPr>
                <w:rFonts w:ascii="Arial Narrow" w:eastAsia="Times New Roman" w:hAnsi="Arial Narrow" w:cs="Times New Roman"/>
                <w:b/>
                <w:szCs w:val="20"/>
                <w:lang w:eastAsia="pl-PL"/>
              </w:rPr>
            </w:pPr>
            <w:r>
              <w:rPr>
                <w:rFonts w:ascii="Arial Narrow" w:eastAsia="Times New Roman" w:hAnsi="Arial Narrow" w:cs="Times New Roman"/>
                <w:b/>
                <w:szCs w:val="20"/>
                <w:lang w:eastAsia="pl-PL"/>
              </w:rPr>
              <w:t>…..</w:t>
            </w:r>
            <w:r w:rsidR="00377669" w:rsidRPr="00547626">
              <w:rPr>
                <w:rFonts w:ascii="Arial Narrow" w:eastAsia="Times New Roman" w:hAnsi="Arial Narrow" w:cs="Times New Roman"/>
                <w:b/>
                <w:szCs w:val="20"/>
                <w:lang w:eastAsia="pl-PL"/>
              </w:rPr>
              <w:t xml:space="preserve"> 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377669" w:rsidRPr="00547626" w:rsidRDefault="00377669" w:rsidP="003F4B05">
            <w:pPr>
              <w:tabs>
                <w:tab w:val="right" w:pos="855"/>
                <w:tab w:val="left" w:pos="945"/>
              </w:tabs>
              <w:snapToGrid w:val="0"/>
              <w:spacing w:after="0" w:line="240" w:lineRule="auto"/>
              <w:jc w:val="center"/>
              <w:rPr>
                <w:rFonts w:ascii="Arial Narrow" w:eastAsia="Times New Roman" w:hAnsi="Arial Narrow" w:cs="Times New Roman"/>
                <w:b/>
                <w:szCs w:val="20"/>
                <w:lang w:eastAsia="pl-PL"/>
              </w:rPr>
            </w:pPr>
            <w:r w:rsidRPr="00547626">
              <w:rPr>
                <w:rFonts w:ascii="Arial Narrow" w:eastAsia="Times New Roman" w:hAnsi="Arial Narrow" w:cs="Times New Roman"/>
                <w:b/>
                <w:szCs w:val="20"/>
                <w:lang w:eastAsia="pl-PL"/>
              </w:rPr>
              <w:t>x</w:t>
            </w:r>
          </w:p>
        </w:tc>
        <w:tc>
          <w:tcPr>
            <w:tcW w:w="1276" w:type="dxa"/>
            <w:tcBorders>
              <w:top w:val="single" w:sz="4" w:space="0" w:color="000000"/>
              <w:left w:val="single" w:sz="4" w:space="0" w:color="000000"/>
              <w:bottom w:val="single" w:sz="4" w:space="0" w:color="000000"/>
            </w:tcBorders>
            <w:shd w:val="clear" w:color="auto" w:fill="EEECE1" w:themeFill="background2"/>
            <w:vAlign w:val="center"/>
          </w:tcPr>
          <w:p w:rsidR="00377669" w:rsidRPr="00547626" w:rsidRDefault="0079194B" w:rsidP="003F4B05">
            <w:pPr>
              <w:tabs>
                <w:tab w:val="right" w:pos="855"/>
                <w:tab w:val="left" w:pos="945"/>
              </w:tabs>
              <w:snapToGrid w:val="0"/>
              <w:spacing w:after="0" w:line="240" w:lineRule="auto"/>
              <w:jc w:val="center"/>
              <w:rPr>
                <w:rFonts w:ascii="Arial Narrow" w:eastAsia="Times New Roman" w:hAnsi="Arial Narrow" w:cs="Times New Roman"/>
                <w:b/>
                <w:szCs w:val="20"/>
                <w:lang w:eastAsia="pl-PL"/>
              </w:rPr>
            </w:pPr>
            <w:r>
              <w:rPr>
                <w:rFonts w:ascii="Arial Narrow" w:eastAsia="Times New Roman" w:hAnsi="Arial Narrow" w:cs="Times New Roman"/>
                <w:b/>
                <w:szCs w:val="20"/>
                <w:lang w:eastAsia="pl-PL"/>
              </w:rPr>
              <w:t>…</w:t>
            </w:r>
            <w:r w:rsidR="00377669" w:rsidRPr="00547626">
              <w:rPr>
                <w:rFonts w:ascii="Arial Narrow" w:eastAsia="Times New Roman" w:hAnsi="Arial Narrow" w:cs="Times New Roman"/>
                <w:b/>
                <w:szCs w:val="20"/>
                <w:lang w:eastAsia="pl-PL"/>
              </w:rPr>
              <w:t xml:space="preserve"> zł</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377669" w:rsidRPr="00547626" w:rsidRDefault="00377669" w:rsidP="003F4B05">
            <w:pPr>
              <w:tabs>
                <w:tab w:val="right" w:pos="855"/>
                <w:tab w:val="left" w:pos="945"/>
              </w:tabs>
              <w:snapToGrid w:val="0"/>
              <w:spacing w:after="0" w:line="240" w:lineRule="auto"/>
              <w:jc w:val="center"/>
              <w:rPr>
                <w:rFonts w:ascii="Arial Narrow" w:eastAsia="Times New Roman" w:hAnsi="Arial Narrow" w:cs="Times New Roman"/>
                <w:b/>
                <w:szCs w:val="20"/>
                <w:lang w:eastAsia="pl-PL"/>
              </w:rPr>
            </w:pPr>
            <w:r w:rsidRPr="00547626">
              <w:rPr>
                <w:rFonts w:ascii="Arial Narrow" w:eastAsia="Times New Roman" w:hAnsi="Arial Narrow" w:cs="Times New Roman"/>
                <w:b/>
                <w:szCs w:val="20"/>
                <w:lang w:eastAsia="pl-PL"/>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77669" w:rsidRPr="00547626" w:rsidRDefault="00377669" w:rsidP="003F4B05">
            <w:pPr>
              <w:tabs>
                <w:tab w:val="right" w:pos="855"/>
                <w:tab w:val="left" w:pos="945"/>
              </w:tabs>
              <w:snapToGrid w:val="0"/>
              <w:spacing w:after="0" w:line="240" w:lineRule="auto"/>
              <w:jc w:val="center"/>
              <w:rPr>
                <w:rFonts w:ascii="Arial Narrow" w:eastAsia="Times New Roman" w:hAnsi="Arial Narrow" w:cs="Times New Roman"/>
                <w:b/>
                <w:szCs w:val="20"/>
                <w:lang w:eastAsia="pl-PL"/>
              </w:rPr>
            </w:pPr>
            <w:r w:rsidRPr="00547626">
              <w:rPr>
                <w:rFonts w:ascii="Arial Narrow" w:eastAsia="Times New Roman" w:hAnsi="Arial Narrow" w:cs="Times New Roman"/>
                <w:b/>
                <w:szCs w:val="20"/>
                <w:lang w:eastAsia="pl-PL"/>
              </w:rPr>
              <w:t>x</w:t>
            </w:r>
          </w:p>
        </w:tc>
      </w:tr>
    </w:tbl>
    <w:p w:rsidR="00E67556" w:rsidRDefault="00E67556" w:rsidP="00E67556">
      <w:pPr>
        <w:rPr>
          <w:lang w:eastAsia="pl-PL"/>
        </w:rPr>
      </w:pPr>
    </w:p>
    <w:p w:rsidR="00065418" w:rsidRPr="00A95033" w:rsidRDefault="00065418" w:rsidP="00065418">
      <w:pPr>
        <w:ind w:left="142"/>
        <w:rPr>
          <w:sz w:val="20"/>
          <w:szCs w:val="20"/>
        </w:rPr>
      </w:pPr>
      <w:r w:rsidRPr="00A95033">
        <w:rPr>
          <w:rFonts w:ascii="Arial Narrow" w:hAnsi="Arial Narrow"/>
          <w:i/>
          <w:sz w:val="20"/>
          <w:szCs w:val="20"/>
        </w:rPr>
        <w:t>Miejscowość, dnia ………………………………….    Kwalifikowany podpis elektroniczny  osoby upoważnionej ………………………………………….</w:t>
      </w:r>
    </w:p>
    <w:p w:rsidR="00377669" w:rsidRDefault="00377669" w:rsidP="00C66691">
      <w:pPr>
        <w:suppressAutoHyphens/>
        <w:spacing w:after="120" w:line="240" w:lineRule="auto"/>
        <w:ind w:right="-403"/>
        <w:jc w:val="center"/>
        <w:rPr>
          <w:rFonts w:ascii="Arial Narrow" w:hAnsi="Arial Narrow"/>
          <w:b/>
          <w:bCs/>
        </w:rPr>
      </w:pPr>
    </w:p>
    <w:p w:rsidR="00812C9B" w:rsidRPr="00C61E9A" w:rsidRDefault="009E0C42" w:rsidP="00C66691">
      <w:pPr>
        <w:suppressAutoHyphens/>
        <w:spacing w:after="120" w:line="240" w:lineRule="auto"/>
        <w:ind w:right="-403"/>
        <w:jc w:val="center"/>
        <w:rPr>
          <w:rFonts w:ascii="Arial Narrow" w:eastAsia="Times New Roman" w:hAnsi="Arial Narrow" w:cs="Times New Roman"/>
          <w:b/>
          <w:sz w:val="24"/>
          <w:szCs w:val="24"/>
          <w:lang w:eastAsia="pl-PL"/>
        </w:rPr>
      </w:pPr>
      <w:r>
        <w:rPr>
          <w:rFonts w:ascii="Arial Narrow" w:hAnsi="Arial Narrow"/>
          <w:b/>
          <w:bCs/>
          <w:color w:val="0070C0"/>
          <w:sz w:val="24"/>
          <w:szCs w:val="24"/>
        </w:rPr>
        <w:t xml:space="preserve">        </w:t>
      </w:r>
      <w:r w:rsidR="004437C5">
        <w:rPr>
          <w:rFonts w:ascii="Arial Narrow" w:hAnsi="Arial Narrow"/>
          <w:b/>
          <w:bCs/>
          <w:color w:val="0070C0"/>
          <w:sz w:val="24"/>
          <w:szCs w:val="24"/>
        </w:rPr>
        <w:t xml:space="preserve">       </w:t>
      </w:r>
      <w:r>
        <w:rPr>
          <w:rFonts w:ascii="Arial Narrow" w:hAnsi="Arial Narrow"/>
          <w:b/>
          <w:bCs/>
          <w:color w:val="0070C0"/>
          <w:sz w:val="24"/>
          <w:szCs w:val="24"/>
        </w:rPr>
        <w:t xml:space="preserve">         </w:t>
      </w:r>
      <w:r w:rsidR="00C66691" w:rsidRPr="009E0C42">
        <w:rPr>
          <w:rFonts w:ascii="Arial Narrow" w:hAnsi="Arial Narrow"/>
          <w:b/>
          <w:bCs/>
          <w:color w:val="0070C0"/>
          <w:sz w:val="24"/>
          <w:szCs w:val="24"/>
        </w:rPr>
        <w:t>FORMULARZ</w:t>
      </w:r>
      <w:r w:rsidR="00C66691" w:rsidRPr="009E0C42">
        <w:rPr>
          <w:rFonts w:ascii="Arial Narrow" w:hAnsi="Arial Narrow"/>
          <w:b/>
          <w:color w:val="0070C0"/>
          <w:sz w:val="24"/>
          <w:szCs w:val="24"/>
        </w:rPr>
        <w:t xml:space="preserve"> CENOWY  – </w:t>
      </w:r>
      <w:r w:rsidR="00547626" w:rsidRPr="009E0C42">
        <w:rPr>
          <w:rFonts w:ascii="Arial Narrow" w:eastAsia="Times New Roman" w:hAnsi="Arial Narrow" w:cs="Times New Roman"/>
          <w:b/>
          <w:bCs/>
          <w:color w:val="0070C0"/>
          <w:sz w:val="24"/>
          <w:szCs w:val="24"/>
          <w:lang w:eastAsia="ar-SA"/>
        </w:rPr>
        <w:t>zadanie częściowe nr 40 - d</w:t>
      </w:r>
      <w:r w:rsidR="00C66691" w:rsidRPr="009E0C42">
        <w:rPr>
          <w:rFonts w:ascii="Arial Narrow" w:hAnsi="Arial Narrow"/>
          <w:b/>
          <w:color w:val="0070C0"/>
          <w:sz w:val="24"/>
          <w:szCs w:val="24"/>
        </w:rPr>
        <w:t>ostawa papierów rejestracyjnych, elektrod, żeli, szkiełek</w:t>
      </w:r>
      <w:r w:rsidRPr="009E0C42">
        <w:rPr>
          <w:rFonts w:ascii="Arial Narrow" w:hAnsi="Arial Narrow"/>
          <w:b/>
          <w:color w:val="0070C0"/>
          <w:sz w:val="24"/>
          <w:szCs w:val="24"/>
        </w:rPr>
        <w:t xml:space="preserve">                           </w:t>
      </w:r>
      <w:r w:rsidRPr="00730506">
        <w:rPr>
          <w:rFonts w:ascii="Arial Narrow" w:eastAsia="Times New Roman" w:hAnsi="Arial Narrow" w:cs="Times New Roman"/>
          <w:b/>
          <w:bCs/>
          <w:color w:val="0070C0"/>
          <w:sz w:val="20"/>
          <w:szCs w:val="20"/>
          <w:lang w:eastAsia="ar-SA"/>
        </w:rPr>
        <w:t>zał. 2/</w:t>
      </w:r>
      <w:r>
        <w:rPr>
          <w:rFonts w:ascii="Arial Narrow" w:eastAsia="Times New Roman" w:hAnsi="Arial Narrow" w:cs="Times New Roman"/>
          <w:b/>
          <w:bCs/>
          <w:color w:val="0070C0"/>
          <w:sz w:val="20"/>
          <w:szCs w:val="20"/>
          <w:lang w:eastAsia="ar-SA"/>
        </w:rPr>
        <w:t>40</w:t>
      </w:r>
      <w:r w:rsidRPr="00730506">
        <w:rPr>
          <w:rFonts w:ascii="Arial Narrow" w:eastAsia="Times New Roman" w:hAnsi="Arial Narrow" w:cs="Times New Roman"/>
          <w:b/>
          <w:bCs/>
          <w:color w:val="0070C0"/>
          <w:sz w:val="20"/>
          <w:szCs w:val="20"/>
          <w:lang w:eastAsia="ar-SA"/>
        </w:rPr>
        <w:t xml:space="preserve"> do SWZ</w:t>
      </w:r>
    </w:p>
    <w:tbl>
      <w:tblPr>
        <w:tblW w:w="14951" w:type="dxa"/>
        <w:jc w:val="center"/>
        <w:tblCellMar>
          <w:left w:w="70" w:type="dxa"/>
          <w:right w:w="70" w:type="dxa"/>
        </w:tblCellMar>
        <w:tblLook w:val="04A0" w:firstRow="1" w:lastRow="0" w:firstColumn="1" w:lastColumn="0" w:noHBand="0" w:noVBand="1"/>
      </w:tblPr>
      <w:tblGrid>
        <w:gridCol w:w="512"/>
        <w:gridCol w:w="2139"/>
        <w:gridCol w:w="783"/>
        <w:gridCol w:w="386"/>
        <w:gridCol w:w="739"/>
        <w:gridCol w:w="2042"/>
        <w:gridCol w:w="570"/>
        <w:gridCol w:w="699"/>
        <w:gridCol w:w="1080"/>
        <w:gridCol w:w="983"/>
        <w:gridCol w:w="980"/>
        <w:gridCol w:w="919"/>
        <w:gridCol w:w="1195"/>
        <w:gridCol w:w="35"/>
        <w:gridCol w:w="1889"/>
      </w:tblGrid>
      <w:tr w:rsidR="003C643E" w:rsidRPr="00C66691" w:rsidTr="004437C5">
        <w:trPr>
          <w:trHeight w:hRule="exact" w:val="397"/>
          <w:jc w:val="center"/>
        </w:trPr>
        <w:tc>
          <w:tcPr>
            <w:tcW w:w="512"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b/>
                <w:sz w:val="18"/>
                <w:szCs w:val="18"/>
                <w:lang w:eastAsia="pl-PL"/>
              </w:rPr>
            </w:pPr>
            <w:r w:rsidRPr="00E67556">
              <w:rPr>
                <w:rFonts w:ascii="Arial Narrow" w:eastAsia="Times New Roman" w:hAnsi="Arial Narrow" w:cs="Times New Roman"/>
                <w:b/>
                <w:sz w:val="18"/>
                <w:szCs w:val="18"/>
                <w:lang w:eastAsia="pl-PL"/>
              </w:rPr>
              <w:t>Lp.</w:t>
            </w:r>
          </w:p>
        </w:tc>
        <w:tc>
          <w:tcPr>
            <w:tcW w:w="6089" w:type="dxa"/>
            <w:gridSpan w:val="5"/>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b/>
                <w:sz w:val="18"/>
                <w:szCs w:val="18"/>
                <w:lang w:eastAsia="pl-PL"/>
              </w:rPr>
            </w:pPr>
            <w:r w:rsidRPr="00E67556">
              <w:rPr>
                <w:rFonts w:ascii="Arial Narrow" w:eastAsia="Times New Roman" w:hAnsi="Arial Narrow" w:cs="Times New Roman"/>
                <w:b/>
                <w:sz w:val="18"/>
                <w:szCs w:val="18"/>
                <w:lang w:eastAsia="pl-PL"/>
              </w:rPr>
              <w:t>Przedmiot zamówienia</w:t>
            </w:r>
          </w:p>
        </w:tc>
        <w:tc>
          <w:tcPr>
            <w:tcW w:w="570"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b/>
                <w:bCs/>
                <w:sz w:val="18"/>
                <w:szCs w:val="18"/>
                <w:lang w:eastAsia="pl-PL"/>
              </w:rPr>
            </w:pPr>
            <w:r w:rsidRPr="00E67556">
              <w:rPr>
                <w:rFonts w:ascii="Arial Narrow" w:eastAsia="Times New Roman" w:hAnsi="Arial Narrow" w:cs="Times New Roman"/>
                <w:b/>
                <w:bCs/>
                <w:sz w:val="18"/>
                <w:szCs w:val="18"/>
                <w:lang w:eastAsia="pl-PL"/>
              </w:rPr>
              <w:t>Ilość</w:t>
            </w:r>
          </w:p>
        </w:tc>
        <w:tc>
          <w:tcPr>
            <w:tcW w:w="699"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Arial"/>
                <w:b/>
                <w:bCs/>
                <w:sz w:val="18"/>
                <w:szCs w:val="18"/>
                <w:lang w:eastAsia="pl-PL"/>
              </w:rPr>
            </w:pPr>
            <w:r w:rsidRPr="00E67556">
              <w:rPr>
                <w:rFonts w:ascii="Arial Narrow" w:eastAsia="Times New Roman" w:hAnsi="Arial Narrow" w:cs="Arial"/>
                <w:b/>
                <w:bCs/>
                <w:sz w:val="18"/>
                <w:szCs w:val="18"/>
                <w:lang w:eastAsia="pl-PL"/>
              </w:rPr>
              <w:t>j.m.</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b/>
                <w:bCs/>
                <w:sz w:val="18"/>
                <w:szCs w:val="18"/>
                <w:lang w:eastAsia="pl-PL"/>
              </w:rPr>
            </w:pPr>
            <w:r w:rsidRPr="00E67556">
              <w:rPr>
                <w:rFonts w:ascii="Arial Narrow" w:eastAsia="Times New Roman" w:hAnsi="Arial Narrow" w:cs="Times New Roman"/>
                <w:b/>
                <w:bCs/>
                <w:sz w:val="18"/>
                <w:szCs w:val="18"/>
                <w:lang w:eastAsia="pl-PL"/>
              </w:rPr>
              <w:t>Cena jednostkowa</w:t>
            </w:r>
          </w:p>
          <w:p w:rsidR="003C643E" w:rsidRPr="00E67556" w:rsidRDefault="003C643E" w:rsidP="00A95033">
            <w:pPr>
              <w:tabs>
                <w:tab w:val="right" w:pos="855"/>
                <w:tab w:val="left" w:pos="945"/>
              </w:tabs>
              <w:spacing w:after="0" w:line="240" w:lineRule="auto"/>
              <w:jc w:val="center"/>
              <w:rPr>
                <w:rFonts w:ascii="Arial Narrow" w:eastAsia="Times New Roman" w:hAnsi="Arial Narrow" w:cs="Times New Roman"/>
                <w:b/>
                <w:bCs/>
                <w:sz w:val="18"/>
                <w:szCs w:val="18"/>
                <w:lang w:eastAsia="pl-PL"/>
              </w:rPr>
            </w:pPr>
            <w:r w:rsidRPr="00E67556">
              <w:rPr>
                <w:rFonts w:ascii="Arial Narrow" w:eastAsia="Times New Roman" w:hAnsi="Arial Narrow" w:cs="Times New Roman"/>
                <w:b/>
                <w:bCs/>
                <w:sz w:val="18"/>
                <w:szCs w:val="18"/>
                <w:lang w:eastAsia="pl-PL"/>
              </w:rPr>
              <w:t>netto</w:t>
            </w:r>
          </w:p>
        </w:tc>
        <w:tc>
          <w:tcPr>
            <w:tcW w:w="983"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b/>
                <w:sz w:val="18"/>
                <w:szCs w:val="18"/>
                <w:lang w:eastAsia="pl-PL"/>
              </w:rPr>
            </w:pPr>
            <w:r w:rsidRPr="00E67556">
              <w:rPr>
                <w:rFonts w:ascii="Arial Narrow" w:eastAsia="Times New Roman" w:hAnsi="Arial Narrow" w:cs="Times New Roman"/>
                <w:b/>
                <w:sz w:val="18"/>
                <w:szCs w:val="18"/>
                <w:lang w:eastAsia="pl-PL"/>
              </w:rPr>
              <w:t>Wartość netto</w:t>
            </w:r>
          </w:p>
        </w:tc>
        <w:tc>
          <w:tcPr>
            <w:tcW w:w="980"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E67556" w:rsidRDefault="003C643E" w:rsidP="00A95033">
            <w:pPr>
              <w:snapToGrid w:val="0"/>
              <w:spacing w:after="0" w:line="240" w:lineRule="auto"/>
              <w:jc w:val="center"/>
              <w:rPr>
                <w:rFonts w:ascii="Arial Narrow" w:eastAsia="Times New Roman" w:hAnsi="Arial Narrow" w:cs="Arial"/>
                <w:b/>
                <w:bCs/>
                <w:sz w:val="18"/>
                <w:szCs w:val="18"/>
                <w:lang w:eastAsia="pl-PL"/>
              </w:rPr>
            </w:pPr>
            <w:r w:rsidRPr="00E67556">
              <w:rPr>
                <w:rFonts w:ascii="Arial Narrow" w:eastAsia="Times New Roman" w:hAnsi="Arial Narrow" w:cs="Arial"/>
                <w:b/>
                <w:bCs/>
                <w:sz w:val="18"/>
                <w:szCs w:val="18"/>
                <w:lang w:eastAsia="pl-PL"/>
              </w:rPr>
              <w:t>Stawka podatku VAT</w:t>
            </w:r>
          </w:p>
        </w:tc>
        <w:tc>
          <w:tcPr>
            <w:tcW w:w="919" w:type="dxa"/>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b/>
                <w:sz w:val="18"/>
                <w:szCs w:val="18"/>
                <w:lang w:eastAsia="pl-PL"/>
              </w:rPr>
            </w:pPr>
            <w:r w:rsidRPr="00E67556">
              <w:rPr>
                <w:rFonts w:ascii="Arial Narrow" w:eastAsia="Times New Roman" w:hAnsi="Arial Narrow" w:cs="Times New Roman"/>
                <w:b/>
                <w:sz w:val="18"/>
                <w:szCs w:val="18"/>
                <w:lang w:eastAsia="pl-PL"/>
              </w:rPr>
              <w:t>Wartość brutto</w:t>
            </w:r>
          </w:p>
        </w:tc>
        <w:tc>
          <w:tcPr>
            <w:tcW w:w="1195" w:type="dxa"/>
            <w:vMerge w:val="restart"/>
            <w:tcBorders>
              <w:top w:val="single" w:sz="8" w:space="0" w:color="000000"/>
              <w:left w:val="single" w:sz="8" w:space="0" w:color="000000"/>
              <w:bottom w:val="single" w:sz="8" w:space="0" w:color="000000"/>
              <w:right w:val="single" w:sz="4" w:space="0" w:color="000000"/>
            </w:tcBorders>
            <w:shd w:val="clear" w:color="auto" w:fill="EEECE1" w:themeFill="background2"/>
            <w:vAlign w:val="center"/>
            <w:hideMark/>
          </w:tcPr>
          <w:p w:rsidR="003C643E" w:rsidRPr="00145828" w:rsidRDefault="003C643E" w:rsidP="00A95033">
            <w:pPr>
              <w:suppressAutoHyphens/>
              <w:snapToGrid w:val="0"/>
              <w:spacing w:after="0" w:line="240" w:lineRule="auto"/>
              <w:jc w:val="center"/>
              <w:rPr>
                <w:rFonts w:ascii="Arial Narrow" w:eastAsia="Times New Roman" w:hAnsi="Arial Narrow" w:cs="Arial"/>
                <w:b/>
                <w:bCs/>
                <w:color w:val="C00000"/>
                <w:sz w:val="18"/>
                <w:szCs w:val="18"/>
                <w:lang w:eastAsia="pl-PL"/>
              </w:rPr>
            </w:pPr>
            <w:r w:rsidRPr="00145828">
              <w:rPr>
                <w:rFonts w:ascii="Arial Narrow" w:eastAsia="Times New Roman" w:hAnsi="Arial Narrow" w:cs="Arial"/>
                <w:b/>
                <w:bCs/>
                <w:color w:val="C00000"/>
                <w:sz w:val="18"/>
                <w:szCs w:val="18"/>
                <w:lang w:eastAsia="pl-PL"/>
              </w:rPr>
              <w:t>Producent</w:t>
            </w:r>
          </w:p>
        </w:tc>
        <w:tc>
          <w:tcPr>
            <w:tcW w:w="1924" w:type="dxa"/>
            <w:gridSpan w:val="2"/>
            <w:vMerge w:val="restart"/>
            <w:tcBorders>
              <w:top w:val="single" w:sz="8" w:space="0" w:color="000000"/>
              <w:left w:val="single" w:sz="4" w:space="0" w:color="000000"/>
              <w:bottom w:val="single" w:sz="8" w:space="0" w:color="000000"/>
              <w:right w:val="single" w:sz="8" w:space="0" w:color="000000"/>
            </w:tcBorders>
            <w:shd w:val="clear" w:color="auto" w:fill="EEECE1" w:themeFill="background2"/>
            <w:vAlign w:val="center"/>
          </w:tcPr>
          <w:p w:rsidR="003C643E" w:rsidRPr="00145828" w:rsidRDefault="003C643E" w:rsidP="00A95033">
            <w:pPr>
              <w:keepNext/>
              <w:suppressAutoHyphens/>
              <w:spacing w:after="0" w:line="240" w:lineRule="auto"/>
              <w:jc w:val="center"/>
              <w:outlineLvl w:val="2"/>
              <w:rPr>
                <w:rFonts w:ascii="Arial Narrow" w:eastAsia="Times New Roman" w:hAnsi="Arial Narrow" w:cs="Arial"/>
                <w:b/>
                <w:bCs/>
                <w:color w:val="C00000"/>
                <w:sz w:val="18"/>
                <w:szCs w:val="18"/>
                <w:lang w:eastAsia="pl-PL"/>
              </w:rPr>
            </w:pPr>
            <w:r w:rsidRPr="00145828">
              <w:rPr>
                <w:rFonts w:ascii="Arial Narrow" w:eastAsia="Times New Roman" w:hAnsi="Arial Narrow" w:cs="Times New Roman"/>
                <w:b/>
                <w:color w:val="C00000"/>
                <w:sz w:val="18"/>
                <w:szCs w:val="18"/>
                <w:lang w:eastAsia="pl-PL"/>
              </w:rPr>
              <w:t>Kod /</w:t>
            </w:r>
            <w:r w:rsidRPr="00145828">
              <w:rPr>
                <w:rFonts w:ascii="Arial Narrow" w:eastAsia="Times New Roman" w:hAnsi="Arial Narrow" w:cs="Times New Roman"/>
                <w:b/>
                <w:color w:val="C00000"/>
                <w:sz w:val="18"/>
                <w:szCs w:val="18"/>
                <w:lang w:eastAsia="pl-PL"/>
              </w:rPr>
              <w:br/>
              <w:t>numer katalogowy</w:t>
            </w:r>
          </w:p>
        </w:tc>
      </w:tr>
      <w:tr w:rsidR="003C643E" w:rsidRPr="00C66691" w:rsidTr="004437C5">
        <w:trPr>
          <w:trHeight w:val="315"/>
          <w:jc w:val="center"/>
        </w:trPr>
        <w:tc>
          <w:tcPr>
            <w:tcW w:w="512" w:type="dxa"/>
            <w:vMerge/>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18"/>
                <w:szCs w:val="18"/>
                <w:lang w:eastAsia="pl-PL"/>
              </w:rPr>
            </w:pPr>
          </w:p>
        </w:tc>
        <w:tc>
          <w:tcPr>
            <w:tcW w:w="6089" w:type="dxa"/>
            <w:gridSpan w:val="5"/>
            <w:vMerge/>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18"/>
                <w:szCs w:val="18"/>
                <w:lang w:eastAsia="pl-PL"/>
              </w:rPr>
            </w:pPr>
          </w:p>
        </w:tc>
        <w:tc>
          <w:tcPr>
            <w:tcW w:w="570" w:type="dxa"/>
            <w:vMerge/>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18"/>
                <w:szCs w:val="18"/>
                <w:lang w:eastAsia="pl-PL"/>
              </w:rPr>
            </w:pPr>
          </w:p>
        </w:tc>
        <w:tc>
          <w:tcPr>
            <w:tcW w:w="699" w:type="dxa"/>
            <w:vMerge/>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18"/>
                <w:szCs w:val="18"/>
                <w:lang w:eastAsia="pl-PL"/>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18"/>
                <w:szCs w:val="18"/>
                <w:lang w:eastAsia="pl-PL"/>
              </w:rPr>
            </w:pPr>
          </w:p>
        </w:tc>
        <w:tc>
          <w:tcPr>
            <w:tcW w:w="983" w:type="dxa"/>
            <w:vMerge/>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18"/>
                <w:szCs w:val="18"/>
                <w:lang w:eastAsia="pl-PL"/>
              </w:rPr>
            </w:pPr>
          </w:p>
        </w:tc>
        <w:tc>
          <w:tcPr>
            <w:tcW w:w="980" w:type="dxa"/>
            <w:vMerge/>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18"/>
                <w:szCs w:val="18"/>
                <w:lang w:eastAsia="pl-PL"/>
              </w:rPr>
            </w:pPr>
          </w:p>
        </w:tc>
        <w:tc>
          <w:tcPr>
            <w:tcW w:w="919" w:type="dxa"/>
            <w:vMerge/>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18"/>
                <w:szCs w:val="18"/>
                <w:lang w:eastAsia="pl-PL"/>
              </w:rPr>
            </w:pPr>
          </w:p>
        </w:tc>
        <w:tc>
          <w:tcPr>
            <w:tcW w:w="1195" w:type="dxa"/>
            <w:vMerge/>
            <w:tcBorders>
              <w:top w:val="single" w:sz="8" w:space="0" w:color="000000"/>
              <w:left w:val="single" w:sz="8" w:space="0" w:color="000000"/>
              <w:bottom w:val="single" w:sz="8" w:space="0" w:color="000000"/>
              <w:right w:val="single" w:sz="4" w:space="0" w:color="000000"/>
            </w:tcBorders>
            <w:shd w:val="clear" w:color="auto"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18"/>
                <w:szCs w:val="18"/>
                <w:lang w:eastAsia="pl-PL"/>
              </w:rPr>
            </w:pPr>
          </w:p>
        </w:tc>
        <w:tc>
          <w:tcPr>
            <w:tcW w:w="1924" w:type="dxa"/>
            <w:gridSpan w:val="2"/>
            <w:vMerge/>
            <w:tcBorders>
              <w:top w:val="single" w:sz="8" w:space="0" w:color="000000"/>
              <w:left w:val="single" w:sz="4" w:space="0" w:color="000000"/>
              <w:bottom w:val="single" w:sz="8" w:space="0" w:color="000000"/>
              <w:right w:val="single" w:sz="8" w:space="0" w:color="000000"/>
            </w:tcBorders>
            <w:shd w:val="clear" w:color="auto" w:fill="EEECE1" w:themeFill="background2"/>
            <w:vAlign w:val="center"/>
          </w:tcPr>
          <w:p w:rsidR="003C643E" w:rsidRPr="00C66691" w:rsidRDefault="003C643E" w:rsidP="00C66691">
            <w:pPr>
              <w:spacing w:after="0" w:line="240" w:lineRule="auto"/>
              <w:rPr>
                <w:rFonts w:ascii="Arial Narrow" w:eastAsia="Times New Roman" w:hAnsi="Arial Narrow" w:cs="Times New Roman"/>
                <w:b/>
                <w:bCs/>
                <w:color w:val="000000"/>
                <w:sz w:val="18"/>
                <w:szCs w:val="18"/>
                <w:lang w:eastAsia="pl-PL"/>
              </w:rPr>
            </w:pPr>
          </w:p>
        </w:tc>
      </w:tr>
      <w:tr w:rsidR="003C643E" w:rsidRPr="00C66691" w:rsidTr="004437C5">
        <w:trPr>
          <w:trHeight w:val="255"/>
          <w:jc w:val="center"/>
        </w:trPr>
        <w:tc>
          <w:tcPr>
            <w:tcW w:w="512" w:type="dxa"/>
            <w:tcBorders>
              <w:top w:val="single" w:sz="8" w:space="0" w:color="000000"/>
              <w:left w:val="single" w:sz="8" w:space="0" w:color="000000"/>
              <w:bottom w:val="single" w:sz="4" w:space="0" w:color="000000"/>
              <w:right w:val="nil"/>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1</w:t>
            </w:r>
          </w:p>
        </w:tc>
        <w:tc>
          <w:tcPr>
            <w:tcW w:w="6089" w:type="dxa"/>
            <w:gridSpan w:val="5"/>
            <w:tcBorders>
              <w:top w:val="single" w:sz="8" w:space="0" w:color="000000"/>
              <w:left w:val="single" w:sz="8" w:space="0" w:color="000000"/>
              <w:bottom w:val="single" w:sz="4" w:space="0" w:color="000000"/>
              <w:right w:val="nil"/>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2</w:t>
            </w:r>
          </w:p>
        </w:tc>
        <w:tc>
          <w:tcPr>
            <w:tcW w:w="570" w:type="dxa"/>
            <w:tcBorders>
              <w:top w:val="single" w:sz="8" w:space="0" w:color="000000"/>
              <w:left w:val="single" w:sz="8" w:space="0" w:color="000000"/>
              <w:bottom w:val="single" w:sz="4" w:space="0" w:color="000000"/>
              <w:right w:val="nil"/>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3</w:t>
            </w:r>
          </w:p>
        </w:tc>
        <w:tc>
          <w:tcPr>
            <w:tcW w:w="699" w:type="dxa"/>
            <w:tcBorders>
              <w:top w:val="single" w:sz="8" w:space="0" w:color="000000"/>
              <w:left w:val="single" w:sz="8" w:space="0" w:color="000000"/>
              <w:bottom w:val="single" w:sz="4" w:space="0" w:color="000000"/>
              <w:right w:val="nil"/>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4</w:t>
            </w:r>
          </w:p>
        </w:tc>
        <w:tc>
          <w:tcPr>
            <w:tcW w:w="1080" w:type="dxa"/>
            <w:tcBorders>
              <w:top w:val="single" w:sz="8" w:space="0" w:color="000000"/>
              <w:left w:val="single" w:sz="8" w:space="0" w:color="000000"/>
              <w:bottom w:val="single" w:sz="4" w:space="0" w:color="000000"/>
              <w:right w:val="nil"/>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5</w:t>
            </w:r>
          </w:p>
        </w:tc>
        <w:tc>
          <w:tcPr>
            <w:tcW w:w="983" w:type="dxa"/>
            <w:tcBorders>
              <w:top w:val="single" w:sz="8" w:space="0" w:color="000000"/>
              <w:left w:val="single" w:sz="8" w:space="0" w:color="000000"/>
              <w:bottom w:val="single" w:sz="4" w:space="0" w:color="000000"/>
              <w:right w:val="nil"/>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6=3 x 5</w:t>
            </w:r>
          </w:p>
        </w:tc>
        <w:tc>
          <w:tcPr>
            <w:tcW w:w="980" w:type="dxa"/>
            <w:tcBorders>
              <w:top w:val="single" w:sz="8" w:space="0" w:color="000000"/>
              <w:left w:val="single" w:sz="8" w:space="0" w:color="000000"/>
              <w:bottom w:val="single" w:sz="4" w:space="0" w:color="000000"/>
              <w:right w:val="nil"/>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7</w:t>
            </w:r>
          </w:p>
        </w:tc>
        <w:tc>
          <w:tcPr>
            <w:tcW w:w="919" w:type="dxa"/>
            <w:tcBorders>
              <w:top w:val="single" w:sz="8" w:space="0" w:color="000000"/>
              <w:left w:val="single" w:sz="8" w:space="0" w:color="000000"/>
              <w:bottom w:val="single" w:sz="4" w:space="0" w:color="000000"/>
              <w:right w:val="nil"/>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8=6+VAT</w:t>
            </w:r>
          </w:p>
        </w:tc>
        <w:tc>
          <w:tcPr>
            <w:tcW w:w="1195" w:type="dxa"/>
            <w:tcBorders>
              <w:top w:val="single" w:sz="8" w:space="0" w:color="000000"/>
              <w:left w:val="single" w:sz="8" w:space="0" w:color="000000"/>
              <w:bottom w:val="single" w:sz="4" w:space="0" w:color="000000"/>
              <w:right w:val="single" w:sz="4" w:space="0" w:color="000000"/>
            </w:tcBorders>
            <w:shd w:val="clear" w:color="auto" w:fill="EEECE1" w:themeFill="background2"/>
            <w:vAlign w:val="center"/>
            <w:hideMark/>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9</w:t>
            </w:r>
          </w:p>
        </w:tc>
        <w:tc>
          <w:tcPr>
            <w:tcW w:w="1924" w:type="dxa"/>
            <w:gridSpan w:val="2"/>
            <w:tcBorders>
              <w:top w:val="single" w:sz="8" w:space="0" w:color="000000"/>
              <w:left w:val="single" w:sz="4" w:space="0" w:color="000000"/>
              <w:bottom w:val="single" w:sz="4" w:space="0" w:color="000000"/>
              <w:right w:val="single" w:sz="8" w:space="0" w:color="000000"/>
            </w:tcBorders>
            <w:shd w:val="clear" w:color="auto" w:fill="EEECE1" w:themeFill="background2"/>
            <w:vAlign w:val="center"/>
          </w:tcPr>
          <w:p w:rsidR="003C643E" w:rsidRPr="00E67556" w:rsidRDefault="003C643E" w:rsidP="00A95033">
            <w:pPr>
              <w:tabs>
                <w:tab w:val="right" w:pos="855"/>
                <w:tab w:val="left" w:pos="945"/>
              </w:tabs>
              <w:snapToGrid w:val="0"/>
              <w:spacing w:after="0" w:line="240" w:lineRule="auto"/>
              <w:jc w:val="center"/>
              <w:rPr>
                <w:rFonts w:ascii="Arial Narrow" w:eastAsia="Times New Roman" w:hAnsi="Arial Narrow" w:cs="Times New Roman"/>
                <w:sz w:val="18"/>
                <w:szCs w:val="18"/>
                <w:lang w:eastAsia="pl-PL"/>
              </w:rPr>
            </w:pPr>
            <w:r w:rsidRPr="00E67556">
              <w:rPr>
                <w:rFonts w:ascii="Arial Narrow" w:eastAsia="Times New Roman" w:hAnsi="Arial Narrow" w:cs="Times New Roman"/>
                <w:sz w:val="18"/>
                <w:szCs w:val="18"/>
                <w:lang w:eastAsia="pl-PL"/>
              </w:rPr>
              <w:t>10</w:t>
            </w:r>
          </w:p>
        </w:tc>
      </w:tr>
      <w:tr w:rsidR="003C643E" w:rsidRPr="00C66691" w:rsidTr="004437C5">
        <w:trPr>
          <w:trHeight w:hRule="exact" w:val="284"/>
          <w:jc w:val="center"/>
        </w:trPr>
        <w:tc>
          <w:tcPr>
            <w:tcW w:w="512" w:type="dxa"/>
            <w:vMerge w:val="restart"/>
            <w:tcBorders>
              <w:top w:val="single" w:sz="4" w:space="0" w:color="000000"/>
              <w:left w:val="single" w:sz="8"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1</w:t>
            </w:r>
          </w:p>
        </w:tc>
        <w:tc>
          <w:tcPr>
            <w:tcW w:w="2139" w:type="dxa"/>
            <w:vMerge w:val="restart"/>
            <w:tcBorders>
              <w:top w:val="single" w:sz="4" w:space="0" w:color="000000"/>
              <w:left w:val="nil"/>
              <w:right w:val="single" w:sz="4" w:space="0" w:color="000000"/>
            </w:tcBorders>
            <w:vAlign w:val="center"/>
            <w:hideMark/>
          </w:tcPr>
          <w:p w:rsidR="003C643E" w:rsidRPr="00C66691" w:rsidRDefault="003C643E" w:rsidP="007C2F30">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xml:space="preserve">Papier </w:t>
            </w:r>
            <w:proofErr w:type="spellStart"/>
            <w:r w:rsidRPr="00C66691">
              <w:rPr>
                <w:rFonts w:ascii="Arial Narrow" w:eastAsia="Times New Roman" w:hAnsi="Arial Narrow" w:cs="Times New Roman"/>
                <w:color w:val="000000"/>
                <w:sz w:val="20"/>
                <w:szCs w:val="20"/>
                <w:lang w:eastAsia="pl-PL"/>
              </w:rPr>
              <w:t>Ascard</w:t>
            </w:r>
            <w:proofErr w:type="spellEnd"/>
            <w:r w:rsidRPr="00C66691">
              <w:rPr>
                <w:rFonts w:ascii="Arial Narrow" w:eastAsia="Times New Roman" w:hAnsi="Arial Narrow" w:cs="Times New Roman"/>
                <w:color w:val="000000"/>
                <w:sz w:val="20"/>
                <w:szCs w:val="20"/>
                <w:lang w:eastAsia="pl-PL"/>
              </w:rPr>
              <w:t xml:space="preserve"> </w:t>
            </w:r>
          </w:p>
        </w:tc>
        <w:tc>
          <w:tcPr>
            <w:tcW w:w="3950" w:type="dxa"/>
            <w:gridSpan w:val="4"/>
            <w:tcBorders>
              <w:top w:val="single" w:sz="4" w:space="0" w:color="000000"/>
              <w:left w:val="nil"/>
              <w:bottom w:val="single" w:sz="4" w:space="0" w:color="000000"/>
              <w:right w:val="single" w:sz="4" w:space="0" w:color="000000"/>
            </w:tcBorders>
            <w:vAlign w:val="center"/>
          </w:tcPr>
          <w:p w:rsidR="003C643E" w:rsidRPr="00C66691" w:rsidRDefault="003C643E" w:rsidP="007C2F30">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a) </w:t>
            </w:r>
            <w:proofErr w:type="spellStart"/>
            <w:r>
              <w:rPr>
                <w:rFonts w:ascii="Arial Narrow" w:eastAsia="Times New Roman" w:hAnsi="Arial Narrow" w:cs="Times New Roman"/>
                <w:color w:val="000000"/>
                <w:sz w:val="20"/>
                <w:szCs w:val="20"/>
                <w:lang w:eastAsia="pl-PL"/>
              </w:rPr>
              <w:t>Ascard</w:t>
            </w:r>
            <w:proofErr w:type="spellEnd"/>
            <w:r>
              <w:rPr>
                <w:rFonts w:ascii="Arial Narrow" w:eastAsia="Times New Roman" w:hAnsi="Arial Narrow" w:cs="Times New Roman"/>
                <w:color w:val="000000"/>
                <w:sz w:val="20"/>
                <w:szCs w:val="20"/>
                <w:lang w:eastAsia="pl-PL"/>
              </w:rPr>
              <w:t xml:space="preserve"> </w:t>
            </w:r>
            <w:r w:rsidRPr="00C66691">
              <w:rPr>
                <w:rFonts w:ascii="Arial Narrow" w:eastAsia="Times New Roman" w:hAnsi="Arial Narrow" w:cs="Times New Roman"/>
                <w:color w:val="000000"/>
                <w:sz w:val="20"/>
                <w:szCs w:val="20"/>
                <w:lang w:eastAsia="pl-PL"/>
              </w:rPr>
              <w:t xml:space="preserve">3 </w:t>
            </w:r>
            <w:r>
              <w:rPr>
                <w:rFonts w:ascii="Arial Narrow" w:eastAsia="Times New Roman" w:hAnsi="Arial Narrow" w:cs="Times New Roman"/>
                <w:color w:val="000000"/>
                <w:sz w:val="20"/>
                <w:szCs w:val="20"/>
                <w:lang w:eastAsia="pl-PL"/>
              </w:rPr>
              <w:t xml:space="preserve"> </w:t>
            </w:r>
            <w:r w:rsidRPr="00C66691">
              <w:rPr>
                <w:rFonts w:ascii="Arial Narrow" w:eastAsia="Times New Roman" w:hAnsi="Arial Narrow" w:cs="Times New Roman"/>
                <w:color w:val="000000"/>
                <w:sz w:val="20"/>
                <w:szCs w:val="20"/>
                <w:lang w:eastAsia="pl-PL"/>
              </w:rPr>
              <w:t>104x40 z nadrukiem</w:t>
            </w:r>
            <w:r>
              <w:rPr>
                <w:rFonts w:ascii="Arial Narrow" w:eastAsia="Times New Roman" w:hAnsi="Arial Narrow" w:cs="Times New Roman"/>
                <w:color w:val="000000"/>
                <w:sz w:val="20"/>
                <w:szCs w:val="20"/>
                <w:lang w:eastAsia="pl-PL"/>
              </w:rPr>
              <w:t xml:space="preserve"> </w:t>
            </w:r>
          </w:p>
        </w:tc>
        <w:tc>
          <w:tcPr>
            <w:tcW w:w="570" w:type="dxa"/>
            <w:tcBorders>
              <w:top w:val="single" w:sz="4" w:space="0" w:color="000000"/>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50</w:t>
            </w:r>
          </w:p>
        </w:tc>
        <w:tc>
          <w:tcPr>
            <w:tcW w:w="699" w:type="dxa"/>
            <w:tcBorders>
              <w:top w:val="single" w:sz="4" w:space="0" w:color="000000"/>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p>
        </w:tc>
        <w:tc>
          <w:tcPr>
            <w:tcW w:w="1080" w:type="dxa"/>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single" w:sz="4" w:space="0" w:color="000000"/>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4437C5">
        <w:trPr>
          <w:trHeight w:hRule="exact" w:val="284"/>
          <w:jc w:val="center"/>
        </w:trPr>
        <w:tc>
          <w:tcPr>
            <w:tcW w:w="512" w:type="dxa"/>
            <w:vMerge/>
            <w:tcBorders>
              <w:left w:val="single" w:sz="8"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2139" w:type="dxa"/>
            <w:vMerge/>
            <w:tcBorders>
              <w:left w:val="nil"/>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p>
        </w:tc>
        <w:tc>
          <w:tcPr>
            <w:tcW w:w="3950" w:type="dxa"/>
            <w:gridSpan w:val="4"/>
            <w:tcBorders>
              <w:top w:val="single" w:sz="4" w:space="0" w:color="000000"/>
              <w:left w:val="nil"/>
              <w:bottom w:val="single" w:sz="4" w:space="0" w:color="000000"/>
              <w:right w:val="single" w:sz="4" w:space="0" w:color="000000"/>
            </w:tcBorders>
            <w:vAlign w:val="center"/>
          </w:tcPr>
          <w:p w:rsidR="003C643E" w:rsidRPr="00C66691" w:rsidRDefault="003C643E" w:rsidP="007C2F30">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b) </w:t>
            </w:r>
            <w:proofErr w:type="spellStart"/>
            <w:r w:rsidRPr="00C66691">
              <w:rPr>
                <w:rFonts w:ascii="Arial Narrow" w:eastAsia="Times New Roman" w:hAnsi="Arial Narrow" w:cs="Times New Roman"/>
                <w:color w:val="000000"/>
                <w:sz w:val="20"/>
                <w:szCs w:val="20"/>
                <w:lang w:eastAsia="pl-PL"/>
              </w:rPr>
              <w:t>Ascard</w:t>
            </w:r>
            <w:proofErr w:type="spellEnd"/>
            <w:r w:rsidRPr="00C66691">
              <w:rPr>
                <w:rFonts w:ascii="Arial Narrow" w:eastAsia="Times New Roman" w:hAnsi="Arial Narrow" w:cs="Times New Roman"/>
                <w:color w:val="000000"/>
                <w:sz w:val="20"/>
                <w:szCs w:val="20"/>
                <w:lang w:eastAsia="pl-PL"/>
              </w:rPr>
              <w:t xml:space="preserve"> 33 112x15</w:t>
            </w:r>
          </w:p>
        </w:tc>
        <w:tc>
          <w:tcPr>
            <w:tcW w:w="57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30</w:t>
            </w:r>
          </w:p>
        </w:tc>
        <w:tc>
          <w:tcPr>
            <w:tcW w:w="699"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rolka</w:t>
            </w:r>
          </w:p>
        </w:tc>
        <w:tc>
          <w:tcPr>
            <w:tcW w:w="108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single" w:sz="4" w:space="0" w:color="000000"/>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4437C5">
        <w:trPr>
          <w:trHeight w:hRule="exact" w:val="284"/>
          <w:jc w:val="center"/>
        </w:trPr>
        <w:tc>
          <w:tcPr>
            <w:tcW w:w="512" w:type="dxa"/>
            <w:vMerge/>
            <w:tcBorders>
              <w:left w:val="single" w:sz="8" w:space="0" w:color="000000"/>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2139" w:type="dxa"/>
            <w:vMerge/>
            <w:tcBorders>
              <w:left w:val="nil"/>
              <w:bottom w:val="single" w:sz="4" w:space="0" w:color="000000"/>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p>
        </w:tc>
        <w:tc>
          <w:tcPr>
            <w:tcW w:w="3950" w:type="dxa"/>
            <w:gridSpan w:val="4"/>
            <w:tcBorders>
              <w:top w:val="single" w:sz="4" w:space="0" w:color="000000"/>
              <w:left w:val="nil"/>
              <w:right w:val="single" w:sz="4" w:space="0" w:color="000000"/>
            </w:tcBorders>
            <w:vAlign w:val="center"/>
          </w:tcPr>
          <w:p w:rsidR="003C643E" w:rsidRPr="00C66691" w:rsidRDefault="003C643E" w:rsidP="007C2F30">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c) </w:t>
            </w:r>
            <w:r w:rsidRPr="00C66691">
              <w:rPr>
                <w:rFonts w:ascii="Arial Narrow" w:eastAsia="Times New Roman" w:hAnsi="Arial Narrow" w:cs="Times New Roman"/>
                <w:color w:val="000000"/>
                <w:sz w:val="20"/>
                <w:szCs w:val="20"/>
                <w:lang w:eastAsia="pl-PL"/>
              </w:rPr>
              <w:t>A-4/B56  112x25</w:t>
            </w:r>
          </w:p>
        </w:tc>
        <w:tc>
          <w:tcPr>
            <w:tcW w:w="570" w:type="dxa"/>
            <w:tcBorders>
              <w:top w:val="single" w:sz="4" w:space="0" w:color="000000"/>
              <w:left w:val="nil"/>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600</w:t>
            </w:r>
          </w:p>
        </w:tc>
        <w:tc>
          <w:tcPr>
            <w:tcW w:w="699" w:type="dxa"/>
            <w:tcBorders>
              <w:top w:val="single" w:sz="4" w:space="0" w:color="000000"/>
              <w:left w:val="nil"/>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p>
        </w:tc>
        <w:tc>
          <w:tcPr>
            <w:tcW w:w="1080" w:type="dxa"/>
            <w:tcBorders>
              <w:top w:val="single" w:sz="4" w:space="0" w:color="000000"/>
              <w:left w:val="nil"/>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single" w:sz="4" w:space="0" w:color="000000"/>
              <w:left w:val="nil"/>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single" w:sz="4" w:space="0" w:color="000000"/>
              <w:left w:val="nil"/>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single" w:sz="4" w:space="0" w:color="000000"/>
              <w:left w:val="nil"/>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4437C5">
        <w:trPr>
          <w:trHeight w:hRule="exact" w:val="528"/>
          <w:jc w:val="center"/>
        </w:trPr>
        <w:tc>
          <w:tcPr>
            <w:tcW w:w="512" w:type="dxa"/>
            <w:vMerge w:val="restart"/>
            <w:tcBorders>
              <w:top w:val="single" w:sz="4" w:space="0" w:color="000000"/>
              <w:left w:val="single" w:sz="8"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2</w:t>
            </w:r>
          </w:p>
        </w:tc>
        <w:tc>
          <w:tcPr>
            <w:tcW w:w="2139" w:type="dxa"/>
            <w:vMerge w:val="restart"/>
            <w:tcBorders>
              <w:top w:val="single" w:sz="4" w:space="0" w:color="000000"/>
              <w:left w:val="nil"/>
              <w:right w:val="single" w:sz="4" w:space="0" w:color="000000"/>
            </w:tcBorders>
            <w:vAlign w:val="center"/>
          </w:tcPr>
          <w:p w:rsidR="003C643E" w:rsidRPr="00C66691" w:rsidRDefault="003C643E" w:rsidP="000979C4">
            <w:pPr>
              <w:spacing w:after="0" w:line="240" w:lineRule="auto"/>
              <w:jc w:val="both"/>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Papier </w:t>
            </w:r>
            <w:r w:rsidRPr="00C66691">
              <w:rPr>
                <w:rFonts w:ascii="Arial Narrow" w:eastAsia="Times New Roman" w:hAnsi="Arial Narrow" w:cs="Times New Roman"/>
                <w:color w:val="000000"/>
                <w:sz w:val="20"/>
                <w:szCs w:val="20"/>
                <w:lang w:eastAsia="pl-PL"/>
              </w:rPr>
              <w:t>do EKG</w:t>
            </w:r>
            <w:r>
              <w:rPr>
                <w:rFonts w:ascii="Arial Narrow" w:eastAsia="Times New Roman" w:hAnsi="Arial Narrow" w:cs="Times New Roman"/>
                <w:color w:val="000000"/>
                <w:sz w:val="20"/>
                <w:szCs w:val="20"/>
                <w:lang w:eastAsia="pl-PL"/>
              </w:rPr>
              <w:t xml:space="preserve"> </w:t>
            </w:r>
          </w:p>
        </w:tc>
        <w:tc>
          <w:tcPr>
            <w:tcW w:w="3950" w:type="dxa"/>
            <w:gridSpan w:val="4"/>
            <w:tcBorders>
              <w:top w:val="single" w:sz="4" w:space="0" w:color="000000"/>
              <w:left w:val="nil"/>
              <w:bottom w:val="single" w:sz="4" w:space="0" w:color="000000"/>
              <w:right w:val="single" w:sz="4" w:space="0" w:color="000000"/>
            </w:tcBorders>
            <w:vAlign w:val="center"/>
          </w:tcPr>
          <w:p w:rsidR="003C643E" w:rsidRDefault="003C643E" w:rsidP="00AE293B">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a) </w:t>
            </w:r>
            <w:proofErr w:type="spellStart"/>
            <w:r>
              <w:rPr>
                <w:rFonts w:ascii="Arial Narrow" w:eastAsia="Times New Roman" w:hAnsi="Arial Narrow" w:cs="Times New Roman"/>
                <w:color w:val="000000"/>
                <w:sz w:val="20"/>
                <w:szCs w:val="20"/>
                <w:lang w:eastAsia="pl-PL"/>
              </w:rPr>
              <w:t>A</w:t>
            </w:r>
            <w:r w:rsidRPr="00C66691">
              <w:rPr>
                <w:rFonts w:ascii="Arial Narrow" w:eastAsia="Times New Roman" w:hAnsi="Arial Narrow" w:cs="Times New Roman"/>
                <w:color w:val="000000"/>
                <w:sz w:val="20"/>
                <w:szCs w:val="20"/>
                <w:lang w:eastAsia="pl-PL"/>
              </w:rPr>
              <w:t>scard</w:t>
            </w:r>
            <w:proofErr w:type="spellEnd"/>
            <w:r>
              <w:rPr>
                <w:rFonts w:ascii="Arial Narrow" w:eastAsia="Times New Roman" w:hAnsi="Arial Narrow" w:cs="Times New Roman"/>
                <w:color w:val="000000"/>
                <w:sz w:val="20"/>
                <w:szCs w:val="20"/>
                <w:lang w:eastAsia="pl-PL"/>
              </w:rPr>
              <w:t xml:space="preserve"> </w:t>
            </w:r>
            <w:r w:rsidRPr="00C66691">
              <w:rPr>
                <w:rFonts w:ascii="Arial Narrow" w:eastAsia="Times New Roman" w:hAnsi="Arial Narrow" w:cs="Times New Roman"/>
                <w:color w:val="000000"/>
                <w:sz w:val="20"/>
                <w:szCs w:val="20"/>
                <w:lang w:eastAsia="pl-PL"/>
              </w:rPr>
              <w:t xml:space="preserve">612 GOLD z nadrukiem </w:t>
            </w:r>
            <w:r>
              <w:rPr>
                <w:rFonts w:ascii="Arial Narrow" w:eastAsia="Times New Roman" w:hAnsi="Arial Narrow" w:cs="Times New Roman"/>
                <w:color w:val="000000"/>
                <w:sz w:val="20"/>
                <w:szCs w:val="20"/>
                <w:lang w:eastAsia="pl-PL"/>
              </w:rPr>
              <w:t xml:space="preserve"> </w:t>
            </w:r>
            <w:r w:rsidRPr="00C66691">
              <w:rPr>
                <w:rFonts w:ascii="Arial Narrow" w:eastAsia="Times New Roman" w:hAnsi="Arial Narrow" w:cs="Times New Roman"/>
                <w:color w:val="000000"/>
                <w:sz w:val="20"/>
                <w:szCs w:val="20"/>
                <w:lang w:eastAsia="pl-PL"/>
              </w:rPr>
              <w:t>szer.</w:t>
            </w:r>
            <w:r>
              <w:rPr>
                <w:rFonts w:ascii="Arial Narrow" w:eastAsia="Times New Roman" w:hAnsi="Arial Narrow" w:cs="Times New Roman"/>
                <w:color w:val="000000"/>
                <w:sz w:val="20"/>
                <w:szCs w:val="20"/>
                <w:lang w:eastAsia="pl-PL"/>
              </w:rPr>
              <w:t xml:space="preserve"> </w:t>
            </w:r>
            <w:r w:rsidRPr="00C66691">
              <w:rPr>
                <w:rFonts w:ascii="Arial Narrow" w:eastAsia="Times New Roman" w:hAnsi="Arial Narrow" w:cs="Times New Roman"/>
                <w:color w:val="000000"/>
                <w:sz w:val="20"/>
                <w:szCs w:val="20"/>
                <w:lang w:eastAsia="pl-PL"/>
              </w:rPr>
              <w:t>210mmx25m</w:t>
            </w:r>
          </w:p>
        </w:tc>
        <w:tc>
          <w:tcPr>
            <w:tcW w:w="57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80</w:t>
            </w:r>
          </w:p>
        </w:tc>
        <w:tc>
          <w:tcPr>
            <w:tcW w:w="699"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rolka</w:t>
            </w:r>
          </w:p>
        </w:tc>
        <w:tc>
          <w:tcPr>
            <w:tcW w:w="108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single" w:sz="4" w:space="0" w:color="000000"/>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4437C5">
        <w:trPr>
          <w:trHeight w:hRule="exact" w:val="284"/>
          <w:jc w:val="center"/>
        </w:trPr>
        <w:tc>
          <w:tcPr>
            <w:tcW w:w="512" w:type="dxa"/>
            <w:vMerge/>
            <w:tcBorders>
              <w:left w:val="single" w:sz="8" w:space="0" w:color="000000"/>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2139" w:type="dxa"/>
            <w:vMerge/>
            <w:tcBorders>
              <w:left w:val="nil"/>
              <w:bottom w:val="single" w:sz="4" w:space="0" w:color="000000"/>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p>
        </w:tc>
        <w:tc>
          <w:tcPr>
            <w:tcW w:w="3950" w:type="dxa"/>
            <w:gridSpan w:val="4"/>
            <w:tcBorders>
              <w:top w:val="single" w:sz="4" w:space="0" w:color="000000"/>
              <w:left w:val="nil"/>
              <w:bottom w:val="single" w:sz="4" w:space="0" w:color="000000"/>
              <w:right w:val="single" w:sz="4" w:space="0" w:color="000000"/>
            </w:tcBorders>
            <w:vAlign w:val="center"/>
          </w:tcPr>
          <w:p w:rsidR="003C643E" w:rsidRDefault="003C643E" w:rsidP="007C2F30">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b) </w:t>
            </w:r>
            <w:proofErr w:type="spellStart"/>
            <w:r w:rsidRPr="00C66691">
              <w:rPr>
                <w:rFonts w:ascii="Arial Narrow" w:eastAsia="Times New Roman" w:hAnsi="Arial Narrow" w:cs="Times New Roman"/>
                <w:color w:val="000000"/>
                <w:sz w:val="20"/>
                <w:szCs w:val="20"/>
                <w:lang w:eastAsia="pl-PL"/>
              </w:rPr>
              <w:t>Helige</w:t>
            </w:r>
            <w:proofErr w:type="spellEnd"/>
            <w:r w:rsidRPr="00C66691">
              <w:rPr>
                <w:rFonts w:ascii="Arial Narrow" w:eastAsia="Times New Roman" w:hAnsi="Arial Narrow" w:cs="Times New Roman"/>
                <w:color w:val="000000"/>
                <w:sz w:val="20"/>
                <w:szCs w:val="20"/>
                <w:lang w:eastAsia="pl-PL"/>
              </w:rPr>
              <w:t xml:space="preserve"> EK-512P   207x135x370</w:t>
            </w:r>
          </w:p>
        </w:tc>
        <w:tc>
          <w:tcPr>
            <w:tcW w:w="57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50</w:t>
            </w:r>
          </w:p>
        </w:tc>
        <w:tc>
          <w:tcPr>
            <w:tcW w:w="699"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p>
        </w:tc>
        <w:tc>
          <w:tcPr>
            <w:tcW w:w="108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single" w:sz="4" w:space="0" w:color="000000"/>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rPr>
                <w:rFonts w:ascii="Arial Narrow" w:eastAsia="Times New Roman" w:hAnsi="Arial Narrow" w:cs="Times New Roman"/>
                <w:color w:val="000000"/>
                <w:sz w:val="20"/>
                <w:szCs w:val="20"/>
                <w:lang w:eastAsia="pl-PL"/>
              </w:rPr>
            </w:pPr>
          </w:p>
        </w:tc>
        <w:tc>
          <w:tcPr>
            <w:tcW w:w="919"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4437C5">
        <w:trPr>
          <w:trHeight w:hRule="exact" w:val="284"/>
          <w:jc w:val="center"/>
        </w:trPr>
        <w:tc>
          <w:tcPr>
            <w:tcW w:w="512" w:type="dxa"/>
            <w:vMerge w:val="restart"/>
            <w:tcBorders>
              <w:top w:val="single" w:sz="4" w:space="0" w:color="000000"/>
              <w:left w:val="single" w:sz="8"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3</w:t>
            </w:r>
          </w:p>
        </w:tc>
        <w:tc>
          <w:tcPr>
            <w:tcW w:w="2139" w:type="dxa"/>
            <w:vMerge w:val="restart"/>
            <w:tcBorders>
              <w:top w:val="single" w:sz="4" w:space="0" w:color="000000"/>
              <w:left w:val="nil"/>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Papier do KTG</w:t>
            </w:r>
          </w:p>
        </w:tc>
        <w:tc>
          <w:tcPr>
            <w:tcW w:w="3950" w:type="dxa"/>
            <w:gridSpan w:val="4"/>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a) </w:t>
            </w:r>
            <w:r w:rsidRPr="00C66691">
              <w:rPr>
                <w:rFonts w:ascii="Arial Narrow" w:eastAsia="Times New Roman" w:hAnsi="Arial Narrow" w:cs="Times New Roman"/>
                <w:color w:val="000000"/>
                <w:sz w:val="20"/>
                <w:szCs w:val="20"/>
                <w:lang w:eastAsia="pl-PL"/>
              </w:rPr>
              <w:t xml:space="preserve">Hewlett </w:t>
            </w:r>
            <w:proofErr w:type="spellStart"/>
            <w:r w:rsidRPr="00C66691">
              <w:rPr>
                <w:rFonts w:ascii="Arial Narrow" w:eastAsia="Times New Roman" w:hAnsi="Arial Narrow" w:cs="Times New Roman"/>
                <w:color w:val="000000"/>
                <w:sz w:val="20"/>
                <w:szCs w:val="20"/>
                <w:lang w:eastAsia="pl-PL"/>
              </w:rPr>
              <w:t>Pacard</w:t>
            </w:r>
            <w:proofErr w:type="spellEnd"/>
            <w:r w:rsidRPr="00C66691">
              <w:rPr>
                <w:rFonts w:ascii="Arial Narrow" w:eastAsia="Times New Roman" w:hAnsi="Arial Narrow" w:cs="Times New Roman"/>
                <w:color w:val="000000"/>
                <w:sz w:val="20"/>
                <w:szCs w:val="20"/>
                <w:lang w:eastAsia="pl-PL"/>
              </w:rPr>
              <w:t xml:space="preserve"> Ma911A  </w:t>
            </w:r>
            <w:r>
              <w:rPr>
                <w:rFonts w:ascii="Arial Narrow" w:eastAsia="Times New Roman" w:hAnsi="Arial Narrow" w:cs="Times New Roman"/>
                <w:color w:val="000000"/>
                <w:sz w:val="20"/>
                <w:szCs w:val="20"/>
                <w:lang w:eastAsia="pl-PL"/>
              </w:rPr>
              <w:t xml:space="preserve">150-151x100x150  </w:t>
            </w:r>
            <w:r w:rsidRPr="00C66691">
              <w:rPr>
                <w:rFonts w:ascii="Arial Narrow" w:eastAsia="Times New Roman" w:hAnsi="Arial Narrow" w:cs="Times New Roman"/>
                <w:b/>
                <w:bCs/>
                <w:color w:val="000000"/>
                <w:sz w:val="20"/>
                <w:szCs w:val="20"/>
                <w:lang w:eastAsia="pl-PL"/>
              </w:rPr>
              <w:t xml:space="preserve"> </w:t>
            </w:r>
          </w:p>
        </w:tc>
        <w:tc>
          <w:tcPr>
            <w:tcW w:w="57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100</w:t>
            </w:r>
          </w:p>
        </w:tc>
        <w:tc>
          <w:tcPr>
            <w:tcW w:w="699"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p>
        </w:tc>
        <w:tc>
          <w:tcPr>
            <w:tcW w:w="108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single" w:sz="4" w:space="0" w:color="000000"/>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4437C5">
        <w:trPr>
          <w:trHeight w:hRule="exact" w:val="284"/>
          <w:jc w:val="center"/>
        </w:trPr>
        <w:tc>
          <w:tcPr>
            <w:tcW w:w="512" w:type="dxa"/>
            <w:vMerge/>
            <w:tcBorders>
              <w:left w:val="single" w:sz="8" w:space="0" w:color="000000"/>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2139" w:type="dxa"/>
            <w:vMerge/>
            <w:tcBorders>
              <w:left w:val="nil"/>
              <w:bottom w:val="single" w:sz="4" w:space="0" w:color="000000"/>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p>
        </w:tc>
        <w:tc>
          <w:tcPr>
            <w:tcW w:w="3950" w:type="dxa"/>
            <w:gridSpan w:val="4"/>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b) </w:t>
            </w:r>
            <w:r w:rsidRPr="00C66691">
              <w:rPr>
                <w:rFonts w:ascii="Arial Narrow" w:eastAsia="Times New Roman" w:hAnsi="Arial Narrow" w:cs="Times New Roman"/>
                <w:color w:val="000000"/>
                <w:sz w:val="20"/>
                <w:szCs w:val="20"/>
                <w:lang w:eastAsia="pl-PL"/>
              </w:rPr>
              <w:t>BT-350-oryginał  152x90x150</w:t>
            </w:r>
          </w:p>
        </w:tc>
        <w:tc>
          <w:tcPr>
            <w:tcW w:w="57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100</w:t>
            </w:r>
          </w:p>
        </w:tc>
        <w:tc>
          <w:tcPr>
            <w:tcW w:w="699"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p>
        </w:tc>
        <w:tc>
          <w:tcPr>
            <w:tcW w:w="108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single" w:sz="4" w:space="0" w:color="000000"/>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single" w:sz="4" w:space="0" w:color="000000"/>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4437C5">
        <w:trPr>
          <w:trHeight w:hRule="exact" w:val="284"/>
          <w:jc w:val="center"/>
        </w:trPr>
        <w:tc>
          <w:tcPr>
            <w:tcW w:w="512" w:type="dxa"/>
            <w:tcBorders>
              <w:top w:val="nil"/>
              <w:left w:val="single" w:sz="8" w:space="0" w:color="000000"/>
              <w:bottom w:val="single" w:sz="4" w:space="0" w:color="000000"/>
              <w:right w:val="single" w:sz="4" w:space="0" w:color="000000"/>
            </w:tcBorders>
            <w:vAlign w:val="center"/>
            <w:hideMark/>
          </w:tcPr>
          <w:p w:rsidR="003C643E" w:rsidRPr="00C66691" w:rsidRDefault="003C643E" w:rsidP="00CB2CD0">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4</w:t>
            </w:r>
          </w:p>
        </w:tc>
        <w:tc>
          <w:tcPr>
            <w:tcW w:w="6089" w:type="dxa"/>
            <w:gridSpan w:val="5"/>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xml:space="preserve">Papier do Hewlett </w:t>
            </w:r>
            <w:proofErr w:type="spellStart"/>
            <w:r w:rsidRPr="00C66691">
              <w:rPr>
                <w:rFonts w:ascii="Arial Narrow" w:eastAsia="Times New Roman" w:hAnsi="Arial Narrow" w:cs="Times New Roman"/>
                <w:color w:val="000000"/>
                <w:sz w:val="20"/>
                <w:szCs w:val="20"/>
                <w:lang w:eastAsia="pl-PL"/>
              </w:rPr>
              <w:t>Pacard</w:t>
            </w:r>
            <w:proofErr w:type="spellEnd"/>
            <w:r w:rsidRPr="00C66691">
              <w:rPr>
                <w:rFonts w:ascii="Arial Narrow" w:eastAsia="Times New Roman" w:hAnsi="Arial Narrow" w:cs="Times New Roman"/>
                <w:color w:val="000000"/>
                <w:sz w:val="20"/>
                <w:szCs w:val="20"/>
                <w:lang w:eastAsia="pl-PL"/>
              </w:rPr>
              <w:t xml:space="preserve"> HP M1709A  210x300 </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40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4437C5">
        <w:trPr>
          <w:trHeight w:hRule="exact" w:val="284"/>
          <w:jc w:val="center"/>
        </w:trPr>
        <w:tc>
          <w:tcPr>
            <w:tcW w:w="512" w:type="dxa"/>
            <w:tcBorders>
              <w:top w:val="nil"/>
              <w:left w:val="single" w:sz="8" w:space="0" w:color="000000"/>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5</w:t>
            </w:r>
          </w:p>
        </w:tc>
        <w:tc>
          <w:tcPr>
            <w:tcW w:w="6089" w:type="dxa"/>
            <w:gridSpan w:val="5"/>
            <w:tcBorders>
              <w:top w:val="nil"/>
              <w:left w:val="nil"/>
              <w:bottom w:val="single" w:sz="4" w:space="0" w:color="000000"/>
              <w:right w:val="single" w:sz="4" w:space="0" w:color="000000"/>
            </w:tcBorders>
            <w:vAlign w:val="center"/>
            <w:hideMark/>
          </w:tcPr>
          <w:p w:rsidR="003C643E" w:rsidRPr="00C66691" w:rsidRDefault="003C643E" w:rsidP="0053016A">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xml:space="preserve">Papier </w:t>
            </w:r>
            <w:proofErr w:type="spellStart"/>
            <w:r w:rsidRPr="00C66691">
              <w:rPr>
                <w:rFonts w:ascii="Arial Narrow" w:eastAsia="Times New Roman" w:hAnsi="Arial Narrow" w:cs="Times New Roman"/>
                <w:color w:val="000000"/>
                <w:sz w:val="20"/>
                <w:szCs w:val="20"/>
                <w:lang w:eastAsia="pl-PL"/>
              </w:rPr>
              <w:t>Hellige</w:t>
            </w:r>
            <w:proofErr w:type="spellEnd"/>
            <w:r w:rsidRPr="00C66691">
              <w:rPr>
                <w:rFonts w:ascii="Arial Narrow" w:eastAsia="Times New Roman" w:hAnsi="Arial Narrow" w:cs="Times New Roman"/>
                <w:color w:val="000000"/>
                <w:sz w:val="20"/>
                <w:szCs w:val="20"/>
                <w:lang w:eastAsia="pl-PL"/>
              </w:rPr>
              <w:t xml:space="preserve"> EK-53/56  </w:t>
            </w:r>
            <w:r>
              <w:rPr>
                <w:rFonts w:ascii="Arial Narrow" w:eastAsia="Times New Roman" w:hAnsi="Arial Narrow" w:cs="Times New Roman"/>
                <w:color w:val="000000"/>
                <w:sz w:val="20"/>
                <w:szCs w:val="20"/>
                <w:lang w:eastAsia="pl-PL"/>
              </w:rPr>
              <w:t>129-130x135x350-370</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20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4437C5">
        <w:trPr>
          <w:trHeight w:hRule="exact" w:val="284"/>
          <w:jc w:val="center"/>
        </w:trPr>
        <w:tc>
          <w:tcPr>
            <w:tcW w:w="512" w:type="dxa"/>
            <w:tcBorders>
              <w:top w:val="nil"/>
              <w:left w:val="single" w:sz="8" w:space="0" w:color="000000"/>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lastRenderedPageBreak/>
              <w:t>6</w:t>
            </w:r>
          </w:p>
        </w:tc>
        <w:tc>
          <w:tcPr>
            <w:tcW w:w="6089" w:type="dxa"/>
            <w:gridSpan w:val="5"/>
            <w:tcBorders>
              <w:top w:val="nil"/>
              <w:left w:val="nil"/>
              <w:bottom w:val="single" w:sz="4" w:space="0" w:color="000000"/>
              <w:right w:val="single" w:sz="4" w:space="0" w:color="000000"/>
            </w:tcBorders>
            <w:vAlign w:val="center"/>
            <w:hideMark/>
          </w:tcPr>
          <w:p w:rsidR="003C643E" w:rsidRPr="00C66691" w:rsidRDefault="003C643E" w:rsidP="00F13E36">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Papier AT-6 </w:t>
            </w:r>
            <w:r>
              <w:rPr>
                <w:rFonts w:ascii="Arial Narrow" w:eastAsia="Times New Roman" w:hAnsi="Arial Narrow" w:cs="Times New Roman"/>
                <w:color w:val="000000"/>
                <w:sz w:val="20"/>
                <w:szCs w:val="20"/>
                <w:lang w:eastAsia="pl-PL"/>
              </w:rPr>
              <w:t xml:space="preserve"> 144-145x100x350  </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30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4437C5">
        <w:trPr>
          <w:trHeight w:hRule="exact" w:val="284"/>
          <w:jc w:val="center"/>
        </w:trPr>
        <w:tc>
          <w:tcPr>
            <w:tcW w:w="512" w:type="dxa"/>
            <w:tcBorders>
              <w:top w:val="nil"/>
              <w:left w:val="single" w:sz="8" w:space="0" w:color="000000"/>
              <w:bottom w:val="single" w:sz="4" w:space="0" w:color="000000"/>
              <w:right w:val="single" w:sz="4" w:space="0" w:color="000000"/>
            </w:tcBorders>
            <w:vAlign w:val="center"/>
            <w:hideMark/>
          </w:tcPr>
          <w:p w:rsidR="003C643E" w:rsidRPr="00C66691" w:rsidRDefault="003C643E" w:rsidP="00CB2CD0">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7</w:t>
            </w:r>
          </w:p>
        </w:tc>
        <w:tc>
          <w:tcPr>
            <w:tcW w:w="6089" w:type="dxa"/>
            <w:gridSpan w:val="5"/>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Papier B-5 60x25 ECO</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200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rolka</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4437C5">
        <w:trPr>
          <w:trHeight w:hRule="exact" w:val="284"/>
          <w:jc w:val="center"/>
        </w:trPr>
        <w:tc>
          <w:tcPr>
            <w:tcW w:w="512" w:type="dxa"/>
            <w:tcBorders>
              <w:top w:val="nil"/>
              <w:left w:val="single" w:sz="8" w:space="0" w:color="000000"/>
              <w:bottom w:val="single" w:sz="4" w:space="0" w:color="000000"/>
              <w:right w:val="single" w:sz="4" w:space="0" w:color="000000"/>
            </w:tcBorders>
            <w:vAlign w:val="center"/>
            <w:hideMark/>
          </w:tcPr>
          <w:p w:rsidR="003C643E" w:rsidRPr="00C66691" w:rsidRDefault="003C643E" w:rsidP="00CB2CD0">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8</w:t>
            </w:r>
          </w:p>
        </w:tc>
        <w:tc>
          <w:tcPr>
            <w:tcW w:w="6089" w:type="dxa"/>
            <w:gridSpan w:val="5"/>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xml:space="preserve">Papier </w:t>
            </w:r>
            <w:proofErr w:type="spellStart"/>
            <w:r w:rsidRPr="00C66691">
              <w:rPr>
                <w:rFonts w:ascii="Arial Narrow" w:eastAsia="Times New Roman" w:hAnsi="Arial Narrow" w:cs="Times New Roman"/>
                <w:color w:val="000000"/>
                <w:sz w:val="20"/>
                <w:szCs w:val="20"/>
                <w:lang w:eastAsia="pl-PL"/>
              </w:rPr>
              <w:t>termoczuły</w:t>
            </w:r>
            <w:proofErr w:type="spellEnd"/>
            <w:r w:rsidRPr="00C66691">
              <w:rPr>
                <w:rFonts w:ascii="Arial Narrow" w:eastAsia="Times New Roman" w:hAnsi="Arial Narrow" w:cs="Times New Roman"/>
                <w:color w:val="000000"/>
                <w:sz w:val="20"/>
                <w:szCs w:val="20"/>
                <w:lang w:eastAsia="pl-PL"/>
              </w:rPr>
              <w:t xml:space="preserve"> 110x30 bez nadruku</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100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50DC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rolka</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4437C5">
        <w:trPr>
          <w:trHeight w:hRule="exact" w:val="284"/>
          <w:jc w:val="center"/>
        </w:trPr>
        <w:tc>
          <w:tcPr>
            <w:tcW w:w="512" w:type="dxa"/>
            <w:tcBorders>
              <w:top w:val="nil"/>
              <w:left w:val="single" w:sz="8" w:space="0" w:color="000000"/>
              <w:bottom w:val="single" w:sz="4" w:space="0" w:color="000000"/>
              <w:right w:val="single" w:sz="4" w:space="0" w:color="000000"/>
            </w:tcBorders>
            <w:vAlign w:val="center"/>
            <w:hideMark/>
          </w:tcPr>
          <w:p w:rsidR="003C643E" w:rsidRPr="00C66691" w:rsidRDefault="003C643E" w:rsidP="00CB2CD0">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9</w:t>
            </w:r>
          </w:p>
        </w:tc>
        <w:tc>
          <w:tcPr>
            <w:tcW w:w="6089" w:type="dxa"/>
            <w:gridSpan w:val="5"/>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Papier do USG K 61B  oryginalny</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30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4437C5">
        <w:trPr>
          <w:trHeight w:hRule="exact" w:val="510"/>
          <w:jc w:val="center"/>
        </w:trPr>
        <w:tc>
          <w:tcPr>
            <w:tcW w:w="512" w:type="dxa"/>
            <w:vMerge w:val="restart"/>
            <w:tcBorders>
              <w:top w:val="nil"/>
              <w:left w:val="single" w:sz="8" w:space="0" w:color="000000"/>
              <w:right w:val="single" w:sz="4" w:space="0" w:color="000000"/>
            </w:tcBorders>
            <w:vAlign w:val="center"/>
            <w:hideMark/>
          </w:tcPr>
          <w:p w:rsidR="003C643E" w:rsidRPr="00C66691" w:rsidRDefault="003C643E" w:rsidP="005F02BF">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1</w:t>
            </w:r>
            <w:r>
              <w:rPr>
                <w:rFonts w:ascii="Arial Narrow" w:eastAsia="Times New Roman" w:hAnsi="Arial Narrow" w:cs="Times New Roman"/>
                <w:color w:val="000000"/>
                <w:sz w:val="20"/>
                <w:szCs w:val="20"/>
                <w:lang w:eastAsia="pl-PL"/>
              </w:rPr>
              <w:t>0</w:t>
            </w:r>
          </w:p>
        </w:tc>
        <w:tc>
          <w:tcPr>
            <w:tcW w:w="2922" w:type="dxa"/>
            <w:gridSpan w:val="2"/>
            <w:vMerge w:val="restart"/>
            <w:tcBorders>
              <w:top w:val="nil"/>
              <w:left w:val="nil"/>
              <w:right w:val="single" w:sz="4" w:space="0" w:color="000000"/>
            </w:tcBorders>
            <w:vAlign w:val="center"/>
            <w:hideMark/>
          </w:tcPr>
          <w:p w:rsidR="003C643E"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xml:space="preserve">Elektroda jednorazowa do EKG, </w:t>
            </w:r>
          </w:p>
          <w:p w:rsidR="003C643E"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pianka polietylenowa</w:t>
            </w:r>
            <w:r>
              <w:rPr>
                <w:rFonts w:ascii="Arial Narrow" w:eastAsia="Times New Roman" w:hAnsi="Arial Narrow" w:cs="Times New Roman"/>
                <w:color w:val="000000"/>
                <w:sz w:val="20"/>
                <w:szCs w:val="20"/>
                <w:lang w:eastAsia="pl-PL"/>
              </w:rPr>
              <w:t xml:space="preserve">, </w:t>
            </w:r>
            <w:r w:rsidRPr="00C66691">
              <w:rPr>
                <w:rFonts w:ascii="Arial Narrow" w:eastAsia="Times New Roman" w:hAnsi="Arial Narrow" w:cs="Times New Roman"/>
                <w:color w:val="000000"/>
                <w:sz w:val="20"/>
                <w:szCs w:val="20"/>
                <w:lang w:eastAsia="pl-PL"/>
              </w:rPr>
              <w:t xml:space="preserve"> </w:t>
            </w:r>
          </w:p>
          <w:p w:rsidR="003C643E"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pokryta bia</w:t>
            </w:r>
            <w:r>
              <w:rPr>
                <w:rFonts w:ascii="Arial Narrow" w:eastAsia="Times New Roman" w:hAnsi="Arial Narrow" w:cs="Times New Roman"/>
                <w:color w:val="000000"/>
                <w:sz w:val="20"/>
                <w:szCs w:val="20"/>
                <w:lang w:eastAsia="pl-PL"/>
              </w:rPr>
              <w:t xml:space="preserve">łym klejem akrylowym, </w:t>
            </w:r>
          </w:p>
          <w:p w:rsidR="003C643E" w:rsidRPr="00C66691" w:rsidRDefault="003C643E" w:rsidP="00A4521A">
            <w:pPr>
              <w:spacing w:after="0" w:line="240" w:lineRule="auto"/>
              <w:jc w:val="both"/>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żel stały; </w:t>
            </w:r>
            <w:r w:rsidRPr="00C66691">
              <w:rPr>
                <w:rFonts w:ascii="Arial Narrow" w:eastAsia="Times New Roman" w:hAnsi="Arial Narrow" w:cs="Times New Roman"/>
                <w:color w:val="000000"/>
                <w:sz w:val="20"/>
                <w:szCs w:val="20"/>
                <w:lang w:eastAsia="pl-PL"/>
              </w:rPr>
              <w:t>opak.= 50</w:t>
            </w:r>
            <w:r>
              <w:rPr>
                <w:rFonts w:ascii="Arial Narrow" w:eastAsia="Times New Roman" w:hAnsi="Arial Narrow" w:cs="Times New Roman"/>
                <w:color w:val="000000"/>
                <w:sz w:val="20"/>
                <w:szCs w:val="20"/>
                <w:lang w:eastAsia="pl-PL"/>
              </w:rPr>
              <w:t xml:space="preserve"> </w:t>
            </w:r>
            <w:r w:rsidRPr="00C66691">
              <w:rPr>
                <w:rFonts w:ascii="Arial Narrow" w:eastAsia="Times New Roman" w:hAnsi="Arial Narrow" w:cs="Times New Roman"/>
                <w:color w:val="000000"/>
                <w:sz w:val="20"/>
                <w:szCs w:val="20"/>
                <w:lang w:eastAsia="pl-PL"/>
              </w:rPr>
              <w:t>sztuk</w:t>
            </w:r>
          </w:p>
        </w:tc>
        <w:tc>
          <w:tcPr>
            <w:tcW w:w="3167" w:type="dxa"/>
            <w:gridSpan w:val="3"/>
            <w:tcBorders>
              <w:top w:val="nil"/>
              <w:left w:val="nil"/>
              <w:bottom w:val="single" w:sz="4" w:space="0" w:color="000000"/>
              <w:right w:val="single" w:sz="4" w:space="0" w:color="000000"/>
            </w:tcBorders>
            <w:vAlign w:val="center"/>
          </w:tcPr>
          <w:p w:rsidR="003C643E" w:rsidRDefault="003C643E" w:rsidP="00284244">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a) </w:t>
            </w:r>
            <w:r w:rsidRPr="00C66691">
              <w:rPr>
                <w:rFonts w:ascii="Arial Narrow" w:eastAsia="Times New Roman" w:hAnsi="Arial Narrow" w:cs="Times New Roman"/>
                <w:color w:val="000000"/>
                <w:sz w:val="20"/>
                <w:szCs w:val="20"/>
                <w:lang w:eastAsia="pl-PL"/>
              </w:rPr>
              <w:t xml:space="preserve">przezierna w promieniach RTG, </w:t>
            </w:r>
          </w:p>
          <w:p w:rsidR="003C643E" w:rsidRDefault="003C643E" w:rsidP="00284244">
            <w:pPr>
              <w:spacing w:after="0" w:line="240" w:lineRule="auto"/>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okrągła z języczkiem</w:t>
            </w:r>
            <w:r>
              <w:rPr>
                <w:rFonts w:ascii="Arial Narrow" w:eastAsia="Times New Roman" w:hAnsi="Arial Narrow" w:cs="Times New Roman"/>
                <w:color w:val="000000"/>
                <w:sz w:val="20"/>
                <w:szCs w:val="20"/>
                <w:lang w:eastAsia="pl-PL"/>
              </w:rPr>
              <w:t>,  wym. 45x25</w:t>
            </w:r>
          </w:p>
          <w:p w:rsidR="003C643E" w:rsidRDefault="003C643E" w:rsidP="00284244">
            <w:pPr>
              <w:spacing w:after="0" w:line="240" w:lineRule="auto"/>
              <w:rPr>
                <w:rFonts w:ascii="Arial Narrow" w:eastAsia="Times New Roman" w:hAnsi="Arial Narrow" w:cs="Times New Roman"/>
                <w:color w:val="000000"/>
                <w:sz w:val="20"/>
                <w:szCs w:val="20"/>
                <w:lang w:eastAsia="pl-PL"/>
              </w:rPr>
            </w:pPr>
          </w:p>
          <w:p w:rsidR="003C643E" w:rsidRDefault="003C643E" w:rsidP="00284244">
            <w:pPr>
              <w:rPr>
                <w:rFonts w:ascii="Arial Narrow" w:eastAsia="Times New Roman" w:hAnsi="Arial Narrow" w:cs="Times New Roman"/>
                <w:color w:val="000000"/>
                <w:sz w:val="20"/>
                <w:szCs w:val="20"/>
                <w:lang w:eastAsia="pl-PL"/>
              </w:rPr>
            </w:pPr>
          </w:p>
          <w:p w:rsidR="003C643E" w:rsidRDefault="003C643E" w:rsidP="00284244">
            <w:pPr>
              <w:rPr>
                <w:rFonts w:ascii="Arial Narrow" w:eastAsia="Times New Roman" w:hAnsi="Arial Narrow" w:cs="Times New Roman"/>
                <w:color w:val="000000"/>
                <w:sz w:val="20"/>
                <w:szCs w:val="20"/>
                <w:lang w:eastAsia="pl-PL"/>
              </w:rPr>
            </w:pPr>
          </w:p>
          <w:p w:rsidR="003C643E" w:rsidRDefault="003C643E" w:rsidP="00284244">
            <w:pPr>
              <w:rPr>
                <w:rFonts w:ascii="Arial Narrow" w:eastAsia="Times New Roman" w:hAnsi="Arial Narrow" w:cs="Times New Roman"/>
                <w:color w:val="000000"/>
                <w:sz w:val="20"/>
                <w:szCs w:val="20"/>
                <w:lang w:eastAsia="pl-PL"/>
              </w:rPr>
            </w:pPr>
          </w:p>
          <w:p w:rsidR="003C643E" w:rsidRDefault="003C643E" w:rsidP="00284244">
            <w:pPr>
              <w:rPr>
                <w:rFonts w:ascii="Arial Narrow" w:eastAsia="Times New Roman" w:hAnsi="Arial Narrow" w:cs="Times New Roman"/>
                <w:color w:val="000000"/>
                <w:sz w:val="20"/>
                <w:szCs w:val="20"/>
                <w:lang w:eastAsia="pl-PL"/>
              </w:rPr>
            </w:pPr>
          </w:p>
          <w:p w:rsidR="003C643E" w:rsidRDefault="003C643E" w:rsidP="00284244">
            <w:pPr>
              <w:rPr>
                <w:rFonts w:ascii="Arial Narrow" w:eastAsia="Times New Roman" w:hAnsi="Arial Narrow" w:cs="Times New Roman"/>
                <w:color w:val="000000"/>
                <w:sz w:val="20"/>
                <w:szCs w:val="20"/>
                <w:lang w:eastAsia="pl-PL"/>
              </w:rPr>
            </w:pPr>
          </w:p>
          <w:p w:rsidR="003C643E" w:rsidRPr="00C66691" w:rsidRDefault="003C643E" w:rsidP="00284244">
            <w:pPr>
              <w:spacing w:after="0" w:line="240" w:lineRule="auto"/>
              <w:rPr>
                <w:rFonts w:ascii="Arial Narrow" w:eastAsia="Times New Roman" w:hAnsi="Arial Narrow" w:cs="Times New Roman"/>
                <w:color w:val="000000"/>
                <w:sz w:val="20"/>
                <w:szCs w:val="20"/>
                <w:lang w:eastAsia="pl-PL"/>
              </w:rPr>
            </w:pP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1500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opak.</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4437C5">
        <w:trPr>
          <w:trHeight w:hRule="exact" w:val="737"/>
          <w:jc w:val="center"/>
        </w:trPr>
        <w:tc>
          <w:tcPr>
            <w:tcW w:w="512" w:type="dxa"/>
            <w:vMerge/>
            <w:tcBorders>
              <w:left w:val="single" w:sz="8" w:space="0" w:color="000000"/>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2922" w:type="dxa"/>
            <w:gridSpan w:val="2"/>
            <w:vMerge/>
            <w:tcBorders>
              <w:left w:val="nil"/>
              <w:bottom w:val="single" w:sz="4" w:space="0" w:color="000000"/>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p>
        </w:tc>
        <w:tc>
          <w:tcPr>
            <w:tcW w:w="3167" w:type="dxa"/>
            <w:gridSpan w:val="3"/>
            <w:tcBorders>
              <w:top w:val="nil"/>
              <w:left w:val="nil"/>
              <w:bottom w:val="single" w:sz="4" w:space="0" w:color="000000"/>
              <w:right w:val="single" w:sz="4" w:space="0" w:color="000000"/>
            </w:tcBorders>
            <w:vAlign w:val="center"/>
          </w:tcPr>
          <w:p w:rsidR="003C643E" w:rsidRPr="00C66691" w:rsidRDefault="003C643E" w:rsidP="00284244">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b) </w:t>
            </w:r>
            <w:r w:rsidRPr="00C66691">
              <w:rPr>
                <w:rFonts w:ascii="Arial Narrow" w:eastAsia="Times New Roman" w:hAnsi="Arial Narrow" w:cs="Times New Roman"/>
                <w:color w:val="000000"/>
                <w:sz w:val="20"/>
                <w:szCs w:val="20"/>
                <w:lang w:eastAsia="pl-PL"/>
              </w:rPr>
              <w:t xml:space="preserve">przeznaczona do prób wysiłkowych, prostokątna z zaokrąglonymi rogami </w:t>
            </w:r>
            <w:r>
              <w:rPr>
                <w:rFonts w:ascii="Arial Narrow" w:eastAsia="Times New Roman" w:hAnsi="Arial Narrow" w:cs="Times New Roman"/>
                <w:color w:val="000000"/>
                <w:sz w:val="20"/>
                <w:szCs w:val="20"/>
                <w:lang w:eastAsia="pl-PL"/>
              </w:rPr>
              <w:br/>
              <w:t>i języczkiem</w:t>
            </w:r>
          </w:p>
        </w:tc>
        <w:tc>
          <w:tcPr>
            <w:tcW w:w="570" w:type="dxa"/>
            <w:tcBorders>
              <w:top w:val="nil"/>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400</w:t>
            </w:r>
          </w:p>
        </w:tc>
        <w:tc>
          <w:tcPr>
            <w:tcW w:w="699" w:type="dxa"/>
            <w:tcBorders>
              <w:top w:val="nil"/>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opak.</w:t>
            </w:r>
          </w:p>
        </w:tc>
        <w:tc>
          <w:tcPr>
            <w:tcW w:w="1080" w:type="dxa"/>
            <w:tcBorders>
              <w:top w:val="nil"/>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4437C5">
        <w:trPr>
          <w:trHeight w:hRule="exact" w:val="284"/>
          <w:jc w:val="center"/>
        </w:trPr>
        <w:tc>
          <w:tcPr>
            <w:tcW w:w="512" w:type="dxa"/>
            <w:tcBorders>
              <w:top w:val="nil"/>
              <w:left w:val="single" w:sz="8" w:space="0" w:color="000000"/>
              <w:bottom w:val="single" w:sz="4" w:space="0" w:color="000000"/>
              <w:right w:val="single" w:sz="4" w:space="0" w:color="000000"/>
            </w:tcBorders>
            <w:vAlign w:val="center"/>
            <w:hideMark/>
          </w:tcPr>
          <w:p w:rsidR="003C643E" w:rsidRPr="00C66691" w:rsidRDefault="003C643E" w:rsidP="005F02BF">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1</w:t>
            </w:r>
            <w:r>
              <w:rPr>
                <w:rFonts w:ascii="Arial Narrow" w:eastAsia="Times New Roman" w:hAnsi="Arial Narrow" w:cs="Times New Roman"/>
                <w:color w:val="000000"/>
                <w:sz w:val="20"/>
                <w:szCs w:val="20"/>
                <w:lang w:eastAsia="pl-PL"/>
              </w:rPr>
              <w:t>1</w:t>
            </w:r>
          </w:p>
        </w:tc>
        <w:tc>
          <w:tcPr>
            <w:tcW w:w="6089" w:type="dxa"/>
            <w:gridSpan w:val="5"/>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Elektroda do elektrochirurgii  płytki bierne-dzielona</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2500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4437C5">
        <w:trPr>
          <w:trHeight w:hRule="exact" w:val="284"/>
          <w:jc w:val="center"/>
        </w:trPr>
        <w:tc>
          <w:tcPr>
            <w:tcW w:w="512" w:type="dxa"/>
            <w:tcBorders>
              <w:top w:val="nil"/>
              <w:left w:val="single" w:sz="8" w:space="0" w:color="000000"/>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12</w:t>
            </w:r>
          </w:p>
        </w:tc>
        <w:tc>
          <w:tcPr>
            <w:tcW w:w="6089" w:type="dxa"/>
            <w:gridSpan w:val="5"/>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Żel do EKG  opak.</w:t>
            </w:r>
            <w:r>
              <w:rPr>
                <w:rFonts w:ascii="Arial Narrow" w:eastAsia="Times New Roman" w:hAnsi="Arial Narrow" w:cs="Times New Roman"/>
                <w:color w:val="000000"/>
                <w:sz w:val="20"/>
                <w:szCs w:val="20"/>
                <w:lang w:eastAsia="pl-PL"/>
              </w:rPr>
              <w:t xml:space="preserve"> </w:t>
            </w:r>
            <w:r w:rsidRPr="00C66691">
              <w:rPr>
                <w:rFonts w:ascii="Arial Narrow" w:eastAsia="Times New Roman" w:hAnsi="Arial Narrow" w:cs="Times New Roman"/>
                <w:color w:val="000000"/>
                <w:sz w:val="20"/>
                <w:szCs w:val="20"/>
                <w:lang w:eastAsia="pl-PL"/>
              </w:rPr>
              <w:t>500g</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200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Default="003C643E" w:rsidP="00C66691">
            <w:pPr>
              <w:spacing w:after="0" w:line="240" w:lineRule="auto"/>
              <w:jc w:val="center"/>
              <w:rPr>
                <w:rFonts w:ascii="Arial Narrow" w:eastAsia="Times New Roman" w:hAnsi="Arial Narrow" w:cs="Times New Roman"/>
                <w:color w:val="000000"/>
                <w:sz w:val="20"/>
                <w:szCs w:val="20"/>
                <w:lang w:eastAsia="pl-PL"/>
              </w:rPr>
            </w:pPr>
          </w:p>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4437C5">
        <w:trPr>
          <w:trHeight w:hRule="exact" w:val="284"/>
          <w:jc w:val="center"/>
        </w:trPr>
        <w:tc>
          <w:tcPr>
            <w:tcW w:w="512" w:type="dxa"/>
            <w:tcBorders>
              <w:top w:val="nil"/>
              <w:left w:val="single" w:sz="8" w:space="0" w:color="000000"/>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13</w:t>
            </w:r>
          </w:p>
        </w:tc>
        <w:tc>
          <w:tcPr>
            <w:tcW w:w="6089" w:type="dxa"/>
            <w:gridSpan w:val="5"/>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xml:space="preserve">Żel do USG niebieski 0,5l </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600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4437C5">
        <w:trPr>
          <w:trHeight w:hRule="exact" w:val="284"/>
          <w:jc w:val="center"/>
        </w:trPr>
        <w:tc>
          <w:tcPr>
            <w:tcW w:w="512" w:type="dxa"/>
            <w:tcBorders>
              <w:top w:val="nil"/>
              <w:left w:val="single" w:sz="8" w:space="0" w:color="000000"/>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14</w:t>
            </w:r>
          </w:p>
        </w:tc>
        <w:tc>
          <w:tcPr>
            <w:tcW w:w="6089" w:type="dxa"/>
            <w:gridSpan w:val="5"/>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Papier FC-1400  151x25</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50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rolka</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4437C5">
        <w:trPr>
          <w:trHeight w:hRule="exact" w:val="284"/>
          <w:jc w:val="center"/>
        </w:trPr>
        <w:tc>
          <w:tcPr>
            <w:tcW w:w="512" w:type="dxa"/>
            <w:tcBorders>
              <w:top w:val="nil"/>
              <w:left w:val="single" w:sz="8" w:space="0" w:color="000000"/>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15</w:t>
            </w:r>
          </w:p>
        </w:tc>
        <w:tc>
          <w:tcPr>
            <w:tcW w:w="6089" w:type="dxa"/>
            <w:gridSpan w:val="5"/>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Papier EKG 300G – 80mm, z nadrukiem</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40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rolka</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195" w:type="dxa"/>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924" w:type="dxa"/>
            <w:gridSpan w:val="2"/>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F3783C">
        <w:trPr>
          <w:trHeight w:hRule="exact" w:val="510"/>
          <w:jc w:val="center"/>
        </w:trPr>
        <w:tc>
          <w:tcPr>
            <w:tcW w:w="512" w:type="dxa"/>
            <w:vMerge w:val="restart"/>
            <w:tcBorders>
              <w:top w:val="nil"/>
              <w:left w:val="single" w:sz="8"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16</w:t>
            </w:r>
          </w:p>
        </w:tc>
        <w:tc>
          <w:tcPr>
            <w:tcW w:w="3308" w:type="dxa"/>
            <w:gridSpan w:val="3"/>
            <w:vMerge w:val="restart"/>
            <w:tcBorders>
              <w:top w:val="nil"/>
              <w:left w:val="nil"/>
              <w:right w:val="single" w:sz="4" w:space="0" w:color="000000"/>
            </w:tcBorders>
            <w:vAlign w:val="center"/>
            <w:hideMark/>
          </w:tcPr>
          <w:p w:rsidR="003C643E" w:rsidRPr="00C66691" w:rsidRDefault="003C643E" w:rsidP="00576A7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xml:space="preserve">Papier </w:t>
            </w:r>
            <w:proofErr w:type="spellStart"/>
            <w:r w:rsidRPr="00C66691">
              <w:rPr>
                <w:rFonts w:ascii="Arial Narrow" w:eastAsia="Times New Roman" w:hAnsi="Arial Narrow" w:cs="Times New Roman"/>
                <w:color w:val="000000"/>
                <w:sz w:val="20"/>
                <w:szCs w:val="20"/>
                <w:lang w:eastAsia="pl-PL"/>
              </w:rPr>
              <w:t>Lifepack</w:t>
            </w:r>
            <w:proofErr w:type="spellEnd"/>
            <w:r w:rsidRPr="00C66691">
              <w:rPr>
                <w:rFonts w:ascii="Arial Narrow" w:eastAsia="Times New Roman" w:hAnsi="Arial Narrow" w:cs="Times New Roman"/>
                <w:color w:val="000000"/>
                <w:sz w:val="20"/>
                <w:szCs w:val="20"/>
                <w:lang w:eastAsia="pl-PL"/>
              </w:rPr>
              <w:t xml:space="preserve">  </w:t>
            </w:r>
          </w:p>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p>
        </w:tc>
        <w:tc>
          <w:tcPr>
            <w:tcW w:w="2781" w:type="dxa"/>
            <w:gridSpan w:val="2"/>
            <w:tcBorders>
              <w:top w:val="nil"/>
              <w:left w:val="nil"/>
              <w:bottom w:val="single" w:sz="4" w:space="0" w:color="000000"/>
              <w:right w:val="single" w:sz="4" w:space="0" w:color="000000"/>
            </w:tcBorders>
            <w:vAlign w:val="center"/>
          </w:tcPr>
          <w:p w:rsidR="003C643E" w:rsidRDefault="003C643E" w:rsidP="00F55EA1">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a) </w:t>
            </w:r>
            <w:r w:rsidRPr="00C66691">
              <w:rPr>
                <w:rFonts w:ascii="Arial Narrow" w:eastAsia="Times New Roman" w:hAnsi="Arial Narrow" w:cs="Times New Roman"/>
                <w:color w:val="000000"/>
                <w:sz w:val="20"/>
                <w:szCs w:val="20"/>
                <w:lang w:eastAsia="pl-PL"/>
              </w:rPr>
              <w:t>szer. rolki 50 mm,</w:t>
            </w:r>
            <w:r>
              <w:rPr>
                <w:rFonts w:ascii="Arial Narrow" w:eastAsia="Times New Roman" w:hAnsi="Arial Narrow" w:cs="Times New Roman"/>
                <w:color w:val="000000"/>
                <w:sz w:val="20"/>
                <w:szCs w:val="20"/>
                <w:lang w:eastAsia="pl-PL"/>
              </w:rPr>
              <w:t xml:space="preserve"> </w:t>
            </w:r>
          </w:p>
          <w:p w:rsidR="003C643E" w:rsidRPr="00C66691" w:rsidRDefault="003C643E" w:rsidP="00F55EA1">
            <w:pPr>
              <w:rPr>
                <w:rFonts w:ascii="Arial Narrow" w:eastAsia="Times New Roman" w:hAnsi="Arial Narrow" w:cs="Times New Roman"/>
                <w:color w:val="000000"/>
                <w:sz w:val="20"/>
                <w:szCs w:val="20"/>
                <w:lang w:eastAsia="pl-PL"/>
              </w:rPr>
            </w:pPr>
            <w:proofErr w:type="spellStart"/>
            <w:r w:rsidRPr="00C66691">
              <w:rPr>
                <w:rFonts w:ascii="Arial Narrow" w:eastAsia="Times New Roman" w:hAnsi="Arial Narrow" w:cs="Times New Roman"/>
                <w:color w:val="000000"/>
                <w:sz w:val="20"/>
                <w:szCs w:val="20"/>
                <w:lang w:eastAsia="pl-PL"/>
              </w:rPr>
              <w:t>Mindary</w:t>
            </w:r>
            <w:proofErr w:type="spellEnd"/>
            <w:r w:rsidRPr="00C66691">
              <w:rPr>
                <w:rFonts w:ascii="Arial Narrow" w:eastAsia="Times New Roman" w:hAnsi="Arial Narrow" w:cs="Times New Roman"/>
                <w:color w:val="000000"/>
                <w:sz w:val="20"/>
                <w:szCs w:val="20"/>
                <w:lang w:eastAsia="pl-PL"/>
              </w:rPr>
              <w:t xml:space="preserve"> </w:t>
            </w:r>
            <w:proofErr w:type="spellStart"/>
            <w:r w:rsidRPr="00C66691">
              <w:rPr>
                <w:rFonts w:ascii="Arial Narrow" w:eastAsia="Times New Roman" w:hAnsi="Arial Narrow" w:cs="Times New Roman"/>
                <w:color w:val="000000"/>
                <w:sz w:val="20"/>
                <w:szCs w:val="20"/>
                <w:lang w:eastAsia="pl-PL"/>
              </w:rPr>
              <w:t>BeneHeart</w:t>
            </w:r>
            <w:proofErr w:type="spellEnd"/>
            <w:r w:rsidRPr="00C66691">
              <w:rPr>
                <w:rFonts w:ascii="Arial Narrow" w:eastAsia="Times New Roman" w:hAnsi="Arial Narrow" w:cs="Times New Roman"/>
                <w:color w:val="000000"/>
                <w:sz w:val="20"/>
                <w:szCs w:val="20"/>
                <w:lang w:eastAsia="pl-PL"/>
              </w:rPr>
              <w:t>, z nadrukiem</w:t>
            </w:r>
            <w:r>
              <w:rPr>
                <w:rFonts w:ascii="Arial Narrow" w:eastAsia="Times New Roman" w:hAnsi="Arial Narrow" w:cs="Times New Roman"/>
                <w:color w:val="000000"/>
                <w:sz w:val="20"/>
                <w:szCs w:val="20"/>
                <w:lang w:eastAsia="pl-PL"/>
              </w:rPr>
              <w:t xml:space="preserve"> </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30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rolka</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230" w:type="dxa"/>
            <w:gridSpan w:val="2"/>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889" w:type="dxa"/>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F3783C">
        <w:trPr>
          <w:trHeight w:hRule="exact" w:val="284"/>
          <w:jc w:val="center"/>
        </w:trPr>
        <w:tc>
          <w:tcPr>
            <w:tcW w:w="512" w:type="dxa"/>
            <w:vMerge/>
            <w:tcBorders>
              <w:left w:val="single" w:sz="8"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3308" w:type="dxa"/>
            <w:gridSpan w:val="3"/>
            <w:vMerge/>
            <w:tcBorders>
              <w:left w:val="nil"/>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p>
        </w:tc>
        <w:tc>
          <w:tcPr>
            <w:tcW w:w="2781" w:type="dxa"/>
            <w:gridSpan w:val="2"/>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b) </w:t>
            </w:r>
            <w:r w:rsidRPr="00C66691">
              <w:rPr>
                <w:rFonts w:ascii="Arial Narrow" w:eastAsia="Times New Roman" w:hAnsi="Arial Narrow" w:cs="Times New Roman"/>
                <w:color w:val="000000"/>
                <w:sz w:val="20"/>
                <w:szCs w:val="20"/>
                <w:lang w:eastAsia="pl-PL"/>
              </w:rPr>
              <w:t>szer.100mm</w:t>
            </w:r>
          </w:p>
        </w:tc>
        <w:tc>
          <w:tcPr>
            <w:tcW w:w="570"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30</w:t>
            </w:r>
          </w:p>
        </w:tc>
        <w:tc>
          <w:tcPr>
            <w:tcW w:w="699"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rolka</w:t>
            </w:r>
          </w:p>
        </w:tc>
        <w:tc>
          <w:tcPr>
            <w:tcW w:w="1080"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p>
        </w:tc>
        <w:tc>
          <w:tcPr>
            <w:tcW w:w="1230" w:type="dxa"/>
            <w:gridSpan w:val="2"/>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889" w:type="dxa"/>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F3783C">
        <w:trPr>
          <w:trHeight w:hRule="exact" w:val="284"/>
          <w:jc w:val="center"/>
        </w:trPr>
        <w:tc>
          <w:tcPr>
            <w:tcW w:w="512" w:type="dxa"/>
            <w:vMerge/>
            <w:tcBorders>
              <w:left w:val="single" w:sz="8" w:space="0" w:color="000000"/>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3308" w:type="dxa"/>
            <w:gridSpan w:val="3"/>
            <w:vMerge/>
            <w:tcBorders>
              <w:left w:val="nil"/>
              <w:bottom w:val="single" w:sz="4" w:space="0" w:color="000000"/>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p>
        </w:tc>
        <w:tc>
          <w:tcPr>
            <w:tcW w:w="2781" w:type="dxa"/>
            <w:gridSpan w:val="2"/>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c) </w:t>
            </w:r>
            <w:r w:rsidRPr="00C66691">
              <w:rPr>
                <w:rFonts w:ascii="Arial Narrow" w:eastAsia="Times New Roman" w:hAnsi="Arial Narrow" w:cs="Times New Roman"/>
                <w:color w:val="000000"/>
                <w:sz w:val="20"/>
                <w:szCs w:val="20"/>
                <w:lang w:eastAsia="pl-PL"/>
              </w:rPr>
              <w:t>Lifepack12</w:t>
            </w:r>
            <w:r>
              <w:rPr>
                <w:rFonts w:ascii="Arial Narrow" w:eastAsia="Times New Roman" w:hAnsi="Arial Narrow" w:cs="Times New Roman"/>
                <w:color w:val="000000"/>
                <w:sz w:val="20"/>
                <w:szCs w:val="20"/>
                <w:lang w:eastAsia="pl-PL"/>
              </w:rPr>
              <w:t xml:space="preserve"> </w:t>
            </w:r>
            <w:r w:rsidRPr="00C66691">
              <w:rPr>
                <w:rFonts w:ascii="Arial Narrow" w:eastAsia="Times New Roman" w:hAnsi="Arial Narrow" w:cs="Times New Roman"/>
                <w:color w:val="000000"/>
                <w:sz w:val="20"/>
                <w:szCs w:val="20"/>
                <w:lang w:eastAsia="pl-PL"/>
              </w:rPr>
              <w:t xml:space="preserve"> szer</w:t>
            </w:r>
            <w:r>
              <w:rPr>
                <w:rFonts w:ascii="Arial Narrow" w:eastAsia="Times New Roman" w:hAnsi="Arial Narrow" w:cs="Times New Roman"/>
                <w:color w:val="000000"/>
                <w:sz w:val="20"/>
                <w:szCs w:val="20"/>
                <w:lang w:eastAsia="pl-PL"/>
              </w:rPr>
              <w:t>.</w:t>
            </w:r>
            <w:r w:rsidRPr="00C66691">
              <w:rPr>
                <w:rFonts w:ascii="Arial Narrow" w:eastAsia="Times New Roman" w:hAnsi="Arial Narrow" w:cs="Times New Roman"/>
                <w:color w:val="000000"/>
                <w:sz w:val="20"/>
                <w:szCs w:val="20"/>
                <w:lang w:eastAsia="pl-PL"/>
              </w:rPr>
              <w:t> 106 mmxx25m</w:t>
            </w:r>
          </w:p>
        </w:tc>
        <w:tc>
          <w:tcPr>
            <w:tcW w:w="570" w:type="dxa"/>
            <w:tcBorders>
              <w:top w:val="nil"/>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200</w:t>
            </w:r>
          </w:p>
        </w:tc>
        <w:tc>
          <w:tcPr>
            <w:tcW w:w="699" w:type="dxa"/>
            <w:tcBorders>
              <w:top w:val="nil"/>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rolka</w:t>
            </w:r>
          </w:p>
        </w:tc>
        <w:tc>
          <w:tcPr>
            <w:tcW w:w="1080" w:type="dxa"/>
            <w:tcBorders>
              <w:top w:val="nil"/>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3F4B05">
            <w:pPr>
              <w:spacing w:after="0" w:line="240" w:lineRule="auto"/>
              <w:jc w:val="center"/>
              <w:rPr>
                <w:rFonts w:ascii="Arial Narrow" w:eastAsia="Times New Roman" w:hAnsi="Arial Narrow" w:cs="Times New Roman"/>
                <w:color w:val="000000"/>
                <w:sz w:val="20"/>
                <w:szCs w:val="20"/>
                <w:lang w:eastAsia="pl-PL"/>
              </w:rPr>
            </w:pPr>
          </w:p>
        </w:tc>
        <w:tc>
          <w:tcPr>
            <w:tcW w:w="1230" w:type="dxa"/>
            <w:gridSpan w:val="2"/>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889" w:type="dxa"/>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F3783C">
        <w:trPr>
          <w:trHeight w:hRule="exact" w:val="510"/>
          <w:jc w:val="center"/>
        </w:trPr>
        <w:tc>
          <w:tcPr>
            <w:tcW w:w="512" w:type="dxa"/>
            <w:tcBorders>
              <w:top w:val="nil"/>
              <w:left w:val="single" w:sz="8" w:space="0" w:color="000000"/>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17</w:t>
            </w:r>
          </w:p>
        </w:tc>
        <w:tc>
          <w:tcPr>
            <w:tcW w:w="6089" w:type="dxa"/>
            <w:gridSpan w:val="5"/>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Szkiełka podstawowe 24.4x76.2 mm  (1”x3) 1,00mm – 1,2mm Trick, matowany brzeg, opak. 50</w:t>
            </w:r>
            <w:r>
              <w:rPr>
                <w:rFonts w:ascii="Arial Narrow" w:eastAsia="Times New Roman" w:hAnsi="Arial Narrow" w:cs="Times New Roman"/>
                <w:color w:val="000000"/>
                <w:sz w:val="20"/>
                <w:szCs w:val="20"/>
                <w:lang w:eastAsia="pl-PL"/>
              </w:rPr>
              <w:t xml:space="preserve"> </w:t>
            </w:r>
            <w:r w:rsidRPr="00C66691">
              <w:rPr>
                <w:rFonts w:ascii="Arial Narrow" w:eastAsia="Times New Roman" w:hAnsi="Arial Narrow" w:cs="Times New Roman"/>
                <w:color w:val="000000"/>
                <w:sz w:val="20"/>
                <w:szCs w:val="20"/>
                <w:lang w:eastAsia="pl-PL"/>
              </w:rPr>
              <w:t>szt.</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200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50DC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opak.</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230" w:type="dxa"/>
            <w:gridSpan w:val="2"/>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889" w:type="dxa"/>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F3783C">
        <w:trPr>
          <w:trHeight w:hRule="exact" w:val="284"/>
          <w:jc w:val="center"/>
        </w:trPr>
        <w:tc>
          <w:tcPr>
            <w:tcW w:w="512" w:type="dxa"/>
            <w:vMerge w:val="restart"/>
            <w:tcBorders>
              <w:top w:val="nil"/>
              <w:left w:val="single" w:sz="8"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18</w:t>
            </w:r>
          </w:p>
        </w:tc>
        <w:tc>
          <w:tcPr>
            <w:tcW w:w="4047" w:type="dxa"/>
            <w:gridSpan w:val="4"/>
            <w:vMerge w:val="restart"/>
            <w:tcBorders>
              <w:top w:val="nil"/>
              <w:left w:val="nil"/>
              <w:right w:val="single" w:sz="4" w:space="0" w:color="000000"/>
            </w:tcBorders>
            <w:vAlign w:val="center"/>
            <w:hideMark/>
          </w:tcPr>
          <w:p w:rsidR="003C643E" w:rsidRPr="00C66691" w:rsidRDefault="003C643E" w:rsidP="00F93D52">
            <w:pPr>
              <w:spacing w:after="0" w:line="240" w:lineRule="auto"/>
              <w:jc w:val="both"/>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Szkiełka nakrywkowe</w:t>
            </w:r>
            <w:r w:rsidRPr="00C66691">
              <w:rPr>
                <w:rFonts w:ascii="Arial Narrow" w:eastAsia="Times New Roman" w:hAnsi="Arial Narrow" w:cs="Times New Roman"/>
                <w:color w:val="000000"/>
                <w:sz w:val="20"/>
                <w:szCs w:val="20"/>
                <w:lang w:eastAsia="pl-PL"/>
              </w:rPr>
              <w:t>, opak. 100</w:t>
            </w:r>
            <w:r>
              <w:rPr>
                <w:rFonts w:ascii="Arial Narrow" w:eastAsia="Times New Roman" w:hAnsi="Arial Narrow" w:cs="Times New Roman"/>
                <w:color w:val="000000"/>
                <w:sz w:val="20"/>
                <w:szCs w:val="20"/>
                <w:lang w:eastAsia="pl-PL"/>
              </w:rPr>
              <w:t xml:space="preserve"> </w:t>
            </w:r>
            <w:r w:rsidRPr="00C66691">
              <w:rPr>
                <w:rFonts w:ascii="Arial Narrow" w:eastAsia="Times New Roman" w:hAnsi="Arial Narrow" w:cs="Times New Roman"/>
                <w:color w:val="000000"/>
                <w:sz w:val="20"/>
                <w:szCs w:val="20"/>
                <w:lang w:eastAsia="pl-PL"/>
              </w:rPr>
              <w:t>szt.</w:t>
            </w:r>
          </w:p>
        </w:tc>
        <w:tc>
          <w:tcPr>
            <w:tcW w:w="2042" w:type="dxa"/>
            <w:tcBorders>
              <w:top w:val="nil"/>
              <w:left w:val="nil"/>
              <w:bottom w:val="single" w:sz="4" w:space="0" w:color="000000"/>
              <w:right w:val="single" w:sz="4" w:space="0" w:color="000000"/>
            </w:tcBorders>
            <w:vAlign w:val="center"/>
          </w:tcPr>
          <w:p w:rsidR="003C643E" w:rsidRPr="00C66691" w:rsidRDefault="003C643E" w:rsidP="00F93D52">
            <w:pPr>
              <w:spacing w:after="0" w:line="240" w:lineRule="auto"/>
              <w:jc w:val="both"/>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a) </w:t>
            </w:r>
            <w:r w:rsidRPr="00C66691">
              <w:rPr>
                <w:rFonts w:ascii="Arial Narrow" w:eastAsia="Times New Roman" w:hAnsi="Arial Narrow" w:cs="Times New Roman"/>
                <w:color w:val="000000"/>
                <w:sz w:val="20"/>
                <w:szCs w:val="20"/>
                <w:lang w:eastAsia="pl-PL"/>
              </w:rPr>
              <w:t>22x22</w:t>
            </w:r>
          </w:p>
        </w:tc>
        <w:tc>
          <w:tcPr>
            <w:tcW w:w="570" w:type="dxa"/>
            <w:tcBorders>
              <w:top w:val="nil"/>
              <w:left w:val="nil"/>
              <w:bottom w:val="single" w:sz="4" w:space="0" w:color="000000"/>
              <w:right w:val="single" w:sz="4" w:space="0" w:color="000000"/>
            </w:tcBorders>
            <w:vAlign w:val="center"/>
            <w:hideMark/>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100</w:t>
            </w:r>
          </w:p>
        </w:tc>
        <w:tc>
          <w:tcPr>
            <w:tcW w:w="699" w:type="dxa"/>
            <w:tcBorders>
              <w:top w:val="nil"/>
              <w:left w:val="nil"/>
              <w:bottom w:val="single" w:sz="4" w:space="0" w:color="000000"/>
              <w:right w:val="single" w:sz="4" w:space="0" w:color="000000"/>
            </w:tcBorders>
            <w:vAlign w:val="center"/>
            <w:hideMark/>
          </w:tcPr>
          <w:p w:rsidR="003C643E" w:rsidRPr="00C66691" w:rsidRDefault="003C643E" w:rsidP="00C50DC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opak.</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230" w:type="dxa"/>
            <w:gridSpan w:val="2"/>
            <w:tcBorders>
              <w:top w:val="single" w:sz="4" w:space="0" w:color="000000"/>
              <w:left w:val="nil"/>
              <w:bottom w:val="single" w:sz="4" w:space="0" w:color="000000"/>
              <w:right w:val="single" w:sz="4" w:space="0" w:color="000000"/>
            </w:tcBorders>
            <w:vAlign w:val="center"/>
            <w:hideMark/>
          </w:tcPr>
          <w:p w:rsidR="003C643E" w:rsidRPr="00C66691" w:rsidRDefault="003C643E" w:rsidP="003C643E">
            <w:pPr>
              <w:spacing w:after="0" w:line="240" w:lineRule="auto"/>
              <w:jc w:val="center"/>
              <w:rPr>
                <w:rFonts w:ascii="Arial Narrow" w:eastAsia="Times New Roman" w:hAnsi="Arial Narrow" w:cs="Times New Roman"/>
                <w:color w:val="000000"/>
                <w:sz w:val="20"/>
                <w:szCs w:val="20"/>
                <w:lang w:eastAsia="pl-PL"/>
              </w:rPr>
            </w:pPr>
          </w:p>
        </w:tc>
        <w:tc>
          <w:tcPr>
            <w:tcW w:w="1889" w:type="dxa"/>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w:t>
            </w:r>
          </w:p>
        </w:tc>
      </w:tr>
      <w:tr w:rsidR="003C643E" w:rsidRPr="00C66691" w:rsidTr="00F3783C">
        <w:trPr>
          <w:trHeight w:hRule="exact" w:val="284"/>
          <w:jc w:val="center"/>
        </w:trPr>
        <w:tc>
          <w:tcPr>
            <w:tcW w:w="512" w:type="dxa"/>
            <w:vMerge/>
            <w:tcBorders>
              <w:left w:val="single" w:sz="8" w:space="0" w:color="000000"/>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4047" w:type="dxa"/>
            <w:gridSpan w:val="4"/>
            <w:vMerge/>
            <w:tcBorders>
              <w:left w:val="nil"/>
              <w:bottom w:val="single" w:sz="4" w:space="0" w:color="000000"/>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p>
        </w:tc>
        <w:tc>
          <w:tcPr>
            <w:tcW w:w="2042"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b) 24x24</w:t>
            </w:r>
          </w:p>
        </w:tc>
        <w:tc>
          <w:tcPr>
            <w:tcW w:w="570"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50</w:t>
            </w:r>
          </w:p>
        </w:tc>
        <w:tc>
          <w:tcPr>
            <w:tcW w:w="699"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opak.</w:t>
            </w:r>
          </w:p>
        </w:tc>
        <w:tc>
          <w:tcPr>
            <w:tcW w:w="1080"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p>
        </w:tc>
        <w:tc>
          <w:tcPr>
            <w:tcW w:w="1230" w:type="dxa"/>
            <w:gridSpan w:val="2"/>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889" w:type="dxa"/>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F3783C">
        <w:trPr>
          <w:trHeight w:val="510"/>
          <w:jc w:val="center"/>
        </w:trPr>
        <w:tc>
          <w:tcPr>
            <w:tcW w:w="512" w:type="dxa"/>
            <w:tcBorders>
              <w:top w:val="nil"/>
              <w:left w:val="single" w:sz="8" w:space="0" w:color="000000"/>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19</w:t>
            </w:r>
          </w:p>
        </w:tc>
        <w:tc>
          <w:tcPr>
            <w:tcW w:w="6089" w:type="dxa"/>
            <w:gridSpan w:val="5"/>
            <w:tcBorders>
              <w:top w:val="nil"/>
              <w:left w:val="nil"/>
              <w:bottom w:val="single" w:sz="4" w:space="0" w:color="000000"/>
              <w:right w:val="single" w:sz="4" w:space="0" w:color="000000"/>
            </w:tcBorders>
            <w:vAlign w:val="center"/>
          </w:tcPr>
          <w:p w:rsidR="003C643E" w:rsidRPr="00C66691" w:rsidRDefault="003C643E" w:rsidP="0079194B">
            <w:pPr>
              <w:spacing w:after="0" w:line="240" w:lineRule="auto"/>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Elektrody EKG dla dzieci 30x25 przezierna w promieniach RTG</w:t>
            </w:r>
            <w:r>
              <w:rPr>
                <w:rFonts w:ascii="Arial Narrow" w:eastAsia="Times New Roman" w:hAnsi="Arial Narrow" w:cs="Times New Roman"/>
                <w:color w:val="000000"/>
                <w:sz w:val="20"/>
                <w:szCs w:val="20"/>
                <w:lang w:eastAsia="pl-PL"/>
              </w:rPr>
              <w:t xml:space="preserve">,  </w:t>
            </w:r>
            <w:r w:rsidRPr="00C66691">
              <w:rPr>
                <w:rFonts w:ascii="Arial Narrow" w:eastAsia="Times New Roman" w:hAnsi="Arial Narrow" w:cs="Times New Roman"/>
                <w:color w:val="000000"/>
                <w:sz w:val="20"/>
                <w:szCs w:val="20"/>
                <w:lang w:eastAsia="pl-PL"/>
              </w:rPr>
              <w:t>okrągł</w:t>
            </w:r>
            <w:r>
              <w:rPr>
                <w:rFonts w:ascii="Arial Narrow" w:eastAsia="Times New Roman" w:hAnsi="Arial Narrow" w:cs="Times New Roman"/>
                <w:color w:val="000000"/>
                <w:sz w:val="20"/>
                <w:szCs w:val="20"/>
                <w:lang w:eastAsia="pl-PL"/>
              </w:rPr>
              <w:t>e</w:t>
            </w:r>
            <w:r w:rsidRPr="00C66691">
              <w:rPr>
                <w:rFonts w:ascii="Arial Narrow" w:eastAsia="Times New Roman" w:hAnsi="Arial Narrow" w:cs="Times New Roman"/>
                <w:color w:val="000000"/>
                <w:sz w:val="20"/>
                <w:szCs w:val="20"/>
                <w:lang w:eastAsia="pl-PL"/>
              </w:rPr>
              <w:t xml:space="preserve"> z języczkiem</w:t>
            </w:r>
            <w:r>
              <w:rPr>
                <w:rFonts w:ascii="Arial Narrow" w:eastAsia="Times New Roman" w:hAnsi="Arial Narrow" w:cs="Times New Roman"/>
                <w:color w:val="000000"/>
                <w:sz w:val="20"/>
                <w:szCs w:val="20"/>
                <w:lang w:eastAsia="pl-PL"/>
              </w:rPr>
              <w:t>,</w:t>
            </w:r>
            <w:r w:rsidRPr="00C66691">
              <w:rPr>
                <w:rFonts w:ascii="Arial Narrow" w:eastAsia="Times New Roman" w:hAnsi="Arial Narrow" w:cs="Times New Roman"/>
                <w:color w:val="000000"/>
                <w:sz w:val="20"/>
                <w:szCs w:val="20"/>
                <w:lang w:eastAsia="pl-PL"/>
              </w:rPr>
              <w:t xml:space="preserve"> pokryt</w:t>
            </w:r>
            <w:r>
              <w:rPr>
                <w:rFonts w:ascii="Arial Narrow" w:eastAsia="Times New Roman" w:hAnsi="Arial Narrow" w:cs="Times New Roman"/>
                <w:color w:val="000000"/>
                <w:sz w:val="20"/>
                <w:szCs w:val="20"/>
                <w:lang w:eastAsia="pl-PL"/>
              </w:rPr>
              <w:t>e</w:t>
            </w:r>
            <w:r w:rsidRPr="00C66691">
              <w:rPr>
                <w:rFonts w:ascii="Arial Narrow" w:eastAsia="Times New Roman" w:hAnsi="Arial Narrow" w:cs="Times New Roman"/>
                <w:color w:val="000000"/>
                <w:sz w:val="20"/>
                <w:szCs w:val="20"/>
                <w:lang w:eastAsia="pl-PL"/>
              </w:rPr>
              <w:t xml:space="preserve"> klejem </w:t>
            </w:r>
          </w:p>
        </w:tc>
        <w:tc>
          <w:tcPr>
            <w:tcW w:w="57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120</w:t>
            </w:r>
          </w:p>
        </w:tc>
        <w:tc>
          <w:tcPr>
            <w:tcW w:w="699" w:type="dxa"/>
            <w:tcBorders>
              <w:top w:val="nil"/>
              <w:left w:val="nil"/>
              <w:bottom w:val="single" w:sz="4" w:space="0" w:color="000000"/>
              <w:right w:val="single" w:sz="4" w:space="0" w:color="000000"/>
            </w:tcBorders>
            <w:vAlign w:val="center"/>
          </w:tcPr>
          <w:p w:rsidR="003C643E" w:rsidRPr="00C66691" w:rsidRDefault="003C643E" w:rsidP="00C50DC5">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o</w:t>
            </w:r>
            <w:r w:rsidRPr="00C66691">
              <w:rPr>
                <w:rFonts w:ascii="Arial Narrow" w:eastAsia="Times New Roman" w:hAnsi="Arial Narrow" w:cs="Times New Roman"/>
                <w:color w:val="000000"/>
                <w:sz w:val="20"/>
                <w:szCs w:val="20"/>
                <w:lang w:eastAsia="pl-PL"/>
              </w:rPr>
              <w:t>pak</w:t>
            </w:r>
            <w:r>
              <w:rPr>
                <w:rFonts w:ascii="Arial Narrow" w:eastAsia="Times New Roman" w:hAnsi="Arial Narrow" w:cs="Times New Roman"/>
                <w:color w:val="000000"/>
                <w:sz w:val="20"/>
                <w:szCs w:val="20"/>
                <w:lang w:eastAsia="pl-PL"/>
              </w:rPr>
              <w:t>.</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230" w:type="dxa"/>
            <w:gridSpan w:val="2"/>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889" w:type="dxa"/>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F3783C">
        <w:trPr>
          <w:trHeight w:val="510"/>
          <w:jc w:val="center"/>
        </w:trPr>
        <w:tc>
          <w:tcPr>
            <w:tcW w:w="512" w:type="dxa"/>
            <w:vMerge w:val="restart"/>
            <w:tcBorders>
              <w:top w:val="nil"/>
              <w:left w:val="single" w:sz="8"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20</w:t>
            </w:r>
          </w:p>
        </w:tc>
        <w:tc>
          <w:tcPr>
            <w:tcW w:w="3308" w:type="dxa"/>
            <w:gridSpan w:val="3"/>
            <w:vMerge w:val="restart"/>
            <w:tcBorders>
              <w:top w:val="nil"/>
              <w:left w:val="nil"/>
              <w:right w:val="single" w:sz="4" w:space="0" w:color="000000"/>
            </w:tcBorders>
            <w:vAlign w:val="center"/>
          </w:tcPr>
          <w:p w:rsidR="003C643E" w:rsidRDefault="003C643E" w:rsidP="00936AA7">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Elektroda do defibrylacji</w:t>
            </w:r>
            <w:r>
              <w:rPr>
                <w:rFonts w:ascii="Arial Narrow" w:eastAsia="Times New Roman" w:hAnsi="Arial Narrow" w:cs="Times New Roman"/>
                <w:color w:val="000000"/>
                <w:sz w:val="20"/>
                <w:szCs w:val="20"/>
                <w:lang w:eastAsia="pl-PL"/>
              </w:rPr>
              <w:t>,</w:t>
            </w:r>
          </w:p>
          <w:p w:rsidR="003C643E" w:rsidRPr="00C66691" w:rsidRDefault="003C643E" w:rsidP="00936AA7">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standard z kablem wewnątrz opakowania</w:t>
            </w:r>
          </w:p>
        </w:tc>
        <w:tc>
          <w:tcPr>
            <w:tcW w:w="2781" w:type="dxa"/>
            <w:gridSpan w:val="2"/>
            <w:tcBorders>
              <w:top w:val="nil"/>
              <w:left w:val="nil"/>
              <w:bottom w:val="single" w:sz="4" w:space="0" w:color="000000"/>
              <w:right w:val="single" w:sz="4" w:space="0" w:color="000000"/>
            </w:tcBorders>
            <w:vAlign w:val="center"/>
          </w:tcPr>
          <w:p w:rsidR="003C643E" w:rsidRDefault="003C643E" w:rsidP="00936AA7">
            <w:pPr>
              <w:spacing w:after="0" w:line="240" w:lineRule="auto"/>
              <w:jc w:val="both"/>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a) </w:t>
            </w:r>
            <w:r w:rsidRPr="00C66691">
              <w:rPr>
                <w:rFonts w:ascii="Arial Narrow" w:eastAsia="Times New Roman" w:hAnsi="Arial Narrow" w:cs="Times New Roman"/>
                <w:color w:val="000000"/>
                <w:sz w:val="20"/>
                <w:szCs w:val="20"/>
                <w:lang w:eastAsia="pl-PL"/>
              </w:rPr>
              <w:t>dla dzieci</w:t>
            </w:r>
          </w:p>
          <w:p w:rsidR="003C643E" w:rsidRPr="00C66691" w:rsidRDefault="003C643E" w:rsidP="00936AA7">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 xml:space="preserve"> iT.ELE.DEFI.QC1</w:t>
            </w:r>
          </w:p>
        </w:tc>
        <w:tc>
          <w:tcPr>
            <w:tcW w:w="57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30</w:t>
            </w:r>
          </w:p>
        </w:tc>
        <w:tc>
          <w:tcPr>
            <w:tcW w:w="699" w:type="dxa"/>
            <w:tcBorders>
              <w:top w:val="nil"/>
              <w:left w:val="nil"/>
              <w:bottom w:val="single" w:sz="4" w:space="0" w:color="000000"/>
              <w:right w:val="single" w:sz="4" w:space="0" w:color="000000"/>
            </w:tcBorders>
            <w:vAlign w:val="center"/>
          </w:tcPr>
          <w:p w:rsidR="003C643E" w:rsidRPr="00C66691" w:rsidRDefault="003C643E" w:rsidP="00C50DC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opak</w:t>
            </w:r>
            <w:r>
              <w:rPr>
                <w:rFonts w:ascii="Arial Narrow" w:eastAsia="Times New Roman" w:hAnsi="Arial Narrow" w:cs="Times New Roman"/>
                <w:color w:val="000000"/>
                <w:sz w:val="20"/>
                <w:szCs w:val="20"/>
                <w:lang w:eastAsia="pl-PL"/>
              </w:rPr>
              <w:t>.</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230" w:type="dxa"/>
            <w:gridSpan w:val="2"/>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889" w:type="dxa"/>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F3783C">
        <w:trPr>
          <w:trHeight w:val="510"/>
          <w:jc w:val="center"/>
        </w:trPr>
        <w:tc>
          <w:tcPr>
            <w:tcW w:w="512" w:type="dxa"/>
            <w:vMerge/>
            <w:tcBorders>
              <w:left w:val="single" w:sz="8" w:space="0" w:color="000000"/>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3308" w:type="dxa"/>
            <w:gridSpan w:val="3"/>
            <w:vMerge/>
            <w:tcBorders>
              <w:left w:val="nil"/>
              <w:bottom w:val="single" w:sz="4" w:space="0" w:color="000000"/>
              <w:right w:val="single" w:sz="4" w:space="0" w:color="000000"/>
            </w:tcBorders>
            <w:vAlign w:val="center"/>
          </w:tcPr>
          <w:p w:rsidR="003C643E" w:rsidRPr="00C66691" w:rsidRDefault="003C643E" w:rsidP="00C50DC5">
            <w:pPr>
              <w:spacing w:after="0" w:line="240" w:lineRule="auto"/>
              <w:jc w:val="both"/>
              <w:rPr>
                <w:rFonts w:ascii="Arial Narrow" w:eastAsia="Times New Roman" w:hAnsi="Arial Narrow" w:cs="Times New Roman"/>
                <w:color w:val="000000"/>
                <w:sz w:val="20"/>
                <w:szCs w:val="20"/>
                <w:lang w:eastAsia="pl-PL"/>
              </w:rPr>
            </w:pPr>
          </w:p>
        </w:tc>
        <w:tc>
          <w:tcPr>
            <w:tcW w:w="2781" w:type="dxa"/>
            <w:gridSpan w:val="2"/>
            <w:tcBorders>
              <w:top w:val="nil"/>
              <w:left w:val="nil"/>
              <w:bottom w:val="single" w:sz="4" w:space="0" w:color="000000"/>
              <w:right w:val="single" w:sz="4" w:space="0" w:color="000000"/>
            </w:tcBorders>
            <w:vAlign w:val="center"/>
          </w:tcPr>
          <w:p w:rsidR="003C643E" w:rsidRPr="00C66691" w:rsidRDefault="003C643E" w:rsidP="00F93D52">
            <w:pPr>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b) </w:t>
            </w:r>
            <w:proofErr w:type="spellStart"/>
            <w:r w:rsidRPr="00C66691">
              <w:rPr>
                <w:rFonts w:ascii="Arial Narrow" w:eastAsia="Times New Roman" w:hAnsi="Arial Narrow" w:cs="Times New Roman"/>
                <w:color w:val="000000"/>
                <w:sz w:val="20"/>
                <w:szCs w:val="20"/>
                <w:lang w:eastAsia="pl-PL"/>
              </w:rPr>
              <w:t>T.ELE.DEFI.QCmedtronic</w:t>
            </w:r>
            <w:proofErr w:type="spellEnd"/>
            <w:r w:rsidRPr="00C66691">
              <w:rPr>
                <w:rFonts w:ascii="Arial Narrow" w:eastAsia="Times New Roman" w:hAnsi="Arial Narrow" w:cs="Times New Roman"/>
                <w:color w:val="000000"/>
                <w:sz w:val="20"/>
                <w:szCs w:val="20"/>
                <w:lang w:eastAsia="pl-PL"/>
              </w:rPr>
              <w:t xml:space="preserve"> </w:t>
            </w:r>
            <w:proofErr w:type="spellStart"/>
            <w:r w:rsidRPr="00C66691">
              <w:rPr>
                <w:rFonts w:ascii="Arial Narrow" w:eastAsia="Times New Roman" w:hAnsi="Arial Narrow" w:cs="Times New Roman"/>
                <w:color w:val="000000"/>
                <w:sz w:val="20"/>
                <w:szCs w:val="20"/>
                <w:lang w:eastAsia="pl-PL"/>
              </w:rPr>
              <w:t>physiocontrol</w:t>
            </w:r>
            <w:proofErr w:type="spellEnd"/>
            <w:r w:rsidRPr="00C66691">
              <w:rPr>
                <w:rFonts w:ascii="Arial Narrow" w:eastAsia="Times New Roman" w:hAnsi="Arial Narrow" w:cs="Times New Roman"/>
                <w:color w:val="000000"/>
                <w:sz w:val="20"/>
                <w:szCs w:val="20"/>
                <w:lang w:eastAsia="pl-PL"/>
              </w:rPr>
              <w:t xml:space="preserve"> bez redukcji energii&gt;25 kg</w:t>
            </w:r>
          </w:p>
        </w:tc>
        <w:tc>
          <w:tcPr>
            <w:tcW w:w="570"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70</w:t>
            </w:r>
          </w:p>
        </w:tc>
        <w:tc>
          <w:tcPr>
            <w:tcW w:w="699"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op</w:t>
            </w:r>
            <w:r>
              <w:rPr>
                <w:rFonts w:ascii="Arial Narrow" w:eastAsia="Times New Roman" w:hAnsi="Arial Narrow" w:cs="Times New Roman"/>
                <w:color w:val="000000"/>
                <w:sz w:val="20"/>
                <w:szCs w:val="20"/>
                <w:lang w:eastAsia="pl-PL"/>
              </w:rPr>
              <w:t>ak.</w:t>
            </w:r>
          </w:p>
        </w:tc>
        <w:tc>
          <w:tcPr>
            <w:tcW w:w="1080"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576A71">
            <w:pPr>
              <w:spacing w:after="0" w:line="240" w:lineRule="auto"/>
              <w:jc w:val="center"/>
              <w:rPr>
                <w:rFonts w:ascii="Arial Narrow" w:eastAsia="Times New Roman" w:hAnsi="Arial Narrow" w:cs="Times New Roman"/>
                <w:color w:val="000000"/>
                <w:sz w:val="20"/>
                <w:szCs w:val="20"/>
                <w:lang w:eastAsia="pl-PL"/>
              </w:rPr>
            </w:pPr>
          </w:p>
        </w:tc>
        <w:tc>
          <w:tcPr>
            <w:tcW w:w="1230" w:type="dxa"/>
            <w:gridSpan w:val="2"/>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889" w:type="dxa"/>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F3783C">
        <w:trPr>
          <w:trHeight w:hRule="exact" w:val="284"/>
          <w:jc w:val="center"/>
        </w:trPr>
        <w:tc>
          <w:tcPr>
            <w:tcW w:w="512" w:type="dxa"/>
            <w:tcBorders>
              <w:top w:val="nil"/>
              <w:left w:val="single" w:sz="8" w:space="0" w:color="000000"/>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21</w:t>
            </w:r>
          </w:p>
        </w:tc>
        <w:tc>
          <w:tcPr>
            <w:tcW w:w="6089" w:type="dxa"/>
            <w:gridSpan w:val="5"/>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both"/>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Papier do kardiografu COROM (2104908-001) do systemu MONACO</w:t>
            </w:r>
          </w:p>
        </w:tc>
        <w:tc>
          <w:tcPr>
            <w:tcW w:w="57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60</w:t>
            </w:r>
          </w:p>
        </w:tc>
        <w:tc>
          <w:tcPr>
            <w:tcW w:w="699" w:type="dxa"/>
            <w:tcBorders>
              <w:top w:val="nil"/>
              <w:left w:val="nil"/>
              <w:bottom w:val="single" w:sz="4" w:space="0" w:color="000000"/>
              <w:right w:val="single" w:sz="4" w:space="0" w:color="000000"/>
            </w:tcBorders>
            <w:vAlign w:val="center"/>
          </w:tcPr>
          <w:p w:rsidR="003C643E" w:rsidRPr="00C66691" w:rsidRDefault="003C643E" w:rsidP="00C50DC5">
            <w:pPr>
              <w:spacing w:after="0" w:line="240" w:lineRule="auto"/>
              <w:jc w:val="center"/>
              <w:rPr>
                <w:rFonts w:ascii="Arial Narrow" w:eastAsia="Times New Roman" w:hAnsi="Arial Narrow" w:cs="Times New Roman"/>
                <w:color w:val="000000"/>
                <w:sz w:val="20"/>
                <w:szCs w:val="20"/>
                <w:lang w:eastAsia="pl-PL"/>
              </w:rPr>
            </w:pPr>
            <w:r w:rsidRPr="00C66691">
              <w:rPr>
                <w:rFonts w:ascii="Arial Narrow" w:eastAsia="Times New Roman" w:hAnsi="Arial Narrow" w:cs="Times New Roman"/>
                <w:color w:val="000000"/>
                <w:sz w:val="20"/>
                <w:szCs w:val="20"/>
                <w:lang w:eastAsia="pl-PL"/>
              </w:rPr>
              <w:t>szt</w:t>
            </w:r>
            <w:r>
              <w:rPr>
                <w:rFonts w:ascii="Arial Narrow" w:eastAsia="Times New Roman" w:hAnsi="Arial Narrow" w:cs="Times New Roman"/>
                <w:color w:val="000000"/>
                <w:sz w:val="20"/>
                <w:szCs w:val="20"/>
                <w:lang w:eastAsia="pl-PL"/>
              </w:rPr>
              <w:t>.</w:t>
            </w:r>
          </w:p>
        </w:tc>
        <w:tc>
          <w:tcPr>
            <w:tcW w:w="10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83" w:type="dxa"/>
            <w:tcBorders>
              <w:top w:val="nil"/>
              <w:left w:val="nil"/>
              <w:bottom w:val="single" w:sz="4" w:space="0" w:color="000000"/>
              <w:right w:val="single" w:sz="4" w:space="0" w:color="000000"/>
            </w:tcBorders>
            <w:vAlign w:val="center"/>
          </w:tcPr>
          <w:p w:rsidR="003C643E" w:rsidRPr="00C66691" w:rsidRDefault="003C643E" w:rsidP="00A15F5D">
            <w:pPr>
              <w:spacing w:after="0" w:line="240" w:lineRule="auto"/>
              <w:jc w:val="center"/>
              <w:rPr>
                <w:rFonts w:ascii="Arial Narrow" w:eastAsia="Times New Roman" w:hAnsi="Arial Narrow" w:cs="Times New Roman"/>
                <w:color w:val="000000"/>
                <w:sz w:val="20"/>
                <w:szCs w:val="20"/>
                <w:lang w:eastAsia="pl-PL"/>
              </w:rPr>
            </w:pPr>
          </w:p>
        </w:tc>
        <w:tc>
          <w:tcPr>
            <w:tcW w:w="980"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919" w:type="dxa"/>
            <w:tcBorders>
              <w:top w:val="nil"/>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230" w:type="dxa"/>
            <w:gridSpan w:val="2"/>
            <w:tcBorders>
              <w:top w:val="single" w:sz="4" w:space="0" w:color="000000"/>
              <w:left w:val="nil"/>
              <w:bottom w:val="single" w:sz="4" w:space="0" w:color="000000"/>
              <w:right w:val="single" w:sz="4"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c>
          <w:tcPr>
            <w:tcW w:w="1889" w:type="dxa"/>
            <w:tcBorders>
              <w:top w:val="single" w:sz="4" w:space="0" w:color="000000"/>
              <w:left w:val="single" w:sz="4" w:space="0" w:color="000000"/>
              <w:bottom w:val="single" w:sz="4" w:space="0" w:color="000000"/>
              <w:right w:val="single" w:sz="8" w:space="0" w:color="000000"/>
            </w:tcBorders>
            <w:vAlign w:val="center"/>
          </w:tcPr>
          <w:p w:rsidR="003C643E" w:rsidRPr="00C66691" w:rsidRDefault="003C643E" w:rsidP="00C66691">
            <w:pPr>
              <w:spacing w:after="0" w:line="240" w:lineRule="auto"/>
              <w:jc w:val="center"/>
              <w:rPr>
                <w:rFonts w:ascii="Arial Narrow" w:eastAsia="Times New Roman" w:hAnsi="Arial Narrow" w:cs="Times New Roman"/>
                <w:color w:val="000000"/>
                <w:sz w:val="20"/>
                <w:szCs w:val="20"/>
                <w:lang w:eastAsia="pl-PL"/>
              </w:rPr>
            </w:pPr>
          </w:p>
        </w:tc>
      </w:tr>
      <w:tr w:rsidR="003C643E" w:rsidRPr="00C66691" w:rsidTr="00F3783C">
        <w:trPr>
          <w:trHeight w:hRule="exact" w:val="57"/>
          <w:jc w:val="center"/>
        </w:trPr>
        <w:tc>
          <w:tcPr>
            <w:tcW w:w="8950" w:type="dxa"/>
            <w:gridSpan w:val="9"/>
            <w:vMerge w:val="restart"/>
            <w:tcBorders>
              <w:top w:val="single" w:sz="4" w:space="0" w:color="000000"/>
              <w:left w:val="single" w:sz="8" w:space="0" w:color="000000"/>
              <w:bottom w:val="single" w:sz="8" w:space="0" w:color="000000"/>
              <w:right w:val="single" w:sz="8" w:space="0" w:color="000000"/>
            </w:tcBorders>
            <w:shd w:val="clear" w:color="000000" w:fill="EEECE1" w:themeFill="background2"/>
            <w:vAlign w:val="center"/>
            <w:hideMark/>
          </w:tcPr>
          <w:p w:rsidR="003C643E" w:rsidRPr="00C61E9A" w:rsidRDefault="003C643E" w:rsidP="00377669">
            <w:pPr>
              <w:spacing w:after="0" w:line="240" w:lineRule="auto"/>
              <w:jc w:val="right"/>
              <w:rPr>
                <w:rFonts w:ascii="Arial Narrow" w:eastAsia="Times New Roman" w:hAnsi="Arial Narrow" w:cs="Times New Roman"/>
                <w:b/>
                <w:bCs/>
                <w:sz w:val="20"/>
                <w:szCs w:val="20"/>
                <w:lang w:eastAsia="pl-PL"/>
              </w:rPr>
            </w:pPr>
            <w:r w:rsidRPr="00C61E9A">
              <w:rPr>
                <w:rFonts w:ascii="Arial Narrow" w:eastAsia="Times New Roman" w:hAnsi="Arial Narrow" w:cs="Times New Roman"/>
                <w:b/>
                <w:bCs/>
                <w:sz w:val="20"/>
                <w:szCs w:val="20"/>
                <w:lang w:eastAsia="pl-PL"/>
              </w:rPr>
              <w:t>RAZEM  poz. 1 – 21:</w:t>
            </w:r>
          </w:p>
        </w:tc>
        <w:tc>
          <w:tcPr>
            <w:tcW w:w="983" w:type="dxa"/>
            <w:vMerge w:val="restart"/>
            <w:tcBorders>
              <w:top w:val="nil"/>
              <w:left w:val="single" w:sz="8" w:space="0" w:color="000000"/>
              <w:bottom w:val="single" w:sz="8" w:space="0" w:color="000000"/>
              <w:right w:val="single" w:sz="8" w:space="0" w:color="000000"/>
            </w:tcBorders>
            <w:shd w:val="clear" w:color="000000" w:fill="EEECE1" w:themeFill="background2"/>
            <w:vAlign w:val="center"/>
            <w:hideMark/>
          </w:tcPr>
          <w:p w:rsidR="003C643E" w:rsidRPr="00C61E9A" w:rsidRDefault="003C643E" w:rsidP="002A4B92">
            <w:pPr>
              <w:spacing w:after="0" w:line="240" w:lineRule="auto"/>
              <w:jc w:val="center"/>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...zł</w:t>
            </w:r>
            <w:r w:rsidRPr="00C61E9A">
              <w:rPr>
                <w:rFonts w:ascii="Arial Narrow" w:eastAsia="Times New Roman" w:hAnsi="Arial Narrow" w:cs="Times New Roman"/>
                <w:b/>
                <w:bCs/>
                <w:sz w:val="20"/>
                <w:szCs w:val="20"/>
                <w:lang w:eastAsia="pl-PL"/>
              </w:rPr>
              <w:t xml:space="preserve"> </w:t>
            </w:r>
          </w:p>
        </w:tc>
        <w:tc>
          <w:tcPr>
            <w:tcW w:w="980" w:type="dxa"/>
            <w:vMerge w:val="restart"/>
            <w:tcBorders>
              <w:top w:val="nil"/>
              <w:left w:val="single" w:sz="8" w:space="0" w:color="000000"/>
              <w:bottom w:val="single" w:sz="8" w:space="0" w:color="000000"/>
              <w:right w:val="single" w:sz="8" w:space="0" w:color="000000"/>
            </w:tcBorders>
            <w:shd w:val="clear" w:color="000000" w:fill="EEECE1" w:themeFill="background2"/>
            <w:vAlign w:val="center"/>
            <w:hideMark/>
          </w:tcPr>
          <w:p w:rsidR="003C643E" w:rsidRPr="00C61E9A" w:rsidRDefault="003C643E" w:rsidP="00C66691">
            <w:pPr>
              <w:spacing w:after="0" w:line="240" w:lineRule="auto"/>
              <w:jc w:val="center"/>
              <w:rPr>
                <w:rFonts w:ascii="Arial Narrow" w:eastAsia="Times New Roman" w:hAnsi="Arial Narrow" w:cs="Times New Roman"/>
                <w:b/>
                <w:bCs/>
                <w:sz w:val="20"/>
                <w:szCs w:val="20"/>
                <w:lang w:eastAsia="pl-PL"/>
              </w:rPr>
            </w:pPr>
            <w:r w:rsidRPr="00C61E9A">
              <w:rPr>
                <w:rFonts w:ascii="Arial Narrow" w:eastAsia="Times New Roman" w:hAnsi="Arial Narrow" w:cs="Times New Roman"/>
                <w:b/>
                <w:bCs/>
                <w:sz w:val="20"/>
                <w:szCs w:val="20"/>
                <w:lang w:eastAsia="pl-PL"/>
              </w:rPr>
              <w:t>x</w:t>
            </w:r>
          </w:p>
        </w:tc>
        <w:tc>
          <w:tcPr>
            <w:tcW w:w="919" w:type="dxa"/>
            <w:vMerge w:val="restart"/>
            <w:tcBorders>
              <w:top w:val="nil"/>
              <w:left w:val="single" w:sz="8" w:space="0" w:color="000000"/>
              <w:bottom w:val="single" w:sz="8" w:space="0" w:color="000000"/>
              <w:right w:val="single" w:sz="8" w:space="0" w:color="000000"/>
            </w:tcBorders>
            <w:shd w:val="clear" w:color="000000" w:fill="EEECE1" w:themeFill="background2"/>
            <w:vAlign w:val="center"/>
            <w:hideMark/>
          </w:tcPr>
          <w:p w:rsidR="003C643E" w:rsidRPr="00C61E9A" w:rsidRDefault="003C643E" w:rsidP="0079194B">
            <w:pPr>
              <w:spacing w:after="0" w:line="240" w:lineRule="auto"/>
              <w:jc w:val="center"/>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 zł</w:t>
            </w:r>
          </w:p>
        </w:tc>
        <w:tc>
          <w:tcPr>
            <w:tcW w:w="1230" w:type="dxa"/>
            <w:gridSpan w:val="2"/>
            <w:vMerge w:val="restart"/>
            <w:tcBorders>
              <w:top w:val="single" w:sz="4" w:space="0" w:color="000000"/>
              <w:left w:val="single" w:sz="8" w:space="0" w:color="000000"/>
              <w:bottom w:val="single" w:sz="8" w:space="0" w:color="000000"/>
              <w:right w:val="single" w:sz="4" w:space="0" w:color="000000"/>
            </w:tcBorders>
            <w:shd w:val="clear" w:color="000000" w:fill="EEECE1" w:themeFill="background2"/>
            <w:vAlign w:val="center"/>
            <w:hideMark/>
          </w:tcPr>
          <w:p w:rsidR="003C643E" w:rsidRPr="00C61E9A" w:rsidRDefault="003C643E" w:rsidP="003C643E">
            <w:pPr>
              <w:spacing w:after="0" w:line="240" w:lineRule="auto"/>
              <w:jc w:val="center"/>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x</w:t>
            </w:r>
          </w:p>
        </w:tc>
        <w:tc>
          <w:tcPr>
            <w:tcW w:w="1889" w:type="dxa"/>
            <w:vMerge w:val="restart"/>
            <w:tcBorders>
              <w:top w:val="single" w:sz="4" w:space="0" w:color="000000"/>
              <w:left w:val="single" w:sz="4" w:space="0" w:color="000000"/>
              <w:bottom w:val="single" w:sz="8" w:space="0" w:color="000000"/>
              <w:right w:val="single" w:sz="8" w:space="0" w:color="000000"/>
            </w:tcBorders>
            <w:shd w:val="clear" w:color="000000" w:fill="EEECE1" w:themeFill="background2"/>
            <w:vAlign w:val="center"/>
          </w:tcPr>
          <w:p w:rsidR="003C643E" w:rsidRPr="00C61E9A" w:rsidRDefault="003C643E" w:rsidP="00C66691">
            <w:pPr>
              <w:spacing w:after="0" w:line="240" w:lineRule="auto"/>
              <w:jc w:val="center"/>
              <w:rPr>
                <w:rFonts w:ascii="Arial Narrow" w:eastAsia="Times New Roman" w:hAnsi="Arial Narrow" w:cs="Times New Roman"/>
                <w:b/>
                <w:bCs/>
                <w:sz w:val="20"/>
                <w:szCs w:val="20"/>
                <w:lang w:eastAsia="pl-PL"/>
              </w:rPr>
            </w:pPr>
            <w:r w:rsidRPr="00C61E9A">
              <w:rPr>
                <w:rFonts w:ascii="Arial Narrow" w:eastAsia="Times New Roman" w:hAnsi="Arial Narrow" w:cs="Times New Roman"/>
                <w:b/>
                <w:bCs/>
                <w:sz w:val="20"/>
                <w:szCs w:val="20"/>
                <w:lang w:eastAsia="pl-PL"/>
              </w:rPr>
              <w:t>x</w:t>
            </w:r>
          </w:p>
        </w:tc>
      </w:tr>
      <w:tr w:rsidR="003C643E" w:rsidRPr="00C66691" w:rsidTr="00F3783C">
        <w:trPr>
          <w:trHeight w:val="270"/>
          <w:jc w:val="center"/>
        </w:trPr>
        <w:tc>
          <w:tcPr>
            <w:tcW w:w="8950" w:type="dxa"/>
            <w:gridSpan w:val="9"/>
            <w:vMerge/>
            <w:tcBorders>
              <w:top w:val="single" w:sz="8" w:space="0" w:color="000000"/>
              <w:left w:val="single" w:sz="8" w:space="0" w:color="000000"/>
              <w:bottom w:val="single" w:sz="8" w:space="0" w:color="000000"/>
              <w:right w:val="single" w:sz="8" w:space="0" w:color="000000"/>
            </w:tcBorders>
            <w:shd w:val="clear" w:color="000000"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20"/>
                <w:szCs w:val="20"/>
                <w:lang w:eastAsia="pl-PL"/>
              </w:rPr>
            </w:pPr>
          </w:p>
        </w:tc>
        <w:tc>
          <w:tcPr>
            <w:tcW w:w="983" w:type="dxa"/>
            <w:vMerge/>
            <w:tcBorders>
              <w:top w:val="single" w:sz="8" w:space="0" w:color="000000"/>
              <w:left w:val="single" w:sz="8" w:space="0" w:color="000000"/>
              <w:bottom w:val="single" w:sz="8" w:space="0" w:color="000000"/>
              <w:right w:val="single" w:sz="8" w:space="0" w:color="000000"/>
            </w:tcBorders>
            <w:shd w:val="clear" w:color="000000"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20"/>
                <w:szCs w:val="20"/>
                <w:lang w:eastAsia="pl-PL"/>
              </w:rPr>
            </w:pPr>
          </w:p>
        </w:tc>
        <w:tc>
          <w:tcPr>
            <w:tcW w:w="980" w:type="dxa"/>
            <w:vMerge/>
            <w:tcBorders>
              <w:top w:val="single" w:sz="8" w:space="0" w:color="000000"/>
              <w:left w:val="single" w:sz="8" w:space="0" w:color="000000"/>
              <w:bottom w:val="single" w:sz="8" w:space="0" w:color="000000"/>
              <w:right w:val="single" w:sz="8" w:space="0" w:color="000000"/>
            </w:tcBorders>
            <w:shd w:val="clear" w:color="000000"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20"/>
                <w:szCs w:val="20"/>
                <w:lang w:eastAsia="pl-PL"/>
              </w:rPr>
            </w:pPr>
          </w:p>
        </w:tc>
        <w:tc>
          <w:tcPr>
            <w:tcW w:w="919" w:type="dxa"/>
            <w:vMerge/>
            <w:tcBorders>
              <w:top w:val="single" w:sz="8" w:space="0" w:color="000000"/>
              <w:left w:val="single" w:sz="8" w:space="0" w:color="000000"/>
              <w:bottom w:val="single" w:sz="8" w:space="0" w:color="000000"/>
              <w:right w:val="single" w:sz="8" w:space="0" w:color="000000"/>
            </w:tcBorders>
            <w:shd w:val="clear" w:color="000000"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20"/>
                <w:szCs w:val="20"/>
                <w:lang w:eastAsia="pl-PL"/>
              </w:rPr>
            </w:pPr>
          </w:p>
        </w:tc>
        <w:tc>
          <w:tcPr>
            <w:tcW w:w="1230" w:type="dxa"/>
            <w:gridSpan w:val="2"/>
            <w:vMerge/>
            <w:tcBorders>
              <w:top w:val="single" w:sz="8" w:space="0" w:color="000000"/>
              <w:left w:val="single" w:sz="8" w:space="0" w:color="000000"/>
              <w:bottom w:val="single" w:sz="8" w:space="0" w:color="000000"/>
              <w:right w:val="single" w:sz="4" w:space="0" w:color="000000"/>
            </w:tcBorders>
            <w:shd w:val="clear" w:color="000000" w:fill="EEECE1" w:themeFill="background2"/>
            <w:vAlign w:val="center"/>
            <w:hideMark/>
          </w:tcPr>
          <w:p w:rsidR="003C643E" w:rsidRPr="00C66691" w:rsidRDefault="003C643E" w:rsidP="00C66691">
            <w:pPr>
              <w:spacing w:after="0" w:line="240" w:lineRule="auto"/>
              <w:rPr>
                <w:rFonts w:ascii="Arial Narrow" w:eastAsia="Times New Roman" w:hAnsi="Arial Narrow" w:cs="Times New Roman"/>
                <w:b/>
                <w:bCs/>
                <w:color w:val="000000"/>
                <w:sz w:val="20"/>
                <w:szCs w:val="20"/>
                <w:lang w:eastAsia="pl-PL"/>
              </w:rPr>
            </w:pPr>
          </w:p>
        </w:tc>
        <w:tc>
          <w:tcPr>
            <w:tcW w:w="1889" w:type="dxa"/>
            <w:vMerge/>
            <w:tcBorders>
              <w:top w:val="single" w:sz="8" w:space="0" w:color="000000"/>
              <w:left w:val="single" w:sz="4" w:space="0" w:color="000000"/>
              <w:bottom w:val="single" w:sz="8" w:space="0" w:color="000000"/>
              <w:right w:val="single" w:sz="8" w:space="0" w:color="000000"/>
            </w:tcBorders>
            <w:shd w:val="clear" w:color="000000" w:fill="EEECE1" w:themeFill="background2"/>
            <w:vAlign w:val="center"/>
          </w:tcPr>
          <w:p w:rsidR="003C643E" w:rsidRPr="00C66691" w:rsidRDefault="003C643E" w:rsidP="00C66691">
            <w:pPr>
              <w:spacing w:after="0" w:line="240" w:lineRule="auto"/>
              <w:rPr>
                <w:rFonts w:ascii="Arial Narrow" w:eastAsia="Times New Roman" w:hAnsi="Arial Narrow" w:cs="Times New Roman"/>
                <w:b/>
                <w:bCs/>
                <w:color w:val="000000"/>
                <w:sz w:val="20"/>
                <w:szCs w:val="20"/>
                <w:lang w:eastAsia="pl-PL"/>
              </w:rPr>
            </w:pPr>
          </w:p>
        </w:tc>
      </w:tr>
    </w:tbl>
    <w:p w:rsidR="00812C9B" w:rsidRPr="00C66691" w:rsidRDefault="00812C9B" w:rsidP="00152AC5">
      <w:pPr>
        <w:suppressAutoHyphens/>
        <w:spacing w:after="120" w:line="240" w:lineRule="auto"/>
        <w:ind w:right="-403"/>
        <w:rPr>
          <w:rFonts w:ascii="Arial Narrow" w:eastAsia="Times New Roman" w:hAnsi="Arial Narrow" w:cs="Times New Roman"/>
          <w:sz w:val="21"/>
          <w:szCs w:val="21"/>
          <w:lang w:eastAsia="pl-PL"/>
        </w:rPr>
      </w:pPr>
    </w:p>
    <w:p w:rsidR="00C66691" w:rsidRPr="00F24541" w:rsidRDefault="00F24541" w:rsidP="002D200A">
      <w:pPr>
        <w:widowControl w:val="0"/>
        <w:suppressAutoHyphens/>
        <w:autoSpaceDE w:val="0"/>
        <w:autoSpaceDN w:val="0"/>
        <w:spacing w:after="0" w:line="240" w:lineRule="auto"/>
        <w:ind w:firstLine="708"/>
        <w:jc w:val="both"/>
        <w:textAlignment w:val="baseline"/>
        <w:rPr>
          <w:rFonts w:ascii="Arial Narrow" w:eastAsia="Times New Roman" w:hAnsi="Arial Narrow" w:cs="Times New Roman"/>
          <w:b/>
          <w:sz w:val="20"/>
          <w:szCs w:val="20"/>
          <w:lang w:eastAsia="pl-PL"/>
        </w:rPr>
      </w:pPr>
      <w:r w:rsidRPr="00F24541">
        <w:rPr>
          <w:rFonts w:ascii="Arial Narrow" w:eastAsia="Times New Roman" w:hAnsi="Arial Narrow" w:cs="Times New Roman"/>
          <w:b/>
          <w:sz w:val="20"/>
          <w:szCs w:val="20"/>
          <w:lang w:eastAsia="pl-PL"/>
        </w:rPr>
        <w:t xml:space="preserve">Poz. 10, 17, 18 - </w:t>
      </w:r>
      <w:r w:rsidR="00C66691" w:rsidRPr="00F24541">
        <w:rPr>
          <w:rFonts w:ascii="Arial Narrow" w:eastAsia="Times New Roman" w:hAnsi="Arial Narrow" w:cs="Times New Roman"/>
          <w:b/>
          <w:sz w:val="20"/>
          <w:szCs w:val="20"/>
          <w:lang w:eastAsia="pl-PL"/>
        </w:rPr>
        <w:t xml:space="preserve"> Zamawiający </w:t>
      </w:r>
      <w:r w:rsidR="00C66691" w:rsidRPr="0079194B">
        <w:rPr>
          <w:rFonts w:ascii="Arial Narrow" w:eastAsia="Times New Roman" w:hAnsi="Arial Narrow" w:cs="Times New Roman"/>
          <w:b/>
          <w:color w:val="0070C0"/>
          <w:sz w:val="20"/>
          <w:szCs w:val="20"/>
          <w:u w:val="single"/>
          <w:lang w:eastAsia="pl-PL"/>
        </w:rPr>
        <w:t>dopuszcza</w:t>
      </w:r>
      <w:r w:rsidR="00C66691" w:rsidRPr="00F24541">
        <w:rPr>
          <w:rFonts w:ascii="Arial Narrow" w:eastAsia="Times New Roman" w:hAnsi="Arial Narrow" w:cs="Times New Roman"/>
          <w:b/>
          <w:sz w:val="20"/>
          <w:szCs w:val="20"/>
          <w:lang w:eastAsia="pl-PL"/>
        </w:rPr>
        <w:t xml:space="preserve"> możliwość zaoferowania w mniejszych/większych opakowaniach </w:t>
      </w:r>
      <w:bookmarkStart w:id="0" w:name="_GoBack"/>
      <w:r w:rsidR="00C66691" w:rsidRPr="00217FAB">
        <w:rPr>
          <w:rFonts w:ascii="Arial Narrow" w:eastAsia="Times New Roman" w:hAnsi="Arial Narrow" w:cs="Times New Roman"/>
          <w:b/>
          <w:sz w:val="20"/>
          <w:szCs w:val="20"/>
          <w:u w:val="single"/>
          <w:lang w:eastAsia="pl-PL"/>
        </w:rPr>
        <w:t>pod warunk</w:t>
      </w:r>
      <w:bookmarkEnd w:id="0"/>
      <w:r w:rsidR="00C66691" w:rsidRPr="00217FAB">
        <w:rPr>
          <w:rFonts w:ascii="Arial Narrow" w:eastAsia="Times New Roman" w:hAnsi="Arial Narrow" w:cs="Times New Roman"/>
          <w:b/>
          <w:sz w:val="20"/>
          <w:szCs w:val="20"/>
          <w:u w:val="single"/>
          <w:lang w:eastAsia="pl-PL"/>
        </w:rPr>
        <w:t>iem</w:t>
      </w:r>
      <w:r w:rsidR="00C66691" w:rsidRPr="00F24541">
        <w:rPr>
          <w:rFonts w:ascii="Arial Narrow" w:eastAsia="Times New Roman" w:hAnsi="Arial Narrow" w:cs="Times New Roman"/>
          <w:b/>
          <w:sz w:val="20"/>
          <w:szCs w:val="20"/>
          <w:lang w:eastAsia="pl-PL"/>
        </w:rPr>
        <w:t xml:space="preserve"> odpowiedniego przeliczenia </w:t>
      </w:r>
      <w:r>
        <w:rPr>
          <w:rFonts w:ascii="Arial Narrow" w:eastAsia="Times New Roman" w:hAnsi="Arial Narrow" w:cs="Times New Roman"/>
          <w:b/>
          <w:sz w:val="20"/>
          <w:szCs w:val="20"/>
          <w:lang w:eastAsia="pl-PL"/>
        </w:rPr>
        <w:t xml:space="preserve">wymaganej </w:t>
      </w:r>
      <w:r w:rsidR="00C66691" w:rsidRPr="00F24541">
        <w:rPr>
          <w:rFonts w:ascii="Arial Narrow" w:eastAsia="Times New Roman" w:hAnsi="Arial Narrow" w:cs="Times New Roman"/>
          <w:b/>
          <w:sz w:val="20"/>
          <w:szCs w:val="20"/>
          <w:lang w:eastAsia="pl-PL"/>
        </w:rPr>
        <w:t>ilości.</w:t>
      </w:r>
    </w:p>
    <w:p w:rsidR="00C66691" w:rsidRPr="00C66691" w:rsidRDefault="00C66691" w:rsidP="00C66691">
      <w:pPr>
        <w:widowControl w:val="0"/>
        <w:suppressAutoHyphens/>
        <w:autoSpaceDE w:val="0"/>
        <w:autoSpaceDN w:val="0"/>
        <w:spacing w:after="0" w:line="240" w:lineRule="auto"/>
        <w:jc w:val="both"/>
        <w:textAlignment w:val="baseline"/>
        <w:rPr>
          <w:rFonts w:ascii="Arial Narrow" w:eastAsia="Times New Roman" w:hAnsi="Arial Narrow" w:cs="Times New Roman"/>
          <w:b/>
          <w:sz w:val="20"/>
          <w:szCs w:val="20"/>
          <w:lang w:eastAsia="pl-PL"/>
        </w:rPr>
      </w:pPr>
    </w:p>
    <w:p w:rsidR="00A95033" w:rsidRDefault="00A95033" w:rsidP="00A95033">
      <w:pPr>
        <w:rPr>
          <w:rFonts w:ascii="Arial Narrow" w:hAnsi="Arial Narrow"/>
          <w:i/>
        </w:rPr>
      </w:pPr>
    </w:p>
    <w:p w:rsidR="00152AC5" w:rsidRDefault="00A95033" w:rsidP="00F3783C">
      <w:pPr>
        <w:ind w:left="142"/>
        <w:rPr>
          <w:rFonts w:ascii="Arial Narrow" w:eastAsia="Times New Roman" w:hAnsi="Arial Narrow" w:cs="Times New Roman"/>
          <w:color w:val="FF0000"/>
          <w:sz w:val="21"/>
          <w:szCs w:val="21"/>
          <w:lang w:eastAsia="pl-PL"/>
        </w:rPr>
      </w:pPr>
      <w:r w:rsidRPr="00A95033">
        <w:rPr>
          <w:rFonts w:ascii="Arial Narrow" w:hAnsi="Arial Narrow"/>
          <w:i/>
          <w:sz w:val="20"/>
          <w:szCs w:val="20"/>
        </w:rPr>
        <w:t>Miejscowość, dnia ………………………………….    Kwalifikowany podpis elektroniczny  osoby upoważnionej ………………………………………….</w:t>
      </w:r>
      <w:r w:rsidR="00F3783C">
        <w:rPr>
          <w:rFonts w:ascii="Arial Narrow" w:hAnsi="Arial Narrow"/>
          <w:i/>
          <w:sz w:val="20"/>
          <w:szCs w:val="20"/>
        </w:rPr>
        <w:t xml:space="preserve"> </w:t>
      </w:r>
    </w:p>
    <w:sectPr w:rsidR="00152AC5" w:rsidSect="003F3534">
      <w:footerReference w:type="default" r:id="rId9"/>
      <w:pgSz w:w="16838" w:h="11906" w:orient="landscape"/>
      <w:pgMar w:top="680" w:right="510" w:bottom="68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D3" w:rsidRDefault="00A75AD3">
      <w:pPr>
        <w:spacing w:after="0" w:line="240" w:lineRule="auto"/>
      </w:pPr>
      <w:r>
        <w:separator/>
      </w:r>
    </w:p>
  </w:endnote>
  <w:endnote w:type="continuationSeparator" w:id="0">
    <w:p w:rsidR="00A75AD3" w:rsidRDefault="00A7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02020603050405020304">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EE"/>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9" w:rsidRDefault="00F60229">
    <w:pPr>
      <w:pStyle w:val="Stopka"/>
      <w:jc w:val="center"/>
    </w:pPr>
    <w:r>
      <w:fldChar w:fldCharType="begin"/>
    </w:r>
    <w:r>
      <w:instrText>PAGE   \* MERGEFORMAT</w:instrText>
    </w:r>
    <w:r>
      <w:fldChar w:fldCharType="separate"/>
    </w:r>
    <w:r w:rsidR="00217FAB">
      <w:rPr>
        <w:noProof/>
      </w:rPr>
      <w:t>63</w:t>
    </w:r>
    <w:r>
      <w:fldChar w:fldCharType="end"/>
    </w:r>
  </w:p>
  <w:p w:rsidR="00F60229" w:rsidRDefault="00F60229">
    <w:pPr>
      <w:pStyle w:val="Stopka"/>
      <w:ind w:right="360"/>
    </w:pPr>
  </w:p>
  <w:p w:rsidR="00F60229" w:rsidRDefault="00F602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D3" w:rsidRDefault="00A75AD3">
      <w:pPr>
        <w:spacing w:after="0" w:line="240" w:lineRule="auto"/>
      </w:pPr>
      <w:r>
        <w:separator/>
      </w:r>
    </w:p>
  </w:footnote>
  <w:footnote w:type="continuationSeparator" w:id="0">
    <w:p w:rsidR="00A75AD3" w:rsidRDefault="00A75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Nagwek8"/>
      <w:lvlText w:val="§ %1."/>
      <w:lvlJc w:val="left"/>
      <w:pPr>
        <w:tabs>
          <w:tab w:val="num" w:pos="0"/>
        </w:tabs>
        <w:ind w:left="0" w:firstLine="0"/>
      </w:pPr>
      <w:rPr>
        <w:rFonts w:ascii="Arial Black" w:hAnsi="Arial Black"/>
        <w:b w:val="0"/>
        <w:i w:val="0"/>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StyleNum"/>
    <w:lvl w:ilvl="0">
      <w:start w:val="1"/>
      <w:numFmt w:val="decimal"/>
      <w:pStyle w:val="Lista123"/>
      <w:lvlText w:val="%1."/>
      <w:lvlJc w:val="left"/>
      <w:pPr>
        <w:tabs>
          <w:tab w:val="num" w:pos="709"/>
        </w:tabs>
        <w:ind w:left="709" w:hanging="70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237354E"/>
    <w:multiLevelType w:val="hybridMultilevel"/>
    <w:tmpl w:val="40709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C6110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2B25FB4"/>
    <w:multiLevelType w:val="multilevel"/>
    <w:tmpl w:val="932A2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2D244F1"/>
    <w:multiLevelType w:val="hybridMultilevel"/>
    <w:tmpl w:val="F4EE19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330E59"/>
    <w:multiLevelType w:val="hybridMultilevel"/>
    <w:tmpl w:val="3BB60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C5"/>
    <w:rsid w:val="000009DF"/>
    <w:rsid w:val="00005D83"/>
    <w:rsid w:val="00022689"/>
    <w:rsid w:val="00022BA5"/>
    <w:rsid w:val="00025565"/>
    <w:rsid w:val="000277E8"/>
    <w:rsid w:val="000322B8"/>
    <w:rsid w:val="00043159"/>
    <w:rsid w:val="00044928"/>
    <w:rsid w:val="00045E92"/>
    <w:rsid w:val="00051F47"/>
    <w:rsid w:val="00064230"/>
    <w:rsid w:val="00065418"/>
    <w:rsid w:val="00066362"/>
    <w:rsid w:val="00071C63"/>
    <w:rsid w:val="000808C2"/>
    <w:rsid w:val="0008390E"/>
    <w:rsid w:val="000851D1"/>
    <w:rsid w:val="000870C6"/>
    <w:rsid w:val="000979C4"/>
    <w:rsid w:val="000B770A"/>
    <w:rsid w:val="000C56D3"/>
    <w:rsid w:val="000C6D74"/>
    <w:rsid w:val="000D2054"/>
    <w:rsid w:val="000D4115"/>
    <w:rsid w:val="000E01DE"/>
    <w:rsid w:val="000E6561"/>
    <w:rsid w:val="000E797D"/>
    <w:rsid w:val="00123BCB"/>
    <w:rsid w:val="001255BA"/>
    <w:rsid w:val="001274AD"/>
    <w:rsid w:val="00133174"/>
    <w:rsid w:val="00134218"/>
    <w:rsid w:val="00145828"/>
    <w:rsid w:val="00145AF2"/>
    <w:rsid w:val="00147AE0"/>
    <w:rsid w:val="001516F4"/>
    <w:rsid w:val="00152AC5"/>
    <w:rsid w:val="0015534D"/>
    <w:rsid w:val="001572A1"/>
    <w:rsid w:val="00160E21"/>
    <w:rsid w:val="001622ED"/>
    <w:rsid w:val="0017288B"/>
    <w:rsid w:val="0017413C"/>
    <w:rsid w:val="00175452"/>
    <w:rsid w:val="00176CC4"/>
    <w:rsid w:val="00177C13"/>
    <w:rsid w:val="00180803"/>
    <w:rsid w:val="001818DF"/>
    <w:rsid w:val="00183D11"/>
    <w:rsid w:val="001852AE"/>
    <w:rsid w:val="00185A8F"/>
    <w:rsid w:val="00187B13"/>
    <w:rsid w:val="001932A4"/>
    <w:rsid w:val="001A1F3A"/>
    <w:rsid w:val="001A1F3C"/>
    <w:rsid w:val="001A2325"/>
    <w:rsid w:val="001A2B91"/>
    <w:rsid w:val="001A76E0"/>
    <w:rsid w:val="001C2157"/>
    <w:rsid w:val="001C7B91"/>
    <w:rsid w:val="001E233D"/>
    <w:rsid w:val="001E3CB9"/>
    <w:rsid w:val="001F2F6E"/>
    <w:rsid w:val="001F3610"/>
    <w:rsid w:val="001F6C02"/>
    <w:rsid w:val="002018C1"/>
    <w:rsid w:val="00201A62"/>
    <w:rsid w:val="0020316F"/>
    <w:rsid w:val="00213F5F"/>
    <w:rsid w:val="002175E4"/>
    <w:rsid w:val="00217EF0"/>
    <w:rsid w:val="00217FAB"/>
    <w:rsid w:val="002209F1"/>
    <w:rsid w:val="002229B3"/>
    <w:rsid w:val="00226C65"/>
    <w:rsid w:val="00227965"/>
    <w:rsid w:val="0023089C"/>
    <w:rsid w:val="00233DAA"/>
    <w:rsid w:val="00237AA2"/>
    <w:rsid w:val="0024757F"/>
    <w:rsid w:val="0025144C"/>
    <w:rsid w:val="002536FA"/>
    <w:rsid w:val="0026049B"/>
    <w:rsid w:val="00260DBD"/>
    <w:rsid w:val="00261E3C"/>
    <w:rsid w:val="002629DF"/>
    <w:rsid w:val="002639AD"/>
    <w:rsid w:val="002669B8"/>
    <w:rsid w:val="00272680"/>
    <w:rsid w:val="00273B0B"/>
    <w:rsid w:val="002748CD"/>
    <w:rsid w:val="00284244"/>
    <w:rsid w:val="00291975"/>
    <w:rsid w:val="002A443F"/>
    <w:rsid w:val="002A4714"/>
    <w:rsid w:val="002A4B92"/>
    <w:rsid w:val="002B4AC2"/>
    <w:rsid w:val="002B652C"/>
    <w:rsid w:val="002C094F"/>
    <w:rsid w:val="002C1333"/>
    <w:rsid w:val="002C4475"/>
    <w:rsid w:val="002D0B4E"/>
    <w:rsid w:val="002D200A"/>
    <w:rsid w:val="002D4934"/>
    <w:rsid w:val="002E16F1"/>
    <w:rsid w:val="002F12C8"/>
    <w:rsid w:val="002F5F3F"/>
    <w:rsid w:val="002F7282"/>
    <w:rsid w:val="003037D2"/>
    <w:rsid w:val="00306009"/>
    <w:rsid w:val="00306204"/>
    <w:rsid w:val="00306FA8"/>
    <w:rsid w:val="0030706B"/>
    <w:rsid w:val="00307705"/>
    <w:rsid w:val="00310977"/>
    <w:rsid w:val="00317745"/>
    <w:rsid w:val="003228A0"/>
    <w:rsid w:val="00324757"/>
    <w:rsid w:val="0032779E"/>
    <w:rsid w:val="00330966"/>
    <w:rsid w:val="003333A5"/>
    <w:rsid w:val="00337FB1"/>
    <w:rsid w:val="0034502A"/>
    <w:rsid w:val="00345F81"/>
    <w:rsid w:val="0035250B"/>
    <w:rsid w:val="00353D52"/>
    <w:rsid w:val="00353E4B"/>
    <w:rsid w:val="00355D5C"/>
    <w:rsid w:val="00356D2A"/>
    <w:rsid w:val="00357880"/>
    <w:rsid w:val="00363662"/>
    <w:rsid w:val="003705C5"/>
    <w:rsid w:val="00377669"/>
    <w:rsid w:val="00381ACA"/>
    <w:rsid w:val="0039019F"/>
    <w:rsid w:val="003A087D"/>
    <w:rsid w:val="003A3CEF"/>
    <w:rsid w:val="003A4F1C"/>
    <w:rsid w:val="003A7A9F"/>
    <w:rsid w:val="003B1347"/>
    <w:rsid w:val="003B16DC"/>
    <w:rsid w:val="003B34DC"/>
    <w:rsid w:val="003C2FF9"/>
    <w:rsid w:val="003C643E"/>
    <w:rsid w:val="003D0B79"/>
    <w:rsid w:val="003D3949"/>
    <w:rsid w:val="003D5419"/>
    <w:rsid w:val="003E089E"/>
    <w:rsid w:val="003E2434"/>
    <w:rsid w:val="003E2E84"/>
    <w:rsid w:val="003E33FA"/>
    <w:rsid w:val="003F0FDE"/>
    <w:rsid w:val="003F3534"/>
    <w:rsid w:val="003F4B05"/>
    <w:rsid w:val="003F649B"/>
    <w:rsid w:val="00400B8F"/>
    <w:rsid w:val="00402895"/>
    <w:rsid w:val="00406BE3"/>
    <w:rsid w:val="00412D86"/>
    <w:rsid w:val="004131E1"/>
    <w:rsid w:val="004151AF"/>
    <w:rsid w:val="004206D7"/>
    <w:rsid w:val="0042531F"/>
    <w:rsid w:val="004258B9"/>
    <w:rsid w:val="00433F00"/>
    <w:rsid w:val="00435578"/>
    <w:rsid w:val="00435857"/>
    <w:rsid w:val="004406E6"/>
    <w:rsid w:val="004412BF"/>
    <w:rsid w:val="00441910"/>
    <w:rsid w:val="004437C5"/>
    <w:rsid w:val="00453BC7"/>
    <w:rsid w:val="00457764"/>
    <w:rsid w:val="00460AF6"/>
    <w:rsid w:val="004638EE"/>
    <w:rsid w:val="00463C65"/>
    <w:rsid w:val="004655C8"/>
    <w:rsid w:val="00465FF8"/>
    <w:rsid w:val="00470BDB"/>
    <w:rsid w:val="00473B78"/>
    <w:rsid w:val="00481D22"/>
    <w:rsid w:val="00481D92"/>
    <w:rsid w:val="00486619"/>
    <w:rsid w:val="0048799E"/>
    <w:rsid w:val="00497492"/>
    <w:rsid w:val="004A416A"/>
    <w:rsid w:val="004A45AE"/>
    <w:rsid w:val="004B205A"/>
    <w:rsid w:val="004B3CD1"/>
    <w:rsid w:val="004B4C65"/>
    <w:rsid w:val="004B63A8"/>
    <w:rsid w:val="004B7375"/>
    <w:rsid w:val="004C07ED"/>
    <w:rsid w:val="004C2CDD"/>
    <w:rsid w:val="004C7E9D"/>
    <w:rsid w:val="004D1235"/>
    <w:rsid w:val="004D1D9F"/>
    <w:rsid w:val="004D2464"/>
    <w:rsid w:val="004D396C"/>
    <w:rsid w:val="004D4711"/>
    <w:rsid w:val="004D4B26"/>
    <w:rsid w:val="004D6830"/>
    <w:rsid w:val="004E0787"/>
    <w:rsid w:val="004E39C7"/>
    <w:rsid w:val="004E4A7F"/>
    <w:rsid w:val="004E6C30"/>
    <w:rsid w:val="004F13FC"/>
    <w:rsid w:val="005028CA"/>
    <w:rsid w:val="00503538"/>
    <w:rsid w:val="005046AC"/>
    <w:rsid w:val="00506EF9"/>
    <w:rsid w:val="00523852"/>
    <w:rsid w:val="00527AAA"/>
    <w:rsid w:val="0053016A"/>
    <w:rsid w:val="00536E3F"/>
    <w:rsid w:val="005423E1"/>
    <w:rsid w:val="005432E8"/>
    <w:rsid w:val="00543C3A"/>
    <w:rsid w:val="00544E6A"/>
    <w:rsid w:val="00545437"/>
    <w:rsid w:val="005467AB"/>
    <w:rsid w:val="00547626"/>
    <w:rsid w:val="005600B2"/>
    <w:rsid w:val="00561BB1"/>
    <w:rsid w:val="00565D08"/>
    <w:rsid w:val="005669BE"/>
    <w:rsid w:val="00567593"/>
    <w:rsid w:val="00576A71"/>
    <w:rsid w:val="00583600"/>
    <w:rsid w:val="00583AB2"/>
    <w:rsid w:val="00592F79"/>
    <w:rsid w:val="005946F2"/>
    <w:rsid w:val="00594F45"/>
    <w:rsid w:val="00596231"/>
    <w:rsid w:val="00597D9A"/>
    <w:rsid w:val="005A0BE8"/>
    <w:rsid w:val="005A1511"/>
    <w:rsid w:val="005A5449"/>
    <w:rsid w:val="005B165A"/>
    <w:rsid w:val="005B25DD"/>
    <w:rsid w:val="005B2B2E"/>
    <w:rsid w:val="005B53EA"/>
    <w:rsid w:val="005B5AD2"/>
    <w:rsid w:val="005C04EA"/>
    <w:rsid w:val="005C143D"/>
    <w:rsid w:val="005C4F17"/>
    <w:rsid w:val="005C5606"/>
    <w:rsid w:val="005D0D92"/>
    <w:rsid w:val="005D15AA"/>
    <w:rsid w:val="005D1EEE"/>
    <w:rsid w:val="005D2C15"/>
    <w:rsid w:val="005D3C8F"/>
    <w:rsid w:val="005D654E"/>
    <w:rsid w:val="005E0C05"/>
    <w:rsid w:val="005E411C"/>
    <w:rsid w:val="005E550C"/>
    <w:rsid w:val="005E5AF2"/>
    <w:rsid w:val="005E71EB"/>
    <w:rsid w:val="005F02BF"/>
    <w:rsid w:val="005F152B"/>
    <w:rsid w:val="005F3F32"/>
    <w:rsid w:val="00601169"/>
    <w:rsid w:val="006012AC"/>
    <w:rsid w:val="00601BA7"/>
    <w:rsid w:val="006022B5"/>
    <w:rsid w:val="00615BB6"/>
    <w:rsid w:val="006231BF"/>
    <w:rsid w:val="0063155A"/>
    <w:rsid w:val="006372DA"/>
    <w:rsid w:val="00642CF8"/>
    <w:rsid w:val="006440BA"/>
    <w:rsid w:val="00645A08"/>
    <w:rsid w:val="0064665A"/>
    <w:rsid w:val="00654B82"/>
    <w:rsid w:val="00663640"/>
    <w:rsid w:val="0067139C"/>
    <w:rsid w:val="006727C9"/>
    <w:rsid w:val="00675FFC"/>
    <w:rsid w:val="00677F44"/>
    <w:rsid w:val="006826D2"/>
    <w:rsid w:val="0068300F"/>
    <w:rsid w:val="00686787"/>
    <w:rsid w:val="006908D4"/>
    <w:rsid w:val="006A0891"/>
    <w:rsid w:val="006A12BA"/>
    <w:rsid w:val="006A4964"/>
    <w:rsid w:val="006A58BC"/>
    <w:rsid w:val="006C1736"/>
    <w:rsid w:val="006C2CB2"/>
    <w:rsid w:val="006C68E8"/>
    <w:rsid w:val="006C7668"/>
    <w:rsid w:val="006D0D88"/>
    <w:rsid w:val="006D3E45"/>
    <w:rsid w:val="006D4349"/>
    <w:rsid w:val="006D6199"/>
    <w:rsid w:val="006E368F"/>
    <w:rsid w:val="006E5F8B"/>
    <w:rsid w:val="006F0312"/>
    <w:rsid w:val="006F5C95"/>
    <w:rsid w:val="006F64C2"/>
    <w:rsid w:val="006F7570"/>
    <w:rsid w:val="006F7974"/>
    <w:rsid w:val="007050DB"/>
    <w:rsid w:val="00706727"/>
    <w:rsid w:val="00723E87"/>
    <w:rsid w:val="00724017"/>
    <w:rsid w:val="0072533D"/>
    <w:rsid w:val="00727FE7"/>
    <w:rsid w:val="00730506"/>
    <w:rsid w:val="00730510"/>
    <w:rsid w:val="007308F6"/>
    <w:rsid w:val="00731F9A"/>
    <w:rsid w:val="007345BE"/>
    <w:rsid w:val="007349F5"/>
    <w:rsid w:val="007353B1"/>
    <w:rsid w:val="00737CD3"/>
    <w:rsid w:val="00750C61"/>
    <w:rsid w:val="00755AFC"/>
    <w:rsid w:val="00755F7B"/>
    <w:rsid w:val="00763790"/>
    <w:rsid w:val="007709CA"/>
    <w:rsid w:val="00777D70"/>
    <w:rsid w:val="00780232"/>
    <w:rsid w:val="007837BA"/>
    <w:rsid w:val="007840DE"/>
    <w:rsid w:val="0079034B"/>
    <w:rsid w:val="007908B4"/>
    <w:rsid w:val="0079194B"/>
    <w:rsid w:val="00793BC7"/>
    <w:rsid w:val="00794422"/>
    <w:rsid w:val="007973EA"/>
    <w:rsid w:val="007979EA"/>
    <w:rsid w:val="007A2142"/>
    <w:rsid w:val="007B7C14"/>
    <w:rsid w:val="007C20B4"/>
    <w:rsid w:val="007C2F30"/>
    <w:rsid w:val="007C36D9"/>
    <w:rsid w:val="007C7E96"/>
    <w:rsid w:val="007D428F"/>
    <w:rsid w:val="007E0D55"/>
    <w:rsid w:val="007E0E49"/>
    <w:rsid w:val="007E0E61"/>
    <w:rsid w:val="007E7E71"/>
    <w:rsid w:val="007F1366"/>
    <w:rsid w:val="007F5EDE"/>
    <w:rsid w:val="007F6293"/>
    <w:rsid w:val="008005B4"/>
    <w:rsid w:val="00803FC3"/>
    <w:rsid w:val="00812C9B"/>
    <w:rsid w:val="008136F1"/>
    <w:rsid w:val="00813CF9"/>
    <w:rsid w:val="00813F37"/>
    <w:rsid w:val="008162D3"/>
    <w:rsid w:val="00820E1C"/>
    <w:rsid w:val="0083055C"/>
    <w:rsid w:val="0083077C"/>
    <w:rsid w:val="0083377E"/>
    <w:rsid w:val="0083675C"/>
    <w:rsid w:val="00840763"/>
    <w:rsid w:val="00841533"/>
    <w:rsid w:val="00844183"/>
    <w:rsid w:val="00855936"/>
    <w:rsid w:val="00862574"/>
    <w:rsid w:val="00866623"/>
    <w:rsid w:val="00871CCB"/>
    <w:rsid w:val="00872061"/>
    <w:rsid w:val="00873EFD"/>
    <w:rsid w:val="00874918"/>
    <w:rsid w:val="00881329"/>
    <w:rsid w:val="00882498"/>
    <w:rsid w:val="00883137"/>
    <w:rsid w:val="00884E58"/>
    <w:rsid w:val="00887181"/>
    <w:rsid w:val="00887556"/>
    <w:rsid w:val="00897133"/>
    <w:rsid w:val="008A02A0"/>
    <w:rsid w:val="008A0F90"/>
    <w:rsid w:val="008A3646"/>
    <w:rsid w:val="008A43B4"/>
    <w:rsid w:val="008B103B"/>
    <w:rsid w:val="008B213D"/>
    <w:rsid w:val="008B2F70"/>
    <w:rsid w:val="008B3A85"/>
    <w:rsid w:val="008B5CC3"/>
    <w:rsid w:val="008B6536"/>
    <w:rsid w:val="008C0C56"/>
    <w:rsid w:val="008C2840"/>
    <w:rsid w:val="008C3CAB"/>
    <w:rsid w:val="008C4759"/>
    <w:rsid w:val="008D6F7E"/>
    <w:rsid w:val="008E6D5E"/>
    <w:rsid w:val="00901F0A"/>
    <w:rsid w:val="00907C59"/>
    <w:rsid w:val="0091408D"/>
    <w:rsid w:val="00924BCE"/>
    <w:rsid w:val="00931811"/>
    <w:rsid w:val="00936AA7"/>
    <w:rsid w:val="00937489"/>
    <w:rsid w:val="009504A0"/>
    <w:rsid w:val="0095795A"/>
    <w:rsid w:val="00961C78"/>
    <w:rsid w:val="00962AF7"/>
    <w:rsid w:val="00963610"/>
    <w:rsid w:val="00963B88"/>
    <w:rsid w:val="00964E01"/>
    <w:rsid w:val="00966547"/>
    <w:rsid w:val="0097154C"/>
    <w:rsid w:val="00971889"/>
    <w:rsid w:val="00980A84"/>
    <w:rsid w:val="00981C28"/>
    <w:rsid w:val="00987134"/>
    <w:rsid w:val="00987716"/>
    <w:rsid w:val="00990A51"/>
    <w:rsid w:val="00996601"/>
    <w:rsid w:val="009966EB"/>
    <w:rsid w:val="00997097"/>
    <w:rsid w:val="009A0D91"/>
    <w:rsid w:val="009A6625"/>
    <w:rsid w:val="009B361E"/>
    <w:rsid w:val="009B3688"/>
    <w:rsid w:val="009B3B39"/>
    <w:rsid w:val="009B43D2"/>
    <w:rsid w:val="009B5B82"/>
    <w:rsid w:val="009C22A1"/>
    <w:rsid w:val="009C5A98"/>
    <w:rsid w:val="009C7EC7"/>
    <w:rsid w:val="009D2C1A"/>
    <w:rsid w:val="009E07A4"/>
    <w:rsid w:val="009E0C42"/>
    <w:rsid w:val="009E2148"/>
    <w:rsid w:val="009E25E5"/>
    <w:rsid w:val="009E3E36"/>
    <w:rsid w:val="009F711C"/>
    <w:rsid w:val="009F7377"/>
    <w:rsid w:val="00A01BD9"/>
    <w:rsid w:val="00A04BC7"/>
    <w:rsid w:val="00A05B38"/>
    <w:rsid w:val="00A07FDD"/>
    <w:rsid w:val="00A15F5D"/>
    <w:rsid w:val="00A16E2A"/>
    <w:rsid w:val="00A2120D"/>
    <w:rsid w:val="00A21314"/>
    <w:rsid w:val="00A25217"/>
    <w:rsid w:val="00A323C3"/>
    <w:rsid w:val="00A379D7"/>
    <w:rsid w:val="00A434CC"/>
    <w:rsid w:val="00A4521A"/>
    <w:rsid w:val="00A510E1"/>
    <w:rsid w:val="00A64DED"/>
    <w:rsid w:val="00A72868"/>
    <w:rsid w:val="00A737EB"/>
    <w:rsid w:val="00A75AD3"/>
    <w:rsid w:val="00A80176"/>
    <w:rsid w:val="00A802AE"/>
    <w:rsid w:val="00A81B23"/>
    <w:rsid w:val="00A9172E"/>
    <w:rsid w:val="00A95033"/>
    <w:rsid w:val="00AA33F7"/>
    <w:rsid w:val="00AA6299"/>
    <w:rsid w:val="00AA7C59"/>
    <w:rsid w:val="00AB49D0"/>
    <w:rsid w:val="00AC08BD"/>
    <w:rsid w:val="00AC4297"/>
    <w:rsid w:val="00AC7799"/>
    <w:rsid w:val="00AD3A04"/>
    <w:rsid w:val="00AD77CF"/>
    <w:rsid w:val="00AE1E54"/>
    <w:rsid w:val="00AE293B"/>
    <w:rsid w:val="00AF15FC"/>
    <w:rsid w:val="00B001B4"/>
    <w:rsid w:val="00B03A70"/>
    <w:rsid w:val="00B13718"/>
    <w:rsid w:val="00B139AC"/>
    <w:rsid w:val="00B15234"/>
    <w:rsid w:val="00B1568B"/>
    <w:rsid w:val="00B15BFB"/>
    <w:rsid w:val="00B15D02"/>
    <w:rsid w:val="00B17637"/>
    <w:rsid w:val="00B17E25"/>
    <w:rsid w:val="00B20587"/>
    <w:rsid w:val="00B37D02"/>
    <w:rsid w:val="00B4296A"/>
    <w:rsid w:val="00B46381"/>
    <w:rsid w:val="00B50602"/>
    <w:rsid w:val="00B51247"/>
    <w:rsid w:val="00B54419"/>
    <w:rsid w:val="00B6384E"/>
    <w:rsid w:val="00B64C8E"/>
    <w:rsid w:val="00B73D2D"/>
    <w:rsid w:val="00B7436E"/>
    <w:rsid w:val="00B74B9D"/>
    <w:rsid w:val="00B7513F"/>
    <w:rsid w:val="00B76D24"/>
    <w:rsid w:val="00B779C0"/>
    <w:rsid w:val="00B803EE"/>
    <w:rsid w:val="00B83B8F"/>
    <w:rsid w:val="00B87B11"/>
    <w:rsid w:val="00B9165B"/>
    <w:rsid w:val="00B929A6"/>
    <w:rsid w:val="00BA11A2"/>
    <w:rsid w:val="00BA2C81"/>
    <w:rsid w:val="00BA35D7"/>
    <w:rsid w:val="00BA420D"/>
    <w:rsid w:val="00BA436A"/>
    <w:rsid w:val="00BA5B59"/>
    <w:rsid w:val="00BA6FD6"/>
    <w:rsid w:val="00BA74F4"/>
    <w:rsid w:val="00BB1F3A"/>
    <w:rsid w:val="00BB284B"/>
    <w:rsid w:val="00BB7534"/>
    <w:rsid w:val="00BC16B8"/>
    <w:rsid w:val="00BC2B2E"/>
    <w:rsid w:val="00BC2C99"/>
    <w:rsid w:val="00BD332F"/>
    <w:rsid w:val="00BD68B2"/>
    <w:rsid w:val="00BE3790"/>
    <w:rsid w:val="00BF0176"/>
    <w:rsid w:val="00BF536E"/>
    <w:rsid w:val="00BF64B1"/>
    <w:rsid w:val="00BF764F"/>
    <w:rsid w:val="00C036AC"/>
    <w:rsid w:val="00C13D17"/>
    <w:rsid w:val="00C225AA"/>
    <w:rsid w:val="00C249A5"/>
    <w:rsid w:val="00C253A0"/>
    <w:rsid w:val="00C26138"/>
    <w:rsid w:val="00C31BF1"/>
    <w:rsid w:val="00C32318"/>
    <w:rsid w:val="00C32A01"/>
    <w:rsid w:val="00C33427"/>
    <w:rsid w:val="00C42B30"/>
    <w:rsid w:val="00C43929"/>
    <w:rsid w:val="00C45E7A"/>
    <w:rsid w:val="00C50DC5"/>
    <w:rsid w:val="00C601C6"/>
    <w:rsid w:val="00C60FC3"/>
    <w:rsid w:val="00C61E9A"/>
    <w:rsid w:val="00C62568"/>
    <w:rsid w:val="00C66691"/>
    <w:rsid w:val="00C716A3"/>
    <w:rsid w:val="00C71E20"/>
    <w:rsid w:val="00C72E01"/>
    <w:rsid w:val="00C73564"/>
    <w:rsid w:val="00C8104D"/>
    <w:rsid w:val="00C83443"/>
    <w:rsid w:val="00C87002"/>
    <w:rsid w:val="00C9201D"/>
    <w:rsid w:val="00C935C2"/>
    <w:rsid w:val="00CA32DA"/>
    <w:rsid w:val="00CA5E74"/>
    <w:rsid w:val="00CB2CD0"/>
    <w:rsid w:val="00CB7B35"/>
    <w:rsid w:val="00CC16F1"/>
    <w:rsid w:val="00CC6178"/>
    <w:rsid w:val="00CC6481"/>
    <w:rsid w:val="00CD0CED"/>
    <w:rsid w:val="00CD3B21"/>
    <w:rsid w:val="00CD5860"/>
    <w:rsid w:val="00CD5CC9"/>
    <w:rsid w:val="00CD71BB"/>
    <w:rsid w:val="00CD7CEC"/>
    <w:rsid w:val="00CE03F1"/>
    <w:rsid w:val="00CE549E"/>
    <w:rsid w:val="00CE67DE"/>
    <w:rsid w:val="00CE6B02"/>
    <w:rsid w:val="00CF22D2"/>
    <w:rsid w:val="00CF5CD0"/>
    <w:rsid w:val="00CF5E06"/>
    <w:rsid w:val="00CF68C8"/>
    <w:rsid w:val="00D04361"/>
    <w:rsid w:val="00D046DC"/>
    <w:rsid w:val="00D0761C"/>
    <w:rsid w:val="00D0773D"/>
    <w:rsid w:val="00D10507"/>
    <w:rsid w:val="00D13BCE"/>
    <w:rsid w:val="00D15D5F"/>
    <w:rsid w:val="00D20163"/>
    <w:rsid w:val="00D20A08"/>
    <w:rsid w:val="00D23480"/>
    <w:rsid w:val="00D237C9"/>
    <w:rsid w:val="00D3140C"/>
    <w:rsid w:val="00D32D66"/>
    <w:rsid w:val="00D338F2"/>
    <w:rsid w:val="00D41D40"/>
    <w:rsid w:val="00D4605F"/>
    <w:rsid w:val="00D46619"/>
    <w:rsid w:val="00D52065"/>
    <w:rsid w:val="00D5245D"/>
    <w:rsid w:val="00D54617"/>
    <w:rsid w:val="00D56F83"/>
    <w:rsid w:val="00D60252"/>
    <w:rsid w:val="00D6110F"/>
    <w:rsid w:val="00D62821"/>
    <w:rsid w:val="00D66D71"/>
    <w:rsid w:val="00D723E8"/>
    <w:rsid w:val="00D7265B"/>
    <w:rsid w:val="00D75D5F"/>
    <w:rsid w:val="00D7619D"/>
    <w:rsid w:val="00D83E6D"/>
    <w:rsid w:val="00D93992"/>
    <w:rsid w:val="00D94321"/>
    <w:rsid w:val="00D94EF0"/>
    <w:rsid w:val="00D95AAE"/>
    <w:rsid w:val="00D9612A"/>
    <w:rsid w:val="00DA3760"/>
    <w:rsid w:val="00DA773F"/>
    <w:rsid w:val="00DB2350"/>
    <w:rsid w:val="00DB267B"/>
    <w:rsid w:val="00DB6AF2"/>
    <w:rsid w:val="00DC1B50"/>
    <w:rsid w:val="00DC32D0"/>
    <w:rsid w:val="00DC3314"/>
    <w:rsid w:val="00DC3A67"/>
    <w:rsid w:val="00DC63B2"/>
    <w:rsid w:val="00DC6BB5"/>
    <w:rsid w:val="00DD075C"/>
    <w:rsid w:val="00DD2B2A"/>
    <w:rsid w:val="00DD374F"/>
    <w:rsid w:val="00DD3817"/>
    <w:rsid w:val="00DD407B"/>
    <w:rsid w:val="00DE1C4C"/>
    <w:rsid w:val="00DE2F75"/>
    <w:rsid w:val="00DE43CE"/>
    <w:rsid w:val="00DF1CFB"/>
    <w:rsid w:val="00DF483B"/>
    <w:rsid w:val="00E023D3"/>
    <w:rsid w:val="00E05AB3"/>
    <w:rsid w:val="00E06F11"/>
    <w:rsid w:val="00E11D0F"/>
    <w:rsid w:val="00E20020"/>
    <w:rsid w:val="00E20B12"/>
    <w:rsid w:val="00E20F85"/>
    <w:rsid w:val="00E27D9C"/>
    <w:rsid w:val="00E33666"/>
    <w:rsid w:val="00E3368E"/>
    <w:rsid w:val="00E336C5"/>
    <w:rsid w:val="00E336EA"/>
    <w:rsid w:val="00E35C68"/>
    <w:rsid w:val="00E374A4"/>
    <w:rsid w:val="00E40D97"/>
    <w:rsid w:val="00E42A53"/>
    <w:rsid w:val="00E47C03"/>
    <w:rsid w:val="00E51F4C"/>
    <w:rsid w:val="00E52D74"/>
    <w:rsid w:val="00E55571"/>
    <w:rsid w:val="00E57D21"/>
    <w:rsid w:val="00E60DFB"/>
    <w:rsid w:val="00E629AF"/>
    <w:rsid w:val="00E6354C"/>
    <w:rsid w:val="00E635E5"/>
    <w:rsid w:val="00E64DA1"/>
    <w:rsid w:val="00E65916"/>
    <w:rsid w:val="00E67556"/>
    <w:rsid w:val="00E76DF0"/>
    <w:rsid w:val="00E81A1D"/>
    <w:rsid w:val="00E82601"/>
    <w:rsid w:val="00E85296"/>
    <w:rsid w:val="00E855DE"/>
    <w:rsid w:val="00E862E4"/>
    <w:rsid w:val="00EA0666"/>
    <w:rsid w:val="00EA0A47"/>
    <w:rsid w:val="00EA5CFD"/>
    <w:rsid w:val="00EB6253"/>
    <w:rsid w:val="00EB72E4"/>
    <w:rsid w:val="00EC65C5"/>
    <w:rsid w:val="00ED0767"/>
    <w:rsid w:val="00ED40A2"/>
    <w:rsid w:val="00ED4C96"/>
    <w:rsid w:val="00ED5495"/>
    <w:rsid w:val="00EE1139"/>
    <w:rsid w:val="00EE43E0"/>
    <w:rsid w:val="00EE5A09"/>
    <w:rsid w:val="00EE5C71"/>
    <w:rsid w:val="00EE7537"/>
    <w:rsid w:val="00EE75F3"/>
    <w:rsid w:val="00EF0946"/>
    <w:rsid w:val="00EF2B0C"/>
    <w:rsid w:val="00EF708D"/>
    <w:rsid w:val="00F00C70"/>
    <w:rsid w:val="00F04805"/>
    <w:rsid w:val="00F05132"/>
    <w:rsid w:val="00F13C57"/>
    <w:rsid w:val="00F13E36"/>
    <w:rsid w:val="00F1500D"/>
    <w:rsid w:val="00F168BA"/>
    <w:rsid w:val="00F21732"/>
    <w:rsid w:val="00F24541"/>
    <w:rsid w:val="00F24E58"/>
    <w:rsid w:val="00F2513B"/>
    <w:rsid w:val="00F25915"/>
    <w:rsid w:val="00F26481"/>
    <w:rsid w:val="00F33C5D"/>
    <w:rsid w:val="00F36812"/>
    <w:rsid w:val="00F36C92"/>
    <w:rsid w:val="00F36F0D"/>
    <w:rsid w:val="00F376A7"/>
    <w:rsid w:val="00F3783C"/>
    <w:rsid w:val="00F415C0"/>
    <w:rsid w:val="00F42A39"/>
    <w:rsid w:val="00F4380F"/>
    <w:rsid w:val="00F4530D"/>
    <w:rsid w:val="00F479F2"/>
    <w:rsid w:val="00F50283"/>
    <w:rsid w:val="00F55EA1"/>
    <w:rsid w:val="00F5615F"/>
    <w:rsid w:val="00F56C41"/>
    <w:rsid w:val="00F60229"/>
    <w:rsid w:val="00F62131"/>
    <w:rsid w:val="00F62C3E"/>
    <w:rsid w:val="00F6644D"/>
    <w:rsid w:val="00F672AC"/>
    <w:rsid w:val="00F67687"/>
    <w:rsid w:val="00F700C8"/>
    <w:rsid w:val="00F74587"/>
    <w:rsid w:val="00F775AF"/>
    <w:rsid w:val="00F83314"/>
    <w:rsid w:val="00F86042"/>
    <w:rsid w:val="00F92209"/>
    <w:rsid w:val="00F9229D"/>
    <w:rsid w:val="00F92943"/>
    <w:rsid w:val="00F93D52"/>
    <w:rsid w:val="00FA1A07"/>
    <w:rsid w:val="00FA62F8"/>
    <w:rsid w:val="00FA6334"/>
    <w:rsid w:val="00FB0B1F"/>
    <w:rsid w:val="00FB1ADB"/>
    <w:rsid w:val="00FB3AC5"/>
    <w:rsid w:val="00FB6B63"/>
    <w:rsid w:val="00FC0DAC"/>
    <w:rsid w:val="00FC20AF"/>
    <w:rsid w:val="00FC3A3F"/>
    <w:rsid w:val="00FC5CE2"/>
    <w:rsid w:val="00FD010E"/>
    <w:rsid w:val="00FD0AD8"/>
    <w:rsid w:val="00FD35C6"/>
    <w:rsid w:val="00FD5783"/>
    <w:rsid w:val="00FD5999"/>
    <w:rsid w:val="00FD5F4D"/>
    <w:rsid w:val="00FD7CD6"/>
    <w:rsid w:val="00FE608E"/>
    <w:rsid w:val="00FF1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52AC5"/>
    <w:pPr>
      <w:keepNext/>
      <w:suppressAutoHyphens/>
      <w:spacing w:after="0" w:line="240" w:lineRule="auto"/>
      <w:jc w:val="center"/>
      <w:outlineLvl w:val="0"/>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152AC5"/>
    <w:pPr>
      <w:keepNext/>
      <w:suppressAutoHyphens/>
      <w:spacing w:after="0" w:line="240" w:lineRule="auto"/>
      <w:jc w:val="center"/>
      <w:outlineLvl w:val="1"/>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152AC5"/>
    <w:pPr>
      <w:keepNext/>
      <w:suppressAutoHyphens/>
      <w:spacing w:after="0" w:line="240" w:lineRule="auto"/>
      <w:jc w:val="center"/>
      <w:outlineLvl w:val="2"/>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152AC5"/>
    <w:pPr>
      <w:keepNext/>
      <w:suppressAutoHyphens/>
      <w:spacing w:after="0" w:line="240" w:lineRule="auto"/>
      <w:jc w:val="both"/>
      <w:outlineLvl w:val="3"/>
    </w:pPr>
    <w:rPr>
      <w:rFonts w:ascii="Times New Roman" w:eastAsia="Times New Roman" w:hAnsi="Times New Roman" w:cs="Times New Roman"/>
      <w:sz w:val="20"/>
      <w:szCs w:val="20"/>
      <w:lang w:eastAsia="pl-PL"/>
    </w:rPr>
  </w:style>
  <w:style w:type="paragraph" w:styleId="Nagwek5">
    <w:name w:val="heading 5"/>
    <w:basedOn w:val="Normalny"/>
    <w:next w:val="Normalny"/>
    <w:link w:val="Nagwek5Znak"/>
    <w:qFormat/>
    <w:rsid w:val="00152AC5"/>
    <w:pPr>
      <w:suppressAutoHyphens/>
      <w:spacing w:before="240" w:after="60" w:line="240" w:lineRule="auto"/>
      <w:outlineLvl w:val="4"/>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152AC5"/>
    <w:pPr>
      <w:suppressAutoHyphens/>
      <w:spacing w:before="240" w:after="60" w:line="240" w:lineRule="auto"/>
      <w:outlineLvl w:val="5"/>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152AC5"/>
    <w:pPr>
      <w:keepNext/>
      <w:numPr>
        <w:ilvl w:val="6"/>
        <w:numId w:val="1"/>
      </w:numPr>
      <w:suppressAutoHyphens/>
      <w:spacing w:after="0" w:line="240" w:lineRule="auto"/>
      <w:jc w:val="center"/>
      <w:outlineLvl w:val="6"/>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qFormat/>
    <w:rsid w:val="00152AC5"/>
    <w:pPr>
      <w:numPr>
        <w:numId w:val="2"/>
      </w:numPr>
      <w:suppressAutoHyphens/>
      <w:spacing w:before="240" w:after="60" w:line="240" w:lineRule="auto"/>
      <w:jc w:val="both"/>
      <w:outlineLvl w:val="7"/>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152AC5"/>
    <w:pPr>
      <w:tabs>
        <w:tab w:val="num" w:pos="0"/>
      </w:tabs>
      <w:suppressAutoHyphens/>
      <w:spacing w:before="240" w:after="60" w:line="240" w:lineRule="auto"/>
      <w:jc w:val="both"/>
      <w:outlineLvl w:val="8"/>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2AC5"/>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152AC5"/>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52AC5"/>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rsid w:val="00152AC5"/>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152AC5"/>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rsid w:val="00152AC5"/>
    <w:rPr>
      <w:rFonts w:ascii="Times New Roman" w:eastAsia="Times New Roman" w:hAnsi="Times New Roman" w:cs="Times New Roman"/>
      <w:sz w:val="20"/>
      <w:szCs w:val="20"/>
      <w:lang w:eastAsia="pl-PL"/>
    </w:rPr>
  </w:style>
  <w:style w:type="character" w:customStyle="1" w:styleId="Nagwek7Znak">
    <w:name w:val="Nagłówek 7 Znak"/>
    <w:basedOn w:val="Domylnaczcionkaakapitu"/>
    <w:link w:val="Nagwek7"/>
    <w:rsid w:val="00152AC5"/>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rsid w:val="00152AC5"/>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152AC5"/>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52AC5"/>
  </w:style>
  <w:style w:type="character" w:customStyle="1" w:styleId="WW8Num2z0">
    <w:name w:val="WW8Num2z0"/>
    <w:rsid w:val="00152AC5"/>
  </w:style>
  <w:style w:type="character" w:customStyle="1" w:styleId="WW8Num4z0">
    <w:name w:val="WW8Num4z0"/>
    <w:rsid w:val="00152AC5"/>
    <w:rPr>
      <w:b/>
    </w:rPr>
  </w:style>
  <w:style w:type="character" w:customStyle="1" w:styleId="WW8Num5z0">
    <w:name w:val="WW8Num5z0"/>
    <w:rsid w:val="00152AC5"/>
    <w:rPr>
      <w:b/>
    </w:rPr>
  </w:style>
  <w:style w:type="character" w:customStyle="1" w:styleId="WW8Num6z0">
    <w:name w:val="WW8Num6z0"/>
    <w:rsid w:val="00152AC5"/>
    <w:rPr>
      <w:rFonts w:ascii="Symbol" w:hAnsi="Symbol"/>
    </w:rPr>
  </w:style>
  <w:style w:type="character" w:customStyle="1" w:styleId="Domylnaczcionkaakapitu11">
    <w:name w:val="Domyślna czcionka akapitu11"/>
    <w:rsid w:val="00152AC5"/>
  </w:style>
  <w:style w:type="character" w:customStyle="1" w:styleId="Absatz-Standardschriftart">
    <w:name w:val="Absatz-Standardschriftart"/>
    <w:rsid w:val="00152AC5"/>
  </w:style>
  <w:style w:type="character" w:customStyle="1" w:styleId="WW-Absatz-Standardschriftart">
    <w:name w:val="WW-Absatz-Standardschriftart"/>
    <w:rsid w:val="00152AC5"/>
  </w:style>
  <w:style w:type="character" w:customStyle="1" w:styleId="WW-Absatz-Standardschriftart1">
    <w:name w:val="WW-Absatz-Standardschriftart1"/>
    <w:rsid w:val="00152AC5"/>
  </w:style>
  <w:style w:type="character" w:customStyle="1" w:styleId="WW-Absatz-Standardschriftart11">
    <w:name w:val="WW-Absatz-Standardschriftart11"/>
    <w:rsid w:val="00152AC5"/>
  </w:style>
  <w:style w:type="character" w:customStyle="1" w:styleId="WW-Absatz-Standardschriftart111">
    <w:name w:val="WW-Absatz-Standardschriftart111"/>
    <w:rsid w:val="00152AC5"/>
  </w:style>
  <w:style w:type="character" w:customStyle="1" w:styleId="WW-Absatz-Standardschriftart1111">
    <w:name w:val="WW-Absatz-Standardschriftart1111"/>
    <w:rsid w:val="00152AC5"/>
  </w:style>
  <w:style w:type="character" w:customStyle="1" w:styleId="WW-Absatz-Standardschriftart11111">
    <w:name w:val="WW-Absatz-Standardschriftart11111"/>
    <w:rsid w:val="00152AC5"/>
  </w:style>
  <w:style w:type="character" w:customStyle="1" w:styleId="WW-Absatz-Standardschriftart111111">
    <w:name w:val="WW-Absatz-Standardschriftart111111"/>
    <w:rsid w:val="00152AC5"/>
  </w:style>
  <w:style w:type="character" w:customStyle="1" w:styleId="WW-Absatz-Standardschriftart1111111">
    <w:name w:val="WW-Absatz-Standardschriftart1111111"/>
    <w:rsid w:val="00152AC5"/>
  </w:style>
  <w:style w:type="character" w:customStyle="1" w:styleId="WW-Absatz-Standardschriftart11111111">
    <w:name w:val="WW-Absatz-Standardschriftart11111111"/>
    <w:rsid w:val="00152AC5"/>
  </w:style>
  <w:style w:type="character" w:customStyle="1" w:styleId="WW-Absatz-Standardschriftart111111111">
    <w:name w:val="WW-Absatz-Standardschriftart111111111"/>
    <w:rsid w:val="00152AC5"/>
  </w:style>
  <w:style w:type="character" w:customStyle="1" w:styleId="WW-Absatz-Standardschriftart1111111111">
    <w:name w:val="WW-Absatz-Standardschriftart1111111111"/>
    <w:rsid w:val="00152AC5"/>
  </w:style>
  <w:style w:type="character" w:customStyle="1" w:styleId="WW-Absatz-Standardschriftart11111111111">
    <w:name w:val="WW-Absatz-Standardschriftart11111111111"/>
    <w:rsid w:val="00152AC5"/>
  </w:style>
  <w:style w:type="character" w:customStyle="1" w:styleId="WW-Absatz-Standardschriftart111111111111">
    <w:name w:val="WW-Absatz-Standardschriftart111111111111"/>
    <w:rsid w:val="00152AC5"/>
  </w:style>
  <w:style w:type="character" w:customStyle="1" w:styleId="WW-Absatz-Standardschriftart1111111111111">
    <w:name w:val="WW-Absatz-Standardschriftart1111111111111"/>
    <w:rsid w:val="00152AC5"/>
  </w:style>
  <w:style w:type="character" w:customStyle="1" w:styleId="WW-Absatz-Standardschriftart11111111111111">
    <w:name w:val="WW-Absatz-Standardschriftart11111111111111"/>
    <w:rsid w:val="00152AC5"/>
  </w:style>
  <w:style w:type="character" w:customStyle="1" w:styleId="WW-Absatz-Standardschriftart111111111111111">
    <w:name w:val="WW-Absatz-Standardschriftart111111111111111"/>
    <w:rsid w:val="00152AC5"/>
  </w:style>
  <w:style w:type="character" w:customStyle="1" w:styleId="WW-Absatz-Standardschriftart1111111111111111">
    <w:name w:val="WW-Absatz-Standardschriftart1111111111111111"/>
    <w:rsid w:val="00152AC5"/>
  </w:style>
  <w:style w:type="character" w:customStyle="1" w:styleId="WW-Absatz-Standardschriftart11111111111111111">
    <w:name w:val="WW-Absatz-Standardschriftart11111111111111111"/>
    <w:rsid w:val="00152AC5"/>
  </w:style>
  <w:style w:type="character" w:customStyle="1" w:styleId="WW-Absatz-Standardschriftart111111111111111111">
    <w:name w:val="WW-Absatz-Standardschriftart111111111111111111"/>
    <w:rsid w:val="00152AC5"/>
  </w:style>
  <w:style w:type="character" w:customStyle="1" w:styleId="WW-Absatz-Standardschriftart1111111111111111111">
    <w:name w:val="WW-Absatz-Standardschriftart1111111111111111111"/>
    <w:rsid w:val="00152AC5"/>
  </w:style>
  <w:style w:type="character" w:customStyle="1" w:styleId="WW-Absatz-Standardschriftart11111111111111111111">
    <w:name w:val="WW-Absatz-Standardschriftart11111111111111111111"/>
    <w:rsid w:val="00152AC5"/>
  </w:style>
  <w:style w:type="character" w:customStyle="1" w:styleId="WW-Absatz-Standardschriftart111111111111111111111">
    <w:name w:val="WW-Absatz-Standardschriftart111111111111111111111"/>
    <w:rsid w:val="00152AC5"/>
  </w:style>
  <w:style w:type="character" w:customStyle="1" w:styleId="WW-Absatz-Standardschriftart1111111111111111111111">
    <w:name w:val="WW-Absatz-Standardschriftart1111111111111111111111"/>
    <w:rsid w:val="00152AC5"/>
  </w:style>
  <w:style w:type="character" w:customStyle="1" w:styleId="WW-Absatz-Standardschriftart11111111111111111111111">
    <w:name w:val="WW-Absatz-Standardschriftart11111111111111111111111"/>
    <w:rsid w:val="00152AC5"/>
  </w:style>
  <w:style w:type="character" w:customStyle="1" w:styleId="WW-Absatz-Standardschriftart111111111111111111111111">
    <w:name w:val="WW-Absatz-Standardschriftart111111111111111111111111"/>
    <w:rsid w:val="00152AC5"/>
  </w:style>
  <w:style w:type="character" w:customStyle="1" w:styleId="WW-Absatz-Standardschriftart1111111111111111111111111">
    <w:name w:val="WW-Absatz-Standardschriftart1111111111111111111111111"/>
    <w:rsid w:val="00152AC5"/>
  </w:style>
  <w:style w:type="character" w:customStyle="1" w:styleId="WW-Absatz-Standardschriftart11111111111111111111111111">
    <w:name w:val="WW-Absatz-Standardschriftart11111111111111111111111111"/>
    <w:rsid w:val="00152AC5"/>
  </w:style>
  <w:style w:type="character" w:customStyle="1" w:styleId="WW-Absatz-Standardschriftart111111111111111111111111111">
    <w:name w:val="WW-Absatz-Standardschriftart111111111111111111111111111"/>
    <w:rsid w:val="00152AC5"/>
  </w:style>
  <w:style w:type="character" w:customStyle="1" w:styleId="WW-Absatz-Standardschriftart1111111111111111111111111111">
    <w:name w:val="WW-Absatz-Standardschriftart1111111111111111111111111111"/>
    <w:rsid w:val="00152AC5"/>
  </w:style>
  <w:style w:type="character" w:customStyle="1" w:styleId="WW-Absatz-Standardschriftart11111111111111111111111111111">
    <w:name w:val="WW-Absatz-Standardschriftart11111111111111111111111111111"/>
    <w:rsid w:val="00152AC5"/>
  </w:style>
  <w:style w:type="character" w:customStyle="1" w:styleId="WW-Absatz-Standardschriftart111111111111111111111111111111">
    <w:name w:val="WW-Absatz-Standardschriftart111111111111111111111111111111"/>
    <w:rsid w:val="00152AC5"/>
  </w:style>
  <w:style w:type="character" w:customStyle="1" w:styleId="WW-Absatz-Standardschriftart1111111111111111111111111111111">
    <w:name w:val="WW-Absatz-Standardschriftart1111111111111111111111111111111"/>
    <w:rsid w:val="00152AC5"/>
  </w:style>
  <w:style w:type="character" w:customStyle="1" w:styleId="WW-Absatz-Standardschriftart11111111111111111111111111111111">
    <w:name w:val="WW-Absatz-Standardschriftart11111111111111111111111111111111"/>
    <w:rsid w:val="00152AC5"/>
  </w:style>
  <w:style w:type="character" w:customStyle="1" w:styleId="WW-Absatz-Standardschriftart111111111111111111111111111111111">
    <w:name w:val="WW-Absatz-Standardschriftart111111111111111111111111111111111"/>
    <w:rsid w:val="00152AC5"/>
  </w:style>
  <w:style w:type="character" w:customStyle="1" w:styleId="WW-Absatz-Standardschriftart1111111111111111111111111111111111">
    <w:name w:val="WW-Absatz-Standardschriftart1111111111111111111111111111111111"/>
    <w:rsid w:val="00152AC5"/>
  </w:style>
  <w:style w:type="character" w:customStyle="1" w:styleId="WW-Absatz-Standardschriftart11111111111111111111111111111111111">
    <w:name w:val="WW-Absatz-Standardschriftart11111111111111111111111111111111111"/>
    <w:rsid w:val="00152AC5"/>
  </w:style>
  <w:style w:type="character" w:customStyle="1" w:styleId="WW-Absatz-Standardschriftart111111111111111111111111111111111111">
    <w:name w:val="WW-Absatz-Standardschriftart111111111111111111111111111111111111"/>
    <w:rsid w:val="00152AC5"/>
  </w:style>
  <w:style w:type="character" w:customStyle="1" w:styleId="WW-Absatz-Standardschriftart1111111111111111111111111111111111111">
    <w:name w:val="WW-Absatz-Standardschriftart1111111111111111111111111111111111111"/>
    <w:rsid w:val="00152AC5"/>
  </w:style>
  <w:style w:type="character" w:customStyle="1" w:styleId="WW-Absatz-Standardschriftart11111111111111111111111111111111111111">
    <w:name w:val="WW-Absatz-Standardschriftart11111111111111111111111111111111111111"/>
    <w:rsid w:val="00152AC5"/>
  </w:style>
  <w:style w:type="character" w:customStyle="1" w:styleId="WW-Absatz-Standardschriftart111111111111111111111111111111111111111">
    <w:name w:val="WW-Absatz-Standardschriftart111111111111111111111111111111111111111"/>
    <w:rsid w:val="00152AC5"/>
  </w:style>
  <w:style w:type="character" w:customStyle="1" w:styleId="WW-Absatz-Standardschriftart1111111111111111111111111111111111111111">
    <w:name w:val="WW-Absatz-Standardschriftart1111111111111111111111111111111111111111"/>
    <w:rsid w:val="00152AC5"/>
  </w:style>
  <w:style w:type="character" w:customStyle="1" w:styleId="WW-Absatz-Standardschriftart11111111111111111111111111111111111111111">
    <w:name w:val="WW-Absatz-Standardschriftart11111111111111111111111111111111111111111"/>
    <w:rsid w:val="00152AC5"/>
  </w:style>
  <w:style w:type="character" w:customStyle="1" w:styleId="WW-Absatz-Standardschriftart111111111111111111111111111111111111111111">
    <w:name w:val="WW-Absatz-Standardschriftart111111111111111111111111111111111111111111"/>
    <w:rsid w:val="00152AC5"/>
  </w:style>
  <w:style w:type="character" w:customStyle="1" w:styleId="WW-Absatz-Standardschriftart1111111111111111111111111111111111111111111">
    <w:name w:val="WW-Absatz-Standardschriftart1111111111111111111111111111111111111111111"/>
    <w:rsid w:val="00152AC5"/>
  </w:style>
  <w:style w:type="character" w:customStyle="1" w:styleId="WW-Absatz-Standardschriftart11111111111111111111111111111111111111111111">
    <w:name w:val="WW-Absatz-Standardschriftart11111111111111111111111111111111111111111111"/>
    <w:rsid w:val="00152AC5"/>
  </w:style>
  <w:style w:type="character" w:customStyle="1" w:styleId="WW-Absatz-Standardschriftart111111111111111111111111111111111111111111111">
    <w:name w:val="WW-Absatz-Standardschriftart111111111111111111111111111111111111111111111"/>
    <w:rsid w:val="00152AC5"/>
  </w:style>
  <w:style w:type="character" w:customStyle="1" w:styleId="WW8Num3z0">
    <w:name w:val="WW8Num3z0"/>
    <w:rsid w:val="00152AC5"/>
  </w:style>
  <w:style w:type="character" w:customStyle="1" w:styleId="WW8Num7z0">
    <w:name w:val="WW8Num7z0"/>
    <w:rsid w:val="00152AC5"/>
  </w:style>
  <w:style w:type="character" w:customStyle="1" w:styleId="WW-Absatz-Standardschriftart1111111111111111111111111111111111111111111111">
    <w:name w:val="WW-Absatz-Standardschriftart1111111111111111111111111111111111111111111111"/>
    <w:rsid w:val="00152AC5"/>
  </w:style>
  <w:style w:type="character" w:customStyle="1" w:styleId="WW8Num8z0">
    <w:name w:val="WW8Num8z0"/>
    <w:rsid w:val="00152AC5"/>
    <w:rPr>
      <w:sz w:val="22"/>
    </w:rPr>
  </w:style>
  <w:style w:type="character" w:customStyle="1" w:styleId="WW-Absatz-Standardschriftart11111111111111111111111111111111111111111111111">
    <w:name w:val="WW-Absatz-Standardschriftart11111111111111111111111111111111111111111111111"/>
    <w:rsid w:val="00152AC5"/>
  </w:style>
  <w:style w:type="character" w:customStyle="1" w:styleId="WW-Absatz-Standardschriftart111111111111111111111111111111111111111111111111">
    <w:name w:val="WW-Absatz-Standardschriftart111111111111111111111111111111111111111111111111"/>
    <w:rsid w:val="00152AC5"/>
  </w:style>
  <w:style w:type="character" w:customStyle="1" w:styleId="WW-Absatz-Standardschriftart1111111111111111111111111111111111111111111111111">
    <w:name w:val="WW-Absatz-Standardschriftart1111111111111111111111111111111111111111111111111"/>
    <w:rsid w:val="00152AC5"/>
  </w:style>
  <w:style w:type="character" w:customStyle="1" w:styleId="WW-Absatz-Standardschriftart11111111111111111111111111111111111111111111111111">
    <w:name w:val="WW-Absatz-Standardschriftart11111111111111111111111111111111111111111111111111"/>
    <w:rsid w:val="00152AC5"/>
  </w:style>
  <w:style w:type="character" w:customStyle="1" w:styleId="WW8Num9z0">
    <w:name w:val="WW8Num9z0"/>
    <w:rsid w:val="00152AC5"/>
  </w:style>
  <w:style w:type="character" w:customStyle="1" w:styleId="WW-Absatz-Standardschriftart111111111111111111111111111111111111111111111111111">
    <w:name w:val="WW-Absatz-Standardschriftart111111111111111111111111111111111111111111111111111"/>
    <w:rsid w:val="00152AC5"/>
  </w:style>
  <w:style w:type="character" w:customStyle="1" w:styleId="WW-Absatz-Standardschriftart1111111111111111111111111111111111111111111111111111">
    <w:name w:val="WW-Absatz-Standardschriftart1111111111111111111111111111111111111111111111111111"/>
    <w:rsid w:val="00152AC5"/>
  </w:style>
  <w:style w:type="character" w:customStyle="1" w:styleId="WW-Absatz-Standardschriftart11111111111111111111111111111111111111111111111111111">
    <w:name w:val="WW-Absatz-Standardschriftart11111111111111111111111111111111111111111111111111111"/>
    <w:rsid w:val="00152AC5"/>
  </w:style>
  <w:style w:type="character" w:customStyle="1" w:styleId="WW-Absatz-Standardschriftart111111111111111111111111111111111111111111111111111111">
    <w:name w:val="WW-Absatz-Standardschriftart111111111111111111111111111111111111111111111111111111"/>
    <w:rsid w:val="00152AC5"/>
  </w:style>
  <w:style w:type="character" w:customStyle="1" w:styleId="WW-Absatz-Standardschriftart1111111111111111111111111111111111111111111111111111111">
    <w:name w:val="WW-Absatz-Standardschriftart1111111111111111111111111111111111111111111111111111111"/>
    <w:rsid w:val="00152AC5"/>
  </w:style>
  <w:style w:type="character" w:customStyle="1" w:styleId="WW-Absatz-Standardschriftart11111111111111111111111111111111111111111111111111111111">
    <w:name w:val="WW-Absatz-Standardschriftart11111111111111111111111111111111111111111111111111111111"/>
    <w:rsid w:val="00152AC5"/>
  </w:style>
  <w:style w:type="character" w:customStyle="1" w:styleId="WW-Absatz-Standardschriftart111111111111111111111111111111111111111111111111111111111">
    <w:name w:val="WW-Absatz-Standardschriftart111111111111111111111111111111111111111111111111111111111"/>
    <w:rsid w:val="00152AC5"/>
  </w:style>
  <w:style w:type="character" w:customStyle="1" w:styleId="WW-Absatz-Standardschriftart1111111111111111111111111111111111111111111111111111111111">
    <w:name w:val="WW-Absatz-Standardschriftart1111111111111111111111111111111111111111111111111111111111"/>
    <w:rsid w:val="00152AC5"/>
  </w:style>
  <w:style w:type="character" w:customStyle="1" w:styleId="WW-Absatz-Standardschriftart11111111111111111111111111111111111111111111111111111111111">
    <w:name w:val="WW-Absatz-Standardschriftart11111111111111111111111111111111111111111111111111111111111"/>
    <w:rsid w:val="00152AC5"/>
  </w:style>
  <w:style w:type="character" w:customStyle="1" w:styleId="WW-Absatz-Standardschriftart111111111111111111111111111111111111111111111111111111111111">
    <w:name w:val="WW-Absatz-Standardschriftart111111111111111111111111111111111111111111111111111111111111"/>
    <w:rsid w:val="00152AC5"/>
  </w:style>
  <w:style w:type="character" w:customStyle="1" w:styleId="WW-Absatz-Standardschriftart1111111111111111111111111111111111111111111111111111111111111">
    <w:name w:val="WW-Absatz-Standardschriftart1111111111111111111111111111111111111111111111111111111111111"/>
    <w:rsid w:val="00152AC5"/>
  </w:style>
  <w:style w:type="character" w:customStyle="1" w:styleId="WW-Domylnaczcionkaakapitu">
    <w:name w:val="WW-Domyślna czcionka akapitu"/>
    <w:rsid w:val="00152AC5"/>
  </w:style>
  <w:style w:type="character" w:customStyle="1" w:styleId="WW-Absatz-Standardschriftart11111111111111111111111111111111111111111111111111111111111111">
    <w:name w:val="WW-Absatz-Standardschriftart11111111111111111111111111111111111111111111111111111111111111"/>
    <w:rsid w:val="00152AC5"/>
  </w:style>
  <w:style w:type="character" w:customStyle="1" w:styleId="WW-Absatz-Standardschriftart111111111111111111111111111111111111111111111111111111111111111">
    <w:name w:val="WW-Absatz-Standardschriftart111111111111111111111111111111111111111111111111111111111111111"/>
    <w:rsid w:val="00152AC5"/>
  </w:style>
  <w:style w:type="character" w:customStyle="1" w:styleId="WW8Num10z0">
    <w:name w:val="WW8Num10z0"/>
    <w:rsid w:val="00152AC5"/>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152AC5"/>
  </w:style>
  <w:style w:type="character" w:customStyle="1" w:styleId="WW-Absatz-Standardschriftart11111111111111111111111111111111111111111111111111111111111111111">
    <w:name w:val="WW-Absatz-Standardschriftart11111111111111111111111111111111111111111111111111111111111111111"/>
    <w:rsid w:val="00152AC5"/>
  </w:style>
  <w:style w:type="character" w:customStyle="1" w:styleId="WW-Absatz-Standardschriftart111111111111111111111111111111111111111111111111111111111111111111">
    <w:name w:val="WW-Absatz-Standardschriftart111111111111111111111111111111111111111111111111111111111111111111"/>
    <w:rsid w:val="00152AC5"/>
  </w:style>
  <w:style w:type="character" w:customStyle="1" w:styleId="WW-Absatz-Standardschriftart1111111111111111111111111111111111111111111111111111111111111111111">
    <w:name w:val="WW-Absatz-Standardschriftart1111111111111111111111111111111111111111111111111111111111111111111"/>
    <w:rsid w:val="00152AC5"/>
  </w:style>
  <w:style w:type="character" w:customStyle="1" w:styleId="WW-Absatz-Standardschriftart11111111111111111111111111111111111111111111111111111111111111111111">
    <w:name w:val="WW-Absatz-Standardschriftart11111111111111111111111111111111111111111111111111111111111111111111"/>
    <w:rsid w:val="00152AC5"/>
  </w:style>
  <w:style w:type="character" w:customStyle="1" w:styleId="Domylnaczcionkaakapitu10">
    <w:name w:val="Domyślna czcionka akapitu10"/>
    <w:rsid w:val="00152AC5"/>
  </w:style>
  <w:style w:type="character" w:customStyle="1" w:styleId="WW-Absatz-Standardschriftart111111111111111111111111111111111111111111111111111111111111111111111">
    <w:name w:val="WW-Absatz-Standardschriftart111111111111111111111111111111111111111111111111111111111111111111111"/>
    <w:rsid w:val="00152AC5"/>
  </w:style>
  <w:style w:type="character" w:customStyle="1" w:styleId="WW-Absatz-Standardschriftart1111111111111111111111111111111111111111111111111111111111111111111111">
    <w:name w:val="WW-Absatz-Standardschriftart1111111111111111111111111111111111111111111111111111111111111111111111"/>
    <w:rsid w:val="00152AC5"/>
  </w:style>
  <w:style w:type="character" w:customStyle="1" w:styleId="WW-Absatz-Standardschriftart11111111111111111111111111111111111111111111111111111111111111111111111">
    <w:name w:val="WW-Absatz-Standardschriftart11111111111111111111111111111111111111111111111111111111111111111111111"/>
    <w:rsid w:val="00152AC5"/>
  </w:style>
  <w:style w:type="character" w:customStyle="1" w:styleId="WW-Absatz-Standardschriftart111111111111111111111111111111111111111111111111111111111111111111111111">
    <w:name w:val="WW-Absatz-Standardschriftart111111111111111111111111111111111111111111111111111111111111111111111111"/>
    <w:rsid w:val="00152AC5"/>
  </w:style>
  <w:style w:type="character" w:customStyle="1" w:styleId="WW-Absatz-Standardschriftart1111111111111111111111111111111111111111111111111111111111111111111111111">
    <w:name w:val="WW-Absatz-Standardschriftart1111111111111111111111111111111111111111111111111111111111111111111111111"/>
    <w:rsid w:val="00152AC5"/>
  </w:style>
  <w:style w:type="character" w:customStyle="1" w:styleId="WW-Absatz-Standardschriftart11111111111111111111111111111111111111111111111111111111111111111111111111">
    <w:name w:val="WW-Absatz-Standardschriftart11111111111111111111111111111111111111111111111111111111111111111111111111"/>
    <w:rsid w:val="00152AC5"/>
  </w:style>
  <w:style w:type="character" w:customStyle="1" w:styleId="WW-Absatz-Standardschriftart111111111111111111111111111111111111111111111111111111111111111111111111111">
    <w:name w:val="WW-Absatz-Standardschriftart111111111111111111111111111111111111111111111111111111111111111111111111111"/>
    <w:rsid w:val="00152AC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52AC5"/>
  </w:style>
  <w:style w:type="character" w:customStyle="1" w:styleId="Domylnaczcionkaakapitu9">
    <w:name w:val="Domyślna czcionka akapitu9"/>
    <w:rsid w:val="00152AC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52AC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52AC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52AC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52AC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52AC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52A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52A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52AC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52AC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52AC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52AC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52AC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52AC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52AC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52AC5"/>
  </w:style>
  <w:style w:type="character" w:customStyle="1" w:styleId="Domylnaczcionkaakapitu8">
    <w:name w:val="Domyślna czcionka akapitu8"/>
    <w:rsid w:val="00152AC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52AC5"/>
  </w:style>
  <w:style w:type="character" w:customStyle="1" w:styleId="Domylnaczcionkaakapitu7">
    <w:name w:val="Domyślna czcionka akapitu7"/>
    <w:rsid w:val="00152AC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52AC5"/>
  </w:style>
  <w:style w:type="character" w:customStyle="1" w:styleId="WW8Num12z0">
    <w:name w:val="WW8Num12z0"/>
    <w:rsid w:val="00152AC5"/>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52AC5"/>
  </w:style>
  <w:style w:type="character" w:customStyle="1" w:styleId="Domylnaczcionkaakapitu6">
    <w:name w:val="Domyślna czcionka akapitu6"/>
    <w:rsid w:val="00152AC5"/>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52AC5"/>
  </w:style>
  <w:style w:type="character" w:customStyle="1" w:styleId="Domylnaczcionkaakapitu5">
    <w:name w:val="Domyślna czcionka akapitu5"/>
    <w:rsid w:val="00152AC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52AC5"/>
  </w:style>
  <w:style w:type="character" w:customStyle="1" w:styleId="Domylnaczcionkaakapitu4">
    <w:name w:val="Domyślna czcionka akapitu4"/>
    <w:rsid w:val="00152AC5"/>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52AC5"/>
  </w:style>
  <w:style w:type="character" w:customStyle="1" w:styleId="Domylnaczcionkaakapitu3">
    <w:name w:val="Domyślna czcionka akapitu3"/>
    <w:rsid w:val="00152AC5"/>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52AC5"/>
  </w:style>
  <w:style w:type="character" w:customStyle="1" w:styleId="WW8Num11z0">
    <w:name w:val="WW8Num11z0"/>
    <w:rsid w:val="00152AC5"/>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52AC5"/>
  </w:style>
  <w:style w:type="character" w:customStyle="1" w:styleId="Domylnaczcionkaakapitu2">
    <w:name w:val="Domyślna czcionka akapitu2"/>
    <w:rsid w:val="00152AC5"/>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52AC5"/>
  </w:style>
  <w:style w:type="character" w:customStyle="1" w:styleId="WW8Num15z0">
    <w:name w:val="WW8Num15z0"/>
    <w:rsid w:val="00152AC5"/>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52AC5"/>
  </w:style>
  <w:style w:type="character" w:customStyle="1" w:styleId="WW8Num1z0">
    <w:name w:val="WW8Num1z0"/>
    <w:rsid w:val="00152AC5"/>
  </w:style>
  <w:style w:type="character" w:customStyle="1" w:styleId="WW8Num3z1">
    <w:name w:val="WW8Num3z1"/>
    <w:rsid w:val="00152AC5"/>
    <w:rPr>
      <w:rFonts w:ascii="Courier New" w:hAnsi="Courier New"/>
    </w:rPr>
  </w:style>
  <w:style w:type="character" w:customStyle="1" w:styleId="WW8Num3z2">
    <w:name w:val="WW8Num3z2"/>
    <w:rsid w:val="00152AC5"/>
    <w:rPr>
      <w:rFonts w:ascii="Wingdings" w:hAnsi="Wingdings"/>
    </w:rPr>
  </w:style>
  <w:style w:type="character" w:customStyle="1" w:styleId="WW8Num3z3">
    <w:name w:val="WW8Num3z3"/>
    <w:rsid w:val="00152AC5"/>
    <w:rPr>
      <w:rFonts w:ascii="Symbol" w:hAnsi="Symbol"/>
    </w:rPr>
  </w:style>
  <w:style w:type="character" w:customStyle="1" w:styleId="WW8Num7z1">
    <w:name w:val="WW8Num7z1"/>
    <w:rsid w:val="00152AC5"/>
    <w:rPr>
      <w:rFonts w:ascii="Courier New" w:hAnsi="Courier New"/>
    </w:rPr>
  </w:style>
  <w:style w:type="character" w:customStyle="1" w:styleId="WW8Num7z2">
    <w:name w:val="WW8Num7z2"/>
    <w:rsid w:val="00152AC5"/>
    <w:rPr>
      <w:rFonts w:ascii="Wingdings" w:hAnsi="Wingdings"/>
    </w:rPr>
  </w:style>
  <w:style w:type="character" w:customStyle="1" w:styleId="WW8Num7z3">
    <w:name w:val="WW8Num7z3"/>
    <w:rsid w:val="00152AC5"/>
    <w:rPr>
      <w:rFonts w:ascii="Symbol" w:hAnsi="Symbol"/>
    </w:rPr>
  </w:style>
  <w:style w:type="character" w:customStyle="1" w:styleId="WW8Num14z0">
    <w:name w:val="WW8Num14z0"/>
    <w:rsid w:val="00152AC5"/>
    <w:rPr>
      <w:b/>
    </w:rPr>
  </w:style>
  <w:style w:type="character" w:customStyle="1" w:styleId="WW8Num21z0">
    <w:name w:val="WW8Num21z0"/>
    <w:rsid w:val="00152AC5"/>
  </w:style>
  <w:style w:type="character" w:customStyle="1" w:styleId="WW8Num22z0">
    <w:name w:val="WW8Num22z0"/>
    <w:rsid w:val="00152AC5"/>
    <w:rPr>
      <w:rFonts w:ascii="Symbol" w:hAnsi="Symbol"/>
    </w:rPr>
  </w:style>
  <w:style w:type="character" w:customStyle="1" w:styleId="WW8Num29z0">
    <w:name w:val="WW8Num29z0"/>
    <w:rsid w:val="00152AC5"/>
  </w:style>
  <w:style w:type="character" w:customStyle="1" w:styleId="WW8Num30z0">
    <w:name w:val="WW8Num30z0"/>
    <w:rsid w:val="00152AC5"/>
    <w:rPr>
      <w:sz w:val="22"/>
    </w:rPr>
  </w:style>
  <w:style w:type="character" w:customStyle="1" w:styleId="WW8Num34z0">
    <w:name w:val="WW8Num34z0"/>
    <w:rsid w:val="00152AC5"/>
  </w:style>
  <w:style w:type="character" w:customStyle="1" w:styleId="WW8NumSt1z0">
    <w:name w:val="WW8NumSt1z0"/>
    <w:rsid w:val="00152AC5"/>
    <w:rPr>
      <w:rFonts w:ascii="Symbol" w:hAnsi="Symbol"/>
    </w:rPr>
  </w:style>
  <w:style w:type="character" w:customStyle="1" w:styleId="Domylnaczcionkaakapitu1">
    <w:name w:val="Domyślna czcionka akapitu1"/>
    <w:rsid w:val="00152AC5"/>
  </w:style>
  <w:style w:type="character" w:styleId="Numerstrony">
    <w:name w:val="page number"/>
    <w:basedOn w:val="Domylnaczcionkaakapitu1"/>
    <w:rsid w:val="00152AC5"/>
  </w:style>
  <w:style w:type="character" w:styleId="Hipercze">
    <w:name w:val="Hyperlink"/>
    <w:rsid w:val="00152AC5"/>
  </w:style>
  <w:style w:type="character" w:styleId="UyteHipercze">
    <w:name w:val="FollowedHyperlink"/>
    <w:rsid w:val="00152AC5"/>
  </w:style>
  <w:style w:type="character" w:styleId="Uwydatnienie">
    <w:name w:val="Emphasis"/>
    <w:qFormat/>
    <w:rsid w:val="00152AC5"/>
  </w:style>
  <w:style w:type="character" w:styleId="Pogrubienie">
    <w:name w:val="Strong"/>
    <w:uiPriority w:val="22"/>
    <w:qFormat/>
    <w:rsid w:val="00152AC5"/>
    <w:rPr>
      <w:b/>
      <w:bCs/>
    </w:rPr>
  </w:style>
  <w:style w:type="character" w:customStyle="1" w:styleId="HTMLMarkup">
    <w:name w:val="HTML Markup"/>
    <w:rsid w:val="00152AC5"/>
  </w:style>
  <w:style w:type="character" w:customStyle="1" w:styleId="Znakinumeracji">
    <w:name w:val="Znaki numeracji"/>
    <w:rsid w:val="00152AC5"/>
  </w:style>
  <w:style w:type="character" w:styleId="Numerwiersza">
    <w:name w:val="line number"/>
    <w:basedOn w:val="Domylnaczcionkaakapitu4"/>
    <w:rsid w:val="00152AC5"/>
  </w:style>
  <w:style w:type="character" w:customStyle="1" w:styleId="Symbolewypunktowania">
    <w:name w:val="Symbole wypunktowania"/>
    <w:rsid w:val="00152AC5"/>
  </w:style>
  <w:style w:type="character" w:customStyle="1" w:styleId="TytuZnak">
    <w:name w:val="Tytuł Znak"/>
    <w:rsid w:val="00152AC5"/>
  </w:style>
  <w:style w:type="character" w:customStyle="1" w:styleId="Tekstpodstawowy3Znak">
    <w:name w:val="Tekst podstawowy 3 Znak"/>
    <w:rsid w:val="00152AC5"/>
    <w:rPr>
      <w:sz w:val="16"/>
      <w:szCs w:val="16"/>
    </w:rPr>
  </w:style>
  <w:style w:type="character" w:customStyle="1" w:styleId="StopkaZnak">
    <w:name w:val="Stopka Znak"/>
    <w:uiPriority w:val="99"/>
    <w:rsid w:val="00152AC5"/>
  </w:style>
  <w:style w:type="character" w:customStyle="1" w:styleId="TytuZnak1">
    <w:name w:val="Tytuł Znak1"/>
    <w:rsid w:val="00152AC5"/>
  </w:style>
  <w:style w:type="character" w:customStyle="1" w:styleId="text21">
    <w:name w:val="text21"/>
    <w:rsid w:val="00152AC5"/>
  </w:style>
  <w:style w:type="character" w:customStyle="1" w:styleId="apple-style-span">
    <w:name w:val="apple-style-span"/>
    <w:basedOn w:val="Domylnaczcionkaakapitu11"/>
    <w:rsid w:val="00152AC5"/>
  </w:style>
  <w:style w:type="character" w:customStyle="1" w:styleId="Znakiprzypiswdolnych">
    <w:name w:val="Znaki przypisów dolnych"/>
    <w:rsid w:val="00152AC5"/>
    <w:rPr>
      <w:vertAlign w:val="superscript"/>
    </w:rPr>
  </w:style>
  <w:style w:type="character" w:customStyle="1" w:styleId="apple-converted-space">
    <w:name w:val="apple-converted-space"/>
    <w:basedOn w:val="Domylnaczcionkaakapitu11"/>
    <w:rsid w:val="00152AC5"/>
  </w:style>
  <w:style w:type="character" w:customStyle="1" w:styleId="text">
    <w:name w:val="text"/>
    <w:rsid w:val="00152AC5"/>
    <w:rPr>
      <w:rFonts w:ascii="Times New Roman" w:hAnsi="Times New Roman" w:cs="Times New Roman"/>
    </w:rPr>
  </w:style>
  <w:style w:type="character" w:customStyle="1" w:styleId="HTML-wstpniesformatowanyZnak">
    <w:name w:val="HTML - wstępnie sformatowany Znak"/>
    <w:uiPriority w:val="99"/>
    <w:rsid w:val="00152AC5"/>
    <w:rPr>
      <w:rFonts w:ascii="Courier New" w:hAnsi="Courier New" w:cs="Courier New"/>
    </w:rPr>
  </w:style>
  <w:style w:type="character" w:customStyle="1" w:styleId="TekstkomentarzaZnak">
    <w:name w:val="Tekst komentarza Znak"/>
    <w:rsid w:val="00152AC5"/>
  </w:style>
  <w:style w:type="character" w:customStyle="1" w:styleId="NagwekZnak">
    <w:name w:val="Nagłówek Znak"/>
    <w:rsid w:val="00152AC5"/>
  </w:style>
  <w:style w:type="character" w:customStyle="1" w:styleId="TekstpodstawowyZnak">
    <w:name w:val="Tekst podstawowy Znak"/>
    <w:rsid w:val="00152AC5"/>
    <w:rPr>
      <w:sz w:val="24"/>
      <w:szCs w:val="24"/>
    </w:rPr>
  </w:style>
  <w:style w:type="character" w:customStyle="1" w:styleId="Tekstpodstawowy2Znak">
    <w:name w:val="Tekst podstawowy 2 Znak"/>
    <w:rsid w:val="00152AC5"/>
  </w:style>
  <w:style w:type="character" w:customStyle="1" w:styleId="Tekstpodstawowy3Znak1">
    <w:name w:val="Tekst podstawowy 3 Znak1"/>
    <w:rsid w:val="00152AC5"/>
    <w:rPr>
      <w:sz w:val="16"/>
      <w:szCs w:val="16"/>
    </w:rPr>
  </w:style>
  <w:style w:type="character" w:customStyle="1" w:styleId="TekstdymkaZnak">
    <w:name w:val="Tekst dymka Znak"/>
    <w:rsid w:val="00152AC5"/>
  </w:style>
  <w:style w:type="character" w:customStyle="1" w:styleId="TekstpodstawowywcityZnak">
    <w:name w:val="Tekst podstawowy wcięty Znak"/>
    <w:rsid w:val="00152AC5"/>
  </w:style>
  <w:style w:type="character" w:customStyle="1" w:styleId="Tekstpodstawowywcity2Znak">
    <w:name w:val="Tekst podstawowy wcięty 2 Znak"/>
    <w:rsid w:val="00152AC5"/>
  </w:style>
  <w:style w:type="character" w:customStyle="1" w:styleId="TekstprzypisukocowegoZnak">
    <w:name w:val="Tekst przypisu końcowego Znak"/>
    <w:rsid w:val="00152AC5"/>
    <w:rPr>
      <w:rFonts w:ascii="Arial Narrow" w:hAnsi="Arial Narrow"/>
    </w:rPr>
  </w:style>
  <w:style w:type="character" w:customStyle="1" w:styleId="Znakiprzypiswkocowych">
    <w:name w:val="Znaki przypisów końcowych"/>
    <w:rsid w:val="00152AC5"/>
    <w:rPr>
      <w:rFonts w:cs="Times New Roman"/>
      <w:vertAlign w:val="superscript"/>
    </w:rPr>
  </w:style>
  <w:style w:type="character" w:customStyle="1" w:styleId="PodtytuZnak">
    <w:name w:val="Podtytuł Znak"/>
    <w:rsid w:val="00152AC5"/>
  </w:style>
  <w:style w:type="character" w:customStyle="1" w:styleId="NormalnyWebZnak">
    <w:name w:val="Normalny (Web) Znak"/>
    <w:rsid w:val="00152AC5"/>
    <w:rPr>
      <w:sz w:val="24"/>
      <w:szCs w:val="24"/>
    </w:rPr>
  </w:style>
  <w:style w:type="character" w:customStyle="1" w:styleId="PodpisZnak">
    <w:name w:val="Podpis Znak"/>
    <w:rsid w:val="00152AC5"/>
  </w:style>
  <w:style w:type="character" w:customStyle="1" w:styleId="TekstprzypisudolnegoZnak">
    <w:name w:val="Tekst przypisu dolnego Znak"/>
    <w:rsid w:val="00152AC5"/>
    <w:rPr>
      <w:szCs w:val="24"/>
    </w:rPr>
  </w:style>
  <w:style w:type="character" w:customStyle="1" w:styleId="Tekstpodstawowywcity3Znak">
    <w:name w:val="Tekst podstawowy wcięty 3 Znak"/>
    <w:rsid w:val="00152AC5"/>
  </w:style>
  <w:style w:type="character" w:customStyle="1" w:styleId="ZwykytekstZnak">
    <w:name w:val="Zwykły tekst Znak"/>
    <w:rsid w:val="00152AC5"/>
    <w:rPr>
      <w:rFonts w:ascii="Courier New" w:hAnsi="Courier New"/>
    </w:rPr>
  </w:style>
  <w:style w:type="character" w:customStyle="1" w:styleId="CytatintensywnyZnak">
    <w:name w:val="Cytat intensywny Znak"/>
    <w:rsid w:val="00152AC5"/>
  </w:style>
  <w:style w:type="paragraph" w:customStyle="1" w:styleId="Nagwek11">
    <w:name w:val="Nagłówek11"/>
    <w:basedOn w:val="Normalny"/>
    <w:next w:val="Tekstpodstawowy"/>
    <w:rsid w:val="00152AC5"/>
    <w:pPr>
      <w:tabs>
        <w:tab w:val="center" w:pos="4536"/>
        <w:tab w:val="right" w:pos="9072"/>
      </w:tabs>
      <w:suppressAutoHyphens/>
      <w:snapToGrid w:val="0"/>
      <w:spacing w:after="120" w:line="240" w:lineRule="auto"/>
      <w:jc w:val="both"/>
    </w:pPr>
    <w:rPr>
      <w:rFonts w:ascii="Arial" w:eastAsia="Times New Roman" w:hAnsi="Arial" w:cs="Times New Roman"/>
      <w:sz w:val="20"/>
      <w:szCs w:val="20"/>
      <w:lang w:eastAsia="pl-PL"/>
    </w:rPr>
  </w:style>
  <w:style w:type="paragraph" w:styleId="Tekstpodstawowy">
    <w:name w:val="Body Text"/>
    <w:basedOn w:val="Normalny"/>
    <w:link w:val="TekstpodstawowyZnak1"/>
    <w:rsid w:val="00152AC5"/>
    <w:pPr>
      <w:suppressAutoHyphens/>
      <w:spacing w:after="120" w:line="240" w:lineRule="auto"/>
    </w:pPr>
    <w:rPr>
      <w:rFonts w:ascii="Times New Roman" w:eastAsia="Times New Roman" w:hAnsi="Times New Roman" w:cs="Times New Roman"/>
      <w:sz w:val="20"/>
      <w:szCs w:val="20"/>
      <w:lang w:eastAsia="pl-PL"/>
    </w:rPr>
  </w:style>
  <w:style w:type="character" w:customStyle="1" w:styleId="TekstpodstawowyZnak1">
    <w:name w:val="Tekst podstawowy Znak1"/>
    <w:basedOn w:val="Domylnaczcionkaakapitu"/>
    <w:link w:val="Tekstpodstawowy"/>
    <w:rsid w:val="00152AC5"/>
    <w:rPr>
      <w:rFonts w:ascii="Times New Roman" w:eastAsia="Times New Roman" w:hAnsi="Times New Roman" w:cs="Times New Roman"/>
      <w:sz w:val="20"/>
      <w:szCs w:val="20"/>
      <w:lang w:eastAsia="pl-PL"/>
    </w:rPr>
  </w:style>
  <w:style w:type="paragraph" w:styleId="Lista">
    <w:name w:val="List"/>
    <w:basedOn w:val="Tekstpodstawowy"/>
    <w:rsid w:val="00152AC5"/>
    <w:rPr>
      <w:rFonts w:cs="Tahoma"/>
    </w:rPr>
  </w:style>
  <w:style w:type="paragraph" w:customStyle="1" w:styleId="Podpis11">
    <w:name w:val="Podpis11"/>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Indeks">
    <w:name w:val="Indeks"/>
    <w:basedOn w:val="Normalny"/>
    <w:rsid w:val="00152AC5"/>
    <w:pPr>
      <w:suppressLineNumbers/>
      <w:suppressAutoHyphens/>
      <w:spacing w:after="0" w:line="240" w:lineRule="auto"/>
    </w:pPr>
    <w:rPr>
      <w:rFonts w:ascii="Times New Roman" w:eastAsia="Times New Roman" w:hAnsi="Times New Roman" w:cs="Tahoma"/>
      <w:sz w:val="20"/>
      <w:szCs w:val="20"/>
      <w:lang w:eastAsia="pl-PL"/>
    </w:rPr>
  </w:style>
  <w:style w:type="paragraph" w:styleId="Nagwek">
    <w:name w:val="header"/>
    <w:basedOn w:val="Normalny"/>
    <w:next w:val="Tekstpodstawowy"/>
    <w:link w:val="NagwekZnak1"/>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character" w:customStyle="1" w:styleId="NagwekZnak1">
    <w:name w:val="Nagłówek Znak1"/>
    <w:basedOn w:val="Domylnaczcionkaakapitu"/>
    <w:link w:val="Nagwek"/>
    <w:rsid w:val="00152AC5"/>
    <w:rPr>
      <w:rFonts w:ascii="Times New Roman" w:eastAsia="Times New Roman" w:hAnsi="Times New Roman" w:cs="Times New Roman"/>
      <w:sz w:val="20"/>
      <w:szCs w:val="20"/>
      <w:lang w:eastAsia="pl-PL"/>
    </w:rPr>
  </w:style>
  <w:style w:type="paragraph" w:styleId="Podpis">
    <w:name w:val="Signature"/>
    <w:basedOn w:val="Normalny"/>
    <w:link w:val="PodpisZnak1"/>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character" w:customStyle="1" w:styleId="PodpisZnak1">
    <w:name w:val="Podpis Znak1"/>
    <w:basedOn w:val="Domylnaczcionkaakapitu"/>
    <w:link w:val="Podpis"/>
    <w:rsid w:val="00152AC5"/>
    <w:rPr>
      <w:rFonts w:ascii="Times New Roman" w:eastAsia="Times New Roman" w:hAnsi="Times New Roman" w:cs="Times New Roman"/>
      <w:sz w:val="20"/>
      <w:szCs w:val="20"/>
      <w:lang w:eastAsia="pl-PL"/>
    </w:rPr>
  </w:style>
  <w:style w:type="paragraph" w:customStyle="1" w:styleId="Nagwek10">
    <w:name w:val="Nagłówek10"/>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10">
    <w:name w:val="Podpis10"/>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90">
    <w:name w:val="Nagłówek9"/>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9">
    <w:name w:val="Podpis9"/>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80">
    <w:name w:val="Nagłówek8"/>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8">
    <w:name w:val="Podpis8"/>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70">
    <w:name w:val="Nagłówek7"/>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7">
    <w:name w:val="Podpis7"/>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60">
    <w:name w:val="Nagłówek6"/>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6">
    <w:name w:val="Podpis6"/>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50">
    <w:name w:val="Nagłówek5"/>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5">
    <w:name w:val="Podpis5"/>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40">
    <w:name w:val="Nagłówek4"/>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4">
    <w:name w:val="Podpis4"/>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30">
    <w:name w:val="Nagłówek3"/>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3">
    <w:name w:val="Podpis3"/>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20">
    <w:name w:val="Nagłówek2"/>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2">
    <w:name w:val="Podpis2"/>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12">
    <w:name w:val="Nagłówek1"/>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1">
    <w:name w:val="Podpis1"/>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152AC5"/>
    <w:pPr>
      <w:suppressAutoHyphens/>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152AC5"/>
    <w:pPr>
      <w:suppressAutoHyphens/>
      <w:spacing w:after="0" w:line="240" w:lineRule="auto"/>
      <w:ind w:firstLine="720"/>
      <w:jc w:val="both"/>
    </w:pPr>
    <w:rPr>
      <w:rFonts w:ascii="Arial" w:eastAsia="Times New Roman" w:hAnsi="Arial" w:cs="Arial"/>
      <w:sz w:val="20"/>
      <w:szCs w:val="20"/>
      <w:lang w:eastAsia="pl-PL"/>
    </w:rPr>
  </w:style>
  <w:style w:type="paragraph" w:customStyle="1" w:styleId="Tekstpodstawowy31">
    <w:name w:val="Tekst podstawowy 31"/>
    <w:basedOn w:val="Normalny"/>
    <w:rsid w:val="00152AC5"/>
    <w:pPr>
      <w:suppressAutoHyphens/>
      <w:spacing w:after="120" w:line="240" w:lineRule="auto"/>
    </w:pPr>
    <w:rPr>
      <w:rFonts w:ascii="Times New Roman" w:eastAsia="Times New Roman" w:hAnsi="Times New Roman" w:cs="Times New Roman"/>
      <w:sz w:val="16"/>
      <w:szCs w:val="16"/>
      <w:lang w:eastAsia="pl-PL"/>
    </w:rPr>
  </w:style>
  <w:style w:type="paragraph" w:styleId="Stopka">
    <w:name w:val="footer"/>
    <w:basedOn w:val="Normalny"/>
    <w:link w:val="StopkaZnak1"/>
    <w:uiPriority w:val="99"/>
    <w:rsid w:val="00152AC5"/>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customStyle="1" w:styleId="StopkaZnak1">
    <w:name w:val="Stopka Znak1"/>
    <w:basedOn w:val="Domylnaczcionkaakapitu"/>
    <w:link w:val="Stopka"/>
    <w:uiPriority w:val="99"/>
    <w:rsid w:val="00152AC5"/>
    <w:rPr>
      <w:rFonts w:ascii="Times New Roman" w:eastAsia="Times New Roman" w:hAnsi="Times New Roman" w:cs="Times New Roman"/>
      <w:sz w:val="20"/>
      <w:szCs w:val="20"/>
      <w:lang w:eastAsia="pl-PL"/>
    </w:rPr>
  </w:style>
  <w:style w:type="paragraph" w:styleId="Tytu">
    <w:name w:val="Title"/>
    <w:basedOn w:val="Normalny"/>
    <w:next w:val="Podtytu"/>
    <w:link w:val="TytuZnak2"/>
    <w:qFormat/>
    <w:rsid w:val="00152AC5"/>
    <w:pPr>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ytuZnak2">
    <w:name w:val="Tytuł Znak2"/>
    <w:basedOn w:val="Domylnaczcionkaakapitu"/>
    <w:link w:val="Tytu"/>
    <w:rsid w:val="00152AC5"/>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1"/>
    <w:qFormat/>
    <w:rsid w:val="00152AC5"/>
    <w:pPr>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PodtytuZnak1">
    <w:name w:val="Podtytuł Znak1"/>
    <w:basedOn w:val="Domylnaczcionkaakapitu"/>
    <w:link w:val="Podtytu"/>
    <w:rsid w:val="00152AC5"/>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rsid w:val="00152AC5"/>
    <w:pPr>
      <w:suppressAutoHyphens/>
      <w:spacing w:after="0" w:line="240" w:lineRule="auto"/>
      <w:jc w:val="both"/>
    </w:pPr>
    <w:rPr>
      <w:rFonts w:ascii="Arial" w:eastAsia="Times New Roman" w:hAnsi="Arial" w:cs="Times New Roman"/>
      <w:sz w:val="20"/>
      <w:szCs w:val="20"/>
      <w:lang w:eastAsia="pl-PL"/>
    </w:rPr>
  </w:style>
  <w:style w:type="character" w:customStyle="1" w:styleId="TekstpodstawowywcityZnak1">
    <w:name w:val="Tekst podstawowy wcięty Znak1"/>
    <w:basedOn w:val="Domylnaczcionkaakapitu"/>
    <w:link w:val="Tekstpodstawowywcity"/>
    <w:rsid w:val="00152AC5"/>
    <w:rPr>
      <w:rFonts w:ascii="Arial" w:eastAsia="Times New Roman" w:hAnsi="Arial" w:cs="Times New Roman"/>
      <w:sz w:val="20"/>
      <w:szCs w:val="20"/>
      <w:lang w:eastAsia="pl-PL"/>
    </w:rPr>
  </w:style>
  <w:style w:type="paragraph" w:customStyle="1" w:styleId="Tekstpodstawowy21">
    <w:name w:val="Tekst podstawowy 21"/>
    <w:basedOn w:val="Normalny"/>
    <w:rsid w:val="00152AC5"/>
    <w:pPr>
      <w:suppressAutoHyphens/>
      <w:spacing w:after="0" w:line="240" w:lineRule="auto"/>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152AC5"/>
    <w:pPr>
      <w:suppressAutoHyphens/>
      <w:snapToGrid w:val="0"/>
      <w:spacing w:after="120" w:line="240" w:lineRule="auto"/>
      <w:ind w:left="5387"/>
      <w:jc w:val="center"/>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152AC5"/>
    <w:pPr>
      <w:suppressAutoHyphens/>
      <w:spacing w:before="120" w:after="0" w:line="240" w:lineRule="auto"/>
      <w:jc w:val="both"/>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152AC5"/>
    <w:pPr>
      <w:suppressAutoHyphens/>
      <w:spacing w:before="120" w:after="0" w:line="240" w:lineRule="auto"/>
      <w:jc w:val="both"/>
    </w:pPr>
    <w:rPr>
      <w:rFonts w:ascii="Times New Roman" w:eastAsia="Times New Roman" w:hAnsi="Times New Roman" w:cs="Times New Roman"/>
      <w:sz w:val="20"/>
      <w:szCs w:val="20"/>
      <w:lang w:eastAsia="pl-PL"/>
    </w:rPr>
  </w:style>
  <w:style w:type="paragraph" w:customStyle="1" w:styleId="Legenda1">
    <w:name w:val="Legenda1"/>
    <w:basedOn w:val="Normalny"/>
    <w:next w:val="Normalny"/>
    <w:rsid w:val="00152AC5"/>
    <w:pPr>
      <w:suppressAutoHyphens/>
      <w:spacing w:after="120" w:line="240" w:lineRule="auto"/>
      <w:jc w:val="right"/>
    </w:pPr>
    <w:rPr>
      <w:rFonts w:ascii="Times New Roman" w:eastAsia="Times New Roman" w:hAnsi="Times New Roman" w:cs="Times New Roman"/>
      <w:sz w:val="20"/>
      <w:szCs w:val="20"/>
      <w:lang w:eastAsia="pl-PL"/>
    </w:rPr>
  </w:style>
  <w:style w:type="paragraph" w:customStyle="1" w:styleId="Znak0">
    <w:name w:val="Znak"/>
    <w:basedOn w:val="Normalny"/>
    <w:rsid w:val="00152AC5"/>
    <w:pPr>
      <w:suppressAutoHyphens/>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152AC5"/>
    <w:pPr>
      <w:widowControl w:val="0"/>
      <w:suppressAutoHyphens/>
      <w:autoSpaceDE w:val="0"/>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rsid w:val="00152AC5"/>
    <w:pPr>
      <w:suppressAutoHyphens/>
      <w:spacing w:before="280" w:after="28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1"/>
    <w:rsid w:val="00152AC5"/>
    <w:pPr>
      <w:suppressAutoHyphens/>
      <w:spacing w:after="0" w:line="240" w:lineRule="auto"/>
    </w:pPr>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link w:val="Tekstdymka"/>
    <w:rsid w:val="00152AC5"/>
    <w:rPr>
      <w:rFonts w:ascii="Times New Roman" w:eastAsia="Times New Roman" w:hAnsi="Times New Roman" w:cs="Times New Roman"/>
      <w:sz w:val="20"/>
      <w:szCs w:val="20"/>
      <w:lang w:eastAsia="pl-PL"/>
    </w:rPr>
  </w:style>
  <w:style w:type="paragraph" w:customStyle="1" w:styleId="ust">
    <w:name w:val="ust"/>
    <w:rsid w:val="00152AC5"/>
    <w:pPr>
      <w:suppressAutoHyphens/>
      <w:spacing w:before="60" w:after="60" w:line="240" w:lineRule="auto"/>
      <w:ind w:left="426" w:hanging="284"/>
      <w:jc w:val="both"/>
    </w:pPr>
    <w:rPr>
      <w:rFonts w:ascii="Times New Roman" w:eastAsia="Times New Roman" w:hAnsi="Times New Roman" w:cs="Times New Roman"/>
      <w:sz w:val="20"/>
      <w:szCs w:val="20"/>
      <w:lang w:eastAsia="pl-PL"/>
    </w:rPr>
  </w:style>
  <w:style w:type="paragraph" w:customStyle="1" w:styleId="Zwykytekst1">
    <w:name w:val="Zwykły tekst1"/>
    <w:basedOn w:val="Normalny"/>
    <w:rsid w:val="00152AC5"/>
    <w:pPr>
      <w:suppressAutoHyphens/>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152AC5"/>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rsid w:val="00152AC5"/>
    <w:rPr>
      <w:rFonts w:ascii="Times New Roman" w:eastAsia="Times New Roman" w:hAnsi="Times New Roman" w:cs="Times New Roman"/>
      <w:sz w:val="20"/>
      <w:szCs w:val="20"/>
      <w:lang w:eastAsia="pl-PL"/>
    </w:rPr>
  </w:style>
  <w:style w:type="paragraph" w:customStyle="1" w:styleId="FR2">
    <w:name w:val="FR2"/>
    <w:rsid w:val="00152AC5"/>
    <w:pPr>
      <w:widowControl w:val="0"/>
      <w:suppressAutoHyphens/>
      <w:autoSpaceDE w:val="0"/>
      <w:spacing w:after="0" w:line="240" w:lineRule="auto"/>
    </w:pPr>
    <w:rPr>
      <w:rFonts w:ascii="Times New Roman" w:eastAsia="Times New Roman" w:hAnsi="Times New Roman" w:cs="Times New Roman"/>
      <w:sz w:val="20"/>
      <w:szCs w:val="20"/>
      <w:lang w:eastAsia="pl-PL"/>
    </w:rPr>
  </w:style>
  <w:style w:type="paragraph" w:customStyle="1" w:styleId="Zawartoramki">
    <w:name w:val="Zawartość ramki"/>
    <w:basedOn w:val="Tekstpodstawowy"/>
    <w:rsid w:val="00152AC5"/>
  </w:style>
  <w:style w:type="paragraph" w:customStyle="1" w:styleId="Zawartotabeli">
    <w:name w:val="Zawartość tabeli"/>
    <w:basedOn w:val="Normalny"/>
    <w:rsid w:val="00152AC5"/>
    <w:pPr>
      <w:suppressLineNumbers/>
      <w:suppressAutoHyphens/>
      <w:spacing w:after="0" w:line="240" w:lineRule="auto"/>
    </w:pPr>
    <w:rPr>
      <w:rFonts w:ascii="Times New Roman" w:eastAsia="Times New Roman" w:hAnsi="Times New Roman" w:cs="Times New Roman"/>
      <w:sz w:val="20"/>
      <w:szCs w:val="20"/>
      <w:lang w:eastAsia="pl-PL"/>
    </w:rPr>
  </w:style>
  <w:style w:type="paragraph" w:customStyle="1" w:styleId="Nagwektabeli">
    <w:name w:val="Nagłówek tabeli"/>
    <w:basedOn w:val="Zawartotabeli"/>
    <w:rsid w:val="00152AC5"/>
    <w:pPr>
      <w:jc w:val="center"/>
    </w:pPr>
    <w:rPr>
      <w:b/>
      <w:bCs/>
    </w:rPr>
  </w:style>
  <w:style w:type="paragraph" w:customStyle="1" w:styleId="Tekstblokowy1">
    <w:name w:val="Tekst blokowy1"/>
    <w:basedOn w:val="Normalny"/>
    <w:rsid w:val="00152AC5"/>
    <w:pPr>
      <w:spacing w:after="0" w:line="240" w:lineRule="auto"/>
      <w:ind w:left="1701" w:right="-709" w:hanging="1701"/>
    </w:pPr>
    <w:rPr>
      <w:rFonts w:ascii="Times New Roman" w:eastAsia="Times New Roman" w:hAnsi="Times New Roman" w:cs="Times New Roman"/>
      <w:sz w:val="20"/>
      <w:szCs w:val="20"/>
      <w:lang w:eastAsia="pl-PL"/>
    </w:rPr>
  </w:style>
  <w:style w:type="paragraph" w:customStyle="1" w:styleId="Legenda2">
    <w:name w:val="Legenda2"/>
    <w:basedOn w:val="Normalny"/>
    <w:next w:val="Normalny"/>
    <w:rsid w:val="00152AC5"/>
    <w:pPr>
      <w:suppressAutoHyphens/>
      <w:spacing w:after="120" w:line="240" w:lineRule="auto"/>
      <w:jc w:val="right"/>
    </w:pPr>
    <w:rPr>
      <w:rFonts w:ascii="Times New Roman" w:eastAsia="Times New Roman" w:hAnsi="Times New Roman" w:cs="Times New Roman"/>
      <w:sz w:val="20"/>
      <w:szCs w:val="20"/>
      <w:lang w:eastAsia="pl-PL"/>
    </w:rPr>
  </w:style>
  <w:style w:type="paragraph" w:customStyle="1" w:styleId="Tekstpodstawowy320">
    <w:name w:val="Tekst podstawowy 32"/>
    <w:basedOn w:val="Normalny"/>
    <w:rsid w:val="00152AC5"/>
    <w:pPr>
      <w:suppressAutoHyphens/>
      <w:spacing w:after="120" w:line="240" w:lineRule="auto"/>
    </w:pPr>
    <w:rPr>
      <w:rFonts w:ascii="Times New Roman" w:eastAsia="Times New Roman" w:hAnsi="Times New Roman" w:cs="Times New Roman"/>
      <w:sz w:val="16"/>
      <w:szCs w:val="16"/>
      <w:lang w:eastAsia="pl-PL"/>
    </w:rPr>
  </w:style>
  <w:style w:type="paragraph" w:customStyle="1" w:styleId="ProPublico">
    <w:name w:val="ProPublico"/>
    <w:rsid w:val="00152AC5"/>
    <w:pPr>
      <w:suppressAutoHyphens/>
      <w:spacing w:after="0" w:line="360" w:lineRule="auto"/>
    </w:pPr>
    <w:rPr>
      <w:rFonts w:ascii="Times New Roman" w:eastAsia="Times New Roman" w:hAnsi="Times New Roman" w:cs="Times New Roman"/>
      <w:sz w:val="20"/>
      <w:szCs w:val="20"/>
      <w:lang w:eastAsia="pl-PL"/>
    </w:rPr>
  </w:style>
  <w:style w:type="paragraph" w:customStyle="1" w:styleId="Tekstpodstawowy33">
    <w:name w:val="Tekst podstawowy 33"/>
    <w:basedOn w:val="Normalny"/>
    <w:rsid w:val="00152AC5"/>
    <w:pPr>
      <w:spacing w:after="120" w:line="240" w:lineRule="auto"/>
    </w:pPr>
    <w:rPr>
      <w:rFonts w:ascii="Times New Roman" w:eastAsia="Times New Roman" w:hAnsi="Times New Roman" w:cs="Times New Roman"/>
      <w:sz w:val="16"/>
      <w:szCs w:val="16"/>
      <w:lang w:eastAsia="pl-PL"/>
    </w:rPr>
  </w:style>
  <w:style w:type="paragraph" w:customStyle="1" w:styleId="Domyolnie">
    <w:name w:val="Domyolnie"/>
    <w:rsid w:val="00152AC5"/>
    <w:pPr>
      <w:widowControl w:val="0"/>
      <w:suppressAutoHyphens/>
      <w:spacing w:after="0" w:line="240" w:lineRule="auto"/>
      <w:ind w:left="800" w:hanging="360"/>
    </w:pPr>
    <w:rPr>
      <w:rFonts w:ascii="Times New Roman" w:eastAsia="Times New Roman" w:hAnsi="Times New Roman" w:cs="Times New Roman"/>
      <w:sz w:val="20"/>
      <w:szCs w:val="20"/>
      <w:lang w:eastAsia="pl-PL"/>
    </w:rPr>
  </w:style>
  <w:style w:type="paragraph" w:customStyle="1" w:styleId="Tekstpodstawowy34">
    <w:name w:val="Tekst podstawowy 34"/>
    <w:basedOn w:val="Normalny"/>
    <w:rsid w:val="00152AC5"/>
    <w:pPr>
      <w:suppressAutoHyphens/>
      <w:spacing w:after="120" w:line="240" w:lineRule="auto"/>
    </w:pPr>
    <w:rPr>
      <w:rFonts w:ascii="Times New Roman" w:eastAsia="Times New Roman" w:hAnsi="Times New Roman" w:cs="Times New Roman"/>
      <w:sz w:val="16"/>
      <w:szCs w:val="16"/>
      <w:lang w:eastAsia="pl-PL"/>
    </w:rPr>
  </w:style>
  <w:style w:type="paragraph" w:customStyle="1" w:styleId="Tekstpodstawowy23">
    <w:name w:val="Tekst podstawowy 23"/>
    <w:basedOn w:val="Normalny"/>
    <w:rsid w:val="00152AC5"/>
    <w:pPr>
      <w:suppressAutoHyphens/>
      <w:spacing w:after="0" w:line="240" w:lineRule="auto"/>
      <w:jc w:val="both"/>
    </w:pPr>
    <w:rPr>
      <w:rFonts w:ascii="Times New Roman" w:eastAsia="Times New Roman" w:hAnsi="Times New Roman" w:cs="Times New Roman"/>
      <w:sz w:val="20"/>
      <w:szCs w:val="20"/>
      <w:lang w:eastAsia="pl-PL"/>
    </w:rPr>
  </w:style>
  <w:style w:type="paragraph" w:customStyle="1" w:styleId="Adresat">
    <w:name w:val="Adresat"/>
    <w:basedOn w:val="Normalny"/>
    <w:rsid w:val="00152AC5"/>
    <w:pPr>
      <w:spacing w:after="0" w:line="240" w:lineRule="auto"/>
      <w:jc w:val="both"/>
    </w:pPr>
    <w:rPr>
      <w:rFonts w:ascii="Arial" w:eastAsia="Times New Roman" w:hAnsi="Arial" w:cs="Times New Roman"/>
      <w:sz w:val="20"/>
      <w:szCs w:val="20"/>
      <w:lang w:eastAsia="pl-PL"/>
    </w:rPr>
  </w:style>
  <w:style w:type="paragraph" w:customStyle="1" w:styleId="Datapisma">
    <w:name w:val="Data pisma"/>
    <w:basedOn w:val="Normalny"/>
    <w:rsid w:val="00152AC5"/>
    <w:pPr>
      <w:tabs>
        <w:tab w:val="right" w:pos="9071"/>
      </w:tabs>
      <w:spacing w:before="240" w:after="240" w:line="240" w:lineRule="auto"/>
      <w:jc w:val="both"/>
    </w:pPr>
    <w:rPr>
      <w:rFonts w:ascii="Times New Roman" w:eastAsia="Times New Roman" w:hAnsi="Times New Roman" w:cs="Times New Roman"/>
      <w:sz w:val="20"/>
      <w:szCs w:val="20"/>
      <w:lang w:eastAsia="pl-PL"/>
    </w:rPr>
  </w:style>
  <w:style w:type="paragraph" w:customStyle="1" w:styleId="khheader">
    <w:name w:val="kh_header"/>
    <w:basedOn w:val="Normalny"/>
    <w:rsid w:val="00152AC5"/>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52AC5"/>
    <w:pPr>
      <w:spacing w:before="375" w:after="225"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52AC5"/>
    <w:pPr>
      <w:tabs>
        <w:tab w:val="right" w:pos="284"/>
        <w:tab w:val="left" w:pos="408"/>
      </w:tabs>
      <w:suppressAutoHyphens/>
      <w:autoSpaceDE w:val="0"/>
      <w:spacing w:after="0" w:line="240" w:lineRule="auto"/>
      <w:ind w:hanging="408"/>
      <w:jc w:val="both"/>
    </w:pPr>
    <w:rPr>
      <w:rFonts w:ascii="Times New Roman" w:eastAsia="Times New Roman" w:hAnsi="Times New Roman" w:cs="Times New Roman"/>
      <w:sz w:val="20"/>
      <w:szCs w:val="20"/>
      <w:lang w:eastAsia="pl-PL"/>
    </w:rPr>
  </w:style>
  <w:style w:type="paragraph" w:customStyle="1" w:styleId="Tekstpodstawowywcity32">
    <w:name w:val="Tekst podstawowy wcięty 32"/>
    <w:basedOn w:val="Normalny"/>
    <w:rsid w:val="00152AC5"/>
    <w:pPr>
      <w:suppressAutoHyphens/>
      <w:spacing w:after="0" w:line="100" w:lineRule="atLeast"/>
      <w:ind w:left="9356"/>
    </w:pPr>
    <w:rPr>
      <w:rFonts w:ascii="Times New Roman" w:eastAsia="Times New Roman" w:hAnsi="Times New Roman" w:cs="Times New Roman"/>
      <w:sz w:val="20"/>
      <w:szCs w:val="20"/>
      <w:lang w:eastAsia="pl-PL"/>
    </w:rPr>
  </w:style>
  <w:style w:type="paragraph" w:styleId="Spistreci1">
    <w:name w:val="toc 1"/>
    <w:basedOn w:val="Normalny"/>
    <w:next w:val="Normalny"/>
    <w:rsid w:val="00152AC5"/>
    <w:pPr>
      <w:spacing w:after="0" w:line="240" w:lineRule="auto"/>
    </w:pPr>
    <w:rPr>
      <w:rFonts w:ascii="Times New Roman" w:eastAsia="Times New Roman" w:hAnsi="Times New Roman" w:cs="Times New Roman"/>
      <w:sz w:val="20"/>
      <w:szCs w:val="20"/>
      <w:lang w:eastAsia="pl-PL"/>
    </w:rPr>
  </w:style>
  <w:style w:type="paragraph" w:customStyle="1" w:styleId="tyt">
    <w:name w:val="tyt"/>
    <w:basedOn w:val="Normalny"/>
    <w:rsid w:val="00152AC5"/>
    <w:pPr>
      <w:keepNext/>
      <w:spacing w:before="60" w:after="60" w:line="240" w:lineRule="auto"/>
      <w:jc w:val="center"/>
    </w:pPr>
    <w:rPr>
      <w:rFonts w:ascii="Times New Roman" w:eastAsia="Times New Roman" w:hAnsi="Times New Roman" w:cs="Times New Roman"/>
      <w:b/>
      <w:bCs/>
      <w:sz w:val="20"/>
      <w:szCs w:val="20"/>
      <w:lang w:eastAsia="pl-PL"/>
    </w:rPr>
  </w:style>
  <w:style w:type="paragraph" w:customStyle="1" w:styleId="normaltableau">
    <w:name w:val="normal_tableau"/>
    <w:basedOn w:val="Normalny"/>
    <w:rsid w:val="00152AC5"/>
    <w:pPr>
      <w:spacing w:before="120" w:after="120" w:line="240" w:lineRule="auto"/>
      <w:jc w:val="both"/>
    </w:pPr>
    <w:rPr>
      <w:rFonts w:ascii="Times New Roman" w:eastAsia="Times New Roman" w:hAnsi="Times New Roman" w:cs="Times New Roman"/>
      <w:sz w:val="20"/>
      <w:szCs w:val="20"/>
      <w:lang w:eastAsia="pl-PL"/>
    </w:rPr>
  </w:style>
  <w:style w:type="paragraph" w:customStyle="1" w:styleId="Tekstpodstawowywcity33">
    <w:name w:val="Tekst podstawowy wcięty 33"/>
    <w:basedOn w:val="Normalny"/>
    <w:rsid w:val="00152AC5"/>
    <w:pPr>
      <w:spacing w:after="0" w:line="240" w:lineRule="auto"/>
      <w:ind w:left="284" w:hanging="284"/>
    </w:pPr>
    <w:rPr>
      <w:rFonts w:ascii="Times New Roman" w:eastAsia="Times New Roman" w:hAnsi="Times New Roman" w:cs="Times New Roman"/>
      <w:sz w:val="20"/>
      <w:szCs w:val="20"/>
      <w:lang w:eastAsia="pl-PL"/>
    </w:rPr>
  </w:style>
  <w:style w:type="paragraph" w:customStyle="1" w:styleId="Lista21">
    <w:name w:val="Lista 21"/>
    <w:basedOn w:val="Normalny"/>
    <w:rsid w:val="00152AC5"/>
    <w:pPr>
      <w:suppressAutoHyphens/>
      <w:spacing w:after="0" w:line="240" w:lineRule="auto"/>
      <w:ind w:left="566" w:hanging="283"/>
    </w:pPr>
    <w:rPr>
      <w:rFonts w:ascii="Times New Roman" w:eastAsia="Times New Roman" w:hAnsi="Times New Roman" w:cs="Times New Roman"/>
      <w:sz w:val="20"/>
      <w:szCs w:val="20"/>
      <w:lang w:eastAsia="pl-PL"/>
    </w:rPr>
  </w:style>
  <w:style w:type="paragraph" w:customStyle="1" w:styleId="Lista123">
    <w:name w:val="Lista123"/>
    <w:basedOn w:val="Normalny"/>
    <w:rsid w:val="00152AC5"/>
    <w:pPr>
      <w:widowControl w:val="0"/>
      <w:numPr>
        <w:numId w:val="3"/>
      </w:numPr>
      <w:overflowPunct w:val="0"/>
      <w:autoSpaceDE w:val="0"/>
      <w:spacing w:after="120" w:line="240" w:lineRule="auto"/>
      <w:jc w:val="both"/>
      <w:textAlignment w:val="baseline"/>
    </w:pPr>
    <w:rPr>
      <w:rFonts w:ascii="Arial" w:eastAsia="Times New Roman" w:hAnsi="Arial" w:cs="Times New Roman"/>
      <w:sz w:val="20"/>
      <w:szCs w:val="20"/>
      <w:lang w:eastAsia="pl-PL"/>
    </w:rPr>
  </w:style>
  <w:style w:type="paragraph" w:customStyle="1" w:styleId="Tekstblokowy2">
    <w:name w:val="Tekst blokowy2"/>
    <w:basedOn w:val="Normalny"/>
    <w:rsid w:val="00152AC5"/>
    <w:pPr>
      <w:suppressAutoHyphens/>
      <w:spacing w:after="0" w:line="240" w:lineRule="auto"/>
      <w:ind w:left="-426" w:right="402"/>
    </w:pPr>
    <w:rPr>
      <w:rFonts w:ascii="Times New Roman" w:eastAsia="Times New Roman" w:hAnsi="Times New Roman" w:cs="Times New Roman"/>
      <w:sz w:val="20"/>
      <w:szCs w:val="20"/>
      <w:lang w:eastAsia="pl-PL"/>
    </w:rPr>
  </w:style>
  <w:style w:type="paragraph" w:customStyle="1" w:styleId="Zwykytekst2">
    <w:name w:val="Zwykły tekst2"/>
    <w:basedOn w:val="Normalny"/>
    <w:rsid w:val="00152AC5"/>
    <w:pPr>
      <w:spacing w:after="0" w:line="240" w:lineRule="auto"/>
    </w:pPr>
    <w:rPr>
      <w:rFonts w:ascii="Times New Roman" w:eastAsia="Times New Roman" w:hAnsi="Times New Roman" w:cs="Times New Roman"/>
      <w:sz w:val="20"/>
      <w:szCs w:val="20"/>
      <w:lang w:eastAsia="pl-PL"/>
    </w:rPr>
  </w:style>
  <w:style w:type="paragraph" w:customStyle="1" w:styleId="Tekstpodstawowywcity1">
    <w:name w:val="Tekst podstawowy wcięty1"/>
    <w:basedOn w:val="Normalny"/>
    <w:rsid w:val="00152AC5"/>
    <w:pPr>
      <w:suppressAutoHyphens/>
      <w:spacing w:after="0" w:line="240" w:lineRule="auto"/>
      <w:ind w:left="284"/>
      <w:jc w:val="both"/>
    </w:pPr>
    <w:rPr>
      <w:rFonts w:ascii="Times New Roman" w:eastAsia="Times New Roman" w:hAnsi="Times New Roman" w:cs="Times New Roman"/>
      <w:sz w:val="20"/>
      <w:szCs w:val="20"/>
      <w:lang w:eastAsia="pl-PL"/>
    </w:rPr>
  </w:style>
  <w:style w:type="paragraph" w:customStyle="1" w:styleId="NormalTable1">
    <w:name w:val="Normal Table1"/>
    <w:rsid w:val="00152AC5"/>
    <w:pPr>
      <w:suppressAutoHyphens/>
      <w:overflowPunct w:val="0"/>
      <w:autoSpaceDE w:val="0"/>
      <w:spacing w:after="0"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
    <w:rsid w:val="00152AC5"/>
    <w:pPr>
      <w:widowControl w:val="0"/>
      <w:overflowPunct w:val="0"/>
      <w:autoSpaceDE w:val="0"/>
      <w:spacing w:after="0" w:line="240" w:lineRule="auto"/>
      <w:ind w:left="284" w:hanging="284"/>
    </w:pPr>
    <w:rPr>
      <w:rFonts w:ascii="02020603050405020304" w:eastAsia="Times New Roman" w:hAnsi="02020603050405020304" w:cs="Times New Roman"/>
      <w:sz w:val="20"/>
      <w:szCs w:val="20"/>
      <w:lang w:eastAsia="pl-PL"/>
    </w:rPr>
  </w:style>
  <w:style w:type="paragraph" w:customStyle="1" w:styleId="normaltableau0">
    <w:name w:val="normaltableau"/>
    <w:basedOn w:val="Normalny"/>
    <w:rsid w:val="00152AC5"/>
    <w:pPr>
      <w:spacing w:before="280" w:after="28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1"/>
    <w:uiPriority w:val="99"/>
    <w:rsid w:val="00152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pl-PL"/>
    </w:rPr>
  </w:style>
  <w:style w:type="character" w:customStyle="1" w:styleId="HTML-wstpniesformatowanyZnak1">
    <w:name w:val="HTML - wstępnie sformatowany Znak1"/>
    <w:basedOn w:val="Domylnaczcionkaakapitu"/>
    <w:link w:val="HTML-wstpniesformatowany"/>
    <w:uiPriority w:val="99"/>
    <w:rsid w:val="00152AC5"/>
    <w:rPr>
      <w:rFonts w:ascii="Times New Roman" w:eastAsia="Times New Roman" w:hAnsi="Times New Roman" w:cs="Times New Roman"/>
      <w:sz w:val="20"/>
      <w:szCs w:val="20"/>
      <w:lang w:eastAsia="pl-PL"/>
    </w:rPr>
  </w:style>
  <w:style w:type="paragraph" w:customStyle="1" w:styleId="Tekstkomentarza1">
    <w:name w:val="Tekst komentarza1"/>
    <w:basedOn w:val="Normalny"/>
    <w:rsid w:val="00152AC5"/>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152AC5"/>
    <w:pPr>
      <w:spacing w:after="0" w:line="240" w:lineRule="auto"/>
      <w:ind w:left="708"/>
    </w:pPr>
    <w:rPr>
      <w:rFonts w:ascii="Times New Roman" w:eastAsia="Times New Roman" w:hAnsi="Times New Roman" w:cs="Times New Roman"/>
      <w:sz w:val="20"/>
      <w:szCs w:val="20"/>
      <w:lang w:eastAsia="pl-PL"/>
    </w:rPr>
  </w:style>
  <w:style w:type="paragraph" w:customStyle="1" w:styleId="Standard">
    <w:name w:val="Standard"/>
    <w:uiPriority w:val="99"/>
    <w:rsid w:val="00152AC5"/>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paragraph" w:customStyle="1" w:styleId="Tekstpodstawowy220">
    <w:name w:val="Tekst podstawowy 22"/>
    <w:basedOn w:val="Normalny"/>
    <w:rsid w:val="00152AC5"/>
    <w:pPr>
      <w:suppressAutoHyphens/>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1"/>
    <w:rsid w:val="00152AC5"/>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rsid w:val="00152AC5"/>
    <w:rPr>
      <w:rFonts w:ascii="Times New Roman" w:eastAsia="Times New Roman" w:hAnsi="Times New Roman" w:cs="Times New Roman"/>
      <w:sz w:val="20"/>
      <w:szCs w:val="20"/>
      <w:lang w:eastAsia="pl-PL"/>
    </w:rPr>
  </w:style>
  <w:style w:type="paragraph" w:customStyle="1" w:styleId="Akapitzlist2">
    <w:name w:val="Akapit z listą2"/>
    <w:basedOn w:val="Normalny"/>
    <w:rsid w:val="00152AC5"/>
    <w:pPr>
      <w:ind w:left="720"/>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152AC5"/>
    <w:pPr>
      <w:spacing w:after="0" w:line="240" w:lineRule="auto"/>
      <w:ind w:left="720"/>
    </w:pPr>
    <w:rPr>
      <w:rFonts w:ascii="Times New Roman" w:eastAsia="Times New Roman" w:hAnsi="Times New Roman" w:cs="Times New Roman"/>
      <w:sz w:val="20"/>
      <w:szCs w:val="20"/>
      <w:lang w:eastAsia="pl-PL"/>
    </w:rPr>
  </w:style>
  <w:style w:type="paragraph" w:customStyle="1" w:styleId="msolistparagraphcxspmiddle">
    <w:name w:val="msolistparagraphcxspmiddle"/>
    <w:basedOn w:val="Normalny"/>
    <w:rsid w:val="00152AC5"/>
    <w:pPr>
      <w:spacing w:after="0" w:line="240" w:lineRule="auto"/>
      <w:ind w:left="720"/>
    </w:pPr>
    <w:rPr>
      <w:rFonts w:ascii="Times New Roman" w:eastAsia="Times New Roman" w:hAnsi="Times New Roman" w:cs="Times New Roman"/>
      <w:sz w:val="20"/>
      <w:szCs w:val="20"/>
      <w:lang w:eastAsia="pl-PL"/>
    </w:rPr>
  </w:style>
  <w:style w:type="paragraph" w:customStyle="1" w:styleId="msolistparagraphcxsplast">
    <w:name w:val="msolistparagraphcxsplast"/>
    <w:basedOn w:val="Normalny"/>
    <w:rsid w:val="00152AC5"/>
    <w:pPr>
      <w:spacing w:after="0" w:line="240" w:lineRule="auto"/>
      <w:ind w:left="720"/>
    </w:pPr>
    <w:rPr>
      <w:rFonts w:ascii="Times New Roman" w:eastAsia="Times New Roman" w:hAnsi="Times New Roman" w:cs="Times New Roman"/>
      <w:sz w:val="20"/>
      <w:szCs w:val="20"/>
      <w:lang w:eastAsia="pl-PL"/>
    </w:rPr>
  </w:style>
  <w:style w:type="paragraph" w:customStyle="1" w:styleId="pkt">
    <w:name w:val="pkt"/>
    <w:basedOn w:val="Normalny"/>
    <w:rsid w:val="00152AC5"/>
    <w:pPr>
      <w:spacing w:before="60" w:after="60" w:line="240" w:lineRule="auto"/>
      <w:ind w:left="851" w:hanging="295"/>
      <w:jc w:val="both"/>
    </w:pPr>
    <w:rPr>
      <w:rFonts w:ascii="Times New Roman" w:eastAsia="Times New Roman" w:hAnsi="Times New Roman" w:cs="Times New Roman"/>
      <w:sz w:val="20"/>
      <w:szCs w:val="20"/>
      <w:lang w:eastAsia="pl-PL"/>
    </w:rPr>
  </w:style>
  <w:style w:type="paragraph" w:customStyle="1" w:styleId="Znak1">
    <w:name w:val="Znak1"/>
    <w:basedOn w:val="Normalny"/>
    <w:rsid w:val="00152AC5"/>
    <w:pPr>
      <w:suppressAutoHyphens/>
      <w:spacing w:after="0" w:line="240" w:lineRule="auto"/>
    </w:pPr>
    <w:rPr>
      <w:rFonts w:ascii="Times New Roman" w:eastAsia="Times New Roman" w:hAnsi="Times New Roman" w:cs="Times New Roman"/>
      <w:sz w:val="20"/>
      <w:szCs w:val="20"/>
      <w:lang w:eastAsia="pl-PL"/>
    </w:rPr>
  </w:style>
  <w:style w:type="paragraph" w:customStyle="1" w:styleId="Bezodstpw1">
    <w:name w:val="Bez odstępów1"/>
    <w:rsid w:val="00152AC5"/>
    <w:pPr>
      <w:suppressAutoHyphens/>
      <w:spacing w:after="0" w:line="240" w:lineRule="auto"/>
    </w:pPr>
    <w:rPr>
      <w:rFonts w:ascii="Times New Roman" w:eastAsia="Times New Roman" w:hAnsi="Times New Roman" w:cs="Times New Roman"/>
      <w:sz w:val="20"/>
      <w:szCs w:val="20"/>
      <w:lang w:eastAsia="pl-PL"/>
    </w:rPr>
  </w:style>
  <w:style w:type="paragraph" w:customStyle="1" w:styleId="Znak2">
    <w:name w:val="Znak2"/>
    <w:basedOn w:val="Normalny"/>
    <w:rsid w:val="00152AC5"/>
    <w:pPr>
      <w:suppressAutoHyphens/>
      <w:spacing w:after="0" w:line="240" w:lineRule="auto"/>
    </w:pPr>
    <w:rPr>
      <w:rFonts w:ascii="Times New Roman" w:eastAsia="Times New Roman" w:hAnsi="Times New Roman" w:cs="Times New Roman"/>
      <w:sz w:val="20"/>
      <w:szCs w:val="20"/>
      <w:lang w:eastAsia="pl-PL"/>
    </w:rPr>
  </w:style>
  <w:style w:type="paragraph" w:customStyle="1" w:styleId="Normalny1">
    <w:name w:val="Normalny1"/>
    <w:rsid w:val="00152AC5"/>
    <w:pPr>
      <w:suppressAutoHyphens/>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uiPriority w:val="99"/>
    <w:unhideWhenUsed/>
    <w:rsid w:val="00152AC5"/>
    <w:pPr>
      <w:suppressAutoHyphens/>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uiPriority w:val="99"/>
    <w:rsid w:val="00152AC5"/>
    <w:rPr>
      <w:rFonts w:ascii="Times New Roman" w:eastAsia="Times New Roman" w:hAnsi="Times New Roman" w:cs="Times New Roman"/>
      <w:sz w:val="20"/>
      <w:szCs w:val="20"/>
      <w:lang w:eastAsia="pl-PL"/>
    </w:rPr>
  </w:style>
  <w:style w:type="paragraph" w:customStyle="1" w:styleId="default0">
    <w:name w:val="default"/>
    <w:basedOn w:val="Normalny"/>
    <w:rsid w:val="00152AC5"/>
    <w:pPr>
      <w:spacing w:after="0" w:line="240" w:lineRule="auto"/>
    </w:pPr>
    <w:rPr>
      <w:rFonts w:ascii="Times New Roman" w:eastAsia="Times New Roman" w:hAnsi="Times New Roman" w:cs="Times New Roman"/>
      <w:sz w:val="24"/>
      <w:szCs w:val="24"/>
      <w:lang w:eastAsia="pl-PL"/>
    </w:rPr>
  </w:style>
  <w:style w:type="paragraph" w:customStyle="1" w:styleId="Cytatintensywny1">
    <w:name w:val="Cytat intensywny1"/>
    <w:basedOn w:val="Normalny"/>
    <w:next w:val="Normalny"/>
    <w:link w:val="IntenseQuoteChar"/>
    <w:rsid w:val="00152AC5"/>
    <w:pPr>
      <w:pBdr>
        <w:bottom w:val="single" w:sz="4" w:space="4" w:color="4F81BD"/>
      </w:pBdr>
      <w:spacing w:before="200" w:after="280" w:line="240" w:lineRule="auto"/>
      <w:ind w:left="936" w:right="936"/>
    </w:pPr>
    <w:rPr>
      <w:rFonts w:ascii="Arial Narrow" w:eastAsia="Times New Roman" w:hAnsi="Arial Narrow" w:cs="Times New Roman"/>
      <w:b/>
      <w:bCs/>
      <w:i/>
      <w:iCs/>
      <w:color w:val="4F81BD"/>
      <w:sz w:val="20"/>
      <w:szCs w:val="20"/>
      <w:lang w:eastAsia="pl-PL"/>
    </w:rPr>
  </w:style>
  <w:style w:type="character" w:customStyle="1" w:styleId="IntenseQuoteChar">
    <w:name w:val="Intense Quote Char"/>
    <w:link w:val="Cytatintensywny1"/>
    <w:locked/>
    <w:rsid w:val="00152AC5"/>
    <w:rPr>
      <w:rFonts w:ascii="Arial Narrow" w:eastAsia="Times New Roman" w:hAnsi="Arial Narrow" w:cs="Times New Roman"/>
      <w:b/>
      <w:bCs/>
      <w:i/>
      <w:iCs/>
      <w:color w:val="4F81BD"/>
      <w:sz w:val="20"/>
      <w:szCs w:val="20"/>
      <w:lang w:eastAsia="pl-PL"/>
    </w:rPr>
  </w:style>
  <w:style w:type="character" w:styleId="Odwoaniedokomentarza">
    <w:name w:val="annotation reference"/>
    <w:uiPriority w:val="99"/>
    <w:semiHidden/>
    <w:unhideWhenUsed/>
    <w:rsid w:val="00152AC5"/>
    <w:rPr>
      <w:sz w:val="16"/>
      <w:szCs w:val="16"/>
    </w:rPr>
  </w:style>
  <w:style w:type="paragraph" w:styleId="Tekstkomentarza">
    <w:name w:val="annotation text"/>
    <w:basedOn w:val="Normalny"/>
    <w:link w:val="TekstkomentarzaZnak1"/>
    <w:uiPriority w:val="99"/>
    <w:semiHidden/>
    <w:unhideWhenUsed/>
    <w:rsid w:val="00152AC5"/>
    <w:pPr>
      <w:suppressAutoHyphens/>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152AC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AC5"/>
    <w:rPr>
      <w:b/>
      <w:bCs/>
    </w:rPr>
  </w:style>
  <w:style w:type="character" w:customStyle="1" w:styleId="TematkomentarzaZnak">
    <w:name w:val="Temat komentarza Znak"/>
    <w:basedOn w:val="TekstkomentarzaZnak1"/>
    <w:link w:val="Tematkomentarza"/>
    <w:uiPriority w:val="99"/>
    <w:semiHidden/>
    <w:rsid w:val="00152AC5"/>
    <w:rPr>
      <w:rFonts w:ascii="Times New Roman" w:eastAsia="Times New Roman" w:hAnsi="Times New Roman" w:cs="Times New Roman"/>
      <w:b/>
      <w:bCs/>
      <w:sz w:val="20"/>
      <w:szCs w:val="20"/>
      <w:lang w:eastAsia="pl-PL"/>
    </w:rPr>
  </w:style>
  <w:style w:type="paragraph" w:customStyle="1" w:styleId="xmsonormal">
    <w:name w:val="x_msonormal"/>
    <w:basedOn w:val="Normalny"/>
    <w:rsid w:val="00152A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2AC5"/>
    <w:pPr>
      <w:spacing w:after="0" w:line="240" w:lineRule="auto"/>
      <w:ind w:left="720"/>
      <w:contextualSpacing/>
    </w:pPr>
    <w:rPr>
      <w:rFonts w:ascii="Arial Narrow" w:eastAsia="Times New Roman" w:hAnsi="Arial Narrow" w:cs="Times New Roman"/>
      <w:szCs w:val="20"/>
      <w:lang w:eastAsia="pl-PL"/>
    </w:rPr>
  </w:style>
  <w:style w:type="character" w:customStyle="1" w:styleId="AkapitzlistZnak">
    <w:name w:val="Akapit z listą Znak"/>
    <w:link w:val="Akapitzlist"/>
    <w:uiPriority w:val="34"/>
    <w:locked/>
    <w:rsid w:val="00152AC5"/>
    <w:rPr>
      <w:rFonts w:ascii="Arial Narrow" w:eastAsia="Times New Roman" w:hAnsi="Arial Narrow" w:cs="Times New Roman"/>
      <w:szCs w:val="20"/>
      <w:lang w:eastAsia="pl-PL"/>
    </w:rPr>
  </w:style>
  <w:style w:type="table" w:customStyle="1" w:styleId="TableNormal">
    <w:name w:val="Table Normal"/>
    <w:rsid w:val="001572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styleId="Tabela-Siatka">
    <w:name w:val="Table Grid"/>
    <w:basedOn w:val="Standardowy"/>
    <w:uiPriority w:val="59"/>
    <w:rsid w:val="00E6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52AC5"/>
    <w:pPr>
      <w:keepNext/>
      <w:suppressAutoHyphens/>
      <w:spacing w:after="0" w:line="240" w:lineRule="auto"/>
      <w:jc w:val="center"/>
      <w:outlineLvl w:val="0"/>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152AC5"/>
    <w:pPr>
      <w:keepNext/>
      <w:suppressAutoHyphens/>
      <w:spacing w:after="0" w:line="240" w:lineRule="auto"/>
      <w:jc w:val="center"/>
      <w:outlineLvl w:val="1"/>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152AC5"/>
    <w:pPr>
      <w:keepNext/>
      <w:suppressAutoHyphens/>
      <w:spacing w:after="0" w:line="240" w:lineRule="auto"/>
      <w:jc w:val="center"/>
      <w:outlineLvl w:val="2"/>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152AC5"/>
    <w:pPr>
      <w:keepNext/>
      <w:suppressAutoHyphens/>
      <w:spacing w:after="0" w:line="240" w:lineRule="auto"/>
      <w:jc w:val="both"/>
      <w:outlineLvl w:val="3"/>
    </w:pPr>
    <w:rPr>
      <w:rFonts w:ascii="Times New Roman" w:eastAsia="Times New Roman" w:hAnsi="Times New Roman" w:cs="Times New Roman"/>
      <w:sz w:val="20"/>
      <w:szCs w:val="20"/>
      <w:lang w:eastAsia="pl-PL"/>
    </w:rPr>
  </w:style>
  <w:style w:type="paragraph" w:styleId="Nagwek5">
    <w:name w:val="heading 5"/>
    <w:basedOn w:val="Normalny"/>
    <w:next w:val="Normalny"/>
    <w:link w:val="Nagwek5Znak"/>
    <w:qFormat/>
    <w:rsid w:val="00152AC5"/>
    <w:pPr>
      <w:suppressAutoHyphens/>
      <w:spacing w:before="240" w:after="60" w:line="240" w:lineRule="auto"/>
      <w:outlineLvl w:val="4"/>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152AC5"/>
    <w:pPr>
      <w:suppressAutoHyphens/>
      <w:spacing w:before="240" w:after="60" w:line="240" w:lineRule="auto"/>
      <w:outlineLvl w:val="5"/>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152AC5"/>
    <w:pPr>
      <w:keepNext/>
      <w:numPr>
        <w:ilvl w:val="6"/>
        <w:numId w:val="1"/>
      </w:numPr>
      <w:suppressAutoHyphens/>
      <w:spacing w:after="0" w:line="240" w:lineRule="auto"/>
      <w:jc w:val="center"/>
      <w:outlineLvl w:val="6"/>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qFormat/>
    <w:rsid w:val="00152AC5"/>
    <w:pPr>
      <w:numPr>
        <w:numId w:val="2"/>
      </w:numPr>
      <w:suppressAutoHyphens/>
      <w:spacing w:before="240" w:after="60" w:line="240" w:lineRule="auto"/>
      <w:jc w:val="both"/>
      <w:outlineLvl w:val="7"/>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152AC5"/>
    <w:pPr>
      <w:tabs>
        <w:tab w:val="num" w:pos="0"/>
      </w:tabs>
      <w:suppressAutoHyphens/>
      <w:spacing w:before="240" w:after="60" w:line="240" w:lineRule="auto"/>
      <w:jc w:val="both"/>
      <w:outlineLvl w:val="8"/>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2AC5"/>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152AC5"/>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52AC5"/>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rsid w:val="00152AC5"/>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152AC5"/>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rsid w:val="00152AC5"/>
    <w:rPr>
      <w:rFonts w:ascii="Times New Roman" w:eastAsia="Times New Roman" w:hAnsi="Times New Roman" w:cs="Times New Roman"/>
      <w:sz w:val="20"/>
      <w:szCs w:val="20"/>
      <w:lang w:eastAsia="pl-PL"/>
    </w:rPr>
  </w:style>
  <w:style w:type="character" w:customStyle="1" w:styleId="Nagwek7Znak">
    <w:name w:val="Nagłówek 7 Znak"/>
    <w:basedOn w:val="Domylnaczcionkaakapitu"/>
    <w:link w:val="Nagwek7"/>
    <w:rsid w:val="00152AC5"/>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rsid w:val="00152AC5"/>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152AC5"/>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52AC5"/>
  </w:style>
  <w:style w:type="character" w:customStyle="1" w:styleId="WW8Num2z0">
    <w:name w:val="WW8Num2z0"/>
    <w:rsid w:val="00152AC5"/>
  </w:style>
  <w:style w:type="character" w:customStyle="1" w:styleId="WW8Num4z0">
    <w:name w:val="WW8Num4z0"/>
    <w:rsid w:val="00152AC5"/>
    <w:rPr>
      <w:b/>
    </w:rPr>
  </w:style>
  <w:style w:type="character" w:customStyle="1" w:styleId="WW8Num5z0">
    <w:name w:val="WW8Num5z0"/>
    <w:rsid w:val="00152AC5"/>
    <w:rPr>
      <w:b/>
    </w:rPr>
  </w:style>
  <w:style w:type="character" w:customStyle="1" w:styleId="WW8Num6z0">
    <w:name w:val="WW8Num6z0"/>
    <w:rsid w:val="00152AC5"/>
    <w:rPr>
      <w:rFonts w:ascii="Symbol" w:hAnsi="Symbol"/>
    </w:rPr>
  </w:style>
  <w:style w:type="character" w:customStyle="1" w:styleId="Domylnaczcionkaakapitu11">
    <w:name w:val="Domyślna czcionka akapitu11"/>
    <w:rsid w:val="00152AC5"/>
  </w:style>
  <w:style w:type="character" w:customStyle="1" w:styleId="Absatz-Standardschriftart">
    <w:name w:val="Absatz-Standardschriftart"/>
    <w:rsid w:val="00152AC5"/>
  </w:style>
  <w:style w:type="character" w:customStyle="1" w:styleId="WW-Absatz-Standardschriftart">
    <w:name w:val="WW-Absatz-Standardschriftart"/>
    <w:rsid w:val="00152AC5"/>
  </w:style>
  <w:style w:type="character" w:customStyle="1" w:styleId="WW-Absatz-Standardschriftart1">
    <w:name w:val="WW-Absatz-Standardschriftart1"/>
    <w:rsid w:val="00152AC5"/>
  </w:style>
  <w:style w:type="character" w:customStyle="1" w:styleId="WW-Absatz-Standardschriftart11">
    <w:name w:val="WW-Absatz-Standardschriftart11"/>
    <w:rsid w:val="00152AC5"/>
  </w:style>
  <w:style w:type="character" w:customStyle="1" w:styleId="WW-Absatz-Standardschriftart111">
    <w:name w:val="WW-Absatz-Standardschriftart111"/>
    <w:rsid w:val="00152AC5"/>
  </w:style>
  <w:style w:type="character" w:customStyle="1" w:styleId="WW-Absatz-Standardschriftart1111">
    <w:name w:val="WW-Absatz-Standardschriftart1111"/>
    <w:rsid w:val="00152AC5"/>
  </w:style>
  <w:style w:type="character" w:customStyle="1" w:styleId="WW-Absatz-Standardschriftart11111">
    <w:name w:val="WW-Absatz-Standardschriftart11111"/>
    <w:rsid w:val="00152AC5"/>
  </w:style>
  <w:style w:type="character" w:customStyle="1" w:styleId="WW-Absatz-Standardschriftart111111">
    <w:name w:val="WW-Absatz-Standardschriftart111111"/>
    <w:rsid w:val="00152AC5"/>
  </w:style>
  <w:style w:type="character" w:customStyle="1" w:styleId="WW-Absatz-Standardschriftart1111111">
    <w:name w:val="WW-Absatz-Standardschriftart1111111"/>
    <w:rsid w:val="00152AC5"/>
  </w:style>
  <w:style w:type="character" w:customStyle="1" w:styleId="WW-Absatz-Standardschriftart11111111">
    <w:name w:val="WW-Absatz-Standardschriftart11111111"/>
    <w:rsid w:val="00152AC5"/>
  </w:style>
  <w:style w:type="character" w:customStyle="1" w:styleId="WW-Absatz-Standardschriftart111111111">
    <w:name w:val="WW-Absatz-Standardschriftart111111111"/>
    <w:rsid w:val="00152AC5"/>
  </w:style>
  <w:style w:type="character" w:customStyle="1" w:styleId="WW-Absatz-Standardschriftart1111111111">
    <w:name w:val="WW-Absatz-Standardschriftart1111111111"/>
    <w:rsid w:val="00152AC5"/>
  </w:style>
  <w:style w:type="character" w:customStyle="1" w:styleId="WW-Absatz-Standardschriftart11111111111">
    <w:name w:val="WW-Absatz-Standardschriftart11111111111"/>
    <w:rsid w:val="00152AC5"/>
  </w:style>
  <w:style w:type="character" w:customStyle="1" w:styleId="WW-Absatz-Standardschriftart111111111111">
    <w:name w:val="WW-Absatz-Standardschriftart111111111111"/>
    <w:rsid w:val="00152AC5"/>
  </w:style>
  <w:style w:type="character" w:customStyle="1" w:styleId="WW-Absatz-Standardschriftart1111111111111">
    <w:name w:val="WW-Absatz-Standardschriftart1111111111111"/>
    <w:rsid w:val="00152AC5"/>
  </w:style>
  <w:style w:type="character" w:customStyle="1" w:styleId="WW-Absatz-Standardschriftart11111111111111">
    <w:name w:val="WW-Absatz-Standardschriftart11111111111111"/>
    <w:rsid w:val="00152AC5"/>
  </w:style>
  <w:style w:type="character" w:customStyle="1" w:styleId="WW-Absatz-Standardschriftart111111111111111">
    <w:name w:val="WW-Absatz-Standardschriftart111111111111111"/>
    <w:rsid w:val="00152AC5"/>
  </w:style>
  <w:style w:type="character" w:customStyle="1" w:styleId="WW-Absatz-Standardschriftart1111111111111111">
    <w:name w:val="WW-Absatz-Standardschriftart1111111111111111"/>
    <w:rsid w:val="00152AC5"/>
  </w:style>
  <w:style w:type="character" w:customStyle="1" w:styleId="WW-Absatz-Standardschriftart11111111111111111">
    <w:name w:val="WW-Absatz-Standardschriftart11111111111111111"/>
    <w:rsid w:val="00152AC5"/>
  </w:style>
  <w:style w:type="character" w:customStyle="1" w:styleId="WW-Absatz-Standardschriftart111111111111111111">
    <w:name w:val="WW-Absatz-Standardschriftart111111111111111111"/>
    <w:rsid w:val="00152AC5"/>
  </w:style>
  <w:style w:type="character" w:customStyle="1" w:styleId="WW-Absatz-Standardschriftart1111111111111111111">
    <w:name w:val="WW-Absatz-Standardschriftart1111111111111111111"/>
    <w:rsid w:val="00152AC5"/>
  </w:style>
  <w:style w:type="character" w:customStyle="1" w:styleId="WW-Absatz-Standardschriftart11111111111111111111">
    <w:name w:val="WW-Absatz-Standardschriftart11111111111111111111"/>
    <w:rsid w:val="00152AC5"/>
  </w:style>
  <w:style w:type="character" w:customStyle="1" w:styleId="WW-Absatz-Standardschriftart111111111111111111111">
    <w:name w:val="WW-Absatz-Standardschriftart111111111111111111111"/>
    <w:rsid w:val="00152AC5"/>
  </w:style>
  <w:style w:type="character" w:customStyle="1" w:styleId="WW-Absatz-Standardschriftart1111111111111111111111">
    <w:name w:val="WW-Absatz-Standardschriftart1111111111111111111111"/>
    <w:rsid w:val="00152AC5"/>
  </w:style>
  <w:style w:type="character" w:customStyle="1" w:styleId="WW-Absatz-Standardschriftart11111111111111111111111">
    <w:name w:val="WW-Absatz-Standardschriftart11111111111111111111111"/>
    <w:rsid w:val="00152AC5"/>
  </w:style>
  <w:style w:type="character" w:customStyle="1" w:styleId="WW-Absatz-Standardschriftart111111111111111111111111">
    <w:name w:val="WW-Absatz-Standardschriftart111111111111111111111111"/>
    <w:rsid w:val="00152AC5"/>
  </w:style>
  <w:style w:type="character" w:customStyle="1" w:styleId="WW-Absatz-Standardschriftart1111111111111111111111111">
    <w:name w:val="WW-Absatz-Standardschriftart1111111111111111111111111"/>
    <w:rsid w:val="00152AC5"/>
  </w:style>
  <w:style w:type="character" w:customStyle="1" w:styleId="WW-Absatz-Standardschriftart11111111111111111111111111">
    <w:name w:val="WW-Absatz-Standardschriftart11111111111111111111111111"/>
    <w:rsid w:val="00152AC5"/>
  </w:style>
  <w:style w:type="character" w:customStyle="1" w:styleId="WW-Absatz-Standardschriftart111111111111111111111111111">
    <w:name w:val="WW-Absatz-Standardschriftart111111111111111111111111111"/>
    <w:rsid w:val="00152AC5"/>
  </w:style>
  <w:style w:type="character" w:customStyle="1" w:styleId="WW-Absatz-Standardschriftart1111111111111111111111111111">
    <w:name w:val="WW-Absatz-Standardschriftart1111111111111111111111111111"/>
    <w:rsid w:val="00152AC5"/>
  </w:style>
  <w:style w:type="character" w:customStyle="1" w:styleId="WW-Absatz-Standardschriftart11111111111111111111111111111">
    <w:name w:val="WW-Absatz-Standardschriftart11111111111111111111111111111"/>
    <w:rsid w:val="00152AC5"/>
  </w:style>
  <w:style w:type="character" w:customStyle="1" w:styleId="WW-Absatz-Standardschriftart111111111111111111111111111111">
    <w:name w:val="WW-Absatz-Standardschriftart111111111111111111111111111111"/>
    <w:rsid w:val="00152AC5"/>
  </w:style>
  <w:style w:type="character" w:customStyle="1" w:styleId="WW-Absatz-Standardschriftart1111111111111111111111111111111">
    <w:name w:val="WW-Absatz-Standardschriftart1111111111111111111111111111111"/>
    <w:rsid w:val="00152AC5"/>
  </w:style>
  <w:style w:type="character" w:customStyle="1" w:styleId="WW-Absatz-Standardschriftart11111111111111111111111111111111">
    <w:name w:val="WW-Absatz-Standardschriftart11111111111111111111111111111111"/>
    <w:rsid w:val="00152AC5"/>
  </w:style>
  <w:style w:type="character" w:customStyle="1" w:styleId="WW-Absatz-Standardschriftart111111111111111111111111111111111">
    <w:name w:val="WW-Absatz-Standardschriftart111111111111111111111111111111111"/>
    <w:rsid w:val="00152AC5"/>
  </w:style>
  <w:style w:type="character" w:customStyle="1" w:styleId="WW-Absatz-Standardschriftart1111111111111111111111111111111111">
    <w:name w:val="WW-Absatz-Standardschriftart1111111111111111111111111111111111"/>
    <w:rsid w:val="00152AC5"/>
  </w:style>
  <w:style w:type="character" w:customStyle="1" w:styleId="WW-Absatz-Standardschriftart11111111111111111111111111111111111">
    <w:name w:val="WW-Absatz-Standardschriftart11111111111111111111111111111111111"/>
    <w:rsid w:val="00152AC5"/>
  </w:style>
  <w:style w:type="character" w:customStyle="1" w:styleId="WW-Absatz-Standardschriftart111111111111111111111111111111111111">
    <w:name w:val="WW-Absatz-Standardschriftart111111111111111111111111111111111111"/>
    <w:rsid w:val="00152AC5"/>
  </w:style>
  <w:style w:type="character" w:customStyle="1" w:styleId="WW-Absatz-Standardschriftart1111111111111111111111111111111111111">
    <w:name w:val="WW-Absatz-Standardschriftart1111111111111111111111111111111111111"/>
    <w:rsid w:val="00152AC5"/>
  </w:style>
  <w:style w:type="character" w:customStyle="1" w:styleId="WW-Absatz-Standardschriftart11111111111111111111111111111111111111">
    <w:name w:val="WW-Absatz-Standardschriftart11111111111111111111111111111111111111"/>
    <w:rsid w:val="00152AC5"/>
  </w:style>
  <w:style w:type="character" w:customStyle="1" w:styleId="WW-Absatz-Standardschriftart111111111111111111111111111111111111111">
    <w:name w:val="WW-Absatz-Standardschriftart111111111111111111111111111111111111111"/>
    <w:rsid w:val="00152AC5"/>
  </w:style>
  <w:style w:type="character" w:customStyle="1" w:styleId="WW-Absatz-Standardschriftart1111111111111111111111111111111111111111">
    <w:name w:val="WW-Absatz-Standardschriftart1111111111111111111111111111111111111111"/>
    <w:rsid w:val="00152AC5"/>
  </w:style>
  <w:style w:type="character" w:customStyle="1" w:styleId="WW-Absatz-Standardschriftart11111111111111111111111111111111111111111">
    <w:name w:val="WW-Absatz-Standardschriftart11111111111111111111111111111111111111111"/>
    <w:rsid w:val="00152AC5"/>
  </w:style>
  <w:style w:type="character" w:customStyle="1" w:styleId="WW-Absatz-Standardschriftart111111111111111111111111111111111111111111">
    <w:name w:val="WW-Absatz-Standardschriftart111111111111111111111111111111111111111111"/>
    <w:rsid w:val="00152AC5"/>
  </w:style>
  <w:style w:type="character" w:customStyle="1" w:styleId="WW-Absatz-Standardschriftart1111111111111111111111111111111111111111111">
    <w:name w:val="WW-Absatz-Standardschriftart1111111111111111111111111111111111111111111"/>
    <w:rsid w:val="00152AC5"/>
  </w:style>
  <w:style w:type="character" w:customStyle="1" w:styleId="WW-Absatz-Standardschriftart11111111111111111111111111111111111111111111">
    <w:name w:val="WW-Absatz-Standardschriftart11111111111111111111111111111111111111111111"/>
    <w:rsid w:val="00152AC5"/>
  </w:style>
  <w:style w:type="character" w:customStyle="1" w:styleId="WW-Absatz-Standardschriftart111111111111111111111111111111111111111111111">
    <w:name w:val="WW-Absatz-Standardschriftart111111111111111111111111111111111111111111111"/>
    <w:rsid w:val="00152AC5"/>
  </w:style>
  <w:style w:type="character" w:customStyle="1" w:styleId="WW8Num3z0">
    <w:name w:val="WW8Num3z0"/>
    <w:rsid w:val="00152AC5"/>
  </w:style>
  <w:style w:type="character" w:customStyle="1" w:styleId="WW8Num7z0">
    <w:name w:val="WW8Num7z0"/>
    <w:rsid w:val="00152AC5"/>
  </w:style>
  <w:style w:type="character" w:customStyle="1" w:styleId="WW-Absatz-Standardschriftart1111111111111111111111111111111111111111111111">
    <w:name w:val="WW-Absatz-Standardschriftart1111111111111111111111111111111111111111111111"/>
    <w:rsid w:val="00152AC5"/>
  </w:style>
  <w:style w:type="character" w:customStyle="1" w:styleId="WW8Num8z0">
    <w:name w:val="WW8Num8z0"/>
    <w:rsid w:val="00152AC5"/>
    <w:rPr>
      <w:sz w:val="22"/>
    </w:rPr>
  </w:style>
  <w:style w:type="character" w:customStyle="1" w:styleId="WW-Absatz-Standardschriftart11111111111111111111111111111111111111111111111">
    <w:name w:val="WW-Absatz-Standardschriftart11111111111111111111111111111111111111111111111"/>
    <w:rsid w:val="00152AC5"/>
  </w:style>
  <w:style w:type="character" w:customStyle="1" w:styleId="WW-Absatz-Standardschriftart111111111111111111111111111111111111111111111111">
    <w:name w:val="WW-Absatz-Standardschriftart111111111111111111111111111111111111111111111111"/>
    <w:rsid w:val="00152AC5"/>
  </w:style>
  <w:style w:type="character" w:customStyle="1" w:styleId="WW-Absatz-Standardschriftart1111111111111111111111111111111111111111111111111">
    <w:name w:val="WW-Absatz-Standardschriftart1111111111111111111111111111111111111111111111111"/>
    <w:rsid w:val="00152AC5"/>
  </w:style>
  <w:style w:type="character" w:customStyle="1" w:styleId="WW-Absatz-Standardschriftart11111111111111111111111111111111111111111111111111">
    <w:name w:val="WW-Absatz-Standardschriftart11111111111111111111111111111111111111111111111111"/>
    <w:rsid w:val="00152AC5"/>
  </w:style>
  <w:style w:type="character" w:customStyle="1" w:styleId="WW8Num9z0">
    <w:name w:val="WW8Num9z0"/>
    <w:rsid w:val="00152AC5"/>
  </w:style>
  <w:style w:type="character" w:customStyle="1" w:styleId="WW-Absatz-Standardschriftart111111111111111111111111111111111111111111111111111">
    <w:name w:val="WW-Absatz-Standardschriftart111111111111111111111111111111111111111111111111111"/>
    <w:rsid w:val="00152AC5"/>
  </w:style>
  <w:style w:type="character" w:customStyle="1" w:styleId="WW-Absatz-Standardschriftart1111111111111111111111111111111111111111111111111111">
    <w:name w:val="WW-Absatz-Standardschriftart1111111111111111111111111111111111111111111111111111"/>
    <w:rsid w:val="00152AC5"/>
  </w:style>
  <w:style w:type="character" w:customStyle="1" w:styleId="WW-Absatz-Standardschriftart11111111111111111111111111111111111111111111111111111">
    <w:name w:val="WW-Absatz-Standardschriftart11111111111111111111111111111111111111111111111111111"/>
    <w:rsid w:val="00152AC5"/>
  </w:style>
  <w:style w:type="character" w:customStyle="1" w:styleId="WW-Absatz-Standardschriftart111111111111111111111111111111111111111111111111111111">
    <w:name w:val="WW-Absatz-Standardschriftart111111111111111111111111111111111111111111111111111111"/>
    <w:rsid w:val="00152AC5"/>
  </w:style>
  <w:style w:type="character" w:customStyle="1" w:styleId="WW-Absatz-Standardschriftart1111111111111111111111111111111111111111111111111111111">
    <w:name w:val="WW-Absatz-Standardschriftart1111111111111111111111111111111111111111111111111111111"/>
    <w:rsid w:val="00152AC5"/>
  </w:style>
  <w:style w:type="character" w:customStyle="1" w:styleId="WW-Absatz-Standardschriftart11111111111111111111111111111111111111111111111111111111">
    <w:name w:val="WW-Absatz-Standardschriftart11111111111111111111111111111111111111111111111111111111"/>
    <w:rsid w:val="00152AC5"/>
  </w:style>
  <w:style w:type="character" w:customStyle="1" w:styleId="WW-Absatz-Standardschriftart111111111111111111111111111111111111111111111111111111111">
    <w:name w:val="WW-Absatz-Standardschriftart111111111111111111111111111111111111111111111111111111111"/>
    <w:rsid w:val="00152AC5"/>
  </w:style>
  <w:style w:type="character" w:customStyle="1" w:styleId="WW-Absatz-Standardschriftart1111111111111111111111111111111111111111111111111111111111">
    <w:name w:val="WW-Absatz-Standardschriftart1111111111111111111111111111111111111111111111111111111111"/>
    <w:rsid w:val="00152AC5"/>
  </w:style>
  <w:style w:type="character" w:customStyle="1" w:styleId="WW-Absatz-Standardschriftart11111111111111111111111111111111111111111111111111111111111">
    <w:name w:val="WW-Absatz-Standardschriftart11111111111111111111111111111111111111111111111111111111111"/>
    <w:rsid w:val="00152AC5"/>
  </w:style>
  <w:style w:type="character" w:customStyle="1" w:styleId="WW-Absatz-Standardschriftart111111111111111111111111111111111111111111111111111111111111">
    <w:name w:val="WW-Absatz-Standardschriftart111111111111111111111111111111111111111111111111111111111111"/>
    <w:rsid w:val="00152AC5"/>
  </w:style>
  <w:style w:type="character" w:customStyle="1" w:styleId="WW-Absatz-Standardschriftart1111111111111111111111111111111111111111111111111111111111111">
    <w:name w:val="WW-Absatz-Standardschriftart1111111111111111111111111111111111111111111111111111111111111"/>
    <w:rsid w:val="00152AC5"/>
  </w:style>
  <w:style w:type="character" w:customStyle="1" w:styleId="WW-Domylnaczcionkaakapitu">
    <w:name w:val="WW-Domyślna czcionka akapitu"/>
    <w:rsid w:val="00152AC5"/>
  </w:style>
  <w:style w:type="character" w:customStyle="1" w:styleId="WW-Absatz-Standardschriftart11111111111111111111111111111111111111111111111111111111111111">
    <w:name w:val="WW-Absatz-Standardschriftart11111111111111111111111111111111111111111111111111111111111111"/>
    <w:rsid w:val="00152AC5"/>
  </w:style>
  <w:style w:type="character" w:customStyle="1" w:styleId="WW-Absatz-Standardschriftart111111111111111111111111111111111111111111111111111111111111111">
    <w:name w:val="WW-Absatz-Standardschriftart111111111111111111111111111111111111111111111111111111111111111"/>
    <w:rsid w:val="00152AC5"/>
  </w:style>
  <w:style w:type="character" w:customStyle="1" w:styleId="WW8Num10z0">
    <w:name w:val="WW8Num10z0"/>
    <w:rsid w:val="00152AC5"/>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152AC5"/>
  </w:style>
  <w:style w:type="character" w:customStyle="1" w:styleId="WW-Absatz-Standardschriftart11111111111111111111111111111111111111111111111111111111111111111">
    <w:name w:val="WW-Absatz-Standardschriftart11111111111111111111111111111111111111111111111111111111111111111"/>
    <w:rsid w:val="00152AC5"/>
  </w:style>
  <w:style w:type="character" w:customStyle="1" w:styleId="WW-Absatz-Standardschriftart111111111111111111111111111111111111111111111111111111111111111111">
    <w:name w:val="WW-Absatz-Standardschriftart111111111111111111111111111111111111111111111111111111111111111111"/>
    <w:rsid w:val="00152AC5"/>
  </w:style>
  <w:style w:type="character" w:customStyle="1" w:styleId="WW-Absatz-Standardschriftart1111111111111111111111111111111111111111111111111111111111111111111">
    <w:name w:val="WW-Absatz-Standardschriftart1111111111111111111111111111111111111111111111111111111111111111111"/>
    <w:rsid w:val="00152AC5"/>
  </w:style>
  <w:style w:type="character" w:customStyle="1" w:styleId="WW-Absatz-Standardschriftart11111111111111111111111111111111111111111111111111111111111111111111">
    <w:name w:val="WW-Absatz-Standardschriftart11111111111111111111111111111111111111111111111111111111111111111111"/>
    <w:rsid w:val="00152AC5"/>
  </w:style>
  <w:style w:type="character" w:customStyle="1" w:styleId="Domylnaczcionkaakapitu10">
    <w:name w:val="Domyślna czcionka akapitu10"/>
    <w:rsid w:val="00152AC5"/>
  </w:style>
  <w:style w:type="character" w:customStyle="1" w:styleId="WW-Absatz-Standardschriftart111111111111111111111111111111111111111111111111111111111111111111111">
    <w:name w:val="WW-Absatz-Standardschriftart111111111111111111111111111111111111111111111111111111111111111111111"/>
    <w:rsid w:val="00152AC5"/>
  </w:style>
  <w:style w:type="character" w:customStyle="1" w:styleId="WW-Absatz-Standardschriftart1111111111111111111111111111111111111111111111111111111111111111111111">
    <w:name w:val="WW-Absatz-Standardschriftart1111111111111111111111111111111111111111111111111111111111111111111111"/>
    <w:rsid w:val="00152AC5"/>
  </w:style>
  <w:style w:type="character" w:customStyle="1" w:styleId="WW-Absatz-Standardschriftart11111111111111111111111111111111111111111111111111111111111111111111111">
    <w:name w:val="WW-Absatz-Standardschriftart11111111111111111111111111111111111111111111111111111111111111111111111"/>
    <w:rsid w:val="00152AC5"/>
  </w:style>
  <w:style w:type="character" w:customStyle="1" w:styleId="WW-Absatz-Standardschriftart111111111111111111111111111111111111111111111111111111111111111111111111">
    <w:name w:val="WW-Absatz-Standardschriftart111111111111111111111111111111111111111111111111111111111111111111111111"/>
    <w:rsid w:val="00152AC5"/>
  </w:style>
  <w:style w:type="character" w:customStyle="1" w:styleId="WW-Absatz-Standardschriftart1111111111111111111111111111111111111111111111111111111111111111111111111">
    <w:name w:val="WW-Absatz-Standardschriftart1111111111111111111111111111111111111111111111111111111111111111111111111"/>
    <w:rsid w:val="00152AC5"/>
  </w:style>
  <w:style w:type="character" w:customStyle="1" w:styleId="WW-Absatz-Standardschriftart11111111111111111111111111111111111111111111111111111111111111111111111111">
    <w:name w:val="WW-Absatz-Standardschriftart11111111111111111111111111111111111111111111111111111111111111111111111111"/>
    <w:rsid w:val="00152AC5"/>
  </w:style>
  <w:style w:type="character" w:customStyle="1" w:styleId="WW-Absatz-Standardschriftart111111111111111111111111111111111111111111111111111111111111111111111111111">
    <w:name w:val="WW-Absatz-Standardschriftart111111111111111111111111111111111111111111111111111111111111111111111111111"/>
    <w:rsid w:val="00152AC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52AC5"/>
  </w:style>
  <w:style w:type="character" w:customStyle="1" w:styleId="Domylnaczcionkaakapitu9">
    <w:name w:val="Domyślna czcionka akapitu9"/>
    <w:rsid w:val="00152AC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52AC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52AC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52AC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52AC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52AC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52A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52A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52AC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52AC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52AC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52AC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52AC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52AC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52AC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52AC5"/>
  </w:style>
  <w:style w:type="character" w:customStyle="1" w:styleId="Domylnaczcionkaakapitu8">
    <w:name w:val="Domyślna czcionka akapitu8"/>
    <w:rsid w:val="00152AC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52AC5"/>
  </w:style>
  <w:style w:type="character" w:customStyle="1" w:styleId="Domylnaczcionkaakapitu7">
    <w:name w:val="Domyślna czcionka akapitu7"/>
    <w:rsid w:val="00152AC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52AC5"/>
  </w:style>
  <w:style w:type="character" w:customStyle="1" w:styleId="WW8Num12z0">
    <w:name w:val="WW8Num12z0"/>
    <w:rsid w:val="00152AC5"/>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52AC5"/>
  </w:style>
  <w:style w:type="character" w:customStyle="1" w:styleId="Domylnaczcionkaakapitu6">
    <w:name w:val="Domyślna czcionka akapitu6"/>
    <w:rsid w:val="00152AC5"/>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52AC5"/>
  </w:style>
  <w:style w:type="character" w:customStyle="1" w:styleId="Domylnaczcionkaakapitu5">
    <w:name w:val="Domyślna czcionka akapitu5"/>
    <w:rsid w:val="00152AC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52AC5"/>
  </w:style>
  <w:style w:type="character" w:customStyle="1" w:styleId="Domylnaczcionkaakapitu4">
    <w:name w:val="Domyślna czcionka akapitu4"/>
    <w:rsid w:val="00152AC5"/>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52AC5"/>
  </w:style>
  <w:style w:type="character" w:customStyle="1" w:styleId="Domylnaczcionkaakapitu3">
    <w:name w:val="Domyślna czcionka akapitu3"/>
    <w:rsid w:val="00152AC5"/>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52AC5"/>
  </w:style>
  <w:style w:type="character" w:customStyle="1" w:styleId="WW8Num11z0">
    <w:name w:val="WW8Num11z0"/>
    <w:rsid w:val="00152AC5"/>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52AC5"/>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52AC5"/>
  </w:style>
  <w:style w:type="character" w:customStyle="1" w:styleId="Domylnaczcionkaakapitu2">
    <w:name w:val="Domyślna czcionka akapitu2"/>
    <w:rsid w:val="00152AC5"/>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52AC5"/>
  </w:style>
  <w:style w:type="character" w:customStyle="1" w:styleId="WW8Num15z0">
    <w:name w:val="WW8Num15z0"/>
    <w:rsid w:val="00152AC5"/>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52AC5"/>
  </w:style>
  <w:style w:type="character" w:customStyle="1" w:styleId="WW8Num1z0">
    <w:name w:val="WW8Num1z0"/>
    <w:rsid w:val="00152AC5"/>
  </w:style>
  <w:style w:type="character" w:customStyle="1" w:styleId="WW8Num3z1">
    <w:name w:val="WW8Num3z1"/>
    <w:rsid w:val="00152AC5"/>
    <w:rPr>
      <w:rFonts w:ascii="Courier New" w:hAnsi="Courier New"/>
    </w:rPr>
  </w:style>
  <w:style w:type="character" w:customStyle="1" w:styleId="WW8Num3z2">
    <w:name w:val="WW8Num3z2"/>
    <w:rsid w:val="00152AC5"/>
    <w:rPr>
      <w:rFonts w:ascii="Wingdings" w:hAnsi="Wingdings"/>
    </w:rPr>
  </w:style>
  <w:style w:type="character" w:customStyle="1" w:styleId="WW8Num3z3">
    <w:name w:val="WW8Num3z3"/>
    <w:rsid w:val="00152AC5"/>
    <w:rPr>
      <w:rFonts w:ascii="Symbol" w:hAnsi="Symbol"/>
    </w:rPr>
  </w:style>
  <w:style w:type="character" w:customStyle="1" w:styleId="WW8Num7z1">
    <w:name w:val="WW8Num7z1"/>
    <w:rsid w:val="00152AC5"/>
    <w:rPr>
      <w:rFonts w:ascii="Courier New" w:hAnsi="Courier New"/>
    </w:rPr>
  </w:style>
  <w:style w:type="character" w:customStyle="1" w:styleId="WW8Num7z2">
    <w:name w:val="WW8Num7z2"/>
    <w:rsid w:val="00152AC5"/>
    <w:rPr>
      <w:rFonts w:ascii="Wingdings" w:hAnsi="Wingdings"/>
    </w:rPr>
  </w:style>
  <w:style w:type="character" w:customStyle="1" w:styleId="WW8Num7z3">
    <w:name w:val="WW8Num7z3"/>
    <w:rsid w:val="00152AC5"/>
    <w:rPr>
      <w:rFonts w:ascii="Symbol" w:hAnsi="Symbol"/>
    </w:rPr>
  </w:style>
  <w:style w:type="character" w:customStyle="1" w:styleId="WW8Num14z0">
    <w:name w:val="WW8Num14z0"/>
    <w:rsid w:val="00152AC5"/>
    <w:rPr>
      <w:b/>
    </w:rPr>
  </w:style>
  <w:style w:type="character" w:customStyle="1" w:styleId="WW8Num21z0">
    <w:name w:val="WW8Num21z0"/>
    <w:rsid w:val="00152AC5"/>
  </w:style>
  <w:style w:type="character" w:customStyle="1" w:styleId="WW8Num22z0">
    <w:name w:val="WW8Num22z0"/>
    <w:rsid w:val="00152AC5"/>
    <w:rPr>
      <w:rFonts w:ascii="Symbol" w:hAnsi="Symbol"/>
    </w:rPr>
  </w:style>
  <w:style w:type="character" w:customStyle="1" w:styleId="WW8Num29z0">
    <w:name w:val="WW8Num29z0"/>
    <w:rsid w:val="00152AC5"/>
  </w:style>
  <w:style w:type="character" w:customStyle="1" w:styleId="WW8Num30z0">
    <w:name w:val="WW8Num30z0"/>
    <w:rsid w:val="00152AC5"/>
    <w:rPr>
      <w:sz w:val="22"/>
    </w:rPr>
  </w:style>
  <w:style w:type="character" w:customStyle="1" w:styleId="WW8Num34z0">
    <w:name w:val="WW8Num34z0"/>
    <w:rsid w:val="00152AC5"/>
  </w:style>
  <w:style w:type="character" w:customStyle="1" w:styleId="WW8NumSt1z0">
    <w:name w:val="WW8NumSt1z0"/>
    <w:rsid w:val="00152AC5"/>
    <w:rPr>
      <w:rFonts w:ascii="Symbol" w:hAnsi="Symbol"/>
    </w:rPr>
  </w:style>
  <w:style w:type="character" w:customStyle="1" w:styleId="Domylnaczcionkaakapitu1">
    <w:name w:val="Domyślna czcionka akapitu1"/>
    <w:rsid w:val="00152AC5"/>
  </w:style>
  <w:style w:type="character" w:styleId="Numerstrony">
    <w:name w:val="page number"/>
    <w:basedOn w:val="Domylnaczcionkaakapitu1"/>
    <w:rsid w:val="00152AC5"/>
  </w:style>
  <w:style w:type="character" w:styleId="Hipercze">
    <w:name w:val="Hyperlink"/>
    <w:rsid w:val="00152AC5"/>
  </w:style>
  <w:style w:type="character" w:styleId="UyteHipercze">
    <w:name w:val="FollowedHyperlink"/>
    <w:rsid w:val="00152AC5"/>
  </w:style>
  <w:style w:type="character" w:styleId="Uwydatnienie">
    <w:name w:val="Emphasis"/>
    <w:qFormat/>
    <w:rsid w:val="00152AC5"/>
  </w:style>
  <w:style w:type="character" w:styleId="Pogrubienie">
    <w:name w:val="Strong"/>
    <w:uiPriority w:val="22"/>
    <w:qFormat/>
    <w:rsid w:val="00152AC5"/>
    <w:rPr>
      <w:b/>
      <w:bCs/>
    </w:rPr>
  </w:style>
  <w:style w:type="character" w:customStyle="1" w:styleId="HTMLMarkup">
    <w:name w:val="HTML Markup"/>
    <w:rsid w:val="00152AC5"/>
  </w:style>
  <w:style w:type="character" w:customStyle="1" w:styleId="Znakinumeracji">
    <w:name w:val="Znaki numeracji"/>
    <w:rsid w:val="00152AC5"/>
  </w:style>
  <w:style w:type="character" w:styleId="Numerwiersza">
    <w:name w:val="line number"/>
    <w:basedOn w:val="Domylnaczcionkaakapitu4"/>
    <w:rsid w:val="00152AC5"/>
  </w:style>
  <w:style w:type="character" w:customStyle="1" w:styleId="Symbolewypunktowania">
    <w:name w:val="Symbole wypunktowania"/>
    <w:rsid w:val="00152AC5"/>
  </w:style>
  <w:style w:type="character" w:customStyle="1" w:styleId="TytuZnak">
    <w:name w:val="Tytuł Znak"/>
    <w:rsid w:val="00152AC5"/>
  </w:style>
  <w:style w:type="character" w:customStyle="1" w:styleId="Tekstpodstawowy3Znak">
    <w:name w:val="Tekst podstawowy 3 Znak"/>
    <w:rsid w:val="00152AC5"/>
    <w:rPr>
      <w:sz w:val="16"/>
      <w:szCs w:val="16"/>
    </w:rPr>
  </w:style>
  <w:style w:type="character" w:customStyle="1" w:styleId="StopkaZnak">
    <w:name w:val="Stopka Znak"/>
    <w:uiPriority w:val="99"/>
    <w:rsid w:val="00152AC5"/>
  </w:style>
  <w:style w:type="character" w:customStyle="1" w:styleId="TytuZnak1">
    <w:name w:val="Tytuł Znak1"/>
    <w:rsid w:val="00152AC5"/>
  </w:style>
  <w:style w:type="character" w:customStyle="1" w:styleId="text21">
    <w:name w:val="text21"/>
    <w:rsid w:val="00152AC5"/>
  </w:style>
  <w:style w:type="character" w:customStyle="1" w:styleId="apple-style-span">
    <w:name w:val="apple-style-span"/>
    <w:basedOn w:val="Domylnaczcionkaakapitu11"/>
    <w:rsid w:val="00152AC5"/>
  </w:style>
  <w:style w:type="character" w:customStyle="1" w:styleId="Znakiprzypiswdolnych">
    <w:name w:val="Znaki przypisów dolnych"/>
    <w:rsid w:val="00152AC5"/>
    <w:rPr>
      <w:vertAlign w:val="superscript"/>
    </w:rPr>
  </w:style>
  <w:style w:type="character" w:customStyle="1" w:styleId="apple-converted-space">
    <w:name w:val="apple-converted-space"/>
    <w:basedOn w:val="Domylnaczcionkaakapitu11"/>
    <w:rsid w:val="00152AC5"/>
  </w:style>
  <w:style w:type="character" w:customStyle="1" w:styleId="text">
    <w:name w:val="text"/>
    <w:rsid w:val="00152AC5"/>
    <w:rPr>
      <w:rFonts w:ascii="Times New Roman" w:hAnsi="Times New Roman" w:cs="Times New Roman"/>
    </w:rPr>
  </w:style>
  <w:style w:type="character" w:customStyle="1" w:styleId="HTML-wstpniesformatowanyZnak">
    <w:name w:val="HTML - wstępnie sformatowany Znak"/>
    <w:uiPriority w:val="99"/>
    <w:rsid w:val="00152AC5"/>
    <w:rPr>
      <w:rFonts w:ascii="Courier New" w:hAnsi="Courier New" w:cs="Courier New"/>
    </w:rPr>
  </w:style>
  <w:style w:type="character" w:customStyle="1" w:styleId="TekstkomentarzaZnak">
    <w:name w:val="Tekst komentarza Znak"/>
    <w:rsid w:val="00152AC5"/>
  </w:style>
  <w:style w:type="character" w:customStyle="1" w:styleId="NagwekZnak">
    <w:name w:val="Nagłówek Znak"/>
    <w:rsid w:val="00152AC5"/>
  </w:style>
  <w:style w:type="character" w:customStyle="1" w:styleId="TekstpodstawowyZnak">
    <w:name w:val="Tekst podstawowy Znak"/>
    <w:rsid w:val="00152AC5"/>
    <w:rPr>
      <w:sz w:val="24"/>
      <w:szCs w:val="24"/>
    </w:rPr>
  </w:style>
  <w:style w:type="character" w:customStyle="1" w:styleId="Tekstpodstawowy2Znak">
    <w:name w:val="Tekst podstawowy 2 Znak"/>
    <w:rsid w:val="00152AC5"/>
  </w:style>
  <w:style w:type="character" w:customStyle="1" w:styleId="Tekstpodstawowy3Znak1">
    <w:name w:val="Tekst podstawowy 3 Znak1"/>
    <w:rsid w:val="00152AC5"/>
    <w:rPr>
      <w:sz w:val="16"/>
      <w:szCs w:val="16"/>
    </w:rPr>
  </w:style>
  <w:style w:type="character" w:customStyle="1" w:styleId="TekstdymkaZnak">
    <w:name w:val="Tekst dymka Znak"/>
    <w:rsid w:val="00152AC5"/>
  </w:style>
  <w:style w:type="character" w:customStyle="1" w:styleId="TekstpodstawowywcityZnak">
    <w:name w:val="Tekst podstawowy wcięty Znak"/>
    <w:rsid w:val="00152AC5"/>
  </w:style>
  <w:style w:type="character" w:customStyle="1" w:styleId="Tekstpodstawowywcity2Znak">
    <w:name w:val="Tekst podstawowy wcięty 2 Znak"/>
    <w:rsid w:val="00152AC5"/>
  </w:style>
  <w:style w:type="character" w:customStyle="1" w:styleId="TekstprzypisukocowegoZnak">
    <w:name w:val="Tekst przypisu końcowego Znak"/>
    <w:rsid w:val="00152AC5"/>
    <w:rPr>
      <w:rFonts w:ascii="Arial Narrow" w:hAnsi="Arial Narrow"/>
    </w:rPr>
  </w:style>
  <w:style w:type="character" w:customStyle="1" w:styleId="Znakiprzypiswkocowych">
    <w:name w:val="Znaki przypisów końcowych"/>
    <w:rsid w:val="00152AC5"/>
    <w:rPr>
      <w:rFonts w:cs="Times New Roman"/>
      <w:vertAlign w:val="superscript"/>
    </w:rPr>
  </w:style>
  <w:style w:type="character" w:customStyle="1" w:styleId="PodtytuZnak">
    <w:name w:val="Podtytuł Znak"/>
    <w:rsid w:val="00152AC5"/>
  </w:style>
  <w:style w:type="character" w:customStyle="1" w:styleId="NormalnyWebZnak">
    <w:name w:val="Normalny (Web) Znak"/>
    <w:rsid w:val="00152AC5"/>
    <w:rPr>
      <w:sz w:val="24"/>
      <w:szCs w:val="24"/>
    </w:rPr>
  </w:style>
  <w:style w:type="character" w:customStyle="1" w:styleId="PodpisZnak">
    <w:name w:val="Podpis Znak"/>
    <w:rsid w:val="00152AC5"/>
  </w:style>
  <w:style w:type="character" w:customStyle="1" w:styleId="TekstprzypisudolnegoZnak">
    <w:name w:val="Tekst przypisu dolnego Znak"/>
    <w:rsid w:val="00152AC5"/>
    <w:rPr>
      <w:szCs w:val="24"/>
    </w:rPr>
  </w:style>
  <w:style w:type="character" w:customStyle="1" w:styleId="Tekstpodstawowywcity3Znak">
    <w:name w:val="Tekst podstawowy wcięty 3 Znak"/>
    <w:rsid w:val="00152AC5"/>
  </w:style>
  <w:style w:type="character" w:customStyle="1" w:styleId="ZwykytekstZnak">
    <w:name w:val="Zwykły tekst Znak"/>
    <w:rsid w:val="00152AC5"/>
    <w:rPr>
      <w:rFonts w:ascii="Courier New" w:hAnsi="Courier New"/>
    </w:rPr>
  </w:style>
  <w:style w:type="character" w:customStyle="1" w:styleId="CytatintensywnyZnak">
    <w:name w:val="Cytat intensywny Znak"/>
    <w:rsid w:val="00152AC5"/>
  </w:style>
  <w:style w:type="paragraph" w:customStyle="1" w:styleId="Nagwek11">
    <w:name w:val="Nagłówek11"/>
    <w:basedOn w:val="Normalny"/>
    <w:next w:val="Tekstpodstawowy"/>
    <w:rsid w:val="00152AC5"/>
    <w:pPr>
      <w:tabs>
        <w:tab w:val="center" w:pos="4536"/>
        <w:tab w:val="right" w:pos="9072"/>
      </w:tabs>
      <w:suppressAutoHyphens/>
      <w:snapToGrid w:val="0"/>
      <w:spacing w:after="120" w:line="240" w:lineRule="auto"/>
      <w:jc w:val="both"/>
    </w:pPr>
    <w:rPr>
      <w:rFonts w:ascii="Arial" w:eastAsia="Times New Roman" w:hAnsi="Arial" w:cs="Times New Roman"/>
      <w:sz w:val="20"/>
      <w:szCs w:val="20"/>
      <w:lang w:eastAsia="pl-PL"/>
    </w:rPr>
  </w:style>
  <w:style w:type="paragraph" w:styleId="Tekstpodstawowy">
    <w:name w:val="Body Text"/>
    <w:basedOn w:val="Normalny"/>
    <w:link w:val="TekstpodstawowyZnak1"/>
    <w:rsid w:val="00152AC5"/>
    <w:pPr>
      <w:suppressAutoHyphens/>
      <w:spacing w:after="120" w:line="240" w:lineRule="auto"/>
    </w:pPr>
    <w:rPr>
      <w:rFonts w:ascii="Times New Roman" w:eastAsia="Times New Roman" w:hAnsi="Times New Roman" w:cs="Times New Roman"/>
      <w:sz w:val="20"/>
      <w:szCs w:val="20"/>
      <w:lang w:eastAsia="pl-PL"/>
    </w:rPr>
  </w:style>
  <w:style w:type="character" w:customStyle="1" w:styleId="TekstpodstawowyZnak1">
    <w:name w:val="Tekst podstawowy Znak1"/>
    <w:basedOn w:val="Domylnaczcionkaakapitu"/>
    <w:link w:val="Tekstpodstawowy"/>
    <w:rsid w:val="00152AC5"/>
    <w:rPr>
      <w:rFonts w:ascii="Times New Roman" w:eastAsia="Times New Roman" w:hAnsi="Times New Roman" w:cs="Times New Roman"/>
      <w:sz w:val="20"/>
      <w:szCs w:val="20"/>
      <w:lang w:eastAsia="pl-PL"/>
    </w:rPr>
  </w:style>
  <w:style w:type="paragraph" w:styleId="Lista">
    <w:name w:val="List"/>
    <w:basedOn w:val="Tekstpodstawowy"/>
    <w:rsid w:val="00152AC5"/>
    <w:rPr>
      <w:rFonts w:cs="Tahoma"/>
    </w:rPr>
  </w:style>
  <w:style w:type="paragraph" w:customStyle="1" w:styleId="Podpis11">
    <w:name w:val="Podpis11"/>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Indeks">
    <w:name w:val="Indeks"/>
    <w:basedOn w:val="Normalny"/>
    <w:rsid w:val="00152AC5"/>
    <w:pPr>
      <w:suppressLineNumbers/>
      <w:suppressAutoHyphens/>
      <w:spacing w:after="0" w:line="240" w:lineRule="auto"/>
    </w:pPr>
    <w:rPr>
      <w:rFonts w:ascii="Times New Roman" w:eastAsia="Times New Roman" w:hAnsi="Times New Roman" w:cs="Tahoma"/>
      <w:sz w:val="20"/>
      <w:szCs w:val="20"/>
      <w:lang w:eastAsia="pl-PL"/>
    </w:rPr>
  </w:style>
  <w:style w:type="paragraph" w:styleId="Nagwek">
    <w:name w:val="header"/>
    <w:basedOn w:val="Normalny"/>
    <w:next w:val="Tekstpodstawowy"/>
    <w:link w:val="NagwekZnak1"/>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character" w:customStyle="1" w:styleId="NagwekZnak1">
    <w:name w:val="Nagłówek Znak1"/>
    <w:basedOn w:val="Domylnaczcionkaakapitu"/>
    <w:link w:val="Nagwek"/>
    <w:rsid w:val="00152AC5"/>
    <w:rPr>
      <w:rFonts w:ascii="Times New Roman" w:eastAsia="Times New Roman" w:hAnsi="Times New Roman" w:cs="Times New Roman"/>
      <w:sz w:val="20"/>
      <w:szCs w:val="20"/>
      <w:lang w:eastAsia="pl-PL"/>
    </w:rPr>
  </w:style>
  <w:style w:type="paragraph" w:styleId="Podpis">
    <w:name w:val="Signature"/>
    <w:basedOn w:val="Normalny"/>
    <w:link w:val="PodpisZnak1"/>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character" w:customStyle="1" w:styleId="PodpisZnak1">
    <w:name w:val="Podpis Znak1"/>
    <w:basedOn w:val="Domylnaczcionkaakapitu"/>
    <w:link w:val="Podpis"/>
    <w:rsid w:val="00152AC5"/>
    <w:rPr>
      <w:rFonts w:ascii="Times New Roman" w:eastAsia="Times New Roman" w:hAnsi="Times New Roman" w:cs="Times New Roman"/>
      <w:sz w:val="20"/>
      <w:szCs w:val="20"/>
      <w:lang w:eastAsia="pl-PL"/>
    </w:rPr>
  </w:style>
  <w:style w:type="paragraph" w:customStyle="1" w:styleId="Nagwek10">
    <w:name w:val="Nagłówek10"/>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10">
    <w:name w:val="Podpis10"/>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90">
    <w:name w:val="Nagłówek9"/>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9">
    <w:name w:val="Podpis9"/>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80">
    <w:name w:val="Nagłówek8"/>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8">
    <w:name w:val="Podpis8"/>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70">
    <w:name w:val="Nagłówek7"/>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7">
    <w:name w:val="Podpis7"/>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60">
    <w:name w:val="Nagłówek6"/>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6">
    <w:name w:val="Podpis6"/>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50">
    <w:name w:val="Nagłówek5"/>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5">
    <w:name w:val="Podpis5"/>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40">
    <w:name w:val="Nagłówek4"/>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4">
    <w:name w:val="Podpis4"/>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30">
    <w:name w:val="Nagłówek3"/>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3">
    <w:name w:val="Podpis3"/>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20">
    <w:name w:val="Nagłówek2"/>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2">
    <w:name w:val="Podpis2"/>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Nagwek12">
    <w:name w:val="Nagłówek1"/>
    <w:basedOn w:val="Normalny"/>
    <w:next w:val="Tekstpodstawowy"/>
    <w:rsid w:val="00152AC5"/>
    <w:pPr>
      <w:keepNext/>
      <w:suppressAutoHyphens/>
      <w:spacing w:before="240" w:after="120" w:line="240" w:lineRule="auto"/>
    </w:pPr>
    <w:rPr>
      <w:rFonts w:ascii="Times New Roman" w:eastAsia="Times New Roman" w:hAnsi="Times New Roman" w:cs="Times New Roman"/>
      <w:sz w:val="20"/>
      <w:szCs w:val="20"/>
      <w:lang w:eastAsia="pl-PL"/>
    </w:rPr>
  </w:style>
  <w:style w:type="paragraph" w:customStyle="1" w:styleId="Podpis1">
    <w:name w:val="Podpis1"/>
    <w:basedOn w:val="Normalny"/>
    <w:rsid w:val="00152AC5"/>
    <w:pPr>
      <w:suppressLineNumbers/>
      <w:suppressAutoHyphens/>
      <w:spacing w:before="120" w:after="12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152AC5"/>
    <w:pPr>
      <w:suppressAutoHyphens/>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152AC5"/>
    <w:pPr>
      <w:suppressAutoHyphens/>
      <w:spacing w:after="0" w:line="240" w:lineRule="auto"/>
      <w:ind w:firstLine="720"/>
      <w:jc w:val="both"/>
    </w:pPr>
    <w:rPr>
      <w:rFonts w:ascii="Arial" w:eastAsia="Times New Roman" w:hAnsi="Arial" w:cs="Arial"/>
      <w:sz w:val="20"/>
      <w:szCs w:val="20"/>
      <w:lang w:eastAsia="pl-PL"/>
    </w:rPr>
  </w:style>
  <w:style w:type="paragraph" w:customStyle="1" w:styleId="Tekstpodstawowy31">
    <w:name w:val="Tekst podstawowy 31"/>
    <w:basedOn w:val="Normalny"/>
    <w:rsid w:val="00152AC5"/>
    <w:pPr>
      <w:suppressAutoHyphens/>
      <w:spacing w:after="120" w:line="240" w:lineRule="auto"/>
    </w:pPr>
    <w:rPr>
      <w:rFonts w:ascii="Times New Roman" w:eastAsia="Times New Roman" w:hAnsi="Times New Roman" w:cs="Times New Roman"/>
      <w:sz w:val="16"/>
      <w:szCs w:val="16"/>
      <w:lang w:eastAsia="pl-PL"/>
    </w:rPr>
  </w:style>
  <w:style w:type="paragraph" w:styleId="Stopka">
    <w:name w:val="footer"/>
    <w:basedOn w:val="Normalny"/>
    <w:link w:val="StopkaZnak1"/>
    <w:uiPriority w:val="99"/>
    <w:rsid w:val="00152AC5"/>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customStyle="1" w:styleId="StopkaZnak1">
    <w:name w:val="Stopka Znak1"/>
    <w:basedOn w:val="Domylnaczcionkaakapitu"/>
    <w:link w:val="Stopka"/>
    <w:uiPriority w:val="99"/>
    <w:rsid w:val="00152AC5"/>
    <w:rPr>
      <w:rFonts w:ascii="Times New Roman" w:eastAsia="Times New Roman" w:hAnsi="Times New Roman" w:cs="Times New Roman"/>
      <w:sz w:val="20"/>
      <w:szCs w:val="20"/>
      <w:lang w:eastAsia="pl-PL"/>
    </w:rPr>
  </w:style>
  <w:style w:type="paragraph" w:styleId="Tytu">
    <w:name w:val="Title"/>
    <w:basedOn w:val="Normalny"/>
    <w:next w:val="Podtytu"/>
    <w:link w:val="TytuZnak2"/>
    <w:qFormat/>
    <w:rsid w:val="00152AC5"/>
    <w:pPr>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ytuZnak2">
    <w:name w:val="Tytuł Znak2"/>
    <w:basedOn w:val="Domylnaczcionkaakapitu"/>
    <w:link w:val="Tytu"/>
    <w:rsid w:val="00152AC5"/>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1"/>
    <w:qFormat/>
    <w:rsid w:val="00152AC5"/>
    <w:pPr>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PodtytuZnak1">
    <w:name w:val="Podtytuł Znak1"/>
    <w:basedOn w:val="Domylnaczcionkaakapitu"/>
    <w:link w:val="Podtytu"/>
    <w:rsid w:val="00152AC5"/>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rsid w:val="00152AC5"/>
    <w:pPr>
      <w:suppressAutoHyphens/>
      <w:spacing w:after="0" w:line="240" w:lineRule="auto"/>
      <w:jc w:val="both"/>
    </w:pPr>
    <w:rPr>
      <w:rFonts w:ascii="Arial" w:eastAsia="Times New Roman" w:hAnsi="Arial" w:cs="Times New Roman"/>
      <w:sz w:val="20"/>
      <w:szCs w:val="20"/>
      <w:lang w:eastAsia="pl-PL"/>
    </w:rPr>
  </w:style>
  <w:style w:type="character" w:customStyle="1" w:styleId="TekstpodstawowywcityZnak1">
    <w:name w:val="Tekst podstawowy wcięty Znak1"/>
    <w:basedOn w:val="Domylnaczcionkaakapitu"/>
    <w:link w:val="Tekstpodstawowywcity"/>
    <w:rsid w:val="00152AC5"/>
    <w:rPr>
      <w:rFonts w:ascii="Arial" w:eastAsia="Times New Roman" w:hAnsi="Arial" w:cs="Times New Roman"/>
      <w:sz w:val="20"/>
      <w:szCs w:val="20"/>
      <w:lang w:eastAsia="pl-PL"/>
    </w:rPr>
  </w:style>
  <w:style w:type="paragraph" w:customStyle="1" w:styleId="Tekstpodstawowy21">
    <w:name w:val="Tekst podstawowy 21"/>
    <w:basedOn w:val="Normalny"/>
    <w:rsid w:val="00152AC5"/>
    <w:pPr>
      <w:suppressAutoHyphens/>
      <w:spacing w:after="0" w:line="240" w:lineRule="auto"/>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152AC5"/>
    <w:pPr>
      <w:suppressAutoHyphens/>
      <w:snapToGrid w:val="0"/>
      <w:spacing w:after="120" w:line="240" w:lineRule="auto"/>
      <w:ind w:left="5387"/>
      <w:jc w:val="center"/>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152AC5"/>
    <w:pPr>
      <w:suppressAutoHyphens/>
      <w:spacing w:before="120" w:after="0" w:line="240" w:lineRule="auto"/>
      <w:jc w:val="both"/>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152AC5"/>
    <w:pPr>
      <w:suppressAutoHyphens/>
      <w:spacing w:before="120" w:after="0" w:line="240" w:lineRule="auto"/>
      <w:jc w:val="both"/>
    </w:pPr>
    <w:rPr>
      <w:rFonts w:ascii="Times New Roman" w:eastAsia="Times New Roman" w:hAnsi="Times New Roman" w:cs="Times New Roman"/>
      <w:sz w:val="20"/>
      <w:szCs w:val="20"/>
      <w:lang w:eastAsia="pl-PL"/>
    </w:rPr>
  </w:style>
  <w:style w:type="paragraph" w:customStyle="1" w:styleId="Legenda1">
    <w:name w:val="Legenda1"/>
    <w:basedOn w:val="Normalny"/>
    <w:next w:val="Normalny"/>
    <w:rsid w:val="00152AC5"/>
    <w:pPr>
      <w:suppressAutoHyphens/>
      <w:spacing w:after="120" w:line="240" w:lineRule="auto"/>
      <w:jc w:val="right"/>
    </w:pPr>
    <w:rPr>
      <w:rFonts w:ascii="Times New Roman" w:eastAsia="Times New Roman" w:hAnsi="Times New Roman" w:cs="Times New Roman"/>
      <w:sz w:val="20"/>
      <w:szCs w:val="20"/>
      <w:lang w:eastAsia="pl-PL"/>
    </w:rPr>
  </w:style>
  <w:style w:type="paragraph" w:customStyle="1" w:styleId="Znak0">
    <w:name w:val="Znak"/>
    <w:basedOn w:val="Normalny"/>
    <w:rsid w:val="00152AC5"/>
    <w:pPr>
      <w:suppressAutoHyphens/>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152AC5"/>
    <w:pPr>
      <w:widowControl w:val="0"/>
      <w:suppressAutoHyphens/>
      <w:autoSpaceDE w:val="0"/>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rsid w:val="00152AC5"/>
    <w:pPr>
      <w:suppressAutoHyphens/>
      <w:spacing w:before="280" w:after="28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1"/>
    <w:rsid w:val="00152AC5"/>
    <w:pPr>
      <w:suppressAutoHyphens/>
      <w:spacing w:after="0" w:line="240" w:lineRule="auto"/>
    </w:pPr>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link w:val="Tekstdymka"/>
    <w:rsid w:val="00152AC5"/>
    <w:rPr>
      <w:rFonts w:ascii="Times New Roman" w:eastAsia="Times New Roman" w:hAnsi="Times New Roman" w:cs="Times New Roman"/>
      <w:sz w:val="20"/>
      <w:szCs w:val="20"/>
      <w:lang w:eastAsia="pl-PL"/>
    </w:rPr>
  </w:style>
  <w:style w:type="paragraph" w:customStyle="1" w:styleId="ust">
    <w:name w:val="ust"/>
    <w:rsid w:val="00152AC5"/>
    <w:pPr>
      <w:suppressAutoHyphens/>
      <w:spacing w:before="60" w:after="60" w:line="240" w:lineRule="auto"/>
      <w:ind w:left="426" w:hanging="284"/>
      <w:jc w:val="both"/>
    </w:pPr>
    <w:rPr>
      <w:rFonts w:ascii="Times New Roman" w:eastAsia="Times New Roman" w:hAnsi="Times New Roman" w:cs="Times New Roman"/>
      <w:sz w:val="20"/>
      <w:szCs w:val="20"/>
      <w:lang w:eastAsia="pl-PL"/>
    </w:rPr>
  </w:style>
  <w:style w:type="paragraph" w:customStyle="1" w:styleId="Zwykytekst1">
    <w:name w:val="Zwykły tekst1"/>
    <w:basedOn w:val="Normalny"/>
    <w:rsid w:val="00152AC5"/>
    <w:pPr>
      <w:suppressAutoHyphens/>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152AC5"/>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rsid w:val="00152AC5"/>
    <w:rPr>
      <w:rFonts w:ascii="Times New Roman" w:eastAsia="Times New Roman" w:hAnsi="Times New Roman" w:cs="Times New Roman"/>
      <w:sz w:val="20"/>
      <w:szCs w:val="20"/>
      <w:lang w:eastAsia="pl-PL"/>
    </w:rPr>
  </w:style>
  <w:style w:type="paragraph" w:customStyle="1" w:styleId="FR2">
    <w:name w:val="FR2"/>
    <w:rsid w:val="00152AC5"/>
    <w:pPr>
      <w:widowControl w:val="0"/>
      <w:suppressAutoHyphens/>
      <w:autoSpaceDE w:val="0"/>
      <w:spacing w:after="0" w:line="240" w:lineRule="auto"/>
    </w:pPr>
    <w:rPr>
      <w:rFonts w:ascii="Times New Roman" w:eastAsia="Times New Roman" w:hAnsi="Times New Roman" w:cs="Times New Roman"/>
      <w:sz w:val="20"/>
      <w:szCs w:val="20"/>
      <w:lang w:eastAsia="pl-PL"/>
    </w:rPr>
  </w:style>
  <w:style w:type="paragraph" w:customStyle="1" w:styleId="Zawartoramki">
    <w:name w:val="Zawartość ramki"/>
    <w:basedOn w:val="Tekstpodstawowy"/>
    <w:rsid w:val="00152AC5"/>
  </w:style>
  <w:style w:type="paragraph" w:customStyle="1" w:styleId="Zawartotabeli">
    <w:name w:val="Zawartość tabeli"/>
    <w:basedOn w:val="Normalny"/>
    <w:rsid w:val="00152AC5"/>
    <w:pPr>
      <w:suppressLineNumbers/>
      <w:suppressAutoHyphens/>
      <w:spacing w:after="0" w:line="240" w:lineRule="auto"/>
    </w:pPr>
    <w:rPr>
      <w:rFonts w:ascii="Times New Roman" w:eastAsia="Times New Roman" w:hAnsi="Times New Roman" w:cs="Times New Roman"/>
      <w:sz w:val="20"/>
      <w:szCs w:val="20"/>
      <w:lang w:eastAsia="pl-PL"/>
    </w:rPr>
  </w:style>
  <w:style w:type="paragraph" w:customStyle="1" w:styleId="Nagwektabeli">
    <w:name w:val="Nagłówek tabeli"/>
    <w:basedOn w:val="Zawartotabeli"/>
    <w:rsid w:val="00152AC5"/>
    <w:pPr>
      <w:jc w:val="center"/>
    </w:pPr>
    <w:rPr>
      <w:b/>
      <w:bCs/>
    </w:rPr>
  </w:style>
  <w:style w:type="paragraph" w:customStyle="1" w:styleId="Tekstblokowy1">
    <w:name w:val="Tekst blokowy1"/>
    <w:basedOn w:val="Normalny"/>
    <w:rsid w:val="00152AC5"/>
    <w:pPr>
      <w:spacing w:after="0" w:line="240" w:lineRule="auto"/>
      <w:ind w:left="1701" w:right="-709" w:hanging="1701"/>
    </w:pPr>
    <w:rPr>
      <w:rFonts w:ascii="Times New Roman" w:eastAsia="Times New Roman" w:hAnsi="Times New Roman" w:cs="Times New Roman"/>
      <w:sz w:val="20"/>
      <w:szCs w:val="20"/>
      <w:lang w:eastAsia="pl-PL"/>
    </w:rPr>
  </w:style>
  <w:style w:type="paragraph" w:customStyle="1" w:styleId="Legenda2">
    <w:name w:val="Legenda2"/>
    <w:basedOn w:val="Normalny"/>
    <w:next w:val="Normalny"/>
    <w:rsid w:val="00152AC5"/>
    <w:pPr>
      <w:suppressAutoHyphens/>
      <w:spacing w:after="120" w:line="240" w:lineRule="auto"/>
      <w:jc w:val="right"/>
    </w:pPr>
    <w:rPr>
      <w:rFonts w:ascii="Times New Roman" w:eastAsia="Times New Roman" w:hAnsi="Times New Roman" w:cs="Times New Roman"/>
      <w:sz w:val="20"/>
      <w:szCs w:val="20"/>
      <w:lang w:eastAsia="pl-PL"/>
    </w:rPr>
  </w:style>
  <w:style w:type="paragraph" w:customStyle="1" w:styleId="Tekstpodstawowy320">
    <w:name w:val="Tekst podstawowy 32"/>
    <w:basedOn w:val="Normalny"/>
    <w:rsid w:val="00152AC5"/>
    <w:pPr>
      <w:suppressAutoHyphens/>
      <w:spacing w:after="120" w:line="240" w:lineRule="auto"/>
    </w:pPr>
    <w:rPr>
      <w:rFonts w:ascii="Times New Roman" w:eastAsia="Times New Roman" w:hAnsi="Times New Roman" w:cs="Times New Roman"/>
      <w:sz w:val="16"/>
      <w:szCs w:val="16"/>
      <w:lang w:eastAsia="pl-PL"/>
    </w:rPr>
  </w:style>
  <w:style w:type="paragraph" w:customStyle="1" w:styleId="ProPublico">
    <w:name w:val="ProPublico"/>
    <w:rsid w:val="00152AC5"/>
    <w:pPr>
      <w:suppressAutoHyphens/>
      <w:spacing w:after="0" w:line="360" w:lineRule="auto"/>
    </w:pPr>
    <w:rPr>
      <w:rFonts w:ascii="Times New Roman" w:eastAsia="Times New Roman" w:hAnsi="Times New Roman" w:cs="Times New Roman"/>
      <w:sz w:val="20"/>
      <w:szCs w:val="20"/>
      <w:lang w:eastAsia="pl-PL"/>
    </w:rPr>
  </w:style>
  <w:style w:type="paragraph" w:customStyle="1" w:styleId="Tekstpodstawowy33">
    <w:name w:val="Tekst podstawowy 33"/>
    <w:basedOn w:val="Normalny"/>
    <w:rsid w:val="00152AC5"/>
    <w:pPr>
      <w:spacing w:after="120" w:line="240" w:lineRule="auto"/>
    </w:pPr>
    <w:rPr>
      <w:rFonts w:ascii="Times New Roman" w:eastAsia="Times New Roman" w:hAnsi="Times New Roman" w:cs="Times New Roman"/>
      <w:sz w:val="16"/>
      <w:szCs w:val="16"/>
      <w:lang w:eastAsia="pl-PL"/>
    </w:rPr>
  </w:style>
  <w:style w:type="paragraph" w:customStyle="1" w:styleId="Domyolnie">
    <w:name w:val="Domyolnie"/>
    <w:rsid w:val="00152AC5"/>
    <w:pPr>
      <w:widowControl w:val="0"/>
      <w:suppressAutoHyphens/>
      <w:spacing w:after="0" w:line="240" w:lineRule="auto"/>
      <w:ind w:left="800" w:hanging="360"/>
    </w:pPr>
    <w:rPr>
      <w:rFonts w:ascii="Times New Roman" w:eastAsia="Times New Roman" w:hAnsi="Times New Roman" w:cs="Times New Roman"/>
      <w:sz w:val="20"/>
      <w:szCs w:val="20"/>
      <w:lang w:eastAsia="pl-PL"/>
    </w:rPr>
  </w:style>
  <w:style w:type="paragraph" w:customStyle="1" w:styleId="Tekstpodstawowy34">
    <w:name w:val="Tekst podstawowy 34"/>
    <w:basedOn w:val="Normalny"/>
    <w:rsid w:val="00152AC5"/>
    <w:pPr>
      <w:suppressAutoHyphens/>
      <w:spacing w:after="120" w:line="240" w:lineRule="auto"/>
    </w:pPr>
    <w:rPr>
      <w:rFonts w:ascii="Times New Roman" w:eastAsia="Times New Roman" w:hAnsi="Times New Roman" w:cs="Times New Roman"/>
      <w:sz w:val="16"/>
      <w:szCs w:val="16"/>
      <w:lang w:eastAsia="pl-PL"/>
    </w:rPr>
  </w:style>
  <w:style w:type="paragraph" w:customStyle="1" w:styleId="Tekstpodstawowy23">
    <w:name w:val="Tekst podstawowy 23"/>
    <w:basedOn w:val="Normalny"/>
    <w:rsid w:val="00152AC5"/>
    <w:pPr>
      <w:suppressAutoHyphens/>
      <w:spacing w:after="0" w:line="240" w:lineRule="auto"/>
      <w:jc w:val="both"/>
    </w:pPr>
    <w:rPr>
      <w:rFonts w:ascii="Times New Roman" w:eastAsia="Times New Roman" w:hAnsi="Times New Roman" w:cs="Times New Roman"/>
      <w:sz w:val="20"/>
      <w:szCs w:val="20"/>
      <w:lang w:eastAsia="pl-PL"/>
    </w:rPr>
  </w:style>
  <w:style w:type="paragraph" w:customStyle="1" w:styleId="Adresat">
    <w:name w:val="Adresat"/>
    <w:basedOn w:val="Normalny"/>
    <w:rsid w:val="00152AC5"/>
    <w:pPr>
      <w:spacing w:after="0" w:line="240" w:lineRule="auto"/>
      <w:jc w:val="both"/>
    </w:pPr>
    <w:rPr>
      <w:rFonts w:ascii="Arial" w:eastAsia="Times New Roman" w:hAnsi="Arial" w:cs="Times New Roman"/>
      <w:sz w:val="20"/>
      <w:szCs w:val="20"/>
      <w:lang w:eastAsia="pl-PL"/>
    </w:rPr>
  </w:style>
  <w:style w:type="paragraph" w:customStyle="1" w:styleId="Datapisma">
    <w:name w:val="Data pisma"/>
    <w:basedOn w:val="Normalny"/>
    <w:rsid w:val="00152AC5"/>
    <w:pPr>
      <w:tabs>
        <w:tab w:val="right" w:pos="9071"/>
      </w:tabs>
      <w:spacing w:before="240" w:after="240" w:line="240" w:lineRule="auto"/>
      <w:jc w:val="both"/>
    </w:pPr>
    <w:rPr>
      <w:rFonts w:ascii="Times New Roman" w:eastAsia="Times New Roman" w:hAnsi="Times New Roman" w:cs="Times New Roman"/>
      <w:sz w:val="20"/>
      <w:szCs w:val="20"/>
      <w:lang w:eastAsia="pl-PL"/>
    </w:rPr>
  </w:style>
  <w:style w:type="paragraph" w:customStyle="1" w:styleId="khheader">
    <w:name w:val="kh_header"/>
    <w:basedOn w:val="Normalny"/>
    <w:rsid w:val="00152AC5"/>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52AC5"/>
    <w:pPr>
      <w:spacing w:before="375" w:after="225"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52AC5"/>
    <w:pPr>
      <w:tabs>
        <w:tab w:val="right" w:pos="284"/>
        <w:tab w:val="left" w:pos="408"/>
      </w:tabs>
      <w:suppressAutoHyphens/>
      <w:autoSpaceDE w:val="0"/>
      <w:spacing w:after="0" w:line="240" w:lineRule="auto"/>
      <w:ind w:hanging="408"/>
      <w:jc w:val="both"/>
    </w:pPr>
    <w:rPr>
      <w:rFonts w:ascii="Times New Roman" w:eastAsia="Times New Roman" w:hAnsi="Times New Roman" w:cs="Times New Roman"/>
      <w:sz w:val="20"/>
      <w:szCs w:val="20"/>
      <w:lang w:eastAsia="pl-PL"/>
    </w:rPr>
  </w:style>
  <w:style w:type="paragraph" w:customStyle="1" w:styleId="Tekstpodstawowywcity32">
    <w:name w:val="Tekst podstawowy wcięty 32"/>
    <w:basedOn w:val="Normalny"/>
    <w:rsid w:val="00152AC5"/>
    <w:pPr>
      <w:suppressAutoHyphens/>
      <w:spacing w:after="0" w:line="100" w:lineRule="atLeast"/>
      <w:ind w:left="9356"/>
    </w:pPr>
    <w:rPr>
      <w:rFonts w:ascii="Times New Roman" w:eastAsia="Times New Roman" w:hAnsi="Times New Roman" w:cs="Times New Roman"/>
      <w:sz w:val="20"/>
      <w:szCs w:val="20"/>
      <w:lang w:eastAsia="pl-PL"/>
    </w:rPr>
  </w:style>
  <w:style w:type="paragraph" w:styleId="Spistreci1">
    <w:name w:val="toc 1"/>
    <w:basedOn w:val="Normalny"/>
    <w:next w:val="Normalny"/>
    <w:rsid w:val="00152AC5"/>
    <w:pPr>
      <w:spacing w:after="0" w:line="240" w:lineRule="auto"/>
    </w:pPr>
    <w:rPr>
      <w:rFonts w:ascii="Times New Roman" w:eastAsia="Times New Roman" w:hAnsi="Times New Roman" w:cs="Times New Roman"/>
      <w:sz w:val="20"/>
      <w:szCs w:val="20"/>
      <w:lang w:eastAsia="pl-PL"/>
    </w:rPr>
  </w:style>
  <w:style w:type="paragraph" w:customStyle="1" w:styleId="tyt">
    <w:name w:val="tyt"/>
    <w:basedOn w:val="Normalny"/>
    <w:rsid w:val="00152AC5"/>
    <w:pPr>
      <w:keepNext/>
      <w:spacing w:before="60" w:after="60" w:line="240" w:lineRule="auto"/>
      <w:jc w:val="center"/>
    </w:pPr>
    <w:rPr>
      <w:rFonts w:ascii="Times New Roman" w:eastAsia="Times New Roman" w:hAnsi="Times New Roman" w:cs="Times New Roman"/>
      <w:b/>
      <w:bCs/>
      <w:sz w:val="20"/>
      <w:szCs w:val="20"/>
      <w:lang w:eastAsia="pl-PL"/>
    </w:rPr>
  </w:style>
  <w:style w:type="paragraph" w:customStyle="1" w:styleId="normaltableau">
    <w:name w:val="normal_tableau"/>
    <w:basedOn w:val="Normalny"/>
    <w:rsid w:val="00152AC5"/>
    <w:pPr>
      <w:spacing w:before="120" w:after="120" w:line="240" w:lineRule="auto"/>
      <w:jc w:val="both"/>
    </w:pPr>
    <w:rPr>
      <w:rFonts w:ascii="Times New Roman" w:eastAsia="Times New Roman" w:hAnsi="Times New Roman" w:cs="Times New Roman"/>
      <w:sz w:val="20"/>
      <w:szCs w:val="20"/>
      <w:lang w:eastAsia="pl-PL"/>
    </w:rPr>
  </w:style>
  <w:style w:type="paragraph" w:customStyle="1" w:styleId="Tekstpodstawowywcity33">
    <w:name w:val="Tekst podstawowy wcięty 33"/>
    <w:basedOn w:val="Normalny"/>
    <w:rsid w:val="00152AC5"/>
    <w:pPr>
      <w:spacing w:after="0" w:line="240" w:lineRule="auto"/>
      <w:ind w:left="284" w:hanging="284"/>
    </w:pPr>
    <w:rPr>
      <w:rFonts w:ascii="Times New Roman" w:eastAsia="Times New Roman" w:hAnsi="Times New Roman" w:cs="Times New Roman"/>
      <w:sz w:val="20"/>
      <w:szCs w:val="20"/>
      <w:lang w:eastAsia="pl-PL"/>
    </w:rPr>
  </w:style>
  <w:style w:type="paragraph" w:customStyle="1" w:styleId="Lista21">
    <w:name w:val="Lista 21"/>
    <w:basedOn w:val="Normalny"/>
    <w:rsid w:val="00152AC5"/>
    <w:pPr>
      <w:suppressAutoHyphens/>
      <w:spacing w:after="0" w:line="240" w:lineRule="auto"/>
      <w:ind w:left="566" w:hanging="283"/>
    </w:pPr>
    <w:rPr>
      <w:rFonts w:ascii="Times New Roman" w:eastAsia="Times New Roman" w:hAnsi="Times New Roman" w:cs="Times New Roman"/>
      <w:sz w:val="20"/>
      <w:szCs w:val="20"/>
      <w:lang w:eastAsia="pl-PL"/>
    </w:rPr>
  </w:style>
  <w:style w:type="paragraph" w:customStyle="1" w:styleId="Lista123">
    <w:name w:val="Lista123"/>
    <w:basedOn w:val="Normalny"/>
    <w:rsid w:val="00152AC5"/>
    <w:pPr>
      <w:widowControl w:val="0"/>
      <w:numPr>
        <w:numId w:val="3"/>
      </w:numPr>
      <w:overflowPunct w:val="0"/>
      <w:autoSpaceDE w:val="0"/>
      <w:spacing w:after="120" w:line="240" w:lineRule="auto"/>
      <w:jc w:val="both"/>
      <w:textAlignment w:val="baseline"/>
    </w:pPr>
    <w:rPr>
      <w:rFonts w:ascii="Arial" w:eastAsia="Times New Roman" w:hAnsi="Arial" w:cs="Times New Roman"/>
      <w:sz w:val="20"/>
      <w:szCs w:val="20"/>
      <w:lang w:eastAsia="pl-PL"/>
    </w:rPr>
  </w:style>
  <w:style w:type="paragraph" w:customStyle="1" w:styleId="Tekstblokowy2">
    <w:name w:val="Tekst blokowy2"/>
    <w:basedOn w:val="Normalny"/>
    <w:rsid w:val="00152AC5"/>
    <w:pPr>
      <w:suppressAutoHyphens/>
      <w:spacing w:after="0" w:line="240" w:lineRule="auto"/>
      <w:ind w:left="-426" w:right="402"/>
    </w:pPr>
    <w:rPr>
      <w:rFonts w:ascii="Times New Roman" w:eastAsia="Times New Roman" w:hAnsi="Times New Roman" w:cs="Times New Roman"/>
      <w:sz w:val="20"/>
      <w:szCs w:val="20"/>
      <w:lang w:eastAsia="pl-PL"/>
    </w:rPr>
  </w:style>
  <w:style w:type="paragraph" w:customStyle="1" w:styleId="Zwykytekst2">
    <w:name w:val="Zwykły tekst2"/>
    <w:basedOn w:val="Normalny"/>
    <w:rsid w:val="00152AC5"/>
    <w:pPr>
      <w:spacing w:after="0" w:line="240" w:lineRule="auto"/>
    </w:pPr>
    <w:rPr>
      <w:rFonts w:ascii="Times New Roman" w:eastAsia="Times New Roman" w:hAnsi="Times New Roman" w:cs="Times New Roman"/>
      <w:sz w:val="20"/>
      <w:szCs w:val="20"/>
      <w:lang w:eastAsia="pl-PL"/>
    </w:rPr>
  </w:style>
  <w:style w:type="paragraph" w:customStyle="1" w:styleId="Tekstpodstawowywcity1">
    <w:name w:val="Tekst podstawowy wcięty1"/>
    <w:basedOn w:val="Normalny"/>
    <w:rsid w:val="00152AC5"/>
    <w:pPr>
      <w:suppressAutoHyphens/>
      <w:spacing w:after="0" w:line="240" w:lineRule="auto"/>
      <w:ind w:left="284"/>
      <w:jc w:val="both"/>
    </w:pPr>
    <w:rPr>
      <w:rFonts w:ascii="Times New Roman" w:eastAsia="Times New Roman" w:hAnsi="Times New Roman" w:cs="Times New Roman"/>
      <w:sz w:val="20"/>
      <w:szCs w:val="20"/>
      <w:lang w:eastAsia="pl-PL"/>
    </w:rPr>
  </w:style>
  <w:style w:type="paragraph" w:customStyle="1" w:styleId="NormalTable1">
    <w:name w:val="Normal Table1"/>
    <w:rsid w:val="00152AC5"/>
    <w:pPr>
      <w:suppressAutoHyphens/>
      <w:overflowPunct w:val="0"/>
      <w:autoSpaceDE w:val="0"/>
      <w:spacing w:after="0"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
    <w:rsid w:val="00152AC5"/>
    <w:pPr>
      <w:widowControl w:val="0"/>
      <w:overflowPunct w:val="0"/>
      <w:autoSpaceDE w:val="0"/>
      <w:spacing w:after="0" w:line="240" w:lineRule="auto"/>
      <w:ind w:left="284" w:hanging="284"/>
    </w:pPr>
    <w:rPr>
      <w:rFonts w:ascii="02020603050405020304" w:eastAsia="Times New Roman" w:hAnsi="02020603050405020304" w:cs="Times New Roman"/>
      <w:sz w:val="20"/>
      <w:szCs w:val="20"/>
      <w:lang w:eastAsia="pl-PL"/>
    </w:rPr>
  </w:style>
  <w:style w:type="paragraph" w:customStyle="1" w:styleId="normaltableau0">
    <w:name w:val="normaltableau"/>
    <w:basedOn w:val="Normalny"/>
    <w:rsid w:val="00152AC5"/>
    <w:pPr>
      <w:spacing w:before="280" w:after="28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1"/>
    <w:uiPriority w:val="99"/>
    <w:rsid w:val="00152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pl-PL"/>
    </w:rPr>
  </w:style>
  <w:style w:type="character" w:customStyle="1" w:styleId="HTML-wstpniesformatowanyZnak1">
    <w:name w:val="HTML - wstępnie sformatowany Znak1"/>
    <w:basedOn w:val="Domylnaczcionkaakapitu"/>
    <w:link w:val="HTML-wstpniesformatowany"/>
    <w:uiPriority w:val="99"/>
    <w:rsid w:val="00152AC5"/>
    <w:rPr>
      <w:rFonts w:ascii="Times New Roman" w:eastAsia="Times New Roman" w:hAnsi="Times New Roman" w:cs="Times New Roman"/>
      <w:sz w:val="20"/>
      <w:szCs w:val="20"/>
      <w:lang w:eastAsia="pl-PL"/>
    </w:rPr>
  </w:style>
  <w:style w:type="paragraph" w:customStyle="1" w:styleId="Tekstkomentarza1">
    <w:name w:val="Tekst komentarza1"/>
    <w:basedOn w:val="Normalny"/>
    <w:rsid w:val="00152AC5"/>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152AC5"/>
    <w:pPr>
      <w:spacing w:after="0" w:line="240" w:lineRule="auto"/>
      <w:ind w:left="708"/>
    </w:pPr>
    <w:rPr>
      <w:rFonts w:ascii="Times New Roman" w:eastAsia="Times New Roman" w:hAnsi="Times New Roman" w:cs="Times New Roman"/>
      <w:sz w:val="20"/>
      <w:szCs w:val="20"/>
      <w:lang w:eastAsia="pl-PL"/>
    </w:rPr>
  </w:style>
  <w:style w:type="paragraph" w:customStyle="1" w:styleId="Standard">
    <w:name w:val="Standard"/>
    <w:uiPriority w:val="99"/>
    <w:rsid w:val="00152AC5"/>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paragraph" w:customStyle="1" w:styleId="Tekstpodstawowy220">
    <w:name w:val="Tekst podstawowy 22"/>
    <w:basedOn w:val="Normalny"/>
    <w:rsid w:val="00152AC5"/>
    <w:pPr>
      <w:suppressAutoHyphens/>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1"/>
    <w:rsid w:val="00152AC5"/>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rsid w:val="00152AC5"/>
    <w:rPr>
      <w:rFonts w:ascii="Times New Roman" w:eastAsia="Times New Roman" w:hAnsi="Times New Roman" w:cs="Times New Roman"/>
      <w:sz w:val="20"/>
      <w:szCs w:val="20"/>
      <w:lang w:eastAsia="pl-PL"/>
    </w:rPr>
  </w:style>
  <w:style w:type="paragraph" w:customStyle="1" w:styleId="Akapitzlist2">
    <w:name w:val="Akapit z listą2"/>
    <w:basedOn w:val="Normalny"/>
    <w:rsid w:val="00152AC5"/>
    <w:pPr>
      <w:ind w:left="720"/>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152AC5"/>
    <w:pPr>
      <w:spacing w:after="0" w:line="240" w:lineRule="auto"/>
      <w:ind w:left="720"/>
    </w:pPr>
    <w:rPr>
      <w:rFonts w:ascii="Times New Roman" w:eastAsia="Times New Roman" w:hAnsi="Times New Roman" w:cs="Times New Roman"/>
      <w:sz w:val="20"/>
      <w:szCs w:val="20"/>
      <w:lang w:eastAsia="pl-PL"/>
    </w:rPr>
  </w:style>
  <w:style w:type="paragraph" w:customStyle="1" w:styleId="msolistparagraphcxspmiddle">
    <w:name w:val="msolistparagraphcxspmiddle"/>
    <w:basedOn w:val="Normalny"/>
    <w:rsid w:val="00152AC5"/>
    <w:pPr>
      <w:spacing w:after="0" w:line="240" w:lineRule="auto"/>
      <w:ind w:left="720"/>
    </w:pPr>
    <w:rPr>
      <w:rFonts w:ascii="Times New Roman" w:eastAsia="Times New Roman" w:hAnsi="Times New Roman" w:cs="Times New Roman"/>
      <w:sz w:val="20"/>
      <w:szCs w:val="20"/>
      <w:lang w:eastAsia="pl-PL"/>
    </w:rPr>
  </w:style>
  <w:style w:type="paragraph" w:customStyle="1" w:styleId="msolistparagraphcxsplast">
    <w:name w:val="msolistparagraphcxsplast"/>
    <w:basedOn w:val="Normalny"/>
    <w:rsid w:val="00152AC5"/>
    <w:pPr>
      <w:spacing w:after="0" w:line="240" w:lineRule="auto"/>
      <w:ind w:left="720"/>
    </w:pPr>
    <w:rPr>
      <w:rFonts w:ascii="Times New Roman" w:eastAsia="Times New Roman" w:hAnsi="Times New Roman" w:cs="Times New Roman"/>
      <w:sz w:val="20"/>
      <w:szCs w:val="20"/>
      <w:lang w:eastAsia="pl-PL"/>
    </w:rPr>
  </w:style>
  <w:style w:type="paragraph" w:customStyle="1" w:styleId="pkt">
    <w:name w:val="pkt"/>
    <w:basedOn w:val="Normalny"/>
    <w:rsid w:val="00152AC5"/>
    <w:pPr>
      <w:spacing w:before="60" w:after="60" w:line="240" w:lineRule="auto"/>
      <w:ind w:left="851" w:hanging="295"/>
      <w:jc w:val="both"/>
    </w:pPr>
    <w:rPr>
      <w:rFonts w:ascii="Times New Roman" w:eastAsia="Times New Roman" w:hAnsi="Times New Roman" w:cs="Times New Roman"/>
      <w:sz w:val="20"/>
      <w:szCs w:val="20"/>
      <w:lang w:eastAsia="pl-PL"/>
    </w:rPr>
  </w:style>
  <w:style w:type="paragraph" w:customStyle="1" w:styleId="Znak1">
    <w:name w:val="Znak1"/>
    <w:basedOn w:val="Normalny"/>
    <w:rsid w:val="00152AC5"/>
    <w:pPr>
      <w:suppressAutoHyphens/>
      <w:spacing w:after="0" w:line="240" w:lineRule="auto"/>
    </w:pPr>
    <w:rPr>
      <w:rFonts w:ascii="Times New Roman" w:eastAsia="Times New Roman" w:hAnsi="Times New Roman" w:cs="Times New Roman"/>
      <w:sz w:val="20"/>
      <w:szCs w:val="20"/>
      <w:lang w:eastAsia="pl-PL"/>
    </w:rPr>
  </w:style>
  <w:style w:type="paragraph" w:customStyle="1" w:styleId="Bezodstpw1">
    <w:name w:val="Bez odstępów1"/>
    <w:rsid w:val="00152AC5"/>
    <w:pPr>
      <w:suppressAutoHyphens/>
      <w:spacing w:after="0" w:line="240" w:lineRule="auto"/>
    </w:pPr>
    <w:rPr>
      <w:rFonts w:ascii="Times New Roman" w:eastAsia="Times New Roman" w:hAnsi="Times New Roman" w:cs="Times New Roman"/>
      <w:sz w:val="20"/>
      <w:szCs w:val="20"/>
      <w:lang w:eastAsia="pl-PL"/>
    </w:rPr>
  </w:style>
  <w:style w:type="paragraph" w:customStyle="1" w:styleId="Znak2">
    <w:name w:val="Znak2"/>
    <w:basedOn w:val="Normalny"/>
    <w:rsid w:val="00152AC5"/>
    <w:pPr>
      <w:suppressAutoHyphens/>
      <w:spacing w:after="0" w:line="240" w:lineRule="auto"/>
    </w:pPr>
    <w:rPr>
      <w:rFonts w:ascii="Times New Roman" w:eastAsia="Times New Roman" w:hAnsi="Times New Roman" w:cs="Times New Roman"/>
      <w:sz w:val="20"/>
      <w:szCs w:val="20"/>
      <w:lang w:eastAsia="pl-PL"/>
    </w:rPr>
  </w:style>
  <w:style w:type="paragraph" w:customStyle="1" w:styleId="Normalny1">
    <w:name w:val="Normalny1"/>
    <w:rsid w:val="00152AC5"/>
    <w:pPr>
      <w:suppressAutoHyphens/>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uiPriority w:val="99"/>
    <w:unhideWhenUsed/>
    <w:rsid w:val="00152AC5"/>
    <w:pPr>
      <w:suppressAutoHyphens/>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uiPriority w:val="99"/>
    <w:rsid w:val="00152AC5"/>
    <w:rPr>
      <w:rFonts w:ascii="Times New Roman" w:eastAsia="Times New Roman" w:hAnsi="Times New Roman" w:cs="Times New Roman"/>
      <w:sz w:val="20"/>
      <w:szCs w:val="20"/>
      <w:lang w:eastAsia="pl-PL"/>
    </w:rPr>
  </w:style>
  <w:style w:type="paragraph" w:customStyle="1" w:styleId="default0">
    <w:name w:val="default"/>
    <w:basedOn w:val="Normalny"/>
    <w:rsid w:val="00152AC5"/>
    <w:pPr>
      <w:spacing w:after="0" w:line="240" w:lineRule="auto"/>
    </w:pPr>
    <w:rPr>
      <w:rFonts w:ascii="Times New Roman" w:eastAsia="Times New Roman" w:hAnsi="Times New Roman" w:cs="Times New Roman"/>
      <w:sz w:val="24"/>
      <w:szCs w:val="24"/>
      <w:lang w:eastAsia="pl-PL"/>
    </w:rPr>
  </w:style>
  <w:style w:type="paragraph" w:customStyle="1" w:styleId="Cytatintensywny1">
    <w:name w:val="Cytat intensywny1"/>
    <w:basedOn w:val="Normalny"/>
    <w:next w:val="Normalny"/>
    <w:link w:val="IntenseQuoteChar"/>
    <w:rsid w:val="00152AC5"/>
    <w:pPr>
      <w:pBdr>
        <w:bottom w:val="single" w:sz="4" w:space="4" w:color="4F81BD"/>
      </w:pBdr>
      <w:spacing w:before="200" w:after="280" w:line="240" w:lineRule="auto"/>
      <w:ind w:left="936" w:right="936"/>
    </w:pPr>
    <w:rPr>
      <w:rFonts w:ascii="Arial Narrow" w:eastAsia="Times New Roman" w:hAnsi="Arial Narrow" w:cs="Times New Roman"/>
      <w:b/>
      <w:bCs/>
      <w:i/>
      <w:iCs/>
      <w:color w:val="4F81BD"/>
      <w:sz w:val="20"/>
      <w:szCs w:val="20"/>
      <w:lang w:eastAsia="pl-PL"/>
    </w:rPr>
  </w:style>
  <w:style w:type="character" w:customStyle="1" w:styleId="IntenseQuoteChar">
    <w:name w:val="Intense Quote Char"/>
    <w:link w:val="Cytatintensywny1"/>
    <w:locked/>
    <w:rsid w:val="00152AC5"/>
    <w:rPr>
      <w:rFonts w:ascii="Arial Narrow" w:eastAsia="Times New Roman" w:hAnsi="Arial Narrow" w:cs="Times New Roman"/>
      <w:b/>
      <w:bCs/>
      <w:i/>
      <w:iCs/>
      <w:color w:val="4F81BD"/>
      <w:sz w:val="20"/>
      <w:szCs w:val="20"/>
      <w:lang w:eastAsia="pl-PL"/>
    </w:rPr>
  </w:style>
  <w:style w:type="character" w:styleId="Odwoaniedokomentarza">
    <w:name w:val="annotation reference"/>
    <w:uiPriority w:val="99"/>
    <w:semiHidden/>
    <w:unhideWhenUsed/>
    <w:rsid w:val="00152AC5"/>
    <w:rPr>
      <w:sz w:val="16"/>
      <w:szCs w:val="16"/>
    </w:rPr>
  </w:style>
  <w:style w:type="paragraph" w:styleId="Tekstkomentarza">
    <w:name w:val="annotation text"/>
    <w:basedOn w:val="Normalny"/>
    <w:link w:val="TekstkomentarzaZnak1"/>
    <w:uiPriority w:val="99"/>
    <w:semiHidden/>
    <w:unhideWhenUsed/>
    <w:rsid w:val="00152AC5"/>
    <w:pPr>
      <w:suppressAutoHyphens/>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152AC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AC5"/>
    <w:rPr>
      <w:b/>
      <w:bCs/>
    </w:rPr>
  </w:style>
  <w:style w:type="character" w:customStyle="1" w:styleId="TematkomentarzaZnak">
    <w:name w:val="Temat komentarza Znak"/>
    <w:basedOn w:val="TekstkomentarzaZnak1"/>
    <w:link w:val="Tematkomentarza"/>
    <w:uiPriority w:val="99"/>
    <w:semiHidden/>
    <w:rsid w:val="00152AC5"/>
    <w:rPr>
      <w:rFonts w:ascii="Times New Roman" w:eastAsia="Times New Roman" w:hAnsi="Times New Roman" w:cs="Times New Roman"/>
      <w:b/>
      <w:bCs/>
      <w:sz w:val="20"/>
      <w:szCs w:val="20"/>
      <w:lang w:eastAsia="pl-PL"/>
    </w:rPr>
  </w:style>
  <w:style w:type="paragraph" w:customStyle="1" w:styleId="xmsonormal">
    <w:name w:val="x_msonormal"/>
    <w:basedOn w:val="Normalny"/>
    <w:rsid w:val="00152A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2AC5"/>
    <w:pPr>
      <w:spacing w:after="0" w:line="240" w:lineRule="auto"/>
      <w:ind w:left="720"/>
      <w:contextualSpacing/>
    </w:pPr>
    <w:rPr>
      <w:rFonts w:ascii="Arial Narrow" w:eastAsia="Times New Roman" w:hAnsi="Arial Narrow" w:cs="Times New Roman"/>
      <w:szCs w:val="20"/>
      <w:lang w:eastAsia="pl-PL"/>
    </w:rPr>
  </w:style>
  <w:style w:type="character" w:customStyle="1" w:styleId="AkapitzlistZnak">
    <w:name w:val="Akapit z listą Znak"/>
    <w:link w:val="Akapitzlist"/>
    <w:uiPriority w:val="34"/>
    <w:locked/>
    <w:rsid w:val="00152AC5"/>
    <w:rPr>
      <w:rFonts w:ascii="Arial Narrow" w:eastAsia="Times New Roman" w:hAnsi="Arial Narrow" w:cs="Times New Roman"/>
      <w:szCs w:val="20"/>
      <w:lang w:eastAsia="pl-PL"/>
    </w:rPr>
  </w:style>
  <w:style w:type="table" w:customStyle="1" w:styleId="TableNormal">
    <w:name w:val="Table Normal"/>
    <w:rsid w:val="001572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styleId="Tabela-Siatka">
    <w:name w:val="Table Grid"/>
    <w:basedOn w:val="Standardowy"/>
    <w:uiPriority w:val="59"/>
    <w:rsid w:val="00E6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95E6-080B-443E-A0AC-D0F864DA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24577</Words>
  <Characters>147468</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Nowakowski</dc:creator>
  <cp:lastModifiedBy>ekoziol</cp:lastModifiedBy>
  <cp:revision>157</cp:revision>
  <cp:lastPrinted>2021-06-11T06:50:00Z</cp:lastPrinted>
  <dcterms:created xsi:type="dcterms:W3CDTF">2021-03-26T06:57:00Z</dcterms:created>
  <dcterms:modified xsi:type="dcterms:W3CDTF">2021-06-21T05:49:00Z</dcterms:modified>
</cp:coreProperties>
</file>