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A230B" w14:textId="5B455A85" w:rsidR="004618F7" w:rsidRDefault="004618F7" w:rsidP="004D1EB1">
      <w:pPr>
        <w:pStyle w:val="Nagwek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Załącznik nr </w:t>
      </w:r>
      <w:r w:rsidR="00255CF6">
        <w:rPr>
          <w:rFonts w:eastAsia="Calibri"/>
          <w:lang w:eastAsia="en-US"/>
        </w:rPr>
        <w:t xml:space="preserve">1A </w:t>
      </w:r>
      <w:r>
        <w:rPr>
          <w:rFonts w:eastAsia="Calibri"/>
          <w:lang w:eastAsia="en-US"/>
        </w:rPr>
        <w:t xml:space="preserve">do </w:t>
      </w:r>
      <w:r w:rsidR="00255CF6">
        <w:rPr>
          <w:rFonts w:eastAsia="Calibri"/>
          <w:lang w:eastAsia="en-US"/>
        </w:rPr>
        <w:t>SWZ</w:t>
      </w:r>
    </w:p>
    <w:p w14:paraId="7A5D215A" w14:textId="62A036E5" w:rsidR="004618F7" w:rsidRDefault="00750848" w:rsidP="006C1D3E">
      <w:pPr>
        <w:pStyle w:val="Nagwek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Opis </w:t>
      </w:r>
      <w:r w:rsidR="00F25156"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 xml:space="preserve">rzedmiotu </w:t>
      </w:r>
      <w:r w:rsidR="00124056">
        <w:t>Z</w:t>
      </w:r>
      <w:r>
        <w:rPr>
          <w:rFonts w:eastAsia="Calibri"/>
          <w:lang w:eastAsia="en-US"/>
        </w:rPr>
        <w:t xml:space="preserve">amówienia </w:t>
      </w:r>
      <w:r w:rsidR="006C1D3E">
        <w:rPr>
          <w:rFonts w:eastAsia="Calibri"/>
          <w:lang w:eastAsia="en-US"/>
        </w:rPr>
        <w:t xml:space="preserve">- </w:t>
      </w:r>
      <w:r w:rsidR="004618F7">
        <w:rPr>
          <w:rFonts w:eastAsia="Calibri"/>
          <w:lang w:eastAsia="en-US"/>
        </w:rPr>
        <w:t>Część 1</w:t>
      </w:r>
    </w:p>
    <w:p w14:paraId="61D57972" w14:textId="610F0B4C" w:rsidR="004618F7" w:rsidRDefault="004618F7" w:rsidP="004D1EB1">
      <w:pPr>
        <w:pStyle w:val="Nagwek1"/>
        <w:spacing w:before="0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Opracowanie, produkcja i promocja film</w:t>
      </w:r>
      <w:r w:rsidR="00646EC1">
        <w:rPr>
          <w:rFonts w:eastAsia="Calibri" w:cstheme="minorHAnsi"/>
          <w:lang w:eastAsia="en-US"/>
        </w:rPr>
        <w:t xml:space="preserve">u promocyjnego </w:t>
      </w:r>
      <w:r w:rsidR="00891A14">
        <w:rPr>
          <w:rFonts w:eastAsia="Calibri" w:cstheme="minorHAnsi"/>
          <w:lang w:eastAsia="en-US"/>
        </w:rPr>
        <w:t xml:space="preserve">oraz </w:t>
      </w:r>
      <w:r w:rsidR="00750848">
        <w:rPr>
          <w:rFonts w:eastAsia="Calibri" w:cstheme="minorHAnsi"/>
          <w:lang w:eastAsia="en-US"/>
        </w:rPr>
        <w:t xml:space="preserve">filmu o potencjale </w:t>
      </w:r>
      <w:proofErr w:type="spellStart"/>
      <w:r w:rsidR="00750848">
        <w:rPr>
          <w:rFonts w:eastAsia="Calibri" w:cstheme="minorHAnsi"/>
          <w:lang w:eastAsia="en-US"/>
        </w:rPr>
        <w:t>viralowym</w:t>
      </w:r>
      <w:proofErr w:type="spellEnd"/>
    </w:p>
    <w:p w14:paraId="21A2D5C5" w14:textId="2B8DD37A" w:rsidR="004618F7" w:rsidRPr="00647B30" w:rsidRDefault="004618F7" w:rsidP="00750848">
      <w:pPr>
        <w:pStyle w:val="Nagwek2"/>
        <w:spacing w:before="240"/>
      </w:pPr>
      <w:r w:rsidRPr="00647B30">
        <w:t xml:space="preserve">Przedmiot </w:t>
      </w:r>
      <w:r w:rsidR="00736DD0">
        <w:t>Z</w:t>
      </w:r>
      <w:r w:rsidRPr="00647B30">
        <w:t>amówienia</w:t>
      </w:r>
    </w:p>
    <w:p w14:paraId="4A11FCDD" w14:textId="592B9795" w:rsidR="004618F7" w:rsidRPr="00001BC3" w:rsidRDefault="004618F7" w:rsidP="00001BC3">
      <w:pPr>
        <w:pStyle w:val="Akapitzlist"/>
        <w:numPr>
          <w:ilvl w:val="0"/>
          <w:numId w:val="4"/>
        </w:numPr>
        <w:spacing w:before="240" w:line="276" w:lineRule="auto"/>
        <w:ind w:left="426" w:hanging="426"/>
        <w:rPr>
          <w:rFonts w:ascii="Calibri" w:hAnsi="Calibri" w:cs="Calibri"/>
        </w:rPr>
      </w:pPr>
      <w:r w:rsidRPr="00AC3045">
        <w:rPr>
          <w:rFonts w:ascii="Calibri" w:hAnsi="Calibri" w:cs="Calibri"/>
        </w:rPr>
        <w:t xml:space="preserve">Przedmiotem </w:t>
      </w:r>
      <w:r w:rsidR="00096484">
        <w:rPr>
          <w:rFonts w:ascii="Calibri" w:hAnsi="Calibri" w:cs="Calibri"/>
        </w:rPr>
        <w:t>Z</w:t>
      </w:r>
      <w:r w:rsidRPr="00AC3045">
        <w:rPr>
          <w:rFonts w:ascii="Calibri" w:hAnsi="Calibri" w:cs="Calibri"/>
        </w:rPr>
        <w:t xml:space="preserve">amówienia jest </w:t>
      </w:r>
      <w:bookmarkStart w:id="0" w:name="_Hlk120002068"/>
      <w:r w:rsidR="00EA53E7" w:rsidRPr="00EA53E7">
        <w:rPr>
          <w:rFonts w:ascii="Calibri" w:hAnsi="Calibri" w:cs="Calibri"/>
        </w:rPr>
        <w:t>odpłatne</w:t>
      </w:r>
      <w:r w:rsidR="006745F8">
        <w:rPr>
          <w:rFonts w:ascii="Calibri" w:hAnsi="Calibri" w:cs="Calibri"/>
        </w:rPr>
        <w:t xml:space="preserve"> </w:t>
      </w:r>
      <w:r w:rsidR="00A20E39">
        <w:rPr>
          <w:rFonts w:ascii="Calibri" w:hAnsi="Calibri" w:cs="Calibri"/>
        </w:rPr>
        <w:t xml:space="preserve">stworzenie </w:t>
      </w:r>
      <w:r w:rsidR="006745F8">
        <w:rPr>
          <w:rFonts w:ascii="Calibri" w:hAnsi="Calibri" w:cs="Calibri"/>
        </w:rPr>
        <w:t>przez Wykonawcę na rzecz Zamawiającego dwóch filmów</w:t>
      </w:r>
      <w:r w:rsidR="00F51F35">
        <w:rPr>
          <w:rFonts w:ascii="Calibri" w:hAnsi="Calibri" w:cs="Calibri"/>
        </w:rPr>
        <w:t xml:space="preserve"> (utworów audiowizualnych)</w:t>
      </w:r>
      <w:r w:rsidRPr="00AC3045">
        <w:rPr>
          <w:rFonts w:ascii="Calibri" w:hAnsi="Calibri" w:cs="Calibri"/>
        </w:rPr>
        <w:t xml:space="preserve">: jednego promocyjnego i jednego o potencjale </w:t>
      </w:r>
      <w:proofErr w:type="spellStart"/>
      <w:r w:rsidRPr="00AC3045">
        <w:rPr>
          <w:rFonts w:ascii="Calibri" w:hAnsi="Calibri" w:cs="Calibri"/>
        </w:rPr>
        <w:t>viralowym</w:t>
      </w:r>
      <w:proofErr w:type="spellEnd"/>
      <w:r w:rsidR="00FF4D3E">
        <w:rPr>
          <w:rFonts w:ascii="Calibri" w:hAnsi="Calibri" w:cs="Calibri"/>
        </w:rPr>
        <w:t>,</w:t>
      </w:r>
      <w:r w:rsidRPr="00AC3045">
        <w:rPr>
          <w:rFonts w:ascii="Calibri" w:hAnsi="Calibri" w:cs="Calibri"/>
        </w:rPr>
        <w:t xml:space="preserve"> </w:t>
      </w:r>
      <w:bookmarkEnd w:id="0"/>
      <w:r w:rsidRPr="00AC3045">
        <w:rPr>
          <w:rFonts w:ascii="Calibri" w:hAnsi="Calibri" w:cs="Calibri"/>
        </w:rPr>
        <w:t xml:space="preserve">promujących </w:t>
      </w:r>
      <w:r w:rsidR="00A416EC">
        <w:rPr>
          <w:rFonts w:ascii="Calibri" w:hAnsi="Calibri" w:cs="Calibri"/>
        </w:rPr>
        <w:t xml:space="preserve">System iPFRON+ </w:t>
      </w:r>
      <w:r w:rsidR="00873CB1">
        <w:rPr>
          <w:rFonts w:ascii="Calibri" w:hAnsi="Calibri" w:cs="Calibri"/>
        </w:rPr>
        <w:t>zrealizowan</w:t>
      </w:r>
      <w:r w:rsidR="0057039D">
        <w:rPr>
          <w:rFonts w:ascii="Calibri" w:hAnsi="Calibri" w:cs="Calibri"/>
        </w:rPr>
        <w:t>y</w:t>
      </w:r>
      <w:r w:rsidR="00753C1F">
        <w:rPr>
          <w:rFonts w:ascii="Calibri" w:hAnsi="Calibri" w:cs="Calibri"/>
        </w:rPr>
        <w:t xml:space="preserve"> w ramach projektu</w:t>
      </w:r>
      <w:r w:rsidRPr="00AC3045">
        <w:rPr>
          <w:rFonts w:ascii="Calibri" w:hAnsi="Calibri" w:cs="Calibri"/>
        </w:rPr>
        <w:t xml:space="preserve"> </w:t>
      </w:r>
      <w:r w:rsidRPr="00AC3045">
        <w:rPr>
          <w:rFonts w:asciiTheme="minorHAnsi" w:hAnsiTheme="minorHAnsi" w:cstheme="minorBidi"/>
        </w:rPr>
        <w:t xml:space="preserve">„Uniwersalna platforma do projektowania i realizacji programów wsparcia ON wraz ze zintegrowanym modułem analitycznym – System iPFRON+” </w:t>
      </w:r>
      <w:r w:rsidRPr="00AC3045">
        <w:rPr>
          <w:rFonts w:ascii="Calibri" w:hAnsi="Calibri" w:cs="Calibri"/>
        </w:rPr>
        <w:t>w ramach Programu Operacyjnego Polska Cyfrowa 2014-2020, Oś Priorytetowa 2 „E-administracja i otwarty rząd”, Działanie 2.1 „Wysoka dostępność i jakość e-usług publicznych”</w:t>
      </w:r>
      <w:r w:rsidR="000572A7">
        <w:rPr>
          <w:rFonts w:ascii="Calibri" w:hAnsi="Calibri" w:cs="Calibri"/>
        </w:rPr>
        <w:t xml:space="preserve">, w tym </w:t>
      </w:r>
      <w:r w:rsidR="000572A7" w:rsidRPr="00001BC3">
        <w:rPr>
          <w:rFonts w:ascii="Calibri" w:hAnsi="Calibri" w:cs="Calibri"/>
        </w:rPr>
        <w:t>przygotowanie</w:t>
      </w:r>
      <w:r w:rsidR="00815EB3">
        <w:rPr>
          <w:rFonts w:ascii="Calibri" w:hAnsi="Calibri" w:cs="Calibri"/>
        </w:rPr>
        <w:t xml:space="preserve"> wkładów twórczych w postaci</w:t>
      </w:r>
      <w:r w:rsidR="000572A7" w:rsidRPr="00001BC3">
        <w:rPr>
          <w:rFonts w:ascii="Calibri" w:hAnsi="Calibri" w:cs="Calibri"/>
        </w:rPr>
        <w:t xml:space="preserve"> scenariuszy</w:t>
      </w:r>
      <w:r w:rsidR="00F25156">
        <w:rPr>
          <w:rFonts w:ascii="Calibri" w:hAnsi="Calibri" w:cs="Calibri"/>
        </w:rPr>
        <w:t xml:space="preserve"> do filmów</w:t>
      </w:r>
      <w:r w:rsidR="000572A7" w:rsidRPr="00001BC3">
        <w:rPr>
          <w:rFonts w:ascii="Calibri" w:hAnsi="Calibri" w:cs="Calibri"/>
        </w:rPr>
        <w:t>,</w:t>
      </w:r>
      <w:r w:rsidR="00112F4E">
        <w:rPr>
          <w:rFonts w:ascii="Calibri" w:hAnsi="Calibri" w:cs="Calibri"/>
        </w:rPr>
        <w:t xml:space="preserve"> </w:t>
      </w:r>
      <w:proofErr w:type="spellStart"/>
      <w:r w:rsidR="00112F4E">
        <w:rPr>
          <w:rFonts w:ascii="Calibri" w:hAnsi="Calibri" w:cs="Calibri"/>
        </w:rPr>
        <w:t>scenorysu</w:t>
      </w:r>
      <w:proofErr w:type="spellEnd"/>
      <w:r w:rsidR="00112F4E">
        <w:rPr>
          <w:rFonts w:ascii="Calibri" w:hAnsi="Calibri" w:cs="Calibri"/>
        </w:rPr>
        <w:t>,</w:t>
      </w:r>
      <w:r w:rsidR="000572A7" w:rsidRPr="00001BC3">
        <w:rPr>
          <w:rFonts w:ascii="Calibri" w:hAnsi="Calibri" w:cs="Calibri"/>
        </w:rPr>
        <w:t xml:space="preserve"> opracowa</w:t>
      </w:r>
      <w:r w:rsidR="00FF4D3E">
        <w:rPr>
          <w:rFonts w:ascii="Calibri" w:hAnsi="Calibri" w:cs="Calibri"/>
        </w:rPr>
        <w:t>ń</w:t>
      </w:r>
      <w:r w:rsidR="000572A7" w:rsidRPr="00001BC3">
        <w:rPr>
          <w:rFonts w:ascii="Calibri" w:hAnsi="Calibri" w:cs="Calibri"/>
        </w:rPr>
        <w:t xml:space="preserve"> graficzn</w:t>
      </w:r>
      <w:r w:rsidR="00FF4D3E">
        <w:rPr>
          <w:rFonts w:ascii="Calibri" w:hAnsi="Calibri" w:cs="Calibri"/>
        </w:rPr>
        <w:t>ych</w:t>
      </w:r>
      <w:r w:rsidR="00A20E39">
        <w:rPr>
          <w:rFonts w:ascii="Calibri" w:hAnsi="Calibri" w:cs="Calibri"/>
        </w:rPr>
        <w:t>,</w:t>
      </w:r>
      <w:r w:rsidR="00FF4D3E">
        <w:rPr>
          <w:rFonts w:ascii="Calibri" w:hAnsi="Calibri" w:cs="Calibri"/>
        </w:rPr>
        <w:t xml:space="preserve"> muzy</w:t>
      </w:r>
      <w:r w:rsidR="00A20E39">
        <w:rPr>
          <w:rFonts w:ascii="Calibri" w:hAnsi="Calibri" w:cs="Calibri"/>
        </w:rPr>
        <w:t>ki</w:t>
      </w:r>
      <w:r w:rsidR="000572A7" w:rsidRPr="00001BC3">
        <w:rPr>
          <w:rFonts w:ascii="Calibri" w:hAnsi="Calibri" w:cs="Calibri"/>
        </w:rPr>
        <w:t xml:space="preserve">, </w:t>
      </w:r>
      <w:r w:rsidR="00FF4D3E">
        <w:rPr>
          <w:rFonts w:ascii="Calibri" w:hAnsi="Calibri" w:cs="Calibri"/>
        </w:rPr>
        <w:t xml:space="preserve">a także świadczenia </w:t>
      </w:r>
      <w:r w:rsidR="00FF4D3E" w:rsidRPr="00EA53E7">
        <w:rPr>
          <w:rFonts w:ascii="Calibri" w:hAnsi="Calibri" w:cs="Calibri"/>
        </w:rPr>
        <w:t xml:space="preserve">usług </w:t>
      </w:r>
      <w:r w:rsidR="00FF4D3E">
        <w:rPr>
          <w:rFonts w:ascii="Calibri" w:hAnsi="Calibri" w:cs="Calibri"/>
        </w:rPr>
        <w:t xml:space="preserve">związanych z </w:t>
      </w:r>
      <w:r w:rsidR="00F25156">
        <w:rPr>
          <w:rFonts w:ascii="Calibri" w:hAnsi="Calibri" w:cs="Calibri"/>
        </w:rPr>
        <w:t>wy</w:t>
      </w:r>
      <w:r w:rsidR="00FF4D3E" w:rsidRPr="00AC3045">
        <w:rPr>
          <w:rFonts w:ascii="Calibri" w:hAnsi="Calibri" w:cs="Calibri"/>
        </w:rPr>
        <w:t>produk</w:t>
      </w:r>
      <w:r w:rsidR="00F25156">
        <w:rPr>
          <w:rFonts w:ascii="Calibri" w:hAnsi="Calibri" w:cs="Calibri"/>
        </w:rPr>
        <w:t>owaniem oraz</w:t>
      </w:r>
      <w:r w:rsidR="00FF4D3E">
        <w:rPr>
          <w:rFonts w:ascii="Calibri" w:hAnsi="Calibri" w:cs="Calibri"/>
        </w:rPr>
        <w:t xml:space="preserve"> </w:t>
      </w:r>
      <w:r w:rsidR="00FF4D3E" w:rsidRPr="00AC3045">
        <w:rPr>
          <w:rFonts w:ascii="Calibri" w:hAnsi="Calibri" w:cs="Calibri"/>
        </w:rPr>
        <w:t>promocj</w:t>
      </w:r>
      <w:r w:rsidR="00FF4D3E">
        <w:rPr>
          <w:rFonts w:ascii="Calibri" w:hAnsi="Calibri" w:cs="Calibri"/>
        </w:rPr>
        <w:t>ą</w:t>
      </w:r>
      <w:r w:rsidR="00FF4D3E" w:rsidRPr="00AC3045">
        <w:rPr>
          <w:rFonts w:ascii="Calibri" w:hAnsi="Calibri" w:cs="Calibri"/>
        </w:rPr>
        <w:t xml:space="preserve"> filmów</w:t>
      </w:r>
      <w:r w:rsidR="00FF4D3E">
        <w:rPr>
          <w:rFonts w:ascii="Calibri" w:hAnsi="Calibri" w:cs="Calibri"/>
        </w:rPr>
        <w:t>, w tym</w:t>
      </w:r>
      <w:r w:rsidR="00FF4D3E" w:rsidRPr="00001BC3">
        <w:rPr>
          <w:rFonts w:ascii="Calibri" w:hAnsi="Calibri" w:cs="Calibri"/>
        </w:rPr>
        <w:t xml:space="preserve"> </w:t>
      </w:r>
      <w:r w:rsidR="000572A7" w:rsidRPr="00001BC3">
        <w:rPr>
          <w:rFonts w:ascii="Calibri" w:hAnsi="Calibri" w:cs="Calibri"/>
        </w:rPr>
        <w:t>zapewnienie niezbędnego do realizacji usług</w:t>
      </w:r>
      <w:r w:rsidR="000572A7">
        <w:rPr>
          <w:rFonts w:ascii="Calibri" w:hAnsi="Calibri" w:cs="Calibri"/>
        </w:rPr>
        <w:t xml:space="preserve"> </w:t>
      </w:r>
      <w:r w:rsidR="000572A7" w:rsidRPr="00001BC3">
        <w:rPr>
          <w:rFonts w:ascii="Calibri" w:hAnsi="Calibri" w:cs="Calibri"/>
        </w:rPr>
        <w:t>sprzętu</w:t>
      </w:r>
      <w:r w:rsidR="00FF4D3E">
        <w:rPr>
          <w:rFonts w:ascii="Calibri" w:hAnsi="Calibri" w:cs="Calibri"/>
        </w:rPr>
        <w:t>,</w:t>
      </w:r>
      <w:r w:rsidR="000572A7" w:rsidRPr="00001BC3">
        <w:rPr>
          <w:rFonts w:ascii="Calibri" w:hAnsi="Calibri" w:cs="Calibri"/>
        </w:rPr>
        <w:t xml:space="preserve"> oraz </w:t>
      </w:r>
      <w:r w:rsidR="00F25156">
        <w:rPr>
          <w:rFonts w:ascii="Calibri" w:hAnsi="Calibri" w:cs="Calibri"/>
        </w:rPr>
        <w:t xml:space="preserve">wykonywanie </w:t>
      </w:r>
      <w:r w:rsidR="00FF4D3E">
        <w:rPr>
          <w:rFonts w:ascii="Calibri" w:hAnsi="Calibri" w:cs="Calibri"/>
        </w:rPr>
        <w:t xml:space="preserve">innych </w:t>
      </w:r>
      <w:r w:rsidR="003B57A7">
        <w:rPr>
          <w:rFonts w:ascii="Calibri" w:hAnsi="Calibri" w:cs="Calibri"/>
        </w:rPr>
        <w:t xml:space="preserve">czynności </w:t>
      </w:r>
      <w:r w:rsidR="0045049A">
        <w:rPr>
          <w:rFonts w:ascii="Calibri" w:hAnsi="Calibri" w:cs="Calibri"/>
        </w:rPr>
        <w:t>towarzyszących</w:t>
      </w:r>
      <w:r w:rsidR="00FF4D3E">
        <w:rPr>
          <w:rFonts w:ascii="Calibri" w:hAnsi="Calibri" w:cs="Calibri"/>
        </w:rPr>
        <w:t xml:space="preserve"> opisanych w niniejszym dokumencie</w:t>
      </w:r>
      <w:r w:rsidR="00AB1E9B">
        <w:rPr>
          <w:rFonts w:ascii="Calibri" w:hAnsi="Calibri" w:cs="Calibri"/>
        </w:rPr>
        <w:t>.</w:t>
      </w:r>
    </w:p>
    <w:p w14:paraId="0B1C6013" w14:textId="64A9E6AE" w:rsidR="00AC3045" w:rsidRPr="00860532" w:rsidRDefault="00AC3045" w:rsidP="00EA5148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="Calibri" w:hAnsi="Calibri" w:cs="Calibri"/>
        </w:rPr>
      </w:pPr>
      <w:r w:rsidRPr="00860532">
        <w:rPr>
          <w:rFonts w:ascii="Calibri" w:hAnsi="Calibri" w:cs="Calibri"/>
        </w:rPr>
        <w:t xml:space="preserve">W ramach </w:t>
      </w:r>
      <w:r w:rsidR="008F45C9">
        <w:rPr>
          <w:rFonts w:ascii="Calibri" w:hAnsi="Calibri" w:cs="Calibri"/>
        </w:rPr>
        <w:t>P</w:t>
      </w:r>
      <w:r w:rsidRPr="00860532">
        <w:rPr>
          <w:rFonts w:ascii="Calibri" w:hAnsi="Calibri" w:cs="Calibri"/>
        </w:rPr>
        <w:t xml:space="preserve">rzedmiotu </w:t>
      </w:r>
      <w:r w:rsidR="008F45C9">
        <w:rPr>
          <w:rFonts w:ascii="Calibri" w:hAnsi="Calibri" w:cs="Calibri"/>
        </w:rPr>
        <w:t>Z</w:t>
      </w:r>
      <w:r w:rsidRPr="00860532">
        <w:rPr>
          <w:rFonts w:ascii="Calibri" w:hAnsi="Calibri" w:cs="Calibri"/>
        </w:rPr>
        <w:t>amówienia wykonawca zrealizuje poniższe Etapy:</w:t>
      </w:r>
    </w:p>
    <w:p w14:paraId="1F924E77" w14:textId="6BE07EA7" w:rsidR="00AC3045" w:rsidRDefault="00860532" w:rsidP="0087572F">
      <w:pPr>
        <w:pStyle w:val="Akapitzlist"/>
        <w:numPr>
          <w:ilvl w:val="1"/>
          <w:numId w:val="4"/>
        </w:numPr>
        <w:spacing w:line="276" w:lineRule="auto"/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Etap </w:t>
      </w:r>
      <w:r w:rsidR="00647B3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– opracowanie i produkcja </w:t>
      </w:r>
      <w:r w:rsidRPr="00860532">
        <w:rPr>
          <w:rFonts w:ascii="Calibri" w:hAnsi="Calibri" w:cs="Calibri"/>
        </w:rPr>
        <w:t xml:space="preserve">jednego </w:t>
      </w:r>
      <w:r>
        <w:rPr>
          <w:rFonts w:ascii="Calibri" w:hAnsi="Calibri" w:cs="Calibri"/>
        </w:rPr>
        <w:t xml:space="preserve">filmu </w:t>
      </w:r>
      <w:r w:rsidRPr="00860532">
        <w:rPr>
          <w:rFonts w:ascii="Calibri" w:hAnsi="Calibri" w:cs="Calibri"/>
        </w:rPr>
        <w:t xml:space="preserve">promocyjnego </w:t>
      </w:r>
      <w:r w:rsidR="00461BE2">
        <w:rPr>
          <w:rFonts w:ascii="Calibri" w:hAnsi="Calibri" w:cs="Calibri"/>
        </w:rPr>
        <w:t>oraz</w:t>
      </w:r>
      <w:r w:rsidR="00461BE2" w:rsidRPr="00860532">
        <w:rPr>
          <w:rFonts w:ascii="Calibri" w:hAnsi="Calibri" w:cs="Calibri"/>
        </w:rPr>
        <w:t xml:space="preserve"> </w:t>
      </w:r>
      <w:r w:rsidRPr="00860532">
        <w:rPr>
          <w:rFonts w:ascii="Calibri" w:hAnsi="Calibri" w:cs="Calibri"/>
        </w:rPr>
        <w:t xml:space="preserve">jednego </w:t>
      </w:r>
      <w:r>
        <w:rPr>
          <w:rFonts w:ascii="Calibri" w:hAnsi="Calibri" w:cs="Calibri"/>
        </w:rPr>
        <w:t xml:space="preserve">filmu </w:t>
      </w:r>
      <w:r w:rsidRPr="00860532">
        <w:rPr>
          <w:rFonts w:ascii="Calibri" w:hAnsi="Calibri" w:cs="Calibri"/>
        </w:rPr>
        <w:t xml:space="preserve">o potencjale </w:t>
      </w:r>
      <w:proofErr w:type="spellStart"/>
      <w:r w:rsidRPr="00860532">
        <w:rPr>
          <w:rFonts w:ascii="Calibri" w:hAnsi="Calibri" w:cs="Calibri"/>
        </w:rPr>
        <w:t>viralowym</w:t>
      </w:r>
      <w:proofErr w:type="spellEnd"/>
      <w:r>
        <w:rPr>
          <w:rFonts w:ascii="Calibri" w:hAnsi="Calibri" w:cs="Calibri"/>
        </w:rPr>
        <w:t>;</w:t>
      </w:r>
    </w:p>
    <w:p w14:paraId="40B3AB4F" w14:textId="359FAF24" w:rsidR="00860532" w:rsidRDefault="00860532" w:rsidP="0087572F">
      <w:pPr>
        <w:pStyle w:val="Akapitzlist"/>
        <w:numPr>
          <w:ilvl w:val="1"/>
          <w:numId w:val="4"/>
        </w:numPr>
        <w:spacing w:line="276" w:lineRule="auto"/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Etap </w:t>
      </w:r>
      <w:r w:rsidR="00647B3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– ustalenie miejsc promocji filmów;</w:t>
      </w:r>
    </w:p>
    <w:p w14:paraId="22768E9A" w14:textId="16AC64CC" w:rsidR="00860532" w:rsidRPr="00860532" w:rsidRDefault="00860532" w:rsidP="0087572F">
      <w:pPr>
        <w:pStyle w:val="Akapitzlist"/>
        <w:numPr>
          <w:ilvl w:val="1"/>
          <w:numId w:val="4"/>
        </w:numPr>
        <w:spacing w:line="276" w:lineRule="auto"/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Etap </w:t>
      </w:r>
      <w:r w:rsidR="00461BE2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– promocja w Internecie </w:t>
      </w:r>
      <w:r w:rsidRPr="00860532">
        <w:rPr>
          <w:rFonts w:ascii="Calibri" w:hAnsi="Calibri" w:cs="Calibri"/>
        </w:rPr>
        <w:t xml:space="preserve">jednego </w:t>
      </w:r>
      <w:r>
        <w:rPr>
          <w:rFonts w:ascii="Calibri" w:hAnsi="Calibri" w:cs="Calibri"/>
        </w:rPr>
        <w:t xml:space="preserve">filmu </w:t>
      </w:r>
      <w:r w:rsidRPr="00860532">
        <w:rPr>
          <w:rFonts w:ascii="Calibri" w:hAnsi="Calibri" w:cs="Calibri"/>
        </w:rPr>
        <w:t>promocyjn</w:t>
      </w:r>
      <w:r>
        <w:rPr>
          <w:rFonts w:ascii="Calibri" w:hAnsi="Calibri" w:cs="Calibri"/>
        </w:rPr>
        <w:t>ego</w:t>
      </w:r>
      <w:r w:rsidRPr="00860532">
        <w:rPr>
          <w:rFonts w:ascii="Calibri" w:hAnsi="Calibri" w:cs="Calibri"/>
        </w:rPr>
        <w:t xml:space="preserve"> i jednego </w:t>
      </w:r>
      <w:r>
        <w:rPr>
          <w:rFonts w:ascii="Calibri" w:hAnsi="Calibri" w:cs="Calibri"/>
        </w:rPr>
        <w:t xml:space="preserve">filmu </w:t>
      </w:r>
      <w:r w:rsidRPr="00860532">
        <w:rPr>
          <w:rFonts w:ascii="Calibri" w:hAnsi="Calibri" w:cs="Calibri"/>
        </w:rPr>
        <w:t xml:space="preserve">o potencjale </w:t>
      </w:r>
      <w:proofErr w:type="spellStart"/>
      <w:r w:rsidRPr="00860532">
        <w:rPr>
          <w:rFonts w:ascii="Calibri" w:hAnsi="Calibri" w:cs="Calibri"/>
        </w:rPr>
        <w:t>viralowym</w:t>
      </w:r>
      <w:proofErr w:type="spellEnd"/>
      <w:r>
        <w:rPr>
          <w:rFonts w:ascii="Calibri" w:hAnsi="Calibri" w:cs="Calibri"/>
        </w:rPr>
        <w:t>.</w:t>
      </w:r>
    </w:p>
    <w:p w14:paraId="42CAB9C2" w14:textId="114E5105" w:rsidR="004618F7" w:rsidRPr="00CA0D10" w:rsidRDefault="004618F7" w:rsidP="0007046B">
      <w:pPr>
        <w:pStyle w:val="Nagwek2"/>
        <w:spacing w:before="240"/>
        <w:ind w:left="714" w:hanging="357"/>
        <w:rPr>
          <w:rFonts w:eastAsia="Calibri"/>
          <w:lang w:eastAsia="en-US"/>
        </w:rPr>
      </w:pPr>
      <w:r w:rsidRPr="006C1D3E">
        <w:t>Cele</w:t>
      </w:r>
      <w:r w:rsidR="009F2228">
        <w:t xml:space="preserve"> </w:t>
      </w:r>
    </w:p>
    <w:p w14:paraId="31701088" w14:textId="0E8FF31B" w:rsidR="00215941" w:rsidRDefault="004618F7" w:rsidP="005E4DD5">
      <w:pPr>
        <w:spacing w:before="240" w:after="200" w:line="276" w:lineRule="auto"/>
        <w:rPr>
          <w:rFonts w:asciiTheme="minorHAnsi" w:hAnsiTheme="minorHAnsi" w:cstheme="minorHAnsi"/>
        </w:rPr>
      </w:pPr>
      <w:r w:rsidRPr="007C121D">
        <w:rPr>
          <w:rFonts w:ascii="Calibri" w:eastAsia="Calibri" w:hAnsi="Calibri" w:cs="Calibri"/>
        </w:rPr>
        <w:t xml:space="preserve">Niniejszy </w:t>
      </w:r>
      <w:r w:rsidR="00873CB1">
        <w:rPr>
          <w:rFonts w:ascii="Calibri" w:eastAsia="Calibri" w:hAnsi="Calibri" w:cs="Calibri"/>
        </w:rPr>
        <w:t>P</w:t>
      </w:r>
      <w:r w:rsidRPr="007C121D">
        <w:rPr>
          <w:rFonts w:ascii="Calibri" w:eastAsia="Calibri" w:hAnsi="Calibri" w:cs="Calibri"/>
        </w:rPr>
        <w:t xml:space="preserve">rzedmiot </w:t>
      </w:r>
      <w:r w:rsidR="00416DCE">
        <w:rPr>
          <w:rFonts w:ascii="Calibri" w:eastAsia="Calibri" w:hAnsi="Calibri" w:cs="Calibri"/>
        </w:rPr>
        <w:t>Z</w:t>
      </w:r>
      <w:r w:rsidRPr="007C121D">
        <w:rPr>
          <w:rFonts w:ascii="Calibri" w:eastAsia="Calibri" w:hAnsi="Calibri" w:cs="Calibri"/>
        </w:rPr>
        <w:t xml:space="preserve">amówienia jest częścią kampanii promocyjno-informacyjnej o charakterze ogólnopolskim, której celem nadrzędnym jest promocja Systemu iPFRON+ i </w:t>
      </w:r>
      <w:r w:rsidRPr="007F7925">
        <w:rPr>
          <w:rFonts w:ascii="Calibri" w:eastAsia="Calibri" w:hAnsi="Calibri" w:cs="Calibri"/>
          <w:b/>
          <w:bCs/>
        </w:rPr>
        <w:t>dotarcie z informacją o nim do jak największej liczby przedstawicieli Organizacji Pożytku Publicznego działających na rzecz Osób Niepełnosprawnych</w:t>
      </w:r>
      <w:r w:rsidRPr="007C121D">
        <w:rPr>
          <w:rFonts w:ascii="Calibri" w:eastAsia="Calibri" w:hAnsi="Calibri" w:cs="Calibri"/>
        </w:rPr>
        <w:t xml:space="preserve"> </w:t>
      </w:r>
      <w:r w:rsidRPr="007F7925">
        <w:rPr>
          <w:rFonts w:ascii="Calibri" w:eastAsia="Calibri" w:hAnsi="Calibri" w:cs="Calibri"/>
          <w:b/>
          <w:bCs/>
        </w:rPr>
        <w:t>i zachęcenie ich do korzystania z Systemu</w:t>
      </w:r>
      <w:r w:rsidR="003A097B">
        <w:rPr>
          <w:rFonts w:ascii="Calibri" w:eastAsia="Calibri" w:hAnsi="Calibri" w:cs="Calibri"/>
          <w:b/>
          <w:bCs/>
        </w:rPr>
        <w:t xml:space="preserve"> </w:t>
      </w:r>
      <w:r w:rsidR="007F7925" w:rsidRPr="007F7925">
        <w:rPr>
          <w:rFonts w:ascii="Calibri" w:eastAsia="Calibri" w:hAnsi="Calibri" w:cs="Calibri"/>
          <w:b/>
          <w:bCs/>
        </w:rPr>
        <w:t>iPFRON+</w:t>
      </w:r>
      <w:r w:rsidRPr="007F7925">
        <w:rPr>
          <w:rFonts w:ascii="Calibri" w:eastAsia="Calibri" w:hAnsi="Calibri" w:cs="Calibri"/>
          <w:b/>
          <w:bCs/>
        </w:rPr>
        <w:t>.</w:t>
      </w:r>
      <w:r w:rsidR="004B4183">
        <w:rPr>
          <w:rFonts w:ascii="Calibri" w:eastAsia="Calibri" w:hAnsi="Calibri" w:cs="Calibri"/>
        </w:rPr>
        <w:t xml:space="preserve"> </w:t>
      </w:r>
      <w:r w:rsidR="00B16D6D" w:rsidRPr="007C121D">
        <w:rPr>
          <w:rFonts w:asciiTheme="minorHAnsi" w:hAnsiTheme="minorHAnsi" w:cstheme="minorHAnsi"/>
        </w:rPr>
        <w:t xml:space="preserve">Kampania </w:t>
      </w:r>
      <w:r w:rsidR="008E3171">
        <w:rPr>
          <w:rFonts w:asciiTheme="minorHAnsi" w:hAnsiTheme="minorHAnsi" w:cstheme="minorHAnsi"/>
        </w:rPr>
        <w:t>promocyjno-informacyjna</w:t>
      </w:r>
      <w:r w:rsidR="00110F93">
        <w:rPr>
          <w:rFonts w:asciiTheme="minorHAnsi" w:hAnsiTheme="minorHAnsi" w:cstheme="minorHAnsi"/>
        </w:rPr>
        <w:t>, któr</w:t>
      </w:r>
      <w:r w:rsidR="008E3171">
        <w:rPr>
          <w:rFonts w:asciiTheme="minorHAnsi" w:hAnsiTheme="minorHAnsi" w:cstheme="minorHAnsi"/>
        </w:rPr>
        <w:t>ej</w:t>
      </w:r>
      <w:r w:rsidR="00110F93">
        <w:rPr>
          <w:rFonts w:asciiTheme="minorHAnsi" w:hAnsiTheme="minorHAnsi" w:cstheme="minorHAnsi"/>
        </w:rPr>
        <w:t xml:space="preserve"> częścią jest </w:t>
      </w:r>
      <w:r w:rsidR="007F7925">
        <w:rPr>
          <w:rFonts w:asciiTheme="minorHAnsi" w:hAnsiTheme="minorHAnsi" w:cstheme="minorHAnsi"/>
        </w:rPr>
        <w:t xml:space="preserve">opracowanie, produkcja i promocja filmu promocyjnego i </w:t>
      </w:r>
      <w:r w:rsidR="00873CB1">
        <w:rPr>
          <w:rFonts w:asciiTheme="minorHAnsi" w:hAnsiTheme="minorHAnsi" w:cstheme="minorHAnsi"/>
        </w:rPr>
        <w:t xml:space="preserve">filmu o potencjale </w:t>
      </w:r>
      <w:proofErr w:type="spellStart"/>
      <w:r w:rsidR="007F7925">
        <w:rPr>
          <w:rFonts w:asciiTheme="minorHAnsi" w:hAnsiTheme="minorHAnsi" w:cstheme="minorHAnsi"/>
        </w:rPr>
        <w:t>viralow</w:t>
      </w:r>
      <w:r w:rsidR="00873CB1">
        <w:rPr>
          <w:rFonts w:asciiTheme="minorHAnsi" w:hAnsiTheme="minorHAnsi" w:cstheme="minorHAnsi"/>
        </w:rPr>
        <w:t>ym</w:t>
      </w:r>
      <w:proofErr w:type="spellEnd"/>
      <w:r w:rsidR="007D2F03">
        <w:rPr>
          <w:rFonts w:asciiTheme="minorHAnsi" w:hAnsiTheme="minorHAnsi" w:cstheme="minorHAnsi"/>
        </w:rPr>
        <w:t>,</w:t>
      </w:r>
      <w:r w:rsidR="00B16D6D" w:rsidRPr="007C121D">
        <w:rPr>
          <w:rFonts w:asciiTheme="minorHAnsi" w:hAnsiTheme="minorHAnsi" w:cstheme="minorHAnsi"/>
        </w:rPr>
        <w:t xml:space="preserve"> będzie skierowana do przedstawicieli Organizacji Pożytku Publicznego </w:t>
      </w:r>
      <w:r w:rsidR="00B16D6D" w:rsidRPr="00B16D6D">
        <w:rPr>
          <w:rFonts w:asciiTheme="minorHAnsi" w:hAnsiTheme="minorHAnsi" w:cstheme="minorHAnsi"/>
        </w:rPr>
        <w:t>działających na rzecz osób z niepełnosprawnościami w całej Polsce.</w:t>
      </w:r>
    </w:p>
    <w:p w14:paraId="3336F3F2" w14:textId="75EBC8AD" w:rsidR="00215941" w:rsidRPr="00F52608" w:rsidRDefault="004618F7" w:rsidP="00D05603">
      <w:pPr>
        <w:pStyle w:val="Nagwek2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Główne g</w:t>
      </w:r>
      <w:r w:rsidR="00215941">
        <w:rPr>
          <w:rFonts w:eastAsia="Calibri"/>
          <w:lang w:eastAsia="en-US"/>
        </w:rPr>
        <w:t>rupy docelowe</w:t>
      </w:r>
    </w:p>
    <w:p w14:paraId="56D04057" w14:textId="5858A9E0" w:rsidR="00215941" w:rsidRPr="00954C61" w:rsidRDefault="6D3D71ED" w:rsidP="0087572F">
      <w:pPr>
        <w:pStyle w:val="Akapitzlist"/>
        <w:numPr>
          <w:ilvl w:val="0"/>
          <w:numId w:val="2"/>
        </w:numPr>
        <w:spacing w:before="240" w:line="276" w:lineRule="auto"/>
        <w:ind w:left="714" w:hanging="357"/>
        <w:contextualSpacing w:val="0"/>
        <w:rPr>
          <w:rFonts w:ascii="Calibri" w:eastAsia="Calibri" w:hAnsi="Calibri"/>
          <w:lang w:eastAsia="en-US"/>
        </w:rPr>
      </w:pPr>
      <w:r w:rsidRPr="301743C0">
        <w:rPr>
          <w:rFonts w:ascii="Calibri" w:eastAsia="Calibri" w:hAnsi="Calibri"/>
          <w:lang w:eastAsia="en-US"/>
        </w:rPr>
        <w:t>Organizacje pozarządowe, których przedmiotem działalności jest wspieranie osób niepełnosprawnych.</w:t>
      </w:r>
    </w:p>
    <w:p w14:paraId="04112081" w14:textId="1F9E44AE" w:rsidR="1D5F5D33" w:rsidRDefault="5557EEBC" w:rsidP="0087572F">
      <w:pPr>
        <w:pStyle w:val="Akapitzlist"/>
        <w:numPr>
          <w:ilvl w:val="0"/>
          <w:numId w:val="2"/>
        </w:numPr>
        <w:spacing w:line="276" w:lineRule="auto"/>
        <w:rPr>
          <w:rFonts w:ascii="Calibri" w:eastAsia="Calibri" w:hAnsi="Calibri"/>
          <w:lang w:eastAsia="en-US"/>
        </w:rPr>
      </w:pPr>
      <w:r w:rsidRPr="16C41266">
        <w:rPr>
          <w:rFonts w:ascii="Calibri" w:eastAsia="Calibri" w:hAnsi="Calibri"/>
          <w:lang w:eastAsia="en-US"/>
        </w:rPr>
        <w:t xml:space="preserve">Organizacje pozarządowe i inne podmioty działające na rzecz osób niepełnosprawnych. </w:t>
      </w:r>
    </w:p>
    <w:p w14:paraId="0F819A19" w14:textId="3E495034" w:rsidR="00412B10" w:rsidRPr="00412B10" w:rsidRDefault="00412B10" w:rsidP="00393035">
      <w:pPr>
        <w:pStyle w:val="Nagwek2"/>
        <w:spacing w:before="240"/>
        <w:rPr>
          <w:rFonts w:eastAsia="Calibri"/>
          <w:lang w:eastAsia="en-US"/>
        </w:rPr>
      </w:pPr>
      <w:r>
        <w:rPr>
          <w:rFonts w:eastAsia="Calibri"/>
          <w:lang w:eastAsia="en-US"/>
        </w:rPr>
        <w:t>Zakres</w:t>
      </w:r>
      <w:r w:rsidRPr="00412B10">
        <w:rPr>
          <w:rFonts w:eastAsia="Calibri"/>
          <w:lang w:eastAsia="en-US"/>
        </w:rPr>
        <w:t xml:space="preserve"> zamówienia</w:t>
      </w:r>
    </w:p>
    <w:p w14:paraId="57FEEBFD" w14:textId="197939C1" w:rsidR="00856EE8" w:rsidRPr="00D05603" w:rsidRDefault="009049A7" w:rsidP="0087572F">
      <w:pPr>
        <w:spacing w:before="240" w:line="276" w:lineRule="auto"/>
        <w:rPr>
          <w:rFonts w:asciiTheme="minorHAnsi" w:eastAsia="Calibri" w:hAnsiTheme="minorHAnsi" w:cstheme="minorHAnsi"/>
          <w:lang w:eastAsia="en-US"/>
        </w:rPr>
      </w:pPr>
      <w:r w:rsidRPr="00D05603">
        <w:rPr>
          <w:rFonts w:asciiTheme="minorHAnsi" w:eastAsia="Calibri" w:hAnsiTheme="minorHAnsi" w:cstheme="minorHAnsi"/>
          <w:lang w:eastAsia="en-US"/>
        </w:rPr>
        <w:t xml:space="preserve">Opracowanie, produkcja i promocja dwóch filmów: jednego promocyjnego i jednego o potencjale </w:t>
      </w:r>
      <w:proofErr w:type="spellStart"/>
      <w:r w:rsidRPr="00D05603">
        <w:rPr>
          <w:rFonts w:asciiTheme="minorHAnsi" w:eastAsia="Calibri" w:hAnsiTheme="minorHAnsi" w:cstheme="minorHAnsi"/>
          <w:lang w:eastAsia="en-US"/>
        </w:rPr>
        <w:t>viralowym</w:t>
      </w:r>
      <w:proofErr w:type="spellEnd"/>
      <w:r w:rsidRPr="00D05603">
        <w:rPr>
          <w:rFonts w:asciiTheme="minorHAnsi" w:eastAsia="Calibri" w:hAnsiTheme="minorHAnsi" w:cstheme="minorHAnsi"/>
          <w:lang w:eastAsia="en-US"/>
        </w:rPr>
        <w:t>.</w:t>
      </w:r>
    </w:p>
    <w:p w14:paraId="626ED7A2" w14:textId="48940745" w:rsidR="003972F8" w:rsidRPr="006B14B3" w:rsidRDefault="00AC3045" w:rsidP="00BE20EE">
      <w:pPr>
        <w:pStyle w:val="Nagwek3"/>
        <w:spacing w:before="120" w:after="120"/>
      </w:pPr>
      <w:r>
        <w:t>Wymagania dla f</w:t>
      </w:r>
      <w:r w:rsidR="00856EE8" w:rsidRPr="006B14B3">
        <w:t>ilm</w:t>
      </w:r>
      <w:r>
        <w:t>u</w:t>
      </w:r>
      <w:r w:rsidR="00856EE8" w:rsidRPr="006B14B3">
        <w:t xml:space="preserve"> </w:t>
      </w:r>
      <w:r w:rsidR="003972F8" w:rsidRPr="006B14B3">
        <w:t>promocyjn</w:t>
      </w:r>
      <w:r>
        <w:t>ego</w:t>
      </w:r>
      <w:r w:rsidR="000E69CA">
        <w:t xml:space="preserve"> (Etap </w:t>
      </w:r>
      <w:r w:rsidR="00F74C5C">
        <w:t>1</w:t>
      </w:r>
      <w:r w:rsidR="000E69CA">
        <w:t>)</w:t>
      </w:r>
      <w:r w:rsidR="00856EE8" w:rsidRPr="006B14B3">
        <w:t xml:space="preserve">. </w:t>
      </w:r>
    </w:p>
    <w:p w14:paraId="5B02F34E" w14:textId="14382299" w:rsidR="00783897" w:rsidRPr="00C24A43" w:rsidRDefault="00856EE8" w:rsidP="0087572F">
      <w:pPr>
        <w:spacing w:before="120" w:after="120" w:line="276" w:lineRule="auto"/>
        <w:rPr>
          <w:rFonts w:asciiTheme="minorHAnsi" w:hAnsiTheme="minorHAnsi" w:cstheme="minorBidi"/>
        </w:rPr>
      </w:pPr>
      <w:r w:rsidRPr="24B205F0">
        <w:rPr>
          <w:rFonts w:asciiTheme="minorHAnsi" w:hAnsiTheme="minorHAnsi" w:cstheme="minorBidi"/>
        </w:rPr>
        <w:t xml:space="preserve">Wykonawca </w:t>
      </w:r>
      <w:r w:rsidR="00252A30">
        <w:rPr>
          <w:rFonts w:asciiTheme="minorHAnsi" w:hAnsiTheme="minorHAnsi" w:cstheme="minorBidi"/>
        </w:rPr>
        <w:t>opracuje, wy</w:t>
      </w:r>
      <w:r w:rsidR="00F74C5C">
        <w:rPr>
          <w:rFonts w:asciiTheme="minorHAnsi" w:hAnsiTheme="minorHAnsi" w:cstheme="minorBidi"/>
        </w:rPr>
        <w:t>p</w:t>
      </w:r>
      <w:r w:rsidR="00252A30">
        <w:rPr>
          <w:rFonts w:asciiTheme="minorHAnsi" w:hAnsiTheme="minorHAnsi" w:cstheme="minorBidi"/>
        </w:rPr>
        <w:t xml:space="preserve">rodukuje </w:t>
      </w:r>
      <w:r w:rsidR="00A94FE8" w:rsidRPr="24B205F0">
        <w:rPr>
          <w:rFonts w:asciiTheme="minorHAnsi" w:hAnsiTheme="minorHAnsi" w:cstheme="minorBidi"/>
        </w:rPr>
        <w:t xml:space="preserve">jeden </w:t>
      </w:r>
      <w:r w:rsidR="008F7749" w:rsidRPr="24B205F0">
        <w:rPr>
          <w:rFonts w:asciiTheme="minorHAnsi" w:hAnsiTheme="minorHAnsi" w:cstheme="minorBidi"/>
        </w:rPr>
        <w:t xml:space="preserve">film promocyjny </w:t>
      </w:r>
      <w:r w:rsidR="000E69CA" w:rsidRPr="24B205F0">
        <w:rPr>
          <w:rFonts w:asciiTheme="minorHAnsi" w:hAnsiTheme="minorHAnsi" w:cstheme="minorBidi"/>
        </w:rPr>
        <w:t>oraz</w:t>
      </w:r>
      <w:r w:rsidR="008F7749" w:rsidRPr="24B205F0">
        <w:rPr>
          <w:rFonts w:asciiTheme="minorHAnsi" w:hAnsiTheme="minorHAnsi" w:cstheme="minorBidi"/>
        </w:rPr>
        <w:t xml:space="preserve"> zapewni jego promocję w Internecie</w:t>
      </w:r>
      <w:r w:rsidR="000E69CA" w:rsidRPr="24B205F0">
        <w:rPr>
          <w:rFonts w:asciiTheme="minorHAnsi" w:hAnsiTheme="minorHAnsi" w:cstheme="minorBidi"/>
        </w:rPr>
        <w:t xml:space="preserve"> w ramach Etapu </w:t>
      </w:r>
      <w:r w:rsidR="00F74C5C">
        <w:rPr>
          <w:rFonts w:asciiTheme="minorHAnsi" w:hAnsiTheme="minorHAnsi" w:cstheme="minorBidi"/>
        </w:rPr>
        <w:t>3</w:t>
      </w:r>
      <w:r w:rsidR="008F7749" w:rsidRPr="24B205F0">
        <w:rPr>
          <w:rFonts w:asciiTheme="minorHAnsi" w:hAnsiTheme="minorHAnsi" w:cstheme="minorBidi"/>
        </w:rPr>
        <w:t xml:space="preserve">. </w:t>
      </w:r>
      <w:r w:rsidR="00783897" w:rsidRPr="24B205F0">
        <w:rPr>
          <w:rFonts w:asciiTheme="minorHAnsi" w:hAnsiTheme="minorHAnsi" w:cstheme="minorBidi"/>
        </w:rPr>
        <w:t>Poniżej szczegó</w:t>
      </w:r>
      <w:r w:rsidR="7D4257AE" w:rsidRPr="24B205F0">
        <w:rPr>
          <w:rFonts w:asciiTheme="minorHAnsi" w:hAnsiTheme="minorHAnsi" w:cstheme="minorBidi"/>
        </w:rPr>
        <w:t>ły</w:t>
      </w:r>
      <w:r w:rsidR="00783897" w:rsidRPr="24B205F0">
        <w:rPr>
          <w:rFonts w:asciiTheme="minorHAnsi" w:hAnsiTheme="minorHAnsi" w:cstheme="minorBidi"/>
        </w:rPr>
        <w:t xml:space="preserve"> dotyczące</w:t>
      </w:r>
      <w:r w:rsidR="00F851AA" w:rsidRPr="24B205F0">
        <w:rPr>
          <w:rFonts w:asciiTheme="minorHAnsi" w:hAnsiTheme="minorHAnsi" w:cstheme="minorBidi"/>
        </w:rPr>
        <w:t xml:space="preserve"> </w:t>
      </w:r>
      <w:r w:rsidR="00783897" w:rsidRPr="24B205F0">
        <w:rPr>
          <w:rFonts w:asciiTheme="minorHAnsi" w:hAnsiTheme="minorHAnsi" w:cstheme="minorBidi"/>
        </w:rPr>
        <w:t xml:space="preserve">realizacji </w:t>
      </w:r>
      <w:r w:rsidR="00C24A43" w:rsidRPr="24B205F0">
        <w:rPr>
          <w:rFonts w:asciiTheme="minorHAnsi" w:hAnsiTheme="minorHAnsi" w:cstheme="minorBidi"/>
        </w:rPr>
        <w:t>filmu promocyjnego:</w:t>
      </w:r>
    </w:p>
    <w:p w14:paraId="3274AEB7" w14:textId="4B94F9DA" w:rsidR="003972F8" w:rsidRDefault="008F7749" w:rsidP="0087572F">
      <w:pPr>
        <w:pStyle w:val="Akapitzlist"/>
        <w:numPr>
          <w:ilvl w:val="1"/>
          <w:numId w:val="3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Bidi"/>
        </w:rPr>
      </w:pPr>
      <w:r w:rsidRPr="1D5F5D33">
        <w:rPr>
          <w:rFonts w:asciiTheme="minorHAnsi" w:hAnsiTheme="minorHAnsi" w:cstheme="minorBidi"/>
        </w:rPr>
        <w:t xml:space="preserve">Wykonawca zrealizuje </w:t>
      </w:r>
      <w:r w:rsidR="00856EE8" w:rsidRPr="1D5F5D33">
        <w:rPr>
          <w:rFonts w:asciiTheme="minorHAnsi" w:hAnsiTheme="minorHAnsi" w:cstheme="minorBidi"/>
        </w:rPr>
        <w:t>następujące elementy:</w:t>
      </w:r>
    </w:p>
    <w:p w14:paraId="022BAA0C" w14:textId="65037B1F" w:rsidR="00856EE8" w:rsidRDefault="006E2E96" w:rsidP="0087572F">
      <w:pPr>
        <w:pStyle w:val="Akapitzlist"/>
        <w:numPr>
          <w:ilvl w:val="2"/>
          <w:numId w:val="3"/>
        </w:numPr>
        <w:spacing w:before="120" w:after="120" w:line="276" w:lineRule="auto"/>
        <w:ind w:left="1418" w:hanging="851"/>
        <w:contextualSpacing w:val="0"/>
        <w:rPr>
          <w:rFonts w:asciiTheme="minorHAnsi" w:hAnsiTheme="minorHAnsi" w:cstheme="minorBidi"/>
        </w:rPr>
      </w:pPr>
      <w:r w:rsidRPr="00036227">
        <w:rPr>
          <w:rFonts w:asciiTheme="minorHAnsi" w:hAnsiTheme="minorHAnsi" w:cstheme="minorBidi"/>
        </w:rPr>
        <w:t>Przygotuje s</w:t>
      </w:r>
      <w:r w:rsidR="00856EE8" w:rsidRPr="00036227">
        <w:rPr>
          <w:rFonts w:asciiTheme="minorHAnsi" w:hAnsiTheme="minorHAnsi" w:cstheme="minorBidi"/>
        </w:rPr>
        <w:t>zczegół</w:t>
      </w:r>
      <w:r w:rsidR="004D595B" w:rsidRPr="00036227">
        <w:rPr>
          <w:rFonts w:asciiTheme="minorHAnsi" w:hAnsiTheme="minorHAnsi" w:cstheme="minorBidi"/>
        </w:rPr>
        <w:t>owy</w:t>
      </w:r>
      <w:r w:rsidR="00856EE8" w:rsidRPr="00036227">
        <w:rPr>
          <w:rFonts w:asciiTheme="minorHAnsi" w:hAnsiTheme="minorHAnsi" w:cstheme="minorBidi"/>
        </w:rPr>
        <w:t xml:space="preserve"> scenariusz i </w:t>
      </w:r>
      <w:proofErr w:type="spellStart"/>
      <w:r w:rsidR="00856EE8" w:rsidRPr="00036227">
        <w:rPr>
          <w:rFonts w:asciiTheme="minorHAnsi" w:hAnsiTheme="minorHAnsi" w:cstheme="minorBidi"/>
        </w:rPr>
        <w:t>scenorys</w:t>
      </w:r>
      <w:proofErr w:type="spellEnd"/>
      <w:r w:rsidR="004D595B" w:rsidRPr="00036227">
        <w:rPr>
          <w:rFonts w:asciiTheme="minorHAnsi" w:hAnsiTheme="minorHAnsi" w:cstheme="minorBidi"/>
        </w:rPr>
        <w:t xml:space="preserve"> </w:t>
      </w:r>
      <w:r w:rsidR="00856EE8" w:rsidRPr="00036227">
        <w:rPr>
          <w:rFonts w:asciiTheme="minorHAnsi" w:hAnsiTheme="minorHAnsi" w:cstheme="minorBidi"/>
        </w:rPr>
        <w:t>(</w:t>
      </w:r>
      <w:proofErr w:type="spellStart"/>
      <w:r w:rsidR="00856EE8" w:rsidRPr="00071A51">
        <w:rPr>
          <w:rFonts w:asciiTheme="minorHAnsi" w:hAnsiTheme="minorHAnsi" w:cstheme="minorBidi"/>
        </w:rPr>
        <w:t>storyboard</w:t>
      </w:r>
      <w:proofErr w:type="spellEnd"/>
      <w:r w:rsidR="00856EE8" w:rsidRPr="00036227">
        <w:rPr>
          <w:rFonts w:asciiTheme="minorHAnsi" w:hAnsiTheme="minorHAnsi" w:cstheme="minorBidi"/>
        </w:rPr>
        <w:t>) film</w:t>
      </w:r>
      <w:r w:rsidR="004D595B" w:rsidRPr="00036227">
        <w:rPr>
          <w:rFonts w:asciiTheme="minorHAnsi" w:hAnsiTheme="minorHAnsi" w:cstheme="minorBidi"/>
        </w:rPr>
        <w:t>u promocyjnego</w:t>
      </w:r>
      <w:r w:rsidR="00AD06EB">
        <w:rPr>
          <w:rFonts w:asciiTheme="minorHAnsi" w:hAnsiTheme="minorHAnsi" w:cstheme="minorBidi"/>
        </w:rPr>
        <w:t>, a także</w:t>
      </w:r>
      <w:r w:rsidR="00C24A43" w:rsidRPr="00C24A43">
        <w:rPr>
          <w:rFonts w:asciiTheme="minorHAnsi" w:hAnsiTheme="minorHAnsi" w:cstheme="minorBidi"/>
        </w:rPr>
        <w:t xml:space="preserve"> wyprodukuje go, po zaakceptowaniu </w:t>
      </w:r>
      <w:r w:rsidR="009D0A86" w:rsidRPr="00C24A43">
        <w:rPr>
          <w:rFonts w:asciiTheme="minorHAnsi" w:hAnsiTheme="minorHAnsi" w:cstheme="minorBidi"/>
        </w:rPr>
        <w:t xml:space="preserve">przez Zamawiającego </w:t>
      </w:r>
      <w:r w:rsidR="00C24A43" w:rsidRPr="00C24A43">
        <w:rPr>
          <w:rFonts w:asciiTheme="minorHAnsi" w:hAnsiTheme="minorHAnsi" w:cstheme="minorBidi"/>
        </w:rPr>
        <w:t>scenariusza</w:t>
      </w:r>
      <w:r w:rsidR="00271D5E">
        <w:rPr>
          <w:rFonts w:asciiTheme="minorHAnsi" w:hAnsiTheme="minorHAnsi" w:cstheme="minorBidi"/>
        </w:rPr>
        <w:t xml:space="preserve"> i </w:t>
      </w:r>
      <w:proofErr w:type="spellStart"/>
      <w:r w:rsidR="00271D5E">
        <w:rPr>
          <w:rFonts w:asciiTheme="minorHAnsi" w:hAnsiTheme="minorHAnsi" w:cstheme="minorBidi"/>
        </w:rPr>
        <w:t>scenor</w:t>
      </w:r>
      <w:r w:rsidR="008B611D">
        <w:rPr>
          <w:rFonts w:asciiTheme="minorHAnsi" w:hAnsiTheme="minorHAnsi" w:cstheme="minorBidi"/>
        </w:rPr>
        <w:t>y</w:t>
      </w:r>
      <w:r w:rsidR="00271D5E">
        <w:rPr>
          <w:rFonts w:asciiTheme="minorHAnsi" w:hAnsiTheme="minorHAnsi" w:cstheme="minorBidi"/>
        </w:rPr>
        <w:t>su</w:t>
      </w:r>
      <w:proofErr w:type="spellEnd"/>
      <w:r w:rsidR="00AA6463" w:rsidRPr="00036227">
        <w:rPr>
          <w:rFonts w:asciiTheme="minorHAnsi" w:hAnsiTheme="minorHAnsi" w:cstheme="minorBidi"/>
        </w:rPr>
        <w:t>;</w:t>
      </w:r>
    </w:p>
    <w:p w14:paraId="48FBD376" w14:textId="62C3E7A3" w:rsidR="003972F8" w:rsidRPr="00036227" w:rsidRDefault="003972F8" w:rsidP="0087572F">
      <w:pPr>
        <w:pStyle w:val="Akapitzlist"/>
        <w:numPr>
          <w:ilvl w:val="2"/>
          <w:numId w:val="3"/>
        </w:numPr>
        <w:spacing w:before="120" w:after="120" w:line="276" w:lineRule="auto"/>
        <w:ind w:left="1418" w:hanging="851"/>
        <w:contextualSpacing w:val="0"/>
        <w:rPr>
          <w:rFonts w:asciiTheme="minorHAnsi" w:hAnsiTheme="minorHAnsi" w:cstheme="minorBidi"/>
        </w:rPr>
      </w:pPr>
      <w:r w:rsidRPr="00332413">
        <w:rPr>
          <w:rFonts w:asciiTheme="minorHAnsi" w:hAnsiTheme="minorHAnsi" w:cstheme="minorBidi"/>
        </w:rPr>
        <w:t xml:space="preserve">Typ filmu: </w:t>
      </w:r>
      <w:proofErr w:type="spellStart"/>
      <w:r w:rsidRPr="00332413">
        <w:rPr>
          <w:rFonts w:asciiTheme="minorHAnsi" w:hAnsiTheme="minorHAnsi" w:cstheme="minorBidi"/>
        </w:rPr>
        <w:t>screencast</w:t>
      </w:r>
      <w:proofErr w:type="spellEnd"/>
      <w:r w:rsidR="00BF7B29" w:rsidRPr="00332413">
        <w:rPr>
          <w:rFonts w:asciiTheme="minorHAnsi" w:hAnsiTheme="minorHAnsi" w:cstheme="minorBidi"/>
        </w:rPr>
        <w:t xml:space="preserve"> </w:t>
      </w:r>
      <w:r w:rsidRPr="00332413">
        <w:rPr>
          <w:rFonts w:asciiTheme="minorHAnsi" w:hAnsiTheme="minorHAnsi" w:cstheme="minorBidi"/>
        </w:rPr>
        <w:t>wzbogacony animacjami</w:t>
      </w:r>
      <w:r w:rsidR="00AA6463" w:rsidRPr="00332413">
        <w:rPr>
          <w:rFonts w:asciiTheme="minorHAnsi" w:hAnsiTheme="minorHAnsi" w:cstheme="minorBidi"/>
        </w:rPr>
        <w:t>;</w:t>
      </w:r>
    </w:p>
    <w:p w14:paraId="7FEC2AE8" w14:textId="72705244" w:rsidR="003972F8" w:rsidRPr="00036227" w:rsidRDefault="003972F8" w:rsidP="0087572F">
      <w:pPr>
        <w:pStyle w:val="Akapitzlist"/>
        <w:numPr>
          <w:ilvl w:val="2"/>
          <w:numId w:val="3"/>
        </w:numPr>
        <w:spacing w:before="120" w:after="120" w:line="276" w:lineRule="auto"/>
        <w:ind w:left="1418" w:hanging="851"/>
        <w:contextualSpacing w:val="0"/>
        <w:rPr>
          <w:rFonts w:asciiTheme="minorHAnsi" w:hAnsiTheme="minorHAnsi" w:cstheme="minorBidi"/>
        </w:rPr>
      </w:pPr>
      <w:r w:rsidRPr="00332413">
        <w:rPr>
          <w:rFonts w:asciiTheme="minorHAnsi" w:hAnsiTheme="minorHAnsi" w:cstheme="minorBidi"/>
        </w:rPr>
        <w:t xml:space="preserve">Standard obrazu: </w:t>
      </w:r>
      <w:proofErr w:type="spellStart"/>
      <w:r w:rsidR="00BF7B29" w:rsidRPr="00332413">
        <w:rPr>
          <w:rFonts w:asciiTheme="minorHAnsi" w:hAnsiTheme="minorHAnsi" w:cstheme="minorBidi"/>
        </w:rPr>
        <w:t>f</w:t>
      </w:r>
      <w:r w:rsidRPr="00332413">
        <w:rPr>
          <w:rFonts w:asciiTheme="minorHAnsi" w:hAnsiTheme="minorHAnsi" w:cstheme="minorBidi"/>
        </w:rPr>
        <w:t>ull</w:t>
      </w:r>
      <w:proofErr w:type="spellEnd"/>
      <w:r w:rsidRPr="00332413">
        <w:rPr>
          <w:rFonts w:asciiTheme="minorHAnsi" w:hAnsiTheme="minorHAnsi" w:cstheme="minorBidi"/>
        </w:rPr>
        <w:t xml:space="preserve"> HD o rozdzielczości 1920x1080</w:t>
      </w:r>
      <w:r w:rsidR="00AA6463" w:rsidRPr="00332413">
        <w:rPr>
          <w:rFonts w:asciiTheme="minorHAnsi" w:hAnsiTheme="minorHAnsi" w:cstheme="minorBidi"/>
        </w:rPr>
        <w:t>;</w:t>
      </w:r>
    </w:p>
    <w:p w14:paraId="7AB136CF" w14:textId="59A8DED1" w:rsidR="003972F8" w:rsidRPr="00036227" w:rsidRDefault="003972F8" w:rsidP="0087572F">
      <w:pPr>
        <w:pStyle w:val="Akapitzlist"/>
        <w:numPr>
          <w:ilvl w:val="2"/>
          <w:numId w:val="3"/>
        </w:numPr>
        <w:spacing w:before="120" w:after="120" w:line="276" w:lineRule="auto"/>
        <w:ind w:left="1418" w:hanging="851"/>
        <w:contextualSpacing w:val="0"/>
        <w:rPr>
          <w:rFonts w:asciiTheme="minorHAnsi" w:hAnsiTheme="minorHAnsi" w:cstheme="minorBidi"/>
        </w:rPr>
      </w:pPr>
      <w:r w:rsidRPr="00332413">
        <w:rPr>
          <w:rFonts w:asciiTheme="minorHAnsi" w:hAnsiTheme="minorHAnsi" w:cstheme="minorBidi"/>
        </w:rPr>
        <w:t>Standard dźwięku: stereo Dolby Digital</w:t>
      </w:r>
      <w:r w:rsidR="00AA6463" w:rsidRPr="00332413">
        <w:rPr>
          <w:rFonts w:asciiTheme="minorHAnsi" w:hAnsiTheme="minorHAnsi" w:cstheme="minorBidi"/>
        </w:rPr>
        <w:t>;</w:t>
      </w:r>
    </w:p>
    <w:p w14:paraId="563044E6" w14:textId="17051381" w:rsidR="003972F8" w:rsidRPr="00036227" w:rsidRDefault="003972F8" w:rsidP="0087572F">
      <w:pPr>
        <w:pStyle w:val="Akapitzlist"/>
        <w:numPr>
          <w:ilvl w:val="2"/>
          <w:numId w:val="3"/>
        </w:numPr>
        <w:spacing w:before="120" w:after="120" w:line="276" w:lineRule="auto"/>
        <w:ind w:left="1418" w:hanging="851"/>
        <w:contextualSpacing w:val="0"/>
        <w:rPr>
          <w:rFonts w:asciiTheme="minorHAnsi" w:hAnsiTheme="minorHAnsi" w:cstheme="minorBidi"/>
        </w:rPr>
      </w:pPr>
      <w:r w:rsidRPr="00332413">
        <w:rPr>
          <w:rFonts w:asciiTheme="minorHAnsi" w:hAnsiTheme="minorHAnsi" w:cstheme="minorBidi"/>
        </w:rPr>
        <w:t>Profesjonalny lektor w roli komentatora treści nagrania</w:t>
      </w:r>
      <w:r w:rsidR="00AA6463" w:rsidRPr="00332413">
        <w:rPr>
          <w:rFonts w:asciiTheme="minorHAnsi" w:hAnsiTheme="minorHAnsi" w:cstheme="minorBidi"/>
        </w:rPr>
        <w:t>;</w:t>
      </w:r>
    </w:p>
    <w:p w14:paraId="02C3A52E" w14:textId="7091DD91" w:rsidR="001F751E" w:rsidRPr="00036227" w:rsidRDefault="001F751E" w:rsidP="0087572F">
      <w:pPr>
        <w:pStyle w:val="Akapitzlist"/>
        <w:numPr>
          <w:ilvl w:val="2"/>
          <w:numId w:val="3"/>
        </w:numPr>
        <w:spacing w:before="120" w:after="120" w:line="276" w:lineRule="auto"/>
        <w:ind w:left="1418" w:hanging="851"/>
        <w:contextualSpacing w:val="0"/>
        <w:rPr>
          <w:rFonts w:asciiTheme="minorHAnsi" w:hAnsiTheme="minorHAnsi" w:cstheme="minorBidi"/>
        </w:rPr>
      </w:pPr>
      <w:r w:rsidRPr="00332413">
        <w:rPr>
          <w:rFonts w:asciiTheme="minorHAnsi" w:hAnsiTheme="minorHAnsi" w:cstheme="minorBidi"/>
        </w:rPr>
        <w:t>Długość filmu</w:t>
      </w:r>
      <w:r w:rsidR="0038449B" w:rsidRPr="00332413">
        <w:rPr>
          <w:rFonts w:asciiTheme="minorHAnsi" w:hAnsiTheme="minorHAnsi" w:cstheme="minorBidi"/>
        </w:rPr>
        <w:t xml:space="preserve"> </w:t>
      </w:r>
      <w:r w:rsidR="00A94FE8" w:rsidRPr="00332413">
        <w:rPr>
          <w:rFonts w:asciiTheme="minorHAnsi" w:hAnsiTheme="minorHAnsi" w:cstheme="minorBidi"/>
        </w:rPr>
        <w:t>2</w:t>
      </w:r>
      <w:r w:rsidR="0038449B" w:rsidRPr="00332413">
        <w:rPr>
          <w:rFonts w:asciiTheme="minorHAnsi" w:hAnsiTheme="minorHAnsi" w:cstheme="minorBidi"/>
        </w:rPr>
        <w:t>-3 min</w:t>
      </w:r>
      <w:r w:rsidR="00C24A43" w:rsidRPr="00332413">
        <w:rPr>
          <w:rFonts w:asciiTheme="minorHAnsi" w:hAnsiTheme="minorHAnsi" w:cstheme="minorBidi"/>
        </w:rPr>
        <w:t>uty</w:t>
      </w:r>
      <w:r w:rsidR="00031250" w:rsidRPr="00332413">
        <w:rPr>
          <w:rFonts w:asciiTheme="minorHAnsi" w:hAnsiTheme="minorHAnsi" w:cstheme="minorBidi"/>
        </w:rPr>
        <w:t>;</w:t>
      </w:r>
      <w:r w:rsidR="004B4183">
        <w:rPr>
          <w:rFonts w:asciiTheme="minorHAnsi" w:hAnsiTheme="minorHAnsi" w:cstheme="minorBidi"/>
        </w:rPr>
        <w:t xml:space="preserve"> </w:t>
      </w:r>
    </w:p>
    <w:p w14:paraId="4C4CA1C9" w14:textId="7BE9C36C" w:rsidR="0015562D" w:rsidRPr="00B0172B" w:rsidRDefault="00C92914" w:rsidP="0087572F">
      <w:pPr>
        <w:pStyle w:val="Akapitzlist"/>
        <w:numPr>
          <w:ilvl w:val="2"/>
          <w:numId w:val="3"/>
        </w:numPr>
        <w:spacing w:before="120" w:after="120" w:line="276" w:lineRule="auto"/>
        <w:ind w:left="1418" w:hanging="851"/>
        <w:contextualSpacing w:val="0"/>
        <w:rPr>
          <w:rFonts w:asciiTheme="minorHAnsi" w:hAnsiTheme="minorHAnsi" w:cstheme="minorBidi"/>
        </w:rPr>
      </w:pPr>
      <w:r w:rsidRPr="00332413">
        <w:rPr>
          <w:rFonts w:asciiTheme="minorHAnsi" w:hAnsiTheme="minorHAnsi" w:cstheme="minorBidi"/>
        </w:rPr>
        <w:t>Udźwiękowienie filmu: muzyka. Wykonawca zapewni o</w:t>
      </w:r>
      <w:r w:rsidR="004504B8" w:rsidRPr="00332413">
        <w:rPr>
          <w:rFonts w:asciiTheme="minorHAnsi" w:hAnsiTheme="minorHAnsi" w:cstheme="minorBidi"/>
        </w:rPr>
        <w:t xml:space="preserve">prawę muzyczną filmu, o ile </w:t>
      </w:r>
      <w:r w:rsidR="05352EA8" w:rsidRPr="00332413">
        <w:rPr>
          <w:rFonts w:asciiTheme="minorHAnsi" w:hAnsiTheme="minorHAnsi" w:cstheme="minorBidi"/>
        </w:rPr>
        <w:t>będzie taka potrzeba wynikająca z koncepcji Wykonawcy</w:t>
      </w:r>
      <w:r w:rsidR="004504B8" w:rsidRPr="00332413">
        <w:rPr>
          <w:rFonts w:asciiTheme="minorHAnsi" w:hAnsiTheme="minorHAnsi" w:cstheme="minorBidi"/>
        </w:rPr>
        <w:t>,</w:t>
      </w:r>
      <w:r w:rsidR="0063072F" w:rsidRPr="00332413">
        <w:rPr>
          <w:rFonts w:asciiTheme="minorHAnsi" w:hAnsiTheme="minorHAnsi" w:cstheme="minorBidi"/>
        </w:rPr>
        <w:t xml:space="preserve"> przy czym Zamawiający dopuszcza oprawę muzyczną </w:t>
      </w:r>
      <w:r w:rsidR="05352EA8" w:rsidRPr="00332413">
        <w:rPr>
          <w:rFonts w:asciiTheme="minorHAnsi" w:hAnsiTheme="minorHAnsi" w:cstheme="minorBidi"/>
        </w:rPr>
        <w:t>wyłącznie podczas rozpoczęcia i zakończenia filmu</w:t>
      </w:r>
      <w:r w:rsidR="0015562D" w:rsidRPr="00332413">
        <w:rPr>
          <w:rFonts w:asciiTheme="minorHAnsi" w:hAnsiTheme="minorHAnsi" w:cstheme="minorBidi"/>
        </w:rPr>
        <w:t>;</w:t>
      </w:r>
    </w:p>
    <w:p w14:paraId="391095E6" w14:textId="63782DE0" w:rsidR="001F751E" w:rsidRPr="00332413" w:rsidRDefault="00C92914" w:rsidP="0087572F">
      <w:pPr>
        <w:pStyle w:val="Akapitzlist"/>
        <w:numPr>
          <w:ilvl w:val="2"/>
          <w:numId w:val="3"/>
        </w:numPr>
        <w:spacing w:before="120" w:after="120" w:line="276" w:lineRule="auto"/>
        <w:ind w:left="1418" w:hanging="851"/>
        <w:contextualSpacing w:val="0"/>
        <w:rPr>
          <w:rFonts w:asciiTheme="minorHAnsi" w:hAnsiTheme="minorHAnsi" w:cstheme="minorBidi"/>
        </w:rPr>
      </w:pPr>
      <w:r w:rsidRPr="00332413">
        <w:rPr>
          <w:rFonts w:asciiTheme="minorHAnsi" w:hAnsiTheme="minorHAnsi" w:cstheme="minorBidi"/>
        </w:rPr>
        <w:t>Opracowanie graficzne filmu.</w:t>
      </w:r>
      <w:r w:rsidR="5D8903BF" w:rsidRPr="00332413">
        <w:rPr>
          <w:rFonts w:asciiTheme="minorHAnsi" w:hAnsiTheme="minorHAnsi" w:cstheme="minorBidi"/>
        </w:rPr>
        <w:t xml:space="preserve"> Możliwość dodania animacji graficznych lub infografik do filmu</w:t>
      </w:r>
      <w:r w:rsidR="008B0727" w:rsidRPr="00332413">
        <w:rPr>
          <w:rFonts w:asciiTheme="minorHAnsi" w:hAnsiTheme="minorHAnsi" w:cstheme="minorBidi"/>
        </w:rPr>
        <w:t>;</w:t>
      </w:r>
    </w:p>
    <w:p w14:paraId="4E6A7721" w14:textId="6AF9C1C7" w:rsidR="00C92914" w:rsidRPr="00C92914" w:rsidRDefault="00C92914" w:rsidP="0087572F">
      <w:pPr>
        <w:pStyle w:val="Akapitzlist"/>
        <w:numPr>
          <w:ilvl w:val="2"/>
          <w:numId w:val="3"/>
        </w:numPr>
        <w:spacing w:before="120" w:after="120" w:line="276" w:lineRule="auto"/>
        <w:ind w:left="1418" w:hanging="851"/>
        <w:contextualSpacing w:val="0"/>
        <w:rPr>
          <w:rFonts w:asciiTheme="minorHAnsi" w:hAnsiTheme="minorHAnsi" w:cstheme="minorBidi"/>
        </w:rPr>
      </w:pPr>
      <w:r w:rsidRPr="4B318EC7">
        <w:rPr>
          <w:rFonts w:asciiTheme="minorHAnsi" w:hAnsiTheme="minorHAnsi" w:cstheme="minorBidi"/>
        </w:rPr>
        <w:t xml:space="preserve">Montaż filmu promocyjnego. </w:t>
      </w:r>
    </w:p>
    <w:p w14:paraId="078BC4E0" w14:textId="234899FC" w:rsidR="00147F40" w:rsidRPr="00036227" w:rsidRDefault="0011299E" w:rsidP="0087572F">
      <w:pPr>
        <w:pStyle w:val="Akapitzlist"/>
        <w:numPr>
          <w:ilvl w:val="1"/>
          <w:numId w:val="3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Bidi"/>
        </w:rPr>
      </w:pPr>
      <w:r w:rsidRPr="00036227">
        <w:rPr>
          <w:rFonts w:asciiTheme="minorHAnsi" w:hAnsiTheme="minorHAnsi" w:cstheme="minorBidi"/>
        </w:rPr>
        <w:t>Wy</w:t>
      </w:r>
      <w:r w:rsidR="00180D92" w:rsidRPr="00036227">
        <w:rPr>
          <w:rFonts w:asciiTheme="minorHAnsi" w:hAnsiTheme="minorHAnsi" w:cstheme="minorBidi"/>
        </w:rPr>
        <w:t>produkowany</w:t>
      </w:r>
      <w:r w:rsidR="004C679C" w:rsidRPr="00036227">
        <w:rPr>
          <w:rFonts w:asciiTheme="minorHAnsi" w:hAnsiTheme="minorHAnsi" w:cstheme="minorBidi"/>
        </w:rPr>
        <w:t xml:space="preserve"> film promocyjny musi być przygotowany </w:t>
      </w:r>
      <w:r w:rsidR="3F0B66A9" w:rsidRPr="00036227">
        <w:rPr>
          <w:rFonts w:asciiTheme="minorHAnsi" w:hAnsiTheme="minorHAnsi" w:cstheme="minorBidi"/>
        </w:rPr>
        <w:t xml:space="preserve">w formacie umożliwiającym </w:t>
      </w:r>
      <w:r w:rsidR="7A224B9D" w:rsidRPr="00036227">
        <w:rPr>
          <w:rFonts w:asciiTheme="minorHAnsi" w:hAnsiTheme="minorHAnsi" w:cstheme="minorBidi"/>
        </w:rPr>
        <w:t>jego</w:t>
      </w:r>
      <w:r w:rsidR="3F0B66A9" w:rsidRPr="00036227">
        <w:rPr>
          <w:rFonts w:asciiTheme="minorHAnsi" w:hAnsiTheme="minorHAnsi" w:cstheme="minorBidi"/>
        </w:rPr>
        <w:t xml:space="preserve"> zamieszczenie na serwisach społecznościowych</w:t>
      </w:r>
      <w:r w:rsidR="00C24A43">
        <w:rPr>
          <w:rFonts w:asciiTheme="minorHAnsi" w:hAnsiTheme="minorHAnsi" w:cstheme="minorBidi"/>
        </w:rPr>
        <w:t>, w tym</w:t>
      </w:r>
      <w:r w:rsidR="00147F40" w:rsidRPr="00036227">
        <w:rPr>
          <w:rFonts w:asciiTheme="minorHAnsi" w:hAnsiTheme="minorHAnsi" w:cstheme="minorBidi"/>
        </w:rPr>
        <w:t xml:space="preserve"> </w:t>
      </w:r>
      <w:r w:rsidR="00C24A43" w:rsidRPr="00036227">
        <w:rPr>
          <w:rFonts w:asciiTheme="minorHAnsi" w:hAnsiTheme="minorHAnsi" w:cstheme="minorBidi"/>
        </w:rPr>
        <w:t xml:space="preserve">YouTube </w:t>
      </w:r>
      <w:r w:rsidR="001F1FC7">
        <w:rPr>
          <w:rFonts w:asciiTheme="minorHAnsi" w:hAnsiTheme="minorHAnsi" w:cstheme="minorBidi"/>
        </w:rPr>
        <w:t>w dwóch wersjach</w:t>
      </w:r>
      <w:r w:rsidR="2606840E" w:rsidRPr="00036227">
        <w:rPr>
          <w:rFonts w:asciiTheme="minorHAnsi" w:hAnsiTheme="minorHAnsi" w:cstheme="minorBidi"/>
        </w:rPr>
        <w:t xml:space="preserve">: </w:t>
      </w:r>
    </w:p>
    <w:p w14:paraId="164714B3" w14:textId="7391ECFD" w:rsidR="00147F40" w:rsidRDefault="001F1FC7" w:rsidP="0087572F">
      <w:pPr>
        <w:pStyle w:val="Akapitzlist"/>
        <w:numPr>
          <w:ilvl w:val="2"/>
          <w:numId w:val="3"/>
        </w:numPr>
        <w:spacing w:before="120" w:after="120" w:line="276" w:lineRule="auto"/>
        <w:ind w:left="1418" w:hanging="851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lastRenderedPageBreak/>
        <w:t xml:space="preserve">Jedna wersja - </w:t>
      </w:r>
      <w:r w:rsidR="2606840E" w:rsidRPr="00036227">
        <w:rPr>
          <w:rFonts w:asciiTheme="minorHAnsi" w:hAnsiTheme="minorHAnsi" w:cstheme="minorBidi"/>
        </w:rPr>
        <w:t>z</w:t>
      </w:r>
      <w:r w:rsidR="3F0B66A9" w:rsidRPr="00036227">
        <w:rPr>
          <w:rFonts w:asciiTheme="minorHAnsi" w:hAnsiTheme="minorHAnsi" w:cstheme="minorBidi"/>
        </w:rPr>
        <w:t xml:space="preserve"> tłumaczeniem na Polski Język Migowy, z napisami w języku polskim </w:t>
      </w:r>
      <w:r w:rsidR="05F58EEA" w:rsidRPr="00036227">
        <w:rPr>
          <w:rFonts w:ascii="Calibri" w:eastAsia="Calibri" w:hAnsi="Calibri" w:cs="Calibri"/>
        </w:rPr>
        <w:t xml:space="preserve">w formacie </w:t>
      </w:r>
      <w:r w:rsidR="00B87189">
        <w:rPr>
          <w:rFonts w:ascii="Calibri" w:eastAsia="Calibri" w:hAnsi="Calibri" w:cs="Calibri"/>
        </w:rPr>
        <w:t>.</w:t>
      </w:r>
      <w:proofErr w:type="spellStart"/>
      <w:r w:rsidR="05F58EEA" w:rsidRPr="00036227">
        <w:rPr>
          <w:rFonts w:ascii="Calibri" w:eastAsia="Calibri" w:hAnsi="Calibri" w:cs="Calibri"/>
        </w:rPr>
        <w:t>srt</w:t>
      </w:r>
      <w:proofErr w:type="spellEnd"/>
      <w:r w:rsidR="3F0B66A9" w:rsidRPr="00036227">
        <w:rPr>
          <w:rFonts w:asciiTheme="minorHAnsi" w:hAnsiTheme="minorHAnsi" w:cstheme="minorBidi"/>
        </w:rPr>
        <w:t xml:space="preserve"> </w:t>
      </w:r>
      <w:r w:rsidR="00D358E6">
        <w:rPr>
          <w:rFonts w:asciiTheme="minorHAnsi" w:hAnsiTheme="minorHAnsi" w:cstheme="minorBidi"/>
        </w:rPr>
        <w:t>(zawierając</w:t>
      </w:r>
      <w:r w:rsidR="00546E35">
        <w:rPr>
          <w:rFonts w:asciiTheme="minorHAnsi" w:hAnsiTheme="minorHAnsi" w:cstheme="minorBidi"/>
        </w:rPr>
        <w:t>ym</w:t>
      </w:r>
      <w:r w:rsidR="00D358E6">
        <w:rPr>
          <w:rFonts w:asciiTheme="minorHAnsi" w:hAnsiTheme="minorHAnsi" w:cstheme="minorBidi"/>
        </w:rPr>
        <w:t xml:space="preserve"> </w:t>
      </w:r>
      <w:r w:rsidR="004E36C3">
        <w:rPr>
          <w:rFonts w:asciiTheme="minorHAnsi" w:hAnsiTheme="minorHAnsi" w:cstheme="minorBidi"/>
        </w:rPr>
        <w:t xml:space="preserve">napisy filmowe zapisane przy pomocy formatu tekstowego) </w:t>
      </w:r>
      <w:r w:rsidR="3F0B66A9" w:rsidRPr="00036227">
        <w:rPr>
          <w:rFonts w:asciiTheme="minorHAnsi" w:hAnsiTheme="minorHAnsi" w:cstheme="minorBidi"/>
        </w:rPr>
        <w:t xml:space="preserve">i </w:t>
      </w:r>
      <w:r w:rsidR="3F0B66A9" w:rsidRPr="00416A7C">
        <w:rPr>
          <w:rFonts w:asciiTheme="minorHAnsi" w:hAnsiTheme="minorHAnsi" w:cstheme="minorBidi"/>
          <w:lang w:val="la-Latn"/>
        </w:rPr>
        <w:t>audiodeskrypcją</w:t>
      </w:r>
      <w:r w:rsidR="0011299E" w:rsidRPr="00036227">
        <w:rPr>
          <w:rFonts w:asciiTheme="minorHAnsi" w:hAnsiTheme="minorHAnsi" w:cstheme="minorBidi"/>
        </w:rPr>
        <w:t>, oraz</w:t>
      </w:r>
    </w:p>
    <w:p w14:paraId="453B288E" w14:textId="135C2E9A" w:rsidR="4E5F1E19" w:rsidRPr="00036227" w:rsidRDefault="001F1FC7" w:rsidP="002C7249">
      <w:pPr>
        <w:pStyle w:val="Akapitzlist"/>
        <w:numPr>
          <w:ilvl w:val="2"/>
          <w:numId w:val="3"/>
        </w:numPr>
        <w:spacing w:before="120" w:after="120" w:line="276" w:lineRule="auto"/>
        <w:ind w:left="1418" w:hanging="851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Druga wersja - </w:t>
      </w:r>
      <w:r w:rsidR="37215681" w:rsidRPr="00036227">
        <w:rPr>
          <w:rFonts w:asciiTheme="minorHAnsi" w:hAnsiTheme="minorHAnsi" w:cstheme="minorBidi"/>
        </w:rPr>
        <w:t>bez tłumaczeń</w:t>
      </w:r>
      <w:r>
        <w:rPr>
          <w:rFonts w:asciiTheme="minorHAnsi" w:hAnsiTheme="minorHAnsi" w:cstheme="minorBidi"/>
        </w:rPr>
        <w:t>, o których mowa w pkt 1.2.1</w:t>
      </w:r>
      <w:r w:rsidR="00124056">
        <w:rPr>
          <w:rFonts w:asciiTheme="minorHAnsi" w:hAnsiTheme="minorHAnsi" w:cstheme="minorBidi"/>
        </w:rPr>
        <w:t>.</w:t>
      </w:r>
      <w:r>
        <w:rPr>
          <w:rFonts w:asciiTheme="minorHAnsi" w:hAnsiTheme="minorHAnsi" w:cstheme="minorBidi"/>
        </w:rPr>
        <w:t xml:space="preserve"> powyżej</w:t>
      </w:r>
      <w:r w:rsidR="37215681" w:rsidRPr="00036227">
        <w:rPr>
          <w:rFonts w:asciiTheme="minorHAnsi" w:hAnsiTheme="minorHAnsi" w:cstheme="minorBidi"/>
        </w:rPr>
        <w:t>.</w:t>
      </w:r>
    </w:p>
    <w:p w14:paraId="273FEFE0" w14:textId="50D9306E" w:rsidR="37215681" w:rsidRDefault="37215681" w:rsidP="0087572F">
      <w:pPr>
        <w:pStyle w:val="Akapitzlist"/>
        <w:numPr>
          <w:ilvl w:val="1"/>
          <w:numId w:val="3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Bidi"/>
        </w:rPr>
      </w:pPr>
      <w:r w:rsidRPr="00036227">
        <w:rPr>
          <w:rFonts w:asciiTheme="minorHAnsi" w:hAnsiTheme="minorHAnsi" w:cstheme="minorBidi"/>
        </w:rPr>
        <w:t>Wykonawc</w:t>
      </w:r>
      <w:r w:rsidR="00BD62F2" w:rsidRPr="00036227">
        <w:rPr>
          <w:rFonts w:asciiTheme="minorHAnsi" w:hAnsiTheme="minorHAnsi" w:cstheme="minorBidi"/>
        </w:rPr>
        <w:t>a</w:t>
      </w:r>
      <w:r w:rsidRPr="00036227">
        <w:rPr>
          <w:rFonts w:asciiTheme="minorHAnsi" w:hAnsiTheme="minorHAnsi" w:cstheme="minorBidi"/>
        </w:rPr>
        <w:t xml:space="preserve"> </w:t>
      </w:r>
      <w:r w:rsidR="00A832CC" w:rsidRPr="00E10212">
        <w:rPr>
          <w:rFonts w:asciiTheme="minorHAnsi" w:eastAsia="Calibri" w:hAnsiTheme="minorHAnsi" w:cstheme="minorHAnsi"/>
        </w:rPr>
        <w:t xml:space="preserve">przeniesie </w:t>
      </w:r>
      <w:r w:rsidR="00A832CC">
        <w:rPr>
          <w:rFonts w:asciiTheme="minorHAnsi" w:eastAsia="Calibri" w:hAnsiTheme="minorHAnsi" w:cstheme="minorHAnsi"/>
        </w:rPr>
        <w:t xml:space="preserve">na Zamawiającego </w:t>
      </w:r>
      <w:r w:rsidR="00A832CC" w:rsidRPr="00E10212">
        <w:rPr>
          <w:rFonts w:asciiTheme="minorHAnsi" w:eastAsia="Calibri" w:hAnsiTheme="minorHAnsi" w:cstheme="minorHAnsi"/>
        </w:rPr>
        <w:t>autorskie prawa majątkowe i majątkowe prawa pokrewne</w:t>
      </w:r>
      <w:r w:rsidR="0008685D">
        <w:rPr>
          <w:rFonts w:asciiTheme="minorHAnsi" w:eastAsia="Calibri" w:hAnsiTheme="minorHAnsi" w:cstheme="minorHAnsi"/>
        </w:rPr>
        <w:t xml:space="preserve"> na warunkach i polach eksploatac</w:t>
      </w:r>
      <w:r w:rsidR="000B62F3">
        <w:rPr>
          <w:rFonts w:asciiTheme="minorHAnsi" w:eastAsia="Calibri" w:hAnsiTheme="minorHAnsi" w:cstheme="minorHAnsi"/>
        </w:rPr>
        <w:t>ji</w:t>
      </w:r>
      <w:r w:rsidR="0008685D">
        <w:rPr>
          <w:rFonts w:asciiTheme="minorHAnsi" w:eastAsia="Calibri" w:hAnsiTheme="minorHAnsi" w:cstheme="minorHAnsi"/>
        </w:rPr>
        <w:t xml:space="preserve"> wskazanych w </w:t>
      </w:r>
      <w:r w:rsidR="00D6463E">
        <w:rPr>
          <w:rFonts w:asciiTheme="minorHAnsi" w:eastAsia="Calibri" w:hAnsiTheme="minorHAnsi" w:cstheme="minorHAnsi"/>
        </w:rPr>
        <w:t>U</w:t>
      </w:r>
      <w:r w:rsidR="0008685D">
        <w:rPr>
          <w:rFonts w:asciiTheme="minorHAnsi" w:eastAsia="Calibri" w:hAnsiTheme="minorHAnsi" w:cstheme="minorHAnsi"/>
        </w:rPr>
        <w:t>mowie</w:t>
      </w:r>
      <w:r w:rsidR="00A832CC" w:rsidRPr="00E10212">
        <w:rPr>
          <w:rFonts w:asciiTheme="minorHAnsi" w:eastAsia="Calibri" w:hAnsiTheme="minorHAnsi" w:cstheme="minorHAnsi"/>
        </w:rPr>
        <w:t xml:space="preserve"> lub w inny sposób wskazany w Umowie upoważni Zamawiającego do korzystania</w:t>
      </w:r>
      <w:r w:rsidR="0008685D">
        <w:rPr>
          <w:rFonts w:asciiTheme="minorHAnsi" w:eastAsia="Calibri" w:hAnsiTheme="minorHAnsi" w:cstheme="minorHAnsi"/>
        </w:rPr>
        <w:t xml:space="preserve"> z</w:t>
      </w:r>
      <w:r w:rsidR="00A832CC" w:rsidRPr="00E10212">
        <w:rPr>
          <w:rFonts w:asciiTheme="minorHAnsi" w:eastAsia="Calibri" w:hAnsiTheme="minorHAnsi" w:cstheme="minorHAnsi"/>
        </w:rPr>
        <w:t xml:space="preserve"> </w:t>
      </w:r>
      <w:r w:rsidR="002C19CC" w:rsidRPr="00036227">
        <w:rPr>
          <w:rFonts w:asciiTheme="minorHAnsi" w:hAnsiTheme="minorHAnsi" w:cstheme="minorBidi"/>
        </w:rPr>
        <w:t>filmu</w:t>
      </w:r>
      <w:r w:rsidR="00F44DDF">
        <w:rPr>
          <w:rFonts w:asciiTheme="minorHAnsi" w:hAnsiTheme="minorHAnsi" w:cstheme="minorBidi"/>
        </w:rPr>
        <w:t xml:space="preserve"> </w:t>
      </w:r>
      <w:r w:rsidR="00D4106E" w:rsidRPr="00D24B15">
        <w:rPr>
          <w:rFonts w:asciiTheme="minorHAnsi" w:hAnsiTheme="minorHAnsi" w:cstheme="minorBidi"/>
        </w:rPr>
        <w:t xml:space="preserve">(utworu audiowizualnego) oraz </w:t>
      </w:r>
      <w:r w:rsidR="00CF337F">
        <w:rPr>
          <w:rFonts w:asciiTheme="minorHAnsi" w:hAnsiTheme="minorHAnsi" w:cstheme="minorBidi"/>
        </w:rPr>
        <w:t>pozostałych</w:t>
      </w:r>
      <w:r w:rsidR="00D4106E" w:rsidRPr="00D24B15">
        <w:rPr>
          <w:rFonts w:asciiTheme="minorHAnsi" w:hAnsiTheme="minorHAnsi" w:cstheme="minorBidi"/>
        </w:rPr>
        <w:t xml:space="preserve"> utwór powstałych w wyniku wykonywania Umowy</w:t>
      </w:r>
      <w:r w:rsidR="0008685D">
        <w:rPr>
          <w:rFonts w:asciiTheme="minorHAnsi" w:hAnsiTheme="minorHAnsi" w:cstheme="minorBidi"/>
        </w:rPr>
        <w:t>.</w:t>
      </w:r>
    </w:p>
    <w:p w14:paraId="7F003C8C" w14:textId="1A3F1ED8" w:rsidR="006E2E96" w:rsidRPr="00036227" w:rsidRDefault="00036227" w:rsidP="0087572F">
      <w:pPr>
        <w:pStyle w:val="Akapitzlist"/>
        <w:numPr>
          <w:ilvl w:val="1"/>
          <w:numId w:val="3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Bidi"/>
        </w:rPr>
      </w:pPr>
      <w:r w:rsidRPr="00332413">
        <w:rPr>
          <w:rFonts w:asciiTheme="minorHAnsi" w:hAnsiTheme="minorHAnsi" w:cstheme="minorBidi"/>
        </w:rPr>
        <w:t>Wykonawca do produkcji fi</w:t>
      </w:r>
      <w:r w:rsidR="0050297E" w:rsidRPr="00332413">
        <w:rPr>
          <w:rFonts w:asciiTheme="minorHAnsi" w:hAnsiTheme="minorHAnsi" w:cstheme="minorBidi"/>
        </w:rPr>
        <w:t>lmu</w:t>
      </w:r>
      <w:r w:rsidRPr="00332413">
        <w:rPr>
          <w:rFonts w:asciiTheme="minorHAnsi" w:hAnsiTheme="minorHAnsi" w:cstheme="minorBidi"/>
        </w:rPr>
        <w:t xml:space="preserve"> użyje </w:t>
      </w:r>
      <w:r w:rsidR="007137AB" w:rsidRPr="00332413">
        <w:rPr>
          <w:rFonts w:asciiTheme="minorHAnsi" w:hAnsiTheme="minorHAnsi" w:cstheme="minorBidi"/>
        </w:rPr>
        <w:t>s</w:t>
      </w:r>
      <w:r w:rsidR="4E5F1E19" w:rsidRPr="00332413">
        <w:rPr>
          <w:rFonts w:asciiTheme="minorHAnsi" w:hAnsiTheme="minorHAnsi" w:cstheme="minorBidi"/>
        </w:rPr>
        <w:t>przęt</w:t>
      </w:r>
      <w:r w:rsidR="007137AB" w:rsidRPr="00332413">
        <w:rPr>
          <w:rFonts w:asciiTheme="minorHAnsi" w:hAnsiTheme="minorHAnsi" w:cstheme="minorBidi"/>
        </w:rPr>
        <w:t xml:space="preserve">u </w:t>
      </w:r>
      <w:r w:rsidR="4E5F1E19" w:rsidRPr="00332413">
        <w:rPr>
          <w:rFonts w:asciiTheme="minorHAnsi" w:hAnsiTheme="minorHAnsi" w:cstheme="minorBidi"/>
        </w:rPr>
        <w:t xml:space="preserve">klasy profesjonalnej. </w:t>
      </w:r>
    </w:p>
    <w:p w14:paraId="625401ED" w14:textId="3F529B08" w:rsidR="000E69CA" w:rsidRPr="000E69CA" w:rsidRDefault="000E69CA" w:rsidP="00D05603">
      <w:pPr>
        <w:pStyle w:val="Nagwek3"/>
        <w:rPr>
          <w:rFonts w:asciiTheme="minorHAnsi" w:hAnsiTheme="minorHAnsi"/>
        </w:rPr>
      </w:pPr>
      <w:r>
        <w:rPr>
          <w:rFonts w:asciiTheme="minorHAnsi" w:hAnsiTheme="minorHAnsi"/>
        </w:rPr>
        <w:t>Wymagania dla f</w:t>
      </w:r>
      <w:r w:rsidRPr="000E69CA">
        <w:rPr>
          <w:rFonts w:asciiTheme="minorHAnsi" w:hAnsiTheme="minorHAnsi"/>
        </w:rPr>
        <w:t>ilm</w:t>
      </w:r>
      <w:r>
        <w:rPr>
          <w:rFonts w:asciiTheme="minorHAnsi" w:hAnsiTheme="minorHAnsi"/>
        </w:rPr>
        <w:t>u</w:t>
      </w:r>
      <w:r w:rsidRPr="000E69CA">
        <w:rPr>
          <w:rFonts w:asciiTheme="minorHAnsi" w:hAnsiTheme="minorHAnsi"/>
        </w:rPr>
        <w:t xml:space="preserve"> </w:t>
      </w:r>
      <w:r w:rsidRPr="000E69CA">
        <w:t xml:space="preserve">o potencjale </w:t>
      </w:r>
      <w:proofErr w:type="spellStart"/>
      <w:r w:rsidRPr="00071A51">
        <w:t>viralowym</w:t>
      </w:r>
      <w:proofErr w:type="spellEnd"/>
      <w:r>
        <w:t xml:space="preserve"> (Etap </w:t>
      </w:r>
      <w:r w:rsidR="004C0867">
        <w:t>1</w:t>
      </w:r>
      <w:r>
        <w:t xml:space="preserve">). </w:t>
      </w:r>
    </w:p>
    <w:p w14:paraId="46545E62" w14:textId="71CAD44C" w:rsidR="00C24A43" w:rsidRDefault="000E69CA" w:rsidP="00C24A43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Bidi"/>
        </w:rPr>
      </w:pPr>
      <w:r w:rsidRPr="00C24A43">
        <w:rPr>
          <w:rFonts w:asciiTheme="minorHAnsi" w:hAnsiTheme="minorHAnsi" w:cstheme="minorBidi"/>
        </w:rPr>
        <w:t xml:space="preserve">Wykonawca </w:t>
      </w:r>
      <w:r w:rsidR="00B31ACE">
        <w:rPr>
          <w:rFonts w:asciiTheme="minorHAnsi" w:hAnsiTheme="minorHAnsi" w:cstheme="minorBidi"/>
        </w:rPr>
        <w:t>opracuje, wyprodukuje</w:t>
      </w:r>
      <w:r w:rsidR="004B4183">
        <w:rPr>
          <w:rFonts w:asciiTheme="minorHAnsi" w:hAnsiTheme="minorHAnsi" w:cstheme="minorBidi"/>
        </w:rPr>
        <w:t xml:space="preserve"> </w:t>
      </w:r>
      <w:r w:rsidRPr="00C24A43">
        <w:rPr>
          <w:rFonts w:asciiTheme="minorHAnsi" w:hAnsiTheme="minorHAnsi" w:cstheme="minorBidi"/>
        </w:rPr>
        <w:t xml:space="preserve">jeden film </w:t>
      </w:r>
      <w:r w:rsidRPr="00C24A43">
        <w:rPr>
          <w:rFonts w:ascii="Calibri" w:hAnsi="Calibri" w:cs="Calibri"/>
        </w:rPr>
        <w:t xml:space="preserve">o potencjale </w:t>
      </w:r>
      <w:proofErr w:type="spellStart"/>
      <w:r w:rsidRPr="00071A51">
        <w:rPr>
          <w:rFonts w:ascii="Calibri" w:hAnsi="Calibri" w:cs="Calibri"/>
        </w:rPr>
        <w:t>viralowym</w:t>
      </w:r>
      <w:proofErr w:type="spellEnd"/>
      <w:r w:rsidRPr="00C24A43">
        <w:rPr>
          <w:rFonts w:asciiTheme="minorHAnsi" w:hAnsiTheme="minorHAnsi" w:cstheme="minorBidi"/>
        </w:rPr>
        <w:t xml:space="preserve"> oraz zapewni jego promocję w Internecie w ramach Etapu </w:t>
      </w:r>
      <w:r w:rsidR="004C0867">
        <w:rPr>
          <w:rFonts w:asciiTheme="minorHAnsi" w:hAnsiTheme="minorHAnsi" w:cstheme="minorBidi"/>
        </w:rPr>
        <w:t>3</w:t>
      </w:r>
      <w:r w:rsidRPr="00C24A43">
        <w:rPr>
          <w:rFonts w:asciiTheme="minorHAnsi" w:hAnsiTheme="minorHAnsi" w:cstheme="minorBidi"/>
        </w:rPr>
        <w:t xml:space="preserve">. </w:t>
      </w:r>
      <w:r w:rsidR="00C24A43" w:rsidRPr="00C24A43">
        <w:rPr>
          <w:rFonts w:asciiTheme="minorHAnsi" w:hAnsiTheme="minorHAnsi" w:cstheme="minorBidi"/>
        </w:rPr>
        <w:t xml:space="preserve">Poniżej </w:t>
      </w:r>
      <w:r w:rsidR="009A10BE" w:rsidRPr="00C24A43">
        <w:rPr>
          <w:rFonts w:asciiTheme="minorHAnsi" w:hAnsiTheme="minorHAnsi" w:cstheme="minorBidi"/>
        </w:rPr>
        <w:t>szczegó</w:t>
      </w:r>
      <w:r w:rsidR="009A10BE">
        <w:rPr>
          <w:rFonts w:asciiTheme="minorHAnsi" w:hAnsiTheme="minorHAnsi" w:cstheme="minorBidi"/>
        </w:rPr>
        <w:t>ły</w:t>
      </w:r>
      <w:r w:rsidR="009A10BE" w:rsidRPr="00C24A43">
        <w:rPr>
          <w:rFonts w:asciiTheme="minorHAnsi" w:hAnsiTheme="minorHAnsi" w:cstheme="minorBidi"/>
        </w:rPr>
        <w:t xml:space="preserve"> </w:t>
      </w:r>
      <w:r w:rsidR="00C24A43" w:rsidRPr="00C24A43">
        <w:rPr>
          <w:rFonts w:asciiTheme="minorHAnsi" w:hAnsiTheme="minorHAnsi" w:cstheme="minorBidi"/>
        </w:rPr>
        <w:t xml:space="preserve">dotyczące realizacji filmu </w:t>
      </w:r>
      <w:r w:rsidR="00C24A43">
        <w:rPr>
          <w:rFonts w:asciiTheme="minorHAnsi" w:hAnsiTheme="minorHAnsi" w:cstheme="minorBidi"/>
        </w:rPr>
        <w:t xml:space="preserve">o potencjale </w:t>
      </w:r>
      <w:proofErr w:type="spellStart"/>
      <w:r w:rsidR="00C24A43">
        <w:rPr>
          <w:rFonts w:asciiTheme="minorHAnsi" w:hAnsiTheme="minorHAnsi" w:cstheme="minorBidi"/>
        </w:rPr>
        <w:t>viralowym</w:t>
      </w:r>
      <w:proofErr w:type="spellEnd"/>
      <w:r w:rsidR="00C24A43">
        <w:rPr>
          <w:rFonts w:asciiTheme="minorHAnsi" w:hAnsiTheme="minorHAnsi" w:cstheme="minorBidi"/>
        </w:rPr>
        <w:t>.</w:t>
      </w:r>
    </w:p>
    <w:p w14:paraId="4BDACAAC" w14:textId="5A2B6DAD" w:rsidR="000E69CA" w:rsidRPr="00F24EFB" w:rsidRDefault="00C24A43" w:rsidP="00F24EF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567" w:hanging="567"/>
        <w:contextualSpacing w:val="0"/>
        <w:rPr>
          <w:rFonts w:asciiTheme="minorHAnsi" w:hAnsiTheme="minorHAnsi" w:cstheme="minorBidi"/>
        </w:rPr>
      </w:pPr>
      <w:r w:rsidRPr="00F24EFB">
        <w:rPr>
          <w:rFonts w:asciiTheme="minorHAnsi" w:hAnsiTheme="minorHAnsi" w:cstheme="minorBidi"/>
        </w:rPr>
        <w:t xml:space="preserve">Wykonawca zrealizuje następujące elementy: </w:t>
      </w:r>
    </w:p>
    <w:p w14:paraId="4FABF572" w14:textId="05FF691B" w:rsidR="00C24A43" w:rsidRPr="00C24A43" w:rsidRDefault="000E69CA" w:rsidP="00F24EFB">
      <w:pPr>
        <w:pStyle w:val="Akapitzlist"/>
        <w:numPr>
          <w:ilvl w:val="2"/>
          <w:numId w:val="8"/>
        </w:numPr>
        <w:spacing w:before="120" w:after="120"/>
        <w:ind w:left="1418" w:hanging="851"/>
        <w:contextualSpacing w:val="0"/>
        <w:rPr>
          <w:rFonts w:asciiTheme="minorHAnsi" w:hAnsiTheme="minorHAnsi" w:cstheme="minorBidi"/>
        </w:rPr>
      </w:pPr>
      <w:r w:rsidRPr="00C24A43">
        <w:rPr>
          <w:rFonts w:asciiTheme="minorHAnsi" w:hAnsiTheme="minorHAnsi" w:cstheme="minorBidi"/>
        </w:rPr>
        <w:t>Przygot</w:t>
      </w:r>
      <w:r w:rsidR="00C24A43">
        <w:rPr>
          <w:rFonts w:asciiTheme="minorHAnsi" w:hAnsiTheme="minorHAnsi" w:cstheme="minorBidi"/>
        </w:rPr>
        <w:t xml:space="preserve">uje szczegółowy </w:t>
      </w:r>
      <w:r w:rsidRPr="00C24A43">
        <w:rPr>
          <w:rFonts w:asciiTheme="minorHAnsi" w:hAnsiTheme="minorHAnsi" w:cstheme="minorBidi"/>
        </w:rPr>
        <w:t>scenariusz filmu animowanego lub z udziałem aktorów</w:t>
      </w:r>
      <w:r w:rsidR="00AB6930">
        <w:rPr>
          <w:rFonts w:asciiTheme="minorHAnsi" w:hAnsiTheme="minorHAnsi" w:cstheme="minorBidi"/>
        </w:rPr>
        <w:t xml:space="preserve"> i </w:t>
      </w:r>
      <w:proofErr w:type="spellStart"/>
      <w:r w:rsidR="00AB6930">
        <w:rPr>
          <w:rFonts w:asciiTheme="minorHAnsi" w:hAnsiTheme="minorHAnsi" w:cstheme="minorBidi"/>
        </w:rPr>
        <w:t>scenorys</w:t>
      </w:r>
      <w:proofErr w:type="spellEnd"/>
      <w:r w:rsidR="00AB6930">
        <w:rPr>
          <w:rFonts w:asciiTheme="minorHAnsi" w:hAnsiTheme="minorHAnsi" w:cstheme="minorBidi"/>
        </w:rPr>
        <w:t xml:space="preserve"> (</w:t>
      </w:r>
      <w:proofErr w:type="spellStart"/>
      <w:r w:rsidR="00AB6930" w:rsidRPr="00071A51">
        <w:rPr>
          <w:rFonts w:asciiTheme="minorHAnsi" w:hAnsiTheme="minorHAnsi" w:cstheme="minorBidi"/>
        </w:rPr>
        <w:t>storyboard</w:t>
      </w:r>
      <w:proofErr w:type="spellEnd"/>
      <w:r w:rsidR="00AB6930">
        <w:rPr>
          <w:rFonts w:asciiTheme="minorHAnsi" w:hAnsiTheme="minorHAnsi" w:cstheme="minorBidi"/>
        </w:rPr>
        <w:t>)</w:t>
      </w:r>
      <w:r w:rsidR="00AD06EB">
        <w:rPr>
          <w:rFonts w:asciiTheme="minorHAnsi" w:hAnsiTheme="minorHAnsi" w:cstheme="minorBidi"/>
        </w:rPr>
        <w:t xml:space="preserve">, a także </w:t>
      </w:r>
      <w:r w:rsidR="00C24A43">
        <w:rPr>
          <w:rFonts w:asciiTheme="minorHAnsi" w:hAnsiTheme="minorHAnsi" w:cstheme="minorBidi"/>
        </w:rPr>
        <w:t xml:space="preserve">wyprodukuje go, po zaakceptowaniu </w:t>
      </w:r>
      <w:r w:rsidR="00F80E0E">
        <w:rPr>
          <w:rFonts w:asciiTheme="minorHAnsi" w:hAnsiTheme="minorHAnsi" w:cstheme="minorBidi"/>
        </w:rPr>
        <w:t xml:space="preserve">przez Zamawiającego </w:t>
      </w:r>
      <w:r w:rsidR="00C24A43">
        <w:rPr>
          <w:rFonts w:asciiTheme="minorHAnsi" w:hAnsiTheme="minorHAnsi" w:cstheme="minorBidi"/>
        </w:rPr>
        <w:t xml:space="preserve">scenariusza </w:t>
      </w:r>
      <w:r w:rsidR="00271D5E">
        <w:rPr>
          <w:rFonts w:asciiTheme="minorHAnsi" w:hAnsiTheme="minorHAnsi" w:cstheme="minorBidi"/>
        </w:rPr>
        <w:t xml:space="preserve">i </w:t>
      </w:r>
      <w:proofErr w:type="spellStart"/>
      <w:r w:rsidR="00271D5E">
        <w:rPr>
          <w:rFonts w:asciiTheme="minorHAnsi" w:hAnsiTheme="minorHAnsi" w:cstheme="minorBidi"/>
        </w:rPr>
        <w:t>sce</w:t>
      </w:r>
      <w:r w:rsidR="00AD06EB">
        <w:rPr>
          <w:rFonts w:asciiTheme="minorHAnsi" w:hAnsiTheme="minorHAnsi" w:cstheme="minorBidi"/>
        </w:rPr>
        <w:t>norysu</w:t>
      </w:r>
      <w:proofErr w:type="spellEnd"/>
      <w:r w:rsidR="00C24A43">
        <w:rPr>
          <w:rFonts w:asciiTheme="minorHAnsi" w:hAnsiTheme="minorHAnsi" w:cstheme="minorBidi"/>
        </w:rPr>
        <w:t>;</w:t>
      </w:r>
    </w:p>
    <w:p w14:paraId="2A245135" w14:textId="017CBF4F" w:rsidR="00C24A43" w:rsidRPr="00F24EFB" w:rsidRDefault="00C24A43" w:rsidP="00F24EFB">
      <w:pPr>
        <w:pStyle w:val="Akapitzlist"/>
        <w:numPr>
          <w:ilvl w:val="2"/>
          <w:numId w:val="8"/>
        </w:numPr>
        <w:spacing w:before="120" w:after="120"/>
        <w:ind w:left="1418" w:hanging="851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</w:t>
      </w:r>
      <w:r w:rsidR="000E69CA" w:rsidRPr="00C24A43">
        <w:rPr>
          <w:rFonts w:asciiTheme="minorHAnsi" w:hAnsiTheme="minorHAnsi" w:cstheme="minorBidi"/>
        </w:rPr>
        <w:t>ługoś</w:t>
      </w:r>
      <w:r>
        <w:rPr>
          <w:rFonts w:asciiTheme="minorHAnsi" w:hAnsiTheme="minorHAnsi" w:cstheme="minorBidi"/>
        </w:rPr>
        <w:t>ć filmu:</w:t>
      </w:r>
      <w:r w:rsidR="000E69CA" w:rsidRPr="00C24A43">
        <w:rPr>
          <w:rFonts w:asciiTheme="minorHAnsi" w:hAnsiTheme="minorHAnsi" w:cstheme="minorBidi"/>
        </w:rPr>
        <w:t xml:space="preserve"> 2-3 minut</w:t>
      </w:r>
      <w:r w:rsidR="005D41E1">
        <w:rPr>
          <w:rFonts w:asciiTheme="minorHAnsi" w:hAnsiTheme="minorHAnsi" w:cstheme="minorBidi"/>
        </w:rPr>
        <w:t>y</w:t>
      </w:r>
      <w:r>
        <w:rPr>
          <w:rFonts w:asciiTheme="minorHAnsi" w:hAnsiTheme="minorHAnsi" w:cstheme="minorBidi"/>
        </w:rPr>
        <w:t>;</w:t>
      </w:r>
    </w:p>
    <w:p w14:paraId="3BDA5B08" w14:textId="28D2F6C2" w:rsidR="00C92914" w:rsidRPr="00C92914" w:rsidRDefault="00C92914" w:rsidP="00F24EFB">
      <w:pPr>
        <w:pStyle w:val="Akapitzlist"/>
        <w:numPr>
          <w:ilvl w:val="2"/>
          <w:numId w:val="8"/>
        </w:numPr>
        <w:spacing w:before="120" w:after="120"/>
        <w:ind w:left="1418" w:hanging="851"/>
        <w:contextualSpacing w:val="0"/>
        <w:rPr>
          <w:rFonts w:asciiTheme="minorHAnsi" w:hAnsiTheme="minorHAnsi" w:cstheme="minorBidi"/>
        </w:rPr>
      </w:pPr>
      <w:r w:rsidRPr="00C92914">
        <w:rPr>
          <w:rFonts w:asciiTheme="minorHAnsi" w:hAnsiTheme="minorHAnsi" w:cstheme="minorBidi"/>
        </w:rPr>
        <w:t xml:space="preserve">Typ filmu: </w:t>
      </w:r>
      <w:proofErr w:type="spellStart"/>
      <w:r w:rsidRPr="00071A51">
        <w:rPr>
          <w:rFonts w:asciiTheme="minorHAnsi" w:hAnsiTheme="minorHAnsi" w:cstheme="minorBidi"/>
        </w:rPr>
        <w:t>screencast</w:t>
      </w:r>
      <w:proofErr w:type="spellEnd"/>
      <w:r w:rsidR="00DC04B3" w:rsidRPr="00036227">
        <w:rPr>
          <w:rFonts w:asciiTheme="minorHAnsi" w:hAnsiTheme="minorHAnsi" w:cstheme="minorBidi"/>
        </w:rPr>
        <w:t xml:space="preserve"> </w:t>
      </w:r>
      <w:r w:rsidRPr="00C92914">
        <w:rPr>
          <w:rFonts w:asciiTheme="minorHAnsi" w:hAnsiTheme="minorHAnsi" w:cstheme="minorBidi"/>
        </w:rPr>
        <w:t>wzbogacony animacjami;</w:t>
      </w:r>
    </w:p>
    <w:p w14:paraId="42E3203E" w14:textId="77777777" w:rsidR="00C92914" w:rsidRPr="00C92914" w:rsidRDefault="00C92914" w:rsidP="00F24EFB">
      <w:pPr>
        <w:pStyle w:val="Akapitzlist"/>
        <w:numPr>
          <w:ilvl w:val="2"/>
          <w:numId w:val="8"/>
        </w:numPr>
        <w:spacing w:before="120" w:after="120"/>
        <w:ind w:left="1418" w:hanging="851"/>
        <w:contextualSpacing w:val="0"/>
        <w:rPr>
          <w:rFonts w:asciiTheme="minorHAnsi" w:hAnsiTheme="minorHAnsi" w:cstheme="minorBidi"/>
        </w:rPr>
      </w:pPr>
      <w:r w:rsidRPr="00C92914">
        <w:rPr>
          <w:rFonts w:asciiTheme="minorHAnsi" w:hAnsiTheme="minorHAnsi" w:cstheme="minorBidi"/>
        </w:rPr>
        <w:t xml:space="preserve">Standard obrazu: </w:t>
      </w:r>
      <w:proofErr w:type="spellStart"/>
      <w:r w:rsidRPr="00C92914">
        <w:rPr>
          <w:rFonts w:asciiTheme="minorHAnsi" w:hAnsiTheme="minorHAnsi" w:cstheme="minorBidi"/>
        </w:rPr>
        <w:t>full</w:t>
      </w:r>
      <w:proofErr w:type="spellEnd"/>
      <w:r w:rsidRPr="00C92914">
        <w:rPr>
          <w:rFonts w:asciiTheme="minorHAnsi" w:hAnsiTheme="minorHAnsi" w:cstheme="minorBidi"/>
        </w:rPr>
        <w:t xml:space="preserve"> HD o rozdzielczości 1920x1080;</w:t>
      </w:r>
    </w:p>
    <w:p w14:paraId="1E58B84D" w14:textId="77777777" w:rsidR="00C92914" w:rsidRPr="00C92914" w:rsidRDefault="00C92914" w:rsidP="00F24EFB">
      <w:pPr>
        <w:pStyle w:val="Akapitzlist"/>
        <w:numPr>
          <w:ilvl w:val="2"/>
          <w:numId w:val="8"/>
        </w:numPr>
        <w:spacing w:before="120" w:after="120"/>
        <w:ind w:left="1418" w:hanging="851"/>
        <w:contextualSpacing w:val="0"/>
        <w:rPr>
          <w:rFonts w:asciiTheme="minorHAnsi" w:hAnsiTheme="minorHAnsi" w:cstheme="minorBidi"/>
        </w:rPr>
      </w:pPr>
      <w:r w:rsidRPr="00C92914">
        <w:rPr>
          <w:rFonts w:asciiTheme="minorHAnsi" w:hAnsiTheme="minorHAnsi" w:cstheme="minorBidi"/>
        </w:rPr>
        <w:t>Standard dźwięku: stereo Dolby Digital;</w:t>
      </w:r>
    </w:p>
    <w:p w14:paraId="4CA32A47" w14:textId="4C26104A" w:rsidR="00C92914" w:rsidRPr="00C92914" w:rsidRDefault="71DA0FE5" w:rsidP="00F24EFB">
      <w:pPr>
        <w:pStyle w:val="Akapitzlist"/>
        <w:numPr>
          <w:ilvl w:val="2"/>
          <w:numId w:val="8"/>
        </w:numPr>
        <w:spacing w:before="120" w:after="120"/>
        <w:ind w:left="1418" w:hanging="851"/>
        <w:contextualSpacing w:val="0"/>
        <w:rPr>
          <w:rFonts w:asciiTheme="minorHAnsi" w:hAnsiTheme="minorHAnsi" w:cstheme="minorBidi"/>
        </w:rPr>
      </w:pPr>
      <w:r w:rsidRPr="4B318EC7">
        <w:rPr>
          <w:rFonts w:asciiTheme="minorHAnsi" w:hAnsiTheme="minorHAnsi" w:cstheme="minorBidi"/>
        </w:rPr>
        <w:t>Z</w:t>
      </w:r>
      <w:r w:rsidR="00C92914" w:rsidRPr="4B318EC7">
        <w:rPr>
          <w:rFonts w:asciiTheme="minorHAnsi" w:hAnsiTheme="minorHAnsi" w:cstheme="minorBidi"/>
        </w:rPr>
        <w:t>apewnienie nagrania profesjonalnego lektora (jeśli to będzie konieczne do zrealizowania filmu);</w:t>
      </w:r>
    </w:p>
    <w:p w14:paraId="68FA48C5" w14:textId="7337E172" w:rsidR="00C92914" w:rsidRPr="00C92914" w:rsidRDefault="00C92914" w:rsidP="00F24EFB">
      <w:pPr>
        <w:pStyle w:val="Akapitzlist"/>
        <w:numPr>
          <w:ilvl w:val="2"/>
          <w:numId w:val="8"/>
        </w:numPr>
        <w:spacing w:before="120" w:after="120"/>
        <w:ind w:left="1418" w:hanging="851"/>
        <w:contextualSpacing w:val="0"/>
        <w:rPr>
          <w:rFonts w:asciiTheme="minorHAnsi" w:hAnsiTheme="minorHAnsi" w:cstheme="minorBidi"/>
        </w:rPr>
      </w:pPr>
      <w:r w:rsidRPr="00C92914">
        <w:rPr>
          <w:rFonts w:asciiTheme="minorHAnsi" w:hAnsiTheme="minorHAnsi" w:cstheme="minorBidi"/>
        </w:rPr>
        <w:t>Udźwiękowienie filmu: muzyka. Wykonawca zapewni oprawę muzyczną filmu, o ile będzie taka potrzeba wynikająca z koncepcji Wykonawcy, przy czym Zamawiający dopuszcza oprawę muzyczną wyłącznie podczas rozpoczęcia i zakończenia filmu;</w:t>
      </w:r>
    </w:p>
    <w:p w14:paraId="43E25C14" w14:textId="60B70F44" w:rsidR="00C92914" w:rsidRPr="00F24EFB" w:rsidRDefault="00C92914" w:rsidP="00F24EFB">
      <w:pPr>
        <w:pStyle w:val="Akapitzlist"/>
        <w:numPr>
          <w:ilvl w:val="2"/>
          <w:numId w:val="8"/>
        </w:numPr>
        <w:spacing w:before="120" w:after="120"/>
        <w:ind w:left="1418" w:hanging="851"/>
        <w:contextualSpacing w:val="0"/>
        <w:rPr>
          <w:rFonts w:asciiTheme="minorHAnsi" w:hAnsiTheme="minorHAnsi" w:cstheme="minorBidi"/>
        </w:rPr>
      </w:pPr>
      <w:r w:rsidRPr="00C92914">
        <w:rPr>
          <w:rFonts w:asciiTheme="minorHAnsi" w:hAnsiTheme="minorHAnsi" w:cstheme="minorBidi"/>
        </w:rPr>
        <w:t>Opracowanie graficzne filmu</w:t>
      </w:r>
      <w:r w:rsidRPr="00B0172B">
        <w:rPr>
          <w:rFonts w:asciiTheme="minorHAnsi" w:hAnsiTheme="minorHAnsi" w:cstheme="minorBidi"/>
        </w:rPr>
        <w:t>. Możliwość dodania animacji graficznych lub infografik do filmu;</w:t>
      </w:r>
    </w:p>
    <w:p w14:paraId="3BE82CDF" w14:textId="324BFE3D" w:rsidR="000E69CA" w:rsidRPr="00F24EFB" w:rsidRDefault="00C92914" w:rsidP="00F24EFB">
      <w:pPr>
        <w:pStyle w:val="Akapitzlist"/>
        <w:numPr>
          <w:ilvl w:val="2"/>
          <w:numId w:val="8"/>
        </w:numPr>
        <w:spacing w:before="120" w:after="120"/>
        <w:ind w:left="1418" w:hanging="851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</w:t>
      </w:r>
      <w:r w:rsidRPr="00C92914">
        <w:rPr>
          <w:rFonts w:asciiTheme="minorHAnsi" w:hAnsiTheme="minorHAnsi" w:cstheme="minorBidi"/>
        </w:rPr>
        <w:t xml:space="preserve">ontażu filmu o potencjale </w:t>
      </w:r>
      <w:proofErr w:type="spellStart"/>
      <w:r w:rsidRPr="00C92914">
        <w:rPr>
          <w:rFonts w:asciiTheme="minorHAnsi" w:hAnsiTheme="minorHAnsi" w:cstheme="minorBidi"/>
        </w:rPr>
        <w:t>viralowym</w:t>
      </w:r>
      <w:proofErr w:type="spellEnd"/>
      <w:r>
        <w:rPr>
          <w:rFonts w:asciiTheme="minorHAnsi" w:hAnsiTheme="minorHAnsi" w:cstheme="minorBidi"/>
        </w:rPr>
        <w:t>.</w:t>
      </w:r>
      <w:r w:rsidR="000E69CA" w:rsidRPr="00C24A43">
        <w:rPr>
          <w:rFonts w:asciiTheme="minorHAnsi" w:hAnsiTheme="minorHAnsi" w:cstheme="minorBidi"/>
        </w:rPr>
        <w:t xml:space="preserve"> </w:t>
      </w:r>
    </w:p>
    <w:p w14:paraId="030DE0CE" w14:textId="5EECF036" w:rsidR="00C24A43" w:rsidRPr="00C24A43" w:rsidRDefault="00C24A43" w:rsidP="00F24EF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567" w:hanging="567"/>
        <w:contextualSpacing w:val="0"/>
        <w:rPr>
          <w:rFonts w:asciiTheme="minorHAnsi" w:hAnsiTheme="minorHAnsi" w:cstheme="minorBidi"/>
        </w:rPr>
      </w:pPr>
      <w:r w:rsidRPr="00C24A43">
        <w:rPr>
          <w:rFonts w:asciiTheme="minorHAnsi" w:hAnsiTheme="minorHAnsi" w:cstheme="minorBidi"/>
        </w:rPr>
        <w:t xml:space="preserve">Wyprodukowany film </w:t>
      </w:r>
      <w:r>
        <w:rPr>
          <w:rFonts w:asciiTheme="minorHAnsi" w:hAnsiTheme="minorHAnsi" w:cstheme="minorBidi"/>
        </w:rPr>
        <w:t xml:space="preserve">o potencjale </w:t>
      </w:r>
      <w:proofErr w:type="spellStart"/>
      <w:r>
        <w:rPr>
          <w:rFonts w:asciiTheme="minorHAnsi" w:hAnsiTheme="minorHAnsi" w:cstheme="minorBidi"/>
        </w:rPr>
        <w:t>viralowym</w:t>
      </w:r>
      <w:proofErr w:type="spellEnd"/>
      <w:r>
        <w:rPr>
          <w:rFonts w:asciiTheme="minorHAnsi" w:hAnsiTheme="minorHAnsi" w:cstheme="minorBidi"/>
        </w:rPr>
        <w:t xml:space="preserve"> </w:t>
      </w:r>
      <w:r w:rsidRPr="00C24A43">
        <w:rPr>
          <w:rFonts w:asciiTheme="minorHAnsi" w:hAnsiTheme="minorHAnsi" w:cstheme="minorBidi"/>
        </w:rPr>
        <w:t>musi być przygotowany w formacie umożliwiającym jego zamieszczenie serwisach społecznościowych</w:t>
      </w:r>
      <w:r>
        <w:rPr>
          <w:rFonts w:asciiTheme="minorHAnsi" w:hAnsiTheme="minorHAnsi" w:cstheme="minorBidi"/>
        </w:rPr>
        <w:t>, w tym</w:t>
      </w:r>
      <w:r w:rsidRPr="00C24A43">
        <w:rPr>
          <w:rFonts w:asciiTheme="minorHAnsi" w:hAnsiTheme="minorHAnsi" w:cstheme="minorBidi"/>
        </w:rPr>
        <w:t xml:space="preserve"> na YouTube </w:t>
      </w:r>
      <w:r w:rsidR="001F1FC7">
        <w:rPr>
          <w:rFonts w:asciiTheme="minorHAnsi" w:hAnsiTheme="minorHAnsi" w:cstheme="minorBidi"/>
        </w:rPr>
        <w:t>w dwóch</w:t>
      </w:r>
      <w:r w:rsidRPr="00C24A43">
        <w:rPr>
          <w:rFonts w:asciiTheme="minorHAnsi" w:hAnsiTheme="minorHAnsi" w:cstheme="minorBidi"/>
        </w:rPr>
        <w:t xml:space="preserve"> wersj</w:t>
      </w:r>
      <w:r w:rsidR="001F1FC7">
        <w:rPr>
          <w:rFonts w:asciiTheme="minorHAnsi" w:hAnsiTheme="minorHAnsi" w:cstheme="minorBidi"/>
        </w:rPr>
        <w:t>ach</w:t>
      </w:r>
      <w:r w:rsidRPr="00C24A43">
        <w:rPr>
          <w:rFonts w:asciiTheme="minorHAnsi" w:hAnsiTheme="minorHAnsi" w:cstheme="minorBidi"/>
        </w:rPr>
        <w:t xml:space="preserve">: </w:t>
      </w:r>
    </w:p>
    <w:p w14:paraId="4675E4F9" w14:textId="3723C4AD" w:rsidR="00C24A43" w:rsidRDefault="001F1FC7" w:rsidP="00F24EFB">
      <w:pPr>
        <w:pStyle w:val="Akapitzlist"/>
        <w:numPr>
          <w:ilvl w:val="2"/>
          <w:numId w:val="8"/>
        </w:numPr>
        <w:spacing w:before="120" w:after="120"/>
        <w:ind w:left="1418" w:hanging="851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Jedna wersja </w:t>
      </w:r>
      <w:r w:rsidR="00124056">
        <w:rPr>
          <w:rFonts w:asciiTheme="minorHAnsi" w:hAnsiTheme="minorHAnsi" w:cstheme="minorBidi"/>
        </w:rPr>
        <w:t>–</w:t>
      </w:r>
      <w:r>
        <w:rPr>
          <w:rFonts w:asciiTheme="minorHAnsi" w:hAnsiTheme="minorHAnsi" w:cstheme="minorBidi"/>
        </w:rPr>
        <w:t xml:space="preserve"> </w:t>
      </w:r>
      <w:r w:rsidR="00C24A43" w:rsidRPr="00C24A43">
        <w:rPr>
          <w:rFonts w:asciiTheme="minorHAnsi" w:hAnsiTheme="minorHAnsi" w:cstheme="minorBidi"/>
        </w:rPr>
        <w:t xml:space="preserve">z tłumaczeniem na Polski Język Migowy, z napisami w języku polskim w formacie </w:t>
      </w:r>
      <w:r w:rsidR="00B87189">
        <w:rPr>
          <w:rFonts w:asciiTheme="minorHAnsi" w:hAnsiTheme="minorHAnsi" w:cstheme="minorBidi"/>
        </w:rPr>
        <w:t>.</w:t>
      </w:r>
      <w:proofErr w:type="spellStart"/>
      <w:r w:rsidR="00C24A43" w:rsidRPr="00C24A43">
        <w:rPr>
          <w:rFonts w:asciiTheme="minorHAnsi" w:hAnsiTheme="minorHAnsi" w:cstheme="minorBidi"/>
        </w:rPr>
        <w:t>srt</w:t>
      </w:r>
      <w:proofErr w:type="spellEnd"/>
      <w:r w:rsidR="00546E35">
        <w:rPr>
          <w:rFonts w:asciiTheme="minorHAnsi" w:hAnsiTheme="minorHAnsi" w:cstheme="minorBidi"/>
        </w:rPr>
        <w:t xml:space="preserve"> (zawierającym napisy filmowe zapisane przy pomocy formatu tekstowego) </w:t>
      </w:r>
      <w:r w:rsidR="00C24A43" w:rsidRPr="00C24A43">
        <w:rPr>
          <w:rFonts w:asciiTheme="minorHAnsi" w:hAnsiTheme="minorHAnsi" w:cstheme="minorBidi"/>
        </w:rPr>
        <w:t xml:space="preserve">i </w:t>
      </w:r>
      <w:r w:rsidR="00C24A43" w:rsidRPr="00546E35">
        <w:rPr>
          <w:rFonts w:asciiTheme="minorHAnsi" w:hAnsiTheme="minorHAnsi" w:cstheme="minorBidi"/>
          <w:lang w:val="la-Latn"/>
        </w:rPr>
        <w:t>audiodeskrypcją</w:t>
      </w:r>
      <w:r w:rsidR="00C24A43" w:rsidRPr="00C24A43">
        <w:rPr>
          <w:rFonts w:asciiTheme="minorHAnsi" w:hAnsiTheme="minorHAnsi" w:cstheme="minorBidi"/>
        </w:rPr>
        <w:t>, oraz</w:t>
      </w:r>
    </w:p>
    <w:p w14:paraId="7A8FDC4B" w14:textId="723CFD15" w:rsidR="00C24A43" w:rsidRPr="0050297E" w:rsidRDefault="001F1FC7" w:rsidP="00F24EFB">
      <w:pPr>
        <w:pStyle w:val="Akapitzlist"/>
        <w:numPr>
          <w:ilvl w:val="2"/>
          <w:numId w:val="8"/>
        </w:numPr>
        <w:spacing w:before="120" w:after="120"/>
        <w:ind w:left="1418" w:hanging="851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lastRenderedPageBreak/>
        <w:t xml:space="preserve">Druga wersja </w:t>
      </w:r>
      <w:r w:rsidR="00124056">
        <w:rPr>
          <w:rFonts w:asciiTheme="minorHAnsi" w:hAnsiTheme="minorHAnsi" w:cstheme="minorBidi"/>
        </w:rPr>
        <w:t>–</w:t>
      </w:r>
      <w:r>
        <w:rPr>
          <w:rFonts w:asciiTheme="minorHAnsi" w:hAnsiTheme="minorHAnsi" w:cstheme="minorBidi"/>
        </w:rPr>
        <w:t xml:space="preserve"> </w:t>
      </w:r>
      <w:r w:rsidR="00C24A43" w:rsidRPr="0050297E">
        <w:rPr>
          <w:rFonts w:asciiTheme="minorHAnsi" w:hAnsiTheme="minorHAnsi" w:cstheme="minorBidi"/>
        </w:rPr>
        <w:t>bez tłumaczeń</w:t>
      </w:r>
      <w:r>
        <w:rPr>
          <w:rFonts w:asciiTheme="minorHAnsi" w:hAnsiTheme="minorHAnsi" w:cstheme="minorBidi"/>
        </w:rPr>
        <w:t xml:space="preserve"> wskazanych w pkt 2.2.1</w:t>
      </w:r>
      <w:r w:rsidR="00124056">
        <w:rPr>
          <w:rFonts w:asciiTheme="minorHAnsi" w:hAnsiTheme="minorHAnsi" w:cstheme="minorBidi"/>
        </w:rPr>
        <w:t>.</w:t>
      </w:r>
      <w:r>
        <w:rPr>
          <w:rFonts w:asciiTheme="minorHAnsi" w:hAnsiTheme="minorHAnsi" w:cstheme="minorBidi"/>
        </w:rPr>
        <w:t xml:space="preserve"> powyżej</w:t>
      </w:r>
      <w:r w:rsidR="00C24A43" w:rsidRPr="0050297E">
        <w:rPr>
          <w:rFonts w:asciiTheme="minorHAnsi" w:hAnsiTheme="minorHAnsi" w:cstheme="minorBidi"/>
        </w:rPr>
        <w:t>.</w:t>
      </w:r>
    </w:p>
    <w:p w14:paraId="714A99E2" w14:textId="491DEECE" w:rsidR="0050297E" w:rsidRPr="00D24B15" w:rsidRDefault="0050297E" w:rsidP="00D24B15">
      <w:pPr>
        <w:pStyle w:val="Akapitzlist"/>
        <w:numPr>
          <w:ilvl w:val="1"/>
          <w:numId w:val="8"/>
        </w:numPr>
        <w:shd w:val="clear" w:color="auto" w:fill="FFFFFF" w:themeFill="background1"/>
        <w:autoSpaceDE w:val="0"/>
        <w:autoSpaceDN w:val="0"/>
        <w:adjustRightInd w:val="0"/>
        <w:spacing w:before="120" w:after="120" w:line="276" w:lineRule="auto"/>
        <w:ind w:left="567" w:hanging="567"/>
        <w:contextualSpacing w:val="0"/>
        <w:rPr>
          <w:rFonts w:asciiTheme="minorHAnsi" w:hAnsiTheme="minorHAnsi" w:cstheme="minorBidi"/>
        </w:rPr>
      </w:pPr>
      <w:r w:rsidRPr="00D24B15">
        <w:rPr>
          <w:rFonts w:asciiTheme="minorHAnsi" w:hAnsiTheme="minorHAnsi" w:cstheme="minorBidi"/>
        </w:rPr>
        <w:t xml:space="preserve">Wykonawca </w:t>
      </w:r>
      <w:r w:rsidR="00CF337F" w:rsidRPr="00E10212">
        <w:rPr>
          <w:rFonts w:asciiTheme="minorHAnsi" w:eastAsia="Calibri" w:hAnsiTheme="minorHAnsi" w:cstheme="minorHAnsi"/>
        </w:rPr>
        <w:t xml:space="preserve">przeniesie </w:t>
      </w:r>
      <w:r w:rsidR="00CF337F">
        <w:rPr>
          <w:rFonts w:asciiTheme="minorHAnsi" w:eastAsia="Calibri" w:hAnsiTheme="minorHAnsi" w:cstheme="minorHAnsi"/>
        </w:rPr>
        <w:t xml:space="preserve">na Zamawiającego </w:t>
      </w:r>
      <w:r w:rsidR="00CF337F" w:rsidRPr="00E10212">
        <w:rPr>
          <w:rFonts w:asciiTheme="minorHAnsi" w:eastAsia="Calibri" w:hAnsiTheme="minorHAnsi" w:cstheme="minorHAnsi"/>
        </w:rPr>
        <w:t>autorskie prawa majątkowe i majątkowe prawa pokrewne</w:t>
      </w:r>
      <w:r w:rsidR="00CF337F">
        <w:rPr>
          <w:rFonts w:asciiTheme="minorHAnsi" w:eastAsia="Calibri" w:hAnsiTheme="minorHAnsi" w:cstheme="minorHAnsi"/>
        </w:rPr>
        <w:t xml:space="preserve"> na warunkach i polach eksploatacyjnych wskazanych w Umowie</w:t>
      </w:r>
      <w:r w:rsidR="00CF337F" w:rsidRPr="00E10212">
        <w:rPr>
          <w:rFonts w:asciiTheme="minorHAnsi" w:eastAsia="Calibri" w:hAnsiTheme="minorHAnsi" w:cstheme="minorHAnsi"/>
        </w:rPr>
        <w:t xml:space="preserve"> lub w inny sposób wskazany w Umowie upoważni Zamawiającego do korzystania</w:t>
      </w:r>
      <w:r w:rsidR="00CF337F">
        <w:rPr>
          <w:rFonts w:asciiTheme="minorHAnsi" w:eastAsia="Calibri" w:hAnsiTheme="minorHAnsi" w:cstheme="minorHAnsi"/>
        </w:rPr>
        <w:t xml:space="preserve"> </w:t>
      </w:r>
      <w:r w:rsidR="00340788">
        <w:rPr>
          <w:rFonts w:asciiTheme="minorHAnsi" w:hAnsiTheme="minorHAnsi" w:cstheme="minorBidi"/>
        </w:rPr>
        <w:t xml:space="preserve"> z f</w:t>
      </w:r>
      <w:r w:rsidR="008B611D">
        <w:rPr>
          <w:rFonts w:asciiTheme="minorHAnsi" w:hAnsiTheme="minorHAnsi" w:cstheme="minorBidi"/>
        </w:rPr>
        <w:t>il</w:t>
      </w:r>
      <w:r w:rsidR="00340788">
        <w:rPr>
          <w:rFonts w:asciiTheme="minorHAnsi" w:hAnsiTheme="minorHAnsi" w:cstheme="minorBidi"/>
        </w:rPr>
        <w:t xml:space="preserve">mu </w:t>
      </w:r>
      <w:r w:rsidR="00340788" w:rsidRPr="00D24B15">
        <w:rPr>
          <w:rFonts w:asciiTheme="minorHAnsi" w:hAnsiTheme="minorHAnsi" w:cstheme="minorBidi"/>
        </w:rPr>
        <w:t xml:space="preserve">(utworu audiowizualnego) oraz </w:t>
      </w:r>
      <w:r w:rsidR="00340788">
        <w:rPr>
          <w:rFonts w:asciiTheme="minorHAnsi" w:hAnsiTheme="minorHAnsi" w:cstheme="minorBidi"/>
        </w:rPr>
        <w:t>pozostałych</w:t>
      </w:r>
      <w:r w:rsidR="00340788" w:rsidRPr="00D24B15">
        <w:rPr>
          <w:rFonts w:asciiTheme="minorHAnsi" w:hAnsiTheme="minorHAnsi" w:cstheme="minorBidi"/>
        </w:rPr>
        <w:t xml:space="preserve"> utw</w:t>
      </w:r>
      <w:r w:rsidR="008B611D">
        <w:rPr>
          <w:rFonts w:asciiTheme="minorHAnsi" w:hAnsiTheme="minorHAnsi" w:cstheme="minorBidi"/>
        </w:rPr>
        <w:t>orów</w:t>
      </w:r>
      <w:r w:rsidR="00340788" w:rsidRPr="00D24B15">
        <w:rPr>
          <w:rFonts w:asciiTheme="minorHAnsi" w:hAnsiTheme="minorHAnsi" w:cstheme="minorBidi"/>
        </w:rPr>
        <w:t xml:space="preserve"> powstałych w wyniku wykonywania Umowy</w:t>
      </w:r>
      <w:r w:rsidRPr="00D24B15">
        <w:rPr>
          <w:rFonts w:asciiTheme="minorHAnsi" w:hAnsiTheme="minorHAnsi" w:cstheme="minorBidi"/>
        </w:rPr>
        <w:t xml:space="preserve">. </w:t>
      </w:r>
    </w:p>
    <w:p w14:paraId="534D94D8" w14:textId="2F2722CD" w:rsidR="000E69CA" w:rsidRPr="00F24EFB" w:rsidRDefault="0050297E" w:rsidP="00F24EF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567" w:hanging="567"/>
        <w:contextualSpacing w:val="0"/>
        <w:rPr>
          <w:rFonts w:asciiTheme="minorHAnsi" w:hAnsiTheme="minorHAnsi" w:cstheme="minorBidi"/>
        </w:rPr>
      </w:pPr>
      <w:r w:rsidRPr="00F24EFB">
        <w:rPr>
          <w:rFonts w:asciiTheme="minorHAnsi" w:hAnsiTheme="minorHAnsi" w:cstheme="minorBidi"/>
        </w:rPr>
        <w:t>Wykonawca do produkcji filmu użyje sprzętu klasy profesjonalnej.</w:t>
      </w:r>
    </w:p>
    <w:p w14:paraId="304F8512" w14:textId="7E40A17F" w:rsidR="00647CD7" w:rsidRDefault="00647CD7" w:rsidP="00F24EFB">
      <w:pPr>
        <w:pStyle w:val="Nagwek3"/>
        <w:rPr>
          <w:rFonts w:asciiTheme="minorHAnsi" w:hAnsiTheme="minorHAnsi"/>
        </w:rPr>
      </w:pPr>
      <w:r>
        <w:rPr>
          <w:rFonts w:asciiTheme="minorHAnsi" w:hAnsiTheme="minorHAnsi"/>
        </w:rPr>
        <w:t>Harmonogram</w:t>
      </w:r>
      <w:r w:rsidR="00A061E6">
        <w:rPr>
          <w:rFonts w:asciiTheme="minorHAnsi" w:hAnsiTheme="minorHAnsi"/>
        </w:rPr>
        <w:t xml:space="preserve"> prac</w:t>
      </w:r>
      <w:r w:rsidR="00F6311C">
        <w:rPr>
          <w:rFonts w:asciiTheme="minorHAnsi" w:hAnsiTheme="minorHAnsi"/>
        </w:rPr>
        <w:t xml:space="preserve"> </w:t>
      </w:r>
      <w:r w:rsidR="00AB0ED6">
        <w:rPr>
          <w:rFonts w:asciiTheme="minorHAnsi" w:hAnsiTheme="minorHAnsi"/>
        </w:rPr>
        <w:t xml:space="preserve">- </w:t>
      </w:r>
      <w:r w:rsidR="00F6311C">
        <w:rPr>
          <w:rFonts w:asciiTheme="minorHAnsi" w:hAnsiTheme="minorHAnsi"/>
        </w:rPr>
        <w:t xml:space="preserve">dotyczy </w:t>
      </w:r>
      <w:r w:rsidR="00AB0ED6">
        <w:rPr>
          <w:rFonts w:asciiTheme="minorHAnsi" w:hAnsiTheme="minorHAnsi"/>
        </w:rPr>
        <w:t xml:space="preserve">zarówno </w:t>
      </w:r>
      <w:r w:rsidR="00F6311C">
        <w:rPr>
          <w:rFonts w:asciiTheme="minorHAnsi" w:hAnsiTheme="minorHAnsi"/>
        </w:rPr>
        <w:t xml:space="preserve">filmu promocyjnego i </w:t>
      </w:r>
      <w:r w:rsidR="0050297E">
        <w:rPr>
          <w:rFonts w:asciiTheme="minorHAnsi" w:hAnsiTheme="minorHAnsi"/>
        </w:rPr>
        <w:t xml:space="preserve">filmu o potencjale </w:t>
      </w:r>
      <w:proofErr w:type="spellStart"/>
      <w:r w:rsidR="0050297E">
        <w:rPr>
          <w:rFonts w:asciiTheme="minorHAnsi" w:hAnsiTheme="minorHAnsi"/>
        </w:rPr>
        <w:t>viralowm</w:t>
      </w:r>
      <w:proofErr w:type="spellEnd"/>
      <w:r w:rsidR="0050297E">
        <w:rPr>
          <w:rFonts w:asciiTheme="minorHAnsi" w:hAnsiTheme="minorHAnsi"/>
        </w:rPr>
        <w:t xml:space="preserve"> (Etap </w:t>
      </w:r>
      <w:r w:rsidR="00AB0ED6">
        <w:rPr>
          <w:rFonts w:asciiTheme="minorHAnsi" w:hAnsiTheme="minorHAnsi"/>
        </w:rPr>
        <w:t>1</w:t>
      </w:r>
      <w:r w:rsidR="0050297E">
        <w:rPr>
          <w:rFonts w:asciiTheme="minorHAnsi" w:hAnsiTheme="minorHAnsi"/>
        </w:rPr>
        <w:t>)</w:t>
      </w:r>
      <w:r w:rsidR="004516F4">
        <w:rPr>
          <w:rFonts w:asciiTheme="minorHAnsi" w:hAnsiTheme="minorHAnsi"/>
        </w:rPr>
        <w:t>.</w:t>
      </w:r>
    </w:p>
    <w:p w14:paraId="3AE186F7" w14:textId="2A9CE6BA" w:rsidR="00EA55BB" w:rsidRDefault="00EA55BB" w:rsidP="00F24EF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567" w:hanging="56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Zamawiający niezwłocznie po zawarciu Umowy</w:t>
      </w:r>
      <w:r w:rsidR="007562F1">
        <w:rPr>
          <w:rFonts w:asciiTheme="minorHAnsi" w:hAnsiTheme="minorHAnsi"/>
        </w:rPr>
        <w:t>, jednak nie później niż w terminie 2 Dni Roboczych,</w:t>
      </w:r>
      <w:r>
        <w:rPr>
          <w:rFonts w:asciiTheme="minorHAnsi" w:hAnsiTheme="minorHAnsi"/>
        </w:rPr>
        <w:t xml:space="preserve"> przekaże Wykonawcy materiały informacyjne o Systemie iPFRON+. </w:t>
      </w:r>
    </w:p>
    <w:p w14:paraId="367D75F8" w14:textId="4618B73F" w:rsidR="007443C1" w:rsidRPr="00811EB7" w:rsidRDefault="007443C1" w:rsidP="00F24EF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567" w:hanging="567"/>
        <w:contextualSpacing w:val="0"/>
        <w:rPr>
          <w:rFonts w:asciiTheme="minorHAnsi" w:hAnsiTheme="minorHAnsi"/>
        </w:rPr>
      </w:pPr>
      <w:r w:rsidRPr="4B318EC7">
        <w:rPr>
          <w:rFonts w:asciiTheme="minorHAnsi" w:hAnsiTheme="minorHAnsi"/>
        </w:rPr>
        <w:t xml:space="preserve">W terminie do </w:t>
      </w:r>
      <w:r w:rsidR="00EA55BB" w:rsidRPr="4B318EC7">
        <w:rPr>
          <w:rFonts w:asciiTheme="minorHAnsi" w:hAnsiTheme="minorHAnsi"/>
        </w:rPr>
        <w:t>2</w:t>
      </w:r>
      <w:r w:rsidRPr="4B318EC7">
        <w:rPr>
          <w:rFonts w:asciiTheme="minorHAnsi" w:hAnsiTheme="minorHAnsi"/>
        </w:rPr>
        <w:t xml:space="preserve"> Dni Roboczych od dnia podpisania Umowy albo innym uzgodnionym przez Strony</w:t>
      </w:r>
      <w:r w:rsidR="063EA2A7" w:rsidRPr="4B318EC7">
        <w:rPr>
          <w:rFonts w:asciiTheme="minorHAnsi" w:hAnsiTheme="minorHAnsi"/>
        </w:rPr>
        <w:t xml:space="preserve"> terminie</w:t>
      </w:r>
      <w:r w:rsidRPr="4B318EC7">
        <w:rPr>
          <w:rFonts w:asciiTheme="minorHAnsi" w:hAnsiTheme="minorHAnsi"/>
        </w:rPr>
        <w:t xml:space="preserve">, w lokalizacji Zamawiającego mieszczącej się w Warszawie, odbędzie się spotkanie robocze z Wykonawcą (dalej jako „Spotkanie”). Spotkanie to ma na celu </w:t>
      </w:r>
      <w:r w:rsidRPr="00811EB7">
        <w:rPr>
          <w:rFonts w:asciiTheme="minorHAnsi" w:hAnsiTheme="minorHAnsi"/>
        </w:rPr>
        <w:t>uzgodnienie szczegółowego harmonogramu prac (dalej jako „Harmonogram”), z uwzględnieniem terminu realizacj</w:t>
      </w:r>
      <w:r w:rsidR="00DD11ED" w:rsidRPr="00811EB7">
        <w:rPr>
          <w:rFonts w:asciiTheme="minorHAnsi" w:hAnsiTheme="minorHAnsi"/>
        </w:rPr>
        <w:t>i filmu (opracowania i produkcji)</w:t>
      </w:r>
      <w:r w:rsidRPr="00811EB7">
        <w:rPr>
          <w:rFonts w:asciiTheme="minorHAnsi" w:hAnsiTheme="minorHAnsi"/>
        </w:rPr>
        <w:t xml:space="preserve">, o którym mowa w pkt </w:t>
      </w:r>
      <w:r w:rsidR="00DD11ED" w:rsidRPr="00811EB7">
        <w:rPr>
          <w:rFonts w:asciiTheme="minorHAnsi" w:hAnsiTheme="minorHAnsi"/>
        </w:rPr>
        <w:t>4</w:t>
      </w:r>
      <w:r w:rsidR="008B611D">
        <w:rPr>
          <w:rFonts w:asciiTheme="minorHAnsi" w:hAnsiTheme="minorHAnsi"/>
        </w:rPr>
        <w:t xml:space="preserve"> </w:t>
      </w:r>
      <w:r w:rsidR="00DD11ED" w:rsidRPr="00811EB7">
        <w:rPr>
          <w:rFonts w:asciiTheme="minorHAnsi" w:hAnsiTheme="minorHAnsi"/>
        </w:rPr>
        <w:t>OPZ</w:t>
      </w:r>
      <w:r w:rsidRPr="00811EB7">
        <w:rPr>
          <w:rFonts w:asciiTheme="minorHAnsi" w:hAnsiTheme="minorHAnsi"/>
        </w:rPr>
        <w:t xml:space="preserve">, oraz zagadnienia zgłaszane przez Strony. </w:t>
      </w:r>
      <w:r w:rsidR="00DD11ED" w:rsidRPr="00811EB7">
        <w:rPr>
          <w:rFonts w:asciiTheme="minorHAnsi" w:hAnsiTheme="minorHAnsi"/>
        </w:rPr>
        <w:t>Podczas Spotkania Strony dopuszczają możliwość uszczegółowienia</w:t>
      </w:r>
      <w:r w:rsidR="00416DCE">
        <w:rPr>
          <w:rFonts w:asciiTheme="minorHAnsi" w:hAnsiTheme="minorHAnsi"/>
        </w:rPr>
        <w:t xml:space="preserve"> Przedmiotu Zamówienia</w:t>
      </w:r>
      <w:r w:rsidR="00DD11ED" w:rsidRPr="00811EB7">
        <w:rPr>
          <w:rFonts w:asciiTheme="minorHAnsi" w:hAnsiTheme="minorHAnsi"/>
        </w:rPr>
        <w:t>.</w:t>
      </w:r>
    </w:p>
    <w:p w14:paraId="06238277" w14:textId="3076E1B5" w:rsidR="007443C1" w:rsidRPr="00811EB7" w:rsidRDefault="007443C1" w:rsidP="00F24EF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567" w:hanging="567"/>
        <w:contextualSpacing w:val="0"/>
        <w:rPr>
          <w:rFonts w:asciiTheme="minorHAnsi" w:hAnsiTheme="minorHAnsi"/>
        </w:rPr>
      </w:pPr>
      <w:r w:rsidRPr="00811EB7">
        <w:rPr>
          <w:rFonts w:asciiTheme="minorHAnsi" w:hAnsiTheme="minorHAnsi"/>
        </w:rPr>
        <w:t>Zamawiający dopuszcza możliwość bieżących aktualizacji Harmonogramu w miarę postępu prowadzonych prac przy zachowaniu termin</w:t>
      </w:r>
      <w:r w:rsidR="00EA55BB" w:rsidRPr="00811EB7">
        <w:rPr>
          <w:rFonts w:asciiTheme="minorHAnsi" w:hAnsiTheme="minorHAnsi"/>
        </w:rPr>
        <w:t>u</w:t>
      </w:r>
      <w:r w:rsidRPr="00811EB7">
        <w:rPr>
          <w:rFonts w:asciiTheme="minorHAnsi" w:hAnsiTheme="minorHAnsi"/>
        </w:rPr>
        <w:t xml:space="preserve"> określon</w:t>
      </w:r>
      <w:r w:rsidR="00EA55BB" w:rsidRPr="00811EB7">
        <w:rPr>
          <w:rFonts w:asciiTheme="minorHAnsi" w:hAnsiTheme="minorHAnsi"/>
        </w:rPr>
        <w:t>ego</w:t>
      </w:r>
      <w:r w:rsidRPr="00811EB7">
        <w:rPr>
          <w:rFonts w:asciiTheme="minorHAnsi" w:hAnsiTheme="minorHAnsi"/>
        </w:rPr>
        <w:t xml:space="preserve"> w </w:t>
      </w:r>
      <w:r w:rsidR="00EA55BB" w:rsidRPr="00811EB7">
        <w:rPr>
          <w:rFonts w:asciiTheme="minorHAnsi" w:hAnsiTheme="minorHAnsi"/>
        </w:rPr>
        <w:t xml:space="preserve">pkt </w:t>
      </w:r>
      <w:r w:rsidR="00DD11ED" w:rsidRPr="00811EB7">
        <w:rPr>
          <w:rFonts w:asciiTheme="minorHAnsi" w:hAnsiTheme="minorHAnsi"/>
        </w:rPr>
        <w:t xml:space="preserve">4 </w:t>
      </w:r>
      <w:r w:rsidRPr="00811EB7">
        <w:rPr>
          <w:rFonts w:asciiTheme="minorHAnsi" w:hAnsiTheme="minorHAnsi"/>
        </w:rPr>
        <w:t>OPZ.</w:t>
      </w:r>
      <w:r w:rsidR="00DD11ED" w:rsidRPr="00811EB7">
        <w:rPr>
          <w:rFonts w:asciiTheme="minorHAnsi" w:hAnsiTheme="minorHAnsi"/>
        </w:rPr>
        <w:t xml:space="preserve"> Za aktualizację Harmonogramu odpowiada Wykonawca.</w:t>
      </w:r>
    </w:p>
    <w:p w14:paraId="4C44468F" w14:textId="51F2849F" w:rsidR="007443C1" w:rsidRDefault="007443C1" w:rsidP="00F24EF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567" w:hanging="567"/>
        <w:contextualSpacing w:val="0"/>
        <w:rPr>
          <w:rFonts w:asciiTheme="minorHAnsi" w:hAnsiTheme="minorHAnsi"/>
        </w:rPr>
      </w:pPr>
      <w:r w:rsidRPr="007443C1">
        <w:rPr>
          <w:rFonts w:asciiTheme="minorHAnsi" w:hAnsiTheme="minorHAnsi"/>
        </w:rPr>
        <w:t xml:space="preserve">Zamawiający dopuszcza możliwość przeprowadzenia Spotkania </w:t>
      </w:r>
      <w:r w:rsidR="00416DCE">
        <w:rPr>
          <w:rFonts w:asciiTheme="minorHAnsi" w:hAnsiTheme="minorHAnsi"/>
        </w:rPr>
        <w:t xml:space="preserve">w formule </w:t>
      </w:r>
      <w:r w:rsidRPr="007443C1">
        <w:rPr>
          <w:rFonts w:asciiTheme="minorHAnsi" w:hAnsiTheme="minorHAnsi"/>
        </w:rPr>
        <w:t>on-line</w:t>
      </w:r>
      <w:r w:rsidR="00416DCE">
        <w:rPr>
          <w:rFonts w:asciiTheme="minorHAnsi" w:hAnsiTheme="minorHAnsi"/>
        </w:rPr>
        <w:t>,</w:t>
      </w:r>
      <w:r w:rsidRPr="007443C1">
        <w:rPr>
          <w:rFonts w:asciiTheme="minorHAnsi" w:hAnsiTheme="minorHAnsi"/>
        </w:rPr>
        <w:t xml:space="preserve"> za pośrednictwem odpowiedniego oprogramowania do komunikacji audio-wizualnej (np. Microsoft </w:t>
      </w:r>
      <w:proofErr w:type="spellStart"/>
      <w:r w:rsidRPr="00F24EFB">
        <w:rPr>
          <w:rFonts w:asciiTheme="minorHAnsi" w:hAnsiTheme="minorHAnsi"/>
        </w:rPr>
        <w:t>Teams</w:t>
      </w:r>
      <w:proofErr w:type="spellEnd"/>
      <w:r w:rsidRPr="007443C1">
        <w:rPr>
          <w:rFonts w:asciiTheme="minorHAnsi" w:hAnsiTheme="minorHAnsi"/>
        </w:rPr>
        <w:t xml:space="preserve">, Zoom). O formie </w:t>
      </w:r>
      <w:r w:rsidR="00DD11ED">
        <w:rPr>
          <w:rFonts w:asciiTheme="minorHAnsi" w:hAnsiTheme="minorHAnsi"/>
        </w:rPr>
        <w:t>S</w:t>
      </w:r>
      <w:r w:rsidRPr="007443C1">
        <w:rPr>
          <w:rFonts w:asciiTheme="minorHAnsi" w:hAnsiTheme="minorHAnsi"/>
        </w:rPr>
        <w:t>potkania decyduje Zamawiający.</w:t>
      </w:r>
    </w:p>
    <w:p w14:paraId="14797F35" w14:textId="3D730038" w:rsidR="00C92914" w:rsidRDefault="00D0243E" w:rsidP="00F24EF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567" w:hanging="56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w terminie </w:t>
      </w:r>
      <w:r w:rsidR="00C92914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Dni Roboczych </w:t>
      </w:r>
      <w:r w:rsidR="0050297E">
        <w:rPr>
          <w:rFonts w:asciiTheme="minorHAnsi" w:hAnsiTheme="minorHAnsi"/>
        </w:rPr>
        <w:t>liczonych od następnego dnia po</w:t>
      </w:r>
      <w:r>
        <w:rPr>
          <w:rFonts w:asciiTheme="minorHAnsi" w:hAnsiTheme="minorHAnsi"/>
        </w:rPr>
        <w:t xml:space="preserve"> </w:t>
      </w:r>
      <w:r w:rsidR="00EA55BB">
        <w:rPr>
          <w:rFonts w:asciiTheme="minorHAnsi" w:hAnsiTheme="minorHAnsi"/>
        </w:rPr>
        <w:t>zakończeni</w:t>
      </w:r>
      <w:r w:rsidR="0050297E">
        <w:rPr>
          <w:rFonts w:asciiTheme="minorHAnsi" w:hAnsiTheme="minorHAnsi"/>
        </w:rPr>
        <w:t>u</w:t>
      </w:r>
      <w:r w:rsidR="00EA55BB">
        <w:rPr>
          <w:rFonts w:asciiTheme="minorHAnsi" w:hAnsiTheme="minorHAnsi"/>
        </w:rPr>
        <w:t xml:space="preserve"> Spotkania </w:t>
      </w:r>
      <w:r w:rsidR="4E5F1E19" w:rsidRPr="231CACC6">
        <w:rPr>
          <w:rFonts w:asciiTheme="minorHAnsi" w:hAnsiTheme="minorHAnsi"/>
        </w:rPr>
        <w:t>przygotuje</w:t>
      </w:r>
      <w:r w:rsidR="00C92914">
        <w:rPr>
          <w:rFonts w:asciiTheme="minorHAnsi" w:hAnsiTheme="minorHAnsi"/>
        </w:rPr>
        <w:t xml:space="preserve">: </w:t>
      </w:r>
    </w:p>
    <w:p w14:paraId="746F8551" w14:textId="4F769FBD" w:rsidR="00C92914" w:rsidRPr="00276388" w:rsidRDefault="0E5A3AC2" w:rsidP="00276388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418" w:hanging="851"/>
        <w:contextualSpacing w:val="0"/>
        <w:rPr>
          <w:rFonts w:asciiTheme="minorHAnsi" w:hAnsiTheme="minorHAnsi"/>
        </w:rPr>
      </w:pPr>
      <w:r w:rsidRPr="00276388">
        <w:rPr>
          <w:rFonts w:asciiTheme="minorHAnsi" w:hAnsiTheme="minorHAnsi"/>
        </w:rPr>
        <w:t>H</w:t>
      </w:r>
      <w:r w:rsidR="4E5F1E19" w:rsidRPr="00276388">
        <w:rPr>
          <w:rFonts w:asciiTheme="minorHAnsi" w:hAnsiTheme="minorHAnsi"/>
        </w:rPr>
        <w:t>armonogram prac</w:t>
      </w:r>
      <w:r w:rsidR="0050297E" w:rsidRPr="00276388">
        <w:rPr>
          <w:rFonts w:asciiTheme="minorHAnsi" w:hAnsiTheme="minorHAnsi"/>
        </w:rPr>
        <w:t xml:space="preserve"> zawierający uzgodnienia Stron, przy uwzględnieniu terminu zakończenia Etapu </w:t>
      </w:r>
      <w:r w:rsidR="00276388">
        <w:rPr>
          <w:rFonts w:asciiTheme="minorHAnsi" w:hAnsiTheme="minorHAnsi"/>
        </w:rPr>
        <w:t>1</w:t>
      </w:r>
      <w:r w:rsidR="0050297E" w:rsidRPr="00276388">
        <w:rPr>
          <w:rFonts w:asciiTheme="minorHAnsi" w:hAnsiTheme="minorHAnsi"/>
        </w:rPr>
        <w:t xml:space="preserve"> (patrz pkt 4</w:t>
      </w:r>
      <w:r w:rsidR="00336D17">
        <w:rPr>
          <w:rFonts w:asciiTheme="minorHAnsi" w:hAnsiTheme="minorHAnsi"/>
        </w:rPr>
        <w:t>.</w:t>
      </w:r>
      <w:r w:rsidR="0050297E" w:rsidRPr="00276388">
        <w:rPr>
          <w:rFonts w:asciiTheme="minorHAnsi" w:hAnsiTheme="minorHAnsi"/>
        </w:rPr>
        <w:t xml:space="preserve"> OPZ)</w:t>
      </w:r>
      <w:r w:rsidR="00C92914" w:rsidRPr="00276388">
        <w:rPr>
          <w:rFonts w:asciiTheme="minorHAnsi" w:hAnsiTheme="minorHAnsi"/>
        </w:rPr>
        <w:t>;</w:t>
      </w:r>
    </w:p>
    <w:p w14:paraId="658FA977" w14:textId="109E1AD1" w:rsidR="00C92914" w:rsidRDefault="45C8587C" w:rsidP="00276388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418" w:hanging="851"/>
        <w:contextualSpacing w:val="0"/>
        <w:rPr>
          <w:rFonts w:asciiTheme="minorHAnsi" w:hAnsiTheme="minorHAnsi"/>
        </w:rPr>
      </w:pPr>
      <w:r w:rsidRPr="4B318EC7">
        <w:rPr>
          <w:rFonts w:asciiTheme="minorHAnsi" w:hAnsiTheme="minorHAnsi"/>
        </w:rPr>
        <w:t>N</w:t>
      </w:r>
      <w:r w:rsidR="00DD11ED" w:rsidRPr="4B318EC7">
        <w:rPr>
          <w:rFonts w:asciiTheme="minorHAnsi" w:hAnsiTheme="minorHAnsi"/>
        </w:rPr>
        <w:t>otatkę ze Spotkania zawierając</w:t>
      </w:r>
      <w:r w:rsidR="005D44DA">
        <w:rPr>
          <w:rFonts w:asciiTheme="minorHAnsi" w:hAnsiTheme="minorHAnsi"/>
        </w:rPr>
        <w:t>ą</w:t>
      </w:r>
      <w:r w:rsidR="00DD11ED" w:rsidRPr="4B318EC7">
        <w:rPr>
          <w:rFonts w:asciiTheme="minorHAnsi" w:hAnsiTheme="minorHAnsi"/>
        </w:rPr>
        <w:t xml:space="preserve"> uzgodnienia Stron</w:t>
      </w:r>
      <w:r w:rsidR="00C92914" w:rsidRPr="4B318EC7">
        <w:rPr>
          <w:rFonts w:asciiTheme="minorHAnsi" w:hAnsiTheme="minorHAnsi"/>
        </w:rPr>
        <w:t>;</w:t>
      </w:r>
    </w:p>
    <w:p w14:paraId="07907638" w14:textId="4D674090" w:rsidR="00C92914" w:rsidRPr="00C92914" w:rsidRDefault="762F0852" w:rsidP="00276388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418" w:hanging="851"/>
        <w:contextualSpacing w:val="0"/>
        <w:rPr>
          <w:rFonts w:asciiTheme="minorHAnsi" w:hAnsiTheme="minorHAnsi"/>
        </w:rPr>
      </w:pPr>
      <w:r w:rsidRPr="4B318EC7">
        <w:rPr>
          <w:rFonts w:asciiTheme="minorHAnsi" w:hAnsiTheme="minorHAnsi"/>
        </w:rPr>
        <w:t>K</w:t>
      </w:r>
      <w:r w:rsidR="00C92914" w:rsidRPr="4B318EC7">
        <w:rPr>
          <w:rFonts w:asciiTheme="minorHAnsi" w:hAnsiTheme="minorHAnsi"/>
        </w:rPr>
        <w:t xml:space="preserve">oncepcję filmu promocyjnego oraz koncepcję filmu o potencjale </w:t>
      </w:r>
      <w:proofErr w:type="spellStart"/>
      <w:r w:rsidR="00C92914" w:rsidRPr="00071A51">
        <w:rPr>
          <w:rFonts w:asciiTheme="minorHAnsi" w:hAnsiTheme="minorHAnsi"/>
        </w:rPr>
        <w:t>viralowym</w:t>
      </w:r>
      <w:proofErr w:type="spellEnd"/>
      <w:r w:rsidR="00C92914" w:rsidRPr="4B318EC7">
        <w:rPr>
          <w:rFonts w:asciiTheme="minorHAnsi" w:hAnsiTheme="minorHAnsi"/>
        </w:rPr>
        <w:t>.</w:t>
      </w:r>
    </w:p>
    <w:p w14:paraId="24C668D7" w14:textId="5C970256" w:rsidR="006E2E96" w:rsidRPr="00C92914" w:rsidRDefault="00C92914" w:rsidP="00F24EFB">
      <w:pPr>
        <w:autoSpaceDE w:val="0"/>
        <w:autoSpaceDN w:val="0"/>
        <w:adjustRightInd w:val="0"/>
        <w:spacing w:before="120" w:after="120" w:line="276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Dokumenty, o których mowa w pkt 3.</w:t>
      </w:r>
      <w:r w:rsidR="0047604D">
        <w:rPr>
          <w:rFonts w:asciiTheme="minorHAnsi" w:hAnsiTheme="minorHAnsi"/>
        </w:rPr>
        <w:t>5</w:t>
      </w:r>
      <w:r>
        <w:rPr>
          <w:rFonts w:asciiTheme="minorHAnsi" w:hAnsiTheme="minorHAnsi"/>
        </w:rPr>
        <w:t>.1</w:t>
      </w:r>
      <w:r w:rsidR="00336D1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– pkt 3.</w:t>
      </w:r>
      <w:r w:rsidR="0047604D">
        <w:rPr>
          <w:rFonts w:asciiTheme="minorHAnsi" w:hAnsiTheme="minorHAnsi"/>
        </w:rPr>
        <w:t>5</w:t>
      </w:r>
      <w:r>
        <w:rPr>
          <w:rFonts w:asciiTheme="minorHAnsi" w:hAnsiTheme="minorHAnsi"/>
        </w:rPr>
        <w:t>.3</w:t>
      </w:r>
      <w:r w:rsidR="00336D1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powyżej podlegają a</w:t>
      </w:r>
      <w:r w:rsidR="4E5F1E19" w:rsidRPr="00C92914">
        <w:rPr>
          <w:rFonts w:asciiTheme="minorHAnsi" w:hAnsiTheme="minorHAnsi"/>
        </w:rPr>
        <w:t>kceptacji</w:t>
      </w:r>
      <w:r w:rsidR="00DD11ED" w:rsidRPr="00C92914">
        <w:rPr>
          <w:rFonts w:asciiTheme="minorHAnsi" w:hAnsiTheme="minorHAnsi"/>
        </w:rPr>
        <w:t xml:space="preserve"> Zamawiającego</w:t>
      </w:r>
      <w:r w:rsidR="4E5F1E19" w:rsidRPr="00C9291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Zamawiający zastrzega sobie prawo do wniesienia uwag do przedstawionych dokumentów, które to Wykonawca zobowiązany jest uwzględnić.</w:t>
      </w:r>
    </w:p>
    <w:p w14:paraId="198F99AA" w14:textId="2EABD2DF" w:rsidR="006E2E96" w:rsidRDefault="00EA55BB" w:rsidP="00F24EF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567" w:hanging="56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zobowiązany </w:t>
      </w:r>
      <w:r w:rsidR="00DD2EDB">
        <w:rPr>
          <w:rFonts w:asciiTheme="minorHAnsi" w:hAnsiTheme="minorHAnsi"/>
        </w:rPr>
        <w:t xml:space="preserve">jest </w:t>
      </w:r>
      <w:r w:rsidR="4E5F1E19" w:rsidRPr="00A061E6">
        <w:rPr>
          <w:rFonts w:asciiTheme="minorHAnsi" w:hAnsiTheme="minorHAnsi"/>
        </w:rPr>
        <w:t>przed planowanym rozpoczęciem produkcji</w:t>
      </w:r>
      <w:r w:rsidR="0006036A">
        <w:rPr>
          <w:rFonts w:asciiTheme="minorHAnsi" w:hAnsiTheme="minorHAnsi"/>
        </w:rPr>
        <w:t xml:space="preserve"> filmu promocyjnego </w:t>
      </w:r>
      <w:r w:rsidR="0050297E">
        <w:rPr>
          <w:rFonts w:asciiTheme="minorHAnsi" w:hAnsiTheme="minorHAnsi"/>
        </w:rPr>
        <w:t xml:space="preserve">i filmu o potencjale </w:t>
      </w:r>
      <w:proofErr w:type="spellStart"/>
      <w:r w:rsidR="0050297E">
        <w:rPr>
          <w:rFonts w:asciiTheme="minorHAnsi" w:hAnsiTheme="minorHAnsi"/>
        </w:rPr>
        <w:t>viralowym</w:t>
      </w:r>
      <w:proofErr w:type="spellEnd"/>
      <w:r w:rsidR="0050297E">
        <w:rPr>
          <w:rFonts w:asciiTheme="minorHAnsi" w:hAnsiTheme="minorHAnsi"/>
        </w:rPr>
        <w:t xml:space="preserve"> </w:t>
      </w:r>
      <w:r w:rsidR="0006036A">
        <w:rPr>
          <w:rFonts w:asciiTheme="minorHAnsi" w:hAnsiTheme="minorHAnsi"/>
        </w:rPr>
        <w:t xml:space="preserve">przedstawić Zamawiającemu do </w:t>
      </w:r>
      <w:r w:rsidR="0006036A">
        <w:rPr>
          <w:rFonts w:asciiTheme="minorHAnsi" w:hAnsiTheme="minorHAnsi"/>
        </w:rPr>
        <w:lastRenderedPageBreak/>
        <w:t xml:space="preserve">akceptacji </w:t>
      </w:r>
      <w:r w:rsidR="002B5E01">
        <w:rPr>
          <w:rFonts w:asciiTheme="minorHAnsi" w:hAnsiTheme="minorHAnsi"/>
        </w:rPr>
        <w:t xml:space="preserve">co najmniej </w:t>
      </w:r>
      <w:r w:rsidR="0050297E">
        <w:rPr>
          <w:rFonts w:asciiTheme="minorHAnsi" w:hAnsiTheme="minorHAnsi"/>
        </w:rPr>
        <w:t xml:space="preserve">po </w:t>
      </w:r>
      <w:r w:rsidR="002B5E01">
        <w:rPr>
          <w:rFonts w:asciiTheme="minorHAnsi" w:hAnsiTheme="minorHAnsi"/>
        </w:rPr>
        <w:t xml:space="preserve">2 </w:t>
      </w:r>
      <w:r w:rsidR="0006036A">
        <w:rPr>
          <w:rFonts w:asciiTheme="minorHAnsi" w:hAnsiTheme="minorHAnsi"/>
        </w:rPr>
        <w:t>scenariusz</w:t>
      </w:r>
      <w:r w:rsidR="002B5E01">
        <w:rPr>
          <w:rFonts w:asciiTheme="minorHAnsi" w:hAnsiTheme="minorHAnsi"/>
        </w:rPr>
        <w:t>e</w:t>
      </w:r>
      <w:r w:rsidR="0006036A" w:rsidRPr="00F24EFB">
        <w:rPr>
          <w:rFonts w:asciiTheme="minorHAnsi" w:hAnsiTheme="minorHAnsi"/>
        </w:rPr>
        <w:t xml:space="preserve"> i </w:t>
      </w:r>
      <w:r w:rsidR="002B5E01" w:rsidRPr="00F24EFB">
        <w:rPr>
          <w:rFonts w:asciiTheme="minorHAnsi" w:hAnsiTheme="minorHAnsi"/>
        </w:rPr>
        <w:t xml:space="preserve">ich wizualizacje tzn. </w:t>
      </w:r>
      <w:proofErr w:type="spellStart"/>
      <w:r w:rsidR="0006036A" w:rsidRPr="0006036A">
        <w:rPr>
          <w:rFonts w:asciiTheme="minorHAnsi" w:hAnsiTheme="minorHAnsi"/>
        </w:rPr>
        <w:t>scenorys</w:t>
      </w:r>
      <w:proofErr w:type="spellEnd"/>
      <w:r w:rsidR="0006036A" w:rsidRPr="0006036A">
        <w:rPr>
          <w:rFonts w:asciiTheme="minorHAnsi" w:hAnsiTheme="minorHAnsi"/>
        </w:rPr>
        <w:t xml:space="preserve"> (</w:t>
      </w:r>
      <w:proofErr w:type="spellStart"/>
      <w:r w:rsidR="0006036A" w:rsidRPr="00071A51">
        <w:rPr>
          <w:rFonts w:asciiTheme="minorHAnsi" w:hAnsiTheme="minorHAnsi"/>
        </w:rPr>
        <w:t>storyboard</w:t>
      </w:r>
      <w:proofErr w:type="spellEnd"/>
      <w:r w:rsidR="0006036A" w:rsidRPr="0006036A">
        <w:rPr>
          <w:rFonts w:asciiTheme="minorHAnsi" w:hAnsiTheme="minorHAnsi"/>
        </w:rPr>
        <w:t xml:space="preserve">) </w:t>
      </w:r>
      <w:r w:rsidR="0050297E">
        <w:rPr>
          <w:rFonts w:asciiTheme="minorHAnsi" w:hAnsiTheme="minorHAnsi"/>
        </w:rPr>
        <w:t xml:space="preserve">do każdego rodzaju </w:t>
      </w:r>
      <w:r w:rsidR="0006036A" w:rsidRPr="0006036A">
        <w:rPr>
          <w:rFonts w:asciiTheme="minorHAnsi" w:hAnsiTheme="minorHAnsi"/>
        </w:rPr>
        <w:t>filmu</w:t>
      </w:r>
      <w:r w:rsidR="0006036A">
        <w:rPr>
          <w:rFonts w:asciiTheme="minorHAnsi" w:hAnsiTheme="minorHAnsi"/>
        </w:rPr>
        <w:t>.</w:t>
      </w:r>
      <w:r w:rsidR="00DD2EDB">
        <w:rPr>
          <w:rFonts w:asciiTheme="minorHAnsi" w:hAnsiTheme="minorHAnsi"/>
        </w:rPr>
        <w:t xml:space="preserve"> Wykonawca </w:t>
      </w:r>
      <w:r w:rsidR="002B01F3">
        <w:rPr>
          <w:rFonts w:asciiTheme="minorHAnsi" w:hAnsiTheme="minorHAnsi"/>
        </w:rPr>
        <w:t xml:space="preserve">winien tak zaplanować </w:t>
      </w:r>
      <w:r w:rsidR="002B01F3" w:rsidRPr="002B01F3">
        <w:rPr>
          <w:rFonts w:asciiTheme="minorHAnsi" w:hAnsiTheme="minorHAnsi"/>
        </w:rPr>
        <w:t>prace, aby Zamawiający mógł dokonać akceptacji scenariuszy i ich wizualizacj</w:t>
      </w:r>
      <w:r w:rsidR="00823C8F">
        <w:rPr>
          <w:rFonts w:asciiTheme="minorHAnsi" w:hAnsiTheme="minorHAnsi"/>
        </w:rPr>
        <w:t>i</w:t>
      </w:r>
      <w:r w:rsidR="002B01F3" w:rsidRPr="002B01F3">
        <w:rPr>
          <w:rFonts w:asciiTheme="minorHAnsi" w:hAnsiTheme="minorHAnsi"/>
        </w:rPr>
        <w:t xml:space="preserve"> tzn. </w:t>
      </w:r>
      <w:proofErr w:type="spellStart"/>
      <w:r w:rsidR="002B01F3" w:rsidRPr="002B01F3">
        <w:rPr>
          <w:rFonts w:asciiTheme="minorHAnsi" w:hAnsiTheme="minorHAnsi"/>
        </w:rPr>
        <w:t>scenorys</w:t>
      </w:r>
      <w:proofErr w:type="spellEnd"/>
      <w:r w:rsidR="002B01F3" w:rsidRPr="002B01F3">
        <w:rPr>
          <w:rFonts w:asciiTheme="minorHAnsi" w:hAnsiTheme="minorHAnsi"/>
        </w:rPr>
        <w:t xml:space="preserve"> (</w:t>
      </w:r>
      <w:proofErr w:type="spellStart"/>
      <w:r w:rsidR="002B01F3" w:rsidRPr="002B01F3">
        <w:rPr>
          <w:rFonts w:asciiTheme="minorHAnsi" w:hAnsiTheme="minorHAnsi"/>
        </w:rPr>
        <w:t>storyboard</w:t>
      </w:r>
      <w:proofErr w:type="spellEnd"/>
      <w:r w:rsidR="002B01F3" w:rsidRPr="002B01F3">
        <w:rPr>
          <w:rFonts w:asciiTheme="minorHAnsi" w:hAnsiTheme="minorHAnsi"/>
        </w:rPr>
        <w:t xml:space="preserve">) każdego </w:t>
      </w:r>
      <w:r w:rsidR="004057F1">
        <w:rPr>
          <w:rFonts w:asciiTheme="minorHAnsi" w:hAnsiTheme="minorHAnsi"/>
        </w:rPr>
        <w:t>z</w:t>
      </w:r>
      <w:r w:rsidR="002B01F3" w:rsidRPr="002B01F3">
        <w:rPr>
          <w:rFonts w:asciiTheme="minorHAnsi" w:hAnsiTheme="minorHAnsi"/>
        </w:rPr>
        <w:t xml:space="preserve"> film</w:t>
      </w:r>
      <w:r w:rsidR="004057F1">
        <w:rPr>
          <w:rFonts w:asciiTheme="minorHAnsi" w:hAnsiTheme="minorHAnsi"/>
        </w:rPr>
        <w:t>ów</w:t>
      </w:r>
      <w:r w:rsidR="002B01F3" w:rsidRPr="002B01F3">
        <w:rPr>
          <w:rFonts w:asciiTheme="minorHAnsi" w:hAnsiTheme="minorHAnsi"/>
        </w:rPr>
        <w:t xml:space="preserve"> </w:t>
      </w:r>
      <w:r w:rsidR="002B01F3">
        <w:rPr>
          <w:rFonts w:asciiTheme="minorHAnsi" w:hAnsiTheme="minorHAnsi"/>
        </w:rPr>
        <w:t>przed</w:t>
      </w:r>
      <w:r w:rsidR="004057F1">
        <w:rPr>
          <w:rFonts w:asciiTheme="minorHAnsi" w:hAnsiTheme="minorHAnsi"/>
        </w:rPr>
        <w:t xml:space="preserve"> rozpoczęciem ich produkcji</w:t>
      </w:r>
      <w:r w:rsidR="008E69B8">
        <w:rPr>
          <w:rFonts w:asciiTheme="minorHAnsi" w:hAnsiTheme="minorHAnsi"/>
        </w:rPr>
        <w:t>.</w:t>
      </w:r>
    </w:p>
    <w:p w14:paraId="0AB5C586" w14:textId="55925BE5" w:rsidR="002B5E01" w:rsidRDefault="0006036A" w:rsidP="00F24EF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567" w:hanging="56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w terminie 2 Dni Roboczych od dnia otrzymania </w:t>
      </w:r>
      <w:r w:rsidRPr="0006036A">
        <w:rPr>
          <w:rFonts w:asciiTheme="minorHAnsi" w:hAnsiTheme="minorHAnsi"/>
        </w:rPr>
        <w:t>do akceptacji scenariusz</w:t>
      </w:r>
      <w:r w:rsidR="002B5E01">
        <w:rPr>
          <w:rFonts w:asciiTheme="minorHAnsi" w:hAnsiTheme="minorHAnsi"/>
        </w:rPr>
        <w:t>y</w:t>
      </w:r>
      <w:r w:rsidRPr="0006036A">
        <w:rPr>
          <w:rFonts w:asciiTheme="minorHAnsi" w:hAnsiTheme="minorHAnsi"/>
        </w:rPr>
        <w:t xml:space="preserve"> i </w:t>
      </w:r>
      <w:r w:rsidR="002B5E01">
        <w:rPr>
          <w:rFonts w:asciiTheme="minorHAnsi" w:hAnsiTheme="minorHAnsi"/>
        </w:rPr>
        <w:t xml:space="preserve">ich </w:t>
      </w:r>
      <w:r>
        <w:rPr>
          <w:rFonts w:asciiTheme="minorHAnsi" w:hAnsiTheme="minorHAnsi"/>
        </w:rPr>
        <w:t>wizualizacj</w:t>
      </w:r>
      <w:r w:rsidR="002B5E01">
        <w:rPr>
          <w:rFonts w:asciiTheme="minorHAnsi" w:hAnsiTheme="minorHAnsi"/>
        </w:rPr>
        <w:t xml:space="preserve">i tzn. </w:t>
      </w:r>
      <w:proofErr w:type="spellStart"/>
      <w:r w:rsidRPr="0006036A">
        <w:rPr>
          <w:rFonts w:asciiTheme="minorHAnsi" w:hAnsiTheme="minorHAnsi"/>
        </w:rPr>
        <w:t>scenorys</w:t>
      </w:r>
      <w:r w:rsidR="002B5E01">
        <w:rPr>
          <w:rFonts w:asciiTheme="minorHAnsi" w:hAnsiTheme="minorHAnsi"/>
        </w:rPr>
        <w:t>ów</w:t>
      </w:r>
      <w:proofErr w:type="spellEnd"/>
      <w:r w:rsidRPr="0006036A">
        <w:rPr>
          <w:rFonts w:asciiTheme="minorHAnsi" w:hAnsiTheme="minorHAnsi"/>
        </w:rPr>
        <w:t xml:space="preserve"> (</w:t>
      </w:r>
      <w:proofErr w:type="spellStart"/>
      <w:r w:rsidRPr="00071A51">
        <w:rPr>
          <w:rFonts w:asciiTheme="minorHAnsi" w:hAnsiTheme="minorHAnsi"/>
        </w:rPr>
        <w:t>storyboard</w:t>
      </w:r>
      <w:proofErr w:type="spellEnd"/>
      <w:r w:rsidRPr="0006036A">
        <w:rPr>
          <w:rFonts w:asciiTheme="minorHAnsi" w:hAnsiTheme="minorHAnsi"/>
        </w:rPr>
        <w:t>) film</w:t>
      </w:r>
      <w:r w:rsidR="0050297E">
        <w:rPr>
          <w:rFonts w:asciiTheme="minorHAnsi" w:hAnsiTheme="minorHAnsi"/>
        </w:rPr>
        <w:t>ów</w:t>
      </w:r>
      <w:r w:rsidR="002B5E0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zaakceptuje </w:t>
      </w:r>
      <w:r w:rsidR="0050297E">
        <w:rPr>
          <w:rFonts w:asciiTheme="minorHAnsi" w:hAnsiTheme="minorHAnsi"/>
        </w:rPr>
        <w:t xml:space="preserve">po </w:t>
      </w:r>
      <w:r>
        <w:rPr>
          <w:rFonts w:asciiTheme="minorHAnsi" w:hAnsiTheme="minorHAnsi"/>
        </w:rPr>
        <w:t>je</w:t>
      </w:r>
      <w:r w:rsidR="002B5E01">
        <w:rPr>
          <w:rFonts w:asciiTheme="minorHAnsi" w:hAnsiTheme="minorHAnsi"/>
        </w:rPr>
        <w:t>d</w:t>
      </w:r>
      <w:r w:rsidR="0050297E">
        <w:rPr>
          <w:rFonts w:asciiTheme="minorHAnsi" w:hAnsiTheme="minorHAnsi"/>
        </w:rPr>
        <w:t>nym</w:t>
      </w:r>
      <w:r w:rsidR="002B5E01">
        <w:rPr>
          <w:rFonts w:asciiTheme="minorHAnsi" w:hAnsiTheme="minorHAnsi"/>
        </w:rPr>
        <w:t xml:space="preserve"> scenariusz</w:t>
      </w:r>
      <w:r w:rsidR="0050297E">
        <w:rPr>
          <w:rFonts w:asciiTheme="minorHAnsi" w:hAnsiTheme="minorHAnsi"/>
        </w:rPr>
        <w:t>u</w:t>
      </w:r>
      <w:r w:rsidR="002B5E01">
        <w:rPr>
          <w:rFonts w:asciiTheme="minorHAnsi" w:hAnsiTheme="minorHAnsi"/>
        </w:rPr>
        <w:t xml:space="preserve"> wraz z jego wizualizacją</w:t>
      </w:r>
      <w:r>
        <w:rPr>
          <w:rFonts w:asciiTheme="minorHAnsi" w:hAnsiTheme="minorHAnsi"/>
        </w:rPr>
        <w:t xml:space="preserve"> </w:t>
      </w:r>
      <w:r w:rsidR="0050297E">
        <w:rPr>
          <w:rFonts w:asciiTheme="minorHAnsi" w:hAnsiTheme="minorHAnsi"/>
        </w:rPr>
        <w:t xml:space="preserve">dla każdego rodzaju z filmów </w:t>
      </w:r>
      <w:r>
        <w:rPr>
          <w:rFonts w:asciiTheme="minorHAnsi" w:hAnsiTheme="minorHAnsi"/>
        </w:rPr>
        <w:t>lub wniesie do nich uwagi.</w:t>
      </w:r>
      <w:r w:rsidR="002B5E01">
        <w:rPr>
          <w:rFonts w:asciiTheme="minorHAnsi" w:hAnsiTheme="minorHAnsi"/>
        </w:rPr>
        <w:t xml:space="preserve"> </w:t>
      </w:r>
      <w:r w:rsidR="004F2B23">
        <w:rPr>
          <w:rFonts w:asciiTheme="minorHAnsi" w:hAnsiTheme="minorHAnsi"/>
        </w:rPr>
        <w:t>Zamawiający zastrzega sobie prawo do wydłużenia terminu</w:t>
      </w:r>
      <w:r w:rsidR="006E33CA">
        <w:rPr>
          <w:rFonts w:asciiTheme="minorHAnsi" w:hAnsiTheme="minorHAnsi"/>
        </w:rPr>
        <w:t xml:space="preserve"> wskazanego w zdaniu pierwszym</w:t>
      </w:r>
      <w:r w:rsidR="00F400A1">
        <w:rPr>
          <w:rFonts w:asciiTheme="minorHAnsi" w:hAnsiTheme="minorHAnsi"/>
        </w:rPr>
        <w:t>,</w:t>
      </w:r>
      <w:r w:rsidR="006E33CA">
        <w:rPr>
          <w:rFonts w:asciiTheme="minorHAnsi" w:hAnsiTheme="minorHAnsi"/>
        </w:rPr>
        <w:t xml:space="preserve"> o czym poinformuje Wykonawcę</w:t>
      </w:r>
      <w:r w:rsidR="004F2B23">
        <w:rPr>
          <w:rFonts w:asciiTheme="minorHAnsi" w:hAnsiTheme="minorHAnsi"/>
        </w:rPr>
        <w:t xml:space="preserve">. </w:t>
      </w:r>
      <w:r w:rsidR="00D65523">
        <w:rPr>
          <w:rFonts w:asciiTheme="minorHAnsi" w:hAnsiTheme="minorHAnsi"/>
        </w:rPr>
        <w:t xml:space="preserve">W przypadku, gdy żaden z przedstawionych scenariuszy wraz z ich wizualizacją nie spełnia oczekiwań Zamawiającego z uwagi na to, że nie zagwarantują osiągnięcia celu, Wykonawca zobowiązany będzie w terminie 2 Dni Roboczych przedstawić do akceptacji kolejny scenariusz wraz z jego wizualizacją tzn. </w:t>
      </w:r>
      <w:proofErr w:type="spellStart"/>
      <w:r w:rsidR="00D65523">
        <w:rPr>
          <w:rFonts w:asciiTheme="minorHAnsi" w:hAnsiTheme="minorHAnsi"/>
        </w:rPr>
        <w:t>scen</w:t>
      </w:r>
      <w:r w:rsidR="00546E35">
        <w:rPr>
          <w:rFonts w:asciiTheme="minorHAnsi" w:hAnsiTheme="minorHAnsi"/>
        </w:rPr>
        <w:t>o</w:t>
      </w:r>
      <w:r w:rsidR="00D65523">
        <w:rPr>
          <w:rFonts w:asciiTheme="minorHAnsi" w:hAnsiTheme="minorHAnsi"/>
        </w:rPr>
        <w:t>rysem</w:t>
      </w:r>
      <w:proofErr w:type="spellEnd"/>
      <w:r w:rsidR="00D65523">
        <w:rPr>
          <w:rFonts w:asciiTheme="minorHAnsi" w:hAnsiTheme="minorHAnsi"/>
        </w:rPr>
        <w:t>.</w:t>
      </w:r>
      <w:r w:rsidR="004B4183">
        <w:rPr>
          <w:rFonts w:asciiTheme="minorHAnsi" w:hAnsiTheme="minorHAnsi"/>
        </w:rPr>
        <w:t xml:space="preserve"> </w:t>
      </w:r>
    </w:p>
    <w:p w14:paraId="66ECDD89" w14:textId="7EA28388" w:rsidR="00D65523" w:rsidRDefault="00D65523" w:rsidP="00F24EF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567" w:hanging="567"/>
        <w:contextualSpacing w:val="0"/>
        <w:rPr>
          <w:rFonts w:asciiTheme="minorHAnsi" w:hAnsiTheme="minorHAnsi"/>
        </w:rPr>
      </w:pPr>
      <w:r w:rsidRPr="004414E8">
        <w:rPr>
          <w:rFonts w:asciiTheme="minorHAnsi" w:hAnsiTheme="minorHAnsi"/>
        </w:rPr>
        <w:t xml:space="preserve">W przypadku wniesienia uwag przez Zamawiającego do przedstawionych scenariuszy i ich wizualizacji tzn. </w:t>
      </w:r>
      <w:proofErr w:type="spellStart"/>
      <w:r w:rsidR="0006036A" w:rsidRPr="004414E8">
        <w:rPr>
          <w:rFonts w:asciiTheme="minorHAnsi" w:hAnsiTheme="minorHAnsi"/>
        </w:rPr>
        <w:t>scenorys</w:t>
      </w:r>
      <w:r w:rsidRPr="004414E8">
        <w:rPr>
          <w:rFonts w:asciiTheme="minorHAnsi" w:hAnsiTheme="minorHAnsi"/>
        </w:rPr>
        <w:t>ów</w:t>
      </w:r>
      <w:proofErr w:type="spellEnd"/>
      <w:r w:rsidR="0006036A" w:rsidRPr="004414E8">
        <w:rPr>
          <w:rFonts w:asciiTheme="minorHAnsi" w:hAnsiTheme="minorHAnsi"/>
        </w:rPr>
        <w:t xml:space="preserve"> (</w:t>
      </w:r>
      <w:proofErr w:type="spellStart"/>
      <w:r w:rsidR="0006036A" w:rsidRPr="004414E8">
        <w:rPr>
          <w:rFonts w:asciiTheme="minorHAnsi" w:hAnsiTheme="minorHAnsi"/>
        </w:rPr>
        <w:t>storyboard</w:t>
      </w:r>
      <w:proofErr w:type="spellEnd"/>
      <w:r w:rsidR="0006036A" w:rsidRPr="004414E8">
        <w:rPr>
          <w:rFonts w:asciiTheme="minorHAnsi" w:hAnsiTheme="minorHAnsi"/>
        </w:rPr>
        <w:t>) film</w:t>
      </w:r>
      <w:r w:rsidR="004428D3" w:rsidRPr="004414E8">
        <w:rPr>
          <w:rFonts w:asciiTheme="minorHAnsi" w:hAnsiTheme="minorHAnsi"/>
        </w:rPr>
        <w:t>ów</w:t>
      </w:r>
      <w:r w:rsidRPr="004414E8">
        <w:rPr>
          <w:rFonts w:asciiTheme="minorHAnsi" w:hAnsiTheme="minorHAnsi"/>
        </w:rPr>
        <w:t>, o czym mowa w pkt 3.</w:t>
      </w:r>
      <w:r w:rsidR="005F0A2E" w:rsidRPr="004414E8">
        <w:rPr>
          <w:rFonts w:asciiTheme="minorHAnsi" w:hAnsiTheme="minorHAnsi"/>
        </w:rPr>
        <w:t>7</w:t>
      </w:r>
      <w:r w:rsidR="00124056">
        <w:rPr>
          <w:rFonts w:asciiTheme="minorHAnsi" w:hAnsiTheme="minorHAnsi"/>
        </w:rPr>
        <w:t>.</w:t>
      </w:r>
      <w:r w:rsidR="005F0A2E" w:rsidRPr="004414E8">
        <w:rPr>
          <w:rFonts w:asciiTheme="minorHAnsi" w:hAnsiTheme="minorHAnsi"/>
        </w:rPr>
        <w:t xml:space="preserve"> </w:t>
      </w:r>
      <w:r w:rsidRPr="004414E8">
        <w:rPr>
          <w:rFonts w:asciiTheme="minorHAnsi" w:hAnsiTheme="minorHAnsi"/>
        </w:rPr>
        <w:t xml:space="preserve">powyżej, Wykonawca w terminie 2 Dni Roboczych zobowiązany jest je uwzględnić i przedstawić Zamawiającemu skorygowany odpowiednio do wniesionych uwag scenariusz lub </w:t>
      </w:r>
      <w:proofErr w:type="spellStart"/>
      <w:r w:rsidRPr="004414E8">
        <w:rPr>
          <w:rFonts w:asciiTheme="minorHAnsi" w:hAnsiTheme="minorHAnsi"/>
        </w:rPr>
        <w:t>scenorys</w:t>
      </w:r>
      <w:proofErr w:type="spellEnd"/>
      <w:r w:rsidRPr="004414E8">
        <w:rPr>
          <w:rFonts w:asciiTheme="minorHAnsi" w:hAnsiTheme="minorHAnsi"/>
        </w:rPr>
        <w:t xml:space="preserve"> filmu</w:t>
      </w:r>
      <w:r w:rsidR="0050297E" w:rsidRPr="004414E8">
        <w:rPr>
          <w:rFonts w:asciiTheme="minorHAnsi" w:hAnsiTheme="minorHAnsi"/>
        </w:rPr>
        <w:t xml:space="preserve"> promocyjnego lub filmu o potencjale </w:t>
      </w:r>
      <w:proofErr w:type="spellStart"/>
      <w:r w:rsidR="0050297E" w:rsidRPr="004414E8">
        <w:rPr>
          <w:rFonts w:asciiTheme="minorHAnsi" w:hAnsiTheme="minorHAnsi"/>
        </w:rPr>
        <w:t>viralowym</w:t>
      </w:r>
      <w:proofErr w:type="spellEnd"/>
      <w:r w:rsidRPr="004414E8">
        <w:rPr>
          <w:rFonts w:asciiTheme="minorHAnsi" w:hAnsiTheme="minorHAnsi"/>
        </w:rPr>
        <w:t>. Zamawiający może wydłużyć termin, o którym mowa w zdaniu pierwszym, pod warunkiem, iż powiadomi o tym fakcie Wykonawcę przed upływem tego terminu.</w:t>
      </w:r>
      <w:r w:rsidRPr="00D65523">
        <w:rPr>
          <w:rFonts w:asciiTheme="minorHAnsi" w:hAnsiTheme="minorHAnsi"/>
        </w:rPr>
        <w:t xml:space="preserve"> Koszty związane z uwzględnieniem uwag Zamawiającego bądź przedstawienia dodatkowego scenariusza wraz z jego wizualizacją, ponosi Wykonawca.</w:t>
      </w:r>
    </w:p>
    <w:p w14:paraId="57CF78B1" w14:textId="4FB7A844" w:rsidR="002B5E01" w:rsidRDefault="002B5E01" w:rsidP="00F24EF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567" w:hanging="56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w celu </w:t>
      </w:r>
      <w:r w:rsidR="004516F4">
        <w:rPr>
          <w:rFonts w:asciiTheme="minorHAnsi" w:hAnsiTheme="minorHAnsi"/>
        </w:rPr>
        <w:t>akceptacji</w:t>
      </w:r>
      <w:r>
        <w:rPr>
          <w:rFonts w:asciiTheme="minorHAnsi" w:hAnsiTheme="minorHAnsi"/>
        </w:rPr>
        <w:t xml:space="preserve"> </w:t>
      </w:r>
      <w:r w:rsidRPr="002B5E01">
        <w:rPr>
          <w:rFonts w:asciiTheme="minorHAnsi" w:hAnsiTheme="minorHAnsi"/>
        </w:rPr>
        <w:t xml:space="preserve">scenariuszy i ich wizualizacji tzn. </w:t>
      </w:r>
      <w:proofErr w:type="spellStart"/>
      <w:r w:rsidR="0006036A" w:rsidRPr="0006036A">
        <w:rPr>
          <w:rFonts w:asciiTheme="minorHAnsi" w:hAnsiTheme="minorHAnsi"/>
        </w:rPr>
        <w:t>scenorys</w:t>
      </w:r>
      <w:r w:rsidRPr="002B5E01">
        <w:rPr>
          <w:rFonts w:asciiTheme="minorHAnsi" w:hAnsiTheme="minorHAnsi"/>
        </w:rPr>
        <w:t>ów</w:t>
      </w:r>
      <w:proofErr w:type="spellEnd"/>
      <w:r>
        <w:rPr>
          <w:rFonts w:asciiTheme="minorHAnsi" w:hAnsiTheme="minorHAnsi"/>
        </w:rPr>
        <w:t xml:space="preserve"> zastrzega sobie prawo do przeprowadzenia warsztatów odbiorowych</w:t>
      </w:r>
      <w:r w:rsidR="00D65523">
        <w:rPr>
          <w:rFonts w:asciiTheme="minorHAnsi" w:hAnsiTheme="minorHAnsi"/>
        </w:rPr>
        <w:t>. Warsztaty te odbędą się z udziałem przedstawicieli Wykonawcy w sposób i miejscu wyznaczonym przez Zamawiającego</w:t>
      </w:r>
      <w:r>
        <w:rPr>
          <w:rFonts w:asciiTheme="minorHAnsi" w:hAnsiTheme="minorHAnsi"/>
        </w:rPr>
        <w:t xml:space="preserve">. </w:t>
      </w:r>
    </w:p>
    <w:p w14:paraId="2638501A" w14:textId="66A22149" w:rsidR="006E2E96" w:rsidRDefault="006E2E96" w:rsidP="00F24EF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567" w:hanging="567"/>
        <w:contextualSpacing w:val="0"/>
        <w:rPr>
          <w:rFonts w:asciiTheme="minorHAnsi" w:hAnsiTheme="minorHAnsi"/>
        </w:rPr>
      </w:pPr>
      <w:r w:rsidRPr="00D65523">
        <w:rPr>
          <w:rFonts w:asciiTheme="minorHAnsi" w:hAnsiTheme="minorHAnsi"/>
        </w:rPr>
        <w:t>Wykonawca może rozpocząć prace związane z produkcją filmu</w:t>
      </w:r>
      <w:r w:rsidR="004516F4">
        <w:rPr>
          <w:rFonts w:asciiTheme="minorHAnsi" w:hAnsiTheme="minorHAnsi"/>
        </w:rPr>
        <w:t xml:space="preserve"> promocyjnego</w:t>
      </w:r>
      <w:r w:rsidR="0050297E">
        <w:rPr>
          <w:rFonts w:asciiTheme="minorHAnsi" w:hAnsiTheme="minorHAnsi"/>
        </w:rPr>
        <w:t xml:space="preserve"> oraz filmu o potencjale </w:t>
      </w:r>
      <w:proofErr w:type="spellStart"/>
      <w:r w:rsidR="0050297E">
        <w:rPr>
          <w:rFonts w:asciiTheme="minorHAnsi" w:hAnsiTheme="minorHAnsi"/>
        </w:rPr>
        <w:t>viralowym</w:t>
      </w:r>
      <w:proofErr w:type="spellEnd"/>
      <w:r w:rsidR="0050297E">
        <w:rPr>
          <w:rFonts w:asciiTheme="minorHAnsi" w:hAnsiTheme="minorHAnsi"/>
        </w:rPr>
        <w:t xml:space="preserve"> dopiero</w:t>
      </w:r>
      <w:r w:rsidRPr="00D65523">
        <w:rPr>
          <w:rFonts w:asciiTheme="minorHAnsi" w:hAnsiTheme="minorHAnsi"/>
        </w:rPr>
        <w:t xml:space="preserve"> po dokonaniu wyboru i akceptacji ostatecznego scenariusza </w:t>
      </w:r>
      <w:r w:rsidR="004516F4">
        <w:rPr>
          <w:rFonts w:asciiTheme="minorHAnsi" w:hAnsiTheme="minorHAnsi"/>
        </w:rPr>
        <w:t>wraz z jego wizualizacją (</w:t>
      </w:r>
      <w:proofErr w:type="spellStart"/>
      <w:r w:rsidRPr="00071A51">
        <w:rPr>
          <w:rFonts w:asciiTheme="minorHAnsi" w:hAnsiTheme="minorHAnsi"/>
        </w:rPr>
        <w:t>storyboard</w:t>
      </w:r>
      <w:proofErr w:type="spellEnd"/>
      <w:r w:rsidR="004516F4">
        <w:rPr>
          <w:rFonts w:asciiTheme="minorHAnsi" w:hAnsiTheme="minorHAnsi"/>
        </w:rPr>
        <w:t>)</w:t>
      </w:r>
      <w:r w:rsidR="0050297E">
        <w:rPr>
          <w:rFonts w:asciiTheme="minorHAnsi" w:hAnsiTheme="minorHAnsi"/>
        </w:rPr>
        <w:t xml:space="preserve"> dla każdego z filmów</w:t>
      </w:r>
      <w:r w:rsidR="004516F4">
        <w:rPr>
          <w:rFonts w:asciiTheme="minorHAnsi" w:hAnsiTheme="minorHAnsi"/>
        </w:rPr>
        <w:t>.</w:t>
      </w:r>
      <w:r w:rsidRPr="00D65523">
        <w:rPr>
          <w:rFonts w:asciiTheme="minorHAnsi" w:hAnsiTheme="minorHAnsi"/>
        </w:rPr>
        <w:t xml:space="preserve"> </w:t>
      </w:r>
      <w:r w:rsidR="004516F4">
        <w:rPr>
          <w:rFonts w:asciiTheme="minorHAnsi" w:hAnsiTheme="minorHAnsi"/>
        </w:rPr>
        <w:t xml:space="preserve">W tym celu </w:t>
      </w:r>
      <w:r w:rsidR="005A7F6D" w:rsidRPr="004516F4">
        <w:rPr>
          <w:rFonts w:asciiTheme="minorHAnsi" w:hAnsiTheme="minorHAnsi"/>
        </w:rPr>
        <w:t>Zamawiający</w:t>
      </w:r>
      <w:r w:rsidR="009104D5" w:rsidRPr="004516F4">
        <w:rPr>
          <w:rFonts w:asciiTheme="minorHAnsi" w:hAnsiTheme="minorHAnsi"/>
        </w:rPr>
        <w:t xml:space="preserve"> </w:t>
      </w:r>
      <w:r w:rsidR="004516F4">
        <w:rPr>
          <w:rFonts w:asciiTheme="minorHAnsi" w:hAnsiTheme="minorHAnsi"/>
        </w:rPr>
        <w:t xml:space="preserve">przekaże Wykonawcy w formie dokumentowej </w:t>
      </w:r>
      <w:r w:rsidR="004516F4" w:rsidRPr="004516F4">
        <w:rPr>
          <w:rFonts w:asciiTheme="minorHAnsi" w:hAnsiTheme="minorHAnsi"/>
        </w:rPr>
        <w:t>zlecenie rozpoczęcia produkcji film</w:t>
      </w:r>
      <w:r w:rsidR="0050297E">
        <w:rPr>
          <w:rFonts w:asciiTheme="minorHAnsi" w:hAnsiTheme="minorHAnsi"/>
        </w:rPr>
        <w:t>ów</w:t>
      </w:r>
      <w:r w:rsidR="004516F4">
        <w:rPr>
          <w:rFonts w:asciiTheme="minorHAnsi" w:hAnsiTheme="minorHAnsi"/>
        </w:rPr>
        <w:t xml:space="preserve"> (adres poczty elektronicznej Wykonawcy wskazany w Umowie).</w:t>
      </w:r>
      <w:r w:rsidRPr="004516F4">
        <w:rPr>
          <w:rFonts w:asciiTheme="minorHAnsi" w:hAnsiTheme="minorHAnsi"/>
        </w:rPr>
        <w:t xml:space="preserve"> </w:t>
      </w:r>
    </w:p>
    <w:p w14:paraId="6821EEB5" w14:textId="0F9AF039" w:rsidR="001E5399" w:rsidRPr="00F6311C" w:rsidRDefault="001E5399" w:rsidP="00D05603">
      <w:pPr>
        <w:pStyle w:val="Nagwek3"/>
      </w:pPr>
      <w:r>
        <w:t xml:space="preserve">Termin realizacji </w:t>
      </w:r>
      <w:r w:rsidR="0050297E">
        <w:t xml:space="preserve">Etapu </w:t>
      </w:r>
      <w:r w:rsidR="00811EB7">
        <w:t xml:space="preserve">1 </w:t>
      </w:r>
      <w:r w:rsidR="0050297E">
        <w:t>– opracow</w:t>
      </w:r>
      <w:r w:rsidR="28BF0830">
        <w:t>a</w:t>
      </w:r>
      <w:r w:rsidR="0050297E">
        <w:t>ni</w:t>
      </w:r>
      <w:r w:rsidR="4799BD75">
        <w:t>e</w:t>
      </w:r>
      <w:r w:rsidR="0050297E">
        <w:t xml:space="preserve"> i produkcj</w:t>
      </w:r>
      <w:r w:rsidR="2E70A6F2">
        <w:t>a</w:t>
      </w:r>
      <w:r w:rsidR="0050297E">
        <w:t xml:space="preserve"> </w:t>
      </w:r>
      <w:r w:rsidR="00811EB7">
        <w:t xml:space="preserve">jednego </w:t>
      </w:r>
      <w:r>
        <w:t>filmu promocyjnego</w:t>
      </w:r>
      <w:r w:rsidR="00F6311C">
        <w:t xml:space="preserve"> </w:t>
      </w:r>
      <w:r w:rsidR="00811EB7">
        <w:t xml:space="preserve">oraz jednego </w:t>
      </w:r>
      <w:r w:rsidR="00F6311C">
        <w:t xml:space="preserve">filmu o potencjale </w:t>
      </w:r>
      <w:proofErr w:type="spellStart"/>
      <w:r w:rsidR="00F6311C">
        <w:t>viralowym</w:t>
      </w:r>
      <w:proofErr w:type="spellEnd"/>
      <w:r>
        <w:t>.</w:t>
      </w:r>
    </w:p>
    <w:p w14:paraId="23091C66" w14:textId="2FE26BE4" w:rsidR="004516F4" w:rsidRPr="001E5399" w:rsidRDefault="004516F4" w:rsidP="00DA5435">
      <w:pPr>
        <w:pStyle w:val="Akapitzlist"/>
        <w:autoSpaceDE w:val="0"/>
        <w:autoSpaceDN w:val="0"/>
        <w:adjustRightInd w:val="0"/>
        <w:spacing w:before="120" w:after="120" w:line="276" w:lineRule="auto"/>
        <w:ind w:left="0"/>
        <w:rPr>
          <w:rFonts w:asciiTheme="minorHAnsi" w:hAnsiTheme="minorHAnsi"/>
        </w:rPr>
      </w:pPr>
      <w:bookmarkStart w:id="1" w:name="_Hlk132094519"/>
      <w:r w:rsidRPr="000F4CED">
        <w:rPr>
          <w:rFonts w:asciiTheme="minorHAnsi" w:hAnsiTheme="minorHAnsi"/>
          <w:b/>
          <w:bCs/>
        </w:rPr>
        <w:t xml:space="preserve">Termin </w:t>
      </w:r>
      <w:r w:rsidR="005F7EFF" w:rsidRPr="000F4CED">
        <w:rPr>
          <w:rFonts w:asciiTheme="minorHAnsi" w:hAnsiTheme="minorHAnsi"/>
          <w:b/>
          <w:bCs/>
        </w:rPr>
        <w:t xml:space="preserve">realizacji Etapu </w:t>
      </w:r>
      <w:r w:rsidR="007D3749">
        <w:rPr>
          <w:rFonts w:asciiTheme="minorHAnsi" w:hAnsiTheme="minorHAnsi"/>
          <w:b/>
          <w:bCs/>
        </w:rPr>
        <w:t xml:space="preserve">1 </w:t>
      </w:r>
      <w:r w:rsidR="000F4CED" w:rsidRPr="000F4CED">
        <w:rPr>
          <w:rFonts w:asciiTheme="minorHAnsi" w:hAnsiTheme="minorHAnsi"/>
          <w:b/>
          <w:bCs/>
        </w:rPr>
        <w:t xml:space="preserve">- </w:t>
      </w:r>
      <w:r w:rsidR="002A653E">
        <w:rPr>
          <w:rFonts w:asciiTheme="minorHAnsi" w:hAnsiTheme="minorHAnsi"/>
          <w:b/>
          <w:bCs/>
        </w:rPr>
        <w:t>do 90 dni kalendarzowych</w:t>
      </w:r>
      <w:r w:rsidRPr="004E1ACC">
        <w:rPr>
          <w:rFonts w:asciiTheme="minorHAnsi" w:hAnsiTheme="minorHAnsi"/>
          <w:b/>
          <w:bCs/>
        </w:rPr>
        <w:t xml:space="preserve"> od dnia </w:t>
      </w:r>
      <w:r w:rsidR="002A653E">
        <w:rPr>
          <w:rFonts w:asciiTheme="minorHAnsi" w:hAnsiTheme="minorHAnsi"/>
          <w:b/>
          <w:bCs/>
        </w:rPr>
        <w:t>zawarcia</w:t>
      </w:r>
      <w:r w:rsidR="002A653E" w:rsidRPr="004E1ACC">
        <w:rPr>
          <w:rFonts w:asciiTheme="minorHAnsi" w:hAnsiTheme="minorHAnsi"/>
          <w:b/>
          <w:bCs/>
        </w:rPr>
        <w:t xml:space="preserve"> </w:t>
      </w:r>
      <w:r w:rsidRPr="004E1ACC">
        <w:rPr>
          <w:rFonts w:asciiTheme="minorHAnsi" w:hAnsiTheme="minorHAnsi"/>
          <w:b/>
          <w:bCs/>
        </w:rPr>
        <w:t>Umowy</w:t>
      </w:r>
      <w:r w:rsidR="001044BA" w:rsidRPr="004E1ACC">
        <w:rPr>
          <w:rStyle w:val="Odwoanieprzypisudolnego"/>
          <w:rFonts w:asciiTheme="minorHAnsi" w:hAnsiTheme="minorHAnsi"/>
          <w:b/>
          <w:bCs/>
        </w:rPr>
        <w:footnoteReference w:id="2"/>
      </w:r>
      <w:r w:rsidRPr="004E1ACC">
        <w:rPr>
          <w:rFonts w:asciiTheme="minorHAnsi" w:hAnsiTheme="minorHAnsi"/>
          <w:b/>
          <w:bCs/>
        </w:rPr>
        <w:t>.</w:t>
      </w:r>
      <w:r w:rsidR="001E5399" w:rsidRPr="004E1ACC">
        <w:rPr>
          <w:rFonts w:asciiTheme="minorHAnsi" w:hAnsiTheme="minorHAnsi"/>
          <w:b/>
          <w:bCs/>
        </w:rPr>
        <w:t xml:space="preserve"> </w:t>
      </w:r>
      <w:r w:rsidR="001E5399" w:rsidRPr="004E1ACC">
        <w:rPr>
          <w:rFonts w:asciiTheme="minorHAnsi" w:hAnsiTheme="minorHAnsi"/>
        </w:rPr>
        <w:t>Termin</w:t>
      </w:r>
      <w:r w:rsidR="001E5399" w:rsidRPr="24B205F0">
        <w:rPr>
          <w:rFonts w:asciiTheme="minorHAnsi" w:hAnsiTheme="minorHAnsi"/>
        </w:rPr>
        <w:t xml:space="preserve"> ten uwzględnia działania związane z realizacją wymogów określonych w pkt </w:t>
      </w:r>
      <w:r w:rsidR="0050297E" w:rsidRPr="24B205F0">
        <w:rPr>
          <w:rFonts w:asciiTheme="minorHAnsi" w:hAnsiTheme="minorHAnsi"/>
        </w:rPr>
        <w:t>1</w:t>
      </w:r>
      <w:r w:rsidR="00FC5049">
        <w:rPr>
          <w:rFonts w:asciiTheme="minorHAnsi" w:hAnsiTheme="minorHAnsi"/>
        </w:rPr>
        <w:t>.</w:t>
      </w:r>
      <w:r w:rsidR="0050297E" w:rsidRPr="24B205F0">
        <w:rPr>
          <w:rFonts w:asciiTheme="minorHAnsi" w:hAnsiTheme="minorHAnsi"/>
        </w:rPr>
        <w:t>-3</w:t>
      </w:r>
      <w:r w:rsidR="00FC5049">
        <w:rPr>
          <w:rFonts w:asciiTheme="minorHAnsi" w:hAnsiTheme="minorHAnsi"/>
        </w:rPr>
        <w:t>.</w:t>
      </w:r>
      <w:r w:rsidR="001E5399" w:rsidRPr="24B205F0">
        <w:rPr>
          <w:rFonts w:asciiTheme="minorHAnsi" w:hAnsiTheme="minorHAnsi"/>
        </w:rPr>
        <w:t xml:space="preserve"> </w:t>
      </w:r>
      <w:r w:rsidR="0050297E" w:rsidRPr="24B205F0">
        <w:rPr>
          <w:rFonts w:asciiTheme="minorHAnsi" w:hAnsiTheme="minorHAnsi"/>
        </w:rPr>
        <w:t xml:space="preserve">OPZ </w:t>
      </w:r>
      <w:r w:rsidR="006675D5">
        <w:rPr>
          <w:rFonts w:asciiTheme="minorHAnsi" w:hAnsiTheme="minorHAnsi"/>
        </w:rPr>
        <w:t xml:space="preserve">niniejszego </w:t>
      </w:r>
      <w:r w:rsidR="006675D5">
        <w:rPr>
          <w:rFonts w:asciiTheme="minorHAnsi" w:hAnsiTheme="minorHAnsi"/>
        </w:rPr>
        <w:lastRenderedPageBreak/>
        <w:t>Rozdziału</w:t>
      </w:r>
      <w:r w:rsidR="001E5399" w:rsidRPr="24B205F0">
        <w:rPr>
          <w:rFonts w:asciiTheme="minorHAnsi" w:hAnsiTheme="minorHAnsi"/>
        </w:rPr>
        <w:t xml:space="preserve">. W przypadku przekroczenia </w:t>
      </w:r>
      <w:r w:rsidR="001E5399" w:rsidRPr="00A75689">
        <w:rPr>
          <w:rFonts w:asciiTheme="minorHAnsi" w:hAnsiTheme="minorHAnsi"/>
        </w:rPr>
        <w:t xml:space="preserve">tego terminu, </w:t>
      </w:r>
      <w:r w:rsidR="00F6311C" w:rsidRPr="00A75689">
        <w:rPr>
          <w:rFonts w:asciiTheme="minorHAnsi" w:hAnsiTheme="minorHAnsi"/>
        </w:rPr>
        <w:t>Z</w:t>
      </w:r>
      <w:r w:rsidR="001E5399" w:rsidRPr="00A75689">
        <w:rPr>
          <w:rFonts w:asciiTheme="minorHAnsi" w:hAnsiTheme="minorHAnsi"/>
        </w:rPr>
        <w:t>amawiający naliczy Wykonawcy kar</w:t>
      </w:r>
      <w:r w:rsidR="00823C8F" w:rsidRPr="00A75689">
        <w:rPr>
          <w:rFonts w:asciiTheme="minorHAnsi" w:hAnsiTheme="minorHAnsi"/>
        </w:rPr>
        <w:t>ę</w:t>
      </w:r>
      <w:r w:rsidR="001E5399" w:rsidRPr="00A75689">
        <w:rPr>
          <w:rFonts w:asciiTheme="minorHAnsi" w:hAnsiTheme="minorHAnsi"/>
        </w:rPr>
        <w:t xml:space="preserve"> umown</w:t>
      </w:r>
      <w:r w:rsidR="00823C8F" w:rsidRPr="00A75689">
        <w:rPr>
          <w:rFonts w:asciiTheme="minorHAnsi" w:hAnsiTheme="minorHAnsi"/>
        </w:rPr>
        <w:t>ą</w:t>
      </w:r>
      <w:r w:rsidR="001E5399" w:rsidRPr="00A75689">
        <w:rPr>
          <w:rFonts w:asciiTheme="minorHAnsi" w:hAnsiTheme="minorHAnsi"/>
        </w:rPr>
        <w:t xml:space="preserve"> </w:t>
      </w:r>
      <w:r w:rsidR="00F6311C" w:rsidRPr="00A75689">
        <w:rPr>
          <w:rFonts w:asciiTheme="minorHAnsi" w:hAnsiTheme="minorHAnsi"/>
        </w:rPr>
        <w:t>w wysokości i na zasadach określonych</w:t>
      </w:r>
      <w:r w:rsidR="001E5399" w:rsidRPr="00A75689">
        <w:rPr>
          <w:rFonts w:asciiTheme="minorHAnsi" w:hAnsiTheme="minorHAnsi"/>
        </w:rPr>
        <w:t xml:space="preserve"> w Umowie.</w:t>
      </w:r>
      <w:r w:rsidR="001E5399" w:rsidRPr="24B205F0">
        <w:rPr>
          <w:rFonts w:asciiTheme="minorHAnsi" w:hAnsiTheme="minorHAnsi"/>
          <w:b/>
          <w:bCs/>
        </w:rPr>
        <w:t xml:space="preserve"> </w:t>
      </w:r>
    </w:p>
    <w:bookmarkEnd w:id="1"/>
    <w:p w14:paraId="65B85419" w14:textId="46BC38E8" w:rsidR="00860532" w:rsidRPr="00026232" w:rsidRDefault="00860532" w:rsidP="00B72D86">
      <w:pPr>
        <w:pStyle w:val="Nagwek2"/>
      </w:pPr>
      <w:r w:rsidRPr="00026232">
        <w:t xml:space="preserve">Etap </w:t>
      </w:r>
      <w:r w:rsidR="001406D5">
        <w:t>2</w:t>
      </w:r>
      <w:r w:rsidRPr="00026232">
        <w:t xml:space="preserve"> - </w:t>
      </w:r>
      <w:r w:rsidR="009768B0" w:rsidRPr="00026232">
        <w:t xml:space="preserve">ustalenie miejsc </w:t>
      </w:r>
      <w:r w:rsidR="00E61697" w:rsidRPr="00026232">
        <w:t>promoc</w:t>
      </w:r>
      <w:r w:rsidR="00E61697">
        <w:t>ji</w:t>
      </w:r>
      <w:r w:rsidR="00E61697" w:rsidRPr="00026232">
        <w:t xml:space="preserve"> </w:t>
      </w:r>
      <w:r w:rsidR="009768B0" w:rsidRPr="00026232">
        <w:t>filmów</w:t>
      </w:r>
      <w:r w:rsidRPr="00026232">
        <w:t>.</w:t>
      </w:r>
    </w:p>
    <w:p w14:paraId="03713626" w14:textId="77777777" w:rsidR="003A561D" w:rsidRPr="003A561D" w:rsidRDefault="003A561D" w:rsidP="003A561D">
      <w:pPr>
        <w:pStyle w:val="Akapitzlist"/>
        <w:keepNext/>
        <w:keepLines/>
        <w:numPr>
          <w:ilvl w:val="0"/>
          <w:numId w:val="8"/>
        </w:numPr>
        <w:spacing w:before="40"/>
        <w:contextualSpacing w:val="0"/>
        <w:outlineLvl w:val="2"/>
        <w:rPr>
          <w:rFonts w:ascii="Calibri" w:eastAsiaTheme="majorEastAsia" w:hAnsi="Calibri" w:cstheme="majorBidi"/>
          <w:b/>
          <w:vanish/>
          <w:color w:val="1F3763" w:themeColor="accent1" w:themeShade="7F"/>
        </w:rPr>
      </w:pPr>
    </w:p>
    <w:p w14:paraId="5DC7CBF2" w14:textId="5AC71D75" w:rsidR="000E69CA" w:rsidRDefault="00CA0D10" w:rsidP="005C39DA">
      <w:pPr>
        <w:pStyle w:val="Akapitzlist"/>
        <w:numPr>
          <w:ilvl w:val="1"/>
          <w:numId w:val="8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HAnsi"/>
        </w:rPr>
      </w:pPr>
      <w:r w:rsidRPr="003A561D">
        <w:rPr>
          <w:rFonts w:asciiTheme="minorHAnsi" w:hAnsiTheme="minorHAnsi" w:cstheme="minorHAnsi"/>
        </w:rPr>
        <w:t xml:space="preserve">Wykonawca w terminie 30 dni kalendarzowych od dnia zawarcia Umowy przedstawi Zamawiającemu po </w:t>
      </w:r>
      <w:r w:rsidR="0093280E">
        <w:rPr>
          <w:rFonts w:asciiTheme="minorHAnsi" w:hAnsiTheme="minorHAnsi" w:cstheme="minorHAnsi"/>
        </w:rPr>
        <w:t>5</w:t>
      </w:r>
      <w:r w:rsidRPr="003A561D">
        <w:rPr>
          <w:rFonts w:asciiTheme="minorHAnsi" w:hAnsiTheme="minorHAnsi" w:cstheme="minorHAnsi"/>
        </w:rPr>
        <w:t xml:space="preserve"> propozycj</w:t>
      </w:r>
      <w:r w:rsidR="0093280E">
        <w:rPr>
          <w:rFonts w:asciiTheme="minorHAnsi" w:hAnsiTheme="minorHAnsi" w:cstheme="minorHAnsi"/>
        </w:rPr>
        <w:t>i</w:t>
      </w:r>
      <w:r w:rsidRPr="003A561D">
        <w:rPr>
          <w:rFonts w:asciiTheme="minorHAnsi" w:hAnsiTheme="minorHAnsi" w:cstheme="minorHAnsi"/>
        </w:rPr>
        <w:t xml:space="preserve"> </w:t>
      </w:r>
      <w:r w:rsidR="00B1728D">
        <w:rPr>
          <w:rFonts w:asciiTheme="minorHAnsi" w:hAnsiTheme="minorHAnsi" w:cstheme="minorHAnsi"/>
        </w:rPr>
        <w:t>kanałów</w:t>
      </w:r>
      <w:r w:rsidRPr="003A561D">
        <w:rPr>
          <w:rFonts w:asciiTheme="minorHAnsi" w:hAnsiTheme="minorHAnsi" w:cstheme="minorHAnsi"/>
        </w:rPr>
        <w:t xml:space="preserve"> promocji dla każdego z mediów społecznościowych</w:t>
      </w:r>
      <w:r w:rsidR="00EB34FD">
        <w:rPr>
          <w:rFonts w:asciiTheme="minorHAnsi" w:hAnsiTheme="minorHAnsi" w:cstheme="minorHAnsi"/>
        </w:rPr>
        <w:t xml:space="preserve"> (platform)</w:t>
      </w:r>
      <w:r w:rsidRPr="003A561D">
        <w:rPr>
          <w:rFonts w:asciiTheme="minorHAnsi" w:hAnsiTheme="minorHAnsi" w:cstheme="minorHAnsi"/>
        </w:rPr>
        <w:t xml:space="preserve"> wymienionych </w:t>
      </w:r>
      <w:r w:rsidR="00CC13AF">
        <w:rPr>
          <w:rFonts w:asciiTheme="minorHAnsi" w:hAnsiTheme="minorHAnsi" w:cstheme="minorHAnsi"/>
        </w:rPr>
        <w:t>w pkt 5.2</w:t>
      </w:r>
      <w:r w:rsidR="00FC5049">
        <w:rPr>
          <w:rFonts w:asciiTheme="minorHAnsi" w:hAnsiTheme="minorHAnsi" w:cstheme="minorHAnsi"/>
        </w:rPr>
        <w:t>.</w:t>
      </w:r>
      <w:r w:rsidR="00CC13AF">
        <w:rPr>
          <w:rFonts w:asciiTheme="minorHAnsi" w:hAnsiTheme="minorHAnsi" w:cstheme="minorHAnsi"/>
        </w:rPr>
        <w:t xml:space="preserve"> OPZ poniżej</w:t>
      </w:r>
      <w:r w:rsidRPr="003A561D">
        <w:rPr>
          <w:rFonts w:asciiTheme="minorHAnsi" w:hAnsiTheme="minorHAnsi" w:cstheme="minorHAnsi"/>
        </w:rPr>
        <w:t xml:space="preserve">. </w:t>
      </w:r>
    </w:p>
    <w:p w14:paraId="616A1127" w14:textId="3E962C87" w:rsidR="00D0237C" w:rsidRPr="00D0237C" w:rsidRDefault="0085273A" w:rsidP="005C39DA">
      <w:pPr>
        <w:pStyle w:val="Akapitzlist"/>
        <w:numPr>
          <w:ilvl w:val="1"/>
          <w:numId w:val="8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Media </w:t>
      </w:r>
      <w:r w:rsidR="00D0237C" w:rsidRPr="00D0237C">
        <w:rPr>
          <w:rFonts w:asciiTheme="minorHAnsi" w:hAnsiTheme="minorHAnsi" w:cstheme="minorHAnsi"/>
        </w:rPr>
        <w:t>społecznościo</w:t>
      </w:r>
      <w:r>
        <w:rPr>
          <w:rFonts w:asciiTheme="minorHAnsi" w:hAnsiTheme="minorHAnsi" w:cstheme="minorHAnsi"/>
        </w:rPr>
        <w:t>we</w:t>
      </w:r>
      <w:r w:rsidR="00D801BF">
        <w:rPr>
          <w:rFonts w:asciiTheme="minorHAnsi" w:hAnsiTheme="minorHAnsi" w:cstheme="minorHAnsi"/>
        </w:rPr>
        <w:t xml:space="preserve">, w których realizowana będzie kampania promocyjna </w:t>
      </w:r>
      <w:r w:rsidR="00D822E5">
        <w:rPr>
          <w:rFonts w:asciiTheme="minorHAnsi" w:hAnsiTheme="minorHAnsi" w:cstheme="minorHAnsi"/>
        </w:rPr>
        <w:t xml:space="preserve">obu filmów </w:t>
      </w:r>
      <w:r w:rsidR="00D801BF">
        <w:rPr>
          <w:rFonts w:asciiTheme="minorHAnsi" w:hAnsiTheme="minorHAnsi" w:cstheme="minorHAnsi"/>
        </w:rPr>
        <w:t>w ra</w:t>
      </w:r>
      <w:r w:rsidR="008B425F">
        <w:rPr>
          <w:rFonts w:asciiTheme="minorHAnsi" w:hAnsiTheme="minorHAnsi" w:cstheme="minorHAnsi"/>
        </w:rPr>
        <w:t>m</w:t>
      </w:r>
      <w:r w:rsidR="00D801BF">
        <w:rPr>
          <w:rFonts w:asciiTheme="minorHAnsi" w:hAnsiTheme="minorHAnsi" w:cstheme="minorHAnsi"/>
        </w:rPr>
        <w:t xml:space="preserve">ach Etapu 3 </w:t>
      </w:r>
      <w:r w:rsidR="00D0237C" w:rsidRPr="00D0237C">
        <w:rPr>
          <w:rFonts w:asciiTheme="minorHAnsi" w:hAnsiTheme="minorHAnsi" w:cstheme="minorHAnsi"/>
        </w:rPr>
        <w:t xml:space="preserve">muszą posiadać </w:t>
      </w:r>
      <w:r w:rsidR="009E58B5">
        <w:rPr>
          <w:rFonts w:asciiTheme="minorHAnsi" w:hAnsiTheme="minorHAnsi" w:cstheme="minorHAnsi"/>
        </w:rPr>
        <w:t xml:space="preserve">na dzień przedstawienia propozycji przez Wykonawcę </w:t>
      </w:r>
      <w:r w:rsidR="00D0237C" w:rsidRPr="000069F0">
        <w:rPr>
          <w:rFonts w:asciiTheme="minorHAnsi" w:hAnsiTheme="minorHAnsi" w:cstheme="minorHAnsi"/>
          <w:b/>
          <w:bCs/>
        </w:rPr>
        <w:t>minimalny zasięg w Polsce</w:t>
      </w:r>
      <w:r w:rsidR="00066A24">
        <w:rPr>
          <w:rStyle w:val="Odwoanieprzypisudolnego"/>
          <w:rFonts w:asciiTheme="minorHAnsi" w:hAnsiTheme="minorHAnsi" w:cstheme="minorHAnsi"/>
          <w:b/>
          <w:bCs/>
        </w:rPr>
        <w:footnoteReference w:id="3"/>
      </w:r>
      <w:r w:rsidR="00D0237C" w:rsidRPr="00D0237C">
        <w:rPr>
          <w:rFonts w:asciiTheme="minorHAnsi" w:hAnsiTheme="minorHAnsi" w:cstheme="minorHAnsi"/>
        </w:rPr>
        <w:t xml:space="preserve"> na poziomie:</w:t>
      </w:r>
    </w:p>
    <w:p w14:paraId="3D20DD82" w14:textId="63EF20F0" w:rsidR="00D0237C" w:rsidRPr="00D0237C" w:rsidRDefault="00D0237C" w:rsidP="006F6255">
      <w:pPr>
        <w:pStyle w:val="Akapitzlist"/>
        <w:numPr>
          <w:ilvl w:val="2"/>
          <w:numId w:val="8"/>
        </w:numPr>
        <w:spacing w:before="120" w:after="120" w:line="276" w:lineRule="auto"/>
        <w:ind w:left="1797"/>
        <w:contextualSpacing w:val="0"/>
        <w:rPr>
          <w:rFonts w:asciiTheme="minorHAnsi" w:hAnsiTheme="minorHAnsi" w:cstheme="minorHAnsi"/>
        </w:rPr>
      </w:pPr>
      <w:r w:rsidRPr="00D0237C">
        <w:rPr>
          <w:rFonts w:asciiTheme="minorHAnsi" w:hAnsiTheme="minorHAnsi" w:cstheme="minorHAnsi"/>
        </w:rPr>
        <w:t xml:space="preserve">50 tys. wyświetleń w serwisie </w:t>
      </w:r>
      <w:proofErr w:type="spellStart"/>
      <w:r w:rsidRPr="00D0237C">
        <w:rPr>
          <w:rFonts w:asciiTheme="minorHAnsi" w:hAnsiTheme="minorHAnsi" w:cstheme="minorHAnsi"/>
        </w:rPr>
        <w:t>Youtube</w:t>
      </w:r>
      <w:proofErr w:type="spellEnd"/>
      <w:r w:rsidR="00F22E3B">
        <w:rPr>
          <w:rFonts w:asciiTheme="minorHAnsi" w:hAnsiTheme="minorHAnsi" w:cstheme="minorHAnsi"/>
        </w:rPr>
        <w:t>,</w:t>
      </w:r>
    </w:p>
    <w:p w14:paraId="30DEA3FC" w14:textId="1F57A6E0" w:rsidR="00D0237C" w:rsidRPr="00D0237C" w:rsidRDefault="00D0237C" w:rsidP="006F6255">
      <w:pPr>
        <w:pStyle w:val="Akapitzlist"/>
        <w:numPr>
          <w:ilvl w:val="2"/>
          <w:numId w:val="8"/>
        </w:numPr>
        <w:spacing w:before="120" w:after="120" w:line="276" w:lineRule="auto"/>
        <w:ind w:left="1797"/>
        <w:contextualSpacing w:val="0"/>
        <w:rPr>
          <w:rFonts w:asciiTheme="minorHAnsi" w:hAnsiTheme="minorHAnsi" w:cstheme="minorHAnsi"/>
        </w:rPr>
      </w:pPr>
      <w:r w:rsidRPr="00D0237C">
        <w:rPr>
          <w:rFonts w:asciiTheme="minorHAnsi" w:hAnsiTheme="minorHAnsi" w:cstheme="minorHAnsi"/>
        </w:rPr>
        <w:t>50 tys. wyświetleń w portalu Facebook</w:t>
      </w:r>
      <w:r w:rsidR="00F22E3B">
        <w:rPr>
          <w:rFonts w:asciiTheme="minorHAnsi" w:hAnsiTheme="minorHAnsi" w:cstheme="minorHAnsi"/>
        </w:rPr>
        <w:t>,</w:t>
      </w:r>
    </w:p>
    <w:p w14:paraId="6845D9A1" w14:textId="6A15CD19" w:rsidR="00D0237C" w:rsidRPr="00D0237C" w:rsidRDefault="00D0237C" w:rsidP="006F6255">
      <w:pPr>
        <w:pStyle w:val="Akapitzlist"/>
        <w:numPr>
          <w:ilvl w:val="2"/>
          <w:numId w:val="8"/>
        </w:numPr>
        <w:spacing w:before="120" w:after="120" w:line="276" w:lineRule="auto"/>
        <w:ind w:left="1797"/>
        <w:contextualSpacing w:val="0"/>
        <w:rPr>
          <w:rFonts w:asciiTheme="minorHAnsi" w:hAnsiTheme="minorHAnsi" w:cstheme="minorHAnsi"/>
        </w:rPr>
      </w:pPr>
      <w:r w:rsidRPr="00D0237C">
        <w:rPr>
          <w:rFonts w:asciiTheme="minorHAnsi" w:hAnsiTheme="minorHAnsi" w:cstheme="minorHAnsi"/>
        </w:rPr>
        <w:t>50 tys. wyświetleń na Instagramie</w:t>
      </w:r>
      <w:r w:rsidR="00F22E3B">
        <w:rPr>
          <w:rFonts w:asciiTheme="minorHAnsi" w:hAnsiTheme="minorHAnsi" w:cstheme="minorHAnsi"/>
        </w:rPr>
        <w:t>,</w:t>
      </w:r>
    </w:p>
    <w:p w14:paraId="5ABAE295" w14:textId="07C45987" w:rsidR="00D0237C" w:rsidRPr="00D0237C" w:rsidRDefault="00D0237C" w:rsidP="006F6255">
      <w:pPr>
        <w:pStyle w:val="Akapitzlist"/>
        <w:numPr>
          <w:ilvl w:val="2"/>
          <w:numId w:val="8"/>
        </w:numPr>
        <w:spacing w:before="120" w:after="120" w:line="276" w:lineRule="auto"/>
        <w:ind w:left="1797"/>
        <w:contextualSpacing w:val="0"/>
        <w:rPr>
          <w:rFonts w:asciiTheme="minorHAnsi" w:hAnsiTheme="minorHAnsi" w:cstheme="minorHAnsi"/>
        </w:rPr>
      </w:pPr>
      <w:r w:rsidRPr="00D0237C">
        <w:rPr>
          <w:rFonts w:asciiTheme="minorHAnsi" w:hAnsiTheme="minorHAnsi" w:cstheme="minorHAnsi"/>
        </w:rPr>
        <w:t xml:space="preserve">50 tys. wyświetleń na </w:t>
      </w:r>
      <w:proofErr w:type="spellStart"/>
      <w:r w:rsidRPr="00D0237C">
        <w:rPr>
          <w:rFonts w:asciiTheme="minorHAnsi" w:hAnsiTheme="minorHAnsi" w:cstheme="minorHAnsi"/>
        </w:rPr>
        <w:t>Twitterze</w:t>
      </w:r>
      <w:proofErr w:type="spellEnd"/>
      <w:r w:rsidR="00F22E3B">
        <w:rPr>
          <w:rFonts w:asciiTheme="minorHAnsi" w:hAnsiTheme="minorHAnsi" w:cstheme="minorHAnsi"/>
        </w:rPr>
        <w:t>,</w:t>
      </w:r>
    </w:p>
    <w:p w14:paraId="4E9359F3" w14:textId="6A288841" w:rsidR="00D0237C" w:rsidRPr="00D0237C" w:rsidRDefault="00D0237C" w:rsidP="006F6255">
      <w:pPr>
        <w:pStyle w:val="Akapitzlist"/>
        <w:numPr>
          <w:ilvl w:val="2"/>
          <w:numId w:val="8"/>
        </w:numPr>
        <w:spacing w:before="120" w:after="120" w:line="276" w:lineRule="auto"/>
        <w:ind w:left="1797"/>
        <w:contextualSpacing w:val="0"/>
        <w:rPr>
          <w:rFonts w:asciiTheme="minorHAnsi" w:hAnsiTheme="minorHAnsi" w:cstheme="minorHAnsi"/>
        </w:rPr>
      </w:pPr>
      <w:r w:rsidRPr="00D0237C">
        <w:rPr>
          <w:rFonts w:asciiTheme="minorHAnsi" w:hAnsiTheme="minorHAnsi" w:cstheme="minorHAnsi"/>
        </w:rPr>
        <w:t xml:space="preserve">50 tys. wyświetleń na </w:t>
      </w:r>
      <w:proofErr w:type="spellStart"/>
      <w:r w:rsidRPr="00D0237C">
        <w:rPr>
          <w:rFonts w:asciiTheme="minorHAnsi" w:hAnsiTheme="minorHAnsi" w:cstheme="minorHAnsi"/>
        </w:rPr>
        <w:t>Linkedin</w:t>
      </w:r>
      <w:proofErr w:type="spellEnd"/>
      <w:r w:rsidR="00F22E3B">
        <w:rPr>
          <w:rFonts w:asciiTheme="minorHAnsi" w:hAnsiTheme="minorHAnsi" w:cstheme="minorHAnsi"/>
        </w:rPr>
        <w:t>,</w:t>
      </w:r>
    </w:p>
    <w:p w14:paraId="70B3C77D" w14:textId="4E200604" w:rsidR="00D0237C" w:rsidRDefault="00D0237C" w:rsidP="006F6255">
      <w:pPr>
        <w:pStyle w:val="Akapitzlist"/>
        <w:numPr>
          <w:ilvl w:val="2"/>
          <w:numId w:val="8"/>
        </w:numPr>
        <w:spacing w:before="120" w:after="120" w:line="276" w:lineRule="auto"/>
        <w:ind w:left="1797"/>
        <w:contextualSpacing w:val="0"/>
        <w:rPr>
          <w:rFonts w:asciiTheme="minorHAnsi" w:hAnsiTheme="minorHAnsi" w:cstheme="minorHAnsi"/>
        </w:rPr>
      </w:pPr>
      <w:r w:rsidRPr="00D0237C">
        <w:rPr>
          <w:rFonts w:asciiTheme="minorHAnsi" w:hAnsiTheme="minorHAnsi" w:cstheme="minorHAnsi"/>
        </w:rPr>
        <w:t xml:space="preserve">1 mln wyświetleń na </w:t>
      </w:r>
      <w:proofErr w:type="spellStart"/>
      <w:r w:rsidRPr="00D0237C">
        <w:rPr>
          <w:rFonts w:asciiTheme="minorHAnsi" w:hAnsiTheme="minorHAnsi" w:cstheme="minorHAnsi"/>
        </w:rPr>
        <w:t>TikToku</w:t>
      </w:r>
      <w:proofErr w:type="spellEnd"/>
      <w:r w:rsidRPr="00D0237C">
        <w:rPr>
          <w:rFonts w:asciiTheme="minorHAnsi" w:hAnsiTheme="minorHAnsi" w:cstheme="minorHAnsi"/>
        </w:rPr>
        <w:t>.</w:t>
      </w:r>
    </w:p>
    <w:p w14:paraId="3D93A351" w14:textId="521F5820" w:rsidR="00882E16" w:rsidRPr="00891A14" w:rsidRDefault="00882E16" w:rsidP="00891A14">
      <w:p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wraz z propozycjami kanałów promocji przedstawi Zamawiającemu dowody potwierdzające wymaganą w niniejszym punkcie liczbę wyświetleń.</w:t>
      </w:r>
    </w:p>
    <w:p w14:paraId="495ADE35" w14:textId="3DB311D7" w:rsidR="00CA0D10" w:rsidRPr="00B72421" w:rsidRDefault="00CA0D10" w:rsidP="005C39DA">
      <w:pPr>
        <w:pStyle w:val="Akapitzlist"/>
        <w:numPr>
          <w:ilvl w:val="1"/>
          <w:numId w:val="8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HAnsi"/>
        </w:rPr>
      </w:pPr>
      <w:r w:rsidRPr="005C39DA">
        <w:rPr>
          <w:rFonts w:asciiTheme="minorHAnsi" w:hAnsiTheme="minorHAnsi" w:cstheme="minorHAnsi"/>
        </w:rPr>
        <w:t xml:space="preserve">Przedstawione przez Wykonawcę </w:t>
      </w:r>
      <w:r w:rsidR="005D7B17">
        <w:rPr>
          <w:rFonts w:asciiTheme="minorHAnsi" w:hAnsiTheme="minorHAnsi" w:cstheme="minorHAnsi"/>
        </w:rPr>
        <w:t>kanały</w:t>
      </w:r>
      <w:r w:rsidRPr="005C39DA">
        <w:rPr>
          <w:rFonts w:asciiTheme="minorHAnsi" w:hAnsiTheme="minorHAnsi" w:cstheme="minorHAnsi"/>
        </w:rPr>
        <w:t xml:space="preserve"> promocji musz</w:t>
      </w:r>
      <w:r w:rsidR="000E69CA" w:rsidRPr="005C39DA">
        <w:rPr>
          <w:rFonts w:asciiTheme="minorHAnsi" w:hAnsiTheme="minorHAnsi" w:cstheme="minorHAnsi"/>
        </w:rPr>
        <w:t>ą</w:t>
      </w:r>
      <w:r w:rsidRPr="005C39DA">
        <w:rPr>
          <w:rFonts w:asciiTheme="minorHAnsi" w:hAnsiTheme="minorHAnsi" w:cstheme="minorHAnsi"/>
        </w:rPr>
        <w:t xml:space="preserve"> gwarantować osiągnięcie celu</w:t>
      </w:r>
      <w:r w:rsidR="000E69CA" w:rsidRPr="005C39DA">
        <w:rPr>
          <w:rFonts w:asciiTheme="minorHAnsi" w:hAnsiTheme="minorHAnsi" w:cstheme="minorHAnsi"/>
        </w:rPr>
        <w:t xml:space="preserve">, o którym mowa w </w:t>
      </w:r>
      <w:r w:rsidR="00C44C13" w:rsidRPr="00B72421">
        <w:rPr>
          <w:rFonts w:asciiTheme="minorHAnsi" w:hAnsiTheme="minorHAnsi" w:cstheme="minorHAnsi"/>
        </w:rPr>
        <w:t xml:space="preserve">Rozdziale </w:t>
      </w:r>
      <w:r w:rsidR="009E7B13" w:rsidRPr="00B72421">
        <w:rPr>
          <w:rFonts w:asciiTheme="minorHAnsi" w:hAnsiTheme="minorHAnsi" w:cstheme="minorHAnsi"/>
        </w:rPr>
        <w:t>2</w:t>
      </w:r>
      <w:r w:rsidR="000E69CA" w:rsidRPr="00B72421">
        <w:rPr>
          <w:rFonts w:asciiTheme="minorHAnsi" w:hAnsiTheme="minorHAnsi" w:cstheme="minorHAnsi"/>
        </w:rPr>
        <w:t xml:space="preserve"> OPZ.</w:t>
      </w:r>
      <w:r w:rsidRPr="00B72421">
        <w:rPr>
          <w:rFonts w:asciiTheme="minorHAnsi" w:hAnsiTheme="minorHAnsi" w:cstheme="minorHAnsi"/>
        </w:rPr>
        <w:t xml:space="preserve"> </w:t>
      </w:r>
      <w:r w:rsidR="000E69CA" w:rsidRPr="00B72421">
        <w:rPr>
          <w:rFonts w:asciiTheme="minorHAnsi" w:hAnsiTheme="minorHAnsi" w:cstheme="minorHAnsi"/>
        </w:rPr>
        <w:t xml:space="preserve">W przypadku, gdy przedstawione przez Wykonawcę propozycje nie gwarantują osiągnięcie celu zamówienia, Wykonawca zobowiązany jest w terminie wskazanym przez Zamawiającego przedstawić dodatkowe propozycje, aż do uzyskania akceptacji Zamawiającego co do </w:t>
      </w:r>
      <w:r w:rsidR="00B72421">
        <w:rPr>
          <w:rFonts w:asciiTheme="minorHAnsi" w:hAnsiTheme="minorHAnsi" w:cstheme="minorHAnsi"/>
        </w:rPr>
        <w:t>kanałów</w:t>
      </w:r>
      <w:r w:rsidR="000E69CA" w:rsidRPr="00B72421">
        <w:rPr>
          <w:rFonts w:asciiTheme="minorHAnsi" w:hAnsiTheme="minorHAnsi" w:cstheme="minorHAnsi"/>
        </w:rPr>
        <w:t xml:space="preserve">, w których zostanie przeprowadzona kampania promocyjna </w:t>
      </w:r>
      <w:r w:rsidR="00B72421">
        <w:rPr>
          <w:rFonts w:asciiTheme="minorHAnsi" w:hAnsiTheme="minorHAnsi" w:cstheme="minorHAnsi"/>
        </w:rPr>
        <w:t xml:space="preserve">obu </w:t>
      </w:r>
      <w:r w:rsidR="000E69CA" w:rsidRPr="00B72421">
        <w:rPr>
          <w:rFonts w:asciiTheme="minorHAnsi" w:hAnsiTheme="minorHAnsi" w:cstheme="minorHAnsi"/>
        </w:rPr>
        <w:t xml:space="preserve">filmów w ramach Etapu </w:t>
      </w:r>
      <w:r w:rsidR="002B41AF" w:rsidRPr="00B72421">
        <w:rPr>
          <w:rFonts w:asciiTheme="minorHAnsi" w:hAnsiTheme="minorHAnsi" w:cstheme="minorHAnsi"/>
        </w:rPr>
        <w:t>3</w:t>
      </w:r>
      <w:r w:rsidR="000E69CA" w:rsidRPr="00B72421">
        <w:rPr>
          <w:rFonts w:asciiTheme="minorHAnsi" w:hAnsiTheme="minorHAnsi" w:cstheme="minorHAnsi"/>
        </w:rPr>
        <w:t xml:space="preserve">. </w:t>
      </w:r>
    </w:p>
    <w:p w14:paraId="0A69C464" w14:textId="56CEA58F" w:rsidR="00CA0D10" w:rsidRPr="007861C1" w:rsidRDefault="00CA0D10" w:rsidP="005C39DA">
      <w:pPr>
        <w:pStyle w:val="Akapitzlist"/>
        <w:numPr>
          <w:ilvl w:val="1"/>
          <w:numId w:val="8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HAnsi"/>
        </w:rPr>
      </w:pPr>
      <w:r w:rsidRPr="00B72421">
        <w:rPr>
          <w:rFonts w:asciiTheme="minorHAnsi" w:hAnsiTheme="minorHAnsi" w:cstheme="minorHAnsi"/>
        </w:rPr>
        <w:t xml:space="preserve">Spośród propozycji, o których mowa w pkt </w:t>
      </w:r>
      <w:r w:rsidR="00EA3B6A" w:rsidRPr="00B72421">
        <w:rPr>
          <w:rFonts w:asciiTheme="minorHAnsi" w:hAnsiTheme="minorHAnsi" w:cstheme="minorHAnsi"/>
        </w:rPr>
        <w:t>5</w:t>
      </w:r>
      <w:r w:rsidRPr="00B72421">
        <w:rPr>
          <w:rFonts w:asciiTheme="minorHAnsi" w:hAnsiTheme="minorHAnsi" w:cstheme="minorHAnsi"/>
        </w:rPr>
        <w:t>.1</w:t>
      </w:r>
      <w:r w:rsidR="00FC5049">
        <w:rPr>
          <w:rFonts w:asciiTheme="minorHAnsi" w:hAnsiTheme="minorHAnsi" w:cstheme="minorHAnsi"/>
        </w:rPr>
        <w:t>.</w:t>
      </w:r>
      <w:r w:rsidR="000E69CA" w:rsidRPr="00B72421">
        <w:rPr>
          <w:rFonts w:asciiTheme="minorHAnsi" w:hAnsiTheme="minorHAnsi" w:cstheme="minorHAnsi"/>
        </w:rPr>
        <w:t xml:space="preserve"> OPZ</w:t>
      </w:r>
      <w:r w:rsidR="00806111" w:rsidRPr="00B72421">
        <w:rPr>
          <w:rFonts w:asciiTheme="minorHAnsi" w:hAnsiTheme="minorHAnsi" w:cstheme="minorHAnsi"/>
        </w:rPr>
        <w:t xml:space="preserve"> powyżej</w:t>
      </w:r>
      <w:r w:rsidR="000E69CA" w:rsidRPr="00B72421">
        <w:rPr>
          <w:rFonts w:asciiTheme="minorHAnsi" w:hAnsiTheme="minorHAnsi" w:cstheme="minorHAnsi"/>
        </w:rPr>
        <w:t xml:space="preserve">, z zastrzeżeniem pkt </w:t>
      </w:r>
      <w:r w:rsidR="00EA3B6A" w:rsidRPr="00B72421">
        <w:rPr>
          <w:rFonts w:asciiTheme="minorHAnsi" w:hAnsiTheme="minorHAnsi" w:cstheme="minorHAnsi"/>
        </w:rPr>
        <w:t>5</w:t>
      </w:r>
      <w:r w:rsidR="000E69CA" w:rsidRPr="00B72421">
        <w:rPr>
          <w:rFonts w:asciiTheme="minorHAnsi" w:hAnsiTheme="minorHAnsi" w:cstheme="minorHAnsi"/>
        </w:rPr>
        <w:t>.2</w:t>
      </w:r>
      <w:r w:rsidR="00FC5049">
        <w:rPr>
          <w:rFonts w:asciiTheme="minorHAnsi" w:hAnsiTheme="minorHAnsi" w:cstheme="minorHAnsi"/>
        </w:rPr>
        <w:t>.</w:t>
      </w:r>
      <w:r w:rsidR="000E69CA" w:rsidRPr="00B72421">
        <w:rPr>
          <w:rFonts w:asciiTheme="minorHAnsi" w:hAnsiTheme="minorHAnsi" w:cstheme="minorHAnsi"/>
        </w:rPr>
        <w:t xml:space="preserve"> OPZ</w:t>
      </w:r>
      <w:r w:rsidR="00806111" w:rsidRPr="00B72421">
        <w:rPr>
          <w:rFonts w:asciiTheme="minorHAnsi" w:hAnsiTheme="minorHAnsi" w:cstheme="minorHAnsi"/>
        </w:rPr>
        <w:t xml:space="preserve"> powyżej</w:t>
      </w:r>
      <w:r w:rsidR="000E69CA" w:rsidRPr="00B72421">
        <w:rPr>
          <w:rFonts w:asciiTheme="minorHAnsi" w:hAnsiTheme="minorHAnsi" w:cstheme="minorHAnsi"/>
        </w:rPr>
        <w:t>,</w:t>
      </w:r>
      <w:r w:rsidRPr="00B72421">
        <w:rPr>
          <w:rFonts w:asciiTheme="minorHAnsi" w:hAnsiTheme="minorHAnsi" w:cstheme="minorHAnsi"/>
        </w:rPr>
        <w:t xml:space="preserve"> Zamawiający wybierze po </w:t>
      </w:r>
      <w:r w:rsidR="005A46F2">
        <w:rPr>
          <w:rFonts w:asciiTheme="minorHAnsi" w:hAnsiTheme="minorHAnsi" w:cstheme="minorHAnsi"/>
        </w:rPr>
        <w:t>trzy</w:t>
      </w:r>
      <w:r w:rsidRPr="00B72421">
        <w:rPr>
          <w:rFonts w:asciiTheme="minorHAnsi" w:hAnsiTheme="minorHAnsi" w:cstheme="minorHAnsi"/>
        </w:rPr>
        <w:t xml:space="preserve"> </w:t>
      </w:r>
      <w:r w:rsidR="00B72421">
        <w:rPr>
          <w:rFonts w:asciiTheme="minorHAnsi" w:hAnsiTheme="minorHAnsi" w:cstheme="minorHAnsi"/>
        </w:rPr>
        <w:t>kana</w:t>
      </w:r>
      <w:r w:rsidR="005A46F2">
        <w:rPr>
          <w:rFonts w:asciiTheme="minorHAnsi" w:hAnsiTheme="minorHAnsi" w:cstheme="minorHAnsi"/>
        </w:rPr>
        <w:t>ły</w:t>
      </w:r>
      <w:r w:rsidRPr="00B72421">
        <w:rPr>
          <w:rFonts w:asciiTheme="minorHAnsi" w:hAnsiTheme="minorHAnsi" w:cstheme="minorHAnsi"/>
        </w:rPr>
        <w:t xml:space="preserve"> promocji </w:t>
      </w:r>
      <w:r w:rsidR="00E10FE2">
        <w:rPr>
          <w:rFonts w:asciiTheme="minorHAnsi" w:hAnsiTheme="minorHAnsi" w:cstheme="minorHAnsi"/>
        </w:rPr>
        <w:t xml:space="preserve">dla każdego z filmów </w:t>
      </w:r>
      <w:r w:rsidRPr="00B72421">
        <w:rPr>
          <w:rFonts w:asciiTheme="minorHAnsi" w:hAnsiTheme="minorHAnsi" w:cstheme="minorHAnsi"/>
        </w:rPr>
        <w:t xml:space="preserve">dla każdego </w:t>
      </w:r>
      <w:r w:rsidR="00802C8A">
        <w:rPr>
          <w:rFonts w:asciiTheme="minorHAnsi" w:hAnsiTheme="minorHAnsi" w:cstheme="minorHAnsi"/>
        </w:rPr>
        <w:t>z mediów społecznościowych</w:t>
      </w:r>
      <w:r w:rsidR="00C44C13" w:rsidRPr="00802C8A">
        <w:rPr>
          <w:rFonts w:asciiTheme="minorHAnsi" w:hAnsiTheme="minorHAnsi" w:cstheme="minorHAnsi"/>
        </w:rPr>
        <w:t>, o który</w:t>
      </w:r>
      <w:r w:rsidR="00802C8A">
        <w:rPr>
          <w:rFonts w:asciiTheme="minorHAnsi" w:hAnsiTheme="minorHAnsi" w:cstheme="minorHAnsi"/>
        </w:rPr>
        <w:t>ch</w:t>
      </w:r>
      <w:r w:rsidR="00C44C13" w:rsidRPr="00802C8A">
        <w:rPr>
          <w:rFonts w:asciiTheme="minorHAnsi" w:hAnsiTheme="minorHAnsi" w:cstheme="minorHAnsi"/>
        </w:rPr>
        <w:t xml:space="preserve"> mowa w </w:t>
      </w:r>
      <w:r w:rsidR="00802C8A">
        <w:rPr>
          <w:rFonts w:asciiTheme="minorHAnsi" w:hAnsiTheme="minorHAnsi" w:cstheme="minorHAnsi"/>
        </w:rPr>
        <w:t xml:space="preserve">pkt </w:t>
      </w:r>
      <w:r w:rsidR="007861C1">
        <w:rPr>
          <w:rFonts w:asciiTheme="minorHAnsi" w:hAnsiTheme="minorHAnsi" w:cstheme="minorHAnsi"/>
        </w:rPr>
        <w:t>5.2</w:t>
      </w:r>
      <w:r w:rsidR="00FC5049">
        <w:rPr>
          <w:rFonts w:asciiTheme="minorHAnsi" w:hAnsiTheme="minorHAnsi" w:cstheme="minorHAnsi"/>
        </w:rPr>
        <w:t>.</w:t>
      </w:r>
      <w:r w:rsidR="008F6D8D" w:rsidRPr="007861C1">
        <w:rPr>
          <w:rFonts w:asciiTheme="minorHAnsi" w:hAnsiTheme="minorHAnsi" w:cstheme="minorHAnsi"/>
        </w:rPr>
        <w:t xml:space="preserve"> OPZ</w:t>
      </w:r>
      <w:r w:rsidR="007861C1">
        <w:rPr>
          <w:rFonts w:asciiTheme="minorHAnsi" w:hAnsiTheme="minorHAnsi" w:cstheme="minorHAnsi"/>
        </w:rPr>
        <w:t xml:space="preserve"> powyżej</w:t>
      </w:r>
      <w:r w:rsidRPr="007861C1">
        <w:rPr>
          <w:rFonts w:asciiTheme="minorHAnsi" w:hAnsiTheme="minorHAnsi" w:cstheme="minorHAnsi"/>
        </w:rPr>
        <w:t xml:space="preserve">. </w:t>
      </w:r>
    </w:p>
    <w:p w14:paraId="50770723" w14:textId="5BF17BB1" w:rsidR="00A839C0" w:rsidRPr="0027018E" w:rsidRDefault="00CA0D10" w:rsidP="0027018E">
      <w:pPr>
        <w:pStyle w:val="Akapitzlist"/>
        <w:numPr>
          <w:ilvl w:val="1"/>
          <w:numId w:val="8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HAnsi"/>
        </w:rPr>
      </w:pPr>
      <w:r w:rsidRPr="00CE73C4">
        <w:rPr>
          <w:rFonts w:asciiTheme="minorHAnsi" w:hAnsiTheme="minorHAnsi" w:cstheme="minorHAnsi"/>
        </w:rPr>
        <w:t xml:space="preserve">Wykonawca będzie prowadzić kampanię promocyjną </w:t>
      </w:r>
      <w:r w:rsidR="000E69CA" w:rsidRPr="00CE73C4">
        <w:rPr>
          <w:rFonts w:asciiTheme="minorHAnsi" w:hAnsiTheme="minorHAnsi" w:cstheme="minorHAnsi"/>
        </w:rPr>
        <w:t>obu filmów</w:t>
      </w:r>
      <w:r w:rsidRPr="00CE73C4">
        <w:rPr>
          <w:rFonts w:asciiTheme="minorHAnsi" w:hAnsiTheme="minorHAnsi" w:cstheme="minorHAnsi"/>
        </w:rPr>
        <w:t xml:space="preserve"> w ramach Etapu </w:t>
      </w:r>
      <w:r w:rsidR="008F6D8D" w:rsidRPr="00B72421">
        <w:rPr>
          <w:rFonts w:asciiTheme="minorHAnsi" w:hAnsiTheme="minorHAnsi" w:cstheme="minorHAnsi"/>
        </w:rPr>
        <w:t xml:space="preserve">3 </w:t>
      </w:r>
      <w:r w:rsidR="000E69CA" w:rsidRPr="00B72421">
        <w:rPr>
          <w:rFonts w:asciiTheme="minorHAnsi" w:hAnsiTheme="minorHAnsi" w:cstheme="minorHAnsi"/>
        </w:rPr>
        <w:t xml:space="preserve">przez cały okres </w:t>
      </w:r>
      <w:r w:rsidR="007F797C" w:rsidRPr="00B72421">
        <w:rPr>
          <w:rFonts w:asciiTheme="minorHAnsi" w:hAnsiTheme="minorHAnsi" w:cstheme="minorHAnsi"/>
        </w:rPr>
        <w:t xml:space="preserve">wskazany w </w:t>
      </w:r>
      <w:r w:rsidR="00856319">
        <w:rPr>
          <w:rFonts w:asciiTheme="minorHAnsi" w:hAnsiTheme="minorHAnsi" w:cstheme="minorHAnsi"/>
        </w:rPr>
        <w:t>Rozdziale 6 pkt 6.</w:t>
      </w:r>
      <w:r w:rsidR="009C15C5">
        <w:rPr>
          <w:rFonts w:asciiTheme="minorHAnsi" w:hAnsiTheme="minorHAnsi" w:cstheme="minorHAnsi"/>
        </w:rPr>
        <w:t>5</w:t>
      </w:r>
      <w:r w:rsidR="007F797C" w:rsidRPr="001F6890">
        <w:rPr>
          <w:rFonts w:asciiTheme="minorHAnsi" w:hAnsiTheme="minorHAnsi" w:cstheme="minorHAnsi"/>
        </w:rPr>
        <w:t xml:space="preserve"> </w:t>
      </w:r>
      <w:r w:rsidR="00856319">
        <w:rPr>
          <w:rFonts w:asciiTheme="minorHAnsi" w:hAnsiTheme="minorHAnsi" w:cstheme="minorHAnsi"/>
        </w:rPr>
        <w:t>OPZ</w:t>
      </w:r>
      <w:r w:rsidR="000E69CA" w:rsidRPr="001F6890">
        <w:rPr>
          <w:rFonts w:asciiTheme="minorHAnsi" w:hAnsiTheme="minorHAnsi" w:cstheme="minorHAnsi"/>
        </w:rPr>
        <w:t>,</w:t>
      </w:r>
      <w:r w:rsidR="000E69CA" w:rsidRPr="005C39DA">
        <w:rPr>
          <w:rFonts w:asciiTheme="minorHAnsi" w:hAnsiTheme="minorHAnsi" w:cstheme="minorHAnsi"/>
        </w:rPr>
        <w:t xml:space="preserve"> </w:t>
      </w:r>
      <w:r w:rsidR="00A0160A">
        <w:rPr>
          <w:rFonts w:asciiTheme="minorHAnsi" w:hAnsiTheme="minorHAnsi" w:cstheme="minorHAnsi"/>
        </w:rPr>
        <w:t xml:space="preserve">na kanałach </w:t>
      </w:r>
      <w:r w:rsidR="008209D9">
        <w:rPr>
          <w:rFonts w:asciiTheme="minorHAnsi" w:hAnsiTheme="minorHAnsi" w:cstheme="minorHAnsi"/>
        </w:rPr>
        <w:t xml:space="preserve">odpowiednich </w:t>
      </w:r>
      <w:r w:rsidR="001F6890">
        <w:rPr>
          <w:rFonts w:asciiTheme="minorHAnsi" w:hAnsiTheme="minorHAnsi" w:cstheme="minorHAnsi"/>
        </w:rPr>
        <w:t xml:space="preserve">dla </w:t>
      </w:r>
      <w:r w:rsidR="001F6890" w:rsidRPr="00A75689">
        <w:rPr>
          <w:rFonts w:asciiTheme="minorHAnsi" w:hAnsiTheme="minorHAnsi" w:cstheme="minorHAnsi"/>
        </w:rPr>
        <w:t xml:space="preserve">każdego z </w:t>
      </w:r>
      <w:r w:rsidRPr="00A75689">
        <w:rPr>
          <w:rFonts w:asciiTheme="minorHAnsi" w:hAnsiTheme="minorHAnsi" w:cstheme="minorHAnsi"/>
        </w:rPr>
        <w:t>medi</w:t>
      </w:r>
      <w:r w:rsidR="008209D9" w:rsidRPr="00A75689">
        <w:rPr>
          <w:rFonts w:asciiTheme="minorHAnsi" w:hAnsiTheme="minorHAnsi" w:cstheme="minorHAnsi"/>
        </w:rPr>
        <w:t>ów</w:t>
      </w:r>
      <w:r w:rsidRPr="00A75689">
        <w:rPr>
          <w:rFonts w:asciiTheme="minorHAnsi" w:hAnsiTheme="minorHAnsi" w:cstheme="minorHAnsi"/>
        </w:rPr>
        <w:t xml:space="preserve"> społecznościowych zaakceptowanych przez </w:t>
      </w:r>
      <w:r w:rsidR="000E69CA" w:rsidRPr="00A75689">
        <w:rPr>
          <w:rFonts w:asciiTheme="minorHAnsi" w:hAnsiTheme="minorHAnsi" w:cstheme="minorHAnsi"/>
        </w:rPr>
        <w:t>Zamawiającego</w:t>
      </w:r>
      <w:r w:rsidRPr="00A75689">
        <w:rPr>
          <w:rFonts w:asciiTheme="minorHAnsi" w:hAnsiTheme="minorHAnsi" w:cstheme="minorHAnsi"/>
        </w:rPr>
        <w:t>.</w:t>
      </w:r>
      <w:r w:rsidR="0027018E">
        <w:rPr>
          <w:rFonts w:asciiTheme="minorHAnsi" w:hAnsiTheme="minorHAnsi" w:cstheme="minorHAnsi"/>
        </w:rPr>
        <w:t xml:space="preserve"> </w:t>
      </w:r>
      <w:r w:rsidR="0040230D">
        <w:rPr>
          <w:rFonts w:asciiTheme="minorHAnsi" w:hAnsiTheme="minorHAnsi" w:cstheme="minorHAnsi"/>
        </w:rPr>
        <w:t>Z przyczyn niezależnych od Wykonawcy,</w:t>
      </w:r>
      <w:r w:rsidR="0040230D" w:rsidRPr="0027018E">
        <w:rPr>
          <w:rFonts w:asciiTheme="minorHAnsi" w:hAnsiTheme="minorHAnsi" w:cstheme="minorHAnsi"/>
        </w:rPr>
        <w:t xml:space="preserve"> </w:t>
      </w:r>
      <w:r w:rsidR="00922F9E" w:rsidRPr="0027018E">
        <w:rPr>
          <w:rFonts w:asciiTheme="minorHAnsi" w:hAnsiTheme="minorHAnsi" w:cstheme="minorHAnsi"/>
        </w:rPr>
        <w:t>Z</w:t>
      </w:r>
      <w:r w:rsidR="00692B94">
        <w:rPr>
          <w:rFonts w:asciiTheme="minorHAnsi" w:hAnsiTheme="minorHAnsi" w:cstheme="minorHAnsi"/>
        </w:rPr>
        <w:t>a</w:t>
      </w:r>
      <w:r w:rsidR="00922F9E" w:rsidRPr="0027018E">
        <w:rPr>
          <w:rFonts w:asciiTheme="minorHAnsi" w:hAnsiTheme="minorHAnsi" w:cstheme="minorHAnsi"/>
        </w:rPr>
        <w:t xml:space="preserve">mawiający dopuszcza </w:t>
      </w:r>
      <w:r w:rsidR="0027018E" w:rsidRPr="0027018E">
        <w:rPr>
          <w:rFonts w:asciiTheme="minorHAnsi" w:hAnsiTheme="minorHAnsi" w:cstheme="minorHAnsi"/>
        </w:rPr>
        <w:t xml:space="preserve">możliwość zmiany </w:t>
      </w:r>
      <w:r w:rsidR="0040230D">
        <w:rPr>
          <w:rFonts w:asciiTheme="minorHAnsi" w:hAnsiTheme="minorHAnsi" w:cstheme="minorHAnsi"/>
        </w:rPr>
        <w:lastRenderedPageBreak/>
        <w:t xml:space="preserve">zaakceptowanych </w:t>
      </w:r>
      <w:r w:rsidR="0027018E" w:rsidRPr="0027018E">
        <w:rPr>
          <w:rFonts w:asciiTheme="minorHAnsi" w:hAnsiTheme="minorHAnsi" w:cstheme="minorHAnsi"/>
        </w:rPr>
        <w:t>kanał</w:t>
      </w:r>
      <w:r w:rsidR="0040230D">
        <w:rPr>
          <w:rFonts w:asciiTheme="minorHAnsi" w:hAnsiTheme="minorHAnsi" w:cstheme="minorHAnsi"/>
        </w:rPr>
        <w:t>ów</w:t>
      </w:r>
      <w:r w:rsidR="0027018E" w:rsidRPr="0027018E">
        <w:rPr>
          <w:rFonts w:asciiTheme="minorHAnsi" w:hAnsiTheme="minorHAnsi" w:cstheme="minorHAnsi"/>
        </w:rPr>
        <w:t xml:space="preserve"> </w:t>
      </w:r>
      <w:r w:rsidR="00264C67">
        <w:rPr>
          <w:rFonts w:asciiTheme="minorHAnsi" w:hAnsiTheme="minorHAnsi" w:cstheme="minorHAnsi"/>
        </w:rPr>
        <w:t xml:space="preserve">po podpisaniu Protokołu Odbioru Etapu 2. Każda zmiana wymaga akceptacji </w:t>
      </w:r>
      <w:r w:rsidR="0040230D">
        <w:rPr>
          <w:rFonts w:asciiTheme="minorHAnsi" w:hAnsiTheme="minorHAnsi" w:cstheme="minorHAnsi"/>
        </w:rPr>
        <w:t>Zamawiającego</w:t>
      </w:r>
      <w:r w:rsidR="00264C67">
        <w:rPr>
          <w:rFonts w:asciiTheme="minorHAnsi" w:hAnsiTheme="minorHAnsi" w:cstheme="minorHAnsi"/>
        </w:rPr>
        <w:t>.</w:t>
      </w:r>
      <w:r w:rsidRPr="0027018E">
        <w:rPr>
          <w:rFonts w:asciiTheme="minorHAnsi" w:hAnsiTheme="minorHAnsi" w:cstheme="minorHAnsi"/>
        </w:rPr>
        <w:t xml:space="preserve"> </w:t>
      </w:r>
    </w:p>
    <w:p w14:paraId="01192660" w14:textId="23C002C8" w:rsidR="00860532" w:rsidRPr="00A75689" w:rsidRDefault="00A839C0" w:rsidP="005C39DA">
      <w:pPr>
        <w:pStyle w:val="Akapitzlist"/>
        <w:numPr>
          <w:ilvl w:val="1"/>
          <w:numId w:val="8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HAnsi"/>
        </w:rPr>
      </w:pPr>
      <w:bookmarkStart w:id="2" w:name="_Hlk132094788"/>
      <w:bookmarkStart w:id="3" w:name="_Hlk131665568"/>
      <w:r w:rsidRPr="00A75689">
        <w:rPr>
          <w:rFonts w:asciiTheme="minorHAnsi" w:hAnsiTheme="minorHAnsi" w:cstheme="minorHAnsi"/>
          <w:b/>
          <w:bCs/>
        </w:rPr>
        <w:t>Termin realizacji Etapu 2 -</w:t>
      </w:r>
      <w:r w:rsidR="00CA0D10" w:rsidRPr="00A75689">
        <w:rPr>
          <w:rFonts w:asciiTheme="minorHAnsi" w:hAnsiTheme="minorHAnsi" w:cstheme="minorHAnsi"/>
          <w:b/>
          <w:bCs/>
        </w:rPr>
        <w:t xml:space="preserve"> </w:t>
      </w:r>
      <w:r w:rsidR="00D913B4" w:rsidRPr="00A75689">
        <w:rPr>
          <w:rFonts w:asciiTheme="minorHAnsi" w:hAnsiTheme="minorHAnsi" w:cstheme="minorHAnsi"/>
          <w:b/>
          <w:bCs/>
        </w:rPr>
        <w:t xml:space="preserve">do </w:t>
      </w:r>
      <w:r w:rsidR="002C3401">
        <w:rPr>
          <w:rFonts w:asciiTheme="minorHAnsi" w:hAnsiTheme="minorHAnsi" w:cstheme="minorHAnsi"/>
          <w:b/>
          <w:bCs/>
        </w:rPr>
        <w:t xml:space="preserve">60 dni </w:t>
      </w:r>
      <w:r w:rsidR="00EB017F">
        <w:rPr>
          <w:rFonts w:asciiTheme="minorHAnsi" w:hAnsiTheme="minorHAnsi" w:cstheme="minorHAnsi"/>
          <w:b/>
          <w:bCs/>
        </w:rPr>
        <w:t xml:space="preserve">kalendarzowych </w:t>
      </w:r>
      <w:r w:rsidR="002C3401">
        <w:rPr>
          <w:rFonts w:asciiTheme="minorHAnsi" w:hAnsiTheme="minorHAnsi" w:cstheme="minorHAnsi"/>
          <w:b/>
          <w:bCs/>
        </w:rPr>
        <w:t xml:space="preserve">od dnia zawarcia </w:t>
      </w:r>
      <w:r w:rsidR="00285174">
        <w:rPr>
          <w:rFonts w:asciiTheme="minorHAnsi" w:hAnsiTheme="minorHAnsi" w:cstheme="minorHAnsi"/>
          <w:b/>
          <w:bCs/>
        </w:rPr>
        <w:t>Umowy</w:t>
      </w:r>
      <w:r w:rsidR="000F24F7" w:rsidRPr="00A75689">
        <w:rPr>
          <w:rFonts w:asciiTheme="minorHAnsi" w:hAnsiTheme="minorHAnsi" w:cstheme="minorHAnsi"/>
          <w:b/>
          <w:bCs/>
        </w:rPr>
        <w:t>.</w:t>
      </w:r>
      <w:r w:rsidR="006B385E" w:rsidRPr="00A75689">
        <w:rPr>
          <w:rFonts w:asciiTheme="minorHAnsi" w:hAnsiTheme="minorHAnsi" w:cstheme="minorHAnsi"/>
          <w:b/>
          <w:bCs/>
        </w:rPr>
        <w:t xml:space="preserve"> </w:t>
      </w:r>
      <w:r w:rsidR="006B385E" w:rsidRPr="00A75689">
        <w:rPr>
          <w:rFonts w:asciiTheme="minorHAnsi" w:hAnsiTheme="minorHAnsi" w:cstheme="minorHAnsi"/>
        </w:rPr>
        <w:t xml:space="preserve">Termin ten uwzględnia działania związane z realizacją wymogów określonych w pkt </w:t>
      </w:r>
      <w:r w:rsidR="00D55149" w:rsidRPr="00A75689">
        <w:rPr>
          <w:rFonts w:asciiTheme="minorHAnsi" w:hAnsiTheme="minorHAnsi" w:cstheme="minorHAnsi"/>
        </w:rPr>
        <w:t>5.1</w:t>
      </w:r>
      <w:r w:rsidR="00692B94">
        <w:rPr>
          <w:rFonts w:asciiTheme="minorHAnsi" w:hAnsiTheme="minorHAnsi" w:cstheme="minorHAnsi"/>
        </w:rPr>
        <w:t>.</w:t>
      </w:r>
      <w:r w:rsidR="00D55149" w:rsidRPr="00A75689">
        <w:rPr>
          <w:rFonts w:asciiTheme="minorHAnsi" w:hAnsiTheme="minorHAnsi" w:cstheme="minorHAnsi"/>
        </w:rPr>
        <w:t xml:space="preserve"> – 5.</w:t>
      </w:r>
      <w:r w:rsidR="001F6890" w:rsidRPr="00A75689">
        <w:rPr>
          <w:rFonts w:asciiTheme="minorHAnsi" w:hAnsiTheme="minorHAnsi" w:cstheme="minorHAnsi"/>
        </w:rPr>
        <w:t>5</w:t>
      </w:r>
      <w:r w:rsidR="00692B94">
        <w:rPr>
          <w:rFonts w:asciiTheme="minorHAnsi" w:hAnsiTheme="minorHAnsi" w:cstheme="minorHAnsi"/>
        </w:rPr>
        <w:t>.</w:t>
      </w:r>
      <w:r w:rsidR="006B385E" w:rsidRPr="00A75689">
        <w:rPr>
          <w:rFonts w:asciiTheme="minorHAnsi" w:hAnsiTheme="minorHAnsi" w:cstheme="minorHAnsi"/>
        </w:rPr>
        <w:t xml:space="preserve"> OPZ </w:t>
      </w:r>
      <w:r w:rsidR="006675D5" w:rsidRPr="00A75689">
        <w:rPr>
          <w:rFonts w:asciiTheme="minorHAnsi" w:hAnsiTheme="minorHAnsi" w:cstheme="minorHAnsi"/>
        </w:rPr>
        <w:t>niniejszego</w:t>
      </w:r>
      <w:r w:rsidR="00D55149" w:rsidRPr="00A75689">
        <w:rPr>
          <w:rFonts w:asciiTheme="minorHAnsi" w:hAnsiTheme="minorHAnsi" w:cstheme="minorHAnsi"/>
        </w:rPr>
        <w:t xml:space="preserve"> Rozdziału</w:t>
      </w:r>
      <w:bookmarkEnd w:id="2"/>
      <w:r w:rsidR="006B385E" w:rsidRPr="00A75689">
        <w:rPr>
          <w:rFonts w:asciiTheme="minorHAnsi" w:hAnsiTheme="minorHAnsi" w:cstheme="minorHAnsi"/>
        </w:rPr>
        <w:t>. W przypadku przekroczenia tego terminu, Zamawiający naliczy Wykonawcy kar</w:t>
      </w:r>
      <w:r w:rsidR="00567BC7" w:rsidRPr="00A75689">
        <w:rPr>
          <w:rFonts w:asciiTheme="minorHAnsi" w:hAnsiTheme="minorHAnsi" w:cstheme="minorHAnsi"/>
        </w:rPr>
        <w:t xml:space="preserve">ę </w:t>
      </w:r>
      <w:r w:rsidR="006B385E" w:rsidRPr="00A75689">
        <w:rPr>
          <w:rFonts w:asciiTheme="minorHAnsi" w:hAnsiTheme="minorHAnsi" w:cstheme="minorHAnsi"/>
        </w:rPr>
        <w:t>umown</w:t>
      </w:r>
      <w:r w:rsidR="00567BC7" w:rsidRPr="00A75689">
        <w:rPr>
          <w:rFonts w:asciiTheme="minorHAnsi" w:hAnsiTheme="minorHAnsi" w:cstheme="minorHAnsi"/>
        </w:rPr>
        <w:t>ą</w:t>
      </w:r>
      <w:r w:rsidR="006B385E" w:rsidRPr="00A75689">
        <w:rPr>
          <w:rFonts w:asciiTheme="minorHAnsi" w:hAnsiTheme="minorHAnsi" w:cstheme="minorHAnsi"/>
        </w:rPr>
        <w:t xml:space="preserve"> w wysokości i na zasadach określonych w Umowie.</w:t>
      </w:r>
    </w:p>
    <w:bookmarkEnd w:id="3"/>
    <w:p w14:paraId="43427B8B" w14:textId="59DC85AA" w:rsidR="00AC3045" w:rsidRPr="00D05603" w:rsidRDefault="00AC3045" w:rsidP="00112E82">
      <w:pPr>
        <w:pStyle w:val="Nagwek2"/>
      </w:pPr>
      <w:r>
        <w:t xml:space="preserve">Etap </w:t>
      </w:r>
      <w:r w:rsidR="003401E2">
        <w:t xml:space="preserve">3 </w:t>
      </w:r>
      <w:r w:rsidR="00E32C19">
        <w:t>–</w:t>
      </w:r>
      <w:r>
        <w:t xml:space="preserve"> </w:t>
      </w:r>
      <w:r w:rsidR="009768B0">
        <w:t>kampania promocyjna filmów w Internecie</w:t>
      </w:r>
      <w:r>
        <w:t>.</w:t>
      </w:r>
    </w:p>
    <w:p w14:paraId="012A8201" w14:textId="77777777" w:rsidR="00112E82" w:rsidRPr="00112E82" w:rsidRDefault="00112E82" w:rsidP="00112E82">
      <w:pPr>
        <w:pStyle w:val="Akapitzlist"/>
        <w:keepNext/>
        <w:keepLines/>
        <w:numPr>
          <w:ilvl w:val="0"/>
          <w:numId w:val="8"/>
        </w:numPr>
        <w:spacing w:before="40"/>
        <w:contextualSpacing w:val="0"/>
        <w:outlineLvl w:val="2"/>
        <w:rPr>
          <w:rFonts w:ascii="Calibri" w:eastAsiaTheme="majorEastAsia" w:hAnsi="Calibri" w:cstheme="majorBidi"/>
          <w:b/>
          <w:vanish/>
          <w:color w:val="1F3763" w:themeColor="accent1" w:themeShade="7F"/>
        </w:rPr>
      </w:pPr>
    </w:p>
    <w:p w14:paraId="7B79104C" w14:textId="21273210" w:rsidR="006B14B3" w:rsidRPr="002B693A" w:rsidRDefault="00AC3045" w:rsidP="004E4111">
      <w:pPr>
        <w:pStyle w:val="Akapitzlist"/>
        <w:numPr>
          <w:ilvl w:val="1"/>
          <w:numId w:val="8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HAnsi"/>
        </w:rPr>
      </w:pPr>
      <w:r w:rsidRPr="00B9577B">
        <w:rPr>
          <w:rFonts w:asciiTheme="minorHAnsi" w:hAnsiTheme="minorHAnsi" w:cstheme="minorHAnsi"/>
        </w:rPr>
        <w:t xml:space="preserve">Wykonawca </w:t>
      </w:r>
      <w:r w:rsidR="00DF5F5D" w:rsidRPr="00B9577B">
        <w:rPr>
          <w:rFonts w:asciiTheme="minorHAnsi" w:hAnsiTheme="minorHAnsi" w:cstheme="minorHAnsi"/>
        </w:rPr>
        <w:t xml:space="preserve">w ramach Etapu </w:t>
      </w:r>
      <w:r w:rsidR="00382D84">
        <w:rPr>
          <w:rFonts w:asciiTheme="minorHAnsi" w:hAnsiTheme="minorHAnsi" w:cstheme="minorHAnsi"/>
        </w:rPr>
        <w:t>3</w:t>
      </w:r>
      <w:r w:rsidR="00A3020C" w:rsidRPr="00B9577B">
        <w:rPr>
          <w:rFonts w:asciiTheme="minorHAnsi" w:hAnsiTheme="minorHAnsi" w:cstheme="minorHAnsi"/>
        </w:rPr>
        <w:t xml:space="preserve"> </w:t>
      </w:r>
      <w:r w:rsidRPr="00B9577B">
        <w:rPr>
          <w:rFonts w:asciiTheme="minorHAnsi" w:hAnsiTheme="minorHAnsi" w:cstheme="minorHAnsi"/>
        </w:rPr>
        <w:t xml:space="preserve">zobowiązany jest do </w:t>
      </w:r>
      <w:r w:rsidR="51A15FA1" w:rsidRPr="00B9577B">
        <w:rPr>
          <w:rFonts w:asciiTheme="minorHAnsi" w:hAnsiTheme="minorHAnsi" w:cstheme="minorHAnsi"/>
        </w:rPr>
        <w:t>publikacji</w:t>
      </w:r>
      <w:r w:rsidR="787C97FD" w:rsidRPr="00B9577B">
        <w:rPr>
          <w:rFonts w:asciiTheme="minorHAnsi" w:hAnsiTheme="minorHAnsi" w:cstheme="minorHAnsi"/>
        </w:rPr>
        <w:t xml:space="preserve"> </w:t>
      </w:r>
      <w:r w:rsidR="00CD5740">
        <w:rPr>
          <w:rFonts w:asciiTheme="minorHAnsi" w:hAnsiTheme="minorHAnsi" w:cstheme="minorHAnsi"/>
        </w:rPr>
        <w:t xml:space="preserve">obu </w:t>
      </w:r>
      <w:r w:rsidR="787C97FD" w:rsidRPr="00B9577B">
        <w:rPr>
          <w:rFonts w:asciiTheme="minorHAnsi" w:hAnsiTheme="minorHAnsi" w:cstheme="minorHAnsi"/>
        </w:rPr>
        <w:t>filmów</w:t>
      </w:r>
      <w:r w:rsidRPr="00B9577B">
        <w:rPr>
          <w:rFonts w:asciiTheme="minorHAnsi" w:hAnsiTheme="minorHAnsi" w:cstheme="minorHAnsi"/>
        </w:rPr>
        <w:t xml:space="preserve"> i ich promocji przez </w:t>
      </w:r>
      <w:r w:rsidR="00CD5740">
        <w:rPr>
          <w:rFonts w:asciiTheme="minorHAnsi" w:hAnsiTheme="minorHAnsi" w:cstheme="minorHAnsi"/>
        </w:rPr>
        <w:t xml:space="preserve">cały </w:t>
      </w:r>
      <w:r w:rsidR="00D858B4">
        <w:rPr>
          <w:rFonts w:asciiTheme="minorHAnsi" w:hAnsiTheme="minorHAnsi" w:cstheme="minorHAnsi"/>
        </w:rPr>
        <w:t>okre</w:t>
      </w:r>
      <w:r w:rsidR="00CD5740">
        <w:rPr>
          <w:rFonts w:asciiTheme="minorHAnsi" w:hAnsiTheme="minorHAnsi" w:cstheme="minorHAnsi"/>
        </w:rPr>
        <w:t>s określny</w:t>
      </w:r>
      <w:r w:rsidR="00D858B4" w:rsidRPr="00B9577B">
        <w:rPr>
          <w:rFonts w:asciiTheme="minorHAnsi" w:hAnsiTheme="minorHAnsi" w:cstheme="minorHAnsi"/>
        </w:rPr>
        <w:t xml:space="preserve"> </w:t>
      </w:r>
      <w:r w:rsidRPr="00B9577B">
        <w:rPr>
          <w:rFonts w:asciiTheme="minorHAnsi" w:hAnsiTheme="minorHAnsi" w:cstheme="minorHAnsi"/>
        </w:rPr>
        <w:t xml:space="preserve">w pkt </w:t>
      </w:r>
      <w:r w:rsidR="00A3020C">
        <w:rPr>
          <w:rFonts w:asciiTheme="minorHAnsi" w:hAnsiTheme="minorHAnsi" w:cstheme="minorHAnsi"/>
        </w:rPr>
        <w:t>6.</w:t>
      </w:r>
      <w:r w:rsidR="00963C8A">
        <w:rPr>
          <w:rFonts w:asciiTheme="minorHAnsi" w:hAnsiTheme="minorHAnsi" w:cstheme="minorHAnsi"/>
        </w:rPr>
        <w:t>5</w:t>
      </w:r>
      <w:r w:rsidR="00A3020C">
        <w:rPr>
          <w:rFonts w:asciiTheme="minorHAnsi" w:hAnsiTheme="minorHAnsi" w:cstheme="minorHAnsi"/>
        </w:rPr>
        <w:t>.</w:t>
      </w:r>
      <w:r w:rsidR="00352B3F">
        <w:rPr>
          <w:rFonts w:asciiTheme="minorHAnsi" w:hAnsiTheme="minorHAnsi" w:cstheme="minorHAnsi"/>
        </w:rPr>
        <w:t xml:space="preserve"> </w:t>
      </w:r>
      <w:r w:rsidR="001559B9">
        <w:rPr>
          <w:rFonts w:asciiTheme="minorHAnsi" w:hAnsiTheme="minorHAnsi" w:cstheme="minorHAnsi"/>
        </w:rPr>
        <w:t>niniejszego Rozdziału</w:t>
      </w:r>
      <w:r w:rsidR="003D11B5">
        <w:rPr>
          <w:rFonts w:asciiTheme="minorHAnsi" w:hAnsiTheme="minorHAnsi" w:cstheme="minorHAnsi"/>
        </w:rPr>
        <w:t>,</w:t>
      </w:r>
      <w:r w:rsidR="00A3020C">
        <w:rPr>
          <w:rFonts w:asciiTheme="minorHAnsi" w:hAnsiTheme="minorHAnsi" w:cstheme="minorHAnsi"/>
        </w:rPr>
        <w:t xml:space="preserve"> </w:t>
      </w:r>
      <w:r w:rsidR="002040C5" w:rsidRPr="002B693A">
        <w:rPr>
          <w:rFonts w:asciiTheme="minorHAnsi" w:hAnsiTheme="minorHAnsi"/>
        </w:rPr>
        <w:t xml:space="preserve">na </w:t>
      </w:r>
      <w:r w:rsidR="00C605D0" w:rsidRPr="002B693A">
        <w:rPr>
          <w:rFonts w:asciiTheme="minorHAnsi" w:hAnsiTheme="minorHAnsi"/>
        </w:rPr>
        <w:t xml:space="preserve">wszystkich </w:t>
      </w:r>
      <w:r w:rsidR="002040C5" w:rsidRPr="002B693A">
        <w:rPr>
          <w:rFonts w:asciiTheme="minorHAnsi" w:hAnsiTheme="minorHAnsi"/>
        </w:rPr>
        <w:t xml:space="preserve">kanałach </w:t>
      </w:r>
      <w:r w:rsidR="00EF2136" w:rsidRPr="002B693A">
        <w:rPr>
          <w:rFonts w:asciiTheme="minorHAnsi" w:hAnsiTheme="minorHAnsi"/>
        </w:rPr>
        <w:t xml:space="preserve">w </w:t>
      </w:r>
      <w:r w:rsidR="00C605D0" w:rsidRPr="002B693A">
        <w:rPr>
          <w:rFonts w:asciiTheme="minorHAnsi" w:hAnsiTheme="minorHAnsi"/>
        </w:rPr>
        <w:t>m</w:t>
      </w:r>
      <w:r w:rsidR="436DA710" w:rsidRPr="002B693A">
        <w:rPr>
          <w:rFonts w:asciiTheme="minorHAnsi" w:hAnsiTheme="minorHAnsi"/>
        </w:rPr>
        <w:t>edia</w:t>
      </w:r>
      <w:r w:rsidRPr="002B693A">
        <w:rPr>
          <w:rFonts w:asciiTheme="minorHAnsi" w:hAnsiTheme="minorHAnsi"/>
        </w:rPr>
        <w:t>ch</w:t>
      </w:r>
      <w:r w:rsidR="436DA710" w:rsidRPr="002B693A">
        <w:rPr>
          <w:rFonts w:asciiTheme="minorHAnsi" w:hAnsiTheme="minorHAnsi"/>
        </w:rPr>
        <w:t xml:space="preserve"> społecznościow</w:t>
      </w:r>
      <w:r w:rsidRPr="002B693A">
        <w:rPr>
          <w:rFonts w:asciiTheme="minorHAnsi" w:hAnsiTheme="minorHAnsi"/>
        </w:rPr>
        <w:t>ych</w:t>
      </w:r>
      <w:r w:rsidR="436DA710" w:rsidRPr="002B693A">
        <w:rPr>
          <w:rFonts w:asciiTheme="minorHAnsi" w:hAnsiTheme="minorHAnsi"/>
        </w:rPr>
        <w:t xml:space="preserve"> zaakceptowan</w:t>
      </w:r>
      <w:r w:rsidRPr="002B693A">
        <w:rPr>
          <w:rFonts w:asciiTheme="minorHAnsi" w:hAnsiTheme="minorHAnsi"/>
        </w:rPr>
        <w:t>ych</w:t>
      </w:r>
      <w:r w:rsidR="436DA710" w:rsidRPr="002B693A">
        <w:rPr>
          <w:rFonts w:asciiTheme="minorHAnsi" w:hAnsiTheme="minorHAnsi"/>
        </w:rPr>
        <w:t xml:space="preserve"> przez Zamawiająceg</w:t>
      </w:r>
      <w:r w:rsidRPr="002B693A">
        <w:rPr>
          <w:rFonts w:asciiTheme="minorHAnsi" w:hAnsiTheme="minorHAnsi"/>
        </w:rPr>
        <w:t>o</w:t>
      </w:r>
      <w:r w:rsidR="00860532" w:rsidRPr="002B693A">
        <w:rPr>
          <w:rFonts w:asciiTheme="minorHAnsi" w:hAnsiTheme="minorHAnsi"/>
        </w:rPr>
        <w:t xml:space="preserve"> w ramach Etapu </w:t>
      </w:r>
      <w:r w:rsidR="00C605D0" w:rsidRPr="002B693A">
        <w:rPr>
          <w:rFonts w:asciiTheme="minorHAnsi" w:hAnsiTheme="minorHAnsi"/>
        </w:rPr>
        <w:t>2</w:t>
      </w:r>
      <w:r w:rsidRPr="002B693A">
        <w:rPr>
          <w:rFonts w:asciiTheme="minorHAnsi" w:hAnsiTheme="minorHAnsi"/>
        </w:rPr>
        <w:t>.</w:t>
      </w:r>
    </w:p>
    <w:p w14:paraId="26DA37E1" w14:textId="28FEFA04" w:rsidR="00A97A4C" w:rsidRDefault="00770393" w:rsidP="004E4111">
      <w:pPr>
        <w:pStyle w:val="Akapitzlist"/>
        <w:numPr>
          <w:ilvl w:val="1"/>
          <w:numId w:val="8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HAnsi"/>
        </w:rPr>
      </w:pPr>
      <w:bookmarkStart w:id="4" w:name="_Hlk132195295"/>
      <w:r>
        <w:rPr>
          <w:rFonts w:asciiTheme="minorHAnsi" w:hAnsiTheme="minorHAnsi" w:cstheme="minorHAnsi"/>
        </w:rPr>
        <w:t xml:space="preserve">W ramach realizacji Etapu 3 </w:t>
      </w:r>
      <w:r w:rsidR="002B07A7">
        <w:rPr>
          <w:rFonts w:asciiTheme="minorHAnsi" w:hAnsiTheme="minorHAnsi" w:cstheme="minorHAnsi"/>
        </w:rPr>
        <w:t xml:space="preserve">(tj. po zakończeniu kampanii promocyjnej) </w:t>
      </w:r>
      <w:r w:rsidR="0042527C">
        <w:rPr>
          <w:rFonts w:asciiTheme="minorHAnsi" w:hAnsiTheme="minorHAnsi" w:cstheme="minorHAnsi"/>
        </w:rPr>
        <w:t xml:space="preserve">film promocyjny </w:t>
      </w:r>
      <w:r>
        <w:rPr>
          <w:rFonts w:asciiTheme="minorHAnsi" w:hAnsiTheme="minorHAnsi" w:cstheme="minorHAnsi"/>
        </w:rPr>
        <w:t xml:space="preserve">musi osiągnąć </w:t>
      </w:r>
      <w:r w:rsidR="00B70B36">
        <w:rPr>
          <w:rFonts w:asciiTheme="minorHAnsi" w:hAnsiTheme="minorHAnsi" w:cstheme="minorHAnsi"/>
        </w:rPr>
        <w:t xml:space="preserve">poniższe </w:t>
      </w:r>
      <w:r w:rsidR="00B70B36" w:rsidRPr="00281DB3">
        <w:rPr>
          <w:rFonts w:asciiTheme="minorHAnsi" w:hAnsiTheme="minorHAnsi" w:cstheme="minorHAnsi"/>
          <w:b/>
          <w:bCs/>
        </w:rPr>
        <w:t>z</w:t>
      </w:r>
      <w:r w:rsidR="00045BB9" w:rsidRPr="00281DB3">
        <w:rPr>
          <w:rFonts w:asciiTheme="minorHAnsi" w:hAnsiTheme="minorHAnsi" w:cstheme="minorHAnsi"/>
          <w:b/>
          <w:bCs/>
        </w:rPr>
        <w:t>asięgi w</w:t>
      </w:r>
      <w:r w:rsidR="00045BB9" w:rsidRPr="00A138F1">
        <w:rPr>
          <w:rFonts w:asciiTheme="minorHAnsi" w:hAnsiTheme="minorHAnsi" w:cstheme="minorHAnsi"/>
          <w:b/>
          <w:bCs/>
        </w:rPr>
        <w:t xml:space="preserve"> Polsce</w:t>
      </w:r>
      <w:r w:rsidR="00011F7D">
        <w:rPr>
          <w:rStyle w:val="Odwoanieprzypisudolnego"/>
          <w:rFonts w:asciiTheme="minorHAnsi" w:hAnsiTheme="minorHAnsi" w:cstheme="minorHAnsi"/>
          <w:b/>
          <w:bCs/>
        </w:rPr>
        <w:footnoteReference w:id="4"/>
      </w:r>
      <w:r w:rsidR="00045BB9" w:rsidRPr="00045BB9">
        <w:rPr>
          <w:rFonts w:asciiTheme="minorHAnsi" w:hAnsiTheme="minorHAnsi" w:cstheme="minorHAnsi"/>
        </w:rPr>
        <w:t xml:space="preserve"> </w:t>
      </w:r>
      <w:r w:rsidR="00B70B36">
        <w:rPr>
          <w:rFonts w:asciiTheme="minorHAnsi" w:hAnsiTheme="minorHAnsi" w:cstheme="minorHAnsi"/>
        </w:rPr>
        <w:t xml:space="preserve">dla każdego </w:t>
      </w:r>
      <w:r w:rsidR="0042527C">
        <w:rPr>
          <w:rFonts w:asciiTheme="minorHAnsi" w:hAnsiTheme="minorHAnsi" w:cstheme="minorHAnsi"/>
        </w:rPr>
        <w:t xml:space="preserve">z </w:t>
      </w:r>
      <w:r w:rsidR="00882787">
        <w:rPr>
          <w:rFonts w:asciiTheme="minorHAnsi" w:hAnsiTheme="minorHAnsi" w:cstheme="minorHAnsi"/>
        </w:rPr>
        <w:t>mediów społecznościowych</w:t>
      </w:r>
      <w:r w:rsidR="00045BB9" w:rsidRPr="00045BB9">
        <w:rPr>
          <w:rFonts w:asciiTheme="minorHAnsi" w:hAnsiTheme="minorHAnsi" w:cstheme="minorHAnsi"/>
        </w:rPr>
        <w:t xml:space="preserve"> na poziomie</w:t>
      </w:r>
      <w:r w:rsidR="00A97A4C">
        <w:rPr>
          <w:rFonts w:asciiTheme="minorHAnsi" w:hAnsiTheme="minorHAnsi" w:cstheme="minorHAnsi"/>
        </w:rPr>
        <w:t>:</w:t>
      </w:r>
    </w:p>
    <w:p w14:paraId="5092F943" w14:textId="227089D5" w:rsidR="00A97A4C" w:rsidRDefault="00045BB9" w:rsidP="004E4111">
      <w:pPr>
        <w:pStyle w:val="Akapitzlist"/>
        <w:numPr>
          <w:ilvl w:val="2"/>
          <w:numId w:val="8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045BB9">
        <w:rPr>
          <w:rFonts w:asciiTheme="minorHAnsi" w:hAnsiTheme="minorHAnsi" w:cstheme="minorHAnsi"/>
        </w:rPr>
        <w:t xml:space="preserve">50 tys. </w:t>
      </w:r>
      <w:r w:rsidR="00F20EAE">
        <w:rPr>
          <w:rFonts w:asciiTheme="minorHAnsi" w:hAnsiTheme="minorHAnsi" w:cstheme="minorHAnsi"/>
        </w:rPr>
        <w:t>wyświ</w:t>
      </w:r>
      <w:r w:rsidR="00C7213A">
        <w:rPr>
          <w:rFonts w:asciiTheme="minorHAnsi" w:hAnsiTheme="minorHAnsi" w:cstheme="minorHAnsi"/>
        </w:rPr>
        <w:t xml:space="preserve">etleń </w:t>
      </w:r>
      <w:r w:rsidR="000C49F5">
        <w:rPr>
          <w:rFonts w:asciiTheme="minorHAnsi" w:hAnsiTheme="minorHAnsi" w:cstheme="minorHAnsi"/>
        </w:rPr>
        <w:t xml:space="preserve">łącznie dla trzech kanałów </w:t>
      </w:r>
      <w:r w:rsidRPr="00045BB9">
        <w:rPr>
          <w:rFonts w:asciiTheme="minorHAnsi" w:hAnsiTheme="minorHAnsi" w:cstheme="minorHAnsi"/>
        </w:rPr>
        <w:t xml:space="preserve">w serwisie </w:t>
      </w:r>
      <w:proofErr w:type="spellStart"/>
      <w:r w:rsidRPr="00045BB9">
        <w:rPr>
          <w:rFonts w:asciiTheme="minorHAnsi" w:hAnsiTheme="minorHAnsi" w:cstheme="minorHAnsi"/>
        </w:rPr>
        <w:t>Youtube</w:t>
      </w:r>
      <w:proofErr w:type="spellEnd"/>
      <w:r w:rsidRPr="00045BB9">
        <w:rPr>
          <w:rFonts w:asciiTheme="minorHAnsi" w:hAnsiTheme="minorHAnsi" w:cstheme="minorHAnsi"/>
        </w:rPr>
        <w:t>,</w:t>
      </w:r>
    </w:p>
    <w:p w14:paraId="5B268EE8" w14:textId="7B44EE2C" w:rsidR="00A97A4C" w:rsidRDefault="00045BB9" w:rsidP="004E4111">
      <w:pPr>
        <w:pStyle w:val="Akapitzlist"/>
        <w:numPr>
          <w:ilvl w:val="2"/>
          <w:numId w:val="8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045BB9">
        <w:rPr>
          <w:rFonts w:asciiTheme="minorHAnsi" w:hAnsiTheme="minorHAnsi" w:cstheme="minorHAnsi"/>
        </w:rPr>
        <w:t xml:space="preserve">50 tys. </w:t>
      </w:r>
      <w:r w:rsidR="00C7213A" w:rsidRPr="00C7213A">
        <w:rPr>
          <w:rFonts w:asciiTheme="minorHAnsi" w:hAnsiTheme="minorHAnsi" w:cstheme="minorHAnsi"/>
        </w:rPr>
        <w:t xml:space="preserve">wyświetleń </w:t>
      </w:r>
      <w:r w:rsidR="000C49F5" w:rsidRPr="000C49F5">
        <w:rPr>
          <w:rFonts w:asciiTheme="minorHAnsi" w:hAnsiTheme="minorHAnsi" w:cstheme="minorHAnsi"/>
        </w:rPr>
        <w:t xml:space="preserve">łącznie dla trzech kanałów </w:t>
      </w:r>
      <w:r w:rsidRPr="00045BB9">
        <w:rPr>
          <w:rFonts w:asciiTheme="minorHAnsi" w:hAnsiTheme="minorHAnsi" w:cstheme="minorHAnsi"/>
        </w:rPr>
        <w:t>w portalu Facebook,</w:t>
      </w:r>
    </w:p>
    <w:p w14:paraId="664ED1C7" w14:textId="5E0BA87B" w:rsidR="00A97A4C" w:rsidRDefault="00045BB9" w:rsidP="004E4111">
      <w:pPr>
        <w:pStyle w:val="Akapitzlist"/>
        <w:numPr>
          <w:ilvl w:val="2"/>
          <w:numId w:val="8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045BB9">
        <w:rPr>
          <w:rFonts w:asciiTheme="minorHAnsi" w:hAnsiTheme="minorHAnsi" w:cstheme="minorHAnsi"/>
        </w:rPr>
        <w:t xml:space="preserve">50 tys. </w:t>
      </w:r>
      <w:r w:rsidR="00C7213A" w:rsidRPr="00C7213A">
        <w:rPr>
          <w:rFonts w:asciiTheme="minorHAnsi" w:hAnsiTheme="minorHAnsi" w:cstheme="minorHAnsi"/>
        </w:rPr>
        <w:t xml:space="preserve">wyświetleń </w:t>
      </w:r>
      <w:r w:rsidR="000C49F5" w:rsidRPr="000C49F5">
        <w:rPr>
          <w:rFonts w:asciiTheme="minorHAnsi" w:hAnsiTheme="minorHAnsi" w:cstheme="minorHAnsi"/>
        </w:rPr>
        <w:t xml:space="preserve">łącznie dla trzech kanałów </w:t>
      </w:r>
      <w:r w:rsidRPr="00045BB9">
        <w:rPr>
          <w:rFonts w:asciiTheme="minorHAnsi" w:hAnsiTheme="minorHAnsi" w:cstheme="minorHAnsi"/>
        </w:rPr>
        <w:t>na Instagramie,</w:t>
      </w:r>
    </w:p>
    <w:p w14:paraId="1063C0DB" w14:textId="3183A3F6" w:rsidR="00A97A4C" w:rsidRDefault="00045BB9" w:rsidP="004E4111">
      <w:pPr>
        <w:pStyle w:val="Akapitzlist"/>
        <w:numPr>
          <w:ilvl w:val="2"/>
          <w:numId w:val="8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045BB9">
        <w:rPr>
          <w:rFonts w:asciiTheme="minorHAnsi" w:hAnsiTheme="minorHAnsi" w:cstheme="minorHAnsi"/>
        </w:rPr>
        <w:t xml:space="preserve">50 tys. </w:t>
      </w:r>
      <w:r w:rsidR="00C7213A" w:rsidRPr="00C7213A">
        <w:rPr>
          <w:rFonts w:asciiTheme="minorHAnsi" w:hAnsiTheme="minorHAnsi" w:cstheme="minorHAnsi"/>
        </w:rPr>
        <w:t xml:space="preserve">wyświetleń </w:t>
      </w:r>
      <w:r w:rsidR="000C49F5" w:rsidRPr="000C49F5">
        <w:rPr>
          <w:rFonts w:asciiTheme="minorHAnsi" w:hAnsiTheme="minorHAnsi" w:cstheme="minorHAnsi"/>
        </w:rPr>
        <w:t xml:space="preserve">łącznie dla trzech kanałów </w:t>
      </w:r>
      <w:r w:rsidRPr="00045BB9">
        <w:rPr>
          <w:rFonts w:asciiTheme="minorHAnsi" w:hAnsiTheme="minorHAnsi" w:cstheme="minorHAnsi"/>
        </w:rPr>
        <w:t xml:space="preserve">na </w:t>
      </w:r>
      <w:proofErr w:type="spellStart"/>
      <w:r w:rsidRPr="00045BB9">
        <w:rPr>
          <w:rFonts w:asciiTheme="minorHAnsi" w:hAnsiTheme="minorHAnsi" w:cstheme="minorHAnsi"/>
        </w:rPr>
        <w:t>Twitterze</w:t>
      </w:r>
      <w:proofErr w:type="spellEnd"/>
      <w:r w:rsidRPr="00045BB9">
        <w:rPr>
          <w:rFonts w:asciiTheme="minorHAnsi" w:hAnsiTheme="minorHAnsi" w:cstheme="minorHAnsi"/>
        </w:rPr>
        <w:t xml:space="preserve">, </w:t>
      </w:r>
    </w:p>
    <w:p w14:paraId="031EB123" w14:textId="5DF5A49D" w:rsidR="00A97A4C" w:rsidRDefault="00045BB9" w:rsidP="004E4111">
      <w:pPr>
        <w:pStyle w:val="Akapitzlist"/>
        <w:numPr>
          <w:ilvl w:val="2"/>
          <w:numId w:val="8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045BB9">
        <w:rPr>
          <w:rFonts w:asciiTheme="minorHAnsi" w:hAnsiTheme="minorHAnsi" w:cstheme="minorHAnsi"/>
        </w:rPr>
        <w:t xml:space="preserve">50 tys. </w:t>
      </w:r>
      <w:r w:rsidR="00C7213A" w:rsidRPr="00C7213A">
        <w:rPr>
          <w:rFonts w:asciiTheme="minorHAnsi" w:hAnsiTheme="minorHAnsi" w:cstheme="minorHAnsi"/>
        </w:rPr>
        <w:t xml:space="preserve">wyświetleń </w:t>
      </w:r>
      <w:r w:rsidR="000C49F5" w:rsidRPr="000C49F5">
        <w:rPr>
          <w:rFonts w:asciiTheme="minorHAnsi" w:hAnsiTheme="minorHAnsi" w:cstheme="minorHAnsi"/>
        </w:rPr>
        <w:t xml:space="preserve">łącznie dla trzech kanałów </w:t>
      </w:r>
      <w:r w:rsidRPr="00045BB9">
        <w:rPr>
          <w:rFonts w:asciiTheme="minorHAnsi" w:hAnsiTheme="minorHAnsi" w:cstheme="minorHAnsi"/>
        </w:rPr>
        <w:t xml:space="preserve">na </w:t>
      </w:r>
      <w:proofErr w:type="spellStart"/>
      <w:r w:rsidRPr="00045BB9">
        <w:rPr>
          <w:rFonts w:asciiTheme="minorHAnsi" w:hAnsiTheme="minorHAnsi" w:cstheme="minorHAnsi"/>
        </w:rPr>
        <w:t>Linkedinie</w:t>
      </w:r>
      <w:proofErr w:type="spellEnd"/>
      <w:r w:rsidRPr="00045BB9">
        <w:rPr>
          <w:rFonts w:asciiTheme="minorHAnsi" w:hAnsiTheme="minorHAnsi" w:cstheme="minorHAnsi"/>
        </w:rPr>
        <w:t xml:space="preserve">, </w:t>
      </w:r>
    </w:p>
    <w:p w14:paraId="584FE279" w14:textId="7A8571EF" w:rsidR="00045BB9" w:rsidRPr="00045BB9" w:rsidRDefault="00045BB9" w:rsidP="004E4111">
      <w:pPr>
        <w:pStyle w:val="Akapitzlist"/>
        <w:numPr>
          <w:ilvl w:val="2"/>
          <w:numId w:val="8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045BB9">
        <w:rPr>
          <w:rFonts w:asciiTheme="minorHAnsi" w:hAnsiTheme="minorHAnsi" w:cstheme="minorHAnsi"/>
        </w:rPr>
        <w:t xml:space="preserve">1 mln </w:t>
      </w:r>
      <w:r w:rsidR="00412BA1" w:rsidRPr="00412BA1">
        <w:rPr>
          <w:rFonts w:asciiTheme="minorHAnsi" w:hAnsiTheme="minorHAnsi" w:cstheme="minorHAnsi"/>
        </w:rPr>
        <w:t xml:space="preserve">wyświetleń </w:t>
      </w:r>
      <w:r w:rsidR="000C49F5" w:rsidRPr="000C49F5">
        <w:rPr>
          <w:rFonts w:asciiTheme="minorHAnsi" w:hAnsiTheme="minorHAnsi" w:cstheme="minorHAnsi"/>
        </w:rPr>
        <w:t xml:space="preserve">łącznie dla trzech kanałów </w:t>
      </w:r>
      <w:r w:rsidRPr="00045BB9">
        <w:rPr>
          <w:rFonts w:asciiTheme="minorHAnsi" w:hAnsiTheme="minorHAnsi" w:cstheme="minorHAnsi"/>
        </w:rPr>
        <w:t xml:space="preserve">na </w:t>
      </w:r>
      <w:proofErr w:type="spellStart"/>
      <w:r w:rsidRPr="00045BB9">
        <w:rPr>
          <w:rFonts w:asciiTheme="minorHAnsi" w:hAnsiTheme="minorHAnsi" w:cstheme="minorHAnsi"/>
        </w:rPr>
        <w:t>TikToku</w:t>
      </w:r>
      <w:bookmarkEnd w:id="4"/>
      <w:proofErr w:type="spellEnd"/>
      <w:r w:rsidR="000C49F5">
        <w:rPr>
          <w:rFonts w:asciiTheme="minorHAnsi" w:hAnsiTheme="minorHAnsi" w:cstheme="minorHAnsi"/>
        </w:rPr>
        <w:t>.</w:t>
      </w:r>
    </w:p>
    <w:p w14:paraId="65ED5551" w14:textId="0B3428F2" w:rsidR="00963C8A" w:rsidRPr="00963C8A" w:rsidRDefault="00963C8A" w:rsidP="00963C8A">
      <w:pPr>
        <w:pStyle w:val="Akapitzlist"/>
        <w:numPr>
          <w:ilvl w:val="1"/>
          <w:numId w:val="8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HAnsi"/>
        </w:rPr>
      </w:pPr>
      <w:r w:rsidRPr="00963C8A">
        <w:rPr>
          <w:rFonts w:asciiTheme="minorHAnsi" w:hAnsiTheme="minorHAnsi" w:cstheme="minorHAnsi"/>
        </w:rPr>
        <w:t xml:space="preserve">W ramach realizacji Etapu 3 </w:t>
      </w:r>
      <w:r w:rsidR="002B07A7">
        <w:rPr>
          <w:rFonts w:asciiTheme="minorHAnsi" w:hAnsiTheme="minorHAnsi" w:cstheme="minorHAnsi"/>
        </w:rPr>
        <w:t xml:space="preserve">(tj. po zakończeniu kampanii promocyjnej) </w:t>
      </w:r>
      <w:r w:rsidRPr="00963C8A">
        <w:rPr>
          <w:rFonts w:asciiTheme="minorHAnsi" w:hAnsiTheme="minorHAnsi" w:cstheme="minorHAnsi"/>
        </w:rPr>
        <w:t xml:space="preserve">film </w:t>
      </w:r>
      <w:r>
        <w:rPr>
          <w:rFonts w:asciiTheme="minorHAnsi" w:hAnsiTheme="minorHAnsi" w:cstheme="minorHAnsi"/>
        </w:rPr>
        <w:t xml:space="preserve">o potencjale </w:t>
      </w:r>
      <w:proofErr w:type="spellStart"/>
      <w:r>
        <w:rPr>
          <w:rFonts w:asciiTheme="minorHAnsi" w:hAnsiTheme="minorHAnsi" w:cstheme="minorHAnsi"/>
        </w:rPr>
        <w:t>viralowym</w:t>
      </w:r>
      <w:proofErr w:type="spellEnd"/>
      <w:r w:rsidRPr="00963C8A">
        <w:rPr>
          <w:rFonts w:asciiTheme="minorHAnsi" w:hAnsiTheme="minorHAnsi" w:cstheme="minorHAnsi"/>
        </w:rPr>
        <w:t xml:space="preserve"> musi osiągnąć poniższe </w:t>
      </w:r>
      <w:r w:rsidRPr="00963C8A">
        <w:rPr>
          <w:rFonts w:asciiTheme="minorHAnsi" w:hAnsiTheme="minorHAnsi" w:cstheme="minorHAnsi"/>
          <w:b/>
          <w:bCs/>
        </w:rPr>
        <w:t>zasięgi w Polsce</w:t>
      </w:r>
      <w:r w:rsidR="00011F7D">
        <w:rPr>
          <w:rStyle w:val="Odwoanieprzypisudolnego"/>
          <w:rFonts w:asciiTheme="minorHAnsi" w:hAnsiTheme="minorHAnsi" w:cstheme="minorHAnsi"/>
          <w:b/>
          <w:bCs/>
        </w:rPr>
        <w:footnoteReference w:id="5"/>
      </w:r>
      <w:r w:rsidRPr="00963C8A">
        <w:rPr>
          <w:rFonts w:asciiTheme="minorHAnsi" w:hAnsiTheme="minorHAnsi" w:cstheme="minorHAnsi"/>
        </w:rPr>
        <w:t xml:space="preserve"> dla każdego z mediów społecznościowych na poziomie:</w:t>
      </w:r>
    </w:p>
    <w:p w14:paraId="5CEEFFAE" w14:textId="77777777" w:rsidR="00963C8A" w:rsidRDefault="00963C8A" w:rsidP="00963C8A">
      <w:pPr>
        <w:pStyle w:val="Akapitzlist"/>
        <w:numPr>
          <w:ilvl w:val="2"/>
          <w:numId w:val="8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045BB9">
        <w:rPr>
          <w:rFonts w:asciiTheme="minorHAnsi" w:hAnsiTheme="minorHAnsi" w:cstheme="minorHAnsi"/>
        </w:rPr>
        <w:t xml:space="preserve">50 tys. </w:t>
      </w:r>
      <w:r>
        <w:rPr>
          <w:rFonts w:asciiTheme="minorHAnsi" w:hAnsiTheme="minorHAnsi" w:cstheme="minorHAnsi"/>
        </w:rPr>
        <w:t xml:space="preserve">wyświetleń łącznie dla trzech kanałów </w:t>
      </w:r>
      <w:r w:rsidRPr="00045BB9">
        <w:rPr>
          <w:rFonts w:asciiTheme="minorHAnsi" w:hAnsiTheme="minorHAnsi" w:cstheme="minorHAnsi"/>
        </w:rPr>
        <w:t xml:space="preserve">w serwisie </w:t>
      </w:r>
      <w:proofErr w:type="spellStart"/>
      <w:r w:rsidRPr="00045BB9">
        <w:rPr>
          <w:rFonts w:asciiTheme="minorHAnsi" w:hAnsiTheme="minorHAnsi" w:cstheme="minorHAnsi"/>
        </w:rPr>
        <w:t>Youtube</w:t>
      </w:r>
      <w:proofErr w:type="spellEnd"/>
      <w:r w:rsidRPr="00045BB9">
        <w:rPr>
          <w:rFonts w:asciiTheme="minorHAnsi" w:hAnsiTheme="minorHAnsi" w:cstheme="minorHAnsi"/>
        </w:rPr>
        <w:t>,</w:t>
      </w:r>
    </w:p>
    <w:p w14:paraId="57D3AEB2" w14:textId="77777777" w:rsidR="00963C8A" w:rsidRDefault="00963C8A" w:rsidP="00963C8A">
      <w:pPr>
        <w:pStyle w:val="Akapitzlist"/>
        <w:numPr>
          <w:ilvl w:val="2"/>
          <w:numId w:val="8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045BB9">
        <w:rPr>
          <w:rFonts w:asciiTheme="minorHAnsi" w:hAnsiTheme="minorHAnsi" w:cstheme="minorHAnsi"/>
        </w:rPr>
        <w:t xml:space="preserve">50 tys. </w:t>
      </w:r>
      <w:r w:rsidRPr="00C7213A">
        <w:rPr>
          <w:rFonts w:asciiTheme="minorHAnsi" w:hAnsiTheme="minorHAnsi" w:cstheme="minorHAnsi"/>
        </w:rPr>
        <w:t xml:space="preserve">wyświetleń </w:t>
      </w:r>
      <w:r w:rsidRPr="000C49F5">
        <w:rPr>
          <w:rFonts w:asciiTheme="minorHAnsi" w:hAnsiTheme="minorHAnsi" w:cstheme="minorHAnsi"/>
        </w:rPr>
        <w:t xml:space="preserve">łącznie dla trzech kanałów </w:t>
      </w:r>
      <w:r w:rsidRPr="00045BB9">
        <w:rPr>
          <w:rFonts w:asciiTheme="minorHAnsi" w:hAnsiTheme="minorHAnsi" w:cstheme="minorHAnsi"/>
        </w:rPr>
        <w:t>w portalu Facebook,</w:t>
      </w:r>
    </w:p>
    <w:p w14:paraId="6EE1BF7F" w14:textId="77777777" w:rsidR="00963C8A" w:rsidRDefault="00963C8A" w:rsidP="00963C8A">
      <w:pPr>
        <w:pStyle w:val="Akapitzlist"/>
        <w:numPr>
          <w:ilvl w:val="2"/>
          <w:numId w:val="8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045BB9">
        <w:rPr>
          <w:rFonts w:asciiTheme="minorHAnsi" w:hAnsiTheme="minorHAnsi" w:cstheme="minorHAnsi"/>
        </w:rPr>
        <w:t xml:space="preserve">50 tys. </w:t>
      </w:r>
      <w:r w:rsidRPr="00C7213A">
        <w:rPr>
          <w:rFonts w:asciiTheme="minorHAnsi" w:hAnsiTheme="minorHAnsi" w:cstheme="minorHAnsi"/>
        </w:rPr>
        <w:t xml:space="preserve">wyświetleń </w:t>
      </w:r>
      <w:r w:rsidRPr="000C49F5">
        <w:rPr>
          <w:rFonts w:asciiTheme="minorHAnsi" w:hAnsiTheme="minorHAnsi" w:cstheme="minorHAnsi"/>
        </w:rPr>
        <w:t xml:space="preserve">łącznie dla trzech kanałów </w:t>
      </w:r>
      <w:r w:rsidRPr="00045BB9">
        <w:rPr>
          <w:rFonts w:asciiTheme="minorHAnsi" w:hAnsiTheme="minorHAnsi" w:cstheme="minorHAnsi"/>
        </w:rPr>
        <w:t>na Instagramie,</w:t>
      </w:r>
    </w:p>
    <w:p w14:paraId="657C6D5C" w14:textId="77777777" w:rsidR="00963C8A" w:rsidRDefault="00963C8A" w:rsidP="00963C8A">
      <w:pPr>
        <w:pStyle w:val="Akapitzlist"/>
        <w:numPr>
          <w:ilvl w:val="2"/>
          <w:numId w:val="8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045BB9">
        <w:rPr>
          <w:rFonts w:asciiTheme="minorHAnsi" w:hAnsiTheme="minorHAnsi" w:cstheme="minorHAnsi"/>
        </w:rPr>
        <w:t xml:space="preserve">50 tys. </w:t>
      </w:r>
      <w:r w:rsidRPr="00C7213A">
        <w:rPr>
          <w:rFonts w:asciiTheme="minorHAnsi" w:hAnsiTheme="minorHAnsi" w:cstheme="minorHAnsi"/>
        </w:rPr>
        <w:t xml:space="preserve">wyświetleń </w:t>
      </w:r>
      <w:r w:rsidRPr="000C49F5">
        <w:rPr>
          <w:rFonts w:asciiTheme="minorHAnsi" w:hAnsiTheme="minorHAnsi" w:cstheme="minorHAnsi"/>
        </w:rPr>
        <w:t xml:space="preserve">łącznie dla trzech kanałów </w:t>
      </w:r>
      <w:r w:rsidRPr="00045BB9">
        <w:rPr>
          <w:rFonts w:asciiTheme="minorHAnsi" w:hAnsiTheme="minorHAnsi" w:cstheme="minorHAnsi"/>
        </w:rPr>
        <w:t xml:space="preserve">na </w:t>
      </w:r>
      <w:proofErr w:type="spellStart"/>
      <w:r w:rsidRPr="00045BB9">
        <w:rPr>
          <w:rFonts w:asciiTheme="minorHAnsi" w:hAnsiTheme="minorHAnsi" w:cstheme="minorHAnsi"/>
        </w:rPr>
        <w:t>Twitterze</w:t>
      </w:r>
      <w:proofErr w:type="spellEnd"/>
      <w:r w:rsidRPr="00045BB9">
        <w:rPr>
          <w:rFonts w:asciiTheme="minorHAnsi" w:hAnsiTheme="minorHAnsi" w:cstheme="minorHAnsi"/>
        </w:rPr>
        <w:t xml:space="preserve">, </w:t>
      </w:r>
    </w:p>
    <w:p w14:paraId="717C56EF" w14:textId="4BFC5E49" w:rsidR="00963C8A" w:rsidRDefault="00963C8A" w:rsidP="00963C8A">
      <w:pPr>
        <w:pStyle w:val="Akapitzlist"/>
        <w:numPr>
          <w:ilvl w:val="2"/>
          <w:numId w:val="8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045BB9">
        <w:rPr>
          <w:rFonts w:asciiTheme="minorHAnsi" w:hAnsiTheme="minorHAnsi" w:cstheme="minorHAnsi"/>
        </w:rPr>
        <w:t xml:space="preserve">50 tys. </w:t>
      </w:r>
      <w:r w:rsidRPr="00C7213A">
        <w:rPr>
          <w:rFonts w:asciiTheme="minorHAnsi" w:hAnsiTheme="minorHAnsi" w:cstheme="minorHAnsi"/>
        </w:rPr>
        <w:t xml:space="preserve">wyświetleń </w:t>
      </w:r>
      <w:r w:rsidRPr="000C49F5">
        <w:rPr>
          <w:rFonts w:asciiTheme="minorHAnsi" w:hAnsiTheme="minorHAnsi" w:cstheme="minorHAnsi"/>
        </w:rPr>
        <w:t xml:space="preserve">łącznie dla trzech kanałów </w:t>
      </w:r>
      <w:r w:rsidRPr="00045BB9">
        <w:rPr>
          <w:rFonts w:asciiTheme="minorHAnsi" w:hAnsiTheme="minorHAnsi" w:cstheme="minorHAnsi"/>
        </w:rPr>
        <w:t xml:space="preserve">na </w:t>
      </w:r>
      <w:proofErr w:type="spellStart"/>
      <w:r w:rsidRPr="00045BB9">
        <w:rPr>
          <w:rFonts w:asciiTheme="minorHAnsi" w:hAnsiTheme="minorHAnsi" w:cstheme="minorHAnsi"/>
        </w:rPr>
        <w:t>Linkedinie</w:t>
      </w:r>
      <w:proofErr w:type="spellEnd"/>
      <w:r w:rsidRPr="00045BB9">
        <w:rPr>
          <w:rFonts w:asciiTheme="minorHAnsi" w:hAnsiTheme="minorHAnsi" w:cstheme="minorHAnsi"/>
        </w:rPr>
        <w:t xml:space="preserve">, </w:t>
      </w:r>
    </w:p>
    <w:p w14:paraId="7F6BA73D" w14:textId="4A1FF9F9" w:rsidR="00963C8A" w:rsidRPr="00963C8A" w:rsidRDefault="00963C8A" w:rsidP="00963C8A">
      <w:pPr>
        <w:pStyle w:val="Akapitzlist"/>
        <w:numPr>
          <w:ilvl w:val="2"/>
          <w:numId w:val="8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963C8A">
        <w:rPr>
          <w:rFonts w:asciiTheme="minorHAnsi" w:hAnsiTheme="minorHAnsi" w:cstheme="minorHAnsi"/>
        </w:rPr>
        <w:lastRenderedPageBreak/>
        <w:t xml:space="preserve">1 mln wyświetleń łącznie dla trzech kanałów na </w:t>
      </w:r>
      <w:proofErr w:type="spellStart"/>
      <w:r w:rsidRPr="00963C8A">
        <w:rPr>
          <w:rFonts w:asciiTheme="minorHAnsi" w:hAnsiTheme="minorHAnsi" w:cstheme="minorHAnsi"/>
        </w:rPr>
        <w:t>TikToku</w:t>
      </w:r>
      <w:proofErr w:type="spellEnd"/>
    </w:p>
    <w:p w14:paraId="622C4FDB" w14:textId="239A474F" w:rsidR="00C24C68" w:rsidRPr="00856319" w:rsidRDefault="00C24C68" w:rsidP="004E4111">
      <w:pPr>
        <w:pStyle w:val="Akapitzlist"/>
        <w:numPr>
          <w:ilvl w:val="1"/>
          <w:numId w:val="8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HAnsi"/>
        </w:rPr>
      </w:pPr>
      <w:r w:rsidRPr="00856319">
        <w:rPr>
          <w:rFonts w:asciiTheme="minorHAnsi" w:hAnsiTheme="minorHAnsi" w:cstheme="minorHAnsi"/>
        </w:rPr>
        <w:t xml:space="preserve">Zamawiający </w:t>
      </w:r>
      <w:r w:rsidR="00CE73C4">
        <w:rPr>
          <w:rFonts w:asciiTheme="minorHAnsi" w:hAnsiTheme="minorHAnsi" w:cstheme="minorHAnsi"/>
        </w:rPr>
        <w:t xml:space="preserve">informuje, iż </w:t>
      </w:r>
      <w:r w:rsidRPr="00856319">
        <w:rPr>
          <w:rFonts w:asciiTheme="minorHAnsi" w:hAnsiTheme="minorHAnsi" w:cstheme="minorHAnsi"/>
        </w:rPr>
        <w:t>poza promocją będącą przedmiotem niniejszego zamówienia, zamierza wykorzystywać oba filmy w celach promocyjnych na przykład:</w:t>
      </w:r>
    </w:p>
    <w:p w14:paraId="59005EEC" w14:textId="2AFB822F" w:rsidR="00C24C68" w:rsidRDefault="008956C8" w:rsidP="004E4111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418" w:hanging="85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C24C68" w:rsidRPr="4B318EC7">
        <w:rPr>
          <w:rFonts w:asciiTheme="minorHAnsi" w:hAnsiTheme="minorHAnsi"/>
        </w:rPr>
        <w:t>odczas pokazów lub prezentacji Systemu iPFRON+, Projektu iPFRON+ oraz PFRON</w:t>
      </w:r>
      <w:r w:rsidR="00DA2582">
        <w:rPr>
          <w:rFonts w:asciiTheme="minorHAnsi" w:hAnsiTheme="minorHAnsi"/>
        </w:rPr>
        <w:t xml:space="preserve">, w tym podczas </w:t>
      </w:r>
      <w:r>
        <w:rPr>
          <w:rFonts w:asciiTheme="minorHAnsi" w:hAnsiTheme="minorHAnsi"/>
        </w:rPr>
        <w:t>k</w:t>
      </w:r>
      <w:r w:rsidR="00DA2582">
        <w:rPr>
          <w:rFonts w:asciiTheme="minorHAnsi" w:hAnsiTheme="minorHAnsi"/>
        </w:rPr>
        <w:t>onferencji</w:t>
      </w:r>
      <w:r w:rsidR="00C24C68" w:rsidRPr="4B318EC7">
        <w:rPr>
          <w:rFonts w:asciiTheme="minorHAnsi" w:hAnsiTheme="minorHAnsi"/>
        </w:rPr>
        <w:t>;</w:t>
      </w:r>
    </w:p>
    <w:p w14:paraId="7E465FD1" w14:textId="5FA26C7A" w:rsidR="00C24C68" w:rsidRDefault="008956C8" w:rsidP="004E4111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418" w:hanging="85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C24C68" w:rsidRPr="4B318EC7">
        <w:rPr>
          <w:rFonts w:asciiTheme="minorHAnsi" w:hAnsiTheme="minorHAnsi"/>
        </w:rPr>
        <w:t xml:space="preserve"> witrynach internetowych wybranych przez Zamawiającego i innych niż będące przedmiotem niniejszego zamówienia;</w:t>
      </w:r>
    </w:p>
    <w:p w14:paraId="6CD6DE31" w14:textId="0BB0089A" w:rsidR="00C24C68" w:rsidRPr="00860532" w:rsidRDefault="008956C8" w:rsidP="004E4111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418" w:hanging="85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C24C68" w:rsidRPr="4B318EC7">
        <w:rPr>
          <w:rFonts w:asciiTheme="minorHAnsi" w:hAnsiTheme="minorHAnsi"/>
        </w:rPr>
        <w:t xml:space="preserve"> także w inny sposób (z wyłączeniem formatu telewizyjnego).</w:t>
      </w:r>
    </w:p>
    <w:p w14:paraId="5D5F4CAD" w14:textId="01895292" w:rsidR="00E15887" w:rsidRPr="00F34A10" w:rsidRDefault="00856319" w:rsidP="004E4111">
      <w:pPr>
        <w:pStyle w:val="Akapitzlist"/>
        <w:numPr>
          <w:ilvl w:val="1"/>
          <w:numId w:val="8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HAnsi"/>
          <w:b/>
          <w:bCs/>
        </w:rPr>
      </w:pPr>
      <w:r w:rsidRPr="00F34A10">
        <w:rPr>
          <w:rFonts w:asciiTheme="minorHAnsi" w:hAnsiTheme="minorHAnsi" w:cstheme="minorHAnsi"/>
          <w:b/>
          <w:bCs/>
        </w:rPr>
        <w:t xml:space="preserve">Termin realizacji Etapu </w:t>
      </w:r>
      <w:r w:rsidR="001E0DD5" w:rsidRPr="00F34A10">
        <w:rPr>
          <w:rFonts w:asciiTheme="minorHAnsi" w:hAnsiTheme="minorHAnsi" w:cstheme="minorHAnsi"/>
          <w:b/>
          <w:bCs/>
        </w:rPr>
        <w:t>3</w:t>
      </w:r>
      <w:r w:rsidRPr="00F34A10">
        <w:rPr>
          <w:rFonts w:asciiTheme="minorHAnsi" w:hAnsiTheme="minorHAnsi" w:cstheme="minorHAnsi"/>
          <w:b/>
          <w:bCs/>
        </w:rPr>
        <w:t xml:space="preserve"> </w:t>
      </w:r>
      <w:r w:rsidR="001E0DD5" w:rsidRPr="00F34A10">
        <w:rPr>
          <w:rFonts w:asciiTheme="minorHAnsi" w:hAnsiTheme="minorHAnsi" w:cstheme="minorHAnsi"/>
          <w:b/>
          <w:bCs/>
        </w:rPr>
        <w:t>–</w:t>
      </w:r>
      <w:r w:rsidRPr="00F34A10">
        <w:rPr>
          <w:rFonts w:asciiTheme="minorHAnsi" w:hAnsiTheme="minorHAnsi" w:cstheme="minorHAnsi"/>
          <w:b/>
          <w:bCs/>
        </w:rPr>
        <w:t xml:space="preserve"> </w:t>
      </w:r>
      <w:bookmarkStart w:id="5" w:name="_Hlk132094868"/>
      <w:r w:rsidR="00285174">
        <w:rPr>
          <w:rFonts w:asciiTheme="minorHAnsi" w:hAnsiTheme="minorHAnsi" w:cstheme="minorHAnsi"/>
          <w:b/>
          <w:bCs/>
        </w:rPr>
        <w:t>60 dni kalendarzowych</w:t>
      </w:r>
      <w:r w:rsidR="001E0DD5" w:rsidRPr="00F34A10">
        <w:rPr>
          <w:rFonts w:asciiTheme="minorHAnsi" w:hAnsiTheme="minorHAnsi" w:cstheme="minorHAnsi"/>
          <w:b/>
          <w:bCs/>
        </w:rPr>
        <w:t xml:space="preserve"> </w:t>
      </w:r>
      <w:r w:rsidR="000F3824" w:rsidRPr="00F34A10">
        <w:rPr>
          <w:rFonts w:asciiTheme="minorHAnsi" w:hAnsiTheme="minorHAnsi" w:cstheme="minorHAnsi"/>
          <w:b/>
          <w:bCs/>
        </w:rPr>
        <w:t xml:space="preserve">liczone od </w:t>
      </w:r>
      <w:r w:rsidR="001E0DD5" w:rsidRPr="00F34A10">
        <w:rPr>
          <w:rFonts w:asciiTheme="minorHAnsi" w:hAnsiTheme="minorHAnsi" w:cstheme="minorHAnsi"/>
          <w:b/>
          <w:bCs/>
        </w:rPr>
        <w:t>następnego Dnia Roboczego po podpisaniu przez Zamawiającego bez zastrzeżeń Protokołu Odbioru Etapu 1</w:t>
      </w:r>
      <w:r w:rsidR="005B4F9B">
        <w:rPr>
          <w:rFonts w:asciiTheme="minorHAnsi" w:hAnsiTheme="minorHAnsi" w:cstheme="minorHAnsi"/>
          <w:b/>
          <w:bCs/>
        </w:rPr>
        <w:t>,</w:t>
      </w:r>
      <w:r w:rsidR="000F3824" w:rsidRPr="00F34A10">
        <w:rPr>
          <w:rFonts w:asciiTheme="minorHAnsi" w:hAnsiTheme="minorHAnsi" w:cstheme="minorHAnsi"/>
          <w:b/>
          <w:bCs/>
        </w:rPr>
        <w:t xml:space="preserve"> </w:t>
      </w:r>
      <w:r w:rsidRPr="00F34A10">
        <w:rPr>
          <w:rFonts w:asciiTheme="minorHAnsi" w:hAnsiTheme="minorHAnsi" w:cstheme="minorHAnsi"/>
          <w:b/>
          <w:bCs/>
        </w:rPr>
        <w:t xml:space="preserve">nie dłużej </w:t>
      </w:r>
      <w:r w:rsidR="000F3824" w:rsidRPr="00F34A10">
        <w:rPr>
          <w:rFonts w:asciiTheme="minorHAnsi" w:hAnsiTheme="minorHAnsi" w:cstheme="minorHAnsi"/>
          <w:b/>
          <w:bCs/>
        </w:rPr>
        <w:t xml:space="preserve">jednak niż do dnia </w:t>
      </w:r>
      <w:r w:rsidR="00DA3AE7" w:rsidRPr="00F34A10">
        <w:rPr>
          <w:rFonts w:asciiTheme="minorHAnsi" w:hAnsiTheme="minorHAnsi" w:cstheme="minorHAnsi"/>
          <w:b/>
          <w:bCs/>
        </w:rPr>
        <w:t>30 listopada</w:t>
      </w:r>
      <w:r w:rsidR="000F3824" w:rsidRPr="00F34A10">
        <w:rPr>
          <w:rFonts w:asciiTheme="minorHAnsi" w:hAnsiTheme="minorHAnsi" w:cstheme="minorHAnsi"/>
          <w:b/>
          <w:bCs/>
        </w:rPr>
        <w:t xml:space="preserve"> 2023 r</w:t>
      </w:r>
      <w:r w:rsidRPr="00F34A10">
        <w:rPr>
          <w:rFonts w:asciiTheme="minorHAnsi" w:hAnsiTheme="minorHAnsi" w:cstheme="minorHAnsi"/>
          <w:b/>
          <w:bCs/>
        </w:rPr>
        <w:t xml:space="preserve">. </w:t>
      </w:r>
      <w:bookmarkEnd w:id="5"/>
    </w:p>
    <w:p w14:paraId="59FC2909" w14:textId="3FF2AF55" w:rsidR="00856319" w:rsidRPr="002F4EC0" w:rsidRDefault="00214049" w:rsidP="004E4111">
      <w:pPr>
        <w:pStyle w:val="Akapitzlist"/>
        <w:numPr>
          <w:ilvl w:val="1"/>
          <w:numId w:val="8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HAnsi"/>
        </w:rPr>
      </w:pPr>
      <w:bookmarkStart w:id="6" w:name="_Hlk132094915"/>
      <w:r>
        <w:rPr>
          <w:rFonts w:asciiTheme="minorHAnsi" w:hAnsiTheme="minorHAnsi" w:cstheme="minorHAnsi"/>
        </w:rPr>
        <w:t>Zamawiający</w:t>
      </w:r>
      <w:r w:rsidR="00F32B2F">
        <w:rPr>
          <w:rFonts w:asciiTheme="minorHAnsi" w:hAnsiTheme="minorHAnsi" w:cstheme="minorHAnsi"/>
        </w:rPr>
        <w:t xml:space="preserve"> zastrzega sobie prawo do skrócenia </w:t>
      </w:r>
      <w:r>
        <w:rPr>
          <w:rFonts w:asciiTheme="minorHAnsi" w:hAnsiTheme="minorHAnsi" w:cstheme="minorHAnsi"/>
        </w:rPr>
        <w:t>terminu realizacji Etapu 3, w sytuacji gdy</w:t>
      </w:r>
      <w:r w:rsidR="00221A1C">
        <w:rPr>
          <w:rFonts w:asciiTheme="minorHAnsi" w:hAnsiTheme="minorHAnsi" w:cstheme="minorHAnsi"/>
        </w:rPr>
        <w:t xml:space="preserve"> </w:t>
      </w:r>
      <w:r w:rsidR="007E6533">
        <w:rPr>
          <w:rFonts w:asciiTheme="minorHAnsi" w:hAnsiTheme="minorHAnsi" w:cstheme="minorHAnsi"/>
        </w:rPr>
        <w:t>wydłuży</w:t>
      </w:r>
      <w:r w:rsidR="00221A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się procedur</w:t>
      </w:r>
      <w:r w:rsidR="00221A1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221A1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dbioru Etapu 1 lub Etapu 2 </w:t>
      </w:r>
      <w:r w:rsidR="00221A1C">
        <w:rPr>
          <w:rFonts w:asciiTheme="minorHAnsi" w:hAnsiTheme="minorHAnsi" w:cstheme="minorHAnsi"/>
        </w:rPr>
        <w:t>bądź</w:t>
      </w:r>
      <w:r w:rsidR="007E6533">
        <w:rPr>
          <w:rFonts w:asciiTheme="minorHAnsi" w:hAnsiTheme="minorHAnsi" w:cstheme="minorHAnsi"/>
        </w:rPr>
        <w:t xml:space="preserve"> </w:t>
      </w:r>
      <w:r w:rsidR="00221A1C">
        <w:rPr>
          <w:rFonts w:asciiTheme="minorHAnsi" w:hAnsiTheme="minorHAnsi" w:cstheme="minorHAnsi"/>
        </w:rPr>
        <w:t xml:space="preserve">Umowa zostanie zawarta w terminie </w:t>
      </w:r>
      <w:r w:rsidR="00E15887" w:rsidRPr="009C1ACC">
        <w:rPr>
          <w:rFonts w:asciiTheme="minorHAnsi" w:hAnsiTheme="minorHAnsi" w:cstheme="minorHAnsi"/>
        </w:rPr>
        <w:t>uniemożliwiającym realizację</w:t>
      </w:r>
      <w:r w:rsidR="00E15887">
        <w:rPr>
          <w:rFonts w:asciiTheme="minorHAnsi" w:hAnsiTheme="minorHAnsi" w:cstheme="minorHAnsi"/>
        </w:rPr>
        <w:t xml:space="preserve"> Etapu 3 w terminie </w:t>
      </w:r>
      <w:r w:rsidR="00C127E5">
        <w:rPr>
          <w:rFonts w:asciiTheme="minorHAnsi" w:hAnsiTheme="minorHAnsi" w:cstheme="minorHAnsi"/>
        </w:rPr>
        <w:t>realizacji Umowy</w:t>
      </w:r>
      <w:r w:rsidR="0071036B">
        <w:rPr>
          <w:rFonts w:asciiTheme="minorHAnsi" w:hAnsiTheme="minorHAnsi" w:cstheme="minorHAnsi"/>
        </w:rPr>
        <w:t xml:space="preserve"> </w:t>
      </w:r>
      <w:r w:rsidR="00E15887">
        <w:rPr>
          <w:rFonts w:asciiTheme="minorHAnsi" w:hAnsiTheme="minorHAnsi" w:cstheme="minorHAnsi"/>
        </w:rPr>
        <w:t xml:space="preserve">określonym w </w:t>
      </w:r>
      <w:r w:rsidR="001C5771">
        <w:rPr>
          <w:rFonts w:asciiTheme="minorHAnsi" w:hAnsiTheme="minorHAnsi" w:cstheme="minorHAnsi"/>
        </w:rPr>
        <w:t>P</w:t>
      </w:r>
      <w:r w:rsidR="0071036B">
        <w:rPr>
          <w:rFonts w:asciiTheme="minorHAnsi" w:hAnsiTheme="minorHAnsi" w:cstheme="minorHAnsi"/>
        </w:rPr>
        <w:t xml:space="preserve">aragrafie 2 </w:t>
      </w:r>
      <w:r w:rsidR="00684B12">
        <w:rPr>
          <w:rFonts w:asciiTheme="minorHAnsi" w:hAnsiTheme="minorHAnsi" w:cstheme="minorHAnsi"/>
        </w:rPr>
        <w:t xml:space="preserve">ust. 1 Umowy tj. </w:t>
      </w:r>
      <w:r w:rsidR="00684B12" w:rsidRPr="009C1ACC">
        <w:rPr>
          <w:rFonts w:asciiTheme="minorHAnsi" w:hAnsiTheme="minorHAnsi" w:cstheme="minorHAnsi"/>
        </w:rPr>
        <w:t xml:space="preserve">do dnia </w:t>
      </w:r>
      <w:r w:rsidR="00215136" w:rsidRPr="009C1ACC">
        <w:rPr>
          <w:rFonts w:asciiTheme="minorHAnsi" w:hAnsiTheme="minorHAnsi" w:cstheme="minorHAnsi"/>
        </w:rPr>
        <w:t>30 listopada</w:t>
      </w:r>
      <w:r w:rsidR="00684B12" w:rsidRPr="009C1ACC">
        <w:rPr>
          <w:rFonts w:asciiTheme="minorHAnsi" w:hAnsiTheme="minorHAnsi" w:cstheme="minorHAnsi"/>
        </w:rPr>
        <w:t xml:space="preserve"> 2023 r</w:t>
      </w:r>
      <w:r w:rsidR="007E6533" w:rsidRPr="009C1ACC">
        <w:rPr>
          <w:rFonts w:asciiTheme="minorHAnsi" w:hAnsiTheme="minorHAnsi" w:cstheme="minorHAnsi"/>
        </w:rPr>
        <w:t>.</w:t>
      </w:r>
      <w:r w:rsidR="007E6533">
        <w:rPr>
          <w:rFonts w:asciiTheme="minorHAnsi" w:hAnsiTheme="minorHAnsi" w:cstheme="minorHAnsi"/>
        </w:rPr>
        <w:t xml:space="preserve"> W takim przypadku </w:t>
      </w:r>
      <w:r w:rsidR="00CB01EC">
        <w:rPr>
          <w:rFonts w:asciiTheme="minorHAnsi" w:hAnsiTheme="minorHAnsi" w:cstheme="minorHAnsi"/>
        </w:rPr>
        <w:t>wynagrodzenie</w:t>
      </w:r>
      <w:r w:rsidR="007E6533">
        <w:rPr>
          <w:rFonts w:asciiTheme="minorHAnsi" w:hAnsiTheme="minorHAnsi" w:cstheme="minorHAnsi"/>
        </w:rPr>
        <w:t xml:space="preserve"> za realizację </w:t>
      </w:r>
      <w:r w:rsidR="00CB01EC">
        <w:rPr>
          <w:rFonts w:asciiTheme="minorHAnsi" w:hAnsiTheme="minorHAnsi" w:cstheme="minorHAnsi"/>
        </w:rPr>
        <w:t xml:space="preserve">Etapu 3 zostanie wypłacone Wykonawcy proporcjonalnie </w:t>
      </w:r>
      <w:r w:rsidR="002F4EC0">
        <w:rPr>
          <w:rFonts w:asciiTheme="minorHAnsi" w:hAnsiTheme="minorHAnsi" w:cstheme="minorHAnsi"/>
        </w:rPr>
        <w:t>do okresu świadczenia Etapu 3.</w:t>
      </w:r>
    </w:p>
    <w:bookmarkEnd w:id="6"/>
    <w:p w14:paraId="29EBB57E" w14:textId="66A104FA" w:rsidR="004D603F" w:rsidRPr="002F4EC0" w:rsidRDefault="059EFE28" w:rsidP="004E4111">
      <w:pPr>
        <w:pStyle w:val="Akapitzlist"/>
        <w:numPr>
          <w:ilvl w:val="1"/>
          <w:numId w:val="8"/>
        </w:numPr>
        <w:spacing w:before="120" w:after="120" w:line="276" w:lineRule="auto"/>
        <w:ind w:left="567" w:hanging="567"/>
        <w:contextualSpacing w:val="0"/>
        <w:rPr>
          <w:rFonts w:asciiTheme="minorHAnsi" w:hAnsiTheme="minorHAnsi" w:cstheme="minorHAnsi"/>
        </w:rPr>
      </w:pPr>
      <w:r w:rsidRPr="002F4EC0">
        <w:rPr>
          <w:rFonts w:asciiTheme="minorHAnsi" w:hAnsiTheme="minorHAnsi" w:cstheme="minorHAnsi"/>
        </w:rPr>
        <w:t>Wykonawca</w:t>
      </w:r>
      <w:r w:rsidR="787C97FD" w:rsidRPr="002F4EC0">
        <w:rPr>
          <w:rFonts w:asciiTheme="minorHAnsi" w:hAnsiTheme="minorHAnsi" w:cstheme="minorHAnsi"/>
        </w:rPr>
        <w:t xml:space="preserve"> </w:t>
      </w:r>
      <w:r w:rsidR="00BE3408" w:rsidRPr="002F4EC0">
        <w:rPr>
          <w:rFonts w:asciiTheme="minorHAnsi" w:hAnsiTheme="minorHAnsi" w:cstheme="minorHAnsi"/>
        </w:rPr>
        <w:t xml:space="preserve">w terminie </w:t>
      </w:r>
      <w:r w:rsidR="00542805">
        <w:rPr>
          <w:rFonts w:asciiTheme="minorHAnsi" w:hAnsiTheme="minorHAnsi" w:cstheme="minorHAnsi"/>
        </w:rPr>
        <w:t>do 5</w:t>
      </w:r>
      <w:r w:rsidR="00856319" w:rsidRPr="002F4EC0">
        <w:rPr>
          <w:rFonts w:asciiTheme="minorHAnsi" w:hAnsiTheme="minorHAnsi" w:cstheme="minorHAnsi"/>
        </w:rPr>
        <w:t xml:space="preserve"> Dni Roboczych </w:t>
      </w:r>
      <w:r w:rsidR="787C97FD" w:rsidRPr="002F4EC0">
        <w:rPr>
          <w:rFonts w:asciiTheme="minorHAnsi" w:hAnsiTheme="minorHAnsi" w:cstheme="minorHAnsi"/>
        </w:rPr>
        <w:t>po zakończeniu kampanii</w:t>
      </w:r>
      <w:r w:rsidR="00DF5F5D" w:rsidRPr="002F4EC0">
        <w:rPr>
          <w:rFonts w:asciiTheme="minorHAnsi" w:hAnsiTheme="minorHAnsi" w:cstheme="minorHAnsi"/>
        </w:rPr>
        <w:t xml:space="preserve"> promocyjnej </w:t>
      </w:r>
      <w:r w:rsidR="00C127E5">
        <w:rPr>
          <w:rFonts w:asciiTheme="minorHAnsi" w:hAnsiTheme="minorHAnsi" w:cstheme="minorHAnsi"/>
        </w:rPr>
        <w:t xml:space="preserve">obu </w:t>
      </w:r>
      <w:r w:rsidR="00DF5F5D" w:rsidRPr="002F4EC0">
        <w:rPr>
          <w:rFonts w:asciiTheme="minorHAnsi" w:hAnsiTheme="minorHAnsi" w:cstheme="minorHAnsi"/>
        </w:rPr>
        <w:t>filmów</w:t>
      </w:r>
      <w:r w:rsidR="787C97FD" w:rsidRPr="002F4EC0">
        <w:rPr>
          <w:rFonts w:asciiTheme="minorHAnsi" w:hAnsiTheme="minorHAnsi" w:cstheme="minorHAnsi"/>
        </w:rPr>
        <w:t xml:space="preserve"> jest zobowiązany do przedstawienia raportu </w:t>
      </w:r>
      <w:r w:rsidR="00E777D0" w:rsidRPr="002F4EC0">
        <w:rPr>
          <w:rFonts w:asciiTheme="minorHAnsi" w:hAnsiTheme="minorHAnsi" w:cstheme="minorHAnsi"/>
        </w:rPr>
        <w:t xml:space="preserve">z </w:t>
      </w:r>
      <w:r w:rsidR="787C97FD" w:rsidRPr="002F4EC0">
        <w:rPr>
          <w:rFonts w:asciiTheme="minorHAnsi" w:hAnsiTheme="minorHAnsi" w:cstheme="minorHAnsi"/>
        </w:rPr>
        <w:t>wykonanych działań wraz z osiągniętymi zasięgami</w:t>
      </w:r>
      <w:r w:rsidR="1B55E696" w:rsidRPr="002F4EC0">
        <w:rPr>
          <w:rFonts w:asciiTheme="minorHAnsi" w:hAnsiTheme="minorHAnsi" w:cstheme="minorHAnsi"/>
        </w:rPr>
        <w:t xml:space="preserve"> opisanymi w </w:t>
      </w:r>
      <w:r w:rsidR="00BE3408" w:rsidRPr="002F4EC0">
        <w:rPr>
          <w:rFonts w:asciiTheme="minorHAnsi" w:hAnsiTheme="minorHAnsi" w:cstheme="minorHAnsi"/>
        </w:rPr>
        <w:t xml:space="preserve">pkt </w:t>
      </w:r>
      <w:r w:rsidR="008263F0">
        <w:rPr>
          <w:rFonts w:asciiTheme="minorHAnsi" w:hAnsiTheme="minorHAnsi" w:cstheme="minorHAnsi"/>
        </w:rPr>
        <w:t>6</w:t>
      </w:r>
      <w:r w:rsidR="00BE3408" w:rsidRPr="002F4EC0">
        <w:rPr>
          <w:rFonts w:asciiTheme="minorHAnsi" w:hAnsiTheme="minorHAnsi" w:cstheme="minorHAnsi"/>
        </w:rPr>
        <w:t>.2</w:t>
      </w:r>
      <w:r w:rsidR="007A329A">
        <w:rPr>
          <w:rFonts w:asciiTheme="minorHAnsi" w:hAnsiTheme="minorHAnsi" w:cstheme="minorHAnsi"/>
        </w:rPr>
        <w:t>.</w:t>
      </w:r>
      <w:r w:rsidR="00963C8A">
        <w:rPr>
          <w:rFonts w:asciiTheme="minorHAnsi" w:hAnsiTheme="minorHAnsi" w:cstheme="minorHAnsi"/>
        </w:rPr>
        <w:t xml:space="preserve"> i pkt 6.3</w:t>
      </w:r>
      <w:r w:rsidR="007A329A">
        <w:rPr>
          <w:rFonts w:asciiTheme="minorHAnsi" w:hAnsiTheme="minorHAnsi" w:cstheme="minorHAnsi"/>
        </w:rPr>
        <w:t>.</w:t>
      </w:r>
      <w:r w:rsidR="00BB5D9E" w:rsidRPr="002F4EC0">
        <w:rPr>
          <w:rFonts w:asciiTheme="minorHAnsi" w:hAnsiTheme="minorHAnsi" w:cstheme="minorHAnsi"/>
        </w:rPr>
        <w:t xml:space="preserve"> </w:t>
      </w:r>
      <w:r w:rsidR="009168D7">
        <w:rPr>
          <w:rFonts w:asciiTheme="minorHAnsi" w:hAnsiTheme="minorHAnsi" w:cstheme="minorHAnsi"/>
        </w:rPr>
        <w:t>niniejszego Rozdziału</w:t>
      </w:r>
      <w:r w:rsidR="00196D02" w:rsidRPr="002F4EC0">
        <w:rPr>
          <w:rFonts w:asciiTheme="minorHAnsi" w:hAnsiTheme="minorHAnsi" w:cstheme="minorHAnsi"/>
        </w:rPr>
        <w:t>.</w:t>
      </w:r>
      <w:r w:rsidR="00517182">
        <w:rPr>
          <w:rFonts w:asciiTheme="minorHAnsi" w:hAnsiTheme="minorHAnsi" w:cstheme="minorHAnsi"/>
        </w:rPr>
        <w:t xml:space="preserve"> Raporty te będą załącznikiem do Protokołu Odbioru</w:t>
      </w:r>
      <w:r w:rsidR="00A21399">
        <w:rPr>
          <w:rFonts w:asciiTheme="minorHAnsi" w:hAnsiTheme="minorHAnsi" w:cstheme="minorHAnsi"/>
        </w:rPr>
        <w:t xml:space="preserve"> Etapu 3</w:t>
      </w:r>
      <w:r w:rsidR="00517182">
        <w:rPr>
          <w:rFonts w:asciiTheme="minorHAnsi" w:hAnsiTheme="minorHAnsi" w:cstheme="minorHAnsi"/>
        </w:rPr>
        <w:t>.</w:t>
      </w:r>
    </w:p>
    <w:p w14:paraId="7B83877C" w14:textId="46223919" w:rsidR="000E69CA" w:rsidRPr="009768B0" w:rsidRDefault="000E69CA" w:rsidP="00B9577B">
      <w:pPr>
        <w:pStyle w:val="Nagwek2"/>
        <w:spacing w:before="240"/>
      </w:pPr>
      <w:r w:rsidRPr="009768B0">
        <w:t>Komunikacja między Stronami.</w:t>
      </w:r>
    </w:p>
    <w:p w14:paraId="7FF1AABC" w14:textId="11C58C8F" w:rsidR="000E69CA" w:rsidRPr="000E69CA" w:rsidRDefault="000E69CA" w:rsidP="006B2F24">
      <w:pPr>
        <w:pStyle w:val="Akapitzlist"/>
        <w:autoSpaceDE w:val="0"/>
        <w:autoSpaceDN w:val="0"/>
        <w:adjustRightInd w:val="0"/>
        <w:spacing w:before="120" w:after="120" w:line="276" w:lineRule="auto"/>
        <w:ind w:left="0"/>
        <w:contextualSpacing w:val="0"/>
        <w:rPr>
          <w:rFonts w:ascii="Calibri" w:hAnsi="Calibri" w:cs="Calibri"/>
        </w:rPr>
      </w:pPr>
      <w:r w:rsidRPr="000E69CA">
        <w:rPr>
          <w:rFonts w:ascii="Calibri" w:hAnsi="Calibri" w:cs="Calibri"/>
        </w:rPr>
        <w:t xml:space="preserve">Warunki dotyczące współpracy i komunikowania się Zamawiającego z Wykonawcą w zakresie </w:t>
      </w:r>
      <w:r w:rsidR="008263F0">
        <w:rPr>
          <w:rFonts w:ascii="Calibri" w:hAnsi="Calibri" w:cs="Calibri"/>
        </w:rPr>
        <w:t>realizacji Przedmiotu Umowy</w:t>
      </w:r>
      <w:r w:rsidRPr="000E69CA">
        <w:rPr>
          <w:rFonts w:ascii="Calibri" w:hAnsi="Calibri" w:cs="Calibri"/>
        </w:rPr>
        <w:t>:</w:t>
      </w:r>
    </w:p>
    <w:p w14:paraId="6F381E41" w14:textId="72DCF370" w:rsidR="00BA0540" w:rsidRDefault="000E69CA" w:rsidP="00BA05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rPr>
          <w:rFonts w:ascii="Calibri" w:hAnsi="Calibri" w:cs="Calibri"/>
        </w:rPr>
      </w:pPr>
      <w:r w:rsidRPr="000E69CA">
        <w:rPr>
          <w:rFonts w:ascii="Calibri" w:hAnsi="Calibri" w:cs="Calibri"/>
        </w:rPr>
        <w:t>Wykonawca ma obowiązek bieżącej współpracy z wyznaczoną osobą ze strony Zamawiającego w celu należytej realizacji zamówienia</w:t>
      </w:r>
      <w:r w:rsidR="00BA0540" w:rsidRPr="000E69CA">
        <w:rPr>
          <w:rFonts w:ascii="Calibri" w:hAnsi="Calibri" w:cs="Calibri"/>
        </w:rPr>
        <w:t xml:space="preserve">, w tym przede wszystkim konsultowania scenariusza i </w:t>
      </w:r>
      <w:proofErr w:type="spellStart"/>
      <w:r w:rsidR="00BA0540" w:rsidRPr="000E69CA">
        <w:rPr>
          <w:rFonts w:ascii="Calibri" w:hAnsi="Calibri" w:cs="Calibri"/>
        </w:rPr>
        <w:t>scenorys</w:t>
      </w:r>
      <w:r w:rsidR="004D4E56">
        <w:rPr>
          <w:rFonts w:ascii="Calibri" w:hAnsi="Calibri" w:cs="Calibri"/>
        </w:rPr>
        <w:t>u</w:t>
      </w:r>
      <w:proofErr w:type="spellEnd"/>
      <w:r w:rsidR="00BA0540" w:rsidRPr="000E69CA">
        <w:rPr>
          <w:rFonts w:ascii="Calibri" w:hAnsi="Calibri" w:cs="Calibri"/>
        </w:rPr>
        <w:t xml:space="preserve"> (</w:t>
      </w:r>
      <w:proofErr w:type="spellStart"/>
      <w:r w:rsidR="00BA0540" w:rsidRPr="00071A51">
        <w:rPr>
          <w:rFonts w:ascii="Calibri" w:hAnsi="Calibri" w:cs="Calibri"/>
        </w:rPr>
        <w:t>storyboard</w:t>
      </w:r>
      <w:proofErr w:type="spellEnd"/>
      <w:r w:rsidR="00BA0540" w:rsidRPr="000E69CA">
        <w:rPr>
          <w:rFonts w:ascii="Calibri" w:hAnsi="Calibri" w:cs="Calibri"/>
        </w:rPr>
        <w:t>) filmu promocyjnego</w:t>
      </w:r>
      <w:r w:rsidR="00BA0540">
        <w:rPr>
          <w:rFonts w:ascii="Calibri" w:hAnsi="Calibri" w:cs="Calibri"/>
        </w:rPr>
        <w:t xml:space="preserve"> i filmu o potencjale </w:t>
      </w:r>
      <w:proofErr w:type="spellStart"/>
      <w:r w:rsidR="00BA0540">
        <w:rPr>
          <w:rFonts w:ascii="Calibri" w:hAnsi="Calibri" w:cs="Calibri"/>
        </w:rPr>
        <w:t>viralowym</w:t>
      </w:r>
      <w:proofErr w:type="spellEnd"/>
      <w:r w:rsidR="000C025C">
        <w:rPr>
          <w:rFonts w:ascii="Calibri" w:hAnsi="Calibri" w:cs="Calibri"/>
        </w:rPr>
        <w:t>, produkcji i promocji obu filmów</w:t>
      </w:r>
      <w:r w:rsidR="00BA0540">
        <w:rPr>
          <w:rFonts w:ascii="Calibri" w:hAnsi="Calibri" w:cs="Calibri"/>
        </w:rPr>
        <w:t>.</w:t>
      </w:r>
    </w:p>
    <w:p w14:paraId="6294700F" w14:textId="171711B5" w:rsidR="0062045F" w:rsidRDefault="0062045F" w:rsidP="00BA05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rPr>
          <w:rFonts w:ascii="Calibri" w:hAnsi="Calibri" w:cs="Calibri"/>
        </w:rPr>
      </w:pPr>
      <w:r w:rsidRPr="00BA0540">
        <w:rPr>
          <w:rFonts w:ascii="Calibri" w:hAnsi="Calibri" w:cs="Calibri"/>
        </w:rPr>
        <w:t>Film</w:t>
      </w:r>
      <w:r>
        <w:rPr>
          <w:rFonts w:ascii="Calibri" w:hAnsi="Calibri" w:cs="Calibri"/>
        </w:rPr>
        <w:t xml:space="preserve"> promocyjny</w:t>
      </w:r>
      <w:r w:rsidR="00BA054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film o </w:t>
      </w:r>
      <w:r w:rsidR="006527ED">
        <w:rPr>
          <w:rFonts w:ascii="Calibri" w:hAnsi="Calibri" w:cs="Calibri"/>
        </w:rPr>
        <w:t>potencjale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viralowym</w:t>
      </w:r>
      <w:proofErr w:type="spellEnd"/>
      <w:r w:rsidRPr="00BA0540">
        <w:rPr>
          <w:rFonts w:ascii="Calibri" w:hAnsi="Calibri" w:cs="Calibri"/>
        </w:rPr>
        <w:t xml:space="preserve"> oraz inne materiały, które powstaną w ramach realizacji Przedmiotu Umowy, </w:t>
      </w:r>
      <w:r w:rsidRPr="00441308">
        <w:rPr>
          <w:rFonts w:ascii="Calibri" w:hAnsi="Calibri" w:cs="Calibri"/>
        </w:rPr>
        <w:t xml:space="preserve">wymagają </w:t>
      </w:r>
      <w:r w:rsidRPr="00166399">
        <w:rPr>
          <w:rFonts w:ascii="Calibri" w:hAnsi="Calibri" w:cs="Calibri"/>
        </w:rPr>
        <w:t>uprzedniej akceptacji Zamawiającego, przed ich rozpowszechnieniem w jakikolwiek sposób</w:t>
      </w:r>
      <w:r w:rsidR="00A23587">
        <w:rPr>
          <w:rFonts w:ascii="Calibri" w:hAnsi="Calibri" w:cs="Calibri"/>
        </w:rPr>
        <w:t xml:space="preserve"> w ramach Umowy</w:t>
      </w:r>
      <w:r w:rsidRPr="00441308">
        <w:rPr>
          <w:rFonts w:ascii="Calibri" w:hAnsi="Calibri" w:cs="Calibri"/>
        </w:rPr>
        <w:t>. Wykonawca</w:t>
      </w:r>
      <w:r w:rsidRPr="00BA0540">
        <w:rPr>
          <w:rFonts w:ascii="Calibri" w:hAnsi="Calibri" w:cs="Calibri"/>
        </w:rPr>
        <w:t xml:space="preserve"> prześle drogą elektroniczną, na adres wskazany w Paragrafie 17 ust. 1 Umowy</w:t>
      </w:r>
      <w:r w:rsidR="00433F2A">
        <w:rPr>
          <w:rFonts w:ascii="Calibri" w:hAnsi="Calibri" w:cs="Calibri"/>
        </w:rPr>
        <w:t xml:space="preserve"> lub inny uzgodniony przez Strony po zawarciu Umowy</w:t>
      </w:r>
      <w:r w:rsidRPr="00BA0540">
        <w:rPr>
          <w:rFonts w:ascii="Calibri" w:hAnsi="Calibri" w:cs="Calibri"/>
        </w:rPr>
        <w:t xml:space="preserve">, projekty </w:t>
      </w:r>
      <w:r w:rsidR="009B6680">
        <w:rPr>
          <w:rFonts w:ascii="Calibri" w:hAnsi="Calibri" w:cs="Calibri"/>
        </w:rPr>
        <w:t>filmów i/lub</w:t>
      </w:r>
      <w:r w:rsidRPr="00BA0540">
        <w:rPr>
          <w:rFonts w:ascii="Calibri" w:hAnsi="Calibri" w:cs="Calibri"/>
        </w:rPr>
        <w:t xml:space="preserve"> materiałów do akceptacji </w:t>
      </w:r>
      <w:r w:rsidR="00BA0540">
        <w:rPr>
          <w:rFonts w:ascii="Calibri" w:hAnsi="Calibri" w:cs="Calibri"/>
        </w:rPr>
        <w:t>Zamawiającego</w:t>
      </w:r>
      <w:r w:rsidRPr="00BA0540">
        <w:rPr>
          <w:rFonts w:ascii="Calibri" w:hAnsi="Calibri" w:cs="Calibri"/>
        </w:rPr>
        <w:t xml:space="preserve">. Informację o akceptacji lub wszelkie uwagi/zastrzeżenia do </w:t>
      </w:r>
      <w:r w:rsidR="009B6680">
        <w:rPr>
          <w:rFonts w:ascii="Calibri" w:hAnsi="Calibri" w:cs="Calibri"/>
        </w:rPr>
        <w:t xml:space="preserve">filmów lub innych </w:t>
      </w:r>
      <w:r w:rsidRPr="00BA0540">
        <w:rPr>
          <w:rFonts w:ascii="Calibri" w:hAnsi="Calibri" w:cs="Calibri"/>
        </w:rPr>
        <w:t xml:space="preserve">materiałów </w:t>
      </w:r>
      <w:r w:rsidR="00433F2A">
        <w:rPr>
          <w:rFonts w:ascii="Calibri" w:hAnsi="Calibri" w:cs="Calibri"/>
        </w:rPr>
        <w:t>Zamawiający</w:t>
      </w:r>
      <w:r w:rsidRPr="00BA0540">
        <w:rPr>
          <w:rFonts w:ascii="Calibri" w:hAnsi="Calibri" w:cs="Calibri"/>
        </w:rPr>
        <w:t xml:space="preserve"> odeśle zwrotnie do Wykonawcy drogą </w:t>
      </w:r>
      <w:r w:rsidRPr="00BA0540">
        <w:rPr>
          <w:rFonts w:ascii="Calibri" w:hAnsi="Calibri" w:cs="Calibri"/>
        </w:rPr>
        <w:lastRenderedPageBreak/>
        <w:t>elektroniczną na adres e-mail wskazany w Paragrafie 17 ust. 2 Umowy</w:t>
      </w:r>
      <w:r w:rsidR="00433F2A" w:rsidRPr="00433F2A">
        <w:rPr>
          <w:rFonts w:ascii="Calibri" w:hAnsi="Calibri" w:cs="Calibri"/>
        </w:rPr>
        <w:t xml:space="preserve"> lub inny uzgodniony przez Strony po zawarciu Umowy</w:t>
      </w:r>
      <w:r w:rsidRPr="00BA0540">
        <w:rPr>
          <w:rFonts w:ascii="Calibri" w:hAnsi="Calibri" w:cs="Calibri"/>
        </w:rPr>
        <w:t xml:space="preserve">. Wykonawca zobowiązuje się do uwzględnienia uwag/zastrzeżeń, o których mowa w zdaniu poprzedzającym bez prawa do odrębnego wynagrodzenia z tego tytułu, i przesłania drogą elektroniczną, na adres wskazany w Paragrafie 17 ust. 1 Umowy, zmodyfikowanej wersji filmów lub materiałów do ponownej akceptacji </w:t>
      </w:r>
      <w:r w:rsidR="00BA0540">
        <w:rPr>
          <w:rFonts w:ascii="Calibri" w:hAnsi="Calibri" w:cs="Calibri"/>
        </w:rPr>
        <w:t>Zamawiającego</w:t>
      </w:r>
      <w:r w:rsidRPr="00BA0540">
        <w:rPr>
          <w:rFonts w:ascii="Calibri" w:hAnsi="Calibri" w:cs="Calibri"/>
        </w:rPr>
        <w:t xml:space="preserve">. Zamawiający ma prawo do zgłaszania kolejnych uwag lub zastrzeżeń do momentu uzyskania ostatecznej akceptacji ze strony Zamawiającego. Kolejne uwagi lub zastrzeżenia będą zgłaszane i uwzględniane w sposób wskazany w niniejszym </w:t>
      </w:r>
      <w:r w:rsidR="00CA636F">
        <w:rPr>
          <w:rFonts w:ascii="Calibri" w:hAnsi="Calibri" w:cs="Calibri"/>
        </w:rPr>
        <w:t>punkcie</w:t>
      </w:r>
      <w:r w:rsidRPr="00BA0540">
        <w:rPr>
          <w:rFonts w:ascii="Calibri" w:hAnsi="Calibri" w:cs="Calibri"/>
        </w:rPr>
        <w:t>.</w:t>
      </w:r>
      <w:r w:rsidR="001E7938">
        <w:rPr>
          <w:rFonts w:ascii="Calibri" w:hAnsi="Calibri" w:cs="Calibri"/>
        </w:rPr>
        <w:t xml:space="preserve"> </w:t>
      </w:r>
    </w:p>
    <w:p w14:paraId="0B87B04D" w14:textId="145B19AD" w:rsidR="00527483" w:rsidRPr="00BA0540" w:rsidRDefault="00527483" w:rsidP="00527483">
      <w:pPr>
        <w:pStyle w:val="Akapitzlist"/>
        <w:autoSpaceDE w:val="0"/>
        <w:autoSpaceDN w:val="0"/>
        <w:adjustRightInd w:val="0"/>
        <w:spacing w:before="120" w:after="120" w:line="276" w:lineRule="auto"/>
        <w:ind w:left="35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Przedmiotow</w:t>
      </w:r>
      <w:r w:rsidR="00531F4C">
        <w:rPr>
          <w:rFonts w:ascii="Calibri" w:hAnsi="Calibri" w:cs="Calibri"/>
        </w:rPr>
        <w:t>y wymóg stanowi uzupełnienie do</w:t>
      </w:r>
      <w:r w:rsidR="006527ED">
        <w:rPr>
          <w:rFonts w:ascii="Calibri" w:hAnsi="Calibri" w:cs="Calibri"/>
        </w:rPr>
        <w:t xml:space="preserve"> zasad realizacji poszczególnych </w:t>
      </w:r>
      <w:r w:rsidR="00647F69">
        <w:rPr>
          <w:rFonts w:ascii="Calibri" w:hAnsi="Calibri" w:cs="Calibri"/>
        </w:rPr>
        <w:t>Etapów</w:t>
      </w:r>
      <w:r w:rsidR="006527ED">
        <w:rPr>
          <w:rFonts w:ascii="Calibri" w:hAnsi="Calibri" w:cs="Calibri"/>
        </w:rPr>
        <w:t xml:space="preserve"> </w:t>
      </w:r>
      <w:r w:rsidR="00647F69">
        <w:rPr>
          <w:rFonts w:ascii="Calibri" w:hAnsi="Calibri" w:cs="Calibri"/>
        </w:rPr>
        <w:t>opisanych wyżej w</w:t>
      </w:r>
      <w:r w:rsidR="006527ED">
        <w:rPr>
          <w:rFonts w:ascii="Calibri" w:hAnsi="Calibri" w:cs="Calibri"/>
        </w:rPr>
        <w:t xml:space="preserve"> OPZ</w:t>
      </w:r>
      <w:r w:rsidR="00B71616">
        <w:rPr>
          <w:rFonts w:ascii="Calibri" w:hAnsi="Calibri" w:cs="Calibri"/>
        </w:rPr>
        <w:t xml:space="preserve"> oraz procedury </w:t>
      </w:r>
      <w:r w:rsidR="00D107B9">
        <w:rPr>
          <w:rFonts w:ascii="Calibri" w:hAnsi="Calibri" w:cs="Calibri"/>
        </w:rPr>
        <w:t>o</w:t>
      </w:r>
      <w:r w:rsidR="00B71616">
        <w:rPr>
          <w:rFonts w:ascii="Calibri" w:hAnsi="Calibri" w:cs="Calibri"/>
        </w:rPr>
        <w:t xml:space="preserve">dbioru opisanej w </w:t>
      </w:r>
      <w:r w:rsidR="00AA1D4B">
        <w:rPr>
          <w:rFonts w:ascii="Calibri" w:hAnsi="Calibri" w:cs="Calibri"/>
        </w:rPr>
        <w:t>P</w:t>
      </w:r>
      <w:r w:rsidR="00B71616">
        <w:rPr>
          <w:rFonts w:ascii="Calibri" w:hAnsi="Calibri" w:cs="Calibri"/>
        </w:rPr>
        <w:t>aragrafie 4 Umowy.</w:t>
      </w:r>
    </w:p>
    <w:p w14:paraId="4C1F67C3" w14:textId="0C9392E5" w:rsidR="000E69CA" w:rsidRDefault="000E69CA" w:rsidP="00E1007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rPr>
          <w:rFonts w:ascii="Calibri" w:hAnsi="Calibri" w:cs="Calibri"/>
        </w:rPr>
      </w:pPr>
      <w:r w:rsidRPr="00E10075">
        <w:rPr>
          <w:rFonts w:ascii="Calibri" w:hAnsi="Calibri" w:cs="Calibri"/>
        </w:rPr>
        <w:t>Komunikacja Wykonawcy z Zamawiającym będzie przebiegał</w:t>
      </w:r>
      <w:r w:rsidR="0046311A">
        <w:rPr>
          <w:rFonts w:ascii="Calibri" w:hAnsi="Calibri" w:cs="Calibri"/>
        </w:rPr>
        <w:t>a</w:t>
      </w:r>
      <w:r w:rsidRPr="00E10075">
        <w:rPr>
          <w:rFonts w:ascii="Calibri" w:hAnsi="Calibri" w:cs="Calibri"/>
        </w:rPr>
        <w:t xml:space="preserve"> za pośrednictwem poczty elektronicznej</w:t>
      </w:r>
      <w:r w:rsidR="002923F6">
        <w:rPr>
          <w:rFonts w:ascii="Calibri" w:hAnsi="Calibri" w:cs="Calibri"/>
        </w:rPr>
        <w:t xml:space="preserve"> </w:t>
      </w:r>
      <w:r w:rsidRPr="00E10075">
        <w:rPr>
          <w:rFonts w:ascii="Calibri" w:hAnsi="Calibri" w:cs="Calibri"/>
        </w:rPr>
        <w:t>lub telefonicznie lub za pomoc</w:t>
      </w:r>
      <w:r w:rsidR="006E425A">
        <w:rPr>
          <w:rFonts w:ascii="Calibri" w:hAnsi="Calibri" w:cs="Calibri"/>
        </w:rPr>
        <w:t xml:space="preserve">ą </w:t>
      </w:r>
      <w:r w:rsidRPr="00E10075">
        <w:rPr>
          <w:rFonts w:ascii="Calibri" w:hAnsi="Calibri" w:cs="Calibri"/>
        </w:rPr>
        <w:t xml:space="preserve">komunikatorów typu </w:t>
      </w:r>
      <w:proofErr w:type="spellStart"/>
      <w:r w:rsidRPr="00071A51">
        <w:rPr>
          <w:rFonts w:ascii="Calibri" w:hAnsi="Calibri" w:cs="Calibri"/>
        </w:rPr>
        <w:t>Teams</w:t>
      </w:r>
      <w:proofErr w:type="spellEnd"/>
      <w:r w:rsidRPr="00E10075">
        <w:rPr>
          <w:rFonts w:ascii="Calibri" w:hAnsi="Calibri" w:cs="Calibri"/>
        </w:rPr>
        <w:t xml:space="preserve"> MS; </w:t>
      </w:r>
    </w:p>
    <w:p w14:paraId="6BDC8312" w14:textId="59D61AC1" w:rsidR="000E69CA" w:rsidRDefault="000E69CA" w:rsidP="00E1007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rPr>
          <w:rFonts w:ascii="Calibri" w:hAnsi="Calibri" w:cs="Calibri"/>
        </w:rPr>
      </w:pPr>
      <w:r w:rsidRPr="00E10075">
        <w:rPr>
          <w:rFonts w:ascii="Calibri" w:hAnsi="Calibri" w:cs="Calibri"/>
        </w:rPr>
        <w:t xml:space="preserve">Zamawiający </w:t>
      </w:r>
      <w:r w:rsidR="003538C8">
        <w:rPr>
          <w:rFonts w:ascii="Calibri" w:hAnsi="Calibri" w:cs="Calibri"/>
        </w:rPr>
        <w:t>oprócz Spotkania, o którym mowa w Rozdziale 3 pkt 3.2</w:t>
      </w:r>
      <w:r w:rsidR="00FC1348">
        <w:rPr>
          <w:rFonts w:ascii="Calibri" w:hAnsi="Calibri" w:cs="Calibri"/>
        </w:rPr>
        <w:t>.</w:t>
      </w:r>
      <w:r w:rsidR="003538C8">
        <w:rPr>
          <w:rFonts w:ascii="Calibri" w:hAnsi="Calibri" w:cs="Calibri"/>
        </w:rPr>
        <w:t xml:space="preserve"> OPZ, </w:t>
      </w:r>
      <w:r w:rsidR="009A1F9F">
        <w:rPr>
          <w:rFonts w:ascii="Calibri" w:hAnsi="Calibri" w:cs="Calibri"/>
        </w:rPr>
        <w:t xml:space="preserve">zastrzega sobie prawo do organizacji spotkań roboczych w lokalizacji </w:t>
      </w:r>
      <w:r w:rsidRPr="00E10075">
        <w:rPr>
          <w:rFonts w:ascii="Calibri" w:hAnsi="Calibri" w:cs="Calibri"/>
        </w:rPr>
        <w:t xml:space="preserve">Zamawiającego </w:t>
      </w:r>
      <w:r w:rsidR="00E32C19" w:rsidRPr="00E10075">
        <w:rPr>
          <w:rFonts w:ascii="Calibri" w:hAnsi="Calibri" w:cs="Calibri"/>
        </w:rPr>
        <w:t xml:space="preserve">mieszczącej się w Warszawie </w:t>
      </w:r>
      <w:r w:rsidRPr="00E10075">
        <w:rPr>
          <w:rFonts w:ascii="Calibri" w:hAnsi="Calibri" w:cs="Calibri"/>
        </w:rPr>
        <w:t>przy al. Jerozolimskich 96</w:t>
      </w:r>
      <w:r w:rsidR="009A1F9F">
        <w:rPr>
          <w:rFonts w:ascii="Calibri" w:hAnsi="Calibri" w:cs="Calibri"/>
        </w:rPr>
        <w:t xml:space="preserve"> lu</w:t>
      </w:r>
      <w:r w:rsidR="009D0E79">
        <w:rPr>
          <w:rFonts w:ascii="Calibri" w:hAnsi="Calibri" w:cs="Calibri"/>
        </w:rPr>
        <w:t xml:space="preserve">b formie zdalnej. Zamawiający </w:t>
      </w:r>
      <w:r w:rsidR="0005782A">
        <w:rPr>
          <w:rFonts w:ascii="Calibri" w:hAnsi="Calibri" w:cs="Calibri"/>
        </w:rPr>
        <w:t xml:space="preserve">o spotkaniu </w:t>
      </w:r>
      <w:r w:rsidRPr="00E10075">
        <w:rPr>
          <w:rFonts w:ascii="Calibri" w:hAnsi="Calibri" w:cs="Calibri"/>
        </w:rPr>
        <w:t>poinformuje Wykonawcę z wyprzedzeniem co najmniej 2 Dni Roboczych</w:t>
      </w:r>
      <w:r w:rsidR="003538C8">
        <w:rPr>
          <w:rFonts w:ascii="Calibri" w:hAnsi="Calibri" w:cs="Calibri"/>
        </w:rPr>
        <w:t>.</w:t>
      </w:r>
    </w:p>
    <w:p w14:paraId="5D73A7D8" w14:textId="77777777" w:rsidR="003A75DC" w:rsidRDefault="000E69CA" w:rsidP="00E1007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rPr>
          <w:rFonts w:ascii="Calibri" w:hAnsi="Calibri" w:cs="Calibri"/>
        </w:rPr>
      </w:pPr>
      <w:r w:rsidRPr="00E10075">
        <w:rPr>
          <w:rFonts w:ascii="Calibri" w:hAnsi="Calibri" w:cs="Calibri"/>
        </w:rPr>
        <w:t xml:space="preserve">W każdym przypadku ostateczna decyzja o sposobie komunikacji z Wykonawcą należy do Zamawiającego. </w:t>
      </w:r>
    </w:p>
    <w:p w14:paraId="3D72B94C" w14:textId="33535A82" w:rsidR="007941AE" w:rsidRPr="00E10075" w:rsidRDefault="000E69CA" w:rsidP="00E1007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rPr>
          <w:rFonts w:ascii="Calibri" w:hAnsi="Calibri" w:cs="Calibri"/>
        </w:rPr>
      </w:pPr>
      <w:r w:rsidRPr="00E10075">
        <w:rPr>
          <w:rFonts w:ascii="Calibri" w:hAnsi="Calibri" w:cs="Calibri"/>
        </w:rPr>
        <w:t xml:space="preserve">Wykonawca nie będzie żądał żadnych dopłat z tytułu ewentualnej modyfikacji </w:t>
      </w:r>
      <w:r w:rsidR="006E425A">
        <w:rPr>
          <w:rFonts w:ascii="Calibri" w:hAnsi="Calibri" w:cs="Calibri"/>
        </w:rPr>
        <w:t>P</w:t>
      </w:r>
      <w:r w:rsidRPr="00E10075">
        <w:rPr>
          <w:rFonts w:ascii="Calibri" w:hAnsi="Calibri" w:cs="Calibri"/>
        </w:rPr>
        <w:t xml:space="preserve">rzedmiotu </w:t>
      </w:r>
      <w:r w:rsidR="006E425A">
        <w:rPr>
          <w:rFonts w:ascii="Calibri" w:hAnsi="Calibri" w:cs="Calibri"/>
        </w:rPr>
        <w:t>Z</w:t>
      </w:r>
      <w:r w:rsidRPr="00E10075">
        <w:rPr>
          <w:rFonts w:ascii="Calibri" w:hAnsi="Calibri" w:cs="Calibri"/>
        </w:rPr>
        <w:t xml:space="preserve">amówienia, w trakcie realizacji zamówienia, chyba że modyfikacje będą wychodziły poza wcześniej zaakceptowany scenariusz czy </w:t>
      </w:r>
      <w:proofErr w:type="spellStart"/>
      <w:r w:rsidRPr="00071A51">
        <w:rPr>
          <w:rFonts w:ascii="Calibri" w:hAnsi="Calibri" w:cs="Calibri"/>
        </w:rPr>
        <w:t>storyboard</w:t>
      </w:r>
      <w:proofErr w:type="spellEnd"/>
      <w:r w:rsidR="00E32C19" w:rsidRPr="00E10075">
        <w:rPr>
          <w:rFonts w:ascii="Calibri" w:hAnsi="Calibri" w:cs="Calibri"/>
        </w:rPr>
        <w:t>.</w:t>
      </w:r>
    </w:p>
    <w:p w14:paraId="7E2ED903" w14:textId="78FF0B5A" w:rsidR="008136CC" w:rsidRPr="00D05603" w:rsidRDefault="008136CC" w:rsidP="00E10075">
      <w:pPr>
        <w:pStyle w:val="Nagwek2"/>
        <w:rPr>
          <w:rFonts w:eastAsia="Calibri"/>
          <w:lang w:eastAsia="en-US"/>
        </w:rPr>
      </w:pPr>
      <w:bookmarkStart w:id="7" w:name="_Hlk120014623"/>
      <w:r w:rsidRPr="009768B0">
        <w:rPr>
          <w:rFonts w:eastAsia="Calibri"/>
          <w:lang w:eastAsia="en-US"/>
        </w:rPr>
        <w:t xml:space="preserve">Ogólne wymagania dotyczące realizacji </w:t>
      </w:r>
      <w:r w:rsidR="006E425A">
        <w:rPr>
          <w:rFonts w:eastAsia="Calibri"/>
          <w:lang w:eastAsia="en-US"/>
        </w:rPr>
        <w:t>P</w:t>
      </w:r>
      <w:r w:rsidRPr="009768B0">
        <w:rPr>
          <w:rFonts w:eastAsia="Calibri"/>
          <w:lang w:eastAsia="en-US"/>
        </w:rPr>
        <w:t xml:space="preserve">rzedmiotu </w:t>
      </w:r>
      <w:r w:rsidR="006E425A">
        <w:rPr>
          <w:rFonts w:eastAsia="Calibri"/>
          <w:lang w:eastAsia="en-US"/>
        </w:rPr>
        <w:t>Z</w:t>
      </w:r>
      <w:r w:rsidRPr="009768B0">
        <w:rPr>
          <w:rFonts w:eastAsia="Calibri"/>
          <w:lang w:eastAsia="en-US"/>
        </w:rPr>
        <w:t>amówienia</w:t>
      </w:r>
      <w:bookmarkEnd w:id="7"/>
    </w:p>
    <w:p w14:paraId="66485208" w14:textId="611EE39C" w:rsidR="008136CC" w:rsidRDefault="00E32C19" w:rsidP="00E10075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Zamawiający dopuszcza dokonywanie doszczegółowieni</w:t>
      </w:r>
      <w:r w:rsidR="00752DDA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9F7D50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rzedmiotu </w:t>
      </w:r>
      <w:r w:rsidR="009F7D50">
        <w:rPr>
          <w:rFonts w:ascii="Calibri" w:hAnsi="Calibri" w:cs="Calibri"/>
        </w:rPr>
        <w:t>Z</w:t>
      </w:r>
      <w:r>
        <w:rPr>
          <w:rFonts w:ascii="Calibri" w:hAnsi="Calibri" w:cs="Calibri"/>
        </w:rPr>
        <w:t>amówienia oraz sposobu jego realizacji w trybie roboczym</w:t>
      </w:r>
      <w:r w:rsidR="008136CC" w:rsidRPr="78670F09">
        <w:rPr>
          <w:rFonts w:ascii="Calibri" w:hAnsi="Calibri" w:cs="Calibri"/>
        </w:rPr>
        <w:t>.</w:t>
      </w:r>
    </w:p>
    <w:p w14:paraId="4E472F1A" w14:textId="773DE03F" w:rsidR="008136CC" w:rsidRDefault="6974269E" w:rsidP="00E10075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rFonts w:ascii="Calibri" w:hAnsi="Calibri" w:cs="Calibri"/>
        </w:rPr>
      </w:pPr>
      <w:r w:rsidRPr="00E32C19">
        <w:rPr>
          <w:rFonts w:ascii="Calibri" w:hAnsi="Calibri" w:cs="Calibri"/>
        </w:rPr>
        <w:t>Działania podejmowane przez Wykonawcę w ramach kampanii</w:t>
      </w:r>
      <w:r w:rsidR="00E32C19">
        <w:rPr>
          <w:rFonts w:ascii="Calibri" w:hAnsi="Calibri" w:cs="Calibri"/>
        </w:rPr>
        <w:t xml:space="preserve"> promocyjnej</w:t>
      </w:r>
      <w:r w:rsidRPr="00E32C19">
        <w:rPr>
          <w:rFonts w:ascii="Calibri" w:hAnsi="Calibri" w:cs="Calibri"/>
        </w:rPr>
        <w:t xml:space="preserve"> </w:t>
      </w:r>
      <w:r w:rsidR="00005235">
        <w:rPr>
          <w:rFonts w:ascii="Calibri" w:hAnsi="Calibri" w:cs="Calibri"/>
        </w:rPr>
        <w:t>film</w:t>
      </w:r>
      <w:r w:rsidR="006B2939">
        <w:rPr>
          <w:rFonts w:ascii="Calibri" w:hAnsi="Calibri" w:cs="Calibri"/>
        </w:rPr>
        <w:t>u</w:t>
      </w:r>
      <w:r w:rsidR="00005235">
        <w:rPr>
          <w:rFonts w:ascii="Calibri" w:hAnsi="Calibri" w:cs="Calibri"/>
        </w:rPr>
        <w:t xml:space="preserve"> promocyjne</w:t>
      </w:r>
      <w:r w:rsidR="006B2939">
        <w:rPr>
          <w:rFonts w:ascii="Calibri" w:hAnsi="Calibri" w:cs="Calibri"/>
        </w:rPr>
        <w:t xml:space="preserve">go i filmu o potencjale </w:t>
      </w:r>
      <w:proofErr w:type="spellStart"/>
      <w:r w:rsidR="006B2939">
        <w:rPr>
          <w:rFonts w:ascii="Calibri" w:hAnsi="Calibri" w:cs="Calibri"/>
        </w:rPr>
        <w:t>viralowym</w:t>
      </w:r>
      <w:proofErr w:type="spellEnd"/>
      <w:r w:rsidR="006B2939">
        <w:rPr>
          <w:rFonts w:ascii="Calibri" w:hAnsi="Calibri" w:cs="Calibri"/>
        </w:rPr>
        <w:t xml:space="preserve"> </w:t>
      </w:r>
      <w:r w:rsidRPr="00E32C19">
        <w:rPr>
          <w:rFonts w:ascii="Calibri" w:hAnsi="Calibri" w:cs="Calibri"/>
        </w:rPr>
        <w:t xml:space="preserve">muszą </w:t>
      </w:r>
      <w:r w:rsidR="00E32C19">
        <w:rPr>
          <w:rFonts w:ascii="Calibri" w:hAnsi="Calibri" w:cs="Calibri"/>
        </w:rPr>
        <w:t xml:space="preserve">zachęcać grupy docelowe </w:t>
      </w:r>
      <w:r w:rsidRPr="00E32C19">
        <w:rPr>
          <w:rFonts w:ascii="Calibri" w:hAnsi="Calibri" w:cs="Calibri"/>
        </w:rPr>
        <w:t>do korzystania z Systemu iPFRON+ w procesie aplikowania o dofinansowanie ze środków PFRON.</w:t>
      </w:r>
    </w:p>
    <w:p w14:paraId="0DF21C3E" w14:textId="514B105C" w:rsidR="00E32C19" w:rsidRPr="00E32C19" w:rsidRDefault="00E328DD" w:rsidP="00E10075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rFonts w:ascii="Calibri" w:hAnsi="Calibri" w:cs="Calibri"/>
        </w:rPr>
      </w:pPr>
      <w:hyperlink r:id="rId11" w:history="1">
        <w:r w:rsidR="00F436B2" w:rsidRPr="009D53BB">
          <w:rPr>
            <w:rStyle w:val="Hipercze"/>
            <w:rFonts w:ascii="Calibri" w:hAnsi="Calibri" w:cs="Calibri"/>
          </w:rPr>
          <w:t>W</w:t>
        </w:r>
        <w:r w:rsidR="00E32C19" w:rsidRPr="009D53BB">
          <w:rPr>
            <w:rStyle w:val="Hipercze"/>
            <w:rFonts w:ascii="Calibri" w:hAnsi="Calibri" w:cs="Calibri"/>
          </w:rPr>
          <w:t>ytyczn</w:t>
        </w:r>
        <w:r w:rsidR="00F436B2" w:rsidRPr="009D53BB">
          <w:rPr>
            <w:rStyle w:val="Hipercze"/>
            <w:rFonts w:ascii="Calibri" w:hAnsi="Calibri" w:cs="Calibri"/>
          </w:rPr>
          <w:t>e</w:t>
        </w:r>
        <w:r w:rsidR="00E32C19" w:rsidRPr="009D53BB">
          <w:rPr>
            <w:rStyle w:val="Hipercze"/>
            <w:rFonts w:ascii="Calibri" w:hAnsi="Calibri" w:cs="Calibri"/>
          </w:rPr>
          <w:t xml:space="preserve"> Ministerstwa Funduszy i Polityki Regionalnej</w:t>
        </w:r>
      </w:hyperlink>
      <w:r w:rsidR="00E32C19" w:rsidRPr="00E32C19">
        <w:rPr>
          <w:rFonts w:ascii="Calibri" w:hAnsi="Calibri" w:cs="Calibri"/>
        </w:rPr>
        <w:t>, zamieszczon</w:t>
      </w:r>
      <w:r w:rsidR="001D1A26">
        <w:rPr>
          <w:rFonts w:ascii="Calibri" w:hAnsi="Calibri" w:cs="Calibri"/>
        </w:rPr>
        <w:t xml:space="preserve">e </w:t>
      </w:r>
      <w:r w:rsidR="00E32C19" w:rsidRPr="00E32C19">
        <w:rPr>
          <w:rFonts w:ascii="Calibri" w:hAnsi="Calibri" w:cs="Calibri"/>
        </w:rPr>
        <w:t xml:space="preserve">na stronie internetowej https://www.funduszeeuropejskie.gov.pl/strony/o-funduszach/dokumenty/podrecznik-wnioskodawcy-i-beneficjenta-programow-polityki-spojnosci-2014-2020-w-zakresie-informacji-i-promocji-dla-umow-podpisanych-od-1-stycznia-2018-r/ z późn. zm. </w:t>
      </w:r>
    </w:p>
    <w:p w14:paraId="691B51D1" w14:textId="4AC83DFC" w:rsidR="00E618D1" w:rsidRDefault="00E618D1" w:rsidP="00D05603">
      <w:pPr>
        <w:spacing w:after="200" w:line="276" w:lineRule="auto"/>
      </w:pPr>
    </w:p>
    <w:sectPr w:rsidR="00E618D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3E56F" w14:textId="77777777" w:rsidR="00AA15C9" w:rsidRDefault="00AA15C9" w:rsidP="00420757">
      <w:r>
        <w:separator/>
      </w:r>
    </w:p>
  </w:endnote>
  <w:endnote w:type="continuationSeparator" w:id="0">
    <w:p w14:paraId="4A9D218D" w14:textId="77777777" w:rsidR="00AA15C9" w:rsidRDefault="00AA15C9" w:rsidP="00420757">
      <w:r>
        <w:continuationSeparator/>
      </w:r>
    </w:p>
  </w:endnote>
  <w:endnote w:type="continuationNotice" w:id="1">
    <w:p w14:paraId="3A2B668B" w14:textId="77777777" w:rsidR="00AA15C9" w:rsidRDefault="00AA15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1426278"/>
      <w:docPartObj>
        <w:docPartGallery w:val="Page Numbers (Bottom of Page)"/>
        <w:docPartUnique/>
      </w:docPartObj>
    </w:sdtPr>
    <w:sdtEndPr/>
    <w:sdtContent>
      <w:p w14:paraId="7A3B4570" w14:textId="365E2F18" w:rsidR="00E328DD" w:rsidRPr="00E328DD" w:rsidRDefault="00E328DD" w:rsidP="00E328DD">
        <w:pPr>
          <w:pStyle w:val="Stopka"/>
          <w:jc w:val="center"/>
          <w:rPr>
            <w:rFonts w:asciiTheme="minorHAnsi" w:hAnsiTheme="minorHAnsi" w:cstheme="minorHAnsi"/>
          </w:rPr>
        </w:pPr>
        <w:r w:rsidRPr="00E328DD">
          <w:rPr>
            <w:rFonts w:asciiTheme="minorHAnsi" w:hAnsiTheme="minorHAnsi" w:cstheme="minorHAnsi"/>
          </w:rPr>
          <w:t>ZP/12/23</w:t>
        </w:r>
      </w:p>
      <w:p w14:paraId="5E150DD5" w14:textId="225A38A1" w:rsidR="00420757" w:rsidRDefault="004207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B7E740" w14:textId="77777777" w:rsidR="00420757" w:rsidRDefault="00420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86152" w14:textId="77777777" w:rsidR="00AA15C9" w:rsidRDefault="00AA15C9" w:rsidP="00420757">
      <w:r>
        <w:separator/>
      </w:r>
    </w:p>
  </w:footnote>
  <w:footnote w:type="continuationSeparator" w:id="0">
    <w:p w14:paraId="6D42379C" w14:textId="77777777" w:rsidR="00AA15C9" w:rsidRDefault="00AA15C9" w:rsidP="00420757">
      <w:r>
        <w:continuationSeparator/>
      </w:r>
    </w:p>
  </w:footnote>
  <w:footnote w:type="continuationNotice" w:id="1">
    <w:p w14:paraId="0E10223C" w14:textId="77777777" w:rsidR="00AA15C9" w:rsidRDefault="00AA15C9"/>
  </w:footnote>
  <w:footnote w:id="2">
    <w:p w14:paraId="219A5CDA" w14:textId="772A04D6" w:rsidR="001044BA" w:rsidRPr="00891A14" w:rsidRDefault="001044BA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91A1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91A14">
        <w:rPr>
          <w:rFonts w:asciiTheme="minorHAnsi" w:hAnsiTheme="minorHAnsi" w:cstheme="minorHAnsi"/>
          <w:sz w:val="22"/>
          <w:szCs w:val="22"/>
        </w:rPr>
        <w:t xml:space="preserve"> </w:t>
      </w:r>
      <w:r w:rsidR="004E1ACC" w:rsidRPr="00891A14">
        <w:rPr>
          <w:rFonts w:asciiTheme="minorHAnsi" w:hAnsiTheme="minorHAnsi" w:cstheme="minorHAnsi"/>
          <w:sz w:val="22"/>
          <w:szCs w:val="22"/>
        </w:rPr>
        <w:t xml:space="preserve">Termin realizacji Etapu 1 zostanie dostosowany do </w:t>
      </w:r>
      <w:r w:rsidR="002A653E" w:rsidRPr="00891A14">
        <w:rPr>
          <w:rFonts w:asciiTheme="minorHAnsi" w:hAnsiTheme="minorHAnsi" w:cstheme="minorHAnsi"/>
          <w:sz w:val="22"/>
          <w:szCs w:val="22"/>
        </w:rPr>
        <w:t>o</w:t>
      </w:r>
      <w:r w:rsidR="004E1ACC" w:rsidRPr="00891A14">
        <w:rPr>
          <w:rFonts w:asciiTheme="minorHAnsi" w:hAnsiTheme="minorHAnsi" w:cstheme="minorHAnsi"/>
          <w:sz w:val="22"/>
          <w:szCs w:val="22"/>
        </w:rPr>
        <w:t>ferty Wykonawcy</w:t>
      </w:r>
      <w:r w:rsidR="002A653E" w:rsidRPr="00891A14">
        <w:rPr>
          <w:rFonts w:asciiTheme="minorHAnsi" w:hAnsiTheme="minorHAnsi" w:cstheme="minorHAnsi"/>
          <w:sz w:val="22"/>
          <w:szCs w:val="22"/>
        </w:rPr>
        <w:t xml:space="preserve"> w ramach kryterium oceny ofert, o którym mowa w pkt 22.2.4 SWZ</w:t>
      </w:r>
      <w:r w:rsidR="004E1ACC" w:rsidRPr="00891A14">
        <w:rPr>
          <w:rFonts w:asciiTheme="minorHAnsi" w:hAnsiTheme="minorHAnsi" w:cstheme="minorHAnsi"/>
          <w:sz w:val="22"/>
          <w:szCs w:val="22"/>
        </w:rPr>
        <w:t>.</w:t>
      </w:r>
    </w:p>
  </w:footnote>
  <w:footnote w:id="3">
    <w:p w14:paraId="223701E6" w14:textId="47913A63" w:rsidR="00066A24" w:rsidRPr="00891A14" w:rsidRDefault="00066A24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91A1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91A14">
        <w:rPr>
          <w:rFonts w:asciiTheme="minorHAnsi" w:hAnsiTheme="minorHAnsi" w:cstheme="minorHAnsi"/>
          <w:sz w:val="22"/>
          <w:szCs w:val="22"/>
        </w:rPr>
        <w:t xml:space="preserve"> Zasięg rozumiany jako łączna liczba wyświetleń (odsłon) treści opublikowanych </w:t>
      </w:r>
      <w:r w:rsidR="00011F7D" w:rsidRPr="00891A14">
        <w:rPr>
          <w:rFonts w:asciiTheme="minorHAnsi" w:hAnsiTheme="minorHAnsi" w:cstheme="minorHAnsi"/>
          <w:sz w:val="22"/>
          <w:szCs w:val="22"/>
        </w:rPr>
        <w:t>w ramach danego</w:t>
      </w:r>
      <w:r w:rsidRPr="00891A14">
        <w:rPr>
          <w:rFonts w:asciiTheme="minorHAnsi" w:hAnsiTheme="minorHAnsi" w:cstheme="minorHAnsi"/>
          <w:sz w:val="22"/>
          <w:szCs w:val="22"/>
        </w:rPr>
        <w:t xml:space="preserve"> kanał</w:t>
      </w:r>
      <w:r w:rsidR="00011F7D" w:rsidRPr="00891A14">
        <w:rPr>
          <w:rFonts w:asciiTheme="minorHAnsi" w:hAnsiTheme="minorHAnsi" w:cstheme="minorHAnsi"/>
          <w:sz w:val="22"/>
          <w:szCs w:val="22"/>
        </w:rPr>
        <w:t>u</w:t>
      </w:r>
      <w:r w:rsidRPr="00891A14">
        <w:rPr>
          <w:rFonts w:asciiTheme="minorHAnsi" w:hAnsiTheme="minorHAnsi" w:cstheme="minorHAnsi"/>
          <w:sz w:val="22"/>
          <w:szCs w:val="22"/>
        </w:rPr>
        <w:t xml:space="preserve"> promocji</w:t>
      </w:r>
      <w:r w:rsidR="00011F7D" w:rsidRPr="00891A14">
        <w:rPr>
          <w:rFonts w:asciiTheme="minorHAnsi" w:hAnsiTheme="minorHAnsi" w:cstheme="minorHAnsi"/>
          <w:sz w:val="22"/>
          <w:szCs w:val="22"/>
        </w:rPr>
        <w:t xml:space="preserve"> (na danej platformie społecznościowej)</w:t>
      </w:r>
      <w:r w:rsidR="00A4012D" w:rsidRPr="00891A14">
        <w:rPr>
          <w:rFonts w:asciiTheme="minorHAnsi" w:hAnsiTheme="minorHAnsi" w:cstheme="minorHAnsi"/>
          <w:sz w:val="22"/>
          <w:szCs w:val="22"/>
        </w:rPr>
        <w:t>, dok</w:t>
      </w:r>
      <w:r w:rsidR="00EF51AA" w:rsidRPr="00891A14">
        <w:rPr>
          <w:rFonts w:asciiTheme="minorHAnsi" w:hAnsiTheme="minorHAnsi" w:cstheme="minorHAnsi"/>
          <w:sz w:val="22"/>
          <w:szCs w:val="22"/>
        </w:rPr>
        <w:t>o</w:t>
      </w:r>
      <w:r w:rsidR="00A4012D" w:rsidRPr="00891A14">
        <w:rPr>
          <w:rFonts w:asciiTheme="minorHAnsi" w:hAnsiTheme="minorHAnsi" w:cstheme="minorHAnsi"/>
          <w:sz w:val="22"/>
          <w:szCs w:val="22"/>
        </w:rPr>
        <w:t>nanych przez użytkowników</w:t>
      </w:r>
      <w:r w:rsidR="00EF51AA" w:rsidRPr="00891A14">
        <w:rPr>
          <w:rFonts w:asciiTheme="minorHAnsi" w:hAnsiTheme="minorHAnsi" w:cstheme="minorHAnsi"/>
          <w:sz w:val="22"/>
          <w:szCs w:val="22"/>
        </w:rPr>
        <w:t xml:space="preserve"> na terytorium Polski</w:t>
      </w:r>
      <w:r w:rsidR="00A4012D" w:rsidRPr="00891A14">
        <w:rPr>
          <w:rFonts w:asciiTheme="minorHAnsi" w:hAnsiTheme="minorHAnsi" w:cstheme="minorHAnsi"/>
          <w:sz w:val="22"/>
          <w:szCs w:val="22"/>
        </w:rPr>
        <w:t xml:space="preserve">. </w:t>
      </w:r>
      <w:r w:rsidRPr="00891A14">
        <w:rPr>
          <w:rFonts w:asciiTheme="minorHAnsi" w:hAnsiTheme="minorHAnsi" w:cstheme="minorHAnsi"/>
          <w:sz w:val="22"/>
          <w:szCs w:val="22"/>
        </w:rPr>
        <w:t xml:space="preserve"> </w:t>
      </w:r>
    </w:p>
  </w:footnote>
  <w:footnote w:id="4">
    <w:p w14:paraId="58CA4238" w14:textId="017624B1" w:rsidR="00011F7D" w:rsidRPr="00891A14" w:rsidRDefault="00011F7D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91A1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91A14">
        <w:rPr>
          <w:rFonts w:asciiTheme="minorHAnsi" w:hAnsiTheme="minorHAnsi" w:cstheme="minorHAnsi"/>
          <w:sz w:val="22"/>
          <w:szCs w:val="22"/>
        </w:rPr>
        <w:t xml:space="preserve"> Zasięg rozumiany jako łączna liczba wyświetleń filmu promocyjnego (na dzień zakończenia Etapu 3) dokonana przez użytkowników na terytorium Polski.  </w:t>
      </w:r>
    </w:p>
  </w:footnote>
  <w:footnote w:id="5">
    <w:p w14:paraId="6B1391E5" w14:textId="333C286D" w:rsidR="00011F7D" w:rsidRPr="00891A14" w:rsidRDefault="00011F7D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91A1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91A14">
        <w:rPr>
          <w:rFonts w:asciiTheme="minorHAnsi" w:hAnsiTheme="minorHAnsi" w:cstheme="minorHAnsi"/>
          <w:sz w:val="22"/>
          <w:szCs w:val="22"/>
        </w:rPr>
        <w:t xml:space="preserve"> Zasięg rozumiany jako łączna liczba wyświetleń filmu o potencjale viralowym (na dzień zakończenia Etapu 3) dokonana przez użytkowników na terytorium Polski.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8D23D" w14:textId="328CBA9B" w:rsidR="00891A14" w:rsidRDefault="00891A14">
    <w:pPr>
      <w:pStyle w:val="Nagwek"/>
    </w:pPr>
    <w:r>
      <w:rPr>
        <w:noProof/>
      </w:rPr>
      <w:drawing>
        <wp:inline distT="0" distB="0" distL="0" distR="0" wp14:anchorId="16A02CB1" wp14:editId="55B4EB9A">
          <wp:extent cx="5669915" cy="798830"/>
          <wp:effectExtent l="0" t="0" r="6985" b="1270"/>
          <wp:docPr id="1" name="Obraz 1" descr="Zestawienie logotypów: od lewej Fundusze Europejskie Polska Cyfrowa, w środku znak Rzeczypospolita Polska, po prawej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4671B"/>
    <w:multiLevelType w:val="hybridMultilevel"/>
    <w:tmpl w:val="8AD45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C15FF"/>
    <w:multiLevelType w:val="hybridMultilevel"/>
    <w:tmpl w:val="8CD2E840"/>
    <w:lvl w:ilvl="0" w:tplc="C0B6B09A">
      <w:start w:val="1"/>
      <w:numFmt w:val="decimal"/>
      <w:pStyle w:val="Nagwek2"/>
      <w:lvlText w:val="Rozdział %1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57AB"/>
    <w:multiLevelType w:val="multilevel"/>
    <w:tmpl w:val="F648C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1A416E5"/>
    <w:multiLevelType w:val="multilevel"/>
    <w:tmpl w:val="954C2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B24E14"/>
    <w:multiLevelType w:val="hybridMultilevel"/>
    <w:tmpl w:val="5C685826"/>
    <w:lvl w:ilvl="0" w:tplc="FC04CE3A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E116A214">
      <w:start w:val="2000"/>
      <w:numFmt w:val="bullet"/>
      <w:lvlText w:val=""/>
      <w:lvlJc w:val="left"/>
      <w:pPr>
        <w:ind w:left="216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577AB2"/>
    <w:multiLevelType w:val="multilevel"/>
    <w:tmpl w:val="5AF25E4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BF80B8E"/>
    <w:multiLevelType w:val="multilevel"/>
    <w:tmpl w:val="9C62D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F669A8"/>
    <w:multiLevelType w:val="hybridMultilevel"/>
    <w:tmpl w:val="4B820A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021EE9"/>
    <w:multiLevelType w:val="multilevel"/>
    <w:tmpl w:val="0F0457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EA"/>
    <w:rsid w:val="00001BC3"/>
    <w:rsid w:val="00005235"/>
    <w:rsid w:val="000069F0"/>
    <w:rsid w:val="00011F7D"/>
    <w:rsid w:val="000127BE"/>
    <w:rsid w:val="0001730E"/>
    <w:rsid w:val="000247A6"/>
    <w:rsid w:val="00026232"/>
    <w:rsid w:val="00031250"/>
    <w:rsid w:val="00036227"/>
    <w:rsid w:val="00045BB9"/>
    <w:rsid w:val="000527BE"/>
    <w:rsid w:val="0005515E"/>
    <w:rsid w:val="0005588E"/>
    <w:rsid w:val="000565D7"/>
    <w:rsid w:val="000572A7"/>
    <w:rsid w:val="0005782A"/>
    <w:rsid w:val="0006036A"/>
    <w:rsid w:val="00066A24"/>
    <w:rsid w:val="0007046B"/>
    <w:rsid w:val="00070FCD"/>
    <w:rsid w:val="00071A51"/>
    <w:rsid w:val="00071C75"/>
    <w:rsid w:val="000766EB"/>
    <w:rsid w:val="000831C6"/>
    <w:rsid w:val="0008685D"/>
    <w:rsid w:val="00096484"/>
    <w:rsid w:val="000A0BDC"/>
    <w:rsid w:val="000B4D5A"/>
    <w:rsid w:val="000B62F3"/>
    <w:rsid w:val="000B786D"/>
    <w:rsid w:val="000C025C"/>
    <w:rsid w:val="000C35F7"/>
    <w:rsid w:val="000C49F5"/>
    <w:rsid w:val="000D4613"/>
    <w:rsid w:val="000E69CA"/>
    <w:rsid w:val="000E7E6A"/>
    <w:rsid w:val="000F24F7"/>
    <w:rsid w:val="000F3824"/>
    <w:rsid w:val="000F4CED"/>
    <w:rsid w:val="001011C3"/>
    <w:rsid w:val="001044BA"/>
    <w:rsid w:val="00104ADD"/>
    <w:rsid w:val="00104B67"/>
    <w:rsid w:val="00107A0A"/>
    <w:rsid w:val="0010FA3F"/>
    <w:rsid w:val="00110F93"/>
    <w:rsid w:val="0011299E"/>
    <w:rsid w:val="00112E82"/>
    <w:rsid w:val="00112F4E"/>
    <w:rsid w:val="001214DE"/>
    <w:rsid w:val="001217D5"/>
    <w:rsid w:val="00124056"/>
    <w:rsid w:val="001378A1"/>
    <w:rsid w:val="001406D5"/>
    <w:rsid w:val="00147F40"/>
    <w:rsid w:val="001535DD"/>
    <w:rsid w:val="00154AAA"/>
    <w:rsid w:val="0015562D"/>
    <w:rsid w:val="001559B9"/>
    <w:rsid w:val="00160BC4"/>
    <w:rsid w:val="00161029"/>
    <w:rsid w:val="00166399"/>
    <w:rsid w:val="001764E4"/>
    <w:rsid w:val="00180D92"/>
    <w:rsid w:val="001818D8"/>
    <w:rsid w:val="00193DE0"/>
    <w:rsid w:val="00196D02"/>
    <w:rsid w:val="001A1674"/>
    <w:rsid w:val="001B27C9"/>
    <w:rsid w:val="001C1B22"/>
    <w:rsid w:val="001C5771"/>
    <w:rsid w:val="001D1A26"/>
    <w:rsid w:val="001D21BD"/>
    <w:rsid w:val="001D2BEA"/>
    <w:rsid w:val="001E0DD5"/>
    <w:rsid w:val="001E5399"/>
    <w:rsid w:val="001E7938"/>
    <w:rsid w:val="001F1FC7"/>
    <w:rsid w:val="001F6890"/>
    <w:rsid w:val="001F751E"/>
    <w:rsid w:val="002040C5"/>
    <w:rsid w:val="00207B25"/>
    <w:rsid w:val="00214049"/>
    <w:rsid w:val="00215136"/>
    <w:rsid w:val="002156D2"/>
    <w:rsid w:val="00215941"/>
    <w:rsid w:val="00221A1C"/>
    <w:rsid w:val="0022246D"/>
    <w:rsid w:val="00223E9F"/>
    <w:rsid w:val="002364B5"/>
    <w:rsid w:val="0024535B"/>
    <w:rsid w:val="00252A30"/>
    <w:rsid w:val="00253A92"/>
    <w:rsid w:val="00255CF6"/>
    <w:rsid w:val="00256BF8"/>
    <w:rsid w:val="00261A37"/>
    <w:rsid w:val="00263260"/>
    <w:rsid w:val="0026493C"/>
    <w:rsid w:val="00264C67"/>
    <w:rsid w:val="0027018E"/>
    <w:rsid w:val="00271D5E"/>
    <w:rsid w:val="00273ADA"/>
    <w:rsid w:val="00276388"/>
    <w:rsid w:val="00280DA4"/>
    <w:rsid w:val="00281DB3"/>
    <w:rsid w:val="00285174"/>
    <w:rsid w:val="00291428"/>
    <w:rsid w:val="002923F6"/>
    <w:rsid w:val="002A653E"/>
    <w:rsid w:val="002A6BBA"/>
    <w:rsid w:val="002A741E"/>
    <w:rsid w:val="002B01F3"/>
    <w:rsid w:val="002B07A7"/>
    <w:rsid w:val="002B41AF"/>
    <w:rsid w:val="002B5E01"/>
    <w:rsid w:val="002B693A"/>
    <w:rsid w:val="002C19CC"/>
    <w:rsid w:val="002C3401"/>
    <w:rsid w:val="002C3CE3"/>
    <w:rsid w:val="002C7249"/>
    <w:rsid w:val="002D062B"/>
    <w:rsid w:val="002D6D13"/>
    <w:rsid w:val="002E1131"/>
    <w:rsid w:val="002E30CB"/>
    <w:rsid w:val="002E4A1A"/>
    <w:rsid w:val="002E6C46"/>
    <w:rsid w:val="002E715F"/>
    <w:rsid w:val="002F0BCC"/>
    <w:rsid w:val="002F4EC0"/>
    <w:rsid w:val="002F7AF9"/>
    <w:rsid w:val="003037BA"/>
    <w:rsid w:val="00304390"/>
    <w:rsid w:val="00305E66"/>
    <w:rsid w:val="00332413"/>
    <w:rsid w:val="00333803"/>
    <w:rsid w:val="00336D17"/>
    <w:rsid w:val="003401E2"/>
    <w:rsid w:val="00340788"/>
    <w:rsid w:val="00342B5A"/>
    <w:rsid w:val="00346FD4"/>
    <w:rsid w:val="003477F5"/>
    <w:rsid w:val="0035225A"/>
    <w:rsid w:val="00352B3F"/>
    <w:rsid w:val="003538C8"/>
    <w:rsid w:val="00356330"/>
    <w:rsid w:val="0036181C"/>
    <w:rsid w:val="00376E3B"/>
    <w:rsid w:val="003823E5"/>
    <w:rsid w:val="00382D84"/>
    <w:rsid w:val="0038449B"/>
    <w:rsid w:val="003867C9"/>
    <w:rsid w:val="00387628"/>
    <w:rsid w:val="00393035"/>
    <w:rsid w:val="00394785"/>
    <w:rsid w:val="00394B2C"/>
    <w:rsid w:val="003972F8"/>
    <w:rsid w:val="003A097B"/>
    <w:rsid w:val="003A561D"/>
    <w:rsid w:val="003A75DC"/>
    <w:rsid w:val="003B00B8"/>
    <w:rsid w:val="003B471B"/>
    <w:rsid w:val="003B57A7"/>
    <w:rsid w:val="003C046B"/>
    <w:rsid w:val="003C298F"/>
    <w:rsid w:val="003D11B5"/>
    <w:rsid w:val="003D7EEC"/>
    <w:rsid w:val="0040230D"/>
    <w:rsid w:val="004057F1"/>
    <w:rsid w:val="00406447"/>
    <w:rsid w:val="00411345"/>
    <w:rsid w:val="00412833"/>
    <w:rsid w:val="00412B10"/>
    <w:rsid w:val="00412BA1"/>
    <w:rsid w:val="00416A7C"/>
    <w:rsid w:val="00416DCE"/>
    <w:rsid w:val="00420757"/>
    <w:rsid w:val="0042527C"/>
    <w:rsid w:val="00433F2A"/>
    <w:rsid w:val="00435D9D"/>
    <w:rsid w:val="004365C4"/>
    <w:rsid w:val="00441308"/>
    <w:rsid w:val="004414E8"/>
    <w:rsid w:val="004428D3"/>
    <w:rsid w:val="0044766C"/>
    <w:rsid w:val="0045049A"/>
    <w:rsid w:val="004504B8"/>
    <w:rsid w:val="004516F4"/>
    <w:rsid w:val="00457BF1"/>
    <w:rsid w:val="004618F7"/>
    <w:rsid w:val="00461BE2"/>
    <w:rsid w:val="0046311A"/>
    <w:rsid w:val="00470E29"/>
    <w:rsid w:val="004712F4"/>
    <w:rsid w:val="0047604D"/>
    <w:rsid w:val="004A444F"/>
    <w:rsid w:val="004A5313"/>
    <w:rsid w:val="004B4183"/>
    <w:rsid w:val="004C0867"/>
    <w:rsid w:val="004C0ADB"/>
    <w:rsid w:val="004C1276"/>
    <w:rsid w:val="004C679C"/>
    <w:rsid w:val="004C71D2"/>
    <w:rsid w:val="004D1EB1"/>
    <w:rsid w:val="004D3EC4"/>
    <w:rsid w:val="004D4BE8"/>
    <w:rsid w:val="004D4E56"/>
    <w:rsid w:val="004D595B"/>
    <w:rsid w:val="004D603F"/>
    <w:rsid w:val="004E1ACC"/>
    <w:rsid w:val="004E1FDA"/>
    <w:rsid w:val="004E36C3"/>
    <w:rsid w:val="004E4111"/>
    <w:rsid w:val="004F2B23"/>
    <w:rsid w:val="005002BE"/>
    <w:rsid w:val="0050297E"/>
    <w:rsid w:val="005029AB"/>
    <w:rsid w:val="00503CC7"/>
    <w:rsid w:val="00505FD4"/>
    <w:rsid w:val="0051268F"/>
    <w:rsid w:val="00517182"/>
    <w:rsid w:val="005173B4"/>
    <w:rsid w:val="00520678"/>
    <w:rsid w:val="005254FC"/>
    <w:rsid w:val="00527483"/>
    <w:rsid w:val="00531F4C"/>
    <w:rsid w:val="00542805"/>
    <w:rsid w:val="00543959"/>
    <w:rsid w:val="00545639"/>
    <w:rsid w:val="00546E35"/>
    <w:rsid w:val="00553447"/>
    <w:rsid w:val="00564529"/>
    <w:rsid w:val="00564A18"/>
    <w:rsid w:val="00565057"/>
    <w:rsid w:val="00566F9C"/>
    <w:rsid w:val="00567BC7"/>
    <w:rsid w:val="0057039D"/>
    <w:rsid w:val="00581AA2"/>
    <w:rsid w:val="00590286"/>
    <w:rsid w:val="005939A9"/>
    <w:rsid w:val="00596915"/>
    <w:rsid w:val="005A46F2"/>
    <w:rsid w:val="005A7EF3"/>
    <w:rsid w:val="005A7F6D"/>
    <w:rsid w:val="005B350E"/>
    <w:rsid w:val="005B4F9B"/>
    <w:rsid w:val="005B6523"/>
    <w:rsid w:val="005C39DA"/>
    <w:rsid w:val="005D41E1"/>
    <w:rsid w:val="005D44DA"/>
    <w:rsid w:val="005D7B17"/>
    <w:rsid w:val="005E4DD5"/>
    <w:rsid w:val="005F0A2E"/>
    <w:rsid w:val="005F3089"/>
    <w:rsid w:val="005F7487"/>
    <w:rsid w:val="005F7EFF"/>
    <w:rsid w:val="005F7F2F"/>
    <w:rsid w:val="0060301C"/>
    <w:rsid w:val="006039D6"/>
    <w:rsid w:val="006149A8"/>
    <w:rsid w:val="00614FEC"/>
    <w:rsid w:val="0062045F"/>
    <w:rsid w:val="0063072F"/>
    <w:rsid w:val="006427B4"/>
    <w:rsid w:val="00643F07"/>
    <w:rsid w:val="00646EC1"/>
    <w:rsid w:val="006471B9"/>
    <w:rsid w:val="00647B30"/>
    <w:rsid w:val="00647CD7"/>
    <w:rsid w:val="00647F69"/>
    <w:rsid w:val="006527ED"/>
    <w:rsid w:val="006614A8"/>
    <w:rsid w:val="00664243"/>
    <w:rsid w:val="006675D5"/>
    <w:rsid w:val="006745F8"/>
    <w:rsid w:val="0067587E"/>
    <w:rsid w:val="00676C86"/>
    <w:rsid w:val="00684B12"/>
    <w:rsid w:val="0069220A"/>
    <w:rsid w:val="00692B94"/>
    <w:rsid w:val="006A59F6"/>
    <w:rsid w:val="006A5E1C"/>
    <w:rsid w:val="006B0090"/>
    <w:rsid w:val="006B14B3"/>
    <w:rsid w:val="006B2939"/>
    <w:rsid w:val="006B2F24"/>
    <w:rsid w:val="006B385E"/>
    <w:rsid w:val="006B6B19"/>
    <w:rsid w:val="006B7A80"/>
    <w:rsid w:val="006B7F80"/>
    <w:rsid w:val="006C1D3E"/>
    <w:rsid w:val="006D0C16"/>
    <w:rsid w:val="006D687C"/>
    <w:rsid w:val="006E2E96"/>
    <w:rsid w:val="006E33CA"/>
    <w:rsid w:val="006E425A"/>
    <w:rsid w:val="006F1355"/>
    <w:rsid w:val="006F6255"/>
    <w:rsid w:val="00703B01"/>
    <w:rsid w:val="0070560A"/>
    <w:rsid w:val="0071036B"/>
    <w:rsid w:val="007137AB"/>
    <w:rsid w:val="00714844"/>
    <w:rsid w:val="007179EA"/>
    <w:rsid w:val="00717CED"/>
    <w:rsid w:val="00734F43"/>
    <w:rsid w:val="00736DD0"/>
    <w:rsid w:val="007443C1"/>
    <w:rsid w:val="0074566C"/>
    <w:rsid w:val="00750848"/>
    <w:rsid w:val="007525AB"/>
    <w:rsid w:val="00752DDA"/>
    <w:rsid w:val="00753C1F"/>
    <w:rsid w:val="007562F1"/>
    <w:rsid w:val="0075705B"/>
    <w:rsid w:val="00764770"/>
    <w:rsid w:val="00770393"/>
    <w:rsid w:val="007712B2"/>
    <w:rsid w:val="00775633"/>
    <w:rsid w:val="007756C5"/>
    <w:rsid w:val="00783897"/>
    <w:rsid w:val="00784FD6"/>
    <w:rsid w:val="007861C1"/>
    <w:rsid w:val="00793613"/>
    <w:rsid w:val="007941AE"/>
    <w:rsid w:val="007A329A"/>
    <w:rsid w:val="007A40B5"/>
    <w:rsid w:val="007B3CD4"/>
    <w:rsid w:val="007B6B41"/>
    <w:rsid w:val="007C121D"/>
    <w:rsid w:val="007D0342"/>
    <w:rsid w:val="007D2640"/>
    <w:rsid w:val="007D2F03"/>
    <w:rsid w:val="007D3749"/>
    <w:rsid w:val="007E0504"/>
    <w:rsid w:val="007E6533"/>
    <w:rsid w:val="007F7925"/>
    <w:rsid w:val="007F797C"/>
    <w:rsid w:val="00802C8A"/>
    <w:rsid w:val="00806111"/>
    <w:rsid w:val="00811EB7"/>
    <w:rsid w:val="008136CC"/>
    <w:rsid w:val="00815EB3"/>
    <w:rsid w:val="008209D9"/>
    <w:rsid w:val="00823C8F"/>
    <w:rsid w:val="008263F0"/>
    <w:rsid w:val="00835BBF"/>
    <w:rsid w:val="00837F36"/>
    <w:rsid w:val="00850027"/>
    <w:rsid w:val="0085273A"/>
    <w:rsid w:val="00856319"/>
    <w:rsid w:val="00856EE8"/>
    <w:rsid w:val="00860532"/>
    <w:rsid w:val="008630E1"/>
    <w:rsid w:val="00873CB1"/>
    <w:rsid w:val="0087572F"/>
    <w:rsid w:val="0088039E"/>
    <w:rsid w:val="00882787"/>
    <w:rsid w:val="00882E16"/>
    <w:rsid w:val="00891A14"/>
    <w:rsid w:val="008956C8"/>
    <w:rsid w:val="00897424"/>
    <w:rsid w:val="008A1389"/>
    <w:rsid w:val="008B0727"/>
    <w:rsid w:val="008B425F"/>
    <w:rsid w:val="008B611D"/>
    <w:rsid w:val="008E3028"/>
    <w:rsid w:val="008E3171"/>
    <w:rsid w:val="008E69B8"/>
    <w:rsid w:val="008F2B9A"/>
    <w:rsid w:val="008F45C9"/>
    <w:rsid w:val="008F6D8D"/>
    <w:rsid w:val="008F7444"/>
    <w:rsid w:val="008F7749"/>
    <w:rsid w:val="00901418"/>
    <w:rsid w:val="009049A7"/>
    <w:rsid w:val="009058BD"/>
    <w:rsid w:val="009104D5"/>
    <w:rsid w:val="00914116"/>
    <w:rsid w:val="009144BA"/>
    <w:rsid w:val="009159AE"/>
    <w:rsid w:val="009168D7"/>
    <w:rsid w:val="0091716D"/>
    <w:rsid w:val="00921E29"/>
    <w:rsid w:val="00922F9E"/>
    <w:rsid w:val="00924B3E"/>
    <w:rsid w:val="00924FDD"/>
    <w:rsid w:val="00925370"/>
    <w:rsid w:val="0093280E"/>
    <w:rsid w:val="00933868"/>
    <w:rsid w:val="00935642"/>
    <w:rsid w:val="0094207D"/>
    <w:rsid w:val="0094702B"/>
    <w:rsid w:val="00951D74"/>
    <w:rsid w:val="0096013E"/>
    <w:rsid w:val="00963C8A"/>
    <w:rsid w:val="0096462E"/>
    <w:rsid w:val="00970642"/>
    <w:rsid w:val="0097107D"/>
    <w:rsid w:val="009725CE"/>
    <w:rsid w:val="0097286B"/>
    <w:rsid w:val="00973538"/>
    <w:rsid w:val="009768B0"/>
    <w:rsid w:val="009A10BE"/>
    <w:rsid w:val="009A1F9F"/>
    <w:rsid w:val="009A5CC1"/>
    <w:rsid w:val="009B1F16"/>
    <w:rsid w:val="009B6680"/>
    <w:rsid w:val="009B6F65"/>
    <w:rsid w:val="009C15C5"/>
    <w:rsid w:val="009C1ACC"/>
    <w:rsid w:val="009C73EA"/>
    <w:rsid w:val="009D0A86"/>
    <w:rsid w:val="009D0E79"/>
    <w:rsid w:val="009D4BE4"/>
    <w:rsid w:val="009D53BB"/>
    <w:rsid w:val="009E041C"/>
    <w:rsid w:val="009E58B5"/>
    <w:rsid w:val="009E6BFD"/>
    <w:rsid w:val="009E7B13"/>
    <w:rsid w:val="009F2228"/>
    <w:rsid w:val="009F2402"/>
    <w:rsid w:val="009F7D50"/>
    <w:rsid w:val="00A0160A"/>
    <w:rsid w:val="00A05467"/>
    <w:rsid w:val="00A05999"/>
    <w:rsid w:val="00A061E6"/>
    <w:rsid w:val="00A138F1"/>
    <w:rsid w:val="00A17B1C"/>
    <w:rsid w:val="00A20E39"/>
    <w:rsid w:val="00A21399"/>
    <w:rsid w:val="00A21D8F"/>
    <w:rsid w:val="00A23587"/>
    <w:rsid w:val="00A26D6C"/>
    <w:rsid w:val="00A3020C"/>
    <w:rsid w:val="00A33B2A"/>
    <w:rsid w:val="00A3752C"/>
    <w:rsid w:val="00A37FA0"/>
    <w:rsid w:val="00A4012D"/>
    <w:rsid w:val="00A416EC"/>
    <w:rsid w:val="00A46A8F"/>
    <w:rsid w:val="00A56F93"/>
    <w:rsid w:val="00A75689"/>
    <w:rsid w:val="00A75BD1"/>
    <w:rsid w:val="00A75FD5"/>
    <w:rsid w:val="00A832CC"/>
    <w:rsid w:val="00A839C0"/>
    <w:rsid w:val="00A83EEA"/>
    <w:rsid w:val="00A843D6"/>
    <w:rsid w:val="00A874D6"/>
    <w:rsid w:val="00A921B7"/>
    <w:rsid w:val="00A94FE8"/>
    <w:rsid w:val="00A96A5C"/>
    <w:rsid w:val="00A97A4C"/>
    <w:rsid w:val="00AA15C9"/>
    <w:rsid w:val="00AA1D4B"/>
    <w:rsid w:val="00AA3C17"/>
    <w:rsid w:val="00AA6463"/>
    <w:rsid w:val="00AB0ED6"/>
    <w:rsid w:val="00AB1E9B"/>
    <w:rsid w:val="00AB4D75"/>
    <w:rsid w:val="00AB6930"/>
    <w:rsid w:val="00AC3045"/>
    <w:rsid w:val="00AD06EB"/>
    <w:rsid w:val="00AE57D5"/>
    <w:rsid w:val="00B0172B"/>
    <w:rsid w:val="00B0233B"/>
    <w:rsid w:val="00B03914"/>
    <w:rsid w:val="00B16D6D"/>
    <w:rsid w:val="00B1728D"/>
    <w:rsid w:val="00B23831"/>
    <w:rsid w:val="00B26BDA"/>
    <w:rsid w:val="00B26D6C"/>
    <w:rsid w:val="00B31ACE"/>
    <w:rsid w:val="00B35156"/>
    <w:rsid w:val="00B3662C"/>
    <w:rsid w:val="00B4004B"/>
    <w:rsid w:val="00B56FBF"/>
    <w:rsid w:val="00B70B36"/>
    <w:rsid w:val="00B71616"/>
    <w:rsid w:val="00B72421"/>
    <w:rsid w:val="00B72D86"/>
    <w:rsid w:val="00B80ECF"/>
    <w:rsid w:val="00B87189"/>
    <w:rsid w:val="00B9094B"/>
    <w:rsid w:val="00B91B83"/>
    <w:rsid w:val="00B9577B"/>
    <w:rsid w:val="00BA0540"/>
    <w:rsid w:val="00BA0CE6"/>
    <w:rsid w:val="00BA72EB"/>
    <w:rsid w:val="00BB5D9E"/>
    <w:rsid w:val="00BC01E2"/>
    <w:rsid w:val="00BC501C"/>
    <w:rsid w:val="00BC5775"/>
    <w:rsid w:val="00BD0388"/>
    <w:rsid w:val="00BD62F2"/>
    <w:rsid w:val="00BE0D1B"/>
    <w:rsid w:val="00BE20EE"/>
    <w:rsid w:val="00BE3408"/>
    <w:rsid w:val="00BF7B29"/>
    <w:rsid w:val="00C03E0D"/>
    <w:rsid w:val="00C04E82"/>
    <w:rsid w:val="00C127E5"/>
    <w:rsid w:val="00C15A98"/>
    <w:rsid w:val="00C17C03"/>
    <w:rsid w:val="00C24A43"/>
    <w:rsid w:val="00C24C68"/>
    <w:rsid w:val="00C267F2"/>
    <w:rsid w:val="00C40256"/>
    <w:rsid w:val="00C44C13"/>
    <w:rsid w:val="00C543C2"/>
    <w:rsid w:val="00C605D0"/>
    <w:rsid w:val="00C7213A"/>
    <w:rsid w:val="00C8011C"/>
    <w:rsid w:val="00C82DAC"/>
    <w:rsid w:val="00C8456A"/>
    <w:rsid w:val="00C84983"/>
    <w:rsid w:val="00C92914"/>
    <w:rsid w:val="00C938EC"/>
    <w:rsid w:val="00C942D4"/>
    <w:rsid w:val="00C953DA"/>
    <w:rsid w:val="00C96603"/>
    <w:rsid w:val="00CA0D10"/>
    <w:rsid w:val="00CA636F"/>
    <w:rsid w:val="00CB01EC"/>
    <w:rsid w:val="00CB2741"/>
    <w:rsid w:val="00CB675A"/>
    <w:rsid w:val="00CC13AF"/>
    <w:rsid w:val="00CD5740"/>
    <w:rsid w:val="00CD7E1E"/>
    <w:rsid w:val="00CE5422"/>
    <w:rsid w:val="00CE693A"/>
    <w:rsid w:val="00CE73C4"/>
    <w:rsid w:val="00CF337F"/>
    <w:rsid w:val="00D011AB"/>
    <w:rsid w:val="00D012DD"/>
    <w:rsid w:val="00D0237C"/>
    <w:rsid w:val="00D0243E"/>
    <w:rsid w:val="00D0277D"/>
    <w:rsid w:val="00D05603"/>
    <w:rsid w:val="00D107B9"/>
    <w:rsid w:val="00D2042D"/>
    <w:rsid w:val="00D21D2A"/>
    <w:rsid w:val="00D24B15"/>
    <w:rsid w:val="00D31304"/>
    <w:rsid w:val="00D358E6"/>
    <w:rsid w:val="00D4106E"/>
    <w:rsid w:val="00D55149"/>
    <w:rsid w:val="00D572CF"/>
    <w:rsid w:val="00D6463E"/>
    <w:rsid w:val="00D65523"/>
    <w:rsid w:val="00D65668"/>
    <w:rsid w:val="00D72B9A"/>
    <w:rsid w:val="00D77866"/>
    <w:rsid w:val="00D801BF"/>
    <w:rsid w:val="00D822E5"/>
    <w:rsid w:val="00D84245"/>
    <w:rsid w:val="00D858B4"/>
    <w:rsid w:val="00D913B4"/>
    <w:rsid w:val="00D965EB"/>
    <w:rsid w:val="00DA2582"/>
    <w:rsid w:val="00DA3AE7"/>
    <w:rsid w:val="00DA5435"/>
    <w:rsid w:val="00DA66FD"/>
    <w:rsid w:val="00DB0FFD"/>
    <w:rsid w:val="00DB2B67"/>
    <w:rsid w:val="00DC04B3"/>
    <w:rsid w:val="00DC1698"/>
    <w:rsid w:val="00DC60F6"/>
    <w:rsid w:val="00DD11ED"/>
    <w:rsid w:val="00DD2957"/>
    <w:rsid w:val="00DD2EDB"/>
    <w:rsid w:val="00DE0D2A"/>
    <w:rsid w:val="00DF5F5D"/>
    <w:rsid w:val="00E10075"/>
    <w:rsid w:val="00E10D7C"/>
    <w:rsid w:val="00E10FE2"/>
    <w:rsid w:val="00E15887"/>
    <w:rsid w:val="00E15CE5"/>
    <w:rsid w:val="00E328DD"/>
    <w:rsid w:val="00E32C19"/>
    <w:rsid w:val="00E34A3C"/>
    <w:rsid w:val="00E52D72"/>
    <w:rsid w:val="00E567A5"/>
    <w:rsid w:val="00E5707A"/>
    <w:rsid w:val="00E57D9E"/>
    <w:rsid w:val="00E61697"/>
    <w:rsid w:val="00E618D1"/>
    <w:rsid w:val="00E64DBC"/>
    <w:rsid w:val="00E72712"/>
    <w:rsid w:val="00E749F3"/>
    <w:rsid w:val="00E777D0"/>
    <w:rsid w:val="00E817DD"/>
    <w:rsid w:val="00EA063D"/>
    <w:rsid w:val="00EA3B6A"/>
    <w:rsid w:val="00EA5148"/>
    <w:rsid w:val="00EA53E7"/>
    <w:rsid w:val="00EA55BB"/>
    <w:rsid w:val="00EA7EAE"/>
    <w:rsid w:val="00EB017F"/>
    <w:rsid w:val="00EB14A6"/>
    <w:rsid w:val="00EB2260"/>
    <w:rsid w:val="00EB2F67"/>
    <w:rsid w:val="00EB34FD"/>
    <w:rsid w:val="00EB4349"/>
    <w:rsid w:val="00EC50C1"/>
    <w:rsid w:val="00EC5731"/>
    <w:rsid w:val="00EC588B"/>
    <w:rsid w:val="00ED1876"/>
    <w:rsid w:val="00ED3CF5"/>
    <w:rsid w:val="00EE0A05"/>
    <w:rsid w:val="00EE1CC9"/>
    <w:rsid w:val="00EE7860"/>
    <w:rsid w:val="00EF2136"/>
    <w:rsid w:val="00EF51AA"/>
    <w:rsid w:val="00F04FAA"/>
    <w:rsid w:val="00F103FE"/>
    <w:rsid w:val="00F17CB1"/>
    <w:rsid w:val="00F20EAE"/>
    <w:rsid w:val="00F22E3B"/>
    <w:rsid w:val="00F24EFB"/>
    <w:rsid w:val="00F25156"/>
    <w:rsid w:val="00F25CB5"/>
    <w:rsid w:val="00F302B5"/>
    <w:rsid w:val="00F32B2F"/>
    <w:rsid w:val="00F34A10"/>
    <w:rsid w:val="00F400A1"/>
    <w:rsid w:val="00F436B2"/>
    <w:rsid w:val="00F44A22"/>
    <w:rsid w:val="00F44DDF"/>
    <w:rsid w:val="00F51F35"/>
    <w:rsid w:val="00F52936"/>
    <w:rsid w:val="00F614C0"/>
    <w:rsid w:val="00F6311C"/>
    <w:rsid w:val="00F634C3"/>
    <w:rsid w:val="00F66BA9"/>
    <w:rsid w:val="00F74C5C"/>
    <w:rsid w:val="00F80E0E"/>
    <w:rsid w:val="00F851AA"/>
    <w:rsid w:val="00F95ADB"/>
    <w:rsid w:val="00FA5B10"/>
    <w:rsid w:val="00FC1348"/>
    <w:rsid w:val="00FC5049"/>
    <w:rsid w:val="00FD1ECD"/>
    <w:rsid w:val="00FD3CB1"/>
    <w:rsid w:val="00FD4BB2"/>
    <w:rsid w:val="00FE01CA"/>
    <w:rsid w:val="00FF4825"/>
    <w:rsid w:val="00FF4D3E"/>
    <w:rsid w:val="00FF6E71"/>
    <w:rsid w:val="01A1FAD5"/>
    <w:rsid w:val="01DE8572"/>
    <w:rsid w:val="020F3659"/>
    <w:rsid w:val="0356B79F"/>
    <w:rsid w:val="037AC008"/>
    <w:rsid w:val="045593DF"/>
    <w:rsid w:val="046A47E1"/>
    <w:rsid w:val="04BA88C5"/>
    <w:rsid w:val="04E2D347"/>
    <w:rsid w:val="05344137"/>
    <w:rsid w:val="05352EA8"/>
    <w:rsid w:val="059EFE28"/>
    <w:rsid w:val="05C3AC6B"/>
    <w:rsid w:val="05E43C2B"/>
    <w:rsid w:val="05F58EEA"/>
    <w:rsid w:val="063EA2A7"/>
    <w:rsid w:val="06B75875"/>
    <w:rsid w:val="06E600D2"/>
    <w:rsid w:val="06E60E24"/>
    <w:rsid w:val="073E340B"/>
    <w:rsid w:val="07605A34"/>
    <w:rsid w:val="0764157E"/>
    <w:rsid w:val="0821ABBA"/>
    <w:rsid w:val="0953418F"/>
    <w:rsid w:val="098B10A1"/>
    <w:rsid w:val="09E7A23D"/>
    <w:rsid w:val="0A3AF097"/>
    <w:rsid w:val="0B26E102"/>
    <w:rsid w:val="0B7B6B72"/>
    <w:rsid w:val="0B8A1D94"/>
    <w:rsid w:val="0DA55D61"/>
    <w:rsid w:val="0DFE389C"/>
    <w:rsid w:val="0E4BE81E"/>
    <w:rsid w:val="0E5A3AC2"/>
    <w:rsid w:val="0FB0F7C9"/>
    <w:rsid w:val="1034A0B5"/>
    <w:rsid w:val="105D8EB7"/>
    <w:rsid w:val="105F2F0C"/>
    <w:rsid w:val="109471FD"/>
    <w:rsid w:val="1107E7B7"/>
    <w:rsid w:val="11962286"/>
    <w:rsid w:val="11FAFF6D"/>
    <w:rsid w:val="11FF522F"/>
    <w:rsid w:val="122D2F92"/>
    <w:rsid w:val="12A3B818"/>
    <w:rsid w:val="12D1A9BF"/>
    <w:rsid w:val="12EFBD1D"/>
    <w:rsid w:val="12F2209A"/>
    <w:rsid w:val="134D83F4"/>
    <w:rsid w:val="13DCC2DC"/>
    <w:rsid w:val="14395961"/>
    <w:rsid w:val="14736DB9"/>
    <w:rsid w:val="14955360"/>
    <w:rsid w:val="15224DB8"/>
    <w:rsid w:val="15F4CEBD"/>
    <w:rsid w:val="160A59B0"/>
    <w:rsid w:val="162C8859"/>
    <w:rsid w:val="1652502A"/>
    <w:rsid w:val="16C41266"/>
    <w:rsid w:val="17E376E5"/>
    <w:rsid w:val="180FBA40"/>
    <w:rsid w:val="18A1EA29"/>
    <w:rsid w:val="18EFAD8E"/>
    <w:rsid w:val="19148406"/>
    <w:rsid w:val="19CE29BC"/>
    <w:rsid w:val="19DCE920"/>
    <w:rsid w:val="1A06BC8F"/>
    <w:rsid w:val="1A335295"/>
    <w:rsid w:val="1A90C73D"/>
    <w:rsid w:val="1B55E696"/>
    <w:rsid w:val="1B9A6E87"/>
    <w:rsid w:val="1B9F9CA2"/>
    <w:rsid w:val="1BC38CD2"/>
    <w:rsid w:val="1CA50C9C"/>
    <w:rsid w:val="1CE1EF67"/>
    <w:rsid w:val="1D5F5D33"/>
    <w:rsid w:val="1DCB92C2"/>
    <w:rsid w:val="1DEC0CB3"/>
    <w:rsid w:val="1F49456A"/>
    <w:rsid w:val="2044C09A"/>
    <w:rsid w:val="217A652E"/>
    <w:rsid w:val="217DAECA"/>
    <w:rsid w:val="21C7D75D"/>
    <w:rsid w:val="21D0EB38"/>
    <w:rsid w:val="2208BE46"/>
    <w:rsid w:val="22177068"/>
    <w:rsid w:val="231CACC6"/>
    <w:rsid w:val="2338C0B8"/>
    <w:rsid w:val="233D26DA"/>
    <w:rsid w:val="23EBA945"/>
    <w:rsid w:val="24B205F0"/>
    <w:rsid w:val="24D49119"/>
    <w:rsid w:val="24E514C1"/>
    <w:rsid w:val="2568162C"/>
    <w:rsid w:val="25BE81A8"/>
    <w:rsid w:val="2606840E"/>
    <w:rsid w:val="26243DC9"/>
    <w:rsid w:val="26EAE18B"/>
    <w:rsid w:val="274CB070"/>
    <w:rsid w:val="278F0B73"/>
    <w:rsid w:val="280C31DB"/>
    <w:rsid w:val="2820096A"/>
    <w:rsid w:val="28456AE6"/>
    <w:rsid w:val="2886B1EC"/>
    <w:rsid w:val="28BF0830"/>
    <w:rsid w:val="28F6226A"/>
    <w:rsid w:val="294AACDA"/>
    <w:rsid w:val="29A8023C"/>
    <w:rsid w:val="2A1E6AC3"/>
    <w:rsid w:val="2A45A840"/>
    <w:rsid w:val="2B9816D4"/>
    <w:rsid w:val="2BC09E40"/>
    <w:rsid w:val="2C27C872"/>
    <w:rsid w:val="2C2DC32C"/>
    <w:rsid w:val="2C824D9C"/>
    <w:rsid w:val="2CD6FE49"/>
    <w:rsid w:val="2D560B85"/>
    <w:rsid w:val="2D86520E"/>
    <w:rsid w:val="2D94357F"/>
    <w:rsid w:val="2E4764BF"/>
    <w:rsid w:val="2E70A6F2"/>
    <w:rsid w:val="2EF43651"/>
    <w:rsid w:val="2EFBF8E2"/>
    <w:rsid w:val="301743C0"/>
    <w:rsid w:val="30940F63"/>
    <w:rsid w:val="311B8A5B"/>
    <w:rsid w:val="31B62359"/>
    <w:rsid w:val="32A232A1"/>
    <w:rsid w:val="3423E023"/>
    <w:rsid w:val="346D8E7B"/>
    <w:rsid w:val="34BD6450"/>
    <w:rsid w:val="34FB005E"/>
    <w:rsid w:val="352D4D97"/>
    <w:rsid w:val="3534848F"/>
    <w:rsid w:val="35D9D363"/>
    <w:rsid w:val="368E4415"/>
    <w:rsid w:val="369B3A4F"/>
    <w:rsid w:val="37092FA5"/>
    <w:rsid w:val="37215681"/>
    <w:rsid w:val="37563D4D"/>
    <w:rsid w:val="3775A3C4"/>
    <w:rsid w:val="379774AE"/>
    <w:rsid w:val="37A52F3D"/>
    <w:rsid w:val="381B81AB"/>
    <w:rsid w:val="38437A91"/>
    <w:rsid w:val="3885F8EB"/>
    <w:rsid w:val="38B21EFB"/>
    <w:rsid w:val="38C1B94C"/>
    <w:rsid w:val="3A132CE8"/>
    <w:rsid w:val="3A4FBAF3"/>
    <w:rsid w:val="3A8A7687"/>
    <w:rsid w:val="3BF40030"/>
    <w:rsid w:val="3C52730D"/>
    <w:rsid w:val="3C5F7803"/>
    <w:rsid w:val="3C65F4A1"/>
    <w:rsid w:val="3CF64A9A"/>
    <w:rsid w:val="3D03B5BC"/>
    <w:rsid w:val="3D0710AC"/>
    <w:rsid w:val="3D0F72F7"/>
    <w:rsid w:val="3D596A0E"/>
    <w:rsid w:val="3D822760"/>
    <w:rsid w:val="3D875BB5"/>
    <w:rsid w:val="3EF5ADDB"/>
    <w:rsid w:val="3F0B66A9"/>
    <w:rsid w:val="40B41B8A"/>
    <w:rsid w:val="4100F243"/>
    <w:rsid w:val="410BD5B1"/>
    <w:rsid w:val="416A4F51"/>
    <w:rsid w:val="421048FD"/>
    <w:rsid w:val="4211A064"/>
    <w:rsid w:val="42130797"/>
    <w:rsid w:val="4222F6FA"/>
    <w:rsid w:val="42D6A70D"/>
    <w:rsid w:val="43052A35"/>
    <w:rsid w:val="436DA710"/>
    <w:rsid w:val="4387C856"/>
    <w:rsid w:val="43D517DF"/>
    <w:rsid w:val="454C3FAE"/>
    <w:rsid w:val="45B0AEAD"/>
    <w:rsid w:val="45C8587C"/>
    <w:rsid w:val="45DB7343"/>
    <w:rsid w:val="46C563D2"/>
    <w:rsid w:val="47013152"/>
    <w:rsid w:val="4799BD75"/>
    <w:rsid w:val="47DA3BAD"/>
    <w:rsid w:val="493371BE"/>
    <w:rsid w:val="4B318EC7"/>
    <w:rsid w:val="4B92DA3B"/>
    <w:rsid w:val="4BB585CB"/>
    <w:rsid w:val="4C6B1280"/>
    <w:rsid w:val="4CE74459"/>
    <w:rsid w:val="4D1A6BB8"/>
    <w:rsid w:val="4E5E1632"/>
    <w:rsid w:val="4E5F1E19"/>
    <w:rsid w:val="4E80558B"/>
    <w:rsid w:val="4ED6C2F8"/>
    <w:rsid w:val="506E38E4"/>
    <w:rsid w:val="5167B59E"/>
    <w:rsid w:val="5167F596"/>
    <w:rsid w:val="51A15FA1"/>
    <w:rsid w:val="52C40D69"/>
    <w:rsid w:val="53D54D4C"/>
    <w:rsid w:val="5511CAB4"/>
    <w:rsid w:val="5522DD73"/>
    <w:rsid w:val="5541AA07"/>
    <w:rsid w:val="5557EEBC"/>
    <w:rsid w:val="559C2F31"/>
    <w:rsid w:val="5757BB74"/>
    <w:rsid w:val="57D7371A"/>
    <w:rsid w:val="57D8CE6F"/>
    <w:rsid w:val="581EFC5B"/>
    <w:rsid w:val="58D3CFF3"/>
    <w:rsid w:val="58F571CF"/>
    <w:rsid w:val="59A78DDC"/>
    <w:rsid w:val="59C64D61"/>
    <w:rsid w:val="5A585D7A"/>
    <w:rsid w:val="5AD2F580"/>
    <w:rsid w:val="5B00F097"/>
    <w:rsid w:val="5B3B6D85"/>
    <w:rsid w:val="5B8F14C9"/>
    <w:rsid w:val="5BB0EB8B"/>
    <w:rsid w:val="5BDBCF2F"/>
    <w:rsid w:val="5C6FB53A"/>
    <w:rsid w:val="5CCA1DCB"/>
    <w:rsid w:val="5D0077E5"/>
    <w:rsid w:val="5D4CBBEC"/>
    <w:rsid w:val="5D8747AE"/>
    <w:rsid w:val="5D8903BF"/>
    <w:rsid w:val="5DA95D09"/>
    <w:rsid w:val="5E20620D"/>
    <w:rsid w:val="5EE88C4D"/>
    <w:rsid w:val="5F3F139A"/>
    <w:rsid w:val="5FB5C7BC"/>
    <w:rsid w:val="60712F0B"/>
    <w:rsid w:val="60717E82"/>
    <w:rsid w:val="60B307F9"/>
    <w:rsid w:val="60E0CCB8"/>
    <w:rsid w:val="6304117A"/>
    <w:rsid w:val="63BBFD70"/>
    <w:rsid w:val="63F88199"/>
    <w:rsid w:val="64539FC2"/>
    <w:rsid w:val="652BF1C0"/>
    <w:rsid w:val="656B008B"/>
    <w:rsid w:val="65795998"/>
    <w:rsid w:val="659B056F"/>
    <w:rsid w:val="6616DDB9"/>
    <w:rsid w:val="66FCCC72"/>
    <w:rsid w:val="6764FFCE"/>
    <w:rsid w:val="67B2AE1A"/>
    <w:rsid w:val="684D1F86"/>
    <w:rsid w:val="687C40F0"/>
    <w:rsid w:val="68861354"/>
    <w:rsid w:val="68F5B6D8"/>
    <w:rsid w:val="6974269E"/>
    <w:rsid w:val="69FF588C"/>
    <w:rsid w:val="6A181151"/>
    <w:rsid w:val="6A33A25E"/>
    <w:rsid w:val="6A9CA090"/>
    <w:rsid w:val="6AD2E5A2"/>
    <w:rsid w:val="6AF46DFA"/>
    <w:rsid w:val="6C2AF8D2"/>
    <w:rsid w:val="6CF9A20F"/>
    <w:rsid w:val="6D109F9E"/>
    <w:rsid w:val="6D3D71ED"/>
    <w:rsid w:val="6E21EF9E"/>
    <w:rsid w:val="6E4559E4"/>
    <w:rsid w:val="6E9FA826"/>
    <w:rsid w:val="6ED55356"/>
    <w:rsid w:val="6ED9891C"/>
    <w:rsid w:val="6F203BDE"/>
    <w:rsid w:val="70481F90"/>
    <w:rsid w:val="70865E64"/>
    <w:rsid w:val="70D2FF22"/>
    <w:rsid w:val="7148A05E"/>
    <w:rsid w:val="719F4E82"/>
    <w:rsid w:val="71DA0FE5"/>
    <w:rsid w:val="723F4084"/>
    <w:rsid w:val="72A2B8B5"/>
    <w:rsid w:val="72F7C312"/>
    <w:rsid w:val="73102B3A"/>
    <w:rsid w:val="73135BFE"/>
    <w:rsid w:val="73904EBF"/>
    <w:rsid w:val="73A55A48"/>
    <w:rsid w:val="749160DD"/>
    <w:rsid w:val="74FAC8CF"/>
    <w:rsid w:val="759D000E"/>
    <w:rsid w:val="75C1C892"/>
    <w:rsid w:val="762F0852"/>
    <w:rsid w:val="762F63D4"/>
    <w:rsid w:val="766A17F8"/>
    <w:rsid w:val="76C9795B"/>
    <w:rsid w:val="77122566"/>
    <w:rsid w:val="772796C9"/>
    <w:rsid w:val="77A951D4"/>
    <w:rsid w:val="77CB3435"/>
    <w:rsid w:val="78670F09"/>
    <w:rsid w:val="787C97FD"/>
    <w:rsid w:val="787FC738"/>
    <w:rsid w:val="78830EC1"/>
    <w:rsid w:val="788B29F5"/>
    <w:rsid w:val="78F5C040"/>
    <w:rsid w:val="793CAAD3"/>
    <w:rsid w:val="7A224B9D"/>
    <w:rsid w:val="7B6F529F"/>
    <w:rsid w:val="7C352F94"/>
    <w:rsid w:val="7C38673E"/>
    <w:rsid w:val="7CABDD9D"/>
    <w:rsid w:val="7D0B144E"/>
    <w:rsid w:val="7D3024C6"/>
    <w:rsid w:val="7D4257AE"/>
    <w:rsid w:val="7DB977ED"/>
    <w:rsid w:val="7DEEFD7A"/>
    <w:rsid w:val="7F22B9E5"/>
    <w:rsid w:val="7F5900BB"/>
    <w:rsid w:val="7F8764F6"/>
    <w:rsid w:val="7FBC9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25AE7"/>
  <w15:chartTrackingRefBased/>
  <w15:docId w15:val="{316F1433-65B8-4E7F-A311-2BCE8F01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EB1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675A"/>
    <w:pPr>
      <w:keepNext/>
      <w:keepLines/>
      <w:numPr>
        <w:numId w:val="7"/>
      </w:numPr>
      <w:spacing w:before="40"/>
      <w:ind w:left="0" w:firstLine="0"/>
      <w:outlineLvl w:val="1"/>
    </w:pPr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5603"/>
    <w:pPr>
      <w:keepNext/>
      <w:keepLines/>
      <w:numPr>
        <w:numId w:val="8"/>
      </w:numPr>
      <w:spacing w:before="40"/>
      <w:outlineLvl w:val="2"/>
    </w:pPr>
    <w:rPr>
      <w:rFonts w:ascii="Calibri" w:eastAsiaTheme="majorEastAsia" w:hAnsi="Calibri" w:cstheme="majorBidi"/>
      <w:b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uiPriority w:val="99"/>
    <w:qFormat/>
    <w:rsid w:val="006B00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0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00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0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99"/>
    <w:qFormat/>
    <w:locked/>
    <w:rsid w:val="006B0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lementor-icon-list-text">
    <w:name w:val="elementor-icon-list-text"/>
    <w:basedOn w:val="Domylnaczcionkaakapitu"/>
    <w:rsid w:val="006B0090"/>
  </w:style>
  <w:style w:type="character" w:styleId="Hipercze">
    <w:name w:val="Hyperlink"/>
    <w:basedOn w:val="Domylnaczcionkaakapitu"/>
    <w:uiPriority w:val="99"/>
    <w:unhideWhenUsed/>
    <w:rsid w:val="006B00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6B009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4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2632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0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0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07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1EB1"/>
    <w:rPr>
      <w:rFonts w:ascii="Calibri" w:eastAsiaTheme="majorEastAsia" w:hAnsi="Calibri" w:cstheme="majorBidi"/>
      <w:b/>
      <w:color w:val="1F3864" w:themeColor="accent1" w:themeShade="80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675A"/>
    <w:rPr>
      <w:rFonts w:ascii="Calibri" w:eastAsiaTheme="majorEastAsia" w:hAnsi="Calibri" w:cstheme="majorBidi"/>
      <w:b/>
      <w:color w:val="000000" w:themeColor="tex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05603"/>
    <w:rPr>
      <w:rFonts w:ascii="Calibri" w:eastAsiaTheme="majorEastAsia" w:hAnsi="Calibri" w:cstheme="majorBidi"/>
      <w:b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0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7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58E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4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4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4BA"/>
    <w:rPr>
      <w:vertAlign w:val="superscript"/>
    </w:rPr>
  </w:style>
  <w:style w:type="character" w:styleId="Wzmianka">
    <w:name w:val="Mention"/>
    <w:basedOn w:val="Domylnaczcionkaakapitu"/>
    <w:uiPriority w:val="99"/>
    <w:unhideWhenUsed/>
    <w:rsid w:val="00F44A22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67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nduszeeuropejskie.gov.pl/strony/o-funduszach/dokumenty/podrecznik-wnioskodawcy-i-beneficjenta-programow-polityki-spojnosci-2014-2020-w-zakresie-informacji-i-promocji-dla-umow-podpisanych-od-1-stycznia-2018-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3FBBDF218204692A53EA2861CDEBF" ma:contentTypeVersion="4" ma:contentTypeDescription="Utwórz nowy dokument." ma:contentTypeScope="" ma:versionID="2f36abcc5a7c62b84a0ed7beaa4dab16">
  <xsd:schema xmlns:xsd="http://www.w3.org/2001/XMLSchema" xmlns:xs="http://www.w3.org/2001/XMLSchema" xmlns:p="http://schemas.microsoft.com/office/2006/metadata/properties" xmlns:ns2="d90bc86d-aec3-47cf-bb4e-b7cf27a686c9" xmlns:ns3="44f698a9-e0f9-4491-874b-bf33e2b8bf5c" targetNamespace="http://schemas.microsoft.com/office/2006/metadata/properties" ma:root="true" ma:fieldsID="b38b5d2ff9e82b2e8f219e286be27fd3" ns2:_="" ns3:_="">
    <xsd:import namespace="d90bc86d-aec3-47cf-bb4e-b7cf27a686c9"/>
    <xsd:import namespace="44f698a9-e0f9-4491-874b-bf33e2b8b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bc86d-aec3-47cf-bb4e-b7cf27a68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698a9-e0f9-4491-874b-bf33e2b8b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f698a9-e0f9-4491-874b-bf33e2b8bf5c">
      <UserInfo>
        <DisplayName>Bartold Monika</DisplayName>
        <AccountId>11</AccountId>
        <AccountType/>
      </UserInfo>
      <UserInfo>
        <DisplayName>Światlak Anna</DisplayName>
        <AccountId>14</AccountId>
        <AccountType/>
      </UserInfo>
      <UserInfo>
        <DisplayName>Cymbaluk Daniel</DisplayName>
        <AccountId>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CE6EE-6C9A-4869-8A59-6BD325DA8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90A0E-A34E-4055-A8BF-6A79AC84E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bc86d-aec3-47cf-bb4e-b7cf27a686c9"/>
    <ds:schemaRef ds:uri="44f698a9-e0f9-4491-874b-bf33e2b8b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08CD5-1360-43AD-9D37-C172356921C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90bc86d-aec3-47cf-bb4e-b7cf27a686c9"/>
    <ds:schemaRef ds:uri="http://purl.org/dc/elements/1.1/"/>
    <ds:schemaRef ds:uri="http://schemas.microsoft.com/office/2006/metadata/properties"/>
    <ds:schemaRef ds:uri="http://schemas.microsoft.com/office/infopath/2007/PartnerControls"/>
    <ds:schemaRef ds:uri="44f698a9-e0f9-4491-874b-bf33e2b8bf5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0530F9-A724-4429-AA74-98D3E3F4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2772</Words>
  <Characters>16635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Część 1</vt:lpstr>
    </vt:vector>
  </TitlesOfParts>
  <Company/>
  <LinksUpToDate>false</LinksUpToDate>
  <CharactersWithSpaces>19369</CharactersWithSpaces>
  <SharedDoc>false</SharedDoc>
  <HLinks>
    <vt:vector size="6" baseType="variant"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https://www.funduszeeuropejskie.gov.pl/strony/o-funduszach/dokumenty/podrecznik-wnioskodawcy-i-beneficjenta-programow-polityki-spojnosci-2014-2020-w-zakresie-informacji-i-promocji-dla-umow-podpisanych-od-1-stycznia-2018-r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Część 1</dc:title>
  <dc:subject/>
  <dc:creator>Katarzyna Matusz</dc:creator>
  <cp:keywords/>
  <dc:description/>
  <cp:lastModifiedBy>DiT</cp:lastModifiedBy>
  <cp:revision>7</cp:revision>
  <cp:lastPrinted>2023-05-08T05:41:00Z</cp:lastPrinted>
  <dcterms:created xsi:type="dcterms:W3CDTF">2023-04-26T13:31:00Z</dcterms:created>
  <dcterms:modified xsi:type="dcterms:W3CDTF">2023-05-08T05:41:00Z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0x0101005F73FBBDF218204692A53EA2861CDEBF</vt:lpwstr>
  </property>
</Properties>
</file>