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0785" w14:textId="77777777" w:rsidR="00CD2D90" w:rsidRPr="00636A2D" w:rsidRDefault="00CD2D90" w:rsidP="00CD2D90">
      <w:pPr>
        <w:spacing w:line="300" w:lineRule="auto"/>
        <w:ind w:right="1"/>
        <w:jc w:val="right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Załącznik nr 1</w:t>
      </w:r>
      <w:r>
        <w:rPr>
          <w:rFonts w:ascii="Open Sans" w:hAnsi="Open Sans" w:cs="Open Sans"/>
        </w:rPr>
        <w:t>.1</w:t>
      </w:r>
      <w:r w:rsidRPr="00636A2D">
        <w:rPr>
          <w:rFonts w:ascii="Open Sans" w:hAnsi="Open Sans" w:cs="Open Sans"/>
        </w:rPr>
        <w:t xml:space="preserve"> do SIWZ</w:t>
      </w:r>
    </w:p>
    <w:p w14:paraId="66A95C98" w14:textId="77777777" w:rsidR="00CD2D90" w:rsidRPr="00636A2D" w:rsidRDefault="00CD2D90" w:rsidP="00CD2D90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NA CZĘŚĆ NR 1 ZAMÓWIENIA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CD2D90" w:rsidRPr="00636A2D" w14:paraId="743473FF" w14:textId="77777777" w:rsidTr="002A184A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26E9" w14:textId="77777777" w:rsidR="00CD2D90" w:rsidRPr="00636A2D" w:rsidRDefault="00CD2D90" w:rsidP="002A18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CAB7D82" w14:textId="77777777" w:rsidR="00CD2D90" w:rsidRPr="00636A2D" w:rsidRDefault="00CD2D90" w:rsidP="002A18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14:paraId="29FA94EE" w14:textId="77777777" w:rsidR="00CD2D90" w:rsidRPr="00636A2D" w:rsidRDefault="00CD2D90" w:rsidP="002A18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4ADA" w14:textId="77777777" w:rsidR="00CD2D90" w:rsidRDefault="00CD2D90" w:rsidP="002A18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10B43F40" w14:textId="77777777" w:rsidR="00CD2D90" w:rsidRDefault="00CD2D90" w:rsidP="002A18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6DEB3A9C" w14:textId="77777777" w:rsidR="00CD2D90" w:rsidRPr="00636A2D" w:rsidRDefault="00CD2D90" w:rsidP="002A18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CD2D90" w:rsidRPr="00636A2D" w14:paraId="3DA9E068" w14:textId="77777777" w:rsidTr="002A184A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EB42" w14:textId="77777777" w:rsidR="00CD2D90" w:rsidRPr="00636A2D" w:rsidRDefault="00CD2D90" w:rsidP="002A18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12ED" w14:textId="77777777" w:rsidR="00CD2D90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19AE0AB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CD2D90" w:rsidRPr="00636A2D" w14:paraId="1D39DFB4" w14:textId="77777777" w:rsidTr="002A184A">
        <w:trPr>
          <w:trHeight w:val="1124"/>
        </w:trPr>
        <w:tc>
          <w:tcPr>
            <w:tcW w:w="4248" w:type="dxa"/>
            <w:vAlign w:val="center"/>
          </w:tcPr>
          <w:p w14:paraId="3912B8EB" w14:textId="77777777" w:rsidR="00CD2D90" w:rsidRPr="00636A2D" w:rsidRDefault="00CD2D90" w:rsidP="002A184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14:paraId="1E4CDF9F" w14:textId="77777777" w:rsidR="00CD2D90" w:rsidRPr="00BA20ED" w:rsidRDefault="00CD2D90" w:rsidP="002A184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A20ED">
              <w:rPr>
                <w:rFonts w:ascii="Open Sans" w:hAnsi="Open Sans" w:cs="Open Sans"/>
                <w:b/>
                <w:sz w:val="18"/>
                <w:szCs w:val="18"/>
              </w:rPr>
              <w:t xml:space="preserve">Dostawa i montaż wyposażenia modernizowanego budynku </w:t>
            </w:r>
            <w:r>
              <w:t xml:space="preserve"> </w:t>
            </w:r>
            <w:r w:rsidRPr="00E663B8">
              <w:rPr>
                <w:rFonts w:ascii="Open Sans" w:hAnsi="Open Sans" w:cs="Open Sans"/>
                <w:b/>
                <w:sz w:val="18"/>
                <w:szCs w:val="18"/>
              </w:rPr>
              <w:t xml:space="preserve">zajmowanego przez Zespół </w:t>
            </w:r>
            <w:r w:rsidRPr="00BA20ED">
              <w:rPr>
                <w:rFonts w:ascii="Open Sans" w:hAnsi="Open Sans" w:cs="Open Sans"/>
                <w:b/>
                <w:sz w:val="18"/>
                <w:szCs w:val="18"/>
              </w:rPr>
              <w:t>Szkół Łączności w Gdańsku i Bursę Gdańską na potrzeby kształcenia w zawodach technik elektronik, technik teleinformatyk, technik informatyk w branży ICT i elektronika w ramach zadania Gdańsk Miastem Zawodowców- Rozwój Infrastruktury Szkół Zawodowych”.</w:t>
            </w:r>
          </w:p>
          <w:p w14:paraId="062B9ED9" w14:textId="77777777" w:rsidR="00CD2D90" w:rsidRPr="00BA20ED" w:rsidRDefault="00CD2D90" w:rsidP="002A184A">
            <w:pPr>
              <w:ind w:right="-1"/>
              <w:jc w:val="both"/>
              <w:rPr>
                <w:rFonts w:ascii="Open Sans" w:eastAsiaTheme="minorEastAsia" w:hAnsi="Open Sans" w:cs="Open Sans"/>
                <w:b/>
                <w:sz w:val="18"/>
                <w:szCs w:val="18"/>
              </w:rPr>
            </w:pPr>
            <w:r w:rsidRPr="00BA20ED"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Część nr </w:t>
            </w:r>
            <w:r>
              <w:rPr>
                <w:rFonts w:ascii="Open Sans" w:eastAsiaTheme="minorEastAsia" w:hAnsi="Open Sans" w:cs="Open Sans"/>
                <w:b/>
                <w:sz w:val="18"/>
                <w:szCs w:val="18"/>
              </w:rPr>
              <w:t>1</w:t>
            </w:r>
            <w:r w:rsidRPr="00BA20ED"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 zamówienia: „Dostawa </w:t>
            </w:r>
            <w:r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i montaż wyposażenia z zakresu </w:t>
            </w:r>
            <w:r w:rsidRPr="00BA20ED">
              <w:rPr>
                <w:rFonts w:ascii="Open Sans" w:eastAsiaTheme="minorEastAsia" w:hAnsi="Open Sans" w:cs="Open Sans"/>
                <w:b/>
                <w:sz w:val="18"/>
                <w:szCs w:val="18"/>
              </w:rPr>
              <w:t>elektroni</w:t>
            </w:r>
            <w:r>
              <w:rPr>
                <w:rFonts w:ascii="Open Sans" w:eastAsiaTheme="minorEastAsia" w:hAnsi="Open Sans" w:cs="Open Sans"/>
                <w:b/>
                <w:sz w:val="18"/>
                <w:szCs w:val="18"/>
              </w:rPr>
              <w:t>ki</w:t>
            </w:r>
            <w:r w:rsidRPr="00BA20ED"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”. </w:t>
            </w:r>
          </w:p>
          <w:p w14:paraId="52799444" w14:textId="77777777" w:rsidR="00CD2D90" w:rsidRPr="00662351" w:rsidRDefault="00CD2D90" w:rsidP="002A184A">
            <w:pPr>
              <w:pStyle w:val="Akapitzlist"/>
              <w:widowControl/>
              <w:autoSpaceDE/>
              <w:autoSpaceDN/>
              <w:adjustRightInd/>
              <w:ind w:left="175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62351" w:rsidDel="00C54F95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14:paraId="5047BE8D" w14:textId="77777777" w:rsidR="00CD2D90" w:rsidRPr="00636A2D" w:rsidRDefault="00CD2D90" w:rsidP="00CD2D90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"/>
        <w:gridCol w:w="3677"/>
        <w:gridCol w:w="4961"/>
      </w:tblGrid>
      <w:tr w:rsidR="00CD2D90" w:rsidRPr="00636A2D" w14:paraId="18567115" w14:textId="77777777" w:rsidTr="002A184A">
        <w:trPr>
          <w:trHeight w:val="787"/>
        </w:trPr>
        <w:tc>
          <w:tcPr>
            <w:tcW w:w="426" w:type="dxa"/>
            <w:vAlign w:val="center"/>
          </w:tcPr>
          <w:p w14:paraId="6B660FF8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14:paraId="457F9AC0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  <w:p w14:paraId="4B6082C1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084F922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CD2D90" w:rsidRPr="00636A2D" w14:paraId="43F25169" w14:textId="77777777" w:rsidTr="002A184A">
        <w:trPr>
          <w:trHeight w:hRule="exact" w:val="727"/>
        </w:trPr>
        <w:tc>
          <w:tcPr>
            <w:tcW w:w="434" w:type="dxa"/>
            <w:gridSpan w:val="2"/>
            <w:vAlign w:val="center"/>
          </w:tcPr>
          <w:p w14:paraId="473D0367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77" w:type="dxa"/>
            <w:vAlign w:val="center"/>
          </w:tcPr>
          <w:p w14:paraId="0AB858EB" w14:textId="77777777" w:rsidR="00CD2D90" w:rsidRPr="00636A2D" w:rsidRDefault="00CD2D90" w:rsidP="002A184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14:paraId="5D37E252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D2D90" w:rsidRPr="00636A2D" w14:paraId="02627F8F" w14:textId="77777777" w:rsidTr="002A184A">
        <w:trPr>
          <w:trHeight w:val="546"/>
        </w:trPr>
        <w:tc>
          <w:tcPr>
            <w:tcW w:w="434" w:type="dxa"/>
            <w:gridSpan w:val="2"/>
            <w:vAlign w:val="center"/>
          </w:tcPr>
          <w:p w14:paraId="4229F905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77" w:type="dxa"/>
            <w:vAlign w:val="center"/>
          </w:tcPr>
          <w:p w14:paraId="5F43006B" w14:textId="77777777" w:rsidR="00CD2D90" w:rsidRPr="00636A2D" w:rsidRDefault="00CD2D90" w:rsidP="002A184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4961" w:type="dxa"/>
            <w:vAlign w:val="center"/>
          </w:tcPr>
          <w:p w14:paraId="2873ED47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CD2D90" w:rsidRPr="00636A2D" w14:paraId="1C9BD19B" w14:textId="77777777" w:rsidTr="002A184A">
        <w:trPr>
          <w:trHeight w:val="663"/>
        </w:trPr>
        <w:tc>
          <w:tcPr>
            <w:tcW w:w="434" w:type="dxa"/>
            <w:gridSpan w:val="2"/>
            <w:vAlign w:val="center"/>
          </w:tcPr>
          <w:p w14:paraId="17C43E5C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677" w:type="dxa"/>
            <w:vAlign w:val="center"/>
          </w:tcPr>
          <w:p w14:paraId="5E9905BF" w14:textId="77777777" w:rsidR="00CD2D90" w:rsidRPr="00C90136" w:rsidRDefault="00CD2D90" w:rsidP="002A184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2F7E5551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D2D90" w:rsidRPr="00636A2D" w14:paraId="1C53F2DB" w14:textId="77777777" w:rsidTr="002A184A">
        <w:trPr>
          <w:trHeight w:hRule="exact" w:val="510"/>
        </w:trPr>
        <w:tc>
          <w:tcPr>
            <w:tcW w:w="434" w:type="dxa"/>
            <w:gridSpan w:val="2"/>
            <w:vAlign w:val="center"/>
          </w:tcPr>
          <w:p w14:paraId="20C4DE3C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677" w:type="dxa"/>
            <w:vAlign w:val="center"/>
          </w:tcPr>
          <w:p w14:paraId="3B8E5CBE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961" w:type="dxa"/>
            <w:vAlign w:val="center"/>
          </w:tcPr>
          <w:p w14:paraId="5F88C0A9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D2D90" w:rsidRPr="00636A2D" w14:paraId="40063EB1" w14:textId="77777777" w:rsidTr="002A184A">
        <w:trPr>
          <w:trHeight w:hRule="exact" w:val="1442"/>
        </w:trPr>
        <w:tc>
          <w:tcPr>
            <w:tcW w:w="434" w:type="dxa"/>
            <w:gridSpan w:val="2"/>
            <w:vAlign w:val="center"/>
          </w:tcPr>
          <w:p w14:paraId="5B987EC5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677" w:type="dxa"/>
            <w:vAlign w:val="center"/>
          </w:tcPr>
          <w:p w14:paraId="044422C9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nazwy firm podwykonawców</w:t>
            </w:r>
          </w:p>
        </w:tc>
        <w:tc>
          <w:tcPr>
            <w:tcW w:w="4961" w:type="dxa"/>
            <w:vAlign w:val="center"/>
          </w:tcPr>
          <w:p w14:paraId="44F73CFB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BEB395B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6A043F88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p w14:paraId="4A9FD08F" w14:textId="77777777" w:rsidR="00CD2D90" w:rsidRPr="00636A2D" w:rsidRDefault="00CD2D90" w:rsidP="00CD2D90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Uwaga!</w:t>
      </w:r>
    </w:p>
    <w:p w14:paraId="7010E9FE" w14:textId="77777777" w:rsidR="00CD2D90" w:rsidRDefault="00CD2D90" w:rsidP="00CD2D90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t>(*) Należy wypełnić wykropkowane miejsca.</w:t>
      </w:r>
    </w:p>
    <w:p w14:paraId="53EDB2A1" w14:textId="77777777" w:rsidR="00CD2D90" w:rsidRPr="00DC0294" w:rsidRDefault="00CD2D90" w:rsidP="00CD2D90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Zamawiającego..</w:t>
      </w:r>
    </w:p>
    <w:p w14:paraId="60EA9FFB" w14:textId="77777777" w:rsidR="00CD2D90" w:rsidRPr="00A422E6" w:rsidRDefault="00CD2D90" w:rsidP="00CD2D90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240843B1" w14:textId="77777777" w:rsidR="00CD2D90" w:rsidRPr="00A422E6" w:rsidRDefault="00CD2D90" w:rsidP="00CD2D90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6C19992B" w14:textId="77777777" w:rsidR="00CD2D90" w:rsidRPr="00A422E6" w:rsidRDefault="00CD2D90" w:rsidP="00CD2D90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D15E57B" w14:textId="77777777" w:rsidR="00CD2D90" w:rsidRPr="003F0EE8" w:rsidRDefault="00CD2D90" w:rsidP="00CD2D90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C117806" w14:textId="77777777" w:rsidR="00CD2D90" w:rsidRPr="00A422E6" w:rsidRDefault="00CD2D90" w:rsidP="00CD2D90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14:paraId="05365DF1" w14:textId="77777777" w:rsidR="00CD2D90" w:rsidRPr="00A422E6" w:rsidRDefault="00CD2D90" w:rsidP="00CD2D90">
      <w:pPr>
        <w:ind w:left="567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14:paraId="11BE9F46" w14:textId="77777777" w:rsidR="00CD2D90" w:rsidRPr="00A422E6" w:rsidRDefault="00CD2D90" w:rsidP="00CD2D90">
      <w:pPr>
        <w:tabs>
          <w:tab w:val="left" w:pos="993"/>
        </w:tabs>
        <w:ind w:left="993"/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58F10729" w14:textId="77777777" w:rsidR="00CD2D90" w:rsidRPr="00157041" w:rsidRDefault="00CD2D90" w:rsidP="00CD2D90">
      <w:pPr>
        <w:tabs>
          <w:tab w:val="left" w:pos="993"/>
        </w:tabs>
        <w:ind w:left="993"/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14:paraId="31AC9BB8" w14:textId="77777777" w:rsidR="00CD2D90" w:rsidRDefault="00CD2D90" w:rsidP="00CD2D90">
      <w:pPr>
        <w:tabs>
          <w:tab w:val="left" w:pos="851"/>
          <w:tab w:val="left" w:pos="2580"/>
        </w:tabs>
        <w:ind w:left="851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14:paraId="45DEA3EE" w14:textId="77777777" w:rsidR="00CD2D90" w:rsidRPr="00EE477C" w:rsidRDefault="00CD2D90" w:rsidP="00CD2D90">
      <w:pPr>
        <w:tabs>
          <w:tab w:val="left" w:pos="851"/>
        </w:tabs>
        <w:ind w:left="851"/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0943C33F" w14:textId="77777777" w:rsidR="00CD2D90" w:rsidRPr="00EE477C" w:rsidRDefault="00CD2D90" w:rsidP="00CD2D90">
      <w:pPr>
        <w:tabs>
          <w:tab w:val="left" w:pos="851"/>
          <w:tab w:val="left" w:pos="4320"/>
          <w:tab w:val="left" w:pos="4906"/>
        </w:tabs>
        <w:ind w:left="851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07A5FCF1" w14:textId="77777777" w:rsidR="00CD2D90" w:rsidRPr="00EE477C" w:rsidRDefault="00CD2D90" w:rsidP="00CD2D90">
      <w:pPr>
        <w:numPr>
          <w:ilvl w:val="0"/>
          <w:numId w:val="2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5E54DBF" w14:textId="77777777" w:rsidR="00CD2D90" w:rsidRPr="00EE477C" w:rsidRDefault="00CD2D90" w:rsidP="00CD2D90">
      <w:pPr>
        <w:numPr>
          <w:ilvl w:val="0"/>
          <w:numId w:val="2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 xml:space="preserve">mechanizmu odwróconego obciążenia, o którym mowa w art. 17 ust. </w:t>
      </w:r>
      <w:r w:rsidRPr="001379CF">
        <w:rPr>
          <w:rFonts w:ascii="Open Sans" w:hAnsi="Open Sans" w:cs="Open Sans"/>
          <w:i/>
          <w:sz w:val="18"/>
          <w:szCs w:val="18"/>
        </w:rPr>
        <w:t xml:space="preserve">1 pkt </w:t>
      </w:r>
      <w:r>
        <w:rPr>
          <w:rFonts w:ascii="Open Sans" w:hAnsi="Open Sans" w:cs="Open Sans"/>
          <w:i/>
          <w:sz w:val="18"/>
          <w:szCs w:val="18"/>
        </w:rPr>
        <w:t>7</w:t>
      </w:r>
      <w:r w:rsidRPr="00407C0E">
        <w:rPr>
          <w:rFonts w:ascii="Open Sans" w:hAnsi="Open Sans" w:cs="Open Sans"/>
          <w:i/>
          <w:sz w:val="18"/>
          <w:szCs w:val="18"/>
        </w:rPr>
        <w:t xml:space="preserve"> ustawy</w:t>
      </w:r>
      <w:r w:rsidRPr="00EE477C">
        <w:rPr>
          <w:rFonts w:ascii="Open Sans" w:hAnsi="Open Sans" w:cs="Open Sans"/>
          <w:i/>
          <w:sz w:val="18"/>
          <w:szCs w:val="18"/>
        </w:rPr>
        <w:t xml:space="preserve"> o podatku</w:t>
      </w:r>
      <w:r w:rsidRPr="00EE477C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48E44199" w14:textId="77777777" w:rsidR="00CD2D90" w:rsidRPr="00EE477C" w:rsidRDefault="00CD2D90" w:rsidP="00CD2D90">
      <w:pPr>
        <w:numPr>
          <w:ilvl w:val="0"/>
          <w:numId w:val="2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7B560AC" w14:textId="77777777" w:rsidR="00CD2D90" w:rsidRDefault="00CD2D90" w:rsidP="00CD2D90">
      <w:pPr>
        <w:spacing w:after="120"/>
        <w:ind w:left="425"/>
        <w:jc w:val="both"/>
        <w:rPr>
          <w:rFonts w:ascii="Open Sans" w:hAnsi="Open Sans" w:cs="Open Sans"/>
        </w:rPr>
      </w:pPr>
    </w:p>
    <w:p w14:paraId="044A9B60" w14:textId="77777777" w:rsidR="00CD2D90" w:rsidRPr="00467CE3" w:rsidRDefault="00CD2D90" w:rsidP="00CD2D90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2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14:paraId="3D377323" w14:textId="77777777" w:rsidR="00CD2D90" w:rsidRDefault="00CD2D90" w:rsidP="00CD2D90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14:paraId="1348E793" w14:textId="77777777" w:rsidR="00CD2D90" w:rsidRPr="00636A2D" w:rsidRDefault="00CD2D90" w:rsidP="00CD2D90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CD2D90" w:rsidRPr="00636A2D" w14:paraId="6F782BAA" w14:textId="77777777" w:rsidTr="002A184A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AE6B" w14:textId="77777777" w:rsidR="00CD2D90" w:rsidRPr="00E071B4" w:rsidRDefault="00CD2D90" w:rsidP="002A184A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70300F11" w14:textId="77777777" w:rsidR="00CD2D90" w:rsidRDefault="00CD2D90" w:rsidP="00CD2D90">
      <w:pPr>
        <w:jc w:val="right"/>
        <w:rPr>
          <w:rFonts w:cs="Open Sans"/>
        </w:rPr>
      </w:pPr>
    </w:p>
    <w:p w14:paraId="7EBEF82E" w14:textId="77777777" w:rsidR="00CD2D90" w:rsidRDefault="00CD2D90" w:rsidP="00CD2D90">
      <w:pPr>
        <w:widowControl/>
        <w:autoSpaceDE/>
        <w:autoSpaceDN/>
        <w:adjustRightInd/>
        <w:rPr>
          <w:rFonts w:cs="Open Sans"/>
        </w:rPr>
      </w:pPr>
      <w:r>
        <w:rPr>
          <w:rFonts w:cs="Open Sans"/>
        </w:rPr>
        <w:br w:type="page"/>
      </w:r>
    </w:p>
    <w:p w14:paraId="7F440A66" w14:textId="77777777" w:rsidR="00CD2D90" w:rsidRPr="00636A2D" w:rsidRDefault="00CD2D90" w:rsidP="00CD2D90">
      <w:pPr>
        <w:spacing w:line="300" w:lineRule="auto"/>
        <w:ind w:right="1"/>
        <w:jc w:val="right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lastRenderedPageBreak/>
        <w:t>Załącznik nr 1</w:t>
      </w:r>
      <w:r>
        <w:rPr>
          <w:rFonts w:ascii="Open Sans" w:hAnsi="Open Sans" w:cs="Open Sans"/>
        </w:rPr>
        <w:t>.2</w:t>
      </w:r>
      <w:r w:rsidRPr="00636A2D">
        <w:rPr>
          <w:rFonts w:ascii="Open Sans" w:hAnsi="Open Sans" w:cs="Open Sans"/>
        </w:rPr>
        <w:t xml:space="preserve"> do SIWZ</w:t>
      </w:r>
    </w:p>
    <w:p w14:paraId="704FD779" w14:textId="77777777" w:rsidR="00CD2D90" w:rsidRPr="00636A2D" w:rsidRDefault="00CD2D90" w:rsidP="00CD2D90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NA CZĘŚĆ NR 2 ZAMÓWIENIA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CD2D90" w:rsidRPr="00636A2D" w14:paraId="45B4730F" w14:textId="77777777" w:rsidTr="002A184A">
        <w:trPr>
          <w:cantSplit/>
          <w:trHeight w:val="93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36DE" w14:textId="77777777" w:rsidR="00CD2D90" w:rsidRPr="00636A2D" w:rsidRDefault="00CD2D90" w:rsidP="002A18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CE7AA82" w14:textId="77777777" w:rsidR="00CD2D90" w:rsidRPr="00636A2D" w:rsidRDefault="00CD2D90" w:rsidP="002A18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14:paraId="7E84F81E" w14:textId="77777777" w:rsidR="00CD2D90" w:rsidRPr="00636A2D" w:rsidRDefault="00CD2D90" w:rsidP="002A18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8E42" w14:textId="77777777" w:rsidR="00CD2D90" w:rsidRDefault="00CD2D90" w:rsidP="002A18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11716175" w14:textId="77777777" w:rsidR="00CD2D90" w:rsidRPr="00636A2D" w:rsidRDefault="00CD2D90" w:rsidP="002A18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CD2D90" w:rsidRPr="00636A2D" w14:paraId="3E959A8A" w14:textId="77777777" w:rsidTr="002A184A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F113" w14:textId="77777777" w:rsidR="00CD2D90" w:rsidRPr="00636A2D" w:rsidRDefault="00CD2D90" w:rsidP="002A18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2B95" w14:textId="77777777" w:rsidR="00CD2D90" w:rsidRDefault="00CD2D90" w:rsidP="002A184A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278BF07C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CD2D90" w:rsidRPr="00636A2D" w14:paraId="68B35853" w14:textId="77777777" w:rsidTr="002A184A">
        <w:trPr>
          <w:trHeight w:val="1124"/>
        </w:trPr>
        <w:tc>
          <w:tcPr>
            <w:tcW w:w="4248" w:type="dxa"/>
            <w:vAlign w:val="center"/>
          </w:tcPr>
          <w:p w14:paraId="0C5683A4" w14:textId="77777777" w:rsidR="00CD2D90" w:rsidRPr="00636A2D" w:rsidRDefault="00CD2D90" w:rsidP="002A184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14:paraId="6E04E671" w14:textId="77777777" w:rsidR="00CD2D90" w:rsidRPr="00BA20ED" w:rsidRDefault="00CD2D90" w:rsidP="002A184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A20ED">
              <w:rPr>
                <w:rFonts w:ascii="Open Sans" w:hAnsi="Open Sans" w:cs="Open Sans"/>
                <w:b/>
                <w:sz w:val="18"/>
                <w:szCs w:val="18"/>
              </w:rPr>
              <w:t xml:space="preserve">Dostawa i montaż wyposażenia modernizowanego budynku </w:t>
            </w:r>
            <w:r>
              <w:t xml:space="preserve"> </w:t>
            </w:r>
            <w:r w:rsidRPr="00592890">
              <w:rPr>
                <w:rFonts w:ascii="Open Sans" w:hAnsi="Open Sans" w:cs="Open Sans"/>
                <w:b/>
                <w:sz w:val="18"/>
                <w:szCs w:val="18"/>
              </w:rPr>
              <w:t xml:space="preserve">zajmowanego przez Zespół </w:t>
            </w:r>
            <w:r w:rsidRPr="00BA20ED">
              <w:rPr>
                <w:rFonts w:ascii="Open Sans" w:hAnsi="Open Sans" w:cs="Open Sans"/>
                <w:b/>
                <w:sz w:val="18"/>
                <w:szCs w:val="18"/>
              </w:rPr>
              <w:t>Szkół Łączności w Gdańsku i Bursę Gdańską na potrzeby kształcenia w zawodach technik elektronik, technik teleinformatyk, technik informatyk w branży ICT i elektronika w ramach zadania Gdańsk Miastem Zawodowców- Rozwój Infrastruktury Szkół Zawodowych”.</w:t>
            </w:r>
          </w:p>
          <w:p w14:paraId="4D098246" w14:textId="77777777" w:rsidR="00CD2D90" w:rsidRPr="00BA20ED" w:rsidRDefault="00CD2D90" w:rsidP="002A184A">
            <w:pPr>
              <w:ind w:right="-1"/>
              <w:jc w:val="both"/>
              <w:rPr>
                <w:rFonts w:ascii="Open Sans" w:eastAsiaTheme="minorEastAsia" w:hAnsi="Open Sans" w:cs="Open Sans"/>
                <w:b/>
                <w:sz w:val="18"/>
                <w:szCs w:val="18"/>
              </w:rPr>
            </w:pPr>
            <w:r w:rsidRPr="00BA20ED"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Część nr </w:t>
            </w:r>
            <w:r>
              <w:rPr>
                <w:rFonts w:ascii="Open Sans" w:eastAsiaTheme="minorEastAsia" w:hAnsi="Open Sans" w:cs="Open Sans"/>
                <w:b/>
                <w:sz w:val="18"/>
                <w:szCs w:val="18"/>
              </w:rPr>
              <w:t>2</w:t>
            </w:r>
            <w:r w:rsidRPr="00BA20ED"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 zamówienia: „Dostawa </w:t>
            </w:r>
            <w:r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i montaż wyposażenia z zakresu </w:t>
            </w:r>
            <w:r w:rsidRPr="00BA20ED">
              <w:rPr>
                <w:rFonts w:ascii="Open Sans" w:eastAsiaTheme="minorEastAsia" w:hAnsi="Open Sans" w:cs="Open Sans"/>
                <w:b/>
                <w:sz w:val="18"/>
                <w:szCs w:val="18"/>
              </w:rPr>
              <w:t>akusty</w:t>
            </w:r>
            <w:r>
              <w:rPr>
                <w:rFonts w:ascii="Open Sans" w:eastAsiaTheme="minorEastAsia" w:hAnsi="Open Sans" w:cs="Open Sans"/>
                <w:b/>
                <w:sz w:val="18"/>
                <w:szCs w:val="18"/>
              </w:rPr>
              <w:t>ki</w:t>
            </w:r>
            <w:r w:rsidRPr="00BA20ED">
              <w:rPr>
                <w:rFonts w:ascii="Open Sans" w:eastAsiaTheme="minorEastAsia" w:hAnsi="Open Sans" w:cs="Open Sans"/>
                <w:b/>
                <w:sz w:val="18"/>
                <w:szCs w:val="18"/>
              </w:rPr>
              <w:t>”.</w:t>
            </w:r>
          </w:p>
          <w:p w14:paraId="00D78FC6" w14:textId="77777777" w:rsidR="00CD2D90" w:rsidRPr="00662351" w:rsidRDefault="00CD2D90" w:rsidP="002A184A">
            <w:pPr>
              <w:pStyle w:val="Akapitzlist"/>
              <w:widowControl/>
              <w:autoSpaceDE/>
              <w:autoSpaceDN/>
              <w:adjustRightInd/>
              <w:ind w:left="175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62351" w:rsidDel="00C54F95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14:paraId="4350473D" w14:textId="77777777" w:rsidR="00CD2D90" w:rsidRPr="00636A2D" w:rsidRDefault="00CD2D90" w:rsidP="00CD2D90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4961"/>
      </w:tblGrid>
      <w:tr w:rsidR="00CD2D90" w:rsidRPr="00636A2D" w14:paraId="36BE33EB" w14:textId="77777777" w:rsidTr="002A184A">
        <w:trPr>
          <w:trHeight w:val="787"/>
        </w:trPr>
        <w:tc>
          <w:tcPr>
            <w:tcW w:w="576" w:type="dxa"/>
            <w:vAlign w:val="center"/>
          </w:tcPr>
          <w:p w14:paraId="79C9C15A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77" w:type="dxa"/>
            <w:vAlign w:val="center"/>
          </w:tcPr>
          <w:p w14:paraId="4C0BA3DD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4961" w:type="dxa"/>
            <w:vAlign w:val="center"/>
          </w:tcPr>
          <w:p w14:paraId="759A2D06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CD2D90" w:rsidRPr="00636A2D" w14:paraId="3ADE64A8" w14:textId="77777777" w:rsidTr="002A184A">
        <w:trPr>
          <w:trHeight w:hRule="exact" w:val="727"/>
        </w:trPr>
        <w:tc>
          <w:tcPr>
            <w:tcW w:w="576" w:type="dxa"/>
            <w:vAlign w:val="center"/>
          </w:tcPr>
          <w:p w14:paraId="39DA9836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77" w:type="dxa"/>
            <w:vAlign w:val="center"/>
          </w:tcPr>
          <w:p w14:paraId="120E214B" w14:textId="77777777" w:rsidR="00CD2D90" w:rsidRPr="00636A2D" w:rsidRDefault="00CD2D90" w:rsidP="002A184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14:paraId="431FED46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D2D90" w:rsidRPr="00636A2D" w14:paraId="4ED75F56" w14:textId="77777777" w:rsidTr="002A184A">
        <w:trPr>
          <w:trHeight w:val="546"/>
        </w:trPr>
        <w:tc>
          <w:tcPr>
            <w:tcW w:w="576" w:type="dxa"/>
            <w:vAlign w:val="center"/>
          </w:tcPr>
          <w:p w14:paraId="00C84CCA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77" w:type="dxa"/>
            <w:vAlign w:val="center"/>
          </w:tcPr>
          <w:p w14:paraId="1F368700" w14:textId="77777777" w:rsidR="00CD2D90" w:rsidRPr="00636A2D" w:rsidRDefault="00CD2D90" w:rsidP="002A184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4961" w:type="dxa"/>
            <w:vAlign w:val="center"/>
          </w:tcPr>
          <w:p w14:paraId="09E5C586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CD2D90" w:rsidRPr="00636A2D" w14:paraId="75FBCD3D" w14:textId="77777777" w:rsidTr="002A184A">
        <w:trPr>
          <w:trHeight w:val="663"/>
        </w:trPr>
        <w:tc>
          <w:tcPr>
            <w:tcW w:w="576" w:type="dxa"/>
            <w:vAlign w:val="center"/>
          </w:tcPr>
          <w:p w14:paraId="37714A89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677" w:type="dxa"/>
            <w:vAlign w:val="center"/>
          </w:tcPr>
          <w:p w14:paraId="1045354D" w14:textId="77777777" w:rsidR="00CD2D90" w:rsidRPr="00C90136" w:rsidRDefault="00CD2D90" w:rsidP="002A184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4A1A820B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D2D90" w:rsidRPr="00636A2D" w14:paraId="135C6EDF" w14:textId="77777777" w:rsidTr="002A184A">
        <w:trPr>
          <w:trHeight w:hRule="exact" w:val="510"/>
        </w:trPr>
        <w:tc>
          <w:tcPr>
            <w:tcW w:w="576" w:type="dxa"/>
            <w:vAlign w:val="center"/>
          </w:tcPr>
          <w:p w14:paraId="57FD96EB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677" w:type="dxa"/>
            <w:vAlign w:val="center"/>
          </w:tcPr>
          <w:p w14:paraId="369395A8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961" w:type="dxa"/>
            <w:vAlign w:val="center"/>
          </w:tcPr>
          <w:p w14:paraId="56E1112A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D2D90" w:rsidRPr="00636A2D" w14:paraId="44A89800" w14:textId="77777777" w:rsidTr="002A184A">
        <w:trPr>
          <w:trHeight w:hRule="exact" w:val="1442"/>
        </w:trPr>
        <w:tc>
          <w:tcPr>
            <w:tcW w:w="576" w:type="dxa"/>
            <w:vAlign w:val="center"/>
          </w:tcPr>
          <w:p w14:paraId="5C162917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677" w:type="dxa"/>
            <w:vAlign w:val="center"/>
          </w:tcPr>
          <w:p w14:paraId="59334D84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nazwy firm podwykonawców</w:t>
            </w:r>
          </w:p>
        </w:tc>
        <w:tc>
          <w:tcPr>
            <w:tcW w:w="4961" w:type="dxa"/>
            <w:vAlign w:val="center"/>
          </w:tcPr>
          <w:p w14:paraId="2031ABF4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2C9E71CE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580AE39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p w14:paraId="12DC02EE" w14:textId="77777777" w:rsidR="00CD2D90" w:rsidRPr="00636A2D" w:rsidRDefault="00CD2D90" w:rsidP="00CD2D90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Uwaga!</w:t>
      </w:r>
    </w:p>
    <w:p w14:paraId="1D693084" w14:textId="77777777" w:rsidR="00CD2D90" w:rsidRDefault="00CD2D90" w:rsidP="00CD2D90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t>(*) Należy wypełnić wykropkowane miejsca.</w:t>
      </w:r>
    </w:p>
    <w:p w14:paraId="6776F970" w14:textId="77777777" w:rsidR="00CD2D90" w:rsidRPr="00DC0294" w:rsidRDefault="00CD2D90" w:rsidP="00CD2D90">
      <w:pPr>
        <w:pStyle w:val="Akapitzlist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120" w:after="120"/>
        <w:ind w:left="284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</w:t>
      </w:r>
      <w:r w:rsidRPr="00DC0294">
        <w:rPr>
          <w:rFonts w:ascii="Open Sans" w:hAnsi="Open Sans" w:cs="Open Sans"/>
        </w:rPr>
        <w:lastRenderedPageBreak/>
        <w:t>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Zamawiającego..</w:t>
      </w:r>
    </w:p>
    <w:p w14:paraId="5A4C3473" w14:textId="77777777" w:rsidR="00CD2D90" w:rsidRPr="00BF5CCC" w:rsidRDefault="00CD2D90" w:rsidP="00CD2D90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before="120" w:after="120"/>
        <w:ind w:left="0" w:firstLine="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884F5CC" w14:textId="77777777" w:rsidR="00CD2D90" w:rsidRPr="00A422E6" w:rsidRDefault="00CD2D90" w:rsidP="00CD2D90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before="120" w:after="120"/>
        <w:ind w:left="0" w:firstLine="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5FD65AAA" w14:textId="77777777" w:rsidR="00CD2D90" w:rsidRPr="00A422E6" w:rsidRDefault="00CD2D90" w:rsidP="00CD2D90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before="120" w:after="120"/>
        <w:ind w:left="0" w:firstLine="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3D611781" w14:textId="77777777" w:rsidR="00CD2D90" w:rsidRPr="003F0EE8" w:rsidRDefault="00CD2D90" w:rsidP="00CD2D90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before="120" w:after="120"/>
        <w:ind w:left="0" w:firstLine="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50CF9158" w14:textId="77777777" w:rsidR="00CD2D90" w:rsidRPr="00A422E6" w:rsidRDefault="00CD2D90" w:rsidP="00CD2D90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before="120" w:after="120"/>
        <w:ind w:left="0" w:firstLine="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14:paraId="4607C2DF" w14:textId="77777777" w:rsidR="00CD2D90" w:rsidRPr="00A422E6" w:rsidRDefault="00CD2D90" w:rsidP="00CD2D90">
      <w:pPr>
        <w:tabs>
          <w:tab w:val="left" w:pos="284"/>
        </w:tabs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14:paraId="32CBC00D" w14:textId="77777777" w:rsidR="00CD2D90" w:rsidRPr="00A422E6" w:rsidRDefault="00CD2D90" w:rsidP="00CD2D90">
      <w:pPr>
        <w:tabs>
          <w:tab w:val="left" w:pos="284"/>
          <w:tab w:val="left" w:pos="993"/>
        </w:tabs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4D9380CC" w14:textId="77777777" w:rsidR="00CD2D90" w:rsidRPr="00157041" w:rsidRDefault="00CD2D90" w:rsidP="00CD2D90">
      <w:pPr>
        <w:tabs>
          <w:tab w:val="left" w:pos="284"/>
          <w:tab w:val="left" w:pos="993"/>
        </w:tabs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14:paraId="2EC0F64A" w14:textId="77777777" w:rsidR="00CD2D90" w:rsidRDefault="00CD2D90" w:rsidP="00CD2D90">
      <w:pPr>
        <w:tabs>
          <w:tab w:val="left" w:pos="284"/>
          <w:tab w:val="left" w:pos="851"/>
          <w:tab w:val="left" w:pos="2580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14:paraId="3BB5491A" w14:textId="77777777" w:rsidR="00CD2D90" w:rsidRPr="00EE477C" w:rsidRDefault="00CD2D90" w:rsidP="00CD2D90">
      <w:pPr>
        <w:tabs>
          <w:tab w:val="left" w:pos="284"/>
          <w:tab w:val="left" w:pos="851"/>
        </w:tabs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34C24A94" w14:textId="77777777" w:rsidR="00CD2D90" w:rsidRPr="00EE477C" w:rsidRDefault="00CD2D90" w:rsidP="00CD2D90">
      <w:pPr>
        <w:tabs>
          <w:tab w:val="left" w:pos="284"/>
          <w:tab w:val="left" w:pos="851"/>
          <w:tab w:val="left" w:pos="4320"/>
          <w:tab w:val="left" w:pos="4906"/>
        </w:tabs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CB3EB55" w14:textId="77777777" w:rsidR="00CD2D90" w:rsidRPr="00EE477C" w:rsidRDefault="00CD2D90" w:rsidP="00CD2D90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3D57CE02" w14:textId="77777777" w:rsidR="00CD2D90" w:rsidRPr="00EE477C" w:rsidRDefault="00CD2D90" w:rsidP="00CD2D90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 xml:space="preserve">mechanizmu odwróconego obciążenia, o którym mowa w art. 17 ust. </w:t>
      </w:r>
      <w:r w:rsidRPr="001379CF">
        <w:rPr>
          <w:rFonts w:ascii="Open Sans" w:hAnsi="Open Sans" w:cs="Open Sans"/>
          <w:i/>
          <w:sz w:val="18"/>
          <w:szCs w:val="18"/>
        </w:rPr>
        <w:t xml:space="preserve">1 pkt </w:t>
      </w:r>
      <w:r>
        <w:rPr>
          <w:rFonts w:ascii="Open Sans" w:hAnsi="Open Sans" w:cs="Open Sans"/>
          <w:i/>
          <w:sz w:val="18"/>
          <w:szCs w:val="18"/>
        </w:rPr>
        <w:t>7</w:t>
      </w:r>
      <w:r w:rsidRPr="00407C0E">
        <w:rPr>
          <w:rFonts w:ascii="Open Sans" w:hAnsi="Open Sans" w:cs="Open Sans"/>
          <w:i/>
          <w:sz w:val="18"/>
          <w:szCs w:val="18"/>
        </w:rPr>
        <w:t xml:space="preserve"> ustawy</w:t>
      </w:r>
      <w:r w:rsidRPr="00EE477C">
        <w:rPr>
          <w:rFonts w:ascii="Open Sans" w:hAnsi="Open Sans" w:cs="Open Sans"/>
          <w:i/>
          <w:sz w:val="18"/>
          <w:szCs w:val="18"/>
        </w:rPr>
        <w:t xml:space="preserve"> o podatku</w:t>
      </w:r>
      <w:r w:rsidRPr="00EE477C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6C86EA0E" w14:textId="77777777" w:rsidR="00CD2D90" w:rsidRPr="00EE477C" w:rsidRDefault="00CD2D90" w:rsidP="00CD2D90">
      <w:pPr>
        <w:numPr>
          <w:ilvl w:val="0"/>
          <w:numId w:val="2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ECE184B" w14:textId="77777777" w:rsidR="00CD2D90" w:rsidRDefault="00CD2D90" w:rsidP="00CD2D90">
      <w:pPr>
        <w:spacing w:after="120"/>
        <w:ind w:left="425"/>
        <w:jc w:val="both"/>
        <w:rPr>
          <w:rFonts w:ascii="Open Sans" w:hAnsi="Open Sans" w:cs="Open Sans"/>
        </w:rPr>
      </w:pPr>
    </w:p>
    <w:p w14:paraId="1386BCCE" w14:textId="77777777" w:rsidR="00CD2D90" w:rsidRPr="00467CE3" w:rsidRDefault="00CD2D90" w:rsidP="00CD2D90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2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14:paraId="3305F038" w14:textId="77777777" w:rsidR="00CD2D90" w:rsidRDefault="00CD2D90" w:rsidP="00CD2D90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14:paraId="05DD75D4" w14:textId="77777777" w:rsidR="00CD2D90" w:rsidRPr="00636A2D" w:rsidRDefault="00CD2D90" w:rsidP="00CD2D90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CD2D90" w:rsidRPr="00636A2D" w14:paraId="7B27F39F" w14:textId="77777777" w:rsidTr="002A184A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058F" w14:textId="77777777" w:rsidR="00CD2D90" w:rsidRPr="00E071B4" w:rsidRDefault="00CD2D90" w:rsidP="002A184A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46BA0F33" w14:textId="77777777" w:rsidR="00CD2D90" w:rsidRDefault="00CD2D90" w:rsidP="00CD2D90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6AE5FBDB" w14:textId="77777777" w:rsidR="00CD2D90" w:rsidRDefault="00CD2D90" w:rsidP="00CD2D90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13FBE2B8" w14:textId="77777777" w:rsidR="00CD2D90" w:rsidRDefault="00CD2D90" w:rsidP="00CD2D90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41355E85" w14:textId="77777777" w:rsidR="00CD2D90" w:rsidRPr="00636A2D" w:rsidRDefault="00CD2D90" w:rsidP="00CD2D90">
      <w:pPr>
        <w:spacing w:line="300" w:lineRule="auto"/>
        <w:ind w:right="1"/>
        <w:jc w:val="right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lastRenderedPageBreak/>
        <w:t>Załącznik nr 1</w:t>
      </w:r>
      <w:r>
        <w:rPr>
          <w:rFonts w:ascii="Open Sans" w:hAnsi="Open Sans" w:cs="Open Sans"/>
        </w:rPr>
        <w:t>.3</w:t>
      </w:r>
      <w:r w:rsidRPr="00636A2D">
        <w:rPr>
          <w:rFonts w:ascii="Open Sans" w:hAnsi="Open Sans" w:cs="Open Sans"/>
        </w:rPr>
        <w:t xml:space="preserve"> do SIWZ</w:t>
      </w:r>
    </w:p>
    <w:p w14:paraId="3777FE91" w14:textId="77777777" w:rsidR="00CD2D90" w:rsidRPr="00636A2D" w:rsidRDefault="00CD2D90" w:rsidP="00CD2D90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NA CZĘŚĆ NR 3 ZAMÓWIENIA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CD2D90" w:rsidRPr="00636A2D" w14:paraId="1BB0DCB8" w14:textId="77777777" w:rsidTr="002A184A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C9E2" w14:textId="77777777" w:rsidR="00CD2D90" w:rsidRPr="00636A2D" w:rsidRDefault="00CD2D90" w:rsidP="002A18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BE6A856" w14:textId="77777777" w:rsidR="00CD2D90" w:rsidRPr="00636A2D" w:rsidRDefault="00CD2D90" w:rsidP="002A18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14:paraId="1AD4BECA" w14:textId="77777777" w:rsidR="00CD2D90" w:rsidRPr="00636A2D" w:rsidRDefault="00CD2D90" w:rsidP="002A18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1329" w14:textId="77777777" w:rsidR="00CD2D90" w:rsidRDefault="00CD2D90" w:rsidP="002A18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40F40C8C" w14:textId="77777777" w:rsidR="00CD2D90" w:rsidRDefault="00CD2D90" w:rsidP="002A18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6D922C0D" w14:textId="77777777" w:rsidR="00CD2D90" w:rsidRPr="00636A2D" w:rsidRDefault="00CD2D90" w:rsidP="002A18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CD2D90" w:rsidRPr="00636A2D" w14:paraId="2D620A56" w14:textId="77777777" w:rsidTr="002A184A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4B32" w14:textId="77777777" w:rsidR="00CD2D90" w:rsidRPr="00636A2D" w:rsidRDefault="00CD2D90" w:rsidP="002A18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9A86" w14:textId="77777777" w:rsidR="00CD2D90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0331ED1C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CD2D90" w:rsidRPr="00636A2D" w14:paraId="25BF907D" w14:textId="77777777" w:rsidTr="002A184A">
        <w:trPr>
          <w:trHeight w:val="1124"/>
        </w:trPr>
        <w:tc>
          <w:tcPr>
            <w:tcW w:w="4248" w:type="dxa"/>
            <w:vAlign w:val="center"/>
          </w:tcPr>
          <w:p w14:paraId="253363CE" w14:textId="77777777" w:rsidR="00CD2D90" w:rsidRPr="00636A2D" w:rsidRDefault="00CD2D90" w:rsidP="002A184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14:paraId="3F88A928" w14:textId="77777777" w:rsidR="00CD2D90" w:rsidRPr="00BA20ED" w:rsidRDefault="00CD2D90" w:rsidP="002A184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A20ED">
              <w:rPr>
                <w:rFonts w:ascii="Open Sans" w:hAnsi="Open Sans" w:cs="Open Sans"/>
                <w:b/>
                <w:sz w:val="18"/>
                <w:szCs w:val="18"/>
              </w:rPr>
              <w:t xml:space="preserve">Dostawa i montaż wyposażenia modernizowanego budynku </w:t>
            </w:r>
            <w:r>
              <w:t xml:space="preserve"> </w:t>
            </w:r>
            <w:r w:rsidRPr="00592890">
              <w:rPr>
                <w:rFonts w:ascii="Open Sans" w:hAnsi="Open Sans" w:cs="Open Sans"/>
                <w:b/>
                <w:sz w:val="18"/>
                <w:szCs w:val="18"/>
              </w:rPr>
              <w:t xml:space="preserve">zajmowanego przez Zespół </w:t>
            </w:r>
            <w:r w:rsidRPr="00BA20ED">
              <w:rPr>
                <w:rFonts w:ascii="Open Sans" w:hAnsi="Open Sans" w:cs="Open Sans"/>
                <w:b/>
                <w:sz w:val="18"/>
                <w:szCs w:val="18"/>
              </w:rPr>
              <w:t>Szkół Łączności w Gdańsku i Bursę Gdańską na potrzeby kształcenia w zawodach technik elektronik, technik teleinformatyk, technik informatyk w branży ICT i elektronika w ramach zadania Gdańsk Miastem Zawodowców- Rozwój Infrastruktury Szkół Zawodowych”.</w:t>
            </w:r>
          </w:p>
          <w:p w14:paraId="78CE3CC5" w14:textId="77777777" w:rsidR="00CD2D90" w:rsidRPr="00BA20ED" w:rsidRDefault="00CD2D90" w:rsidP="002A184A">
            <w:pPr>
              <w:ind w:right="-1"/>
              <w:jc w:val="both"/>
              <w:rPr>
                <w:rFonts w:ascii="Open Sans" w:eastAsiaTheme="minorEastAsia" w:hAnsi="Open Sans" w:cs="Open Sans"/>
                <w:b/>
                <w:sz w:val="18"/>
                <w:szCs w:val="18"/>
              </w:rPr>
            </w:pPr>
            <w:r w:rsidRPr="00BA20ED"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Część nr </w:t>
            </w:r>
            <w:r>
              <w:rPr>
                <w:rFonts w:ascii="Open Sans" w:eastAsiaTheme="minorEastAsia" w:hAnsi="Open Sans" w:cs="Open Sans"/>
                <w:b/>
                <w:sz w:val="18"/>
                <w:szCs w:val="18"/>
              </w:rPr>
              <w:t>3</w:t>
            </w:r>
            <w:r w:rsidRPr="00BA20ED"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 zamówienia: „Dostawa </w:t>
            </w:r>
            <w:r>
              <w:rPr>
                <w:rFonts w:ascii="Open Sans" w:eastAsiaTheme="minorEastAsia" w:hAnsi="Open Sans" w:cs="Open Sans"/>
                <w:b/>
                <w:sz w:val="18"/>
                <w:szCs w:val="18"/>
              </w:rPr>
              <w:t>i montaż wyposażenia z zakresu automatyki</w:t>
            </w:r>
            <w:r w:rsidRPr="00BA20ED">
              <w:rPr>
                <w:rFonts w:ascii="Open Sans" w:eastAsiaTheme="minorEastAsia" w:hAnsi="Open Sans" w:cs="Open Sans"/>
                <w:b/>
                <w:sz w:val="18"/>
                <w:szCs w:val="18"/>
              </w:rPr>
              <w:t>”.</w:t>
            </w:r>
          </w:p>
          <w:p w14:paraId="1AFE3839" w14:textId="77777777" w:rsidR="00CD2D90" w:rsidRPr="00662351" w:rsidRDefault="00CD2D90" w:rsidP="002A184A">
            <w:pPr>
              <w:pStyle w:val="Akapitzlist"/>
              <w:widowControl/>
              <w:autoSpaceDE/>
              <w:autoSpaceDN/>
              <w:adjustRightInd/>
              <w:ind w:left="175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62351" w:rsidDel="00C54F95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14:paraId="4116E493" w14:textId="77777777" w:rsidR="00CD2D90" w:rsidRPr="00636A2D" w:rsidRDefault="00CD2D90" w:rsidP="00CD2D90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4961"/>
      </w:tblGrid>
      <w:tr w:rsidR="00CD2D90" w:rsidRPr="00636A2D" w14:paraId="069AA5A1" w14:textId="77777777" w:rsidTr="002A184A">
        <w:trPr>
          <w:trHeight w:val="787"/>
        </w:trPr>
        <w:tc>
          <w:tcPr>
            <w:tcW w:w="576" w:type="dxa"/>
            <w:vAlign w:val="center"/>
          </w:tcPr>
          <w:p w14:paraId="264BBB16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77" w:type="dxa"/>
            <w:vAlign w:val="center"/>
          </w:tcPr>
          <w:p w14:paraId="4255131C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4961" w:type="dxa"/>
            <w:vAlign w:val="center"/>
          </w:tcPr>
          <w:p w14:paraId="54CAE406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CD2D90" w:rsidRPr="00636A2D" w14:paraId="46DADD7E" w14:textId="77777777" w:rsidTr="002A184A">
        <w:trPr>
          <w:trHeight w:hRule="exact" w:val="727"/>
        </w:trPr>
        <w:tc>
          <w:tcPr>
            <w:tcW w:w="576" w:type="dxa"/>
            <w:vAlign w:val="center"/>
          </w:tcPr>
          <w:p w14:paraId="75D0D718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77" w:type="dxa"/>
            <w:vAlign w:val="center"/>
          </w:tcPr>
          <w:p w14:paraId="67D8AA1A" w14:textId="77777777" w:rsidR="00CD2D90" w:rsidRPr="00636A2D" w:rsidRDefault="00CD2D90" w:rsidP="002A184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14:paraId="7E02A758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D2D90" w:rsidRPr="00636A2D" w14:paraId="76C2A676" w14:textId="77777777" w:rsidTr="002A184A">
        <w:trPr>
          <w:trHeight w:val="546"/>
        </w:trPr>
        <w:tc>
          <w:tcPr>
            <w:tcW w:w="576" w:type="dxa"/>
            <w:vAlign w:val="center"/>
          </w:tcPr>
          <w:p w14:paraId="557014CC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77" w:type="dxa"/>
            <w:vAlign w:val="center"/>
          </w:tcPr>
          <w:p w14:paraId="47DAB0C6" w14:textId="77777777" w:rsidR="00CD2D90" w:rsidRPr="00636A2D" w:rsidRDefault="00CD2D90" w:rsidP="002A184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4961" w:type="dxa"/>
            <w:vAlign w:val="center"/>
          </w:tcPr>
          <w:p w14:paraId="2BBC6D87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CD2D90" w:rsidRPr="00636A2D" w14:paraId="248D5291" w14:textId="77777777" w:rsidTr="002A184A">
        <w:trPr>
          <w:trHeight w:val="663"/>
        </w:trPr>
        <w:tc>
          <w:tcPr>
            <w:tcW w:w="576" w:type="dxa"/>
            <w:vAlign w:val="center"/>
          </w:tcPr>
          <w:p w14:paraId="2478F594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677" w:type="dxa"/>
            <w:vAlign w:val="center"/>
          </w:tcPr>
          <w:p w14:paraId="4F71FA38" w14:textId="77777777" w:rsidR="00CD2D90" w:rsidRPr="00C90136" w:rsidRDefault="00CD2D90" w:rsidP="002A184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62990CCF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D2D90" w:rsidRPr="00636A2D" w14:paraId="41EAB1BA" w14:textId="77777777" w:rsidTr="002A184A">
        <w:trPr>
          <w:trHeight w:hRule="exact" w:val="510"/>
        </w:trPr>
        <w:tc>
          <w:tcPr>
            <w:tcW w:w="576" w:type="dxa"/>
            <w:vAlign w:val="center"/>
          </w:tcPr>
          <w:p w14:paraId="5CA557B2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677" w:type="dxa"/>
            <w:vAlign w:val="center"/>
          </w:tcPr>
          <w:p w14:paraId="4E222B65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961" w:type="dxa"/>
            <w:vAlign w:val="center"/>
          </w:tcPr>
          <w:p w14:paraId="0FE79278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D2D90" w:rsidRPr="00636A2D" w14:paraId="32862BDE" w14:textId="77777777" w:rsidTr="002A184A">
        <w:trPr>
          <w:trHeight w:hRule="exact" w:val="1442"/>
        </w:trPr>
        <w:tc>
          <w:tcPr>
            <w:tcW w:w="576" w:type="dxa"/>
            <w:vAlign w:val="center"/>
          </w:tcPr>
          <w:p w14:paraId="63B105E2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677" w:type="dxa"/>
            <w:vAlign w:val="center"/>
          </w:tcPr>
          <w:p w14:paraId="193B9CB9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nazwy firm podwykonawców</w:t>
            </w:r>
          </w:p>
        </w:tc>
        <w:tc>
          <w:tcPr>
            <w:tcW w:w="4961" w:type="dxa"/>
            <w:vAlign w:val="center"/>
          </w:tcPr>
          <w:p w14:paraId="1EF83515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3319323C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68A8E5D6" w14:textId="77777777" w:rsidR="00CD2D90" w:rsidRPr="00636A2D" w:rsidRDefault="00CD2D90" w:rsidP="002A184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p w14:paraId="604DB76B" w14:textId="77777777" w:rsidR="00CD2D90" w:rsidRPr="00636A2D" w:rsidRDefault="00CD2D90" w:rsidP="00CD2D90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Uwaga!</w:t>
      </w:r>
    </w:p>
    <w:p w14:paraId="2082608F" w14:textId="77777777" w:rsidR="00CD2D90" w:rsidRDefault="00CD2D90" w:rsidP="00CD2D90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t>(*) Należy wypełnić wykropkowane miejsca.</w:t>
      </w:r>
    </w:p>
    <w:p w14:paraId="44BF1BE0" w14:textId="77777777" w:rsidR="00CD2D90" w:rsidRPr="00DC0294" w:rsidRDefault="00CD2D90" w:rsidP="00CD2D90">
      <w:pPr>
        <w:pStyle w:val="Akapitzlist"/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Zamawiającego..</w:t>
      </w:r>
    </w:p>
    <w:p w14:paraId="729D369D" w14:textId="77777777" w:rsidR="00CD2D90" w:rsidRPr="00BF5CCC" w:rsidRDefault="00CD2D90" w:rsidP="00CD2D90">
      <w:pPr>
        <w:pStyle w:val="Akapitzlist"/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44527DD" w14:textId="77777777" w:rsidR="00CD2D90" w:rsidRPr="00A422E6" w:rsidRDefault="00CD2D90" w:rsidP="00CD2D90">
      <w:pPr>
        <w:pStyle w:val="Akapitzlist"/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3C170275" w14:textId="77777777" w:rsidR="00CD2D90" w:rsidRPr="00A422E6" w:rsidRDefault="00CD2D90" w:rsidP="00CD2D90">
      <w:pPr>
        <w:pStyle w:val="Akapitzlist"/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9C60CAF" w14:textId="77777777" w:rsidR="00CD2D90" w:rsidRPr="003F0EE8" w:rsidRDefault="00CD2D90" w:rsidP="00CD2D90">
      <w:pPr>
        <w:pStyle w:val="Akapitzlist"/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1DE168AC" w14:textId="77777777" w:rsidR="00CD2D90" w:rsidRPr="00A422E6" w:rsidRDefault="00CD2D90" w:rsidP="00CD2D90">
      <w:pPr>
        <w:pStyle w:val="Akapitzlist"/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14:paraId="6B7952D1" w14:textId="77777777" w:rsidR="00CD2D90" w:rsidRPr="00A422E6" w:rsidRDefault="00CD2D90" w:rsidP="00CD2D90">
      <w:pPr>
        <w:tabs>
          <w:tab w:val="left" w:pos="284"/>
        </w:tabs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14:paraId="286B0EF1" w14:textId="77777777" w:rsidR="00CD2D90" w:rsidRPr="00A422E6" w:rsidRDefault="00CD2D90" w:rsidP="00CD2D90">
      <w:pPr>
        <w:tabs>
          <w:tab w:val="left" w:pos="284"/>
          <w:tab w:val="left" w:pos="993"/>
        </w:tabs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2E29067F" w14:textId="77777777" w:rsidR="00CD2D90" w:rsidRPr="00157041" w:rsidRDefault="00CD2D90" w:rsidP="00CD2D90">
      <w:pPr>
        <w:tabs>
          <w:tab w:val="left" w:pos="284"/>
          <w:tab w:val="left" w:pos="993"/>
        </w:tabs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14:paraId="76EB12E5" w14:textId="77777777" w:rsidR="00CD2D90" w:rsidRDefault="00CD2D90" w:rsidP="00CD2D90">
      <w:pPr>
        <w:tabs>
          <w:tab w:val="left" w:pos="284"/>
          <w:tab w:val="left" w:pos="851"/>
          <w:tab w:val="left" w:pos="2580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14:paraId="3340D673" w14:textId="77777777" w:rsidR="00CD2D90" w:rsidRPr="00EE477C" w:rsidRDefault="00CD2D90" w:rsidP="00CD2D90">
      <w:pPr>
        <w:tabs>
          <w:tab w:val="left" w:pos="284"/>
          <w:tab w:val="left" w:pos="851"/>
        </w:tabs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596FCBF9" w14:textId="77777777" w:rsidR="00CD2D90" w:rsidRPr="00EE477C" w:rsidRDefault="00CD2D90" w:rsidP="00CD2D90">
      <w:pPr>
        <w:tabs>
          <w:tab w:val="left" w:pos="284"/>
          <w:tab w:val="left" w:pos="851"/>
          <w:tab w:val="left" w:pos="4320"/>
          <w:tab w:val="left" w:pos="4906"/>
        </w:tabs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30F0F343" w14:textId="77777777" w:rsidR="00CD2D90" w:rsidRPr="00EE477C" w:rsidRDefault="00CD2D90" w:rsidP="00CD2D90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6B12915" w14:textId="77777777" w:rsidR="00CD2D90" w:rsidRPr="00EE477C" w:rsidRDefault="00CD2D90" w:rsidP="00CD2D90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 xml:space="preserve">mechanizmu odwróconego obciążenia, o którym mowa w art. 17 ust. </w:t>
      </w:r>
      <w:r w:rsidRPr="001379CF">
        <w:rPr>
          <w:rFonts w:ascii="Open Sans" w:hAnsi="Open Sans" w:cs="Open Sans"/>
          <w:i/>
          <w:sz w:val="18"/>
          <w:szCs w:val="18"/>
        </w:rPr>
        <w:t xml:space="preserve">1 pkt </w:t>
      </w:r>
      <w:r>
        <w:rPr>
          <w:rFonts w:ascii="Open Sans" w:hAnsi="Open Sans" w:cs="Open Sans"/>
          <w:i/>
          <w:sz w:val="18"/>
          <w:szCs w:val="18"/>
        </w:rPr>
        <w:t>7</w:t>
      </w:r>
      <w:r w:rsidRPr="00407C0E">
        <w:rPr>
          <w:rFonts w:ascii="Open Sans" w:hAnsi="Open Sans" w:cs="Open Sans"/>
          <w:i/>
          <w:sz w:val="18"/>
          <w:szCs w:val="18"/>
        </w:rPr>
        <w:t xml:space="preserve"> ustawy</w:t>
      </w:r>
      <w:r w:rsidRPr="00EE477C">
        <w:rPr>
          <w:rFonts w:ascii="Open Sans" w:hAnsi="Open Sans" w:cs="Open Sans"/>
          <w:i/>
          <w:sz w:val="18"/>
          <w:szCs w:val="18"/>
        </w:rPr>
        <w:t xml:space="preserve"> o podatku</w:t>
      </w:r>
      <w:r w:rsidRPr="00EE477C">
        <w:rPr>
          <w:rFonts w:ascii="Open Sans" w:hAnsi="Open Sans" w:cs="Open Sans"/>
          <w:i/>
          <w:sz w:val="18"/>
          <w:szCs w:val="18"/>
        </w:rPr>
        <w:br/>
        <w:t>od towarów i usług,</w:t>
      </w:r>
    </w:p>
    <w:p w14:paraId="7581D900" w14:textId="77777777" w:rsidR="00CD2D90" w:rsidRPr="00EE477C" w:rsidRDefault="00CD2D90" w:rsidP="00CD2D90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16ED50E" w14:textId="77777777" w:rsidR="00CD2D90" w:rsidRDefault="00CD2D90" w:rsidP="00CD2D90">
      <w:pPr>
        <w:spacing w:after="120"/>
        <w:ind w:left="425"/>
        <w:jc w:val="both"/>
        <w:rPr>
          <w:rFonts w:ascii="Open Sans" w:hAnsi="Open Sans" w:cs="Open Sans"/>
        </w:rPr>
      </w:pPr>
    </w:p>
    <w:p w14:paraId="63F03DE5" w14:textId="77777777" w:rsidR="00CD2D90" w:rsidRPr="00467CE3" w:rsidRDefault="00CD2D90" w:rsidP="00CD2D90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2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14:paraId="128362CB" w14:textId="77777777" w:rsidR="00CD2D90" w:rsidRDefault="00CD2D90" w:rsidP="00CD2D90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14:paraId="5571CF1A" w14:textId="77777777" w:rsidR="00CD2D90" w:rsidRPr="00636A2D" w:rsidRDefault="00CD2D90" w:rsidP="00CD2D90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CD2D90" w:rsidRPr="00636A2D" w14:paraId="78B5D7B3" w14:textId="77777777" w:rsidTr="002A184A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EB9F" w14:textId="77777777" w:rsidR="00CD2D90" w:rsidRPr="00E071B4" w:rsidRDefault="00CD2D90" w:rsidP="002A184A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7320DCEB" w14:textId="77777777" w:rsidR="00CD2D90" w:rsidRDefault="00CD2D90" w:rsidP="00CD2D90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CD2D90" w:rsidSect="00BF5CCC">
          <w:headerReference w:type="default" r:id="rId5"/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C81CFB" w14:textId="77777777" w:rsidR="00CD2D90" w:rsidRDefault="00CD2D90" w:rsidP="00CD2D90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       </w:t>
      </w:r>
      <w:r w:rsidRPr="00636A2D">
        <w:rPr>
          <w:rFonts w:ascii="Open Sans" w:hAnsi="Open Sans" w:cs="Open Sans"/>
        </w:rPr>
        <w:t>Załącznik nr 3 do SIWZ</w:t>
      </w:r>
    </w:p>
    <w:p w14:paraId="6E0C9B87" w14:textId="77777777" w:rsidR="00CD2D90" w:rsidRDefault="00CD2D90" w:rsidP="00CD2D90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74B77BC8" w14:textId="77777777" w:rsidR="00CD2D90" w:rsidRDefault="00CD2D90" w:rsidP="00CD2D90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</w:rPr>
      </w:pPr>
      <w:r w:rsidRPr="00B02496">
        <w:rPr>
          <w:rFonts w:ascii="Open Sans" w:hAnsi="Open Sans" w:cs="Open Sans"/>
        </w:rPr>
        <w:t>WYKAZ WYKONANYCH DOSTAW</w:t>
      </w:r>
      <w:r>
        <w:rPr>
          <w:rFonts w:ascii="Open Sans" w:hAnsi="Open Sans" w:cs="Open Sans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132"/>
        <w:gridCol w:w="3539"/>
        <w:gridCol w:w="1698"/>
        <w:gridCol w:w="2024"/>
      </w:tblGrid>
      <w:tr w:rsidR="00CD2D90" w:rsidRPr="00B02496" w14:paraId="6EE65AA1" w14:textId="77777777" w:rsidTr="002A184A">
        <w:trPr>
          <w:trHeight w:val="1230"/>
        </w:trPr>
        <w:tc>
          <w:tcPr>
            <w:tcW w:w="566" w:type="dxa"/>
            <w:vAlign w:val="center"/>
          </w:tcPr>
          <w:p w14:paraId="3E149DAB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2" w:type="dxa"/>
            <w:vAlign w:val="center"/>
          </w:tcPr>
          <w:p w14:paraId="37F18642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Wartość (brutto)</w:t>
            </w:r>
          </w:p>
        </w:tc>
        <w:tc>
          <w:tcPr>
            <w:tcW w:w="3539" w:type="dxa"/>
            <w:vAlign w:val="center"/>
          </w:tcPr>
          <w:p w14:paraId="47B86359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1698" w:type="dxa"/>
            <w:vAlign w:val="center"/>
          </w:tcPr>
          <w:p w14:paraId="07C83137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2614C354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2024" w:type="dxa"/>
            <w:vAlign w:val="center"/>
          </w:tcPr>
          <w:p w14:paraId="059637C6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dostawa została wykonana</w:t>
            </w:r>
          </w:p>
        </w:tc>
      </w:tr>
      <w:tr w:rsidR="00CD2D90" w:rsidRPr="00B02496" w14:paraId="79AD743B" w14:textId="77777777" w:rsidTr="002A184A">
        <w:trPr>
          <w:trHeight w:val="347"/>
        </w:trPr>
        <w:tc>
          <w:tcPr>
            <w:tcW w:w="566" w:type="dxa"/>
            <w:vAlign w:val="center"/>
          </w:tcPr>
          <w:p w14:paraId="162FB911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2" w:type="dxa"/>
            <w:vAlign w:val="center"/>
          </w:tcPr>
          <w:p w14:paraId="3FDB8E47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539" w:type="dxa"/>
            <w:vAlign w:val="center"/>
          </w:tcPr>
          <w:p w14:paraId="64EE101C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698" w:type="dxa"/>
            <w:vAlign w:val="center"/>
          </w:tcPr>
          <w:p w14:paraId="1BECE59B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024" w:type="dxa"/>
            <w:vAlign w:val="center"/>
          </w:tcPr>
          <w:p w14:paraId="6A312035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CD2D90" w:rsidRPr="00B02496" w14:paraId="6021906E" w14:textId="77777777" w:rsidTr="002A184A">
        <w:trPr>
          <w:trHeight w:hRule="exact" w:val="1242"/>
        </w:trPr>
        <w:tc>
          <w:tcPr>
            <w:tcW w:w="566" w:type="dxa"/>
            <w:vAlign w:val="center"/>
          </w:tcPr>
          <w:p w14:paraId="0E50F99E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132" w:type="dxa"/>
            <w:vAlign w:val="center"/>
          </w:tcPr>
          <w:p w14:paraId="5384D161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29614BCF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14A60850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40999CCF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D2D90" w:rsidRPr="00B02496" w14:paraId="52C0E297" w14:textId="77777777" w:rsidTr="002A184A">
        <w:trPr>
          <w:trHeight w:hRule="exact" w:val="1273"/>
        </w:trPr>
        <w:tc>
          <w:tcPr>
            <w:tcW w:w="566" w:type="dxa"/>
            <w:vAlign w:val="center"/>
          </w:tcPr>
          <w:p w14:paraId="02AEC6FF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132" w:type="dxa"/>
            <w:vAlign w:val="center"/>
          </w:tcPr>
          <w:p w14:paraId="0614E1DB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6A295165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4E24816C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6985F2CF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D2D90" w:rsidRPr="00B02496" w14:paraId="40D4BEE4" w14:textId="77777777" w:rsidTr="002A184A">
        <w:trPr>
          <w:trHeight w:hRule="exact" w:val="113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CC18A34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37DFD471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0E5CDF1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2B1A56B1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2C7C8A5C" w14:textId="77777777" w:rsidR="00CD2D90" w:rsidRPr="00B02496" w:rsidRDefault="00CD2D90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CAC1801" w14:textId="77777777" w:rsidR="00CD2D90" w:rsidRPr="00E97CAF" w:rsidRDefault="00CD2D90" w:rsidP="00CD2D90">
      <w:pPr>
        <w:spacing w:before="120" w:after="120"/>
        <w:jc w:val="both"/>
        <w:rPr>
          <w:rFonts w:ascii="Open Sans" w:hAnsi="Open Sans" w:cs="Open Sans"/>
        </w:rPr>
      </w:pPr>
    </w:p>
    <w:p w14:paraId="3121BCC6" w14:textId="77777777" w:rsidR="00CD2D90" w:rsidRPr="00BF5CCC" w:rsidRDefault="00CD2D90" w:rsidP="00CD2D90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załączeniu dowody dotyczące wskazanych w wykazie dostaw, określające czy te dostawy zostały wykonane należycie.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CD2D90" w:rsidRPr="00636A2D" w14:paraId="62D1AE66" w14:textId="77777777" w:rsidTr="002A184A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CCAC" w14:textId="77777777" w:rsidR="00CD2D90" w:rsidRPr="00636A2D" w:rsidRDefault="00CD2D90" w:rsidP="002A184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7DFCD09" w14:textId="77777777" w:rsidR="00CD2D90" w:rsidRPr="00636A2D" w:rsidRDefault="00CD2D90" w:rsidP="002A184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9123" w14:textId="77777777" w:rsidR="00CD2D90" w:rsidRPr="00636A2D" w:rsidRDefault="00CD2D90" w:rsidP="002A18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11C7239" w14:textId="77777777" w:rsidR="00CD2D90" w:rsidRDefault="00CD2D90" w:rsidP="00CD2D90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14:paraId="5B56AF26" w14:textId="77777777" w:rsidR="00CD2D90" w:rsidRPr="000E4582" w:rsidRDefault="00CD2D90" w:rsidP="00CD2D90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278A38B8" w14:textId="77777777" w:rsidR="00CD2D90" w:rsidRDefault="00CD2D90" w:rsidP="00CD2D90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7CAEC49B" w14:textId="77777777" w:rsidR="00CD2D90" w:rsidRDefault="00CD2D90" w:rsidP="00CD2D90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sz w:val="22"/>
          <w:szCs w:val="22"/>
        </w:rPr>
      </w:pPr>
    </w:p>
    <w:p w14:paraId="57B95F60" w14:textId="77777777" w:rsidR="00CD2D90" w:rsidRDefault="00CD2D90" w:rsidP="00CD2D90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7D8CC375" w14:textId="77777777" w:rsidR="00CD2D90" w:rsidRPr="00BF5CCC" w:rsidRDefault="00CD2D90" w:rsidP="00CD2D90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4 do SIWZ</w:t>
      </w:r>
    </w:p>
    <w:p w14:paraId="1C335AB0" w14:textId="77777777" w:rsidR="00CD2D90" w:rsidRPr="00BF5CCC" w:rsidRDefault="00CD2D90" w:rsidP="00CD2D90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792ADD16" w14:textId="77777777" w:rsidR="00CD2D90" w:rsidRPr="00BF5CCC" w:rsidRDefault="00CD2D90" w:rsidP="00CD2D90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7C709C4F" w14:textId="77777777" w:rsidR="00CD2D90" w:rsidRPr="000E4582" w:rsidRDefault="00CD2D90" w:rsidP="00CD2D90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</w:t>
      </w:r>
      <w:r w:rsidRPr="00115C62">
        <w:rPr>
          <w:rFonts w:ascii="Open Sans" w:hAnsi="Open Sans" w:cs="Open Sans"/>
        </w:rPr>
        <w:t xml:space="preserve">publicznych </w:t>
      </w:r>
      <w:r w:rsidRPr="000E4582">
        <w:rPr>
          <w:rFonts w:ascii="Open Sans" w:hAnsi="Open Sans" w:cs="Open Sans"/>
          <w:snapToGrid w:val="0"/>
        </w:rPr>
        <w:t>(</w:t>
      </w:r>
      <w:proofErr w:type="spellStart"/>
      <w:r w:rsidRPr="000E4582">
        <w:rPr>
          <w:rFonts w:ascii="Open Sans" w:hAnsi="Open Sans" w:cs="Open Sans"/>
          <w:snapToGrid w:val="0"/>
        </w:rPr>
        <w:t>t.j</w:t>
      </w:r>
      <w:proofErr w:type="spellEnd"/>
      <w:r w:rsidRPr="000E4582">
        <w:rPr>
          <w:rFonts w:ascii="Open Sans" w:hAnsi="Open Sans" w:cs="Open Sans"/>
          <w:snapToGrid w:val="0"/>
        </w:rPr>
        <w:t xml:space="preserve">. Dz. U. z 2018 r. poz. 1986 z </w:t>
      </w:r>
      <w:proofErr w:type="spellStart"/>
      <w:r w:rsidRPr="000E4582">
        <w:rPr>
          <w:rFonts w:ascii="Open Sans" w:hAnsi="Open Sans" w:cs="Open Sans"/>
          <w:snapToGrid w:val="0"/>
        </w:rPr>
        <w:t>późn</w:t>
      </w:r>
      <w:proofErr w:type="spellEnd"/>
      <w:r w:rsidRPr="000E4582">
        <w:rPr>
          <w:rFonts w:ascii="Open Sans" w:hAnsi="Open Sans" w:cs="Open Sans"/>
          <w:snapToGrid w:val="0"/>
        </w:rPr>
        <w:t xml:space="preserve">. zm. ), </w:t>
      </w:r>
      <w:r w:rsidRPr="000E4582">
        <w:rPr>
          <w:rFonts w:ascii="Open Sans" w:hAnsi="Open Sans" w:cs="Open Sans"/>
        </w:rPr>
        <w:t>pod nazwą:</w:t>
      </w:r>
      <w:r w:rsidRPr="000E4582">
        <w:rPr>
          <w:rFonts w:ascii="Open Sans" w:hAnsi="Open Sans" w:cs="Open Sans"/>
          <w:b/>
          <w:bCs/>
          <w:highlight w:val="yellow"/>
        </w:rPr>
        <w:t xml:space="preserve"> </w:t>
      </w:r>
    </w:p>
    <w:p w14:paraId="072984B4" w14:textId="77777777" w:rsidR="00CD2D90" w:rsidRPr="000E4582" w:rsidRDefault="00CD2D90" w:rsidP="00CD2D90">
      <w:pPr>
        <w:spacing w:before="120" w:after="120"/>
        <w:jc w:val="both"/>
        <w:rPr>
          <w:rFonts w:ascii="Open Sans" w:hAnsi="Open Sans" w:cs="Open Sans"/>
        </w:rPr>
      </w:pPr>
      <w:r w:rsidRPr="000E4582">
        <w:rPr>
          <w:rFonts w:ascii="Open Sans" w:hAnsi="Open Sans" w:cs="Open Sans"/>
          <w:b/>
        </w:rPr>
        <w:t xml:space="preserve">„Dostawa i montaż wyposażenia modernizowanego budynku </w:t>
      </w:r>
      <w:r w:rsidRPr="00592890">
        <w:rPr>
          <w:rFonts w:ascii="Open Sans" w:hAnsi="Open Sans" w:cs="Open Sans"/>
          <w:b/>
        </w:rPr>
        <w:t xml:space="preserve">zajmowanego przez Zespół </w:t>
      </w:r>
      <w:r w:rsidRPr="000E4582">
        <w:rPr>
          <w:rFonts w:ascii="Open Sans" w:hAnsi="Open Sans" w:cs="Open Sans"/>
          <w:b/>
        </w:rPr>
        <w:t>Szkół Łączności w Gdańsku i Bursę Gdańską na potrzeby kształcenia w zawodach technik elektronik, technik teleinformatyk, technik informatyk w branży ICT i elektronika w ramach zadania Gdańsk Miastem Zawodowców- Rozwój Infrastruktury Szkół Zawodowych”.</w:t>
      </w:r>
    </w:p>
    <w:p w14:paraId="5ED4A68F" w14:textId="77777777" w:rsidR="00CD2D90" w:rsidRPr="00BF5CCC" w:rsidRDefault="00CD2D90" w:rsidP="00CD2D90">
      <w:pPr>
        <w:pStyle w:val="pkt"/>
        <w:spacing w:before="0" w:after="0"/>
        <w:ind w:left="0" w:firstLine="0"/>
        <w:rPr>
          <w:rFonts w:ascii="Open Sans" w:hAnsi="Open Sans" w:cs="Open Sans"/>
          <w:b/>
          <w:color w:val="FF0000"/>
          <w:sz w:val="20"/>
        </w:rPr>
      </w:pPr>
      <w:r w:rsidRPr="00BF5CCC" w:rsidDel="0004416B">
        <w:rPr>
          <w:rFonts w:ascii="Open Sans" w:hAnsi="Open Sans" w:cs="Open Sans"/>
          <w:b/>
          <w:sz w:val="20"/>
        </w:rPr>
        <w:t xml:space="preserve"> </w:t>
      </w:r>
    </w:p>
    <w:p w14:paraId="1F06AC7E" w14:textId="77777777" w:rsidR="00CD2D90" w:rsidRPr="00BF5CCC" w:rsidRDefault="00CD2D90" w:rsidP="00CD2D90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5E1430DE" w14:textId="77777777" w:rsidR="00CD2D90" w:rsidRPr="00BF5CCC" w:rsidRDefault="00CD2D90" w:rsidP="00CD2D90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>Oświadczam, że nie został wydany wobec nas prawomocny wyrok sądu lub ostateczna decyzja administracyjna o zaleganiu z uiszczaniem podatków, opłat lub składek</w:t>
      </w:r>
      <w:r>
        <w:rPr>
          <w:rFonts w:ascii="Open Sans" w:hAnsi="Open Sans" w:cs="Open Sans"/>
          <w:sz w:val="20"/>
        </w:rPr>
        <w:t xml:space="preserve"> </w:t>
      </w:r>
      <w:r w:rsidRPr="00BF5CCC">
        <w:rPr>
          <w:rFonts w:ascii="Open Sans" w:hAnsi="Open Sans" w:cs="Open Sans"/>
          <w:sz w:val="20"/>
        </w:rPr>
        <w:t>na ubezpieczenia społeczne lub zdrowotne.</w:t>
      </w:r>
    </w:p>
    <w:p w14:paraId="47A39F59" w14:textId="77777777" w:rsidR="00CD2D90" w:rsidRPr="00BF5CCC" w:rsidRDefault="00CD2D90" w:rsidP="00CD2D90">
      <w:pPr>
        <w:spacing w:before="120" w:after="120"/>
        <w:jc w:val="both"/>
        <w:rPr>
          <w:rFonts w:ascii="Open Sans" w:hAnsi="Open Sans" w:cs="Open Sans"/>
        </w:rPr>
      </w:pPr>
    </w:p>
    <w:p w14:paraId="6B24E5FB" w14:textId="77777777" w:rsidR="00CD2D90" w:rsidRPr="00BF5CCC" w:rsidRDefault="00CD2D90" w:rsidP="00CD2D90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Uwaga!</w:t>
      </w:r>
    </w:p>
    <w:p w14:paraId="0197C76C" w14:textId="77777777" w:rsidR="00CD2D90" w:rsidRPr="00BF5CCC" w:rsidRDefault="00CD2D90" w:rsidP="00CD2D90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W przypadku </w:t>
      </w:r>
      <w:r w:rsidRPr="00BF5CCC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6CA29D1" w14:textId="77777777" w:rsidR="00CD2D90" w:rsidRPr="00BF5CCC" w:rsidRDefault="00CD2D90" w:rsidP="00CD2D90">
      <w:pPr>
        <w:spacing w:before="120" w:after="120"/>
        <w:jc w:val="both"/>
        <w:rPr>
          <w:rFonts w:ascii="Open Sans" w:hAnsi="Open Sans" w:cs="Open Sans"/>
        </w:rPr>
      </w:pPr>
    </w:p>
    <w:p w14:paraId="04B2F785" w14:textId="77777777" w:rsidR="00CD2D90" w:rsidRPr="00BF5CCC" w:rsidRDefault="00CD2D90" w:rsidP="00CD2D90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D2D90" w:rsidRPr="00EE03F3" w14:paraId="64F1645E" w14:textId="77777777" w:rsidTr="002A184A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57EC" w14:textId="77777777" w:rsidR="00CD2D90" w:rsidRPr="00BF5CCC" w:rsidRDefault="00CD2D90" w:rsidP="002A184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D1D2" w14:textId="77777777" w:rsidR="00CD2D90" w:rsidRPr="00BF5CCC" w:rsidRDefault="00CD2D90" w:rsidP="002A184A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BA44663" w14:textId="77777777" w:rsidR="00CD2D90" w:rsidRPr="00BF5CCC" w:rsidRDefault="00CD2D90" w:rsidP="00CD2D90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082D0E73" w14:textId="77777777" w:rsidR="00CD2D90" w:rsidRPr="000E4582" w:rsidRDefault="00CD2D90" w:rsidP="00CD2D90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438FF405" w14:textId="77777777" w:rsidR="00CD2D90" w:rsidRDefault="00CD2D90" w:rsidP="00CD2D90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04913E09" w14:textId="77777777" w:rsidR="00CD2D90" w:rsidRDefault="00CD2D90" w:rsidP="00CD2D90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5305870E" w14:textId="77777777" w:rsidR="00CD2D90" w:rsidRPr="00BF5CCC" w:rsidRDefault="00CD2D90" w:rsidP="00CD2D90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5 do SIWZ</w:t>
      </w:r>
    </w:p>
    <w:p w14:paraId="161B0F3C" w14:textId="77777777" w:rsidR="00CD2D90" w:rsidRPr="00BF5CCC" w:rsidRDefault="00CD2D90" w:rsidP="00CD2D90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272440E6" w14:textId="77777777" w:rsidR="00CD2D90" w:rsidRPr="00BF5CCC" w:rsidRDefault="00CD2D90" w:rsidP="00CD2D90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34DA71B3" w14:textId="77777777" w:rsidR="00CD2D90" w:rsidRPr="00BF5CCC" w:rsidRDefault="00CD2D90" w:rsidP="00CD2D90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 w:rsidRPr="00BF5CCC">
        <w:rPr>
          <w:rFonts w:ascii="Open Sans" w:hAnsi="Open Sans" w:cs="Open Sans"/>
          <w:snapToGrid w:val="0"/>
        </w:rPr>
        <w:t>t.j</w:t>
      </w:r>
      <w:proofErr w:type="spellEnd"/>
      <w:r w:rsidRPr="00BF5CCC">
        <w:rPr>
          <w:rFonts w:ascii="Open Sans" w:hAnsi="Open Sans" w:cs="Open Sans"/>
          <w:snapToGrid w:val="0"/>
        </w:rPr>
        <w:t xml:space="preserve">. Dz. U. z 2018 r. poz. 1986 z </w:t>
      </w:r>
      <w:proofErr w:type="spellStart"/>
      <w:r w:rsidRPr="00BF5CCC">
        <w:rPr>
          <w:rFonts w:ascii="Open Sans" w:hAnsi="Open Sans" w:cs="Open Sans"/>
          <w:snapToGrid w:val="0"/>
        </w:rPr>
        <w:t>późn</w:t>
      </w:r>
      <w:proofErr w:type="spellEnd"/>
      <w:r w:rsidRPr="00BF5CCC">
        <w:rPr>
          <w:rFonts w:ascii="Open Sans" w:hAnsi="Open Sans" w:cs="Open Sans"/>
          <w:snapToGrid w:val="0"/>
        </w:rPr>
        <w:t xml:space="preserve">. zm. ) </w:t>
      </w:r>
      <w:r w:rsidRPr="00BF5CCC">
        <w:rPr>
          <w:rFonts w:ascii="Open Sans" w:hAnsi="Open Sans" w:cs="Open Sans"/>
        </w:rPr>
        <w:t>pod nazwą:</w:t>
      </w:r>
      <w:r w:rsidRPr="00BF5CCC">
        <w:rPr>
          <w:rFonts w:ascii="Open Sans" w:hAnsi="Open Sans" w:cs="Open Sans"/>
          <w:b/>
          <w:bCs/>
          <w:highlight w:val="yellow"/>
        </w:rPr>
        <w:t xml:space="preserve"> </w:t>
      </w:r>
    </w:p>
    <w:p w14:paraId="3B48B812" w14:textId="77777777" w:rsidR="00CD2D90" w:rsidRPr="00BF5CCC" w:rsidRDefault="00CD2D90" w:rsidP="00CD2D90">
      <w:pPr>
        <w:pStyle w:val="pkt"/>
        <w:spacing w:before="0" w:after="0"/>
        <w:ind w:left="0" w:firstLine="0"/>
        <w:rPr>
          <w:rFonts w:ascii="Open Sans" w:hAnsi="Open Sans" w:cs="Open Sans"/>
          <w:b/>
          <w:color w:val="FF0000"/>
          <w:sz w:val="20"/>
        </w:rPr>
      </w:pPr>
      <w:r w:rsidRPr="00BA20ED">
        <w:rPr>
          <w:rFonts w:ascii="Open Sans" w:hAnsi="Open Sans" w:cs="Open Sans"/>
          <w:b/>
          <w:sz w:val="20"/>
        </w:rPr>
        <w:t xml:space="preserve">„Dostawa i montaż wyposażenia modernizowanego budynku </w:t>
      </w:r>
      <w:r w:rsidRPr="00592890">
        <w:rPr>
          <w:rFonts w:ascii="Open Sans" w:hAnsi="Open Sans" w:cs="Open Sans"/>
          <w:b/>
          <w:sz w:val="20"/>
        </w:rPr>
        <w:t xml:space="preserve">zajmowanego przez Zespół </w:t>
      </w:r>
      <w:r w:rsidRPr="00BA20ED">
        <w:rPr>
          <w:rFonts w:ascii="Open Sans" w:hAnsi="Open Sans" w:cs="Open Sans"/>
          <w:b/>
          <w:sz w:val="20"/>
        </w:rPr>
        <w:t>Szkół Łączności w Gdańsku i Bursę Gdańską na potrzeby kształcenia w zawodach technik elektronik, technik teleinformatyk, technik informatyk w branży ICT i elektronika w ramach zadania Gdańsk Miastem Zawodowców- Rozwój Infrastruktury Szkół Zawodowych</w:t>
      </w:r>
      <w:r>
        <w:rPr>
          <w:rFonts w:ascii="Open Sans" w:hAnsi="Open Sans" w:cs="Open Sans"/>
          <w:b/>
          <w:sz w:val="20"/>
        </w:rPr>
        <w:t>”.</w:t>
      </w:r>
      <w:r w:rsidRPr="00BF5CCC" w:rsidDel="0004416B">
        <w:rPr>
          <w:rFonts w:ascii="Open Sans" w:hAnsi="Open Sans" w:cs="Open Sans"/>
          <w:b/>
          <w:sz w:val="20"/>
        </w:rPr>
        <w:t xml:space="preserve"> </w:t>
      </w:r>
    </w:p>
    <w:p w14:paraId="6FCA4E6C" w14:textId="77777777" w:rsidR="00CD2D90" w:rsidRPr="00BF5CCC" w:rsidRDefault="00CD2D90" w:rsidP="00CD2D90">
      <w:pPr>
        <w:pStyle w:val="pkt"/>
        <w:spacing w:before="0" w:after="0"/>
        <w:ind w:left="0" w:firstLine="0"/>
        <w:rPr>
          <w:rFonts w:ascii="Open Sans" w:hAnsi="Open Sans" w:cs="Open Sans"/>
          <w:b/>
          <w:color w:val="FF0000"/>
          <w:sz w:val="20"/>
        </w:rPr>
      </w:pPr>
    </w:p>
    <w:p w14:paraId="3F2F74CE" w14:textId="77777777" w:rsidR="00CD2D90" w:rsidRPr="00BF5CCC" w:rsidRDefault="00CD2D90" w:rsidP="00CD2D90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1AA0C826" w14:textId="77777777" w:rsidR="00CD2D90" w:rsidRPr="00BF5CCC" w:rsidRDefault="00CD2D90" w:rsidP="00CD2D90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nie orzeczono </w:t>
      </w:r>
      <w:r w:rsidRPr="00BF5CCC">
        <w:rPr>
          <w:rFonts w:ascii="Open Sans" w:hAnsi="Open Sans" w:cs="Open Sans"/>
          <w:snapToGrid w:val="0"/>
          <w:sz w:val="20"/>
        </w:rPr>
        <w:t>wobec nas tytułem środka zapobiegawczego zakazu ubiegania się o zamówienia publiczne</w:t>
      </w:r>
      <w:r w:rsidRPr="00BF5CCC">
        <w:rPr>
          <w:rFonts w:ascii="Open Sans" w:hAnsi="Open Sans" w:cs="Open Sans"/>
          <w:sz w:val="20"/>
        </w:rPr>
        <w:t>.</w:t>
      </w:r>
    </w:p>
    <w:p w14:paraId="252B0DF5" w14:textId="77777777" w:rsidR="00CD2D90" w:rsidRPr="00BF5CCC" w:rsidRDefault="00CD2D90" w:rsidP="00CD2D90">
      <w:pPr>
        <w:tabs>
          <w:tab w:val="left" w:pos="3525"/>
        </w:tabs>
        <w:spacing w:before="120" w:after="120"/>
        <w:jc w:val="both"/>
        <w:rPr>
          <w:rFonts w:ascii="Open Sans" w:hAnsi="Open Sans" w:cs="Open Sans"/>
        </w:rPr>
      </w:pPr>
    </w:p>
    <w:p w14:paraId="7FC333A9" w14:textId="77777777" w:rsidR="00CD2D90" w:rsidRPr="00BF5CCC" w:rsidRDefault="00CD2D90" w:rsidP="00CD2D90">
      <w:pPr>
        <w:spacing w:before="120" w:after="120"/>
        <w:jc w:val="both"/>
        <w:rPr>
          <w:rFonts w:ascii="Open Sans" w:hAnsi="Open Sans" w:cs="Open Sans"/>
        </w:rPr>
      </w:pPr>
    </w:p>
    <w:p w14:paraId="7EA1DB6B" w14:textId="77777777" w:rsidR="00CD2D90" w:rsidRPr="00BF5CCC" w:rsidRDefault="00CD2D90" w:rsidP="00CD2D90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D2D90" w:rsidRPr="00EE03F3" w14:paraId="1B102E79" w14:textId="77777777" w:rsidTr="002A184A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8FFC" w14:textId="77777777" w:rsidR="00CD2D90" w:rsidRPr="00BF5CCC" w:rsidRDefault="00CD2D90" w:rsidP="002A184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709F" w14:textId="77777777" w:rsidR="00CD2D90" w:rsidRPr="00BF5CCC" w:rsidRDefault="00CD2D90" w:rsidP="002A184A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6D39FF6" w14:textId="77777777" w:rsidR="00CD2D90" w:rsidRPr="000E4582" w:rsidRDefault="00CD2D90" w:rsidP="00CD2D90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0FAC8F90" w14:textId="77777777" w:rsidR="00CD2D90" w:rsidRPr="00BF5CCC" w:rsidRDefault="00CD2D90" w:rsidP="00CD2D90">
      <w:pPr>
        <w:widowControl/>
        <w:autoSpaceDE/>
        <w:autoSpaceDN/>
        <w:adjustRightInd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br w:type="page"/>
      </w:r>
    </w:p>
    <w:p w14:paraId="6A0C5011" w14:textId="77777777" w:rsidR="00CD2D90" w:rsidRPr="00BF5CCC" w:rsidRDefault="00CD2D90" w:rsidP="00CD2D90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6 do SIWZ</w:t>
      </w:r>
    </w:p>
    <w:p w14:paraId="75688453" w14:textId="77777777" w:rsidR="00CD2D90" w:rsidRPr="00BF5CCC" w:rsidRDefault="00CD2D90" w:rsidP="00CD2D90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45A9506C" w14:textId="77777777" w:rsidR="00CD2D90" w:rsidRPr="00BF5CCC" w:rsidRDefault="00CD2D90" w:rsidP="00CD2D90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0B7F2B36" w14:textId="77777777" w:rsidR="00CD2D90" w:rsidRPr="00BF5CCC" w:rsidRDefault="00CD2D90" w:rsidP="00CD2D90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 w:rsidRPr="00BF5CCC">
        <w:rPr>
          <w:rFonts w:ascii="Open Sans" w:hAnsi="Open Sans" w:cs="Open Sans"/>
          <w:snapToGrid w:val="0"/>
        </w:rPr>
        <w:t>t.j</w:t>
      </w:r>
      <w:proofErr w:type="spellEnd"/>
      <w:r w:rsidRPr="00BF5CCC">
        <w:rPr>
          <w:rFonts w:ascii="Open Sans" w:hAnsi="Open Sans" w:cs="Open Sans"/>
          <w:snapToGrid w:val="0"/>
        </w:rPr>
        <w:t xml:space="preserve">. Dz. U. z 2018 r. poz. 1986 z </w:t>
      </w:r>
      <w:proofErr w:type="spellStart"/>
      <w:r w:rsidRPr="00BF5CCC">
        <w:rPr>
          <w:rFonts w:ascii="Open Sans" w:hAnsi="Open Sans" w:cs="Open Sans"/>
          <w:snapToGrid w:val="0"/>
        </w:rPr>
        <w:t>późn</w:t>
      </w:r>
      <w:proofErr w:type="spellEnd"/>
      <w:r w:rsidRPr="00BF5CCC">
        <w:rPr>
          <w:rFonts w:ascii="Open Sans" w:hAnsi="Open Sans" w:cs="Open Sans"/>
          <w:snapToGrid w:val="0"/>
        </w:rPr>
        <w:t xml:space="preserve">. zm. ) </w:t>
      </w:r>
    </w:p>
    <w:p w14:paraId="28A96047" w14:textId="77777777" w:rsidR="00CD2D90" w:rsidRPr="00BF5CCC" w:rsidRDefault="00CD2D90" w:rsidP="00CD2D90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 w:rsidRPr="00BA20ED">
        <w:rPr>
          <w:rFonts w:ascii="Open Sans" w:hAnsi="Open Sans" w:cs="Open Sans"/>
          <w:b/>
          <w:sz w:val="20"/>
        </w:rPr>
        <w:t xml:space="preserve">„Dostawa i montaż wyposażenia modernizowanego budynku </w:t>
      </w:r>
      <w:r w:rsidRPr="00592890">
        <w:rPr>
          <w:rFonts w:ascii="Open Sans" w:hAnsi="Open Sans" w:cs="Open Sans"/>
          <w:b/>
          <w:sz w:val="20"/>
        </w:rPr>
        <w:t xml:space="preserve">zajmowanego przez Zespół </w:t>
      </w:r>
      <w:r w:rsidRPr="00BA20ED">
        <w:rPr>
          <w:rFonts w:ascii="Open Sans" w:hAnsi="Open Sans" w:cs="Open Sans"/>
          <w:b/>
          <w:sz w:val="20"/>
        </w:rPr>
        <w:t>Szkół Łączności w Gdańsku i Bursę Gdańską na potrzeby kształcenia w zawodach technik elektronik, technik teleinformatyk, technik informatyk w branży ICT i elektronika w ramach zadania Gdańsk Miastem Zawodowców- Rozwój Infrastruktury Szkół Zawodowych</w:t>
      </w:r>
      <w:r>
        <w:rPr>
          <w:rFonts w:ascii="Open Sans" w:hAnsi="Open Sans" w:cs="Open Sans"/>
          <w:b/>
          <w:sz w:val="20"/>
        </w:rPr>
        <w:t>”.</w:t>
      </w:r>
    </w:p>
    <w:p w14:paraId="04DF5D56" w14:textId="77777777" w:rsidR="00CD2D90" w:rsidRPr="00BF5CCC" w:rsidRDefault="00CD2D90" w:rsidP="00CD2D90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</w:p>
    <w:p w14:paraId="080C620B" w14:textId="77777777" w:rsidR="00CD2D90" w:rsidRPr="00BF5CCC" w:rsidRDefault="00CD2D90" w:rsidP="00CD2D90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5E1A0381" w14:textId="77777777" w:rsidR="00CD2D90" w:rsidRPr="00BF5CCC" w:rsidRDefault="00CD2D90" w:rsidP="00CD2D90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</w:t>
      </w:r>
      <w:r w:rsidRPr="00BF5CCC">
        <w:rPr>
          <w:rFonts w:ascii="Open Sans" w:hAnsi="Open Sans" w:cs="Open Sans"/>
          <w:snapToGrid w:val="0"/>
          <w:sz w:val="20"/>
        </w:rPr>
        <w:t>nie zalegamy z opłacaniem podatków i opłat lokalnych, o których mowa</w:t>
      </w:r>
      <w:r w:rsidRPr="00BF5CCC">
        <w:rPr>
          <w:rFonts w:ascii="Open Sans" w:hAnsi="Open Sans" w:cs="Open Sans"/>
          <w:snapToGrid w:val="0"/>
          <w:sz w:val="20"/>
        </w:rPr>
        <w:br/>
        <w:t>w ustawie z dnia 12 stycznia 1991 r. o podatkach i opłatach lokalnych (Dz. U. z 2018 r.</w:t>
      </w:r>
      <w:r w:rsidRPr="00BF5CCC">
        <w:rPr>
          <w:rFonts w:ascii="Open Sans" w:hAnsi="Open Sans" w:cs="Open Sans"/>
          <w:snapToGrid w:val="0"/>
          <w:sz w:val="20"/>
        </w:rPr>
        <w:br/>
        <w:t xml:space="preserve">poz. 1445 z </w:t>
      </w:r>
      <w:proofErr w:type="spellStart"/>
      <w:r w:rsidRPr="00BF5CCC">
        <w:rPr>
          <w:rFonts w:ascii="Open Sans" w:hAnsi="Open Sans" w:cs="Open Sans"/>
          <w:snapToGrid w:val="0"/>
          <w:sz w:val="20"/>
        </w:rPr>
        <w:t>późn</w:t>
      </w:r>
      <w:proofErr w:type="spellEnd"/>
      <w:r w:rsidRPr="00BF5CCC">
        <w:rPr>
          <w:rFonts w:ascii="Open Sans" w:hAnsi="Open Sans" w:cs="Open Sans"/>
          <w:snapToGrid w:val="0"/>
          <w:sz w:val="20"/>
        </w:rPr>
        <w:t>. zm.)</w:t>
      </w:r>
      <w:r w:rsidRPr="00BF5CCC">
        <w:rPr>
          <w:rFonts w:ascii="Open Sans" w:hAnsi="Open Sans" w:cs="Open Sans"/>
          <w:sz w:val="20"/>
        </w:rPr>
        <w:t>.</w:t>
      </w:r>
    </w:p>
    <w:p w14:paraId="27055EF4" w14:textId="77777777" w:rsidR="00CD2D90" w:rsidRPr="00BF5CCC" w:rsidRDefault="00CD2D90" w:rsidP="00CD2D90">
      <w:pPr>
        <w:spacing w:before="120" w:after="120"/>
        <w:jc w:val="both"/>
        <w:rPr>
          <w:rFonts w:ascii="Open Sans" w:hAnsi="Open Sans" w:cs="Open Sans"/>
        </w:rPr>
      </w:pPr>
    </w:p>
    <w:p w14:paraId="1418907C" w14:textId="77777777" w:rsidR="00CD2D90" w:rsidRPr="00BF5CCC" w:rsidRDefault="00CD2D90" w:rsidP="00CD2D90">
      <w:pPr>
        <w:spacing w:before="120" w:after="120"/>
        <w:jc w:val="both"/>
        <w:rPr>
          <w:rFonts w:ascii="Open Sans" w:hAnsi="Open Sans" w:cs="Open Sans"/>
        </w:rPr>
      </w:pPr>
    </w:p>
    <w:p w14:paraId="0D6B905C" w14:textId="77777777" w:rsidR="00CD2D90" w:rsidRPr="00BF5CCC" w:rsidRDefault="00CD2D90" w:rsidP="00CD2D90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D2D90" w:rsidRPr="00EE03F3" w14:paraId="3F63C01E" w14:textId="77777777" w:rsidTr="002A184A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CC72" w14:textId="77777777" w:rsidR="00CD2D90" w:rsidRPr="00BF5CCC" w:rsidRDefault="00CD2D90" w:rsidP="002A184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2601" w14:textId="77777777" w:rsidR="00CD2D90" w:rsidRPr="00BF5CCC" w:rsidRDefault="00CD2D90" w:rsidP="002A184A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0CE0AE0" w14:textId="77777777" w:rsidR="00CD2D90" w:rsidRPr="000E4582" w:rsidRDefault="00CD2D90" w:rsidP="00CD2D90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  <w:r w:rsidRPr="000E4582">
        <w:rPr>
          <w:rFonts w:ascii="Open Sans" w:hAnsi="Open Sans" w:cs="Open Sans"/>
          <w:b/>
        </w:rPr>
        <w:br w:type="page"/>
      </w:r>
    </w:p>
    <w:p w14:paraId="2B841442" w14:textId="77777777" w:rsidR="00CD2D90" w:rsidRPr="00EE03F3" w:rsidRDefault="00CD2D90" w:rsidP="00CD2D90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lastRenderedPageBreak/>
        <w:t>Załącznik nr 7 do SIWZ</w:t>
      </w:r>
    </w:p>
    <w:p w14:paraId="0509FC93" w14:textId="77777777" w:rsidR="00CD2D90" w:rsidRPr="00EE03F3" w:rsidRDefault="00CD2D90" w:rsidP="00CD2D90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</w:p>
    <w:p w14:paraId="6B2B49A6" w14:textId="77777777" w:rsidR="00CD2D90" w:rsidRPr="00EE03F3" w:rsidRDefault="00CD2D90" w:rsidP="00CD2D90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76B5529F" w14:textId="77777777" w:rsidR="00CD2D90" w:rsidRPr="00EE03F3" w:rsidRDefault="00CD2D90" w:rsidP="00CD2D90">
      <w:pPr>
        <w:spacing w:before="120" w:after="120"/>
        <w:jc w:val="center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OŚWIADCZENIE WYKONAWCY O PRZYNALEŻNOŚCI ALBO BRAKU PRZYNALEŻNOŚCI</w:t>
      </w:r>
      <w:r w:rsidRPr="00EE03F3">
        <w:rPr>
          <w:rFonts w:ascii="Open Sans" w:hAnsi="Open Sans" w:cs="Open Sans"/>
        </w:rPr>
        <w:br/>
        <w:t>DO TEJ SAMEJ GRUPY KAPITAŁOWEJ</w:t>
      </w:r>
    </w:p>
    <w:p w14:paraId="252F9E91" w14:textId="77777777" w:rsidR="00CD2D90" w:rsidRDefault="00CD2D90" w:rsidP="00CD2D90">
      <w:pPr>
        <w:spacing w:before="120" w:after="120"/>
        <w:jc w:val="both"/>
        <w:rPr>
          <w:rFonts w:ascii="Open Sans" w:hAnsi="Open Sans" w:cs="Open Sans"/>
          <w:b/>
        </w:rPr>
      </w:pPr>
      <w:r w:rsidRPr="00EE03F3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EE03F3">
        <w:rPr>
          <w:rFonts w:ascii="Open Sans" w:hAnsi="Open Sans" w:cs="Open Sans"/>
        </w:rPr>
        <w:t>t.j</w:t>
      </w:r>
      <w:proofErr w:type="spellEnd"/>
      <w:r w:rsidRPr="00EE03F3">
        <w:rPr>
          <w:rFonts w:ascii="Open Sans" w:hAnsi="Open Sans" w:cs="Open Sans"/>
        </w:rPr>
        <w:t xml:space="preserve">. Dz. U. z 2018 r. poz. 1986 z </w:t>
      </w:r>
      <w:proofErr w:type="spellStart"/>
      <w:r w:rsidRPr="00EE03F3">
        <w:rPr>
          <w:rFonts w:ascii="Open Sans" w:hAnsi="Open Sans" w:cs="Open Sans"/>
        </w:rPr>
        <w:t>późn</w:t>
      </w:r>
      <w:proofErr w:type="spellEnd"/>
      <w:r w:rsidRPr="00EE03F3">
        <w:rPr>
          <w:rFonts w:ascii="Open Sans" w:hAnsi="Open Sans" w:cs="Open Sans"/>
        </w:rPr>
        <w:t>. zm.) ,</w:t>
      </w:r>
      <w:r w:rsidRPr="00BF5CCC">
        <w:rPr>
          <w:rFonts w:ascii="Open Sans" w:hAnsi="Open Sans" w:cs="Open Sans"/>
          <w:snapToGrid w:val="0"/>
        </w:rPr>
        <w:t xml:space="preserve"> </w:t>
      </w:r>
      <w:r w:rsidRPr="00EE03F3">
        <w:rPr>
          <w:rFonts w:ascii="Open Sans" w:hAnsi="Open Sans" w:cs="Open Sans"/>
        </w:rPr>
        <w:t>pod nazwą:</w:t>
      </w:r>
    </w:p>
    <w:p w14:paraId="2EE2DD72" w14:textId="77777777" w:rsidR="00CD2D90" w:rsidRDefault="00CD2D90" w:rsidP="00CD2D90">
      <w:pPr>
        <w:spacing w:before="120" w:after="120"/>
        <w:jc w:val="both"/>
        <w:rPr>
          <w:rFonts w:ascii="Open Sans" w:hAnsi="Open Sans" w:cs="Open Sans"/>
          <w:b/>
        </w:rPr>
      </w:pPr>
    </w:p>
    <w:p w14:paraId="50561DCD" w14:textId="77777777" w:rsidR="00CD2D90" w:rsidRPr="00EE03F3" w:rsidRDefault="00CD2D90" w:rsidP="00CD2D90">
      <w:pPr>
        <w:spacing w:before="120" w:after="120"/>
        <w:jc w:val="both"/>
        <w:rPr>
          <w:rFonts w:ascii="Open Sans" w:hAnsi="Open Sans" w:cs="Open Sans"/>
        </w:rPr>
      </w:pPr>
      <w:r w:rsidRPr="00BA20ED">
        <w:rPr>
          <w:rFonts w:ascii="Open Sans" w:hAnsi="Open Sans" w:cs="Open Sans"/>
          <w:b/>
        </w:rPr>
        <w:t xml:space="preserve">„Dostawa i montaż wyposażenia modernizowanego budynku </w:t>
      </w:r>
      <w:r w:rsidRPr="00592890">
        <w:rPr>
          <w:rFonts w:ascii="Open Sans" w:hAnsi="Open Sans" w:cs="Open Sans"/>
          <w:b/>
        </w:rPr>
        <w:t xml:space="preserve">zajmowanego przez Zespół </w:t>
      </w:r>
      <w:r w:rsidRPr="00BA20ED">
        <w:rPr>
          <w:rFonts w:ascii="Open Sans" w:hAnsi="Open Sans" w:cs="Open Sans"/>
          <w:b/>
        </w:rPr>
        <w:t>Szkół Łączności w Gdańsku i Bursę Gdańską na potrzeby kształcenia w zawodach technik elektronik, technik teleinformatyk, technik informatyk w branży ICT i elektronika w ramach zadania Gdańsk Miastem Zawodowców- Rozwój Infrastruktury Szkół Zawodowych</w:t>
      </w:r>
      <w:r>
        <w:rPr>
          <w:rFonts w:ascii="Open Sans" w:hAnsi="Open Sans" w:cs="Open Sans"/>
          <w:b/>
        </w:rPr>
        <w:t>”.</w:t>
      </w:r>
    </w:p>
    <w:p w14:paraId="12C234F1" w14:textId="77777777" w:rsidR="00CD2D90" w:rsidRPr="00EE03F3" w:rsidRDefault="00CD2D90" w:rsidP="00CD2D90">
      <w:pPr>
        <w:spacing w:before="120" w:after="120"/>
        <w:jc w:val="both"/>
        <w:rPr>
          <w:rFonts w:ascii="Open Sans" w:hAnsi="Open Sans" w:cs="Open Sans"/>
        </w:rPr>
      </w:pPr>
    </w:p>
    <w:p w14:paraId="3F75B181" w14:textId="77777777" w:rsidR="00CD2D90" w:rsidRPr="00EE03F3" w:rsidRDefault="00CD2D90" w:rsidP="00CD2D90">
      <w:pPr>
        <w:pStyle w:val="Akapitzlist"/>
        <w:numPr>
          <w:ilvl w:val="0"/>
          <w:numId w:val="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przynależę do tej samej grupy kapitałowej</w:t>
      </w:r>
      <w:r w:rsidRPr="00EE03F3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2127854C" w14:textId="77777777" w:rsidR="00CD2D90" w:rsidRPr="00EE03F3" w:rsidRDefault="00CD2D90" w:rsidP="00CD2D90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04316983" w14:textId="77777777" w:rsidR="00CD2D90" w:rsidRPr="00EE03F3" w:rsidRDefault="00CD2D90" w:rsidP="00CD2D90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  <w:r>
        <w:rPr>
          <w:rFonts w:ascii="Open Sans" w:hAnsi="Open Sans" w:cs="Open Sans"/>
        </w:rPr>
        <w:t>*</w:t>
      </w:r>
    </w:p>
    <w:p w14:paraId="76A98334" w14:textId="77777777" w:rsidR="00CD2D90" w:rsidRPr="00EE03F3" w:rsidRDefault="00CD2D90" w:rsidP="00CD2D90">
      <w:pPr>
        <w:pStyle w:val="Akapitzlist"/>
        <w:numPr>
          <w:ilvl w:val="0"/>
          <w:numId w:val="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tej samej grupy kapitałowej</w:t>
      </w:r>
      <w:r w:rsidRPr="00EE03F3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601B6011" w14:textId="77777777" w:rsidR="00CD2D90" w:rsidRPr="00EE03F3" w:rsidRDefault="00CD2D90" w:rsidP="00CD2D90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54167E3" w14:textId="77777777" w:rsidR="00CD2D90" w:rsidRPr="00EE03F3" w:rsidRDefault="00CD2D90" w:rsidP="00CD2D90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  <w:r>
        <w:rPr>
          <w:rFonts w:ascii="Open Sans" w:hAnsi="Open Sans" w:cs="Open Sans"/>
        </w:rPr>
        <w:t>*</w:t>
      </w:r>
    </w:p>
    <w:p w14:paraId="093B1EAC" w14:textId="77777777" w:rsidR="00CD2D90" w:rsidRPr="00EE03F3" w:rsidRDefault="00CD2D90" w:rsidP="00CD2D90">
      <w:pPr>
        <w:pStyle w:val="Akapitzlist"/>
        <w:numPr>
          <w:ilvl w:val="0"/>
          <w:numId w:val="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żadnej grupy kapitałowej</w:t>
      </w:r>
      <w:r w:rsidRPr="00EE03F3">
        <w:rPr>
          <w:rFonts w:ascii="Open Sans" w:hAnsi="Open Sans" w:cs="Open Sans"/>
        </w:rPr>
        <w:t>*</w:t>
      </w:r>
    </w:p>
    <w:p w14:paraId="3C147098" w14:textId="77777777" w:rsidR="00CD2D90" w:rsidRPr="00EE03F3" w:rsidRDefault="00CD2D90" w:rsidP="00CD2D90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  <w:r w:rsidRPr="00EE03F3">
        <w:rPr>
          <w:rFonts w:ascii="Open Sans" w:hAnsi="Open Sans" w:cs="Open Sans"/>
        </w:rPr>
        <w:br/>
      </w:r>
      <w:r w:rsidRPr="00EE03F3">
        <w:rPr>
          <w:rFonts w:ascii="Open Sans" w:hAnsi="Open Sans" w:cs="Open Sans"/>
          <w:i/>
        </w:rPr>
        <w:t>(*) niepotrzebne skreślić</w:t>
      </w:r>
    </w:p>
    <w:p w14:paraId="77305553" w14:textId="77777777" w:rsidR="00CD2D90" w:rsidRPr="00EE03F3" w:rsidRDefault="00CD2D90" w:rsidP="00CD2D90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W przypadku przynależności do tej samej grupy kapitałowej wykonawca może złożyć</w:t>
      </w:r>
      <w:r w:rsidRPr="00EE03F3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144656C1" w14:textId="77777777" w:rsidR="00CD2D90" w:rsidRPr="00EE03F3" w:rsidRDefault="00CD2D90" w:rsidP="00CD2D90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Przez grupę kapitałową należy rozumieć grupę w rozumieniu ustawy z dnia 16 lutego 2007 r.</w:t>
      </w:r>
      <w:r w:rsidRPr="00EE03F3">
        <w:rPr>
          <w:rFonts w:ascii="Open Sans" w:hAnsi="Open Sans" w:cs="Open Sans"/>
        </w:rPr>
        <w:br/>
        <w:t>o ochronie konkurencji i konsumentów (</w:t>
      </w:r>
      <w:proofErr w:type="spellStart"/>
      <w:r w:rsidRPr="00EE03F3">
        <w:rPr>
          <w:rFonts w:ascii="Open Sans" w:hAnsi="Open Sans" w:cs="Open Sans"/>
        </w:rPr>
        <w:t>t.j</w:t>
      </w:r>
      <w:proofErr w:type="spellEnd"/>
      <w:r w:rsidRPr="00EE03F3">
        <w:rPr>
          <w:rFonts w:ascii="Open Sans" w:hAnsi="Open Sans" w:cs="Open Sans"/>
        </w:rPr>
        <w:t xml:space="preserve">. Dz. U. z 2018 r. poz. 798 z </w:t>
      </w:r>
      <w:proofErr w:type="spellStart"/>
      <w:r w:rsidRPr="00EE03F3">
        <w:rPr>
          <w:rFonts w:ascii="Open Sans" w:hAnsi="Open Sans" w:cs="Open Sans"/>
        </w:rPr>
        <w:t>późn</w:t>
      </w:r>
      <w:proofErr w:type="spellEnd"/>
      <w:r w:rsidRPr="00EE03F3">
        <w:rPr>
          <w:rFonts w:ascii="Open Sans" w:hAnsi="Open Sans" w:cs="Open Sans"/>
        </w:rPr>
        <w:t>. zm.).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D2D90" w:rsidRPr="00EE03F3" w14:paraId="39E139C3" w14:textId="77777777" w:rsidTr="002A184A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D87E" w14:textId="77777777" w:rsidR="00CD2D90" w:rsidRPr="00BF5CCC" w:rsidRDefault="00CD2D90" w:rsidP="002A184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14:paraId="28D04453" w14:textId="77777777" w:rsidR="00CD2D90" w:rsidRPr="00BF5CCC" w:rsidRDefault="00CD2D90" w:rsidP="002A184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E2DE" w14:textId="77777777" w:rsidR="00CD2D90" w:rsidRPr="00BF5CCC" w:rsidRDefault="00CD2D90" w:rsidP="002A184A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1071C2E3" w14:textId="77777777" w:rsidR="00CD2D90" w:rsidRDefault="00CD2D90" w:rsidP="00CD2D90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UWAGA! Dokument należy podpisać kwalifikowanym podpisem elektronicznym!</w:t>
      </w:r>
    </w:p>
    <w:p w14:paraId="774E3828" w14:textId="77777777" w:rsidR="00CD2D90" w:rsidRDefault="00CD2D90" w:rsidP="00CD2D90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0ECD517E" w14:textId="77777777" w:rsidR="00CD2D90" w:rsidRDefault="00CD2D90" w:rsidP="00CD2D90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75BC0518" w14:textId="77777777" w:rsidR="00CD2D90" w:rsidRDefault="00CD2D90" w:rsidP="00CD2D90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14:paraId="491C5E02" w14:textId="77777777" w:rsidR="00CD2D90" w:rsidRPr="00BF5CCC" w:rsidRDefault="00CD2D90" w:rsidP="00CD2D90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8 do SIWZ</w:t>
      </w:r>
    </w:p>
    <w:p w14:paraId="604F48F8" w14:textId="77777777" w:rsidR="00CD2D90" w:rsidRPr="00BF5CCC" w:rsidRDefault="00CD2D90" w:rsidP="00CD2D90">
      <w:pPr>
        <w:spacing w:before="120" w:after="120"/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ZOBOWIĄZANIE PODMIOTU DO ODDANIA DO DYSPOZYCJI WYKONAWCY</w:t>
      </w:r>
      <w:r w:rsidRPr="00BF5CCC">
        <w:rPr>
          <w:rFonts w:ascii="Open Sans" w:hAnsi="Open Sans" w:cs="Open Sans"/>
        </w:rPr>
        <w:br/>
        <w:t>NIEZBĘDNYCH ZASOBÓW NA POTRZEBY WYKONANIA ZAMÓWIENIA</w:t>
      </w:r>
    </w:p>
    <w:p w14:paraId="5CAF2E8E" w14:textId="77777777" w:rsidR="00CD2D90" w:rsidRPr="00BF5CCC" w:rsidRDefault="00CD2D90" w:rsidP="00CD2D90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i/>
        </w:rPr>
      </w:pPr>
    </w:p>
    <w:p w14:paraId="4799DCF8" w14:textId="77777777" w:rsidR="00CD2D90" w:rsidRPr="00BF5CCC" w:rsidRDefault="00CD2D90" w:rsidP="00CD2D90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Uwaga!</w:t>
      </w:r>
    </w:p>
    <w:p w14:paraId="74BEF8B2" w14:textId="77777777" w:rsidR="00CD2D90" w:rsidRPr="00BF5CCC" w:rsidRDefault="00CD2D90" w:rsidP="00CD2D90">
      <w:pPr>
        <w:ind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D57C65D" w14:textId="77777777" w:rsidR="00CD2D90" w:rsidRPr="00BF5CCC" w:rsidRDefault="00CD2D90" w:rsidP="00CD2D90">
      <w:pPr>
        <w:numPr>
          <w:ilvl w:val="0"/>
          <w:numId w:val="4"/>
        </w:numPr>
        <w:ind w:left="426"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BF5CCC">
        <w:rPr>
          <w:rFonts w:ascii="Open Sans" w:hAnsi="Open Sans" w:cs="Open Sans"/>
          <w:i/>
        </w:rPr>
        <w:t>Pzp</w:t>
      </w:r>
      <w:proofErr w:type="spellEnd"/>
      <w:r w:rsidRPr="00BF5CCC">
        <w:rPr>
          <w:rFonts w:ascii="Open Sans" w:hAnsi="Open Sans" w:cs="Open Sans"/>
          <w:i/>
        </w:rPr>
        <w:t>.</w:t>
      </w:r>
    </w:p>
    <w:p w14:paraId="0B61C7D0" w14:textId="77777777" w:rsidR="00CD2D90" w:rsidRPr="00BF5CCC" w:rsidRDefault="00CD2D90" w:rsidP="00CD2D90">
      <w:pPr>
        <w:numPr>
          <w:ilvl w:val="0"/>
          <w:numId w:val="4"/>
        </w:numPr>
        <w:ind w:left="426"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Dokumenty które określają w szczególności:</w:t>
      </w:r>
    </w:p>
    <w:p w14:paraId="413B2ADD" w14:textId="77777777" w:rsidR="00CD2D90" w:rsidRPr="00BF5CCC" w:rsidRDefault="00CD2D90" w:rsidP="00CD2D90">
      <w:pPr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zakres dostępnych wykonawcy zasobów innego podmiotu;</w:t>
      </w:r>
    </w:p>
    <w:p w14:paraId="15E831E3" w14:textId="77777777" w:rsidR="00CD2D90" w:rsidRPr="00BF5CCC" w:rsidRDefault="00CD2D90" w:rsidP="00CD2D90">
      <w:pPr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sposób wykorzystania zasobów innego podmiotu, przez wykonawcę, przy wykonywaniu zamówienia publicznego;</w:t>
      </w:r>
    </w:p>
    <w:p w14:paraId="07CE7D87" w14:textId="77777777" w:rsidR="00CD2D90" w:rsidRPr="00BF5CCC" w:rsidRDefault="00CD2D90" w:rsidP="00CD2D90">
      <w:pPr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zakres i okres udziału innego podmiotu przy wykonywaniu zamówienia publicznego;</w:t>
      </w:r>
    </w:p>
    <w:p w14:paraId="17B25007" w14:textId="77777777" w:rsidR="00CD2D90" w:rsidRPr="00BF5CCC" w:rsidRDefault="00CD2D90" w:rsidP="00CD2D90">
      <w:pPr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EB4E7EC" w14:textId="77777777" w:rsidR="00CD2D90" w:rsidRPr="00BF5CCC" w:rsidRDefault="00CD2D90" w:rsidP="00CD2D90">
      <w:pPr>
        <w:ind w:right="1"/>
        <w:jc w:val="both"/>
        <w:rPr>
          <w:rFonts w:ascii="Open Sans" w:hAnsi="Open Sans" w:cs="Open Sans"/>
        </w:rPr>
      </w:pPr>
    </w:p>
    <w:p w14:paraId="6D32183B" w14:textId="77777777" w:rsidR="00CD2D90" w:rsidRPr="00BF5CCC" w:rsidRDefault="00CD2D90" w:rsidP="00CD2D90">
      <w:pPr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Ja:</w:t>
      </w:r>
    </w:p>
    <w:p w14:paraId="35D884EC" w14:textId="77777777" w:rsidR="00CD2D90" w:rsidRPr="00BF5CCC" w:rsidRDefault="00CD2D90" w:rsidP="00CD2D90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4E702461" w14:textId="77777777" w:rsidR="00CD2D90" w:rsidRPr="00BF5CCC" w:rsidRDefault="00CD2D90" w:rsidP="00CD2D90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3F30847D" w14:textId="77777777" w:rsidR="00CD2D90" w:rsidRPr="00BF5CCC" w:rsidRDefault="00CD2D90" w:rsidP="00CD2D90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435794CA" w14:textId="77777777" w:rsidR="00CD2D90" w:rsidRPr="00BF5CCC" w:rsidRDefault="00CD2D90" w:rsidP="00CD2D90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11F3DA02" w14:textId="77777777" w:rsidR="00CD2D90" w:rsidRPr="00BF5CCC" w:rsidRDefault="00CD2D90" w:rsidP="00CD2D90">
      <w:pPr>
        <w:tabs>
          <w:tab w:val="left" w:pos="3227"/>
        </w:tabs>
        <w:ind w:right="1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Działając w imieniu i na rzecz:</w:t>
      </w:r>
    </w:p>
    <w:p w14:paraId="52FF4349" w14:textId="77777777" w:rsidR="00CD2D90" w:rsidRPr="00BF5CCC" w:rsidRDefault="00CD2D90" w:rsidP="00CD2D90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5C52914" w14:textId="77777777" w:rsidR="00CD2D90" w:rsidRPr="00BF5CCC" w:rsidRDefault="00CD2D90" w:rsidP="00CD2D90">
      <w:pPr>
        <w:tabs>
          <w:tab w:val="left" w:pos="2235"/>
        </w:tabs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podmiotu)</w:t>
      </w:r>
    </w:p>
    <w:p w14:paraId="17C5AAC7" w14:textId="77777777" w:rsidR="00CD2D90" w:rsidRPr="00BF5CCC" w:rsidRDefault="00CD2D90" w:rsidP="00CD2D90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153544D9" w14:textId="77777777" w:rsidR="00CD2D90" w:rsidRPr="00BF5CCC" w:rsidRDefault="00CD2D90" w:rsidP="00CD2D90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379F0748" w14:textId="77777777" w:rsidR="00CD2D90" w:rsidRPr="00BF5CCC" w:rsidRDefault="00CD2D90" w:rsidP="00CD2D90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Zobowiązuję się do oddania nw. zasobów na potrzeby wykonania zamówienia:</w:t>
      </w:r>
    </w:p>
    <w:p w14:paraId="6AE735D0" w14:textId="77777777" w:rsidR="00CD2D90" w:rsidRPr="00BF5CCC" w:rsidRDefault="00CD2D90" w:rsidP="00CD2D90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…………………………………………………………………………..……………………………………………………………………………………</w:t>
      </w:r>
    </w:p>
    <w:p w14:paraId="4308528A" w14:textId="77777777" w:rsidR="00CD2D90" w:rsidRPr="00BF5CCC" w:rsidRDefault="00CD2D90" w:rsidP="00CD2D90">
      <w:pPr>
        <w:widowControl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31535A37" w14:textId="77777777" w:rsidR="00CD2D90" w:rsidRPr="00BF5CCC" w:rsidRDefault="00CD2D90" w:rsidP="00CD2D90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14:paraId="65B8C0E7" w14:textId="77777777" w:rsidR="00CD2D90" w:rsidRPr="00BF5CCC" w:rsidRDefault="00CD2D90" w:rsidP="00CD2D90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</w:p>
    <w:p w14:paraId="7BCD3E59" w14:textId="77777777" w:rsidR="00CD2D90" w:rsidRPr="00BF5CCC" w:rsidRDefault="00CD2D90" w:rsidP="00CD2D90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do dyspozycji wykonawcy:</w:t>
      </w:r>
    </w:p>
    <w:p w14:paraId="0BDDD3C5" w14:textId="77777777" w:rsidR="00CD2D90" w:rsidRPr="00BF5CCC" w:rsidRDefault="00CD2D90" w:rsidP="00CD2D90">
      <w:pPr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811F4B9" w14:textId="77777777" w:rsidR="00CD2D90" w:rsidRPr="00BF5CCC" w:rsidRDefault="00CD2D90" w:rsidP="00CD2D90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wykonawcy)</w:t>
      </w:r>
    </w:p>
    <w:p w14:paraId="43E633F9" w14:textId="77777777" w:rsidR="00CD2D90" w:rsidRPr="00BF5CCC" w:rsidRDefault="00CD2D90" w:rsidP="00CD2D90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w trakcie wykonywania zamówienia:</w:t>
      </w:r>
    </w:p>
    <w:p w14:paraId="7164BE55" w14:textId="77777777" w:rsidR="00CD2D90" w:rsidRPr="00BF5CCC" w:rsidRDefault="00CD2D90" w:rsidP="00CD2D90">
      <w:pPr>
        <w:ind w:right="1"/>
        <w:rPr>
          <w:rFonts w:ascii="Open Sans" w:hAnsi="Open Sans" w:cs="Open Sans"/>
          <w:b/>
        </w:rPr>
      </w:pPr>
    </w:p>
    <w:p w14:paraId="40E6ABC7" w14:textId="77777777" w:rsidR="00CD2D90" w:rsidRPr="00BF5CCC" w:rsidRDefault="00CD2D90" w:rsidP="00CD2D90">
      <w:pPr>
        <w:ind w:right="1"/>
        <w:rPr>
          <w:rFonts w:ascii="Open Sans" w:hAnsi="Open Sans" w:cs="Open Sans"/>
          <w:b/>
        </w:rPr>
      </w:pPr>
    </w:p>
    <w:p w14:paraId="6C58D685" w14:textId="77777777" w:rsidR="00CD2D90" w:rsidRPr="00BF5CCC" w:rsidRDefault="00CD2D90" w:rsidP="00CD2D90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sz w:val="20"/>
        </w:rPr>
      </w:pPr>
      <w:r w:rsidRPr="00BF5CCC">
        <w:rPr>
          <w:rFonts w:ascii="Open Sans" w:hAnsi="Open Sans" w:cs="Open Sans"/>
          <w:b/>
          <w:sz w:val="20"/>
        </w:rPr>
        <w:t>„……………………………………………………………………………………………………………………………”</w:t>
      </w:r>
    </w:p>
    <w:p w14:paraId="272A955E" w14:textId="77777777" w:rsidR="00CD2D90" w:rsidRPr="00BF5CCC" w:rsidRDefault="00CD2D90" w:rsidP="00CD2D90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 xml:space="preserve"> (nazwa zamówienia)</w:t>
      </w:r>
    </w:p>
    <w:p w14:paraId="27B1041A" w14:textId="77777777" w:rsidR="00CD2D90" w:rsidRPr="00BF5CCC" w:rsidRDefault="00CD2D90" w:rsidP="00CD2D90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Oświadczam, iż: </w:t>
      </w:r>
    </w:p>
    <w:p w14:paraId="4CF721D3" w14:textId="77777777" w:rsidR="00CD2D90" w:rsidRPr="00BF5CCC" w:rsidRDefault="00CD2D90" w:rsidP="00CD2D90">
      <w:pPr>
        <w:widowControl/>
        <w:numPr>
          <w:ilvl w:val="1"/>
          <w:numId w:val="3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Udostępniam wykonawcy ww. zasoby, w następującym zakresie:</w:t>
      </w:r>
    </w:p>
    <w:p w14:paraId="3FD98753" w14:textId="77777777" w:rsidR="00CD2D90" w:rsidRPr="00BF5CCC" w:rsidRDefault="00CD2D90" w:rsidP="00CD2D90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172955AB" w14:textId="77777777" w:rsidR="00CD2D90" w:rsidRPr="00BF5CCC" w:rsidRDefault="00CD2D90" w:rsidP="00CD2D90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27C844C8" w14:textId="77777777" w:rsidR="00CD2D90" w:rsidRPr="00BF5CCC" w:rsidRDefault="00CD2D90" w:rsidP="00CD2D90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…………………………………………………………………………………………………………………………………</w:t>
      </w:r>
    </w:p>
    <w:p w14:paraId="49038752" w14:textId="77777777" w:rsidR="00CD2D90" w:rsidRPr="00BF5CCC" w:rsidRDefault="00CD2D90" w:rsidP="00CD2D90">
      <w:pPr>
        <w:widowControl/>
        <w:numPr>
          <w:ilvl w:val="1"/>
          <w:numId w:val="3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Sposób wykorzystania udostępnionych przeze mnie zasobów, przez wykonawcę,</w:t>
      </w:r>
      <w:r w:rsidRPr="00BF5CCC">
        <w:rPr>
          <w:rFonts w:ascii="Open Sans" w:hAnsi="Open Sans" w:cs="Open Sans"/>
        </w:rPr>
        <w:br/>
        <w:t>przy wykonywaniu zamówienia publicznego będzie następujący:</w:t>
      </w:r>
    </w:p>
    <w:p w14:paraId="276B2663" w14:textId="77777777" w:rsidR="00CD2D90" w:rsidRPr="00BF5CCC" w:rsidRDefault="00CD2D90" w:rsidP="00CD2D90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54AC7663" w14:textId="77777777" w:rsidR="00CD2D90" w:rsidRPr="00BF5CCC" w:rsidRDefault="00CD2D90" w:rsidP="00CD2D90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7746864F" w14:textId="77777777" w:rsidR="00CD2D90" w:rsidRPr="00BF5CCC" w:rsidRDefault="00CD2D90" w:rsidP="00CD2D90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679B7670" w14:textId="77777777" w:rsidR="00CD2D90" w:rsidRPr="00BF5CCC" w:rsidRDefault="00CD2D90" w:rsidP="00CD2D90">
      <w:pPr>
        <w:widowControl/>
        <w:numPr>
          <w:ilvl w:val="1"/>
          <w:numId w:val="3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Zakres mojego udziału przy wykonywaniu zamówienia publicznego będzie następujący:</w:t>
      </w:r>
    </w:p>
    <w:p w14:paraId="521B9CB3" w14:textId="77777777" w:rsidR="00CD2D90" w:rsidRPr="00BF5CCC" w:rsidRDefault="00CD2D90" w:rsidP="00CD2D90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575C18" w14:textId="77777777" w:rsidR="00CD2D90" w:rsidRPr="00BF5CCC" w:rsidRDefault="00CD2D90" w:rsidP="00CD2D90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1A74A8C3" w14:textId="77777777" w:rsidR="00CD2D90" w:rsidRPr="00BF5CCC" w:rsidRDefault="00CD2D90" w:rsidP="00CD2D90">
      <w:pPr>
        <w:widowControl/>
        <w:numPr>
          <w:ilvl w:val="1"/>
          <w:numId w:val="3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Okres mojego udziału przy wykonywaniu zamówienia publicznego będzie następujący:</w:t>
      </w:r>
    </w:p>
    <w:p w14:paraId="087B027B" w14:textId="77777777" w:rsidR="00CD2D90" w:rsidRPr="00BF5CCC" w:rsidRDefault="00CD2D90" w:rsidP="00CD2D90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721AE0A7" w14:textId="77777777" w:rsidR="00CD2D90" w:rsidRPr="00BF5CCC" w:rsidRDefault="00CD2D90" w:rsidP="00CD2D90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0C295ACF" w14:textId="77777777" w:rsidR="00CD2D90" w:rsidRPr="00BF5CCC" w:rsidRDefault="00CD2D90" w:rsidP="00CD2D90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298D7FA8" w14:textId="77777777" w:rsidR="00CD2D90" w:rsidRPr="00BF5CCC" w:rsidRDefault="00CD2D90" w:rsidP="00CD2D90">
      <w:pPr>
        <w:widowControl/>
        <w:numPr>
          <w:ilvl w:val="1"/>
          <w:numId w:val="3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F5CCC">
        <w:rPr>
          <w:rFonts w:ascii="Open Sans" w:hAnsi="Open Sans" w:cs="Open Sans"/>
          <w:i/>
        </w:rPr>
        <w:t>(Tak / Nie).</w:t>
      </w:r>
    </w:p>
    <w:p w14:paraId="34671C4F" w14:textId="77777777" w:rsidR="00CD2D90" w:rsidRPr="00BF5CCC" w:rsidRDefault="00CD2D90" w:rsidP="00CD2D90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72B5D917" w14:textId="77777777" w:rsidR="00CD2D90" w:rsidRPr="00BF5CCC" w:rsidRDefault="00CD2D90" w:rsidP="00CD2D90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455631C1" w14:textId="77777777" w:rsidR="00CD2D90" w:rsidRPr="00BF5CCC" w:rsidRDefault="00CD2D90" w:rsidP="00CD2D90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16BF9042" w14:textId="77777777" w:rsidR="00CD2D90" w:rsidRPr="00BF5CCC" w:rsidRDefault="00CD2D90" w:rsidP="00CD2D90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Oświadczam, że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</w:rPr>
        <w:t xml:space="preserve"> </w:t>
      </w:r>
      <w:r w:rsidRPr="00BF5CCC">
        <w:rPr>
          <w:rFonts w:ascii="Open Sans" w:hAnsi="Open Sans" w:cs="Open Sans"/>
        </w:rPr>
        <w:t>z ww. wykonawcą. Moja odpowiedzialność wygasa, jeżeli nieudostępnienie przedmiotowych zasobów nastąpiło na skutek okoliczności, za które nie ponoszę winy.</w:t>
      </w:r>
    </w:p>
    <w:p w14:paraId="4E0DF0F8" w14:textId="77777777" w:rsidR="00CD2D90" w:rsidRDefault="00CD2D90" w:rsidP="00CD2D90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</w:p>
    <w:p w14:paraId="07E22E64" w14:textId="77777777" w:rsidR="00CD2D90" w:rsidRDefault="00CD2D90" w:rsidP="00CD2D90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</w:p>
    <w:p w14:paraId="0B1A7312" w14:textId="77777777" w:rsidR="00CD2D90" w:rsidRPr="00BF5CCC" w:rsidRDefault="00CD2D90" w:rsidP="00CD2D90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  <w:r w:rsidRPr="00871475">
        <w:rPr>
          <w:rFonts w:ascii="Open Sans" w:hAnsi="Open Sans" w:cs="Open Sans"/>
          <w:b/>
          <w:sz w:val="18"/>
          <w:szCs w:val="18"/>
        </w:rPr>
        <w:t>U</w:t>
      </w:r>
      <w:r w:rsidRPr="000E4582">
        <w:rPr>
          <w:rFonts w:ascii="Open Sans" w:hAnsi="Open Sans" w:cs="Open Sans"/>
          <w:b/>
          <w:sz w:val="18"/>
          <w:szCs w:val="18"/>
        </w:rPr>
        <w:t>WAGA! Dokument należy podpisać kwalifikowanym podpisem elektronicznym!</w:t>
      </w:r>
    </w:p>
    <w:p w14:paraId="10BD2A9F" w14:textId="77777777" w:rsidR="00CD2D90" w:rsidRPr="00282831" w:rsidRDefault="00CD2D90" w:rsidP="00CD2D90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7222A1F4" w14:textId="53B869DF" w:rsidR="00867262" w:rsidRDefault="000816D1"/>
    <w:p w14:paraId="64C264FA" w14:textId="10A8CA47" w:rsidR="00CD2D90" w:rsidRDefault="00CD2D90"/>
    <w:p w14:paraId="3664B825" w14:textId="50F93FAD" w:rsidR="00CD2D90" w:rsidRDefault="00CD2D90"/>
    <w:p w14:paraId="050CC0B2" w14:textId="55490EE8" w:rsidR="00CD2D90" w:rsidRDefault="00CD2D90"/>
    <w:p w14:paraId="6ECDB47E" w14:textId="64923A49" w:rsidR="00CD2D90" w:rsidRDefault="00CD2D90"/>
    <w:p w14:paraId="58D2EDBE" w14:textId="2EF76917" w:rsidR="00CD2D90" w:rsidRDefault="00CD2D90"/>
    <w:p w14:paraId="648773BD" w14:textId="3B701870" w:rsidR="00CD2D90" w:rsidRDefault="00CD2D90"/>
    <w:p w14:paraId="5666676A" w14:textId="319A2879" w:rsidR="00CD2D90" w:rsidRDefault="00CD2D90"/>
    <w:p w14:paraId="020F7111" w14:textId="25715B1D" w:rsidR="00CD2D90" w:rsidRDefault="00CD2D90"/>
    <w:p w14:paraId="08C13B63" w14:textId="780FF2E5" w:rsidR="00CD2D90" w:rsidRDefault="00CD2D90"/>
    <w:p w14:paraId="16E6224C" w14:textId="15BE6EB1" w:rsidR="00CD2D90" w:rsidRDefault="00CD2D90"/>
    <w:p w14:paraId="45A92ECD" w14:textId="067558A6" w:rsidR="00CD2D90" w:rsidRDefault="00CD2D90"/>
    <w:p w14:paraId="17D9D743" w14:textId="77777777" w:rsidR="00E94BF1" w:rsidRPr="00FF3EE5" w:rsidRDefault="00E94BF1" w:rsidP="00E94BF1">
      <w:pPr>
        <w:ind w:left="6656" w:right="12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Załącznik nr 9</w:t>
      </w:r>
      <w:r w:rsidRPr="00FF3EE5">
        <w:rPr>
          <w:rFonts w:ascii="Open Sans" w:hAnsi="Open Sans" w:cs="Open Sans"/>
          <w:b/>
        </w:rPr>
        <w:t xml:space="preserve"> do SIWZ</w:t>
      </w:r>
    </w:p>
    <w:p w14:paraId="1B23D200" w14:textId="77777777" w:rsidR="00E94BF1" w:rsidRDefault="00E94BF1" w:rsidP="00E94BF1">
      <w:pPr>
        <w:ind w:right="120"/>
        <w:rPr>
          <w:rFonts w:ascii="Open Sans" w:hAnsi="Open Sans" w:cs="Open Sans"/>
          <w:b/>
          <w:sz w:val="24"/>
          <w:szCs w:val="24"/>
        </w:rPr>
      </w:pPr>
    </w:p>
    <w:p w14:paraId="483C075E" w14:textId="77777777" w:rsidR="00E94BF1" w:rsidRPr="008006D1" w:rsidRDefault="00E94BF1" w:rsidP="00E94BF1">
      <w:pPr>
        <w:ind w:left="284" w:right="120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OPIS WYPOSAŻENIA</w:t>
      </w:r>
      <w:r w:rsidRPr="008006D1">
        <w:rPr>
          <w:rFonts w:ascii="Open Sans" w:hAnsi="Open Sans" w:cs="Open Sans"/>
          <w:b/>
          <w:sz w:val="24"/>
          <w:szCs w:val="24"/>
        </w:rPr>
        <w:t xml:space="preserve"> </w:t>
      </w:r>
    </w:p>
    <w:p w14:paraId="41F371EC" w14:textId="77777777" w:rsidR="00E94BF1" w:rsidRPr="003D1E25" w:rsidRDefault="00E94BF1" w:rsidP="00E94BF1">
      <w:pPr>
        <w:ind w:left="284" w:right="120"/>
        <w:rPr>
          <w:rFonts w:ascii="Open Sans" w:hAnsi="Open Sans" w:cs="Open Sans"/>
          <w:b/>
        </w:rPr>
      </w:pPr>
    </w:p>
    <w:p w14:paraId="33663D3B" w14:textId="77777777" w:rsidR="00E94BF1" w:rsidRDefault="00E94BF1" w:rsidP="00E94BF1">
      <w:pPr>
        <w:ind w:right="-709"/>
        <w:rPr>
          <w:rFonts w:ascii="Open Sans" w:eastAsiaTheme="minorEastAsia" w:hAnsi="Open Sans" w:cs="Open Sans"/>
          <w:b/>
        </w:rPr>
      </w:pPr>
      <w:r w:rsidRPr="003D1E25">
        <w:rPr>
          <w:rFonts w:ascii="Open Sans" w:hAnsi="Open Sans" w:cs="Open Sans"/>
          <w:b/>
        </w:rPr>
        <w:t xml:space="preserve">  1. </w:t>
      </w:r>
      <w:r w:rsidRPr="00C57647">
        <w:rPr>
          <w:rFonts w:ascii="Open Sans" w:hAnsi="Open Sans" w:cs="Open Sans"/>
          <w:b/>
        </w:rPr>
        <w:t>C</w:t>
      </w:r>
      <w:r w:rsidRPr="007E42BC">
        <w:rPr>
          <w:rFonts w:ascii="Open Sans" w:hAnsi="Open Sans" w:cs="Open Sans"/>
          <w:b/>
        </w:rPr>
        <w:t>z.</w:t>
      </w:r>
      <w:r>
        <w:rPr>
          <w:rFonts w:ascii="Open Sans" w:hAnsi="Open Sans" w:cs="Open Sans"/>
          <w:b/>
        </w:rPr>
        <w:t xml:space="preserve"> </w:t>
      </w:r>
      <w:r w:rsidRPr="007E42BC">
        <w:rPr>
          <w:rFonts w:ascii="Open Sans" w:hAnsi="Open Sans" w:cs="Open Sans"/>
          <w:b/>
        </w:rPr>
        <w:t xml:space="preserve">I </w:t>
      </w:r>
      <w:r w:rsidRPr="00D530C1">
        <w:rPr>
          <w:rFonts w:ascii="Open Sans" w:eastAsiaTheme="minorEastAsia" w:hAnsi="Open Sans" w:cs="Open Sans"/>
          <w:b/>
        </w:rPr>
        <w:t xml:space="preserve">Dostawa </w:t>
      </w:r>
      <w:r>
        <w:rPr>
          <w:rFonts w:ascii="Open Sans" w:eastAsiaTheme="minorEastAsia" w:hAnsi="Open Sans" w:cs="Open Sans"/>
          <w:b/>
        </w:rPr>
        <w:t xml:space="preserve">i montaż </w:t>
      </w:r>
      <w:r w:rsidRPr="00C069F7">
        <w:rPr>
          <w:rFonts w:ascii="Open Sans" w:eastAsiaTheme="minorEastAsia" w:hAnsi="Open Sans" w:cs="Open Sans"/>
          <w:b/>
        </w:rPr>
        <w:t>wyposażenia z zakresu elektroniki</w:t>
      </w:r>
    </w:p>
    <w:tbl>
      <w:tblPr>
        <w:tblW w:w="112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900"/>
        <w:gridCol w:w="6660"/>
        <w:gridCol w:w="826"/>
        <w:gridCol w:w="1295"/>
      </w:tblGrid>
      <w:tr w:rsidR="00E94BF1" w:rsidRPr="00AD117B" w14:paraId="7240EBAA" w14:textId="77777777" w:rsidTr="002A184A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D9BF" w14:textId="77777777" w:rsidR="00E94BF1" w:rsidRPr="00AD117B" w:rsidRDefault="00E94BF1" w:rsidP="002A184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6203" w14:textId="77777777" w:rsidR="00E94BF1" w:rsidRPr="00AD117B" w:rsidRDefault="00E94BF1" w:rsidP="002A184A"/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B6AC" w14:textId="77777777" w:rsidR="00E94BF1" w:rsidRPr="00AD117B" w:rsidRDefault="00E94BF1" w:rsidP="002A184A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DD6B" w14:textId="77777777" w:rsidR="00E94BF1" w:rsidRPr="00AD117B" w:rsidRDefault="00E94BF1" w:rsidP="002A184A">
            <w:pPr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3228" w14:textId="77777777" w:rsidR="00E94BF1" w:rsidRPr="00AD117B" w:rsidRDefault="00E94BF1" w:rsidP="002A184A">
            <w:pPr>
              <w:jc w:val="center"/>
            </w:pPr>
          </w:p>
        </w:tc>
      </w:tr>
      <w:tr w:rsidR="00E94BF1" w:rsidRPr="00AD117B" w14:paraId="6E85DC17" w14:textId="77777777" w:rsidTr="002A184A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CF5F" w14:textId="77777777" w:rsidR="00E94BF1" w:rsidRPr="00AD117B" w:rsidRDefault="00E94BF1" w:rsidP="002A184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37AB" w14:textId="77777777" w:rsidR="00E94BF1" w:rsidRPr="00AD117B" w:rsidRDefault="00E94BF1" w:rsidP="002A184A">
            <w:pPr>
              <w:jc w:val="center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71E3" w14:textId="77777777" w:rsidR="00E94BF1" w:rsidRPr="00AD117B" w:rsidRDefault="00E94BF1" w:rsidP="002A184A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F858" w14:textId="77777777" w:rsidR="00E94BF1" w:rsidRPr="00AD117B" w:rsidRDefault="00E94BF1" w:rsidP="002A184A">
            <w:pPr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0A81" w14:textId="77777777" w:rsidR="00E94BF1" w:rsidRPr="00AD117B" w:rsidRDefault="00E94BF1" w:rsidP="002A184A">
            <w:pPr>
              <w:jc w:val="center"/>
            </w:pPr>
          </w:p>
        </w:tc>
      </w:tr>
      <w:tr w:rsidR="00E94BF1" w:rsidRPr="00AD117B" w14:paraId="7153DB93" w14:textId="77777777" w:rsidTr="002A184A">
        <w:trPr>
          <w:trHeight w:val="6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477B" w14:textId="77777777" w:rsidR="00E94BF1" w:rsidRPr="00AD117B" w:rsidRDefault="00E94BF1" w:rsidP="002A184A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>
              <w:rPr>
                <w:rFonts w:ascii="Open Sans" w:hAnsi="Open Sans" w:cs="Open Sans"/>
                <w:b/>
                <w:bCs/>
              </w:rPr>
              <w:t>Lp.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0D8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BA20ED">
              <w:rPr>
                <w:rFonts w:ascii="Open Sans" w:hAnsi="Open Sans" w:cs="Open Sans"/>
                <w:b/>
              </w:rPr>
              <w:t xml:space="preserve">Nazwa i typ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D7B2" w14:textId="77777777" w:rsidR="00E94BF1" w:rsidRPr="00AD117B" w:rsidRDefault="00E94BF1" w:rsidP="002A184A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>
              <w:rPr>
                <w:rFonts w:ascii="Open Sans" w:hAnsi="Open Sans" w:cs="Open Sans"/>
                <w:b/>
                <w:bCs/>
                <w:color w:val="000000"/>
              </w:rPr>
              <w:t>Opis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B7D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BA20ED">
              <w:rPr>
                <w:rFonts w:ascii="Open Sans" w:hAnsi="Open Sans" w:cs="Open Sans"/>
                <w:b/>
              </w:rPr>
              <w:t>Ilość (</w:t>
            </w:r>
            <w:proofErr w:type="spellStart"/>
            <w:r w:rsidRPr="00BA20ED">
              <w:rPr>
                <w:rFonts w:ascii="Open Sans" w:hAnsi="Open Sans" w:cs="Open Sans"/>
                <w:b/>
              </w:rPr>
              <w:t>kpl</w:t>
            </w:r>
            <w:proofErr w:type="spellEnd"/>
            <w:r w:rsidRPr="00BA20ED">
              <w:rPr>
                <w:rFonts w:ascii="Open Sans" w:hAnsi="Open Sans" w:cs="Open Sans"/>
                <w:b/>
              </w:rPr>
              <w:t>.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BA20ED">
              <w:rPr>
                <w:rFonts w:ascii="Open Sans" w:hAnsi="Open Sans" w:cs="Open Sans"/>
                <w:b/>
              </w:rPr>
              <w:t>/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BA20ED">
              <w:rPr>
                <w:rFonts w:ascii="Open Sans" w:hAnsi="Open Sans" w:cs="Open Sans"/>
                <w:b/>
              </w:rPr>
              <w:t>szt.)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3D0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</w:p>
        </w:tc>
      </w:tr>
      <w:tr w:rsidR="00E94BF1" w:rsidRPr="00AD117B" w14:paraId="485E30D3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878B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C41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telewizor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D74A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do podglądu zawieszony na ścianie, 32 cale, min. 3 złącza HDMI, 2 x USB, uchwyt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1FC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E73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94BF1" w:rsidRPr="00AD117B" w14:paraId="222ACD98" w14:textId="77777777" w:rsidTr="002A184A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F48E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C6A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Uchwyt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B633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Uchwyt stalowy na telewizor 32”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A6B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41F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41394BA4" w14:textId="77777777" w:rsidTr="002A184A">
        <w:trPr>
          <w:trHeight w:val="10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F56B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E25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bramka antykradzieżowa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D11E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bramka RFID, podwójna, z zasięgiem dla rozstawu min. 120cm, z zestawem zabezpieczeń RFID dla całego wyposażenia pracowni, w pełni funkcjonalne pomimo swojej dydaktycznej roli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42B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3A8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0505BD0C" w14:textId="77777777" w:rsidTr="002A184A">
        <w:trPr>
          <w:trHeight w:val="6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B841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821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mata antystatyczna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469C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mata antystatyczna na stół min. wymiar 100x80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B1C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EB4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487E42AA" w14:textId="77777777" w:rsidTr="002A184A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2131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389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opaską antystatyczna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6A0D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opaską antystatyczna na rękę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431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EFC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2DB955FF" w14:textId="77777777" w:rsidTr="002A184A">
        <w:trPr>
          <w:trHeight w:val="18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5564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AAC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wiertarka elektryczna ręczna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73A3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wiertarka elektryczna ręczna, 18V obrót lewo/prawo, regulacja obrotów, </w:t>
            </w:r>
            <w:proofErr w:type="spellStart"/>
            <w:r w:rsidRPr="00AD117B">
              <w:rPr>
                <w:rFonts w:ascii="Open Sans" w:hAnsi="Open Sans" w:cs="Open Sans"/>
              </w:rPr>
              <w:t>litowo</w:t>
            </w:r>
            <w:proofErr w:type="spellEnd"/>
            <w:r w:rsidRPr="00AD117B">
              <w:rPr>
                <w:rFonts w:ascii="Open Sans" w:hAnsi="Open Sans" w:cs="Open Sans"/>
              </w:rPr>
              <w:t>-jonowy akumulator o napięciu 18V i pojemności 2,0Ah, Wyposażenie standardowe: Szybkomocujące uchwyty wiertarskie, Zaczep do paska i magazynek na bity, 2 akumulatory 18V/2,0Ah, Ładowarka SC 60 Plus, walizka narzędziowa z tworzywa sztucznego;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DCA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B5F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3F89E9D" w14:textId="77777777" w:rsidTr="002A184A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DC1F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6BD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komplet wierteł do metalu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54D4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komplet wierteł do metalu od Ř4 do Ř10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F93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C52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3E35A378" w14:textId="77777777" w:rsidTr="002A184A">
        <w:trPr>
          <w:trHeight w:val="11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D138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FF3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zestaw wkrętaków płaskich i krzyżowych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27A9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zestaw wkrętaków płaskich i krzyżowych płaskie 2,5; 3; 4, krzyżowe PH1; PH2; PH3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9F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E47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64C98782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0970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D52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szczypce uniwersalne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B767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szczypce uniwersale 160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A9A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778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72D237B3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68E9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6E9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szczypc</w:t>
            </w:r>
            <w:r>
              <w:rPr>
                <w:rFonts w:ascii="Open Sans" w:hAnsi="Open Sans" w:cs="Open Sans"/>
                <w:color w:val="000000"/>
              </w:rPr>
              <w:t>e</w:t>
            </w:r>
            <w:r w:rsidRPr="00AD117B">
              <w:rPr>
                <w:rFonts w:ascii="Open Sans" w:hAnsi="Open Sans" w:cs="Open Sans"/>
                <w:color w:val="000000"/>
              </w:rPr>
              <w:t xml:space="preserve"> wydłużone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5652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szczypce wydłużone 160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BD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D91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7F1CBB9C" w14:textId="77777777" w:rsidTr="002A184A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CC23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02C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cęgi boczne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5322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cęgi boczne 160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FEF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2BB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48D75BD" w14:textId="77777777" w:rsidTr="002A184A">
        <w:trPr>
          <w:trHeight w:val="11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5A98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23B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proofErr w:type="spellStart"/>
            <w:r w:rsidRPr="00AD117B">
              <w:rPr>
                <w:rFonts w:ascii="Open Sans" w:hAnsi="Open Sans" w:cs="Open Sans"/>
                <w:color w:val="000000"/>
              </w:rPr>
              <w:t>zaciskarka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tulej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89DB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proofErr w:type="spellStart"/>
            <w:r w:rsidRPr="00AD117B">
              <w:rPr>
                <w:rFonts w:ascii="Open Sans" w:hAnsi="Open Sans" w:cs="Open Sans"/>
              </w:rPr>
              <w:t>zaciskarka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</w:t>
            </w:r>
            <w:proofErr w:type="spellStart"/>
            <w:r w:rsidRPr="00AD117B">
              <w:rPr>
                <w:rFonts w:ascii="Open Sans" w:hAnsi="Open Sans" w:cs="Open Sans"/>
              </w:rPr>
              <w:t>tulej</w:t>
            </w:r>
            <w:proofErr w:type="spellEnd"/>
            <w:r w:rsidRPr="00AD117B">
              <w:rPr>
                <w:rFonts w:ascii="Open Sans" w:hAnsi="Open Sans" w:cs="Open Sans"/>
              </w:rPr>
              <w:t xml:space="preserve">: </w:t>
            </w:r>
            <w:proofErr w:type="spellStart"/>
            <w:r w:rsidRPr="00AD117B">
              <w:rPr>
                <w:rFonts w:ascii="Open Sans" w:hAnsi="Open Sans" w:cs="Open Sans"/>
              </w:rPr>
              <w:t>kpl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matryc do końcówek tulejkowych (3 gniazda):  6 - 10 - 16 [mm²], </w:t>
            </w:r>
            <w:proofErr w:type="spellStart"/>
            <w:r w:rsidRPr="00AD117B">
              <w:rPr>
                <w:rFonts w:ascii="Open Sans" w:hAnsi="Open Sans" w:cs="Open Sans"/>
              </w:rPr>
              <w:t>kpl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matryc do końcówek tulejkowych (6 gniazd):  0,5 - 0,75 - 1,0 - 1,5 - 2,5 - 4 [mm²], Walizka do przechowywania zestawu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6BC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92B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42CEDD1C" w14:textId="77777777" w:rsidTr="002A184A">
        <w:trPr>
          <w:trHeight w:val="4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B105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F31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korytka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B73D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korytka do montażu okablowania 40x20 mm 10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mb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58A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FE8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461C14C3" w14:textId="77777777" w:rsidTr="002A184A">
        <w:trPr>
          <w:trHeight w:val="13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4102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lastRenderedPageBreak/>
              <w:t>14.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A84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makieta klasycznej instalacji elektrycznej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126C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makieta klasycznej instalacji elektrycznej (oświetlenie, oświetlenie schodowe, gniazda elektryczne, tablica elektryczna, zabezpieczenia S, zabezpieczenia różnicowoprądowe)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968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4B9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42EB42DF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5C60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990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zasilacz KNX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812F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zasilacz KNX 640 </w:t>
            </w:r>
            <w:proofErr w:type="spellStart"/>
            <w:r w:rsidRPr="00AD117B">
              <w:rPr>
                <w:rFonts w:ascii="Open Sans" w:hAnsi="Open Sans" w:cs="Open Sans"/>
              </w:rPr>
              <w:t>mA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na szynę DIN, 30V, sprawność do 86%, temperatura pracy -30~+70°C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AC7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E4A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44F46E69" w14:textId="77777777" w:rsidTr="002A184A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3B2E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293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moduł przekaźnikowy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9365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moduł przekaźnikowy 4 kanałowy KNX na szynę DIN, o obciążeniu do 16A, 4 indywidualne wyjścia ON/OFF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6BE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1B9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1E12B642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83F7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820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moduł DIMMER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3F81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moduł DIMMER 2 kanałowy KNX na szynę DIN, moc 400W, rozpoznaje typ podłączonego obciążenia RLC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31B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60F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14766C26" w14:textId="77777777" w:rsidTr="002A184A">
        <w:trPr>
          <w:trHeight w:val="8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CE7A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099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moduł półprzewodnikowy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D070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moduł półprzewodnikowy 2 kanałowy KNX na szynę DIN, do sterowania grzejnikami 230V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0A9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1BA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26AF0116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B42A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783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moduł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roletowy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92DB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moduł </w:t>
            </w:r>
            <w:proofErr w:type="spellStart"/>
            <w:r w:rsidRPr="00AD117B">
              <w:rPr>
                <w:rFonts w:ascii="Open Sans" w:hAnsi="Open Sans" w:cs="Open Sans"/>
              </w:rPr>
              <w:t>roletowy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2 kanałowy KNX na szynę DIN, 2 niezależne kanały żaluzjowe z lamelkami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951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F37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771C06B5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6F34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D8F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przycisk z wyświetlaczem LCD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27C2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przycisk z wyświetlaczem LCD 8 polowy KNX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1CA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66E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351B5962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3695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AA1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przycisk bez wyświetlacza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7539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przycisk bez wyświetlacza 6 polowy KNX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D40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5BC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2A284FB" w14:textId="77777777" w:rsidTr="002A184A">
        <w:trPr>
          <w:trHeight w:val="12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C7E2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22.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2DA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stacja monitorująca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1F95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stacja monitorująca (kodowana transmisja spełniająca wymogi ATS5, możliwość sterowania systemem (centralą alarmową) z poziomu stacji, minimalna liczba operatorów - 10, możliwość nanoszenia planów obiektów oraz czujek na planach, wirtualny manipulator)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6EA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8FC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8603CA9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7A29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3CB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bramka do komunikacji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9080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bramka do komunikacji centrala alarmowa – KNX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4BA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092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20E6787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FB07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415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centrala alarmowa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7682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centrala alarmowa z wyposażeniem (128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wejśc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i wyjść, 32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strefym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>, 8 partycji, centrala kompatybilna ze stacją monitorującą)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3E6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F17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2862DF97" w14:textId="77777777" w:rsidTr="002A184A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8535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25.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E99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moduł komunikacyjny TCP/IP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2D8E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moduł komunikacyjny TCP/IP współpracujący z centralą alarmową (ETHM)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896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5F6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27EE92BF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7048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5E7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czujka dualna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9D48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czujka dualna w której tor mikrofalowy i PIR są regulowane za pomocą pilota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8BA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5DD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498144D6" w14:textId="77777777" w:rsidTr="002A184A">
        <w:trPr>
          <w:trHeight w:val="12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6A5A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C4A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interfejs USB KNX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213B6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interfejs USB KNX</w:t>
            </w:r>
            <w:r w:rsidRPr="00AD117B">
              <w:rPr>
                <w:rFonts w:ascii="Open Sans" w:hAnsi="Open Sans" w:cs="Open Sans"/>
                <w:b/>
                <w:bCs/>
              </w:rPr>
              <w:t xml:space="preserve"> </w:t>
            </w:r>
            <w:r w:rsidRPr="00AD117B">
              <w:rPr>
                <w:rFonts w:ascii="Open Sans" w:hAnsi="Open Sans" w:cs="Open Sans"/>
              </w:rPr>
              <w:t>na szynę DIN niskie zużycie prądu, łatwa instalacja i użytkowanie. kompatybilny z USB 2.0., wskaźniki LED pokazują stan., Obsługa długich wiadomości (do 228 bajtów), Izolacja systemu KNX i komputera.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186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788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26AC669C" w14:textId="77777777" w:rsidTr="002A184A">
        <w:trPr>
          <w:trHeight w:val="133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A592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28.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DE7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interfejs LAN KNX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F143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interfejs LAN KNX na szynę DIN Adres IP może być pobrany automatycznie z serwera DHCP lub ustawiony ręcznie jako parametr w oprogramowaniu ETS. Przyciski i diody LED na urządzeniu umożliwiają lokalną diagnozę, w tym status operacyjny i błędy komunikacji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917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ABC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4980FF10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3CAC" w14:textId="77777777" w:rsidR="00E94BF1" w:rsidRPr="0059420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594205">
              <w:rPr>
                <w:rFonts w:ascii="Open Sans" w:hAnsi="Open Sans" w:cs="Open Sans"/>
                <w:color w:val="000000"/>
              </w:rPr>
              <w:t>29.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6FB3" w14:textId="77777777" w:rsidR="00E94BF1" w:rsidRPr="00594205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594205">
              <w:rPr>
                <w:rFonts w:ascii="Open Sans" w:hAnsi="Open Sans" w:cs="Open Sans"/>
                <w:color w:val="000000"/>
              </w:rPr>
              <w:t xml:space="preserve">panel dotykowy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D802" w14:textId="77777777" w:rsidR="00E94BF1" w:rsidRPr="0059420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594205">
              <w:rPr>
                <w:rFonts w:ascii="Open Sans" w:hAnsi="Open Sans" w:cs="Open Sans"/>
                <w:color w:val="000000"/>
              </w:rPr>
              <w:t>panel dotykowy do sterowania współpracujący z centralą alarmową, interfejs użytkownika dowolnie konfigurowany, min. 6")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7E1F" w14:textId="77777777" w:rsidR="00E94BF1" w:rsidRPr="00594205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594205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4A5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25FAC7A3" w14:textId="77777777" w:rsidTr="002A184A">
        <w:trPr>
          <w:trHeight w:val="13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F4A2" w14:textId="77777777" w:rsidR="00E94BF1" w:rsidRPr="0059420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594205">
              <w:rPr>
                <w:rFonts w:ascii="Open Sans" w:hAnsi="Open Sans" w:cs="Open Sans"/>
                <w:color w:val="000000"/>
              </w:rPr>
              <w:lastRenderedPageBreak/>
              <w:t>30.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D34D" w14:textId="77777777" w:rsidR="00E94BF1" w:rsidRPr="00594205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594205">
              <w:rPr>
                <w:rFonts w:ascii="Open Sans" w:hAnsi="Open Sans" w:cs="Open Sans"/>
                <w:color w:val="000000"/>
              </w:rPr>
              <w:t>stacja pogodowa KNX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12E7" w14:textId="77777777" w:rsidR="00E94BF1" w:rsidRPr="00594205" w:rsidRDefault="00E94BF1" w:rsidP="002A184A">
            <w:pPr>
              <w:rPr>
                <w:rFonts w:ascii="Open Sans" w:hAnsi="Open Sans" w:cs="Open Sans"/>
              </w:rPr>
            </w:pPr>
            <w:r w:rsidRPr="00594205">
              <w:rPr>
                <w:rFonts w:ascii="Open Sans" w:hAnsi="Open Sans" w:cs="Open Sans"/>
              </w:rPr>
              <w:t>stacja pogodowa KNX montowana do ściany, przeznaczona do pomiaru prędkości wiatru, temperatury, natężenia oświetlenia i wykrywania opadów atmosferycznych. Odbiera także sygnał GPS z informacjami o bieżącym czasie i pozycji geograficznej.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1144" w14:textId="77777777" w:rsidR="00E94BF1" w:rsidRPr="00594205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594205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466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D0BCC88" w14:textId="77777777" w:rsidTr="002A184A">
        <w:trPr>
          <w:trHeight w:val="103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8E4F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31.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3B3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czujnik ruchu KNX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E156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czujnik ruchu KNX montowany do sufitu Kąt detekcji: 360°, Funkcja: rozjaśnianie/ściemnianie, Zdalne sterowanie: tak, W trybie master/</w:t>
            </w:r>
            <w:proofErr w:type="spellStart"/>
            <w:r w:rsidRPr="00AD117B">
              <w:rPr>
                <w:rFonts w:ascii="Open Sans" w:hAnsi="Open Sans" w:cs="Open Sans"/>
              </w:rPr>
              <w:t>slave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parametry pracy są ustawiane w programie ETS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5BC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FD8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30259D4F" w14:textId="77777777" w:rsidTr="002A184A">
        <w:trPr>
          <w:trHeight w:val="6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7418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8BC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czujnik obecności KNX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D03F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czujnik obecności KNX montowany do sufitu zakres detekcji 7m, Kąt detekcji: 360°,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C5E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C73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82EFDE3" w14:textId="77777777" w:rsidTr="002A184A">
        <w:trPr>
          <w:trHeight w:val="24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B8DE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ECF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proofErr w:type="spellStart"/>
            <w:r w:rsidRPr="00AD117B">
              <w:rPr>
                <w:rFonts w:ascii="Open Sans" w:hAnsi="Open Sans" w:cs="Open Sans"/>
                <w:color w:val="000000"/>
              </w:rPr>
              <w:t>srzęgło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KNX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DB82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sprzęgło KNX na szynę DIN Niski pobór mocy, Izolacja galwaniczna obu linii, Filtrowania ruchu w zależności od topologii projektu oraz wbudowanym tabeli adresowej, Blokowanie konfiguracji urządzenia (telegramy przeznaczone do adresów fizycznych), Obsługa długich wiadomości (do 250 bajtów), Konfigurowalny przycisk do uruchamiania trybu ręcznego, przydatne w czasie uruchamiania, konfiguracji i rozwiązywania problemów, min. 4 wskaźników LED (diody LED) informujące o stanie linii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D5E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EA4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16CFE354" w14:textId="77777777" w:rsidTr="002A184A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C19D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34.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56D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żaluzja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2F6D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żaluzja elektryczna min 40x40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40B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775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3F6ED167" w14:textId="77777777" w:rsidTr="002A184A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D320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42A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siłownik okienny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B3D9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siłownik okienny elektryczny 12V lub 24V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1B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873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03D5F6A5" w14:textId="77777777" w:rsidTr="002A184A">
        <w:trPr>
          <w:trHeight w:val="5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36A2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B30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głowice termostatyczne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F226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głowice termostatyczne do grzejników 230V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6BE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5D6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7A865574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C3D9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37.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469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stojak na urządzenia KNX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7BED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stojak na urządzenia KNX na panel 600x900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283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75D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05AE2177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4FDC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633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panele z poliwęglanu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3872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panele z poliwęglanu do montażu urządzeń KNX do panelu 600x900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71F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D0A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12FDF007" w14:textId="77777777" w:rsidTr="002A184A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73BA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17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gniazda panelowe bezpieczne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E33B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gniazda panelowe bezpieczne typu banan (90 szt. w kolorach czerwony, niebieski, żółty)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0F7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61E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65A57341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01DA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40.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E2B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gniazda panelowe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23C7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gniazda panelowe typu mini banan (40 szt.)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640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5F7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75829261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7DB3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03E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kable połączeniowe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D65C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kable połączeniowe laboratoryjne typu banan bezpieczne (30 szt.)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586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E84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1EEBA5B2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820F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45C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kable połączeniowe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A6D5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kable połączeniowe laboratoryjne typu mini banan (20 szt.)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1FA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478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35121D15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5D5A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43.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2EA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elementy sygnalizacyjne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4252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elementy sygnalizacyjne [lampy halogenowe 230V z gniazdem do montażu na panelu (2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szt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>), LED 230 V (5 szt.)]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025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2A3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3F62540D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8DF1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0BD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zawory grzejników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7D1C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do sterowania elektronicznego 230 V, współpracujący w pełni z instalacją KNX, w pełni funkcjonalne pomimo swojej dydaktycznej roli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84E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2A5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737D1052" w14:textId="77777777" w:rsidTr="002A184A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47A5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656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moduł przekaźnikowy KNX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E4F2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moduł przekaźnikowy KNX 16 kanałowy na szynę DIN o obciążeniu do 16A, 16 indywidualne wyjścia ON/OFF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064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E76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33651FB4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FDD2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lastRenderedPageBreak/>
              <w:t>46.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27A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moduł DIMMER KNX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D449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moduł DIMMER KNX 4 kanałowy na szynę DIN moc 800W, rozpoznaje typ podłączonego obciążenia RLC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CB3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B68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E6FB4EC" w14:textId="77777777" w:rsidTr="002A184A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FAE1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765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moduł półprzewodnikowy KNX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961C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moduł półprzewodnikowy KNX 4 kanałowy do regulacji grzejników na szynę DIN 230V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68B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2BA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117A2B6E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A9E2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2F6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moduł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roletowy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KNX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3B7B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moduł </w:t>
            </w:r>
            <w:proofErr w:type="spellStart"/>
            <w:r w:rsidRPr="00AD117B">
              <w:rPr>
                <w:rFonts w:ascii="Open Sans" w:hAnsi="Open Sans" w:cs="Open Sans"/>
              </w:rPr>
              <w:t>roletowy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KNX 2 kanałowy na szynę DIN 2 niezależne kanały żaluzjowe z lamelkami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D41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901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797DC67B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DEA0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49.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546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czujnik obecności KNX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AB33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czujnik obecności KNX montowany do sufitu zakres detekcji 7m, Kąt detekcji: 360°,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6F9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9FD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7BD76D6F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528B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50.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941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siłowniki do okien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D10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siłowniki do okien, do sterowania elektronicznego, współpracujący w pełni z demonstracyjną instalacją KNX 24V lub 230V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91F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B04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4D48C02A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3802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51.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61C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sensory z wyświetlaczem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8402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sensory z wyświetlaczem (pomiar temp.) 8-polowe KNX, montowane na ścianie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23D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6E5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1C38DAA4" w14:textId="77777777" w:rsidTr="002A184A">
        <w:trPr>
          <w:trHeight w:val="12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E192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52.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A7D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stacja monitorująca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71B8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stacja monitorująca (kodowana transmisja spełniająca wymogi ATS5, możliwość sterowania systemem (centralą alarmową) z poziomu stacji, minimalna liczba operatorów - 10, możliwość nanoszenia planów obiektów oraz czujek na planach, wirtualny manipulator)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638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268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3A385654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9800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53.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0A5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centrala alarmowa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C3B7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centrala alarmowa z wyposażeniem (128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wejśc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i wyjść, 32 stref, 8 partycji, centrala kompatybilna ze stacją monitorującą)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EC9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388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94BF1" w:rsidRPr="00AD117B" w14:paraId="25D15BD4" w14:textId="77777777" w:rsidTr="002A184A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B2B4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54.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633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moduł komunikacyjny TCP/IP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EFC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moduł komunikacyjny TCP/IP współpracujący z centralą alarmową (ETHM)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E72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0F6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94BF1" w:rsidRPr="00AD117B" w14:paraId="6DD4A44F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8817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55.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BD6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panel dotykowy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4415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panel dotykowy do sterowania współpracujący z centralą alarmową, interfejs użytkownika dowolnie konfigurowany, min. 6")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926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2D4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94BF1" w:rsidRPr="00AD117B" w14:paraId="1C8AFA94" w14:textId="77777777" w:rsidTr="002A184A">
        <w:trPr>
          <w:trHeight w:val="15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5387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56.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27A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bramka do komunikacji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01B1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bramka do komunikacji centrala alarmowa – KNX umożliwia sterowanie aktorami za pomocą centrali alarmowej, istnieje także możliwość zwrotnego przekazania informacji z systemu KNX do centrali alarmowej, Możliwość wykorzystania manipulatorów systemu alarmowego do sterowania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BCD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604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94BF1" w:rsidRPr="00AD117B" w14:paraId="558497F3" w14:textId="77777777" w:rsidTr="002A184A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C7F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57.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D79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kabel KNX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73B6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kabel KNX (100m)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C02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19A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3B327CC2" w14:textId="77777777" w:rsidTr="002A184A">
        <w:trPr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3585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58.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0CE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tablica elektryczna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EBC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z zabezpieczeniami różnicowo-prądowymi, typu S oraz typu FR (zgodne z projektem elektrycznym modernizacji budynku)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F3D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5F2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EE38385" w14:textId="77777777" w:rsidTr="002A184A">
        <w:trPr>
          <w:trHeight w:val="6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FD6A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59.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844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telewizor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720A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o przekątnej ekranu min. 22 cale, DVB-T, DVB-C, DVB-S, LAN, EURO, HDMI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AB0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4C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4F99296E" w14:textId="77777777" w:rsidTr="002A184A">
        <w:trPr>
          <w:trHeight w:val="6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72DC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60.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513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kamera analogowa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9486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kamera analogowa, </w:t>
            </w:r>
            <w:proofErr w:type="spellStart"/>
            <w:r w:rsidRPr="00AD117B">
              <w:rPr>
                <w:rFonts w:ascii="Open Sans" w:hAnsi="Open Sans" w:cs="Open Sans"/>
              </w:rPr>
              <w:t>kopułkowa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min. 1200 linii, przetwornik CMOS, </w:t>
            </w:r>
            <w:proofErr w:type="spellStart"/>
            <w:r w:rsidRPr="00AD117B">
              <w:rPr>
                <w:rFonts w:ascii="Open Sans" w:hAnsi="Open Sans" w:cs="Open Sans"/>
              </w:rPr>
              <w:t>rozdzielczośc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1920x1080, widoczność w nocy 30m,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BCB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586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6EE02A5B" w14:textId="77777777" w:rsidTr="002A184A">
        <w:trPr>
          <w:trHeight w:val="12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3BC6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FA7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kamera IP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7168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kamera IP, min. 2,4 </w:t>
            </w:r>
            <w:proofErr w:type="spellStart"/>
            <w:r w:rsidRPr="00AD117B">
              <w:rPr>
                <w:rFonts w:ascii="Open Sans" w:hAnsi="Open Sans" w:cs="Open Sans"/>
              </w:rPr>
              <w:t>Mpix</w:t>
            </w:r>
            <w:proofErr w:type="spellEnd"/>
            <w:r w:rsidRPr="00AD117B">
              <w:rPr>
                <w:rFonts w:ascii="Open Sans" w:hAnsi="Open Sans" w:cs="Open Sans"/>
              </w:rPr>
              <w:t xml:space="preserve">, Rozdzielczość: HD 1280×720, Obsługa kart pamięci: do 64 GB, Ilość klatek na sekundę: 30 </w:t>
            </w:r>
            <w:proofErr w:type="spellStart"/>
            <w:r w:rsidRPr="00AD117B">
              <w:rPr>
                <w:rFonts w:ascii="Open Sans" w:hAnsi="Open Sans" w:cs="Open Sans"/>
              </w:rPr>
              <w:t>fps</w:t>
            </w:r>
            <w:proofErr w:type="spellEnd"/>
            <w:r w:rsidRPr="00AD117B">
              <w:rPr>
                <w:rFonts w:ascii="Open Sans" w:hAnsi="Open Sans" w:cs="Open Sans"/>
              </w:rPr>
              <w:t xml:space="preserve">, Kąt widzenia kamery 110°, Aluminiowa obudowa wodoszczelna IP66, Bezprzewodowa komunikacja WIFI, Podłączenie za pomocą kabla </w:t>
            </w:r>
            <w:proofErr w:type="spellStart"/>
            <w:r w:rsidRPr="00AD117B">
              <w:rPr>
                <w:rFonts w:ascii="Open Sans" w:hAnsi="Open Sans" w:cs="Open Sans"/>
              </w:rPr>
              <w:t>ethernet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9C6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7A9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B0DFA58" w14:textId="77777777" w:rsidTr="002A184A">
        <w:trPr>
          <w:trHeight w:val="12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CFAF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lastRenderedPageBreak/>
              <w:t>62.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325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rejestrator NVR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C4D7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rejestrator NVR 8 wejść, do połączenia kamer IP, IP Kanały IP: 8 Wyjścia wideo: 1 x VGA, 1 x HDMI Wielkość obrazu [</w:t>
            </w:r>
            <w:proofErr w:type="spellStart"/>
            <w:r w:rsidRPr="00AD117B">
              <w:rPr>
                <w:rFonts w:ascii="Open Sans" w:hAnsi="Open Sans" w:cs="Open Sans"/>
              </w:rPr>
              <w:t>px</w:t>
            </w:r>
            <w:proofErr w:type="spellEnd"/>
            <w:r w:rsidRPr="00AD117B">
              <w:rPr>
                <w:rFonts w:ascii="Open Sans" w:hAnsi="Open Sans" w:cs="Open Sans"/>
              </w:rPr>
              <w:t>]: 8MP (4K), 5MP, 3MP, 2MP(1080P), 1.3MP (960P), 1.0MP (720P) Kompresja: H.265, H.264 System operacyjny: Linux (Embedded) Typ sygnału wideo: PAL/NTSC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3D6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755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7E4A9CAA" w14:textId="77777777" w:rsidTr="002A184A">
        <w:trPr>
          <w:trHeight w:val="27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F236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63.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DF3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rejestrator DVR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A2B6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rejestrator DVR, min. 4 wejścia, do podłączenia kamer analogowych rejestrator hybrydowy AHD / CVI / TVI / CVBS / IP  Wejścia Video: min. 4 x BNC  Wyjścia Video: 1 x HDMI, 1 x VGA  Wejścia/wyjścia audio: tak  Standard </w:t>
            </w:r>
            <w:proofErr w:type="spellStart"/>
            <w:r w:rsidRPr="00AD117B">
              <w:rPr>
                <w:rFonts w:ascii="Open Sans" w:hAnsi="Open Sans" w:cs="Open Sans"/>
              </w:rPr>
              <w:t>Onvif</w:t>
            </w:r>
            <w:proofErr w:type="spellEnd"/>
            <w:r w:rsidRPr="00AD117B">
              <w:rPr>
                <w:rFonts w:ascii="Open Sans" w:hAnsi="Open Sans" w:cs="Open Sans"/>
              </w:rPr>
              <w:t xml:space="preserve">: tak  Kompresja wideo: H.264  Rozdzielczość zapisu NVR: max do 2Mpx  Rozdzielczość zapisu AHD / CVI / TVI: max. do 1080N  Rozdzielczość zapisu CVBS: do 960H   Menu OSD w języku polskim  Interfejs sieciowy: 1 x Ethernet 10/100 Base-T (RJ-45)  Obsługa dysków: 1 x HDD </w:t>
            </w:r>
            <w:proofErr w:type="spellStart"/>
            <w:r w:rsidRPr="00AD117B">
              <w:rPr>
                <w:rFonts w:ascii="Open Sans" w:hAnsi="Open Sans" w:cs="Open Sans"/>
              </w:rPr>
              <w:t>Sata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2,5" lub 3,5" (od 500GB do max. 6TB) w zastawie dysk min. 500GB Wejścia USB: tak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EB4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970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0778D969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1DB9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EE5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monitor LCD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58EB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monitor LCD, min. 22 cale, rozdzielczość 1920x1080, </w:t>
            </w:r>
            <w:proofErr w:type="spellStart"/>
            <w:r w:rsidRPr="00AD117B">
              <w:rPr>
                <w:rFonts w:ascii="Open Sans" w:hAnsi="Open Sans" w:cs="Open Sans"/>
              </w:rPr>
              <w:t>FullHD</w:t>
            </w:r>
            <w:proofErr w:type="spellEnd"/>
            <w:r w:rsidRPr="00AD117B">
              <w:rPr>
                <w:rFonts w:ascii="Open Sans" w:hAnsi="Open Sans" w:cs="Open Sans"/>
              </w:rPr>
              <w:t>, OSD w języku polskim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1CF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0C2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66905CEB" w14:textId="77777777" w:rsidTr="002A184A">
        <w:trPr>
          <w:trHeight w:val="21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4F43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871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transformator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8D31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transformator CCTV/UTP Pasywny Zasięg wideo:  250 m @ 720p - UTP kat. 5e , 150 m @ 1080p - UTP kat. 5e ,  400 m @ CVBS - PAL, NTSC - UTP kat. 5e,  Impedancja złącza koncentrycznego: 75 Ω  Impedancja złącza symetrycznego: 100 Ω   Typ złącza koncentrycznego: Wtyk BNC    Typ złącza symetrycznego: Zaciski sprężynowe     Temperatura pracy: -10 °C ... 70 °C   Dopuszczalna względna wilgotność otoczenia: &lt; 95 %    Waga: 0.016 kg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478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C3E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1043662" w14:textId="77777777" w:rsidTr="002A184A">
        <w:trPr>
          <w:trHeight w:val="15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81B5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66.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CA8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transformator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8BB7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transformator CCTV/UTP aktywny zasięg (UTP): 600m przy użyciu pasywnego nadajnika, 1200m przy użyciu aktywnego nadajnika,  podwójne wyjście dla różnych źródeł,  przełączniki do ustawień odległości , możliwość podłączenia do uziemienia ,  wysoka jakość przesyłanego sygnału ,  zasilanie: 12V DC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A9D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BBE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150B9D32" w14:textId="77777777" w:rsidTr="002A184A">
        <w:trPr>
          <w:trHeight w:val="10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2BCA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A43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panel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EF42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panel CCTV/UTP Impedancja 75 Ohm, długość przewodu 400m dla sygnału kolorowego, 600m dla sygnału czarno-białego, </w:t>
            </w:r>
            <w:proofErr w:type="spellStart"/>
            <w:r w:rsidRPr="00AD117B">
              <w:rPr>
                <w:rFonts w:ascii="Open Sans" w:hAnsi="Open Sans" w:cs="Open Sans"/>
              </w:rPr>
              <w:t>xabezpieczenie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antyprzepięciowe 3 - Iskrownik, ochronnik gazowy, </w:t>
            </w:r>
            <w:proofErr w:type="spellStart"/>
            <w:r w:rsidRPr="00AD117B">
              <w:rPr>
                <w:rFonts w:ascii="Open Sans" w:hAnsi="Open Sans" w:cs="Open Sans"/>
              </w:rPr>
              <w:t>transil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749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C45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7D77667D" w14:textId="77777777" w:rsidTr="002A184A">
        <w:trPr>
          <w:trHeight w:val="163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3B3C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763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testery płyt głównych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FAEB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 testery płyt głównych Typ magistrali: PCI (32-bit), PCI (64-bit), Przeznaczone do każdego gniazda PCI płyty głównej, Pokazuje stan zasilacza, Wskazuje status wszystkich interfejsów i portów, Pokazuje kody błędów na wyświetlaczu LED, Wskaźniki: 4 diody LED oraz 2-cyfrowy wyświetlacz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C22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B95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114F1329" w14:textId="77777777" w:rsidTr="002A184A">
        <w:trPr>
          <w:trHeight w:val="133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B23C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69.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862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tester zasilaczy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9422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testery zasilaczy Źródło napięcia: 20/24 pin (złącze ATX), - Testowanie napięć: + 12 V, - 12 V, + 5 V, - 5 V, + 3.3 V, 5 V gotowości (SB), 12 V (PG), - Złącza: </w:t>
            </w:r>
            <w:proofErr w:type="spellStart"/>
            <w:r w:rsidRPr="00AD117B">
              <w:rPr>
                <w:rFonts w:ascii="Open Sans" w:hAnsi="Open Sans" w:cs="Open Sans"/>
              </w:rPr>
              <w:t>Floppy</w:t>
            </w:r>
            <w:proofErr w:type="spellEnd"/>
            <w:r w:rsidRPr="00AD117B">
              <w:rPr>
                <w:rFonts w:ascii="Open Sans" w:hAnsi="Open Sans" w:cs="Open Sans"/>
              </w:rPr>
              <w:t>, HDD, CD-ROM, SATA, 4 pin (P4), 8-pin (dual CPU), 6 pin (PCI-Express), - Temperatura pracy: -20 ° C do 40 °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7E7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A7B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00F8AF4B" w14:textId="77777777" w:rsidTr="002A184A">
        <w:trPr>
          <w:trHeight w:val="6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C7EA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227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mierniki uniwersalne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1900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mierniki uniwersalne, U, I, R, C, f, D, Temp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E79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AC5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18C120E" w14:textId="77777777" w:rsidTr="002A184A">
        <w:trPr>
          <w:trHeight w:val="26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7A21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lastRenderedPageBreak/>
              <w:t>71.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326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programatory do pamięci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flash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A796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 Obsługiwane układy: E)EPROM: 27,28,29,39,49 serial EPROM, </w:t>
            </w:r>
            <w:proofErr w:type="spellStart"/>
            <w:r w:rsidRPr="00AD117B">
              <w:rPr>
                <w:rFonts w:ascii="Open Sans" w:hAnsi="Open Sans" w:cs="Open Sans"/>
              </w:rPr>
              <w:t>flash</w:t>
            </w:r>
            <w:proofErr w:type="spellEnd"/>
            <w:r w:rsidRPr="00AD117B">
              <w:rPr>
                <w:rFonts w:ascii="Open Sans" w:hAnsi="Open Sans" w:cs="Open Sans"/>
              </w:rPr>
              <w:t>, EEPROM</w:t>
            </w:r>
            <w:r w:rsidRPr="00AD117B">
              <w:rPr>
                <w:rFonts w:ascii="Open Sans" w:hAnsi="Open Sans" w:cs="Open Sans"/>
              </w:rPr>
              <w:br/>
              <w:t>Obsługa 16 bitowych EPROM</w:t>
            </w:r>
            <w:r w:rsidRPr="00AD117B">
              <w:rPr>
                <w:rFonts w:ascii="Open Sans" w:hAnsi="Open Sans" w:cs="Open Sans"/>
              </w:rPr>
              <w:br/>
              <w:t>MPU/MCU</w:t>
            </w:r>
            <w:r w:rsidRPr="00AD117B">
              <w:rPr>
                <w:rFonts w:ascii="Open Sans" w:hAnsi="Open Sans" w:cs="Open Sans"/>
              </w:rPr>
              <w:br/>
              <w:t>SRAM test: 2k to 512k SRAM</w:t>
            </w:r>
            <w:r w:rsidRPr="00AD117B">
              <w:rPr>
                <w:rFonts w:ascii="Open Sans" w:hAnsi="Open Sans" w:cs="Open Sans"/>
              </w:rPr>
              <w:br/>
              <w:t xml:space="preserve">Serial </w:t>
            </w:r>
            <w:proofErr w:type="spellStart"/>
            <w:r w:rsidRPr="00AD117B">
              <w:rPr>
                <w:rFonts w:ascii="Open Sans" w:hAnsi="Open Sans" w:cs="Open Sans"/>
              </w:rPr>
              <w:t>eeprom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</w:t>
            </w:r>
            <w:proofErr w:type="spellStart"/>
            <w:r w:rsidRPr="00AD117B">
              <w:rPr>
                <w:rFonts w:ascii="Open Sans" w:hAnsi="Open Sans" w:cs="Open Sans"/>
              </w:rPr>
              <w:t>memory</w:t>
            </w:r>
            <w:proofErr w:type="spellEnd"/>
            <w:r w:rsidRPr="00AD117B">
              <w:rPr>
                <w:rFonts w:ascii="Open Sans" w:hAnsi="Open Sans" w:cs="Open Sans"/>
              </w:rPr>
              <w:t xml:space="preserve">: I2C 24cxx , SPI 25xxx, </w:t>
            </w:r>
            <w:proofErr w:type="spellStart"/>
            <w:r w:rsidRPr="00AD117B">
              <w:rPr>
                <w:rFonts w:ascii="Open Sans" w:hAnsi="Open Sans" w:cs="Open Sans"/>
              </w:rPr>
              <w:t>MicroWire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93CXX</w:t>
            </w:r>
            <w:r w:rsidRPr="00AD117B">
              <w:rPr>
                <w:rFonts w:ascii="Open Sans" w:hAnsi="Open Sans" w:cs="Open Sans"/>
              </w:rPr>
              <w:br/>
              <w:t>GAL/PLD/CPLD: 16V8X, 20V8X,22V10X</w:t>
            </w:r>
            <w:r w:rsidRPr="00AD117B">
              <w:rPr>
                <w:rFonts w:ascii="Open Sans" w:hAnsi="Open Sans" w:cs="Open Sans"/>
              </w:rPr>
              <w:br/>
              <w:t xml:space="preserve">testowanie układów TTL/CMOS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089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A18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03365FD1" w14:textId="77777777" w:rsidTr="002A184A">
        <w:trPr>
          <w:trHeight w:val="18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7968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72.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47D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programatory układów AVR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2B19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programatory układów AVR Wspierane interfejsy JTAG, SWD, PDI, TPI, </w:t>
            </w:r>
            <w:proofErr w:type="spellStart"/>
            <w:r w:rsidRPr="00AD117B">
              <w:rPr>
                <w:rFonts w:ascii="Open Sans" w:hAnsi="Open Sans" w:cs="Open Sans"/>
              </w:rPr>
              <w:t>aWire</w:t>
            </w:r>
            <w:proofErr w:type="spellEnd"/>
            <w:r w:rsidRPr="00AD117B">
              <w:rPr>
                <w:rFonts w:ascii="Open Sans" w:hAnsi="Open Sans" w:cs="Open Sans"/>
              </w:rPr>
              <w:t xml:space="preserve">, SPI i </w:t>
            </w:r>
            <w:proofErr w:type="spellStart"/>
            <w:r w:rsidRPr="00AD117B">
              <w:rPr>
                <w:rFonts w:ascii="Open Sans" w:hAnsi="Open Sans" w:cs="Open Sans"/>
              </w:rPr>
              <w:t>debugWIRE</w:t>
            </w:r>
            <w:proofErr w:type="spellEnd"/>
            <w:r w:rsidRPr="00AD117B">
              <w:rPr>
                <w:rFonts w:ascii="Open Sans" w:hAnsi="Open Sans" w:cs="Open Sans"/>
              </w:rPr>
              <w:t xml:space="preserve">, Interfejs w pełni wspierany przez środowisko </w:t>
            </w:r>
            <w:proofErr w:type="spellStart"/>
            <w:r w:rsidRPr="00AD117B">
              <w:rPr>
                <w:rFonts w:ascii="Open Sans" w:hAnsi="Open Sans" w:cs="Open Sans"/>
              </w:rPr>
              <w:t>Atmel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Studio, Do 128 programowych </w:t>
            </w:r>
            <w:proofErr w:type="spellStart"/>
            <w:r w:rsidRPr="00AD117B">
              <w:rPr>
                <w:rFonts w:ascii="Open Sans" w:hAnsi="Open Sans" w:cs="Open Sans"/>
              </w:rPr>
              <w:t>breakpointów</w:t>
            </w:r>
            <w:proofErr w:type="spellEnd"/>
            <w:r w:rsidRPr="00AD117B">
              <w:rPr>
                <w:rFonts w:ascii="Open Sans" w:hAnsi="Open Sans" w:cs="Open Sans"/>
              </w:rPr>
              <w:t xml:space="preserve">, Zasilanie systemu docelowego 1.62V do 5.5V, Zasilany z USB, Posiada wyprowadzone złącze ARM </w:t>
            </w:r>
            <w:proofErr w:type="spellStart"/>
            <w:r w:rsidRPr="00AD117B">
              <w:rPr>
                <w:rFonts w:ascii="Open Sans" w:hAnsi="Open Sans" w:cs="Open Sans"/>
              </w:rPr>
              <w:t>Cortex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</w:t>
            </w:r>
            <w:proofErr w:type="spellStart"/>
            <w:r w:rsidRPr="00AD117B">
              <w:rPr>
                <w:rFonts w:ascii="Open Sans" w:hAnsi="Open Sans" w:cs="Open Sans"/>
              </w:rPr>
              <w:t>Debug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Connector (10-pin) oraz złącze AVR JTAG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1AB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1CD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A5AE8AF" w14:textId="77777777" w:rsidTr="002A184A">
        <w:trPr>
          <w:trHeight w:val="10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8421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D07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oscyloskop cyfrowy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33FA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oscyloskop cyfrowy 250MHz 4 kanały, FFT, Oscyloskop cyfrowy z wyświetlaczem kolorowym TFT-LCD o przekątnej 7 " i rozdzielczości 480*234 piksele, z długością rekordu pamięci 24kpts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FA5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245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054D3DB7" w14:textId="77777777" w:rsidTr="002A184A">
        <w:trPr>
          <w:trHeight w:val="8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5B90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82E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generator funkcyjny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68E1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generator funkcyjny, Generator arbitr.50MHz/2kan,DDS,2k,125MSa/s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752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24E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7326FD06" w14:textId="77777777" w:rsidTr="002A184A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4FFF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75.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E48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Model</w:t>
            </w:r>
            <w:r>
              <w:rPr>
                <w:rFonts w:ascii="Open Sans" w:hAnsi="Open Sans" w:cs="Open Sans"/>
                <w:color w:val="000000"/>
              </w:rPr>
              <w:t xml:space="preserve"> </w:t>
            </w:r>
            <w:r w:rsidRPr="00E270E7">
              <w:rPr>
                <w:rFonts w:ascii="Open Sans" w:hAnsi="Open Sans" w:cs="Open Sans"/>
              </w:rPr>
              <w:t>System edukacyjny kompatybilny do posiadanego przez Zespół Szkół Łączności systemu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97F6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System edukacyjny kompatybilny do posiadanego przez Zespół Szkół Łączności systemu</w:t>
            </w:r>
            <w:r w:rsidRPr="00AD117B">
              <w:rPr>
                <w:rFonts w:ascii="Open Sans" w:hAnsi="Open Sans" w:cs="Open Sans"/>
                <w:b/>
                <w:bCs/>
                <w:color w:val="FF0000"/>
              </w:rPr>
              <w:t xml:space="preserve"> </w:t>
            </w:r>
            <w:r w:rsidRPr="00AD117B">
              <w:rPr>
                <w:rFonts w:ascii="Open Sans" w:hAnsi="Open Sans" w:cs="Open Sans"/>
              </w:rPr>
              <w:t xml:space="preserve">Interfejs </w:t>
            </w:r>
            <w:proofErr w:type="spellStart"/>
            <w:r w:rsidRPr="00AD117B">
              <w:rPr>
                <w:rFonts w:ascii="Open Sans" w:hAnsi="Open Sans" w:cs="Open Sans"/>
              </w:rPr>
              <w:t>UniTrain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z wirtualnymi instrumentami (wersja </w:t>
            </w:r>
            <w:proofErr w:type="spellStart"/>
            <w:r w:rsidRPr="00AD117B">
              <w:rPr>
                <w:rFonts w:ascii="Open Sans" w:hAnsi="Open Sans" w:cs="Open Sans"/>
              </w:rPr>
              <w:t>Basis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VI) CO4203-2A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837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866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093C44E3" w14:textId="77777777" w:rsidTr="002A184A">
        <w:trPr>
          <w:trHeight w:val="29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C6B1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435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Model</w:t>
            </w:r>
            <w:r>
              <w:rPr>
                <w:rFonts w:ascii="Open Sans" w:hAnsi="Open Sans" w:cs="Open Sans"/>
                <w:color w:val="000000"/>
              </w:rPr>
              <w:t xml:space="preserve">e </w:t>
            </w:r>
            <w:r w:rsidRPr="00B50B16">
              <w:rPr>
                <w:rFonts w:ascii="Open Sans" w:hAnsi="Open Sans" w:cs="Open Sans"/>
              </w:rPr>
              <w:t xml:space="preserve">zasilaczy impulsowych 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9F5F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System edukacyjny kompatybilny do posiadanego przez Zespół Szkół Łączności systemu. Modele zasilaczy impulsowych SO4204-5S, materiały w formie kursu: zapoznanie z budową i zasadą działania zasilaczy impulsowych, pomiary zakresu nastaw i zależności regulatora obniżającego od obciążenia, pomiarowa analiza regulatora obniżającego za pomocą pomiarów przebiegów sygnałów, pomiary zakresu nastaw i zależności regulatora podwyższającego od obciążenia, pomiarowa analiza regulatora podwyższającego za pomocą pomiarów przebiegów sygnałów, czas trwania kursu: ok. 2 godz.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EB0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84D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22579E92" w14:textId="77777777" w:rsidTr="002A184A">
        <w:trPr>
          <w:trHeight w:val="64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79F3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lastRenderedPageBreak/>
              <w:t>77.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560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Model</w:t>
            </w:r>
            <w:r>
              <w:rPr>
                <w:rFonts w:ascii="Open Sans" w:hAnsi="Open Sans" w:cs="Open Sans"/>
                <w:color w:val="000000"/>
              </w:rPr>
              <w:t>e modulatorów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93A6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System edukacyjny kompatybilny do posiadanego przez Zespół Szkół Łączności systemu. Modele modulatorów i demodulatorów AM/FM SO4204-9M. Materiały w formie kursu: zapoznanie z zasadą modulacji amplitudowej za pomocą pomiarów przebiegów sygnałów na modulatorze AM, wyznaczenie trapezu modulacji przy różnych głębokościach modulacji. demodulacja sygnału modulowanego amplitudowo, zapoznanie z zasadą działania detektora diodowego, prezentacja modulacji dwuwstęgowej (DSB), kompensacja modulatora do minimalnej pozostałości nośnej, wyznaczenie sygnału, skokowej zmiany fazy i trapezu modulacji DSB, prezentacja modulacji jednowstęgowej (ESB), regeneracje sygnału źródłowego z modulacji ESB za pomocą zintegrowanego, podwójnego miksera przeciwsobnego, prezentacja zasady modulacji i demodulacji FM (częstotliwościowa), objaśnienie pojęcia „częstotliwość chwilowa” sygnału modulowanego, wyznaczenie dewiacji częstotliwości jako maksymalnego wychylenia częstotliwości sygnału FM, wpływ amplitudy i częstotliwości niskiej częstotliwości (NF) na sygnał FM, objaśnienie wskaźnika modulacji, objaśnienie zależności pomiędzy amplitudą niskiej częstotliwości (NF), częstotliwością NF i dewiacją fazy, detektor stosunkowy i detektor fazy (Fostera-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Seeleya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>), regeneracja sygnału modulowanego za pomocą demodulatora fazowego, czas trwania kursu: ok. 3 godz.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353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B78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3F94D397" w14:textId="77777777" w:rsidTr="002A184A">
        <w:trPr>
          <w:trHeight w:val="133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096E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78.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71E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model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02C2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System edukacyjny kompatybilny do posiadanego przez Zespół Szkół Łączności systemu UNITRAIN - interfejs systemu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UniTrain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z podstawowymi przyrządami pomiarowymi (SO4203-2A) oraz Moduł eksperymentalny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UniTrain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- I(SO4203-2B)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988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5AE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2715E59" w14:textId="77777777" w:rsidTr="002A184A">
        <w:trPr>
          <w:trHeight w:val="43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1DDF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E1E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model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5335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Kable + dodatki do podłączenia systemów </w:t>
            </w:r>
            <w:proofErr w:type="spellStart"/>
            <w:r w:rsidRPr="00AD117B">
              <w:rPr>
                <w:rFonts w:ascii="Open Sans" w:hAnsi="Open Sans" w:cs="Open Sans"/>
              </w:rPr>
              <w:t>UniTrain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(50 szt.)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F9E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46F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94BF1" w:rsidRPr="00AD117B" w14:paraId="069CA07F" w14:textId="77777777" w:rsidTr="002A184A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4B28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80.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AA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stojak mobilny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E37F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na 4 telewizory (w układzie ekranów 2x2), kompatybilny z wybranym modelem czterech telewizorów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3CA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B16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09B85A13" w14:textId="77777777" w:rsidTr="002A184A">
        <w:trPr>
          <w:trHeight w:val="73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DBD6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81.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875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telewizor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21D1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o przekątnej ekranu 40 cali, min. rozdzielczość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FullHD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(1920x1080 pikseli), jak najwęższe obramowanie matrycy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1E4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4AF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279EC9E9" w14:textId="77777777" w:rsidTr="002A184A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4B1F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82.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8AE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listwa zasilająca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7573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listwa zasilająca 9 polowa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8C5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2EC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30F3D37D" w14:textId="77777777" w:rsidTr="002A184A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B0E9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83.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962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modulatory analogowe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9F19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modulatory analogowe RF do TV, pasmo 47-862 MHZ, poziom wyjściowy min, 75 </w:t>
            </w:r>
            <w:proofErr w:type="spellStart"/>
            <w:r w:rsidRPr="00AD117B">
              <w:rPr>
                <w:rFonts w:ascii="Open Sans" w:hAnsi="Open Sans" w:cs="Open Sans"/>
              </w:rPr>
              <w:t>dBuV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488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BFE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3153F5F3" w14:textId="77777777" w:rsidTr="002A184A">
        <w:trPr>
          <w:trHeight w:val="16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42B2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84.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69C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modulatory cyfrowe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ADB8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modulatory cyfrowe DVB-T / DVB-C Cyfrowy modulator z HDMI na COFDM, modulator wyposażony w sumator sygnału modulowanego wraz z sygnałem zewnętrznym </w:t>
            </w:r>
            <w:proofErr w:type="spellStart"/>
            <w:r w:rsidRPr="00AD117B">
              <w:rPr>
                <w:rFonts w:ascii="Open Sans" w:hAnsi="Open Sans" w:cs="Open Sans"/>
              </w:rPr>
              <w:t>np</w:t>
            </w:r>
            <w:proofErr w:type="spellEnd"/>
            <w:r w:rsidRPr="00AD117B">
              <w:rPr>
                <w:rFonts w:ascii="Open Sans" w:hAnsi="Open Sans" w:cs="Open Sans"/>
              </w:rPr>
              <w:t>:. naziemna TV cyfrowa DVB-T. Wyświetlacz LCD, port USB, nagrywanie, odtwarzacz formatu *.TS, obsługa standardu SD oraz Full HD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5A4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98D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46053379" w14:textId="77777777" w:rsidTr="002A184A">
        <w:trPr>
          <w:trHeight w:val="21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4B8F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lastRenderedPageBreak/>
              <w:t>85.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967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stacja czołowa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8A06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stacja czołowa retransmisyjna DVB stacja czołowa  DVB-T/T2 /DVB-S/S2 DVB-C -&gt; DVB-T / IPTV. urządzenie przetwarzające sygnały z DVB-T/T2 lub DVB-S/2 lub DVB-C na sygnały DVB-T oraz IPTV (jednocześnie). potrafi odbierać kanały z jednego MUX telewizji naziemnej / telewizji kablowej albo z jednego transpondera satelitarnego DVB-S/S2 następnie sygnał w razie potrzeby może zostać rozkodowany i dalej rozsyłany jest w standardzie DVB-T oraz IPTV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F6A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281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7A2FBFB5" w14:textId="77777777" w:rsidTr="002A184A">
        <w:trPr>
          <w:trHeight w:val="12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893D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86.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D2A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stacja DVB-C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6DA4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stacja DVB-C </w:t>
            </w:r>
            <w:proofErr w:type="spellStart"/>
            <w:r w:rsidRPr="00AD117B">
              <w:rPr>
                <w:rFonts w:ascii="Open Sans" w:hAnsi="Open Sans" w:cs="Open Sans"/>
              </w:rPr>
              <w:t>rack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3U 19'' </w:t>
            </w:r>
            <w:proofErr w:type="spellStart"/>
            <w:r w:rsidRPr="00AD117B">
              <w:rPr>
                <w:rFonts w:ascii="Open Sans" w:hAnsi="Open Sans" w:cs="Open Sans"/>
              </w:rPr>
              <w:t>możliwośc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instalacji do 14 modułów, które gwarantują optymalne przetwarzanie do 14/28* kanałów analogowych i 28 kanałów cyfrowych w obudowie </w:t>
            </w:r>
            <w:proofErr w:type="spellStart"/>
            <w:r w:rsidRPr="00AD117B">
              <w:rPr>
                <w:rFonts w:ascii="Open Sans" w:hAnsi="Open Sans" w:cs="Open Sans"/>
              </w:rPr>
              <w:t>rack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3 HU 19”. Funkcja multipleksera dla paneli z modulatorami QAM i COFDM.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1B1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64D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671DD5EA" w14:textId="77777777" w:rsidTr="002A184A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6BA8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87.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CAE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wzmacniacze RF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9C3F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wzmacniacze RF, kanały 5-12 i 21-68, sygnał wyjściowy min. 75 </w:t>
            </w:r>
            <w:proofErr w:type="spellStart"/>
            <w:r w:rsidRPr="00AD117B">
              <w:rPr>
                <w:rFonts w:ascii="Open Sans" w:hAnsi="Open Sans" w:cs="Open Sans"/>
              </w:rPr>
              <w:t>dBuV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C35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27F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71137D4B" w14:textId="77777777" w:rsidTr="002A184A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7222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88.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736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filtry RF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AD76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filtry RF kanały 5-12 i 21-68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365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D95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658F7583" w14:textId="77777777" w:rsidTr="002A184A">
        <w:trPr>
          <w:trHeight w:val="30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9F09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89.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C84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proofErr w:type="spellStart"/>
            <w:r w:rsidRPr="00AD117B">
              <w:rPr>
                <w:rFonts w:ascii="Open Sans" w:hAnsi="Open Sans" w:cs="Open Sans"/>
                <w:color w:val="000000"/>
              </w:rPr>
              <w:t>multiswitch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5/8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30FD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proofErr w:type="spellStart"/>
            <w:r w:rsidRPr="00AD117B">
              <w:rPr>
                <w:rFonts w:ascii="Open Sans" w:hAnsi="Open Sans" w:cs="Open Sans"/>
                <w:color w:val="000000"/>
              </w:rPr>
              <w:t>multiswitch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5/8 - Zakres częstotliwości pracy tor RTV (TERR.): 5-860 MHz, Zakres częstotliwości pracy tor SAT: 950 - 2150 MHz, Liczba wejść RTV (TERR.): 1, Liczba wejść SAT: 4, Liczba wyjść abonenckich RTV+SAT: 8, Tłumienie toru RTV – tryb pasywny: -22…-18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dB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, Tłumienie toru RTV – tryb aktywny: -2…+2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dB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, Tłumienie toru SAT: -2…+2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dB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, Tłumienie niedopasowania – tor RTV: &gt;10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dB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, Tłumienie niedopasowania – tor SAT: &gt;8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dB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, Separacja RTV – SAT: &gt;24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dB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, Separacja SAT – RTV: &gt;60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dB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, Separacja pomiędzy polaryzacjami H/V: &gt;30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dB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, Maksymalny poziom wyjściowy RTV – tryb aktywny: 95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dBuV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, Maksymalny poziom wyjściowy SAT: 92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dBuV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4FE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EDC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E68D428" w14:textId="77777777" w:rsidTr="002A184A">
        <w:trPr>
          <w:trHeight w:val="13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0A97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90.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213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nadajnik optyczny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2294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nadajnik optyczny RF/SM  zakres częstotliwości wejściowych RF: 47-1006MHz,  1-wejście RF, 1-wyjście optyczne SC/APC,  wyjściowa moc optyczna 0 lub 3 </w:t>
            </w:r>
            <w:proofErr w:type="spellStart"/>
            <w:r w:rsidRPr="00AD117B">
              <w:rPr>
                <w:rFonts w:ascii="Open Sans" w:hAnsi="Open Sans" w:cs="Open Sans"/>
              </w:rPr>
              <w:t>dBm</w:t>
            </w:r>
            <w:proofErr w:type="spellEnd"/>
            <w:r w:rsidRPr="00AD117B">
              <w:rPr>
                <w:rFonts w:ascii="Open Sans" w:hAnsi="Open Sans" w:cs="Open Sans"/>
              </w:rPr>
              <w:t xml:space="preserve">, wersje: 1550 </w:t>
            </w:r>
            <w:proofErr w:type="spellStart"/>
            <w:r w:rsidRPr="00AD117B">
              <w:rPr>
                <w:rFonts w:ascii="Open Sans" w:hAnsi="Open Sans" w:cs="Open Sans"/>
              </w:rPr>
              <w:t>nm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metalowa obudowa,  zasilanie lokalne, zasilacz w komplecie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501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A73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1A9E9C4F" w14:textId="77777777" w:rsidTr="002A184A">
        <w:trPr>
          <w:trHeight w:val="16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EC2D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7EE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odbiornik SM/RF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FD78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odbiornik SM/RF   wbudowany układ AGC,  długość wejściowej fali optycznej: 1550 </w:t>
            </w:r>
            <w:proofErr w:type="spellStart"/>
            <w:r w:rsidRPr="00AD117B">
              <w:rPr>
                <w:rFonts w:ascii="Open Sans" w:hAnsi="Open Sans" w:cs="Open Sans"/>
              </w:rPr>
              <w:t>nm</w:t>
            </w:r>
            <w:proofErr w:type="spellEnd"/>
            <w:r w:rsidRPr="00AD117B">
              <w:rPr>
                <w:rFonts w:ascii="Open Sans" w:hAnsi="Open Sans" w:cs="Open Sans"/>
              </w:rPr>
              <w:t xml:space="preserve">,  niskoszumny wzmacniacz wykonany w technologii </w:t>
            </w:r>
            <w:proofErr w:type="spellStart"/>
            <w:r w:rsidRPr="00AD117B">
              <w:rPr>
                <w:rFonts w:ascii="Open Sans" w:hAnsi="Open Sans" w:cs="Open Sans"/>
              </w:rPr>
              <w:t>Push-Pull</w:t>
            </w:r>
            <w:proofErr w:type="spellEnd"/>
            <w:r w:rsidRPr="00AD117B">
              <w:rPr>
                <w:rFonts w:ascii="Open Sans" w:hAnsi="Open Sans" w:cs="Open Sans"/>
              </w:rPr>
              <w:t>,  3-stanowy wskaźnik wejściowej mocy optycznej (trójstanowa dioda LED),  bardzo niski pobór mocy &lt;1,0W,   solidna, odlewana aluminiowa obudowa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BC2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3DE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F10424C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45AF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333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panel 19” ze złączami F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EE92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panel 19” ze złączami F 24 pola, 1U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4C7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C9D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7F5F834F" w14:textId="77777777" w:rsidTr="002A184A">
        <w:trPr>
          <w:trHeight w:val="12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429E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93.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552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gniazda abonenckie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9EE0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gniazda abonenckie RTV/SAT natynkowe końcowe -  tłumienie przy 5-68MHz oraz 118-862MHz 2,8dBuV,  tłumienie przy 88-125MHz 2dBuV,  tłumienie przy 950-2400MHz 2,5-3,5dBuV,  w komplecie śrubki montażowe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D73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F24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004A8FD8" w14:textId="77777777" w:rsidTr="002A184A">
        <w:trPr>
          <w:trHeight w:val="15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59E6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lastRenderedPageBreak/>
              <w:t>94.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8B1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stanowisko dydaktyczne(do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internetu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w standardzie DOCIS 3.0)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F170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CMTS do sterowania modemami + 5 modemów kablowych standard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Docis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3.0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32F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59C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96BE1D4" w14:textId="77777777" w:rsidTr="002A184A">
        <w:trPr>
          <w:trHeight w:val="16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A90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1FE4" w14:textId="77777777" w:rsidR="00E94BF1" w:rsidRPr="00AD117B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 xml:space="preserve">odbiornik światłowodowy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2D10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odbiornik światłowodowy SM/</w:t>
            </w:r>
            <w:proofErr w:type="spellStart"/>
            <w:r w:rsidRPr="00AD117B">
              <w:rPr>
                <w:rFonts w:ascii="Open Sans" w:hAnsi="Open Sans" w:cs="Open Sans"/>
              </w:rPr>
              <w:t>RFwbudowany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układ AGC,  długość wejściowej fali optycznej: 1550 </w:t>
            </w:r>
            <w:proofErr w:type="spellStart"/>
            <w:r w:rsidRPr="00AD117B">
              <w:rPr>
                <w:rFonts w:ascii="Open Sans" w:hAnsi="Open Sans" w:cs="Open Sans"/>
              </w:rPr>
              <w:t>nm</w:t>
            </w:r>
            <w:proofErr w:type="spellEnd"/>
            <w:r w:rsidRPr="00AD117B">
              <w:rPr>
                <w:rFonts w:ascii="Open Sans" w:hAnsi="Open Sans" w:cs="Open Sans"/>
              </w:rPr>
              <w:t xml:space="preserve">,  niskoszumny wzmacniacz wykonany w technologii </w:t>
            </w:r>
            <w:proofErr w:type="spellStart"/>
            <w:r w:rsidRPr="00AD117B">
              <w:rPr>
                <w:rFonts w:ascii="Open Sans" w:hAnsi="Open Sans" w:cs="Open Sans"/>
              </w:rPr>
              <w:t>Push-Pull</w:t>
            </w:r>
            <w:proofErr w:type="spellEnd"/>
            <w:r w:rsidRPr="00AD117B">
              <w:rPr>
                <w:rFonts w:ascii="Open Sans" w:hAnsi="Open Sans" w:cs="Open Sans"/>
              </w:rPr>
              <w:t>,  3-stanowy wskaźnik wejściowej mocy optycznej (trójstanowa dioda LED),  bardzo niski pobór mocy &lt;1,0W,   solidna, odlewana aluminiowa obudowa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CAB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3A0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0CB1FB54" w14:textId="77777777" w:rsidTr="002A184A">
        <w:trPr>
          <w:trHeight w:val="13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6034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96.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6ABB" w14:textId="77777777" w:rsidR="00E94BF1" w:rsidRPr="00AD117B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nadajnik światłowodowy RF/SM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587B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nadajnik światłowodowy RF/SM zakres częstotliwości wejściowych RF: 47-1006MHz, 1-wejście RF, 1-wyjście optyczne SC/APC, wyjściowa moc optyczna 0 lub 3 </w:t>
            </w:r>
            <w:proofErr w:type="spellStart"/>
            <w:r w:rsidRPr="00AD117B">
              <w:rPr>
                <w:rFonts w:ascii="Open Sans" w:hAnsi="Open Sans" w:cs="Open Sans"/>
              </w:rPr>
              <w:t>dBm</w:t>
            </w:r>
            <w:proofErr w:type="spellEnd"/>
            <w:r w:rsidRPr="00AD117B">
              <w:rPr>
                <w:rFonts w:ascii="Open Sans" w:hAnsi="Open Sans" w:cs="Open Sans"/>
              </w:rPr>
              <w:t xml:space="preserve">, wersje: 1550 </w:t>
            </w:r>
            <w:proofErr w:type="spellStart"/>
            <w:r w:rsidRPr="00AD117B">
              <w:rPr>
                <w:rFonts w:ascii="Open Sans" w:hAnsi="Open Sans" w:cs="Open Sans"/>
              </w:rPr>
              <w:t>nm</w:t>
            </w:r>
            <w:proofErr w:type="spellEnd"/>
            <w:r w:rsidRPr="00AD117B">
              <w:rPr>
                <w:rFonts w:ascii="Open Sans" w:hAnsi="Open Sans" w:cs="Open Sans"/>
              </w:rPr>
              <w:t>, metalowa obudowa, zasilanie lokalne, zasilacz w komplecie.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4AA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34E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243977B" w14:textId="77777777" w:rsidTr="002A184A">
        <w:trPr>
          <w:trHeight w:val="12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7998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78E9" w14:textId="77777777" w:rsidR="00E94BF1" w:rsidRPr="00AD117B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gniazda abonenckie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16F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gniazda abonenckie multimedialne natynkowe -  tłumienie przy 5-68MHz oraz 118-862MHz 2,8dBuV,  tłumienie przy 88-125MHz 2dBuV,  tłumienie przy 950-2400MHz 2,5-3,5dBuV,  w komplecie śrubki montażowe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8A2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030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00674B3" w14:textId="77777777" w:rsidTr="002A184A">
        <w:trPr>
          <w:trHeight w:val="21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1A29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4D85" w14:textId="77777777" w:rsidR="00E94BF1" w:rsidRPr="00AD117B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stacja czołowa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AAC0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stacja czołowa retransmisyjna DVB z modulatorami DVB-C/T stacja czołowa  DVB-T/T2 /DVB-S/S2 DVB-C -&gt; DVB-T / IPTV. urządzenie przetwarzające sygnały z DVB-T/T2 lub DVB-S/2 lub DVB-C na sygnały DVB-T oraz IPTV (jednocześnie). potrafi odbierać kanały z jednego MUX telewizji naziemnej / telewizji kablowej albo z jednego transpondera satelitarnego DVB-S/S2 następnie sygnał w razie potrzeby może zostać rozkodowany i dalej rozsyłany jest w standardzie DVB-T oraz IPTV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73D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100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77399B35" w14:textId="77777777" w:rsidTr="002A184A">
        <w:trPr>
          <w:trHeight w:val="15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D6DD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99.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9BFA" w14:textId="77777777" w:rsidR="00E94BF1" w:rsidRPr="00594205" w:rsidRDefault="00E94BF1" w:rsidP="002A184A">
            <w:pPr>
              <w:jc w:val="center"/>
              <w:rPr>
                <w:rFonts w:ascii="Open Sans" w:hAnsi="Open Sans" w:cs="Open Sans"/>
                <w:color w:val="000000"/>
                <w:lang w:val="en-US"/>
              </w:rPr>
            </w:pPr>
            <w:r w:rsidRPr="00594205">
              <w:rPr>
                <w:rFonts w:ascii="Open Sans" w:hAnsi="Open Sans" w:cs="Open Sans"/>
                <w:color w:val="000000"/>
                <w:lang w:val="en-US"/>
              </w:rPr>
              <w:t>modulatory DVB-C, DVB-T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886E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modulatory DVB-C, DVB-T Cyfrowy modulator z HDMI na COFDM, modulator wyposażony w sumator sygnału modulowanego wraz z sygnałem zewnętrznym </w:t>
            </w:r>
            <w:proofErr w:type="spellStart"/>
            <w:r w:rsidRPr="00AD117B">
              <w:rPr>
                <w:rFonts w:ascii="Open Sans" w:hAnsi="Open Sans" w:cs="Open Sans"/>
              </w:rPr>
              <w:t>np</w:t>
            </w:r>
            <w:proofErr w:type="spellEnd"/>
            <w:r w:rsidRPr="00AD117B">
              <w:rPr>
                <w:rFonts w:ascii="Open Sans" w:hAnsi="Open Sans" w:cs="Open Sans"/>
              </w:rPr>
              <w:t>:. naziemna TV cyfrowa DVB-T. Wyświetlacz LCD, port USB, nagrywanie, odtwarzacz formatu *.TS, obsługa standardu SD oraz Full HD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D02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8A8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37E13AB5" w14:textId="77777777" w:rsidTr="002A184A">
        <w:trPr>
          <w:trHeight w:val="24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409A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100.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59F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odbiornik optyczny kanału zwrotnego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3D76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odbiornik optyczny kanału zwrotnego - Odbiór jednego sygnału optycznego w zakresie 1200-1600nm i przekształcenie go na pierwotny sygnał RF, przemieniony wcześniej przez nadajnik.</w:t>
            </w:r>
            <w:r w:rsidRPr="00AD117B">
              <w:rPr>
                <w:rFonts w:ascii="Open Sans" w:hAnsi="Open Sans" w:cs="Open Sans"/>
                <w:color w:val="000000"/>
              </w:rPr>
              <w:br/>
              <w:t>Pasmo RF jest kompatybilne z SMATV (54 - 2400MHz).</w:t>
            </w:r>
            <w:r w:rsidRPr="00AD117B">
              <w:rPr>
                <w:rFonts w:ascii="Open Sans" w:hAnsi="Open Sans" w:cs="Open Sans"/>
                <w:color w:val="000000"/>
              </w:rPr>
              <w:br/>
              <w:t>Wyposażony w nadajnik z kanałem zwrotnym (1 - 65MHz) w oknie 1310nm. Moc optyczna: 3dBm, Złącza optyczne SC/APC oraz typu F w RF, Poziom wyjściowy większy niż 90dBµV, Pasmo wyjściowe obejmujące IF do 2400MHz, Alarm spadku mocy optycznej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D00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6A0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8FDCB60" w14:textId="77777777" w:rsidTr="002A184A">
        <w:trPr>
          <w:trHeight w:val="20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FE41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lastRenderedPageBreak/>
              <w:t>101.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EEE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nadajnik optyczny kanału zwrotnego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3EAF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nadajnik optyczny kanału zwrotnego - Generowanie sygnału optycznego w oknie 1550nm, modulowanego przez wejściowy sygnał RF SMATV (47 - 2400MHz). Wyjściowa moc optyczna: 5dBm., Idealne dla systemów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RFoG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oraz do zastosowania jako nadajnik RF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Overlay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w sieciach GPON, Kompatybilne ze SMATV: przepustowość wejściowa do 2400MHz, Alarm spadku mocy optycznej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717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2E1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2EE3DD8" w14:textId="77777777" w:rsidTr="002A184A">
        <w:trPr>
          <w:trHeight w:val="45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0E99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102.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CC9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miernik analizator sygnału DVB-T/C/S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8700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miernik analizator sygnału DVB-T/C/S - analizator sygnałów DVB-T/T2/T2 Lite /S/S2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Multistream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/C, telewizji analogowej, sygnałów radia FM, DAB, DAB+ i LTE, z wysoką rozdzielczością dotykowym ekranem LCD 9”. Zakres częstotliwości: TV, CATV i Radio: 4-1250 MHz; SAT: 950-2150 MHz, Rozdzielczość częstotliwości: TV i CATV: 25 KHz; SAT: do wyboru 1 lub 5 MHz, Pomiar zakresu mocy: TV 28-130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dBμV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, SAT 30-130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dBμV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, Pomiar cyfrowy: moc cyfrowa, MER (32-42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dB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w zależności od modulacji), BER, PER, LDPC, PC, BCH, margines szumów, MER vs CARRIER, Pomiar analogowy i obraz poziom analogowy, wskaźnik V/A, Rozdzielczość pomiaru: 0,1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dB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>, Wymienne złącza wejściowe FC-ST-SC, Automatyczne obliczanie strat, Długości fal optycznych (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nm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): 850,1310, 1490, 1550, Zakres: -25 do 10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dBm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, Rozdzielczość pomiaru: 0,1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dB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, Konwersja optyki do RF, Wejście RF: 75 Ohm (wymienne złącze “F”), LAN: RJ45 10/100 baza Ethernet, USB 2.0: Typ B (Interfejs PC), USB 2.0: Typ A (napęd USB),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114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711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1FF665C1" w14:textId="77777777" w:rsidTr="002A184A">
        <w:trPr>
          <w:trHeight w:val="12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740B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103.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850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mierniki pomiarowe do systemu DOCIS 3.0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AF91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mierniki pomiarowe do systemu DOCIS 3.0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2CD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DB7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3DBDBA29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5F93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104.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68A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stanowisko dydaktyczne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0890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tablica telekomunikacyjna (10xSC/APC, 10xRG6, 10xUTP,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mutliswitch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5x8,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multitap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1/16,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spliter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SC/APC 1x8),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6F1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1CC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043965A8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95C1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E54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proofErr w:type="spellStart"/>
            <w:r w:rsidRPr="00AD117B">
              <w:rPr>
                <w:rFonts w:ascii="Open Sans" w:hAnsi="Open Sans" w:cs="Open Sans"/>
                <w:color w:val="000000"/>
              </w:rPr>
              <w:t>multiswitch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5/8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B328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proofErr w:type="spellStart"/>
            <w:r w:rsidRPr="00AD117B">
              <w:rPr>
                <w:rFonts w:ascii="Open Sans" w:hAnsi="Open Sans" w:cs="Open Sans"/>
                <w:color w:val="000000"/>
              </w:rPr>
              <w:t>multiswitch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5/8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ECD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79F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466DB612" w14:textId="77777777" w:rsidTr="002A184A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9ED9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106.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A2E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rozgałęźnik aktywny RTV/SAT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667D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rozgałęźnik aktywny RTV/SAT (1-2,5 GHz) 9/18, Pasmo pracy [MHz] SAT 950 - 2400, DVB-T/Radio 5 - 862, Tłumienie przelotowe [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dB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>] SAT 4, DVB-T/Radio 4, Separacja wejść [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dB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>] SAT/SAT 30, DVB-T/SAT 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673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78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75793A28" w14:textId="77777777" w:rsidTr="002A184A">
        <w:trPr>
          <w:trHeight w:val="18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A8A7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107.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FFE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szafka TSM abonencka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C9F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szafka TSM abonencka końcowa 2xSC/APC, 2xRG6, 2xUTP, 320x280x66 mm, Pozwala na zakończenie w łatwy sposób przychodzących kabli światłowodowych,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skrętkowych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i koncentrycznych, Zgodna z rozporządzeniem Ministra Infrastruktury w sprawie warunków technicznych, jakim powinny odpowiadać budynki, Zawiera panel do zakończenia kabli miedzianych i światłowodowych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02B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7F4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AFF2BEB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0F89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108.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D01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wzmacniacz RF DVB-T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BE1A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wzmacniacz RF DVB-T pasmo 47-862 MHz, wyjście min. 75 </w:t>
            </w:r>
            <w:proofErr w:type="spellStart"/>
            <w:r w:rsidRPr="00AD117B">
              <w:rPr>
                <w:rFonts w:ascii="Open Sans" w:hAnsi="Open Sans" w:cs="Open Sans"/>
              </w:rPr>
              <w:t>dbuV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5E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767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3A66BC7A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B0C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109.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993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  <w:proofErr w:type="spellStart"/>
            <w:r w:rsidRPr="00AD117B">
              <w:rPr>
                <w:rFonts w:ascii="Open Sans" w:hAnsi="Open Sans" w:cs="Open Sans"/>
              </w:rPr>
              <w:t>switch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12 portowy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B31C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proofErr w:type="spellStart"/>
            <w:r w:rsidRPr="00AD117B">
              <w:rPr>
                <w:rFonts w:ascii="Open Sans" w:hAnsi="Open Sans" w:cs="Open Sans"/>
              </w:rPr>
              <w:t>switch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min. 12 portowy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3B1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06B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6E21F47" w14:textId="77777777" w:rsidTr="002A184A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62ED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lastRenderedPageBreak/>
              <w:t>110.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D6F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  <w:proofErr w:type="spellStart"/>
            <w:r w:rsidRPr="00AD117B">
              <w:rPr>
                <w:rFonts w:ascii="Open Sans" w:hAnsi="Open Sans" w:cs="Open Sans"/>
              </w:rPr>
              <w:t>splitery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pasywne światłowodowe 1/8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BCC4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proofErr w:type="spellStart"/>
            <w:r w:rsidRPr="00AD117B">
              <w:rPr>
                <w:rFonts w:ascii="Open Sans" w:hAnsi="Open Sans" w:cs="Open Sans"/>
              </w:rPr>
              <w:t>splitery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pasywne światłowodowe 1/8, 1310/1550 </w:t>
            </w:r>
            <w:proofErr w:type="spellStart"/>
            <w:r w:rsidRPr="00AD117B">
              <w:rPr>
                <w:rFonts w:ascii="Open Sans" w:hAnsi="Open Sans" w:cs="Open Sans"/>
              </w:rPr>
              <w:t>nm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686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BA1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39F7B185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BF5C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111.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FAB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zwrotnice antenowe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5DED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zwrotnice antenowe (5-2500 MHz)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wej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>. TV (5-950MHz), SAT (950-2400MHz)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3B5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73C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4524A7A7" w14:textId="77777777" w:rsidTr="002A184A">
        <w:trPr>
          <w:trHeight w:val="15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FF33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371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gniazda abonenckie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7F64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gniazda abonenckie RTV/SAT natynkowe końcowe - tłumienie przy 5-68MHz oraz 118-862MHz 2,8dBuV,  tłumienie przy 88-125MHz 2dBuV,  tłumienie przy 950-2400MHz 2,5-3,5dBuV,  w komplecie śrubki montażowe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F9D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972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19FBD4A6" w14:textId="77777777" w:rsidTr="002A184A">
        <w:trPr>
          <w:trHeight w:val="21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344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113.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9A2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gniazda abonenckie multimedialne natynkowe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8FF8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gniazda abonenckie multimedialne natynkowe - pełny zakres częstotliwości pracy 5-862MHz, rozdział sygnałów na oddzielne, dedykowane wyjścia: R/TV/DATA, jednakowe tłumienie strat sygnału dla obu kierunków transmisji w torze DATA, skuteczna blokada zakłóceń od strony wyjść w kierunku kanału zwrotnego &gt;30dB, solidna, odlewana obudowa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ZnAl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>, bardzo wysoki współczynnik ekranowania, prosty montaż i pewne podłączenie – gniazda typu „F”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0ED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F73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4839B2A5" w14:textId="77777777" w:rsidTr="002A184A">
        <w:trPr>
          <w:trHeight w:val="21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B6F3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114.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6F8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gniazda abonenckie światłowodowe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7392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gniazda abonenckie światłowodowe SC/APC natynkowe - Gniazdo na dwa adaptery SC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simplex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(ew. LC duplex). W zestawie dołączony 1 adapter SC APC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simplex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>. Puszka do montażu naściennego, natynkowego, Plastikowa obudowa, Miejsce do zostawienia zapasu włókna wewnątrz obudowy, Możliwość zakończenia jednego lub dwóch włókien światłowodowych, W komplecie zaślepki, śruby i kołki rozporowe do montażu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869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7E4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79C8D830" w14:textId="77777777" w:rsidTr="002A184A">
        <w:trPr>
          <w:trHeight w:val="15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49C4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115.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DEA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odbiorniki SM/RF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E56A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odbiorniki SM/RFRF</w:t>
            </w:r>
            <w:r>
              <w:rPr>
                <w:rFonts w:ascii="Open Sans" w:hAnsi="Open Sans" w:cs="Open Sans"/>
              </w:rPr>
              <w:t xml:space="preserve"> </w:t>
            </w:r>
            <w:r w:rsidRPr="00AD117B">
              <w:rPr>
                <w:rFonts w:ascii="Open Sans" w:hAnsi="Open Sans" w:cs="Open Sans"/>
              </w:rPr>
              <w:t xml:space="preserve">wbudowany układ AGC,  długość wejściowej fali optycznej: 1550 </w:t>
            </w:r>
            <w:proofErr w:type="spellStart"/>
            <w:r w:rsidRPr="00AD117B">
              <w:rPr>
                <w:rFonts w:ascii="Open Sans" w:hAnsi="Open Sans" w:cs="Open Sans"/>
              </w:rPr>
              <w:t>nm</w:t>
            </w:r>
            <w:proofErr w:type="spellEnd"/>
            <w:r w:rsidRPr="00AD117B">
              <w:rPr>
                <w:rFonts w:ascii="Open Sans" w:hAnsi="Open Sans" w:cs="Open Sans"/>
              </w:rPr>
              <w:t xml:space="preserve">,  niskoszumny wzmacniacz wykonany w technologii </w:t>
            </w:r>
            <w:proofErr w:type="spellStart"/>
            <w:r w:rsidRPr="00AD117B">
              <w:rPr>
                <w:rFonts w:ascii="Open Sans" w:hAnsi="Open Sans" w:cs="Open Sans"/>
              </w:rPr>
              <w:t>Push-Pull</w:t>
            </w:r>
            <w:proofErr w:type="spellEnd"/>
            <w:r w:rsidRPr="00AD117B">
              <w:rPr>
                <w:rFonts w:ascii="Open Sans" w:hAnsi="Open Sans" w:cs="Open Sans"/>
              </w:rPr>
              <w:t>,  3-stanowy wskaźnik wejściowej mocy optycznej (trójstanowa dioda LED),  bardzo niski pobór mocy &lt;1,0W,   solidna, odlewana aluminiowa obudowa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D0F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D20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66EBC363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A97E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116.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0A9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stanowisko dydaktyczne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DEBB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panel 19” ze złączami F 24 pola (1 szt.)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754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6B0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6B6534AB" w14:textId="77777777" w:rsidTr="002A184A">
        <w:trPr>
          <w:trHeight w:val="15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9BDB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117.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1A2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nadajnik światłowodowy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B5F8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nadajnik światłowodowy 10dB (1 szt.), RF/S.C. - Rodzaj złącza optycznego:  SC, Liczba włókien:  1 szt., Zalecane włókno: 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Jednomodowe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9/125 µm (G652), Zasięg transmisji:  20 km, Liczba kanałów wideo:  1x PAL/SECAM/NTSC. Typ złącz wideo:  BNC</w:t>
            </w:r>
            <w:r w:rsidRPr="00AD117B">
              <w:rPr>
                <w:rFonts w:ascii="Open Sans" w:hAnsi="Open Sans" w:cs="Open Sans"/>
                <w:color w:val="000000"/>
              </w:rPr>
              <w:br/>
              <w:t>Rozdzielczość video:  8 bit. Pasmo video:  6.5 MHz (-3dB)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B68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EF5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43161C99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6515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118.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8BE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proofErr w:type="spellStart"/>
            <w:r w:rsidRPr="00AD117B">
              <w:rPr>
                <w:rFonts w:ascii="Open Sans" w:hAnsi="Open Sans" w:cs="Open Sans"/>
                <w:color w:val="000000"/>
              </w:rPr>
              <w:t>splitery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pasywne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FC60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proofErr w:type="spellStart"/>
            <w:r w:rsidRPr="00AD117B">
              <w:rPr>
                <w:rFonts w:ascii="Open Sans" w:hAnsi="Open Sans" w:cs="Open Sans"/>
              </w:rPr>
              <w:t>splitery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pasywne światłowodowe 1/8 (2 szt.) 1310/1550 </w:t>
            </w:r>
            <w:proofErr w:type="spellStart"/>
            <w:r w:rsidRPr="00AD117B">
              <w:rPr>
                <w:rFonts w:ascii="Open Sans" w:hAnsi="Open Sans" w:cs="Open Sans"/>
              </w:rPr>
              <w:t>nm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D87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8AF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4FB7E90F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E9C1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119.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789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gniazda abonenckie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0CC7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gniazda abonenckie światłowodowe SC/APC (10 szt.) natynkowe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F28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F74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74F4F03" w14:textId="77777777" w:rsidTr="002A184A">
        <w:trPr>
          <w:trHeight w:val="16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B9F1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lastRenderedPageBreak/>
              <w:t>120.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360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odbiorniki SM/RF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9951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odbiorniki SM/RF wbudowany układ AGC,  długość wejściowej fali optycznej: 1550 </w:t>
            </w:r>
            <w:proofErr w:type="spellStart"/>
            <w:r w:rsidRPr="00AD117B">
              <w:rPr>
                <w:rFonts w:ascii="Open Sans" w:hAnsi="Open Sans" w:cs="Open Sans"/>
              </w:rPr>
              <w:t>nm</w:t>
            </w:r>
            <w:proofErr w:type="spellEnd"/>
            <w:r w:rsidRPr="00AD117B">
              <w:rPr>
                <w:rFonts w:ascii="Open Sans" w:hAnsi="Open Sans" w:cs="Open Sans"/>
              </w:rPr>
              <w:t xml:space="preserve">,  niskoszumny wzmacniacz wykonany w technologii </w:t>
            </w:r>
            <w:proofErr w:type="spellStart"/>
            <w:r w:rsidRPr="00AD117B">
              <w:rPr>
                <w:rFonts w:ascii="Open Sans" w:hAnsi="Open Sans" w:cs="Open Sans"/>
              </w:rPr>
              <w:t>Push-Pull</w:t>
            </w:r>
            <w:proofErr w:type="spellEnd"/>
            <w:r w:rsidRPr="00AD117B">
              <w:rPr>
                <w:rFonts w:ascii="Open Sans" w:hAnsi="Open Sans" w:cs="Open Sans"/>
              </w:rPr>
              <w:t>,  3-stanowy wskaźnik wejściowej mocy optycznej (trójstanowa dioda LED),  bardzo niski pobór mocy &lt;1,0W,   solidna, odlewana aluminiowa obudowa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974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A3B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7877D994" w14:textId="77777777" w:rsidTr="002A184A">
        <w:trPr>
          <w:trHeight w:val="12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1463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121.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DBD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złącza światłowodowe SC/APC oraz SC/PC,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20E4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złącza światłowodowe SC/APC oraz SC/PC - w komplecie adaptery SC/APC oraz SC/PC SM oraz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pigtaile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o długości 3m ze złączem SC/APC oraz SC/PC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B2C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6D7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52CB5DF5" w14:textId="77777777" w:rsidTr="002A184A">
        <w:trPr>
          <w:trHeight w:val="3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F110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122.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4A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zestaw narzędzi do obróbki światłowodów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1DBA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zestaw narzędzi do obróbki światłowodów (walizka zamykana z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okuciami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metalowymi; wizualny lokalizator uszkodzeń 670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nm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, 1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mW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;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Stripper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uniwersalny do powłoki 250 µm, 900 µm, 2,40 mm; Nóż do powłoki zewnętrznej kabla liniowego o średnicy kabla 8mm-28mm lub równoważny;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Stripper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do tub o średnicy do 3.2 mm; Cęgi boczne; Nóż monterski; Pojemnik /dozownik etanolu Nożyczki do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kevlaru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; Kolorystyka rozszycia włókien; Chusteczki techniczne; Okulary ochronne; Termokurczliwe osłonki spawów dł. 45mm 100 szt.; zestaw śrubokrętów (4 x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Pł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i 4 x PH); 75szt. nasączonych chusteczek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FsA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lub równoważne; </w:t>
            </w:r>
            <w:r>
              <w:rPr>
                <w:rFonts w:ascii="Open Sans" w:hAnsi="Open Sans" w:cs="Open Sans"/>
                <w:color w:val="000000"/>
              </w:rPr>
              <w:t>1</w:t>
            </w:r>
            <w:r w:rsidRPr="00AD117B">
              <w:rPr>
                <w:rFonts w:ascii="Open Sans" w:hAnsi="Open Sans" w:cs="Open Sans"/>
                <w:color w:val="000000"/>
              </w:rPr>
              <w:t>00szt. suchych chusteczek</w:t>
            </w:r>
            <w:r>
              <w:rPr>
                <w:rFonts w:ascii="Open Sans" w:hAnsi="Open Sans" w:cs="Open Sans"/>
                <w:color w:val="000000"/>
              </w:rPr>
              <w:t>, o</w:t>
            </w:r>
            <w:r w:rsidRPr="00AD117B">
              <w:rPr>
                <w:rFonts w:ascii="Open Sans" w:hAnsi="Open Sans" w:cs="Open Sans"/>
                <w:color w:val="000000"/>
              </w:rPr>
              <w:t>bcinarki boczne 160mm, Obcinarki boczne 115mm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29F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71F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3EE889DF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6D8C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123.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832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przełącznica stacyjna SM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58B7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 xml:space="preserve">przełącznica stacyjna SM (wyposażona), </w:t>
            </w:r>
            <w:proofErr w:type="spellStart"/>
            <w:r w:rsidRPr="00AD117B">
              <w:rPr>
                <w:rFonts w:ascii="Open Sans" w:hAnsi="Open Sans" w:cs="Open Sans"/>
              </w:rPr>
              <w:t>simplex</w:t>
            </w:r>
            <w:proofErr w:type="spellEnd"/>
            <w:r w:rsidRPr="00AD117B">
              <w:rPr>
                <w:rFonts w:ascii="Open Sans" w:hAnsi="Open Sans" w:cs="Open Sans"/>
              </w:rPr>
              <w:t xml:space="preserve">, złącza SC, 24 porty, do szafy </w:t>
            </w:r>
            <w:proofErr w:type="spellStart"/>
            <w:r w:rsidRPr="00AD117B">
              <w:rPr>
                <w:rFonts w:ascii="Open Sans" w:hAnsi="Open Sans" w:cs="Open Sans"/>
              </w:rPr>
              <w:t>rack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19”, kaseta w komplecie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222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D21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10666E0A" w14:textId="77777777" w:rsidTr="002A184A">
        <w:trPr>
          <w:trHeight w:val="56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F31B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124.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591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spawarka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swiatłowodowa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414A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spawarka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swiatłowodowa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z akumulatorem, grzałka do koszulek czas grzania max. 15 sek., skrzynka transportowa· (w pełni dotykowy ekran, o rozmiarze min 5,0” kolor; Wykonywanie spawu w czasie nie dłuższym niż 6 sekund dla trybu szybkiego; Centrowanie włókien do rdzenia; Obydwa uchwyty pracujące w trzech osiach; Możliwość spawania złączy SC/FC/LC; Tłumienie odbiciowe &gt;60dB; Trójstopniowe, uniwersalne uchwyty do włókna zarówno w luźniej, jak i w ścisłej tubie; Wykonywanie testu naprężenia dla spawu obciążeniem do 200g; Powiększenie obrazu min x350 z funkcją zoom do x700; Możliwość samodzielnej wymiany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elektrodl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>; Możliwość wykonywania tłumików do 15dB; Przechowywanie informacji o spawie w pamięci wewnętrznej nie mniej niż 10 000 lub 200 zdjęć; Możliwość rozbudowania pamięci o kartę SD; Min. 300 programów spawania i 100 wygrzewania; Waga z baterią nie więcej niż 2,0kg; Wyposażenie dodatkowe: Walizka transportowa z tacką i zapasowymi elektrodami; Bateria pozwala wykonać min 300 pełnych cykli (spawanie + wygrzewanie) z wbudowanym wskaźnikiem naładowania; Obcinarka światłowodowa z automatycznym, obrotowym ostrzem dla min. 60 000 cięć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726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931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649C5990" w14:textId="77777777" w:rsidTr="002A184A">
        <w:trPr>
          <w:trHeight w:val="534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2E3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lastRenderedPageBreak/>
              <w:t>125.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1600D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reflektometr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A06D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reflektometr optyczny OTDR złącza SC/APC: 1310/1550nm, o dynamice co najmniej 30/28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dB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; Strefa martwa zdarzeniowa nie większa niż 1m; Strefa martwa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tłumieniowa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nie większa niż 4m; Co najmniej 256 000 punktów pomiarowych; Reflektometr powinien być oparty na wielozadaniowym systemie operacyjnym WINDOWS z możliwością pomiaru reflektometrycznego; Dotykowy ekran kolorowy o przekątnej nie mniejszej niż 7cali; 12 godzin pracy</w:t>
            </w:r>
            <w:r>
              <w:rPr>
                <w:rFonts w:ascii="Open Sans" w:hAnsi="Open Sans" w:cs="Open Sans"/>
                <w:color w:val="000000"/>
              </w:rPr>
              <w:t>.</w:t>
            </w:r>
            <w:r w:rsidRPr="00AD117B">
              <w:rPr>
                <w:rFonts w:ascii="Open Sans" w:hAnsi="Open Sans" w:cs="Open Sans"/>
                <w:color w:val="000000"/>
              </w:rPr>
              <w:t xml:space="preserve"> Wbudowana pamięć co najmniej 4GB; Wbudowane co najmniej 2 porty USB 2.0; Komunikacja z PC powinna odbywać się z wykorzystaniem portu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Ethernetowego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100BaseT; Wbudowana pamięć co najmniej 20 000 pomiarów; Zdalne zarządzanie z wykorzystaniem wbudowanego serwera VNC; Wbudowane zaawansowane analizy łącza optycznego z pomiarami wykorzystującymi wiele (więcej niż 100) różnych szerokości impulsów pomiarowych w jednym cyklu pomiarowym. Analiza powinna rozpoznawać rodzaje zdarzeń tj. spawy, złącza,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makrozgięcia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, i kwalifikować ich poprawność prezentując wyniki w postaci graficznej dla wszystkich długości fal na jednym wykresie; 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36F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57A5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2B1337C9" w14:textId="77777777" w:rsidTr="002A184A">
        <w:trPr>
          <w:trHeight w:val="612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4D6A2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4ADF36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1D10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Możliwość rozbudowy o pomiar z wykorzystaniem zaawansowanych analiz łącza weryfikujący dwa włókna optyczne jednocześnie (w tym samym czasie); Możliwość zapisu wyników pomiarów w formacie SOR; Możliwość zapisu pomiarów dla 1310/1550nm w jednym pliku; Możliwość rozbudowy o miernik mocy z zakresem pomiarowym od -50 do +27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dBM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wraz z uniwersalnym adapterem na złącza SC/APC, SC/PC; Możliwość rozbudowy o źródło światła czerwonego 650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nm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(VFL); Możliwość rozbudowy o źródło światła na porcie pomiarowym; Waga urządzenia nie powinna przekraczać 1,5 kg; Urządzenie powinno być wyposażone w złącza typu SM: SC/APC; Urządzenie powinno posiadać możliwość podłączenia mikroskopu optycznego; W zestawie Wideokamera pozwalająca na manualną inspekcję czoła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ferruli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złącza światłowodowego za pomocą cyfrowej analizy obrazu o parametrach: o minimum 3 poziomy powiększenie obrazu; funkcjonalność manualnego centrowania obrazu; waga nie większa niż 0,3 kg,; o w zestawie zawarte adaptery pozwalające na inspekcję zarówno męskich jak i żeńskich złączy SC/APC; możliwość manualnej zmiany powiększenia obrazu oraz wykonania analizy z poziomu urządzenia; możliwość podłączenia kamery do reflektometru oraz PC z systemem operacyjnym Windows, w zestawie rozbiegówka SC/APC o długości 150 i 500 m.</w:t>
            </w: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F814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0E7A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703A1379" w14:textId="77777777" w:rsidTr="002A184A">
        <w:trPr>
          <w:trHeight w:val="29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EF37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lastRenderedPageBreak/>
              <w:t>126.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D89C" w14:textId="77777777" w:rsidR="00E94BF1" w:rsidRPr="00AD117B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tester okablowania prosty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CB63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tester okablowania prosty sieci LA.N Miernik powinien posiadać następującą specyfikację i parametry: Mapa połączeń (wykrycie błędów np. przerwa, zwarcie, złe rozszycie par -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split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, pary odwrócone -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reversed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pairs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, brak żyły -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miswires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); Wykrycie napięcia (w tym ostrzeżenie o niespodziewanym napięciu); Wbudowany generator sygnału akustycznego; Gniazda pomiarowe RJ45; Czas testu (pomiar kabli pasywnych) &lt;1s; Czas testu (podłączenia i uzyskanie dostępu do sieci LAN) &lt;1s; Czas uruchomienia &lt;1s; Opcjonalnie możliwość doposażenia w sondę akustyczną; Ekran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lcd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monochromatyczny; Waga z bateriami nie większa niż 90g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725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C06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25209C0D" w14:textId="77777777" w:rsidTr="002A184A">
        <w:trPr>
          <w:trHeight w:val="3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0F26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127.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314C" w14:textId="77777777" w:rsidR="00E94BF1" w:rsidRPr="00AD117B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tester okablowania złożony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FA44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tester okablowania złożony sieci LAN z mapą połączeń. Miernik powinien posiadać następującą specyfikację i parametry: Mapa połączeń (wykrycie błędów np. przerwa, zwarcie, złe rozszycie par -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split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, pary odwrócone -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reversed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pairs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, brak żyły -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miswires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); Pomiar długości (w tym odległość do przerwy w kablu); Wykrycie napięcia (w tym ostrzeżenie o niespodziewanym napięciu); Wbudowany generator sygnału akustycznego; Gniazda pomiarowe RJ45 , RJ 11-12 oraz Koncentryczne (Typ F); Gniazdo do podłączenia kabla typu "krokodylki"; Czas testu (pomiar kabli pasywnych) &lt;1s; Czas testu (podłączenia i uzyskanie dostępu do sieci LAN) &lt;1s; Czas uruchomienia &lt;1s; Opcjonalnie możliwość doposażenia w sondę akustyczną; Ekran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lcd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monochromatyczny nie mniejszy niż 2.5”; Wbudowana latarka LED; Zasilanie bateryjne 1x9V; Waga z baterią nie większa niż 305g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CB63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4FC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0570D08D" w14:textId="77777777" w:rsidTr="002A184A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63E1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128.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A1AE" w14:textId="77777777" w:rsidR="00E94BF1" w:rsidRPr="00AD117B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zarabiarki kabli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5C43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zarabiarki kabli telefonicznych i sieciowych do złącz RJ 45, RJ 11, RJ 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5E3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4E3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1817DD8D" w14:textId="77777777" w:rsidTr="002A184A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526A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129.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9841" w14:textId="77777777" w:rsidR="00E94BF1" w:rsidRPr="00AD117B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D117B">
              <w:rPr>
                <w:rFonts w:ascii="Calibri" w:hAnsi="Calibri" w:cs="Calibri"/>
                <w:color w:val="000000"/>
              </w:rPr>
              <w:t>patchpanele</w:t>
            </w:r>
            <w:proofErr w:type="spellEnd"/>
            <w:r w:rsidRPr="00AD117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D718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dwa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patchpanele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24 porty 24 porty UTP 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999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43C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6E8FF8CE" w14:textId="77777777" w:rsidTr="002A184A">
        <w:trPr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2809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130.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DBDA" w14:textId="77777777" w:rsidR="00E94BF1" w:rsidRPr="00AD117B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listwa zasilająca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1A55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listwa zasilająca długa 10 gniazd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E41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ABC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33C9443F" w14:textId="77777777" w:rsidTr="002A184A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F40B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131.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118E" w14:textId="77777777" w:rsidR="00E94BF1" w:rsidRPr="00AD117B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D117B">
              <w:rPr>
                <w:rFonts w:ascii="Calibri" w:hAnsi="Calibri" w:cs="Calibri"/>
                <w:color w:val="000000"/>
              </w:rPr>
              <w:t>zaciskarka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39F7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proofErr w:type="spellStart"/>
            <w:r w:rsidRPr="00AD117B">
              <w:rPr>
                <w:rFonts w:ascii="Open Sans" w:hAnsi="Open Sans" w:cs="Open Sans"/>
                <w:color w:val="000000"/>
              </w:rPr>
              <w:t>zaciskarka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RJ 45, RJ 11, RJ 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C094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AD6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4983F709" w14:textId="77777777" w:rsidTr="002A184A">
        <w:trPr>
          <w:trHeight w:val="43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EED7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132.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92A9" w14:textId="77777777" w:rsidR="00E94BF1" w:rsidRPr="00AD117B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kabel UTP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E17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kabel UTP kategorii 6 (305 m)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1A40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C05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0590E4DE" w14:textId="77777777" w:rsidTr="002A184A">
        <w:trPr>
          <w:trHeight w:val="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E7AA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133.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44F6" w14:textId="77777777" w:rsidR="00E94BF1" w:rsidRPr="00AD117B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kabel telefoniczny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9A43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kabel telefoniczny 2 żyłowy (100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mb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D0C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7DB2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6E15A5E8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CBE7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134.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19AF" w14:textId="77777777" w:rsidR="00E94BF1" w:rsidRPr="00AD117B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kabel telefoniczny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3454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kabel telefoniczny 4 żyłowy (100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mb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479F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4EB7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212DAEC4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B6E8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135.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C56A" w14:textId="77777777" w:rsidR="00E94BF1" w:rsidRPr="00AD117B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końcówki RJ45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32E6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końcówki RJ45 (1000 szt.)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6EA8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F959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38BCA05E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4A2D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136.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8A4C" w14:textId="77777777" w:rsidR="00E94BF1" w:rsidRPr="00AD117B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końcówki RJ11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5974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końcówki RJ11 (1000 szt.)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9ACC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4E11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042FABA5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06D9" w14:textId="77777777" w:rsidR="00E94BF1" w:rsidRPr="00AD117B" w:rsidRDefault="00E94BF1" w:rsidP="002A184A">
            <w:pPr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137.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7E5D" w14:textId="77777777" w:rsidR="00E94BF1" w:rsidRPr="00AD117B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gniazda komputerowe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6CDB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gniazda komputerowe naścienne 2xRJ 45 UTP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cat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>. 6 (4 szt.)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FACE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843A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4E04D936" w14:textId="77777777" w:rsidTr="002A184A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951C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138.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278B" w14:textId="77777777" w:rsidR="00E94BF1" w:rsidRPr="00AD117B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gniazda telefoniczne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C734" w14:textId="77777777" w:rsidR="00E94BF1" w:rsidRPr="00AD117B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gniazda telefoniczne (4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szt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E936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95DB" w14:textId="77777777" w:rsidR="00E94BF1" w:rsidRPr="00AD117B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AD117B" w14:paraId="603838B1" w14:textId="77777777" w:rsidTr="002A184A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C09D" w14:textId="77777777" w:rsidR="00E94BF1" w:rsidRPr="00AD117B" w:rsidRDefault="00E94BF1" w:rsidP="002A184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1243" w14:textId="77777777" w:rsidR="00E94BF1" w:rsidRPr="00AD117B" w:rsidRDefault="00E94BF1" w:rsidP="002A184A"/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7C45" w14:textId="77777777" w:rsidR="00E94BF1" w:rsidRPr="00AD117B" w:rsidRDefault="00E94BF1" w:rsidP="002A184A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1411" w14:textId="77777777" w:rsidR="00E94BF1" w:rsidRPr="00AD117B" w:rsidRDefault="00E94BF1" w:rsidP="002A184A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C86F" w14:textId="77777777" w:rsidR="00E94BF1" w:rsidRPr="00AD117B" w:rsidRDefault="00E94BF1" w:rsidP="002A184A">
            <w:pPr>
              <w:jc w:val="center"/>
            </w:pPr>
          </w:p>
        </w:tc>
      </w:tr>
    </w:tbl>
    <w:p w14:paraId="67E3CD7E" w14:textId="77777777" w:rsidR="00E94BF1" w:rsidRDefault="00E94BF1" w:rsidP="00E94BF1">
      <w:pPr>
        <w:ind w:right="-567"/>
        <w:rPr>
          <w:rFonts w:ascii="Open Sans" w:hAnsi="Open Sans" w:cs="Open Sans"/>
          <w:b/>
        </w:rPr>
      </w:pPr>
    </w:p>
    <w:p w14:paraId="294F49E5" w14:textId="77777777" w:rsidR="00E94BF1" w:rsidRDefault="00E94BF1" w:rsidP="00E94BF1">
      <w:pPr>
        <w:ind w:right="-567"/>
        <w:rPr>
          <w:rFonts w:ascii="Open Sans" w:hAnsi="Open Sans" w:cs="Open Sans"/>
          <w:b/>
        </w:rPr>
      </w:pPr>
    </w:p>
    <w:p w14:paraId="61D297FA" w14:textId="77777777" w:rsidR="00E94BF1" w:rsidRDefault="00E94BF1" w:rsidP="00E94BF1">
      <w:pPr>
        <w:ind w:left="1134" w:right="-567" w:hanging="1418"/>
        <w:rPr>
          <w:rFonts w:ascii="Open Sans" w:eastAsiaTheme="minorEastAsia" w:hAnsi="Open Sans" w:cs="Open Sans"/>
          <w:b/>
        </w:rPr>
      </w:pPr>
      <w:r>
        <w:rPr>
          <w:rFonts w:ascii="Open Sans" w:hAnsi="Open Sans" w:cs="Open Sans"/>
        </w:rPr>
        <w:t>2</w:t>
      </w:r>
      <w:r w:rsidRPr="007E42BC"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  <w:b/>
        </w:rPr>
        <w:t xml:space="preserve">Cz. II </w:t>
      </w:r>
      <w:r w:rsidRPr="00D530C1">
        <w:rPr>
          <w:rFonts w:ascii="Open Sans" w:eastAsiaTheme="minorEastAsia" w:hAnsi="Open Sans" w:cs="Open Sans"/>
          <w:b/>
        </w:rPr>
        <w:t xml:space="preserve">Dostawa </w:t>
      </w:r>
      <w:r>
        <w:rPr>
          <w:rFonts w:ascii="Open Sans" w:eastAsiaTheme="minorEastAsia" w:hAnsi="Open Sans" w:cs="Open Sans"/>
          <w:b/>
        </w:rPr>
        <w:t xml:space="preserve">i montaż </w:t>
      </w:r>
      <w:r w:rsidRPr="00C069F7">
        <w:rPr>
          <w:rFonts w:ascii="Open Sans" w:eastAsiaTheme="minorEastAsia" w:hAnsi="Open Sans" w:cs="Open Sans"/>
          <w:b/>
        </w:rPr>
        <w:t>wyposażenia z zakresu akustyki</w:t>
      </w:r>
    </w:p>
    <w:tbl>
      <w:tblPr>
        <w:tblW w:w="112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975"/>
        <w:gridCol w:w="6660"/>
        <w:gridCol w:w="821"/>
        <w:gridCol w:w="1300"/>
      </w:tblGrid>
      <w:tr w:rsidR="00E94BF1" w:rsidRPr="00D530C1" w14:paraId="678FC772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3E17" w14:textId="77777777" w:rsidR="00E94BF1" w:rsidRPr="00D530C1" w:rsidRDefault="00E94BF1" w:rsidP="002A184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E440" w14:textId="77777777" w:rsidR="00E94BF1" w:rsidRPr="00D530C1" w:rsidRDefault="00E94BF1" w:rsidP="002A184A">
            <w:pPr>
              <w:jc w:val="center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5AAB" w14:textId="77777777" w:rsidR="00E94BF1" w:rsidRPr="00D530C1" w:rsidRDefault="00E94BF1" w:rsidP="002A184A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2FC8" w14:textId="77777777" w:rsidR="00E94BF1" w:rsidRPr="00D530C1" w:rsidRDefault="00E94BF1" w:rsidP="002A184A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E772" w14:textId="77777777" w:rsidR="00E94BF1" w:rsidRPr="00D530C1" w:rsidRDefault="00E94BF1" w:rsidP="002A184A">
            <w:pPr>
              <w:jc w:val="center"/>
            </w:pPr>
          </w:p>
        </w:tc>
      </w:tr>
      <w:tr w:rsidR="00E94BF1" w:rsidRPr="00D530C1" w14:paraId="2CA0C1D3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41C0" w14:textId="77777777" w:rsidR="00E94BF1" w:rsidRPr="00D530C1" w:rsidRDefault="00E94BF1" w:rsidP="002A184A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145A" w14:textId="77777777" w:rsidR="00E94BF1" w:rsidRPr="00D530C1" w:rsidRDefault="00E94BF1" w:rsidP="002A184A">
            <w:pPr>
              <w:jc w:val="center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A3F9" w14:textId="77777777" w:rsidR="00E94BF1" w:rsidRPr="00D530C1" w:rsidRDefault="00E94BF1" w:rsidP="002A184A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7B26" w14:textId="77777777" w:rsidR="00E94BF1" w:rsidRPr="00D530C1" w:rsidRDefault="00E94BF1" w:rsidP="002A184A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25AA" w14:textId="77777777" w:rsidR="00E94BF1" w:rsidRPr="00D530C1" w:rsidRDefault="00E94BF1" w:rsidP="002A184A">
            <w:pPr>
              <w:jc w:val="center"/>
            </w:pPr>
          </w:p>
        </w:tc>
      </w:tr>
      <w:tr w:rsidR="00E94BF1" w:rsidRPr="00D530C1" w14:paraId="6CBFC579" w14:textId="77777777" w:rsidTr="002A184A">
        <w:trPr>
          <w:trHeight w:val="6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80A" w14:textId="77777777" w:rsidR="00E94BF1" w:rsidRPr="00D530C1" w:rsidRDefault="00E94BF1" w:rsidP="002A184A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>
              <w:rPr>
                <w:rFonts w:ascii="Open Sans" w:hAnsi="Open Sans" w:cs="Open Sans"/>
                <w:b/>
                <w:bCs/>
              </w:rPr>
              <w:t>Lp.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900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BA20ED">
              <w:rPr>
                <w:rFonts w:ascii="Open Sans" w:hAnsi="Open Sans" w:cs="Open Sans"/>
                <w:b/>
              </w:rPr>
              <w:t xml:space="preserve">Nazwa i typ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0317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>
              <w:rPr>
                <w:rFonts w:ascii="Open Sans" w:hAnsi="Open Sans" w:cs="Open Sans"/>
                <w:b/>
                <w:bCs/>
                <w:color w:val="000000"/>
              </w:rPr>
              <w:t>Opis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3DF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BA20ED">
              <w:rPr>
                <w:rFonts w:ascii="Open Sans" w:hAnsi="Open Sans" w:cs="Open Sans"/>
                <w:b/>
              </w:rPr>
              <w:t>Ilość (</w:t>
            </w:r>
            <w:proofErr w:type="spellStart"/>
            <w:r w:rsidRPr="00BA20ED">
              <w:rPr>
                <w:rFonts w:ascii="Open Sans" w:hAnsi="Open Sans" w:cs="Open Sans"/>
                <w:b/>
              </w:rPr>
              <w:t>kpl</w:t>
            </w:r>
            <w:proofErr w:type="spellEnd"/>
            <w:r w:rsidRPr="00BA20ED">
              <w:rPr>
                <w:rFonts w:ascii="Open Sans" w:hAnsi="Open Sans" w:cs="Open Sans"/>
                <w:b/>
              </w:rPr>
              <w:t>./szt.)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A71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</w:p>
        </w:tc>
      </w:tr>
      <w:tr w:rsidR="00E94BF1" w:rsidRPr="00D530C1" w14:paraId="19496E2F" w14:textId="77777777" w:rsidTr="002A184A">
        <w:trPr>
          <w:trHeight w:val="75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9245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165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mikrofon studyjny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E711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Wielkomembranowy studyjny mikrofon pojemnościowy ze statywem/ramieniem sterującym i okablowaniem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3A64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CAB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6629807F" w14:textId="77777777" w:rsidTr="002A184A">
        <w:trPr>
          <w:trHeight w:val="15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D1A9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14A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Zasłona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1B1A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Kotara akustyczna, wykonana z niepalnego materiału B1,s1, skuteczność akustyczna </w:t>
            </w:r>
            <w:proofErr w:type="spellStart"/>
            <w:r w:rsidRPr="00D530C1">
              <w:rPr>
                <w:rFonts w:ascii="Open Sans" w:hAnsi="Open Sans" w:cs="Open Sans"/>
              </w:rPr>
              <w:t>aw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0,55-0,50, materiał ekologiczny, ma funkcjonować jako zasłona składana. Wymiary zgodne z projektem, wymiary pomieszczenia 300x364 cm (dokładne wymiary potwierdzić na miejscu)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A12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47C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6C771DDF" w14:textId="77777777" w:rsidTr="002A184A">
        <w:trPr>
          <w:trHeight w:val="15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74DB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3.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E4E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Zasłona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489D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Kotara akustyczna, wykonana z niepalnego materiału B1,s1, skuteczność akustyczna </w:t>
            </w:r>
            <w:proofErr w:type="spellStart"/>
            <w:r w:rsidRPr="00D530C1">
              <w:rPr>
                <w:rFonts w:ascii="Open Sans" w:hAnsi="Open Sans" w:cs="Open Sans"/>
              </w:rPr>
              <w:t>aw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0,55-0,50, materiał ekologiczny, ma funkcjonować jako zasłona składana. Wymiary zgodne z projektem, wymiary pomieszczenia 300x376 cm (dokładne wymiary potwierdzić na miejscu)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689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E2C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529DCDCE" w14:textId="77777777" w:rsidTr="002A184A">
        <w:trPr>
          <w:trHeight w:val="15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E096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959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Zasłona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6793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Kotara akustyczna, wykonana z niepalnego materiału B1,s1, skuteczność akustyczna </w:t>
            </w:r>
            <w:proofErr w:type="spellStart"/>
            <w:r w:rsidRPr="00D530C1">
              <w:rPr>
                <w:rFonts w:ascii="Open Sans" w:hAnsi="Open Sans" w:cs="Open Sans"/>
              </w:rPr>
              <w:t>aw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0,55-0,50, materiał ekologiczny, ma funkcjonować jako zasłona składana. Wymiary zgodne z projektem, wymiary pomieszczenia 300x257 cm (dokładne wymiary potwierdzić na miejscu)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4D7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61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6E74A729" w14:textId="77777777" w:rsidTr="002A184A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2C22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5.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D517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system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splitterów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sygnałowych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AACD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system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splitterów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sygnałowych 1:3 - 32 kanałowy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spiltter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sygnału audio 1 XLR na 3 XLR w tym 2 z wyjściami izolowanymi + przewód wieloparowy (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multicore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>) 32 kanały 8 powrotów 40 metrów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2CF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36A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76AAC707" w14:textId="77777777" w:rsidTr="002A184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C696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6.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112E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przewód XLR-XLR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DD64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100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mb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audio symetryczny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0A5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6A4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2092C96A" w14:textId="77777777" w:rsidTr="002A184A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5713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7.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2D5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przetworniki analogowo-cyfrowe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7B91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do rejestracji 32 kanałów audio na komputerze, 32 wejścia XLR, 32 wyjścia XLR, interfejs USB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2C4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D8B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80B5122" w14:textId="77777777" w:rsidTr="002A184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A553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8.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356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komplet złącz XLR-XLR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5DA4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50 kompletów złącz XLR Męski - XLR Żeński, złącze do lutowania do przewodu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neutrik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5E8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538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7B69474A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53F3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9.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7FDE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konwerter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6BBF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USB-UTP-USB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6137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6B3A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71C5E8A3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DD11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10.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A05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konwerter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9779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HDMI-UTP-HDMI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D87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5EF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9326903" w14:textId="77777777" w:rsidTr="002A184A">
        <w:trPr>
          <w:trHeight w:val="52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B20B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11.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4184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przeloty kablowe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1F8C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na kable audio-video do 2.1.02 reżyserki TV / światła oraz do 2.1.03 reżyserki dźwięku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1959" w14:textId="77777777" w:rsidR="00E94BF1" w:rsidRPr="00D530C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D530C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3CDA" w14:textId="77777777" w:rsidR="00E94BF1" w:rsidRPr="00D530C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4BF1" w:rsidRPr="00D530C1" w14:paraId="09DE205A" w14:textId="77777777" w:rsidTr="002A184A">
        <w:trPr>
          <w:trHeight w:val="6555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6EA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lastRenderedPageBreak/>
              <w:t>12.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80ED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kamera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838D" w14:textId="77777777" w:rsidR="00E94BF1" w:rsidRPr="00D530C1" w:rsidRDefault="00E94BF1" w:rsidP="002A184A">
            <w:pPr>
              <w:spacing w:after="240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Format zapisu (obraz): Tryb XAVC-L QFHD 59,94p/50p: VBR, maks. przepływność 150 </w:t>
            </w:r>
            <w:proofErr w:type="spellStart"/>
            <w:r w:rsidRPr="00D530C1">
              <w:rPr>
                <w:rFonts w:ascii="Open Sans" w:hAnsi="Open Sans" w:cs="Open Sans"/>
              </w:rPr>
              <w:t>Mb</w:t>
            </w:r>
            <w:proofErr w:type="spellEnd"/>
            <w:r w:rsidRPr="00D530C1">
              <w:rPr>
                <w:rFonts w:ascii="Open Sans" w:hAnsi="Open Sans" w:cs="Open Sans"/>
              </w:rPr>
              <w:t xml:space="preserve">/s, MPEG-4 H.264/AVC, Tryb XAVC-L QFHD 29,97p/23,98p/25p: VBR, maks. przepływność 100 </w:t>
            </w:r>
            <w:proofErr w:type="spellStart"/>
            <w:r w:rsidRPr="00D530C1">
              <w:rPr>
                <w:rFonts w:ascii="Open Sans" w:hAnsi="Open Sans" w:cs="Open Sans"/>
              </w:rPr>
              <w:t>Mb</w:t>
            </w:r>
            <w:proofErr w:type="spellEnd"/>
            <w:r w:rsidRPr="00D530C1">
              <w:rPr>
                <w:rFonts w:ascii="Open Sans" w:hAnsi="Open Sans" w:cs="Open Sans"/>
              </w:rPr>
              <w:t xml:space="preserve">/s, MPEG-4 H.264/AVC, Tryb XAVC-L HD 50: VBR, maks. przepływność 50 </w:t>
            </w:r>
            <w:proofErr w:type="spellStart"/>
            <w:r w:rsidRPr="00D530C1">
              <w:rPr>
                <w:rFonts w:ascii="Open Sans" w:hAnsi="Open Sans" w:cs="Open Sans"/>
              </w:rPr>
              <w:t>Mb</w:t>
            </w:r>
            <w:proofErr w:type="spellEnd"/>
            <w:r w:rsidRPr="00D530C1">
              <w:rPr>
                <w:rFonts w:ascii="Open Sans" w:hAnsi="Open Sans" w:cs="Open Sans"/>
              </w:rPr>
              <w:t xml:space="preserve">/s, MPEG-4 H.264/AVC, Tryb XAVC-L HD 35: VBR, maks. przepływność 35 </w:t>
            </w:r>
            <w:proofErr w:type="spellStart"/>
            <w:r w:rsidRPr="00D530C1">
              <w:rPr>
                <w:rFonts w:ascii="Open Sans" w:hAnsi="Open Sans" w:cs="Open Sans"/>
              </w:rPr>
              <w:t>Mb</w:t>
            </w:r>
            <w:proofErr w:type="spellEnd"/>
            <w:r w:rsidRPr="00D530C1">
              <w:rPr>
                <w:rFonts w:ascii="Open Sans" w:hAnsi="Open Sans" w:cs="Open Sans"/>
              </w:rPr>
              <w:t xml:space="preserve">/s, MPEG-4 H.264/AVC, Tryb XAVC-L HD 25: VBR, maks. przepływność 25 </w:t>
            </w:r>
            <w:proofErr w:type="spellStart"/>
            <w:r w:rsidRPr="00D530C1">
              <w:rPr>
                <w:rFonts w:ascii="Open Sans" w:hAnsi="Open Sans" w:cs="Open Sans"/>
              </w:rPr>
              <w:t>Mb</w:t>
            </w:r>
            <w:proofErr w:type="spellEnd"/>
            <w:r w:rsidRPr="00D530C1">
              <w:rPr>
                <w:rFonts w:ascii="Open Sans" w:hAnsi="Open Sans" w:cs="Open Sans"/>
              </w:rPr>
              <w:t xml:space="preserve">/s, MPEG-4 H.264/AVC, Tryb MPEG HD422: CBR, maks. przepływność 50 </w:t>
            </w:r>
            <w:proofErr w:type="spellStart"/>
            <w:r w:rsidRPr="00D530C1">
              <w:rPr>
                <w:rFonts w:ascii="Open Sans" w:hAnsi="Open Sans" w:cs="Open Sans"/>
              </w:rPr>
              <w:t>Mb</w:t>
            </w:r>
            <w:proofErr w:type="spellEnd"/>
            <w:r w:rsidRPr="00D530C1">
              <w:rPr>
                <w:rFonts w:ascii="Open Sans" w:hAnsi="Open Sans" w:cs="Open Sans"/>
              </w:rPr>
              <w:t>/s, MPEG-2 422P@HL, Tryb XAVC-L QFHD: 3840 x 2160/59,94p, 50p, 29,97p, 23,98p, 25p, Tryb XAVC-L HD 50: 1920 x 1080/59,94p, 50p, 59,94i, 50i, 29,97p, 23,98p, 25p, Tryb XAVC-L 35: 1920 x 1080/59,94p, 50p, 59,94i, 50i, 29,97p, 23,98p, 25p, Tryb XAVC-L 25: 1920 x 1080/59,94i, 50i, Tryb MPEG HD422: 1920 x 1080/59,94i, 50i, 29,97p, 23,98P, 25p 1280 x 720/59,94p, 50p, 29,97p, 23,98p, 25p</w:t>
            </w:r>
            <w:r w:rsidRPr="00D530C1">
              <w:rPr>
                <w:rFonts w:ascii="Open Sans" w:hAnsi="Open Sans" w:cs="Open Sans"/>
              </w:rPr>
              <w:br/>
              <w:t>Obiektyw: Średnica filtra   95 mm   Ogniskowa   28–135 mm   Przysłona   Dziewięć listków (przysłona kołowa), od F/4 do F/22 (z kliknięciem lub bez   Mocowanie obiektywu   Mocowanie typu E Powiększenie    4,8x, Przetwornik obrazu, Jednoukładowy przetwornik</w:t>
            </w:r>
            <w:r>
              <w:rPr>
                <w:rFonts w:ascii="Open Sans" w:hAnsi="Open Sans" w:cs="Open Sans"/>
              </w:rPr>
              <w:t>,</w:t>
            </w:r>
            <w:r w:rsidRPr="00D530C1">
              <w:rPr>
                <w:rFonts w:ascii="Open Sans" w:hAnsi="Open Sans" w:cs="Open Sans"/>
              </w:rPr>
              <w:t xml:space="preserve"> Efektywna liczba pikseli 17:9, 4096 (w poziomie) x 2160 (w pionie), 16:9, 3840 (w poziomie) x 2160 (w pionie), Wbudowane filtry optyczne Przezroczysty, 1/4ND, 1/16ND, 1/64ND, Czułość (2000 luksów, współczynnik odbicia 89,9%) Gamma obrazu: T14 (tryb 3840 x 2160/23,98p, 3200 K), 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9C6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EFA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6270AD62" w14:textId="77777777" w:rsidTr="002A184A">
        <w:trPr>
          <w:trHeight w:val="819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BD1F9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02F68D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68CC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 Czułość ISO 2000 (gamma S-Log3, źródło światła D55), Minimalne oświetlenie 0,7 lx (+18 </w:t>
            </w:r>
            <w:proofErr w:type="spellStart"/>
            <w:r w:rsidRPr="00D530C1">
              <w:rPr>
                <w:rFonts w:ascii="Open Sans" w:hAnsi="Open Sans" w:cs="Open Sans"/>
              </w:rPr>
              <w:t>dB</w:t>
            </w:r>
            <w:proofErr w:type="spellEnd"/>
            <w:r w:rsidRPr="00D530C1">
              <w:rPr>
                <w:rFonts w:ascii="Open Sans" w:hAnsi="Open Sans" w:cs="Open Sans"/>
              </w:rPr>
              <w:t xml:space="preserve">, 23,98p, migawka wyłączona, filtr ND przezroczysty, przysłona F1,4), Stosunek sygnału do szumu 57 </w:t>
            </w:r>
            <w:proofErr w:type="spellStart"/>
            <w:r w:rsidRPr="00D530C1">
              <w:rPr>
                <w:rFonts w:ascii="Open Sans" w:hAnsi="Open Sans" w:cs="Open Sans"/>
              </w:rPr>
              <w:t>dB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(Y) (typowo), Czas otwarcia migawki Od 1/3 do 1/9000 s Funkcja zwolnionego i przyspieszonego tempa, Tryb XAVC-I 3840 x 2160: od 1 do 60 klatek (59,94p, 50p, 29,97p, 23,98p, 25p), Tryb XAVC-I 1920 x 1080: od 1 do 180 klatek (59,94p, 29,97p, 23,98p), od 1 do 150 klatek (50p, 25p), Tryb XAVC-L 3840 x 2160: od 1 do 60 klatek (59,94p, 50p, 29,97p, 23,98p, 25p), Tryb XAVC-L 1920 x 1080: od 1 do 120 klatek (59,94p, 50p, 29,97p, 23,98p, 25p), Balans bieli Zaprogramowany, pamięć A, pamięć B (1500 K-50 000 K)/ATW, Wzmocnienie -3, 0, 3, 6, 9, 12, 18 </w:t>
            </w:r>
            <w:proofErr w:type="spellStart"/>
            <w:r w:rsidRPr="00D530C1">
              <w:rPr>
                <w:rFonts w:ascii="Open Sans" w:hAnsi="Open Sans" w:cs="Open Sans"/>
              </w:rPr>
              <w:t>dB</w:t>
            </w:r>
            <w:proofErr w:type="spellEnd"/>
            <w:r w:rsidRPr="00D530C1">
              <w:rPr>
                <w:rFonts w:ascii="Open Sans" w:hAnsi="Open Sans" w:cs="Open Sans"/>
              </w:rPr>
              <w:t>, AGC, Krzywa gamma STD, HG, użytkownika, S-log3</w:t>
            </w:r>
            <w:r w:rsidRPr="00D530C1">
              <w:rPr>
                <w:rFonts w:ascii="Open Sans" w:hAnsi="Open Sans" w:cs="Open Sans"/>
              </w:rPr>
              <w:br/>
              <w:t>Wejście/</w:t>
            </w:r>
            <w:proofErr w:type="spellStart"/>
            <w:r w:rsidRPr="00D530C1">
              <w:rPr>
                <w:rFonts w:ascii="Open Sans" w:hAnsi="Open Sans" w:cs="Open Sans"/>
              </w:rPr>
              <w:t>wyjścieWejście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audio 3-stykowe złącze XLR (żeńskie) (x2), liniowe/mikrofonowe/mikrofonowe +48 V, przełączany poziom referencyjny mikrofonu: -40, -50, -60 </w:t>
            </w:r>
            <w:proofErr w:type="spellStart"/>
            <w:r w:rsidRPr="00D530C1">
              <w:rPr>
                <w:rFonts w:ascii="Open Sans" w:hAnsi="Open Sans" w:cs="Open Sans"/>
              </w:rPr>
              <w:t>dBu</w:t>
            </w:r>
            <w:proofErr w:type="spellEnd"/>
            <w:r w:rsidRPr="00D530C1">
              <w:rPr>
                <w:rFonts w:ascii="Open Sans" w:hAnsi="Open Sans" w:cs="Open Sans"/>
              </w:rPr>
              <w:t xml:space="preserve">, Wyjście SDI Złącze BNC (x2), przełączane z 3G-SDI/HD-SDI </w:t>
            </w:r>
            <w:r w:rsidRPr="00D530C1">
              <w:rPr>
                <w:rFonts w:ascii="Open Sans" w:hAnsi="Open Sans" w:cs="Open Sans"/>
              </w:rPr>
              <w:br/>
              <w:t>SMTPE292M/424M/425M, USB, Urządzenie USB, złącze mini-B (x1), Wyjście słuchawkowe, Gniazdo stereofoniczne mini-</w:t>
            </w:r>
            <w:proofErr w:type="spellStart"/>
            <w:r w:rsidRPr="00D530C1">
              <w:rPr>
                <w:rFonts w:ascii="Open Sans" w:hAnsi="Open Sans" w:cs="Open Sans"/>
              </w:rPr>
              <w:t>jack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(x1) -16 </w:t>
            </w:r>
            <w:proofErr w:type="spellStart"/>
            <w:r w:rsidRPr="00D530C1">
              <w:rPr>
                <w:rFonts w:ascii="Open Sans" w:hAnsi="Open Sans" w:cs="Open Sans"/>
              </w:rPr>
              <w:t>dBu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16 Ω, Wyjście głośnikowe Monofoniczne, Wejście DC Gniazdo prądu stałego, Zdalne sterowanie Gniazdo stereofoniczne mini-</w:t>
            </w:r>
            <w:proofErr w:type="spellStart"/>
            <w:r w:rsidRPr="00D530C1">
              <w:rPr>
                <w:rFonts w:ascii="Open Sans" w:hAnsi="Open Sans" w:cs="Open Sans"/>
              </w:rPr>
              <w:t>minijack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(Φ2,5 mm), Wyjście HDMI Typu A (x1)</w:t>
            </w:r>
            <w:r w:rsidRPr="00D530C1">
              <w:rPr>
                <w:rFonts w:ascii="Open Sans" w:hAnsi="Open Sans" w:cs="Open Sans"/>
              </w:rPr>
              <w:br/>
              <w:t>Monitorowanie: Wbudowany monitor LCD 8,8 cm (3,5 cala) ok. 1,56 mln punktów, Wbudowany mikrofon, Wszechkierunkowy monofoniczny mikrofon pojemnościowy.</w:t>
            </w:r>
            <w:r w:rsidRPr="00D530C1">
              <w:rPr>
                <w:rFonts w:ascii="Open Sans" w:hAnsi="Open Sans" w:cs="Open Sans"/>
              </w:rPr>
              <w:br/>
              <w:t>Nośniki: Typ Gniazdo karty XQD (x2)  Gniazdo karty SD (x1) do zapisu danych konfiguracyjnych</w:t>
            </w:r>
          </w:p>
        </w:tc>
        <w:tc>
          <w:tcPr>
            <w:tcW w:w="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63166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0759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</w:p>
        </w:tc>
      </w:tr>
      <w:tr w:rsidR="00E94BF1" w:rsidRPr="00D530C1" w14:paraId="37DAF320" w14:textId="77777777" w:rsidTr="002A184A">
        <w:trPr>
          <w:trHeight w:val="10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7074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13.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E28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oświetlenie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9E26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Oprawa światła filmowego. Oparta na diodzie LED COB. TLCI 96+, CRI 95+ 48000 </w:t>
            </w:r>
            <w:proofErr w:type="spellStart"/>
            <w:r w:rsidRPr="00D530C1">
              <w:rPr>
                <w:rFonts w:ascii="Open Sans" w:hAnsi="Open Sans" w:cs="Open Sans"/>
              </w:rPr>
              <w:t>lux</w:t>
            </w:r>
            <w:proofErr w:type="spellEnd"/>
            <w:r w:rsidRPr="00D530C1">
              <w:rPr>
                <w:rFonts w:ascii="Open Sans" w:hAnsi="Open Sans" w:cs="Open Sans"/>
              </w:rPr>
              <w:t xml:space="preserve"> 0.5m, z odbłyśnikiem 142 000 </w:t>
            </w:r>
            <w:proofErr w:type="spellStart"/>
            <w:r w:rsidRPr="00D530C1">
              <w:rPr>
                <w:rFonts w:ascii="Open Sans" w:hAnsi="Open Sans" w:cs="Open Sans"/>
              </w:rPr>
              <w:t>lux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0,5m, temperatura barwowa </w:t>
            </w:r>
            <w:r w:rsidRPr="00D530C1">
              <w:rPr>
                <w:rFonts w:ascii="Calibri" w:hAnsi="Calibri" w:cs="Calibri"/>
              </w:rPr>
              <w:t>5500K  +-200K,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05BA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75F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64B38703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D22A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14.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704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konwerter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E1B0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USB-UTP-USB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DAC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F254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04BD6A2D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59BA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15.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140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konwerter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3A1E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HDMI-UTP-HDMI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681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0AD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7FE36C9C" w14:textId="77777777" w:rsidTr="002A184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E210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16.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75F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przeloty kablowe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BC87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na kable audio-video do 2.1.02 reżyserki TV / światła oraz 2.1.03 reżyserki dźwięku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769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2A4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336062AB" w14:textId="77777777" w:rsidTr="002A184A">
        <w:trPr>
          <w:trHeight w:val="71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8AD1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lastRenderedPageBreak/>
              <w:t>17.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4E5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mikrofon krawatowy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28D8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zestaw, w skład których wchodzą: </w:t>
            </w:r>
            <w:r w:rsidRPr="00D530C1">
              <w:rPr>
                <w:rFonts w:ascii="Open Sans" w:hAnsi="Open Sans" w:cs="Open Sans"/>
              </w:rPr>
              <w:br/>
              <w:t xml:space="preserve">mikrofony krawatowe: charakterystyka dookólna, pasmo przenoszenia 30Hz-20000kHz, złącze mini </w:t>
            </w:r>
            <w:proofErr w:type="spellStart"/>
            <w:r w:rsidRPr="00D530C1">
              <w:rPr>
                <w:rFonts w:ascii="Open Sans" w:hAnsi="Open Sans" w:cs="Open Sans"/>
              </w:rPr>
              <w:t>jack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TRS, długość przewodu 1,6 metra, w zestawie z klipsem oraz osłoną </w:t>
            </w:r>
            <w:proofErr w:type="spellStart"/>
            <w:r w:rsidRPr="00D530C1">
              <w:rPr>
                <w:rFonts w:ascii="Open Sans" w:hAnsi="Open Sans" w:cs="Open Sans"/>
              </w:rPr>
              <w:t>przeciwwetrzna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</w:t>
            </w:r>
            <w:r w:rsidRPr="00D530C1">
              <w:rPr>
                <w:rFonts w:ascii="Open Sans" w:hAnsi="Open Sans" w:cs="Open Sans"/>
              </w:rPr>
              <w:br/>
              <w:t xml:space="preserve">nadajniki typu </w:t>
            </w:r>
            <w:proofErr w:type="spellStart"/>
            <w:r w:rsidRPr="00D530C1">
              <w:rPr>
                <w:rFonts w:ascii="Open Sans" w:hAnsi="Open Sans" w:cs="Open Sans"/>
              </w:rPr>
              <w:t>bodypack</w:t>
            </w:r>
            <w:proofErr w:type="spellEnd"/>
            <w:r w:rsidRPr="00D530C1">
              <w:rPr>
                <w:rFonts w:ascii="Open Sans" w:hAnsi="Open Sans" w:cs="Open Sans"/>
              </w:rPr>
              <w:t xml:space="preserve">: zakres częstotliwości: 516 MHz do 558 MHz, liczba częstotliwości nośnych: maks. 1680, szerokość pasma roboczego: 42 MHz, rodzaj kompandera: HDX, pasmo przenoszenia: 80 - 18000 </w:t>
            </w:r>
            <w:proofErr w:type="spellStart"/>
            <w:r w:rsidRPr="00D530C1">
              <w:rPr>
                <w:rFonts w:ascii="Open Sans" w:hAnsi="Open Sans" w:cs="Open Sans"/>
              </w:rPr>
              <w:t>Hz</w:t>
            </w:r>
            <w:proofErr w:type="spellEnd"/>
            <w:r w:rsidRPr="00D530C1">
              <w:rPr>
                <w:rFonts w:ascii="Open Sans" w:hAnsi="Open Sans" w:cs="Open Sans"/>
              </w:rPr>
              <w:t xml:space="preserve">, stosunek sygnał / szum: &gt; 115 </w:t>
            </w:r>
            <w:proofErr w:type="spellStart"/>
            <w:r w:rsidRPr="00D530C1">
              <w:rPr>
                <w:rFonts w:ascii="Open Sans" w:hAnsi="Open Sans" w:cs="Open Sans"/>
              </w:rPr>
              <w:t>dBA</w:t>
            </w:r>
            <w:proofErr w:type="spellEnd"/>
            <w:r w:rsidRPr="00D530C1">
              <w:rPr>
                <w:rFonts w:ascii="Open Sans" w:hAnsi="Open Sans" w:cs="Open Sans"/>
              </w:rPr>
              <w:t xml:space="preserve">, zawartość zniekształceń harmonicznych: &lt; 0,9 %, złącze audio-XLR : </w:t>
            </w:r>
            <w:proofErr w:type="spellStart"/>
            <w:r w:rsidRPr="00D530C1">
              <w:rPr>
                <w:rFonts w:ascii="Open Sans" w:hAnsi="Open Sans" w:cs="Open Sans"/>
              </w:rPr>
              <w:t>jack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3,5 mm, czas pracy nadajnika: &gt; 8 godzin </w:t>
            </w:r>
            <w:r w:rsidRPr="00D530C1">
              <w:rPr>
                <w:rFonts w:ascii="Open Sans" w:hAnsi="Open Sans" w:cs="Open Sans"/>
              </w:rPr>
              <w:br/>
              <w:t xml:space="preserve">nadajniki ręczny: zakres częstotliwości: 516 MHz do 558 MHz, liczba częstotliwości nośnych: maks. 1680, szerokość pasma roboczego: 42 MHz, metalowa obudowa, dynamiczna kapsuła mikrofonowa o charakterystyce </w:t>
            </w:r>
            <w:proofErr w:type="spellStart"/>
            <w:r w:rsidRPr="00D530C1">
              <w:rPr>
                <w:rFonts w:ascii="Open Sans" w:hAnsi="Open Sans" w:cs="Open Sans"/>
              </w:rPr>
              <w:t>kardioidalnej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Zakres częstotliwości 516 MHz do 558 MHz,</w:t>
            </w:r>
            <w:r w:rsidRPr="00D530C1">
              <w:rPr>
                <w:rFonts w:ascii="Open Sans" w:hAnsi="Open Sans" w:cs="Open Sans"/>
              </w:rPr>
              <w:br/>
              <w:t xml:space="preserve">odbiorniki </w:t>
            </w:r>
            <w:proofErr w:type="spellStart"/>
            <w:r w:rsidRPr="00D530C1">
              <w:rPr>
                <w:rFonts w:ascii="Open Sans" w:hAnsi="Open Sans" w:cs="Open Sans"/>
              </w:rPr>
              <w:t>miniaturowe:zakres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częstotliwości: 516 MHz do 558 MHz, liczba częstotliwości nośnych: maks. 1680, liczba </w:t>
            </w:r>
            <w:proofErr w:type="spellStart"/>
            <w:r w:rsidRPr="00D530C1">
              <w:rPr>
                <w:rFonts w:ascii="Open Sans" w:hAnsi="Open Sans" w:cs="Open Sans"/>
              </w:rPr>
              <w:t>presetów</w:t>
            </w:r>
            <w:proofErr w:type="spellEnd"/>
            <w:r w:rsidRPr="00D530C1">
              <w:rPr>
                <w:rFonts w:ascii="Open Sans" w:hAnsi="Open Sans" w:cs="Open Sans"/>
              </w:rPr>
              <w:t xml:space="preserve">: 12, szerokość pasma roboczego: 42 MHz, stosunek sygnał / szum: &gt; 110 </w:t>
            </w:r>
            <w:proofErr w:type="spellStart"/>
            <w:r w:rsidRPr="00D530C1">
              <w:rPr>
                <w:rFonts w:ascii="Open Sans" w:hAnsi="Open Sans" w:cs="Open Sans"/>
              </w:rPr>
              <w:t>dB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(A), pasmo przenoszenia: 25 - 18000 </w:t>
            </w:r>
            <w:proofErr w:type="spellStart"/>
            <w:r w:rsidRPr="00D530C1">
              <w:rPr>
                <w:rFonts w:ascii="Open Sans" w:hAnsi="Open Sans" w:cs="Open Sans"/>
              </w:rPr>
              <w:t>Hz</w:t>
            </w:r>
            <w:proofErr w:type="spellEnd"/>
            <w:r w:rsidRPr="00D530C1">
              <w:rPr>
                <w:rFonts w:ascii="Open Sans" w:hAnsi="Open Sans" w:cs="Open Sans"/>
              </w:rPr>
              <w:t xml:space="preserve">, moc wyjściowa audio: 12 </w:t>
            </w:r>
            <w:proofErr w:type="spellStart"/>
            <w:r w:rsidRPr="00D530C1">
              <w:rPr>
                <w:rFonts w:ascii="Open Sans" w:hAnsi="Open Sans" w:cs="Open Sans"/>
              </w:rPr>
              <w:t>mW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(32 Ohm), złącze audio-XLR </w:t>
            </w:r>
            <w:proofErr w:type="spellStart"/>
            <w:r w:rsidRPr="00D530C1">
              <w:rPr>
                <w:rFonts w:ascii="Open Sans" w:hAnsi="Open Sans" w:cs="Open Sans"/>
              </w:rPr>
              <w:t>jack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3,5 mm, napięcie zasilające: 2 x 1,5 V AA </w:t>
            </w:r>
            <w:r w:rsidRPr="00D530C1">
              <w:rPr>
                <w:rFonts w:ascii="Open Sans" w:hAnsi="Open Sans" w:cs="Open Sans"/>
              </w:rPr>
              <w:br/>
              <w:t xml:space="preserve">odbiorniki stacjonarne: Odbiornik </w:t>
            </w:r>
            <w:proofErr w:type="spellStart"/>
            <w:r w:rsidRPr="00D530C1">
              <w:rPr>
                <w:rFonts w:ascii="Open Sans" w:hAnsi="Open Sans" w:cs="Open Sans"/>
              </w:rPr>
              <w:t>true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</w:t>
            </w:r>
            <w:proofErr w:type="spellStart"/>
            <w:r w:rsidRPr="00D530C1">
              <w:rPr>
                <w:rFonts w:ascii="Open Sans" w:hAnsi="Open Sans" w:cs="Open Sans"/>
              </w:rPr>
              <w:t>diversity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z rozszerzoną charakterystyką częstotliwościową audio, zakres częstotliwości 516-558 MHz, liczba częstotliwości nośnych: maks. 1680, szerokość pasma roboczego: 42 MHz, dołączony zasilacz sieciowy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9EE4" w14:textId="77777777" w:rsidR="00E94BF1" w:rsidRPr="00D530C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D530C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620E" w14:textId="77777777" w:rsidR="00E94BF1" w:rsidRPr="00D530C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4BF1" w:rsidRPr="00D530C1" w14:paraId="0C2B0448" w14:textId="77777777" w:rsidTr="002A184A">
        <w:trPr>
          <w:trHeight w:val="26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FAB6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18.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E19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Moduł systemu nagłaśniającego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71DE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Moduł systemu nagłaśniającego. Liniowe źródło dźwięku o stałej krzywiźnie WST. Kierunkowość 15° × 90°. Pasmo przenoszenia od 55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Hz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do 20 kHz. Kolumna dwudrożna</w:t>
            </w:r>
            <w:r w:rsidRPr="00D530C1">
              <w:rPr>
                <w:rFonts w:ascii="Open Sans" w:hAnsi="Open Sans" w:cs="Open Sans"/>
                <w:b/>
                <w:bCs/>
                <w:color w:val="000000"/>
              </w:rPr>
              <w:t xml:space="preserve"> </w:t>
            </w:r>
            <w:r w:rsidRPr="00D530C1">
              <w:rPr>
                <w:rFonts w:ascii="Open Sans" w:hAnsi="Open Sans" w:cs="Open Sans"/>
                <w:color w:val="000000"/>
              </w:rPr>
              <w:t xml:space="preserve">pasywna. Maksymalne ciśnienie akustyczne (SPL) 139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dB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. Przetwornik HF 3". Przetwornik LF 12". Charakterystyka kierunkowości skalowalna. Do każdego modułu dedykowane akcesoria do postawienia modułu na statywie kolumnowym. Do każdego modułu przewód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speakon-speakon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w izolacji gumowej 10 metrów.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3B13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112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20674BFD" w14:textId="77777777" w:rsidTr="002A184A">
        <w:trPr>
          <w:trHeight w:val="15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E737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19.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178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Moduł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niskotonowy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6045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Moduł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niskotonowy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systemu nagłaśniającego. Kierunkowość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kardioidalna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standard (dookólna). Pasmo przenoszenia od 25Hz. Kolumna</w:t>
            </w:r>
            <w:r w:rsidRPr="00D530C1">
              <w:rPr>
                <w:rFonts w:ascii="Open Sans" w:hAnsi="Open Sans" w:cs="Open Sans"/>
                <w:b/>
                <w:bCs/>
                <w:color w:val="000000"/>
              </w:rPr>
              <w:t xml:space="preserve"> </w:t>
            </w:r>
            <w:r w:rsidRPr="00D530C1">
              <w:rPr>
                <w:rFonts w:ascii="Open Sans" w:hAnsi="Open Sans" w:cs="Open Sans"/>
                <w:color w:val="000000"/>
              </w:rPr>
              <w:t xml:space="preserve">pasywna. Maksymalne ciśnienie akustyczne (SPL) 142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dB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. 2 przetworniki 18". Do każdego modułu przewód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speakon-speakon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w izolacji gumowej 10 metrów.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F794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D1AA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A33D5AB" w14:textId="77777777" w:rsidTr="002A184A">
        <w:trPr>
          <w:trHeight w:val="19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EB99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20.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1963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Moduł odsłuchowy szerokopasmowy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A56A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Moduł odsłuchowy szerokopasmowy. Pasywne, dwudrożne źródło punktowe krótkiego zasięgu. Dwudrożna koaksjalna pasywna. Kierunkowość 90° × 60°. Pasmo przenoszenia od 59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Hz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do 20 kHz. 2× gniazdo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sztycy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35 mm. Charakterystyka kierunkowości elipsoidalna. Do każdego modułu przewód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speakon-speakon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w izolacji gumowej 10 metrów.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7AB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D86E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51C817C" w14:textId="77777777" w:rsidTr="002A184A">
        <w:trPr>
          <w:trHeight w:val="15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D591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lastRenderedPageBreak/>
              <w:t>21.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EA5A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Końcówka mocy z procesorem DSP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4DE5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Końcówka mocy z procesorem DSP i architekturą 4 wejścia × 4 wyjścia dla systemów pasywnych. Moc 4x 1400 W RMS przy 8 Ω. Pasmo przenoszenia od 20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Hz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do 20 kHz (± 0,1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dB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). Przesłuch między wejściami &gt; 85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dB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. Zakres dynamiki &gt; 114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dB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>. Obsługiwana technologia FIR-Drive. Mostek AVB oraz funkcjonalność TSN-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ready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23C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78F7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69DE7C0F" w14:textId="77777777" w:rsidTr="002A184A">
        <w:trPr>
          <w:trHeight w:val="21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3F25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22.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6B2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Konsoleta cyfrowa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67B1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Konsoleta cyfrowa obsługując do 96 kanałów wejściowych wraz z 24 szynami miksującymi mono/stereo, plus szyny  Suma LCR (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Main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LRC).  24 szyny BUS - mono lub stereo, które można skonfigurować jako wyjścia AUX, grupy lub matryce, plus szyny Sumy LR (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Main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LR) oraz kanał centralny C (Center). Obsługa standardu transmisji Dante. Dwa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sloty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na karty rozszerzeń. 28 zmotoryzowanych tłumików. Konsoleta w skrzyni transportowej.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CC9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934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573CF439" w14:textId="77777777" w:rsidTr="002A184A">
        <w:trPr>
          <w:trHeight w:val="349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4729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23.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9F1A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32-kanałowa konsoleta cyfrowa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6C8E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32-kanałowa konsoleta cyfrowa do zastosowań koncertowych. Mikser cyfrowy z w pełni programowalnymi przedwzmacniaczami mikrofonowymi i 16 wewnętrznymi szynami z możliwością konfigurowania jako podgrupy. Główny tor LCR, 6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miksów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matrix oraz wszystkie 16 grup wyposażone w inserty, 6-pasmową korekcję parametryczną oraz procesor dynamiki. 16 analogowych wyjść XLR oraz 6 dodatkowych wejść/wyjść liniowych, 2 wyjścia słuchawkowe i sekcja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talkback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ze zintegrowanym lub zewnętrznym mikrofonem. 25 zmotoryzowanych tłumików 100mm. Podświetlane w kolorach RGB wyświetlacze LCD na każdym kanale. Obsługa standardu transmisji AES50 oraz Dante. Konsoleta w skrzyni transportowej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61B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C8E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2D172E57" w14:textId="77777777" w:rsidTr="002A184A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126F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24.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237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Stagebox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385C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Stagebox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współpracujący z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kosnsoletą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z pozycji 5. 32 wejścia XLR 16 wyjść XLR.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Stagebox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w skrzyni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rack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+ przewód RJ45-RJ45 40 metrów w giętkiej izolacji z gumy.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211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A9B4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3807B1D3" w14:textId="77777777" w:rsidTr="002A184A">
        <w:trPr>
          <w:trHeight w:val="18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922D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25.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A8A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Cyfrowa konsoleta małoformatowa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1210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Cyfrowa konsoleta małoformatowa 17 zmotoryzowanych tłumików i cyfrowo sterowane przedwzmacniacze mikrofonowe. Ekran dotykowy i system bezpośredniego nagrywania wielośladowego na dysk USB. 16 wejść mono XLR, 3 wejścia stereo, wyjście AES, dwukanałowe wyjście ALT, dedykowane wejście i przedwzmacniacz dla sygnału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Talkback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oraz wyjście na dwuślad. Konsoleta w skrzyni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trasportowej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C70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41D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7C329956" w14:textId="77777777" w:rsidTr="002A184A">
        <w:trPr>
          <w:trHeight w:val="133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ACEB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26.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6ED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Aktywna kolumna głośnikowa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F6AB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Aktywna kolumna głośnikowa oparta na głośniku 12” /2” i 1'' wysokotonowym głośniku neodymowy przełącznik rozłączenia masy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Ground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Lift Trapezowa obudowa pozwalająca wykorzystanie kolumny jako monitor sceniczny.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C48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4B8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14137FDF" w14:textId="77777777" w:rsidTr="002A184A">
        <w:trPr>
          <w:trHeight w:val="13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7EE4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27.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B40A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Statyw kolumnowy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BAD9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Statyw kolumnowy wykonanie standard:-rury cienkościenne stalowe precyzyjne, -lakier proszkowy czarny półmatowy, -wszystkie elementy konstrukcyjne wykonane metodą wtrysku ciśnieniowego, -pokrętła plastikowe wykonane z wysokoudarowego poliamidu PA-6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012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2BB4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BF0BC1E" w14:textId="77777777" w:rsidTr="002A184A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3B91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lastRenderedPageBreak/>
              <w:t>28.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144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Statyw mikrofonowy wysoki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93A8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Statyw mikrofonowy wysoki wykonanie standard: -rury cienkościenne stalowe precyzyjne, -lakier proszkowy czarny półmatowy, -wszystkie elementy konstrukcyjne wykonane metodą wtrysku ciśnieniowego, -pokrętła plastikowe wykonane z wysokoudarowego poliamidu PA-6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6B0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9A9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645039A1" w14:textId="77777777" w:rsidTr="002A184A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B13F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29.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C2B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Mikrofon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wokalowy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przewodowy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8216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Mikrofon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wokalowy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przewodowy. Typ przetwornika: Dynamiczny. Kierunkowość: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Kardioidalna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. Pasmo przenoszenia: 50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Hz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- 15 kHz. Czułość (1 kHz): -54,5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dBV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/Pa / 1,88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mV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>/Pa.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4D0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C084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17B8EC61" w14:textId="77777777" w:rsidTr="002A184A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BFBC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30.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7ED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Mikrofon instrumentalny przewodowy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CFF5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Mikrofon instrumentalny przewodowy. Typ przetwornika: Dynamiczny. Pasmo przenoszenia: 40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Hz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- 15 kHz Czułość (1 kHz): -54,5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dBV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/Pa / 1,88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mV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>/Pa.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C49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C5DA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2C69293F" w14:textId="77777777" w:rsidTr="002A184A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F0D9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31.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83B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Mikrofon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wokalowy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przewodowy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8109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Mikrofon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wokalowy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przewodowy. Typ przetwornika: Dynamiczny. Kierunkowość: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Kardioidalna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. Pasmo przenoszenia: 50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Hz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- 16 kHz Czułość (1 kHz): -51,5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dBV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/Pa / 2,6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mV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>/Pa.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29E3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A75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1C76507D" w14:textId="77777777" w:rsidTr="002A184A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31E6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32.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207E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zestaw mikrofonów perkusyjnych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56BE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zestaw mikrofonów perkusyjnych</w:t>
            </w:r>
            <w:r w:rsidRPr="00D530C1">
              <w:rPr>
                <w:rFonts w:ascii="Open Sans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901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814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0C06E895" w14:textId="77777777" w:rsidTr="002A184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95E5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33.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147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kufry transportowe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C08B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kufry transportowe, na wymiar, na moduły systemu liniowego, odsłuchy Deskorolki na moduły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niskotonowe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5347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9DA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77F9EC7B" w14:textId="77777777" w:rsidTr="002A184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4D5C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34.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82D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szafy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13DB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szafy: 1x RACK 8U na kołach z panelem przyłączeniowym, 2x RACK 6U na kołach z panelem przyłączeniowym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892E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94A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56AEEC55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1E86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35.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CDA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przewód siłowy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4FE4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przewód siłowy w gumie 20 metrów 32A-32A 5x6mm2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8C5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778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3D69B7D3" w14:textId="77777777" w:rsidTr="002A184A">
        <w:trPr>
          <w:trHeight w:val="3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54BF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36.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B07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Zestaw bezprzewodowy do wokalu solowego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8265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Zestaw bezprzewodowy do wokalu solowego. Transmisja cyfrowa Praca w paśmie UHF 606MHz - 670MHz. Automatyczny wybór częstotliwości i synchronizacji z nadajnikiem Praca w układzie "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diversity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" zapewniająca ciągłość transmisji. Przełącznik czułości mikrofonu w nadajniku. Próbkowanie sygnału audio: 24bit / 48kHz Przełączana moc nadajnika: 1/10mW. Pasmo przenoszonych częstotliwości przez system: 20Hz-20.000Hz Zniekształcenia harmoniczne: mniejsze niż 0,1% Dynamika: 120dB. Zasilanie nadajnika: akumulator SB-900 lub 2 x ogniwo AA (R6). Wymienialne kapsuły w nadajniku. Nadajnik z kapsułą dynamiczną o charakterystyce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superkardioidalnej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i paśmie przenoszenia 50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Hz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- 16 kHz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0EA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95E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6ACE4382" w14:textId="77777777" w:rsidTr="002A184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E063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37.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FB6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rozdzielnia siłowa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46B0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rozdzielnia siłowa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RACKowa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32A na 6x16A C20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895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437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9F36D65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C82B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38.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C98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proofErr w:type="spellStart"/>
            <w:r w:rsidRPr="00D530C1">
              <w:rPr>
                <w:rFonts w:ascii="Open Sans" w:hAnsi="Open Sans" w:cs="Open Sans"/>
                <w:color w:val="000000"/>
              </w:rPr>
              <w:t>Multicore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0FF6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proofErr w:type="spellStart"/>
            <w:r w:rsidRPr="00D530C1">
              <w:rPr>
                <w:rFonts w:ascii="Open Sans" w:hAnsi="Open Sans" w:cs="Open Sans"/>
                <w:color w:val="000000"/>
              </w:rPr>
              <w:t>Multicore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8XLR-8XLR 5 metrów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2FC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BB5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206354BE" w14:textId="77777777" w:rsidTr="002A184A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A5A5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39.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584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komplet XLR Męski-XLR żeński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4B25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komplet XLR Męski-XLR żeński do lutowania na przewód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C2D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FB23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3B18C334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CD93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40.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3DF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przewód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1EF3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100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mb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>, przewód audio symetryczny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3CC7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525E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67C41506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80AD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41.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3E1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Przedłużacze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0E7C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Przedłużacze, izolacja gumowa przekrój min. 3x1,5. 10 metrów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6BA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15B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6F31D79" w14:textId="77777777" w:rsidTr="002A184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7792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42.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078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statyw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EBE4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statyw na 4 telewizory (w układzie ekranów 2x2), kompatybilny z wybranym modelem czterech telewizorów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55B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C0D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73D914C5" w14:textId="77777777" w:rsidTr="002A184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8039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43.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FFA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telewizor LCD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31CA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telewizor LCD o przekątnej ekranu 40 cali, min. rozdzielczość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FullHD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(1920x1080 pikseli), jak najwęższe obramowanie matrycy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F71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E5A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31A8D07B" w14:textId="77777777" w:rsidTr="002A184A">
        <w:trPr>
          <w:trHeight w:val="33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CE1D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lastRenderedPageBreak/>
              <w:t>44.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14C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Komputer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4715" w14:textId="77777777" w:rsidR="00E94BF1" w:rsidRDefault="00E94BF1" w:rsidP="002A184A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 xml:space="preserve">Procesor </w:t>
            </w:r>
            <w:r w:rsidRPr="00D530C1">
              <w:rPr>
                <w:rFonts w:ascii="Open Sans" w:hAnsi="Open Sans" w:cs="Open Sans"/>
                <w:color w:val="000000"/>
              </w:rPr>
              <w:t xml:space="preserve">osiągający w teście wydajności CPU Benchmark wynik minimum 13000 punktów w teście wielordzeniowym wg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PassMark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Software (http://www.passmark.com), RAM 8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Gb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DDR4, HDD 512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Gb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SSD, DVD RW</w:t>
            </w:r>
            <w:r>
              <w:rPr>
                <w:rFonts w:ascii="Open Sans" w:hAnsi="Open Sans" w:cs="Open Sans"/>
                <w:color w:val="000000"/>
              </w:rPr>
              <w:t>.</w:t>
            </w:r>
            <w:r w:rsidRPr="00D530C1">
              <w:rPr>
                <w:rFonts w:ascii="Open Sans" w:hAnsi="Open Sans" w:cs="Open Sans"/>
                <w:color w:val="000000"/>
              </w:rPr>
              <w:t xml:space="preserve"> </w:t>
            </w:r>
            <w:r w:rsidRPr="00280AE4">
              <w:rPr>
                <w:rFonts w:ascii="Open Sans" w:hAnsi="Open Sans" w:cs="Open Sans"/>
                <w:color w:val="000000"/>
              </w:rPr>
              <w:t xml:space="preserve">Zainstalowany system operacyjny Windows 10 Professional 64-bit lub inny spełniający wymagania </w:t>
            </w:r>
            <w:r>
              <w:rPr>
                <w:rFonts w:ascii="Open Sans" w:hAnsi="Open Sans" w:cs="Open Sans"/>
                <w:color w:val="000000"/>
              </w:rPr>
              <w:t xml:space="preserve">równoważności </w:t>
            </w:r>
            <w:r w:rsidRPr="00280AE4">
              <w:rPr>
                <w:rFonts w:ascii="Open Sans" w:hAnsi="Open Sans" w:cs="Open Sans"/>
                <w:color w:val="000000"/>
              </w:rPr>
              <w:t>przedstawione poniżej, w polskiej wersji językowej, w wersji licencji nie wymagającej aktywacji za pomocą telefonu lub Internetu</w:t>
            </w:r>
            <w:r w:rsidRPr="00D530C1">
              <w:rPr>
                <w:rFonts w:ascii="Open Sans" w:hAnsi="Open Sans" w:cs="Open Sans"/>
                <w:color w:val="000000"/>
              </w:rPr>
              <w:t xml:space="preserve">, Gwarancja </w:t>
            </w:r>
            <w:r>
              <w:rPr>
                <w:rFonts w:ascii="Open Sans" w:hAnsi="Open Sans" w:cs="Open Sans"/>
                <w:color w:val="000000"/>
              </w:rPr>
              <w:t xml:space="preserve">typu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Next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Busines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Day, Obudowa Tower, wyposażony w kartę graficzną do sterowania czterema TV</w:t>
            </w:r>
          </w:p>
          <w:p w14:paraId="2CB8AA1A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>System operacyjny musi spełniać następujące wymagania</w:t>
            </w:r>
            <w:r>
              <w:rPr>
                <w:rFonts w:ascii="Open Sans" w:hAnsi="Open Sans" w:cs="Open Sans"/>
                <w:color w:val="000000"/>
              </w:rPr>
              <w:t xml:space="preserve"> równoważności</w:t>
            </w:r>
            <w:r w:rsidRPr="00280AE4">
              <w:rPr>
                <w:rFonts w:ascii="Open Sans" w:hAnsi="Open Sans" w:cs="Open Sans"/>
                <w:color w:val="000000"/>
              </w:rPr>
              <w:t>, poprzez wbudowane mechanizmy, bez użycia dodatkowych aplikacji:</w:t>
            </w:r>
          </w:p>
          <w:p w14:paraId="43626722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>1. Gwarantować kompatybilność z eksploatowanym systemem plików w oparciu o system domen środowiska Microsoft Windows oraz programem biurowym MS Office (w tym w zakresie makr)</w:t>
            </w:r>
          </w:p>
          <w:p w14:paraId="311B6C54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>2. Możliwość dokonywania aktualizacji i poprawek systemu przez Internet z możliwością wyboru instalowanych poprawek.</w:t>
            </w:r>
          </w:p>
          <w:p w14:paraId="0417985A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>3. Możliwość dokonywania uaktualnień sterowników urządzeń przez Internet w tym sterowników drukarek.</w:t>
            </w:r>
          </w:p>
          <w:p w14:paraId="183C7343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>4. Darmowe aktualizacje w ramach wersji systemu operacyjnego przez Internet (niezbędne aktualizacje, poprawki, biuletyny bezpieczeństwa muszą być dostarczane bez dodatkowych opłat).</w:t>
            </w:r>
          </w:p>
          <w:p w14:paraId="621E9E84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>5. Wbudowana zapora internetowa (firewall) dla ochrony połączeń internetowych; zintegrowana z systemem konsola do zarządzania ustawieniami zapory i regułami IP v4 i v6.</w:t>
            </w:r>
          </w:p>
          <w:p w14:paraId="4BB40B3D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>6. Zlokalizowane w języku polskim, co najmniej następujące elementy: menu, odtwarzacz multimediów, pomoc, komunikaty systemowe.</w:t>
            </w:r>
          </w:p>
          <w:p w14:paraId="55200278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>7. Wsparcie dla większości powszechnie używanych urządzeń peryferyjnych (drukarek, urządzeń sieciowych, standardów USB, Plug &amp;Play, Wi-Fi).</w:t>
            </w:r>
          </w:p>
          <w:p w14:paraId="480B913B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 xml:space="preserve">8. Interfejs użytkownika działający w trybie graficznym z zintegrowana z interfejsem. </w:t>
            </w:r>
          </w:p>
          <w:p w14:paraId="7ECF63E4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>9. Zdalna pomoc i współdzielenie aplikacji – możliwość zdalnego przejęcia sesji zalogowanego użytkownika celem rozwiązania problemu z komputerem.</w:t>
            </w:r>
          </w:p>
          <w:p w14:paraId="75380B66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>10. Możliwość zdalnej automatycznej instalacji, konfiguracji, administrowania oraz aktualizowania systemu;</w:t>
            </w:r>
          </w:p>
          <w:p w14:paraId="021A45B7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>11. Zabezpieczony hasłem hierarchiczny dostęp do systemu, konta i profile użytkowników zarządzane zdalnie; praca systemu w trybie ochrony kont użytkowników.</w:t>
            </w:r>
          </w:p>
          <w:p w14:paraId="44F1221F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>12. Zintegrowane z systemem operacyjnym narzędzia zwalczające złośliwe oprogramowanie; aktualizacje dostępne u producenta nieodpłatnie bez ograniczeń czasowych.</w:t>
            </w:r>
          </w:p>
          <w:p w14:paraId="71B6D248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>13. Wbudowany system pomocy w języku polskim.</w:t>
            </w:r>
          </w:p>
          <w:p w14:paraId="0DAE0EE4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>14. Możliwość zarządzania stacją roboczą poprzez polityki – przez politykę rozumiemy zestaw reguł definiujących lub ograniczających funkcjonalność systemu lub aplikacji;</w:t>
            </w:r>
          </w:p>
          <w:p w14:paraId="697E08AF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>15. Rozbudowane polityki bezpieczeństwa – polityki dla systemu operacyjnego i dla wskazanych aplikacji.</w:t>
            </w:r>
          </w:p>
          <w:p w14:paraId="232002D5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lastRenderedPageBreak/>
              <w:t xml:space="preserve">16. System posiada narzędzia służące do administracji, do wykonywania kopii zapasowych polityk </w:t>
            </w:r>
          </w:p>
          <w:p w14:paraId="1E197661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>i ich odtwarzania oraz generowania raportów z ustawień polityk;</w:t>
            </w:r>
          </w:p>
          <w:p w14:paraId="51DF2846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>17. Transakcyjny system plików pozwalający tworzyć kopie zapasowe.</w:t>
            </w:r>
          </w:p>
          <w:p w14:paraId="7918F8BE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>18. Zarządzanie kontami użytkowników sieci oraz urządzeniami sieciowymi tj. drukarki, modemy, woluminy dyskowe, usługi katalogowe.</w:t>
            </w:r>
          </w:p>
          <w:p w14:paraId="4E0B7FC4" w14:textId="77777777" w:rsidR="00E94BF1" w:rsidRPr="00280AE4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>19. Możliwością automatycznego przywrócenia wersji wcześniejszej.</w:t>
            </w:r>
          </w:p>
          <w:p w14:paraId="2A316E07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280AE4">
              <w:rPr>
                <w:rFonts w:ascii="Open Sans" w:hAnsi="Open Sans" w:cs="Open Sans"/>
                <w:color w:val="000000"/>
              </w:rPr>
              <w:t>Możliwość przywracania plików systemowych.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C4A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364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24A78026" w14:textId="77777777" w:rsidTr="002A184A">
        <w:trPr>
          <w:trHeight w:val="30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C93D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45.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F8B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Ruchoma głowica typu spot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1A63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Ruchoma głowica typu spot, tarcza kolorów: 13 filtrów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dichroicznych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+ biały, tarcza obrotowych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gobo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: 9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gobo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obrowotych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,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indeksowalnych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i wymiennych (szybka metoda „SLOT&amp;LOCK”) szklanych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gobo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+ otwarte tarcza statycznych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gobo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: 14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gobo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+ otwarte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perwsza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pryzma: 8-krotna pryzma kołowa obracająca się w obu kierunkach w różnych prędkościach, druga pryzma: 6-krotna pryzma liniowa obracająca się w obu kierunkach w różnych prędkościach, efekt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frost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: oddzielny, zmienny,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dimmer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>/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shutter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: pełen zakres ściemniania oraz zmienny efekt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strobo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. Zmotoryzowany zoom i Focus. Pan: 540°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Tilt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>: 270°. 3 skrzynie transportowe mieszące 2 urządzenia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3CD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5ED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7899E3FE" w14:textId="77777777" w:rsidTr="002A184A">
        <w:trPr>
          <w:trHeight w:val="9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EDD2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46.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7E1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Oprawa typu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sunstrip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E1F1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Oprawa typu </w:t>
            </w:r>
            <w:proofErr w:type="spellStart"/>
            <w:r w:rsidRPr="00D530C1">
              <w:rPr>
                <w:rFonts w:ascii="Open Sans" w:hAnsi="Open Sans" w:cs="Open Sans"/>
              </w:rPr>
              <w:t>sunstrip</w:t>
            </w:r>
            <w:proofErr w:type="spellEnd"/>
            <w:r w:rsidRPr="00D530C1">
              <w:rPr>
                <w:rFonts w:ascii="Open Sans" w:hAnsi="Open Sans" w:cs="Open Sans"/>
              </w:rPr>
              <w:t xml:space="preserve">. 10 lamp oddzielnie sterowanych. </w:t>
            </w:r>
            <w:r w:rsidRPr="00D530C1">
              <w:rPr>
                <w:rFonts w:ascii="Calibri" w:hAnsi="Calibri" w:cs="Calibri"/>
              </w:rPr>
              <w:t>Kanały DMX: 1, 2, 5, 10. 10 lamp. Aluminiowa obudowa. Uchwyt montażowy w komplecie.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AD1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5E8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A9E5C4B" w14:textId="77777777" w:rsidTr="002A184A">
        <w:trPr>
          <w:trHeight w:val="15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7DE3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47.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359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Maszyna do produkcji mgły scenicznej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EB88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Maszyna do produkcji mgły scenicznej. Moc: 1500 W. Wbudowany wentylator. Czas nagrzewania: ok 60 Sec. Pojemność zbiornika płynu: 2 litry. Zużycie płynu:  &gt; 60 ml/min. Czas działania: do 50 godzin Sterowanie: regulowane w 99 zakresach, pilot (opcjonalnie), konwerter DMX 512, 0 - 10 V analog. Wbudowany wyłącznik czasowy.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80E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A04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13E26654" w14:textId="77777777" w:rsidTr="002A184A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924C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48.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3A6A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Reflektor teatralny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AEF3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Reflektor teatralny z soczewką typu Plano </w:t>
            </w:r>
            <w:proofErr w:type="spellStart"/>
            <w:r w:rsidRPr="00D530C1">
              <w:rPr>
                <w:rFonts w:ascii="Open Sans" w:hAnsi="Open Sans" w:cs="Open Sans"/>
              </w:rPr>
              <w:t>Convex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(150 mm).Złącze lampy: GX-9.5. Wiązka nastawna 10°-64°. W zestawie z lampą 1000 W oraz ogranicznikami światła typu </w:t>
            </w:r>
            <w:proofErr w:type="spellStart"/>
            <w:r w:rsidRPr="00D530C1">
              <w:rPr>
                <w:rFonts w:ascii="Open Sans" w:hAnsi="Open Sans" w:cs="Open Sans"/>
              </w:rPr>
              <w:t>Barndoor</w:t>
            </w:r>
            <w:proofErr w:type="spellEnd"/>
            <w:r w:rsidRPr="00D530C1">
              <w:rPr>
                <w:rFonts w:ascii="Open Sans" w:hAnsi="Open Sans" w:cs="Open Sans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943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F5A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EC90037" w14:textId="77777777" w:rsidTr="002A184A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5E82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49.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91B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Ruchoma głowica typu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Wash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25DE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Ruchoma głowica typu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Wash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regulacją temperatury barwowej w zakresie 2500-10000 K i zoomem 11°-58°. Strumień świetlny: 3 850 lm. PAN: 540°. TILT: 232°. DMX: 14/25 kanałów.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Dimmer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>: 0-100%. Dwa zestawy diod kontrolowane oddzielnie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8513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F20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273FB424" w14:textId="77777777" w:rsidTr="002A184A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24DC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50.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CE75" w14:textId="77777777" w:rsidR="00E94BF1" w:rsidRPr="00594205" w:rsidRDefault="00E94BF1" w:rsidP="002A184A">
            <w:pPr>
              <w:jc w:val="center"/>
              <w:rPr>
                <w:rFonts w:ascii="Open Sans" w:hAnsi="Open Sans" w:cs="Open Sans"/>
                <w:color w:val="000000"/>
                <w:lang w:val="en-US"/>
              </w:rPr>
            </w:pPr>
            <w:r w:rsidRPr="00594205">
              <w:rPr>
                <w:rFonts w:ascii="Open Sans" w:hAnsi="Open Sans" w:cs="Open Sans"/>
                <w:color w:val="000000"/>
                <w:lang w:val="en-US"/>
              </w:rPr>
              <w:t xml:space="preserve">Par Led </w:t>
            </w:r>
            <w:proofErr w:type="spellStart"/>
            <w:r w:rsidRPr="00594205">
              <w:rPr>
                <w:rFonts w:ascii="Open Sans" w:hAnsi="Open Sans" w:cs="Open Sans"/>
                <w:color w:val="000000"/>
                <w:lang w:val="en-US"/>
              </w:rPr>
              <w:t>Moc</w:t>
            </w:r>
            <w:proofErr w:type="spellEnd"/>
            <w:r w:rsidRPr="00594205">
              <w:rPr>
                <w:rFonts w:ascii="Open Sans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594205">
              <w:rPr>
                <w:rFonts w:ascii="Open Sans" w:hAnsi="Open Sans" w:cs="Open Sans"/>
                <w:color w:val="000000"/>
                <w:lang w:val="en-US"/>
              </w:rPr>
              <w:t>diody</w:t>
            </w:r>
            <w:proofErr w:type="spellEnd"/>
            <w:r w:rsidRPr="00594205">
              <w:rPr>
                <w:rFonts w:ascii="Open Sans" w:hAnsi="Open Sans" w:cs="Open Sans"/>
                <w:color w:val="000000"/>
                <w:lang w:val="en-US"/>
              </w:rPr>
              <w:t xml:space="preserve"> LED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43BC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594205">
              <w:rPr>
                <w:rFonts w:ascii="Open Sans" w:hAnsi="Open Sans" w:cs="Open Sans"/>
                <w:lang w:val="en-US"/>
              </w:rPr>
              <w:t xml:space="preserve">Par Led </w:t>
            </w:r>
            <w:proofErr w:type="spellStart"/>
            <w:r w:rsidRPr="00594205">
              <w:rPr>
                <w:rFonts w:ascii="Open Sans" w:hAnsi="Open Sans" w:cs="Open Sans"/>
                <w:lang w:val="en-US"/>
              </w:rPr>
              <w:t>Moc</w:t>
            </w:r>
            <w:proofErr w:type="spellEnd"/>
            <w:r w:rsidRPr="00594205">
              <w:rPr>
                <w:rFonts w:ascii="Open Sans" w:hAnsi="Open Sans" w:cs="Open Sans"/>
                <w:lang w:val="en-US"/>
              </w:rPr>
              <w:t xml:space="preserve"> </w:t>
            </w:r>
            <w:proofErr w:type="spellStart"/>
            <w:r w:rsidRPr="00594205">
              <w:rPr>
                <w:rFonts w:ascii="Open Sans" w:hAnsi="Open Sans" w:cs="Open Sans"/>
                <w:lang w:val="en-US"/>
              </w:rPr>
              <w:t>diody</w:t>
            </w:r>
            <w:proofErr w:type="spellEnd"/>
            <w:r w:rsidRPr="00594205">
              <w:rPr>
                <w:rFonts w:ascii="Open Sans" w:hAnsi="Open Sans" w:cs="Open Sans"/>
                <w:lang w:val="en-US"/>
              </w:rPr>
              <w:t xml:space="preserve"> LED 60W. </w:t>
            </w:r>
            <w:r w:rsidRPr="00D530C1">
              <w:rPr>
                <w:rFonts w:ascii="Open Sans" w:hAnsi="Open Sans" w:cs="Open Sans"/>
              </w:rPr>
              <w:t xml:space="preserve">Temperatura barwowa źródła 2000 ~ 8000 K. System kolorów RGBW/FC. Kąt świecenia 6 °- 50 ° zoom zmotoryzowany. </w:t>
            </w:r>
            <w:proofErr w:type="spellStart"/>
            <w:r w:rsidRPr="00D530C1">
              <w:rPr>
                <w:rFonts w:ascii="Open Sans" w:hAnsi="Open Sans" w:cs="Open Sans"/>
              </w:rPr>
              <w:t>Dimmer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linearny 0-100%; 4 krzywe </w:t>
            </w:r>
            <w:proofErr w:type="spellStart"/>
            <w:r w:rsidRPr="00D530C1">
              <w:rPr>
                <w:rFonts w:ascii="Open Sans" w:hAnsi="Open Sans" w:cs="Open Sans"/>
              </w:rPr>
              <w:t>dimmerowania</w:t>
            </w:r>
            <w:proofErr w:type="spellEnd"/>
            <w:r w:rsidRPr="00D530C1">
              <w:rPr>
                <w:rFonts w:ascii="Open Sans" w:hAnsi="Open Sans" w:cs="Open Sans"/>
              </w:rPr>
              <w:t>. Sterowanie DMX, RDM.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45F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A15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7C247FE7" w14:textId="77777777" w:rsidTr="002A184A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96A1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51.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784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Skrzynia transportowe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2051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Skrzynia transportowe typu </w:t>
            </w:r>
            <w:proofErr w:type="spellStart"/>
            <w:r w:rsidRPr="00D530C1">
              <w:rPr>
                <w:rFonts w:ascii="Open Sans" w:hAnsi="Open Sans" w:cs="Open Sans"/>
              </w:rPr>
              <w:t>flight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</w:t>
            </w:r>
            <w:proofErr w:type="spellStart"/>
            <w:r w:rsidRPr="00D530C1">
              <w:rPr>
                <w:rFonts w:ascii="Open Sans" w:hAnsi="Open Sans" w:cs="Open Sans"/>
              </w:rPr>
              <w:t>case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na urządzenia z pozycji 48.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A0F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E50A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14F6DFA8" w14:textId="77777777" w:rsidTr="002A184A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C7DE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lastRenderedPageBreak/>
              <w:t>52.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485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Oprawa typu BAR LED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2B3E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Oprawa typu BAR LED. Źródło światła 12x8W RGBW LED. System kolorów RGBW/FC, wirtualna tarcza kolorów, CTC przez osobny kanał DMX.  Płynny </w:t>
            </w:r>
            <w:proofErr w:type="spellStart"/>
            <w:r w:rsidRPr="00D530C1">
              <w:rPr>
                <w:rFonts w:ascii="Open Sans" w:hAnsi="Open Sans" w:cs="Open Sans"/>
              </w:rPr>
              <w:t>dimmer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0~100% elektroniczny; 4 krzywe </w:t>
            </w:r>
            <w:proofErr w:type="spellStart"/>
            <w:r w:rsidRPr="00D530C1">
              <w:rPr>
                <w:rFonts w:ascii="Open Sans" w:hAnsi="Open Sans" w:cs="Open Sans"/>
              </w:rPr>
              <w:t>dimmera</w:t>
            </w:r>
            <w:proofErr w:type="spellEnd"/>
            <w:r w:rsidRPr="00D530C1">
              <w:rPr>
                <w:rFonts w:ascii="Open Sans" w:hAnsi="Open Sans" w:cs="Open Sans"/>
              </w:rPr>
              <w:t>. Sterowanie DMX, Auto, Manual,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D55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796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57578964" w14:textId="77777777" w:rsidTr="002A184A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E514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53.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2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Skrzynia transportowe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D7A6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Skrzynia transportowe typu </w:t>
            </w:r>
            <w:proofErr w:type="spellStart"/>
            <w:r w:rsidRPr="00D530C1">
              <w:rPr>
                <w:rFonts w:ascii="Open Sans" w:hAnsi="Open Sans" w:cs="Open Sans"/>
              </w:rPr>
              <w:t>flight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</w:t>
            </w:r>
            <w:proofErr w:type="spellStart"/>
            <w:r w:rsidRPr="00D530C1">
              <w:rPr>
                <w:rFonts w:ascii="Open Sans" w:hAnsi="Open Sans" w:cs="Open Sans"/>
              </w:rPr>
              <w:t>case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na urządzenia z pozycji 50.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D16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0494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7DAF9F19" w14:textId="77777777" w:rsidTr="002A184A">
        <w:trPr>
          <w:trHeight w:val="399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A32F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54.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247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odsłuchy douszne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62EF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Nadajnik monitorowania bezprzewodowego 4szt. z regulowaną mocą wyjściową. Zakres 558-626 MHz. Ustawienie częstotliwości w krokach co 25 kHz. Monitorowanie i kontrola pracy przy użyciu oprogramowania komputerowego. Wbudowany 5-pasmowy graficzny korektor barwy. Bezprzewodowa synchronizacja pracy z odbiornikiem za pośrednictwem portu podczerwieni. Odbiornik 4 szt. typu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adaptive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diversity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do monitorowania bezprzewodowego kompatybilny z nadajnikami. Zakres częstotliwości: 558-626 MHz. Funkcja Pilot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squelch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regulowana w krokach co 2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dB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>. Funkcja automatycznego skanowania częstotliwości wyszukująca dostępne wolne częstotliwości. Bezprzewodowa synchronizacja parametrów pracy odbiornika z poziomu nadajnika. Funkcja Auto-Lock zabezpieczająca przed przypadkową zmianą ustawień pracy systemu.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6124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654A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947B546" w14:textId="77777777" w:rsidTr="002A184A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6C68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55.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A207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proofErr w:type="spellStart"/>
            <w:r w:rsidRPr="00D530C1">
              <w:rPr>
                <w:rFonts w:ascii="Open Sans" w:hAnsi="Open Sans" w:cs="Open Sans"/>
                <w:color w:val="000000"/>
              </w:rPr>
              <w:t>Combiner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antenowy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D4FE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proofErr w:type="spellStart"/>
            <w:r w:rsidRPr="00D530C1">
              <w:rPr>
                <w:rFonts w:ascii="Open Sans" w:hAnsi="Open Sans" w:cs="Open Sans"/>
                <w:color w:val="000000"/>
              </w:rPr>
              <w:t>Combiner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antenowy z aktywną anteną kierunkową.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Combiner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antenowy oraz antena współpracująca z nadajnikami monitorowania bezprzewodowego z pozycji 52.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DB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B3C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27831B44" w14:textId="77777777" w:rsidTr="002A184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272E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56.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E70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Skrzynia transportowa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DC4B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Skrzynia transportowa typu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rack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na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combiner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, nadajniki oraz szufladę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rack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>, w której będą odbiorniki.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F54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4C7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52936AA9" w14:textId="77777777" w:rsidTr="002A184A">
        <w:trPr>
          <w:trHeight w:val="24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D5B8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57.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E1C3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6 odbiorników , 6 nadajników do ręki oraz 6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bodypacków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E1AA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6 odbiorników , 6 nadajników do ręki oraz 6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bodypacków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. Nadajniki w szufladzie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rack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wyłożoną gąbką.</w:t>
            </w:r>
            <w:r>
              <w:rPr>
                <w:rFonts w:ascii="Open Sans" w:hAnsi="Open Sans" w:cs="Open Sans"/>
                <w:color w:val="000000"/>
              </w:rPr>
              <w:t xml:space="preserve"> </w:t>
            </w:r>
            <w:r w:rsidRPr="00D530C1">
              <w:rPr>
                <w:rFonts w:ascii="Open Sans" w:hAnsi="Open Sans" w:cs="Open Sans"/>
                <w:color w:val="000000"/>
              </w:rPr>
              <w:t xml:space="preserve">True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diversity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umieszczony w wykonanej z metalu obudowie o szerokości half-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rack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z wyświetlaczem LCD, który zapewnia pełną kontrolę na parametrami pracy. Synchronizacja nadajnika i odbiornika za pośrednictwem podczerwieni. Szerokość pasma wynosząca maksymalnie 42 MHz z 1680 częstotliwościami do wyboru, w pełni przestrajanymi w stabilnym zakresie UHF. Równoczesna konfiguracja do 12 połączonych systemów.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F8D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583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0DDA5F25" w14:textId="77777777" w:rsidTr="002A184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C64F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58.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BAA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Zestaw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D576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Zestaw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splitter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antenowy + antena kierunkowa + Przewód BNC-BNC czarny 10 metrów.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Splitter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oraz antena zgodne z odbiornikami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C5F7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741E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0CAF49B2" w14:textId="77777777" w:rsidTr="002A184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C36B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59.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A37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Kufer transportowy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9332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Kufer transportowy typu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rack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na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splittery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, odbiorniki oraz szufladę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rack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z nadajnikami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E13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FFE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2E11F5AA" w14:textId="77777777" w:rsidTr="002A184A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EB49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60.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1D2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krata i podesty sceniczne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F52C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Trawers czteroramienny prosty czarny - odcinek 2m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85E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D95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851C5F3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356E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61.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790D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DB7C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Trawers czteroramienny prosty czarny - odcinek 1m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2D3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6D7A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7D8B57E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D2F3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62.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5551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089A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Do całego odcinka trawersu komplet sworzni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BF4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F87E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21EA847D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73B2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63.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5419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1428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Podstawa płaska do trawersu czteroramiennego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0A8A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18F7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03A4003D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7133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64.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776F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C938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Ręczna wyciągarka łańcuchowa 500kg 5 metrowa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58C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0E93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CA89FD6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C7AD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65.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156F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1825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proofErr w:type="spellStart"/>
            <w:r w:rsidRPr="00D530C1">
              <w:rPr>
                <w:rFonts w:ascii="Open Sans" w:hAnsi="Open Sans" w:cs="Open Sans"/>
                <w:color w:val="000000"/>
              </w:rPr>
              <w:t>Zawiesie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pasowe 500 kg 2metrowa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0E9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BE2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1D1F985F" w14:textId="77777777" w:rsidTr="002A184A">
        <w:trPr>
          <w:trHeight w:val="45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A643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66.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4A27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B712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Adapter do trawersu na statyw oświetleniowy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25F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B13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06ACEB06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44FC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lastRenderedPageBreak/>
              <w:t>67.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5489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CF35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Statyw typu winda, max wysokość 3,8 metra, udźwig 125 kg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EA04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530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532E3FB3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FBBB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68.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F167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C64D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krata i podesty sceniczne, 2x1 nogi regulowane 60-100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2F3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65F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14FB448D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9710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69.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FCE7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1DAF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wózek do wożenia podestów o wymiarach 1x2 metry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8E6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D85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35F7B6E5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83C2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70.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553C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BBA3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noga do podestu, wysokość 30 cm z kołem z hamulcem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11B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677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68BCD7AF" w14:textId="77777777" w:rsidTr="002A184A">
        <w:trPr>
          <w:trHeight w:val="11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4787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71.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0C2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Przetwornik USB-DMX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867E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Przetwornik USB-DMX. Obsługa do 512 urządzeń. Pełna separacja galwaniczna. Gniazdo 3 pin XLR. Współpraca z USB1.1 i 2.0 (emulowany port COM). Zasilanie bezpośrednio z portu USB. Przewód USB w zestawie.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647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26A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5C48B830" w14:textId="77777777" w:rsidTr="002A184A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55AD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72.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A66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Sterownik DMX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FED0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Sterownik DMX. Obsługa 24 kanałów DMX. 2 wyjścia AUX . Programowalna prędkość i płynność ruchu. 3 Pin i 5 Pin wyjścia DMX. Możliwość zapisania do 48 scen.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1DE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AE97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610DC76" w14:textId="77777777" w:rsidTr="002A184A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E17A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73.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EF9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Reflektor typu PAR LED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7D65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Reflektor typu PAR LED.</w:t>
            </w:r>
            <w:r w:rsidRPr="00D530C1">
              <w:rPr>
                <w:rFonts w:ascii="Open Sans" w:hAnsi="Open Sans" w:cs="Open Sans"/>
                <w:b/>
                <w:bCs/>
              </w:rPr>
              <w:t xml:space="preserve"> </w:t>
            </w:r>
            <w:r w:rsidRPr="00D530C1">
              <w:rPr>
                <w:rFonts w:ascii="Open Sans" w:hAnsi="Open Sans" w:cs="Open Sans"/>
              </w:rPr>
              <w:t>Standard DMX: DMX 512. Ilość kanałów DMX: 7  Ściemnianie: Płynnie 0 - 100%. Diody: 7 x 10W LED 4w1. Kolor: RGBW. Kąt świecenia (min): 25°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5ED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0F97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05703B1B" w14:textId="77777777" w:rsidTr="002A184A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7516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74.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74C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Ruchoma głowica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E171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Ruchoma głowica. Ilość diod: 4x10W LED RGBW + 1x10W LED. Typ diody: 4w1. Barwa: RGBW. Kąt świecenia (min): 25°. Obrót głowicy: Pan – 540°; </w:t>
            </w:r>
            <w:proofErr w:type="spellStart"/>
            <w:r w:rsidRPr="00D530C1">
              <w:rPr>
                <w:rFonts w:ascii="Open Sans" w:hAnsi="Open Sans" w:cs="Open Sans"/>
              </w:rPr>
              <w:t>Tilt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– ciągły. Ściemnianie: Płynne: 0 - 100%. Ilość kanałów DMX: 15/21. Standard DMX: DMX 512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7C2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9E5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1355A71A" w14:textId="77777777" w:rsidTr="002A184A">
        <w:trPr>
          <w:trHeight w:val="7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3EB2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75.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FBD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proofErr w:type="spellStart"/>
            <w:r w:rsidRPr="00D530C1">
              <w:rPr>
                <w:rFonts w:ascii="Open Sans" w:hAnsi="Open Sans" w:cs="Open Sans"/>
                <w:color w:val="000000"/>
              </w:rPr>
              <w:t>Dimmer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5F3F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proofErr w:type="spellStart"/>
            <w:r w:rsidRPr="00D530C1">
              <w:rPr>
                <w:rFonts w:ascii="Open Sans" w:hAnsi="Open Sans" w:cs="Open Sans"/>
              </w:rPr>
              <w:t>Dimmer</w:t>
            </w:r>
            <w:proofErr w:type="spellEnd"/>
            <w:r w:rsidRPr="00D530C1">
              <w:rPr>
                <w:rFonts w:ascii="Open Sans" w:hAnsi="Open Sans" w:cs="Open Sans"/>
              </w:rPr>
              <w:t>. Sterowanie protokołem DMX512. 5A/kanał. 4 kanały. Zabezpieczenie: 16A.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C76E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B51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6551AF62" w14:textId="77777777" w:rsidTr="002A184A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3F33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76.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6E8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Reflektor żarowy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0E0F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Reflektor żarowy. Obudowa typu PAR56. Przewód zakończony wtykiem sieciowym. Gniazdo żarówki GX-16D. Żarówka o mocy 300 watów w zestawie.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327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B61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06BC8559" w14:textId="77777777" w:rsidTr="002A184A">
        <w:trPr>
          <w:trHeight w:val="279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2091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77.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059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Mikser audio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0E95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Mikser audio. Uniwersalna Ilość kanałow:10 Wejść mono: 6 mikrofonowych XLR lub 6 liniowych. Korekcja mono: trójpunktowa z parametrycznym środkiem Wejścia stereo:2. Korekcja stereo: dwupunktowa. Tłumiki: suwakowe, 60 mm. Regulacja </w:t>
            </w:r>
            <w:proofErr w:type="spellStart"/>
            <w:r w:rsidRPr="00D530C1">
              <w:rPr>
                <w:rFonts w:ascii="Open Sans" w:hAnsi="Open Sans" w:cs="Open Sans"/>
              </w:rPr>
              <w:t>gain</w:t>
            </w:r>
            <w:proofErr w:type="spellEnd"/>
            <w:r w:rsidRPr="00D530C1">
              <w:rPr>
                <w:rFonts w:ascii="Open Sans" w:hAnsi="Open Sans" w:cs="Open Sans"/>
              </w:rPr>
              <w:t xml:space="preserve">. Zasilanie Phantom:+48V. Globalne Solo/PFL. Aux:2-pre/post. Insert: kanałów 1-6 i sumy. Wskaźniki wysterowania:2x10 LED. Złącza: wyjście główne-2 x XLR -REC OUT (2×RCA) -wyjście monitorowe-2 × </w:t>
            </w:r>
            <w:proofErr w:type="spellStart"/>
            <w:r w:rsidRPr="00D530C1">
              <w:rPr>
                <w:rFonts w:ascii="Open Sans" w:hAnsi="Open Sans" w:cs="Open Sans"/>
              </w:rPr>
              <w:t>jack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1/4" TRS, -pasmo przenoszenia-20 Hz-20 kHz  -diodowy wskaźnik </w:t>
            </w:r>
            <w:proofErr w:type="spellStart"/>
            <w:r w:rsidRPr="00D530C1">
              <w:rPr>
                <w:rFonts w:ascii="Open Sans" w:hAnsi="Open Sans" w:cs="Open Sans"/>
              </w:rPr>
              <w:t>Peak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w kanałach 1-6 i stereo 1, 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4CF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435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E58CA4E" w14:textId="77777777" w:rsidTr="002A184A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51D2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78.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986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Mikrofon dynamiczny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0986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Mikrofon dynamiczny. Charakterystyka </w:t>
            </w:r>
            <w:proofErr w:type="spellStart"/>
            <w:r w:rsidRPr="00D530C1">
              <w:rPr>
                <w:rFonts w:ascii="Open Sans" w:hAnsi="Open Sans" w:cs="Open Sans"/>
              </w:rPr>
              <w:t>kardioidalna</w:t>
            </w:r>
            <w:proofErr w:type="spellEnd"/>
            <w:r w:rsidRPr="00D530C1">
              <w:rPr>
                <w:rFonts w:ascii="Open Sans" w:hAnsi="Open Sans" w:cs="Open Sans"/>
              </w:rPr>
              <w:t xml:space="preserve">. Pasmo przenoszenia 55 Hz-14 kHz. Czułość1,3 </w:t>
            </w:r>
            <w:proofErr w:type="spellStart"/>
            <w:r w:rsidRPr="00D530C1">
              <w:rPr>
                <w:rFonts w:ascii="Open Sans" w:hAnsi="Open Sans" w:cs="Open Sans"/>
              </w:rPr>
              <w:t>mV</w:t>
            </w:r>
            <w:proofErr w:type="spellEnd"/>
            <w:r w:rsidRPr="00D530C1">
              <w:rPr>
                <w:rFonts w:ascii="Open Sans" w:hAnsi="Open Sans" w:cs="Open Sans"/>
              </w:rPr>
              <w:t>/Pa @1kHz. Impedancja 150 Ohm. Obudowa metalowa. Złącze XLR: 3 pin.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215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DD6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7E3A6439" w14:textId="77777777" w:rsidTr="002A184A">
        <w:trPr>
          <w:trHeight w:val="30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DEEA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lastRenderedPageBreak/>
              <w:t>79.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2E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Mikrofon pojemnościowy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FE8F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Mikrofon pojemnościowy. Kapsuła: Pojemnościowa, </w:t>
            </w:r>
            <w:proofErr w:type="spellStart"/>
            <w:r w:rsidRPr="00D530C1">
              <w:rPr>
                <w:rFonts w:ascii="Open Sans" w:hAnsi="Open Sans" w:cs="Open Sans"/>
              </w:rPr>
              <w:t>polaryzowa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zewnętrznie, Charakterystyka kierunkowości: </w:t>
            </w:r>
            <w:proofErr w:type="spellStart"/>
            <w:r w:rsidRPr="00D530C1">
              <w:rPr>
                <w:rFonts w:ascii="Open Sans" w:hAnsi="Open Sans" w:cs="Open Sans"/>
              </w:rPr>
              <w:t>Kardioidalna</w:t>
            </w:r>
            <w:proofErr w:type="spellEnd"/>
            <w:r w:rsidRPr="00D530C1">
              <w:rPr>
                <w:rFonts w:ascii="Open Sans" w:hAnsi="Open Sans" w:cs="Open Sans"/>
              </w:rPr>
              <w:t>. Pasmo przenoszenia: 40Hz ~ 20,000Hz, filtr górnoprzepustowy [HPF] @ 80Hz-12dB/</w:t>
            </w:r>
            <w:proofErr w:type="spellStart"/>
            <w:r w:rsidRPr="00D530C1">
              <w:rPr>
                <w:rFonts w:ascii="Open Sans" w:hAnsi="Open Sans" w:cs="Open Sans"/>
              </w:rPr>
              <w:t>Okt</w:t>
            </w:r>
            <w:proofErr w:type="spellEnd"/>
            <w:r w:rsidRPr="00D530C1">
              <w:rPr>
                <w:rFonts w:ascii="Open Sans" w:hAnsi="Open Sans" w:cs="Open Sans"/>
              </w:rPr>
              <w:t xml:space="preserve">, Czułość: -40dB ±3dB re 1V/Pa @ 1kHz, Impedancja wyjściowa: 100Ω, Ekwiwalentny poziom szumów: 21 </w:t>
            </w:r>
            <w:proofErr w:type="spellStart"/>
            <w:r w:rsidRPr="00D530C1">
              <w:rPr>
                <w:rFonts w:ascii="Open Sans" w:hAnsi="Open Sans" w:cs="Open Sans"/>
              </w:rPr>
              <w:t>dBA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SPL [IEC651], Maksymalny poziom wyjściowy: +9.22 </w:t>
            </w:r>
            <w:proofErr w:type="spellStart"/>
            <w:r w:rsidRPr="00D530C1">
              <w:rPr>
                <w:rFonts w:ascii="Open Sans" w:hAnsi="Open Sans" w:cs="Open Sans"/>
              </w:rPr>
              <w:t>dBu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[@ 1% THD dla 1kΩ), Dynamika: 121dB [IEC651],Stosunek sygnału do szumu: 73dB SPL [@ 1kHz w odniesieniu do 1Pa], Zasilanie: bateria 1.6mA lub Phantom 6.5mA – 48V, Żywotność baterii: &gt;200 godzin, Wyjście: 3-pinowe XLR, symetryczne.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8C97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522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7552B759" w14:textId="77777777" w:rsidTr="002A184A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CD4E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80.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E0B4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Statyw mikrofonowy stołowy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6282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Statyw mikrofonowy stołowy. Regulowana wysokość: do 55cm. Długość ramienia: 30 cm.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FEA7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160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6B8B7E60" w14:textId="77777777" w:rsidTr="002A184A">
        <w:trPr>
          <w:trHeight w:val="15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C301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81.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9F9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Monitory studyjne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D785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Monitory studyjne. Przetwornik LF: 165mm (6.5"). Przetwornik HF: 25mm (1"). </w:t>
            </w:r>
            <w:proofErr w:type="spellStart"/>
            <w:r w:rsidRPr="00D530C1">
              <w:rPr>
                <w:rFonts w:ascii="Open Sans" w:hAnsi="Open Sans" w:cs="Open Sans"/>
              </w:rPr>
              <w:t>Crossover</w:t>
            </w:r>
            <w:proofErr w:type="spellEnd"/>
            <w:r w:rsidRPr="00D530C1">
              <w:rPr>
                <w:rFonts w:ascii="Open Sans" w:hAnsi="Open Sans" w:cs="Open Sans"/>
              </w:rPr>
              <w:t xml:space="preserve">: 1425Hz 4-rzędowy akustyczny </w:t>
            </w:r>
            <w:proofErr w:type="spellStart"/>
            <w:r w:rsidRPr="00D530C1">
              <w:rPr>
                <w:rFonts w:ascii="Open Sans" w:hAnsi="Open Sans" w:cs="Open Sans"/>
              </w:rPr>
              <w:t>Linkwitz-Riley</w:t>
            </w:r>
            <w:proofErr w:type="spellEnd"/>
            <w:r w:rsidRPr="00D530C1">
              <w:rPr>
                <w:rFonts w:ascii="Open Sans" w:hAnsi="Open Sans" w:cs="Open Sans"/>
              </w:rPr>
              <w:t>. Czułość wejściowa (-10dBV Input): 92dB / 1m. Pasmo przenoszenia (±3dB): 47Hz – 20kHz. Pasmo przenoszenia (-10dB): 39Hz – 24kHz. Wejście: 1 x XLR żeńskie, 1 x TRS żeńskie, zbalansowane.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095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D56E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04171555" w14:textId="77777777" w:rsidTr="002A184A">
        <w:trPr>
          <w:trHeight w:val="18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2986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82.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F53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Korektor graficzny 2x31 pasm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ECCB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Korektor graficzny 2x31 pasm. 2 kanały z regulacją w torze Input </w:t>
            </w:r>
            <w:proofErr w:type="spellStart"/>
            <w:r w:rsidRPr="00D530C1">
              <w:rPr>
                <w:rFonts w:ascii="Open Sans" w:hAnsi="Open Sans" w:cs="Open Sans"/>
              </w:rPr>
              <w:t>gain</w:t>
            </w:r>
            <w:proofErr w:type="spellEnd"/>
            <w:r w:rsidRPr="00D530C1">
              <w:rPr>
                <w:rFonts w:ascii="Open Sans" w:hAnsi="Open Sans" w:cs="Open Sans"/>
              </w:rPr>
              <w:t xml:space="preserve">, Bypass (on/off), </w:t>
            </w:r>
            <w:proofErr w:type="spellStart"/>
            <w:r w:rsidRPr="00D530C1">
              <w:rPr>
                <w:rFonts w:ascii="Open Sans" w:hAnsi="Open Sans" w:cs="Open Sans"/>
              </w:rPr>
              <w:t>Low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</w:t>
            </w:r>
            <w:proofErr w:type="spellStart"/>
            <w:r w:rsidRPr="00D530C1">
              <w:rPr>
                <w:rFonts w:ascii="Open Sans" w:hAnsi="Open Sans" w:cs="Open Sans"/>
              </w:rPr>
              <w:t>cut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(on/off), </w:t>
            </w:r>
            <w:proofErr w:type="spellStart"/>
            <w:r w:rsidRPr="00D530C1">
              <w:rPr>
                <w:rFonts w:ascii="Open Sans" w:hAnsi="Open Sans" w:cs="Open Sans"/>
              </w:rPr>
              <w:t>Range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6 </w:t>
            </w:r>
            <w:proofErr w:type="spellStart"/>
            <w:r w:rsidRPr="00D530C1">
              <w:rPr>
                <w:rFonts w:ascii="Open Sans" w:hAnsi="Open Sans" w:cs="Open Sans"/>
              </w:rPr>
              <w:t>dB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albo 12 </w:t>
            </w:r>
            <w:proofErr w:type="spellStart"/>
            <w:r w:rsidRPr="00D530C1">
              <w:rPr>
                <w:rFonts w:ascii="Open Sans" w:hAnsi="Open Sans" w:cs="Open Sans"/>
              </w:rPr>
              <w:t>dB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(podbicie/cięcie pasm). Filtr </w:t>
            </w:r>
            <w:proofErr w:type="spellStart"/>
            <w:r w:rsidRPr="00D530C1">
              <w:rPr>
                <w:rFonts w:ascii="Open Sans" w:hAnsi="Open Sans" w:cs="Open Sans"/>
              </w:rPr>
              <w:t>dolnozaporowy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50Hz, 12 </w:t>
            </w:r>
            <w:proofErr w:type="spellStart"/>
            <w:r w:rsidRPr="00D530C1">
              <w:rPr>
                <w:rFonts w:ascii="Open Sans" w:hAnsi="Open Sans" w:cs="Open Sans"/>
              </w:rPr>
              <w:t>dB</w:t>
            </w:r>
            <w:proofErr w:type="spellEnd"/>
            <w:r w:rsidRPr="00D530C1">
              <w:rPr>
                <w:rFonts w:ascii="Open Sans" w:hAnsi="Open Sans" w:cs="Open Sans"/>
              </w:rPr>
              <w:t>/</w:t>
            </w:r>
            <w:proofErr w:type="spellStart"/>
            <w:r w:rsidRPr="00D530C1">
              <w:rPr>
                <w:rFonts w:ascii="Open Sans" w:hAnsi="Open Sans" w:cs="Open Sans"/>
              </w:rPr>
              <w:t>oct</w:t>
            </w:r>
            <w:proofErr w:type="spellEnd"/>
            <w:r w:rsidRPr="00D530C1">
              <w:rPr>
                <w:rFonts w:ascii="Open Sans" w:hAnsi="Open Sans" w:cs="Open Sans"/>
              </w:rPr>
              <w:t xml:space="preserve">. Złącza: wejście 2x XLR, 2x </w:t>
            </w:r>
            <w:proofErr w:type="spellStart"/>
            <w:r w:rsidRPr="00D530C1">
              <w:rPr>
                <w:rFonts w:ascii="Open Sans" w:hAnsi="Open Sans" w:cs="Open Sans"/>
              </w:rPr>
              <w:t>jack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oraz wyjście: 2x XLR, 2x </w:t>
            </w:r>
            <w:proofErr w:type="spellStart"/>
            <w:r w:rsidRPr="00D530C1">
              <w:rPr>
                <w:rFonts w:ascii="Open Sans" w:hAnsi="Open Sans" w:cs="Open Sans"/>
              </w:rPr>
              <w:t>jack</w:t>
            </w:r>
            <w:proofErr w:type="spellEnd"/>
            <w:r w:rsidRPr="00D530C1">
              <w:rPr>
                <w:rFonts w:ascii="Open Sans" w:hAnsi="Open Sans" w:cs="Open Sans"/>
              </w:rPr>
              <w:t xml:space="preserve">. Pasmo przenoszenia: 20Hz - 20kHz, Impedancja wejściowa: 10 </w:t>
            </w:r>
            <w:proofErr w:type="spellStart"/>
            <w:r w:rsidRPr="00D530C1">
              <w:rPr>
                <w:rFonts w:ascii="Open Sans" w:hAnsi="Open Sans" w:cs="Open Sans"/>
              </w:rPr>
              <w:t>kOhm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niesymetryczne i 20 </w:t>
            </w:r>
            <w:proofErr w:type="spellStart"/>
            <w:r w:rsidRPr="00D530C1">
              <w:rPr>
                <w:rFonts w:ascii="Open Sans" w:hAnsi="Open Sans" w:cs="Open Sans"/>
              </w:rPr>
              <w:t>kOhm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symetryczne. Obudowa do zabudowy </w:t>
            </w:r>
            <w:proofErr w:type="spellStart"/>
            <w:r w:rsidRPr="00D530C1">
              <w:rPr>
                <w:rFonts w:ascii="Open Sans" w:hAnsi="Open Sans" w:cs="Open Sans"/>
              </w:rPr>
              <w:t>rack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19.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F41A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407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6734C026" w14:textId="77777777" w:rsidTr="002A184A">
        <w:trPr>
          <w:trHeight w:val="15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0F09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83.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85BE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Kompresor/bramka szumów 2 kanały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89B7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Kompresor/bramka szumów 2 kanały. Tryb  "auto". Zbalansowane wejścia i wyjścia TRS 1/4" oraz XLR, wyjście liniowe -10 </w:t>
            </w:r>
            <w:proofErr w:type="spellStart"/>
            <w:r w:rsidRPr="00D530C1">
              <w:rPr>
                <w:rFonts w:ascii="Open Sans" w:hAnsi="Open Sans" w:cs="Open Sans"/>
              </w:rPr>
              <w:t>dBV</w:t>
            </w:r>
            <w:proofErr w:type="spellEnd"/>
            <w:r w:rsidRPr="00D530C1">
              <w:rPr>
                <w:rFonts w:ascii="Open Sans" w:hAnsi="Open Sans" w:cs="Open Sans"/>
              </w:rPr>
              <w:t xml:space="preserve">, współczynnik bramki: 1:1 do 1:4, czas ataku bramki: 100 µS, czas powrotu bramki: automat, insert </w:t>
            </w:r>
            <w:proofErr w:type="spellStart"/>
            <w:r w:rsidRPr="00D530C1">
              <w:rPr>
                <w:rFonts w:ascii="Open Sans" w:hAnsi="Open Sans" w:cs="Open Sans"/>
              </w:rPr>
              <w:t>sidechain</w:t>
            </w:r>
            <w:proofErr w:type="spellEnd"/>
            <w:r w:rsidRPr="00D530C1">
              <w:rPr>
                <w:rFonts w:ascii="Open Sans" w:hAnsi="Open Sans" w:cs="Open Sans"/>
              </w:rPr>
              <w:t xml:space="preserve">, praca stereo lub dual mono, niezależne wskaźniki LED. Obudowa do zabudowy </w:t>
            </w:r>
            <w:proofErr w:type="spellStart"/>
            <w:r w:rsidRPr="00D530C1">
              <w:rPr>
                <w:rFonts w:ascii="Open Sans" w:hAnsi="Open Sans" w:cs="Open Sans"/>
              </w:rPr>
              <w:t>rack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19.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F417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028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9AA1ADF" w14:textId="77777777" w:rsidTr="002A184A">
        <w:trPr>
          <w:trHeight w:val="21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656B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84.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9E1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Procesor efektów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0CF6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Procesor efektów.  Pasmo przenoszenia: 20 </w:t>
            </w:r>
            <w:proofErr w:type="spellStart"/>
            <w:r w:rsidRPr="00D530C1">
              <w:rPr>
                <w:rFonts w:ascii="Open Sans" w:hAnsi="Open Sans" w:cs="Open Sans"/>
              </w:rPr>
              <w:t>Hz</w:t>
            </w:r>
            <w:proofErr w:type="spellEnd"/>
            <w:r w:rsidRPr="00D530C1">
              <w:rPr>
                <w:rFonts w:ascii="Open Sans" w:hAnsi="Open Sans" w:cs="Open Sans"/>
              </w:rPr>
              <w:t xml:space="preserve">- 20 kHz. Wyświetlacz: LED złącza: wejścia analogowe: A: 2 x </w:t>
            </w:r>
            <w:proofErr w:type="spellStart"/>
            <w:r w:rsidRPr="00D530C1">
              <w:rPr>
                <w:rFonts w:ascii="Open Sans" w:hAnsi="Open Sans" w:cs="Open Sans"/>
              </w:rPr>
              <w:t>jack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- niesymetryczne lub symetryczne B: 2 x </w:t>
            </w:r>
            <w:proofErr w:type="spellStart"/>
            <w:r w:rsidRPr="00D530C1">
              <w:rPr>
                <w:rFonts w:ascii="Open Sans" w:hAnsi="Open Sans" w:cs="Open Sans"/>
              </w:rPr>
              <w:t>jack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- niesymetryczne lub symetryczne wyjścia analogowe: A: 2 x </w:t>
            </w:r>
            <w:proofErr w:type="spellStart"/>
            <w:r w:rsidRPr="00D530C1">
              <w:rPr>
                <w:rFonts w:ascii="Open Sans" w:hAnsi="Open Sans" w:cs="Open Sans"/>
              </w:rPr>
              <w:t>jack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- niesymetryczne lub symetryczne B: 2 x </w:t>
            </w:r>
            <w:proofErr w:type="spellStart"/>
            <w:r w:rsidRPr="00D530C1">
              <w:rPr>
                <w:rFonts w:ascii="Open Sans" w:hAnsi="Open Sans" w:cs="Open Sans"/>
              </w:rPr>
              <w:t>jack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- niesymetryczne lub symetryczne podwójne złącze S/PDIF-wejście i wyjście złącze USB-VST plug-in, MIDI-In, Out/</w:t>
            </w:r>
            <w:proofErr w:type="spellStart"/>
            <w:r w:rsidRPr="00D530C1">
              <w:rPr>
                <w:rFonts w:ascii="Open Sans" w:hAnsi="Open Sans" w:cs="Open Sans"/>
              </w:rPr>
              <w:t>Thru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, podwójny tryb stereo , tryb </w:t>
            </w:r>
            <w:proofErr w:type="spellStart"/>
            <w:r w:rsidRPr="00D530C1">
              <w:rPr>
                <w:rFonts w:ascii="Open Sans" w:hAnsi="Open Sans" w:cs="Open Sans"/>
              </w:rPr>
              <w:t>Surround</w:t>
            </w:r>
            <w:proofErr w:type="spellEnd"/>
            <w:r w:rsidRPr="00D530C1">
              <w:rPr>
                <w:rFonts w:ascii="Open Sans" w:hAnsi="Open Sans" w:cs="Open Sans"/>
              </w:rPr>
              <w:t xml:space="preserve">. Obudowa </w:t>
            </w:r>
            <w:proofErr w:type="spellStart"/>
            <w:r w:rsidRPr="00D530C1">
              <w:rPr>
                <w:rFonts w:ascii="Open Sans" w:hAnsi="Open Sans" w:cs="Open Sans"/>
              </w:rPr>
              <w:t>rack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19.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236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8DF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5984CEFC" w14:textId="77777777" w:rsidTr="002A184A">
        <w:trPr>
          <w:trHeight w:val="15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AF83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85.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E78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Słuchawki nauszne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86C2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Słuchawki nauszne. Pasmo przenoszenia: 20-18000 </w:t>
            </w:r>
            <w:proofErr w:type="spellStart"/>
            <w:r w:rsidRPr="00D530C1">
              <w:rPr>
                <w:rFonts w:ascii="Open Sans" w:hAnsi="Open Sans" w:cs="Open Sans"/>
              </w:rPr>
              <w:t>Hz</w:t>
            </w:r>
            <w:proofErr w:type="spellEnd"/>
            <w:r w:rsidRPr="00D530C1">
              <w:rPr>
                <w:rFonts w:ascii="Open Sans" w:hAnsi="Open Sans" w:cs="Open Sans"/>
              </w:rPr>
              <w:t xml:space="preserve">. Maksymalny poziom ciśnienia akustycznego: 128 </w:t>
            </w:r>
            <w:proofErr w:type="spellStart"/>
            <w:r w:rsidRPr="00D530C1">
              <w:rPr>
                <w:rFonts w:ascii="Open Sans" w:hAnsi="Open Sans" w:cs="Open Sans"/>
              </w:rPr>
              <w:t>dB</w:t>
            </w:r>
            <w:proofErr w:type="spellEnd"/>
            <w:r w:rsidRPr="00D530C1">
              <w:rPr>
                <w:rFonts w:ascii="Open Sans" w:hAnsi="Open Sans" w:cs="Open Sans"/>
              </w:rPr>
              <w:t xml:space="preserve">. Załączany system </w:t>
            </w:r>
            <w:proofErr w:type="spellStart"/>
            <w:r w:rsidRPr="00D530C1">
              <w:rPr>
                <w:rFonts w:ascii="Open Sans" w:hAnsi="Open Sans" w:cs="Open Sans"/>
              </w:rPr>
              <w:t>ActiveGard</w:t>
            </w:r>
            <w:proofErr w:type="spellEnd"/>
            <w:r w:rsidRPr="00D530C1">
              <w:rPr>
                <w:rFonts w:ascii="Open Sans" w:hAnsi="Open Sans" w:cs="Open Sans"/>
              </w:rPr>
              <w:t xml:space="preserve">™ do ochrony słuchu. Zniekształcenia harmoniczne THD: &lt; 0.5 % (1kHz). Złącze słuchawek: Jack 3,5 mm z nakręcanym adapterem do </w:t>
            </w:r>
            <w:proofErr w:type="spellStart"/>
            <w:r w:rsidRPr="00D530C1">
              <w:rPr>
                <w:rFonts w:ascii="Open Sans" w:hAnsi="Open Sans" w:cs="Open Sans"/>
              </w:rPr>
              <w:t>jack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6,3 mm.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69FE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DA84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3A223937" w14:textId="77777777" w:rsidTr="002A184A">
        <w:trPr>
          <w:trHeight w:val="8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90B8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86.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CC0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Komplet przewodów na stanowisko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9CBC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Komplet przewodów na stanowisko: XLR-XLR 5m 4szt. </w:t>
            </w:r>
            <w:r w:rsidRPr="00594205">
              <w:rPr>
                <w:rFonts w:ascii="Open Sans" w:hAnsi="Open Sans" w:cs="Open Sans"/>
                <w:lang w:val="en-US"/>
              </w:rPr>
              <w:t xml:space="preserve">TS-TS 5m 4szt. TRS-2TS 5m 2szt. </w:t>
            </w:r>
            <w:r w:rsidRPr="00D530C1">
              <w:rPr>
                <w:rFonts w:ascii="Open Sans" w:hAnsi="Open Sans" w:cs="Open Sans"/>
              </w:rPr>
              <w:t>2RCA-miniTRS 5m 2 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B0DE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DC9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2A9F2009" w14:textId="77777777" w:rsidTr="002A184A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BAD6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lastRenderedPageBreak/>
              <w:t>87.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850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Listwa zasilająca RACK 19 cali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2200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Listwa zasilająca RACK 19 cali. Obudowa wykonana z aluminium. Liczba gniazd: 9, przewód zakończony wtykiem sieciowym 230V. Listwa przeznaczona do montażu w systemie 19”.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1B0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271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3747B92F" w14:textId="77777777" w:rsidTr="002A184A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C94B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88.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1BC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Di-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box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pasywny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CA2E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Di-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box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pasywny. 15-30 000Hz, ±0dB. 3-stopniowy przełącznik tłumienia (0/-20/-40dB). Przełącznik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Groundlift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>. Wyjście przelotowe. Impedancja wyjściowa: 600Ω (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sym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>.), 50kΩ (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niesym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>.). Obudowa metalowa.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3097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B73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01B54DD7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11BF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89.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A5C7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szuflada 2U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9185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szuflada 2U do szafy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rack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19 cali na przewody i słuchawki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671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E98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51A59ED6" w14:textId="77777777" w:rsidTr="002A184A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DF43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90.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E2F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Zestaw bezprzewodowy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BFA2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Zestaw bezprzewodowy: odbiornik w obudowie przystosowanej do zamontowania w szafie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rack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+ nadajnik do ręki z kapsułą dynamiczną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kardioidalną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>. Dwie zewnętrzne anteny. 12 kompatybilnych kanałów.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546A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209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027FEE35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661C" w14:textId="77777777" w:rsidR="00E94BF1" w:rsidRPr="00D530C1" w:rsidRDefault="00E94BF1" w:rsidP="002A184A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2F5D" w14:textId="77777777" w:rsidR="00E94BF1" w:rsidRPr="00D530C1" w:rsidRDefault="00E94BF1" w:rsidP="002A184A"/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F1E7" w14:textId="77777777" w:rsidR="00E94BF1" w:rsidRPr="00D530C1" w:rsidRDefault="00E94BF1" w:rsidP="002A184A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1325" w14:textId="77777777" w:rsidR="00E94BF1" w:rsidRPr="00D530C1" w:rsidRDefault="00E94BF1" w:rsidP="002A184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3F51" w14:textId="77777777" w:rsidR="00E94BF1" w:rsidRPr="00D530C1" w:rsidRDefault="00E94BF1" w:rsidP="002A184A">
            <w:pPr>
              <w:jc w:val="center"/>
            </w:pPr>
          </w:p>
        </w:tc>
      </w:tr>
    </w:tbl>
    <w:p w14:paraId="00E20A53" w14:textId="77777777" w:rsidR="00E94BF1" w:rsidRDefault="00E94BF1" w:rsidP="00E94BF1"/>
    <w:p w14:paraId="7AB2C5ED" w14:textId="77777777" w:rsidR="00E94BF1" w:rsidRDefault="00E94BF1" w:rsidP="00E94BF1"/>
    <w:p w14:paraId="376019A4" w14:textId="77777777" w:rsidR="00E94BF1" w:rsidRDefault="00E94BF1" w:rsidP="00E94BF1"/>
    <w:p w14:paraId="7CC47BAC" w14:textId="77777777" w:rsidR="00E94BF1" w:rsidRDefault="00E94BF1" w:rsidP="00E94BF1"/>
    <w:p w14:paraId="18C9602F" w14:textId="77777777" w:rsidR="00E94BF1" w:rsidRDefault="00E94BF1" w:rsidP="00E94BF1"/>
    <w:p w14:paraId="007BB7BB" w14:textId="77777777" w:rsidR="00E94BF1" w:rsidRDefault="00E94BF1" w:rsidP="00E94BF1"/>
    <w:p w14:paraId="25442D71" w14:textId="77777777" w:rsidR="00E94BF1" w:rsidRDefault="00E94BF1" w:rsidP="00E94BF1"/>
    <w:p w14:paraId="43901DD8" w14:textId="77777777" w:rsidR="00E94BF1" w:rsidRDefault="00E94BF1" w:rsidP="00E94BF1"/>
    <w:p w14:paraId="0AD5CBFD" w14:textId="77777777" w:rsidR="00E94BF1" w:rsidRPr="00C069F7" w:rsidRDefault="00E94BF1" w:rsidP="00E94BF1">
      <w:pPr>
        <w:ind w:left="1134" w:right="-567" w:hanging="1418"/>
        <w:rPr>
          <w:rFonts w:ascii="Open Sans" w:eastAsiaTheme="minorEastAsia" w:hAnsi="Open Sans" w:cs="Open Sans"/>
          <w:b/>
        </w:rPr>
      </w:pPr>
      <w:r>
        <w:rPr>
          <w:rFonts w:ascii="Open Sans" w:hAnsi="Open Sans" w:cs="Open Sans"/>
        </w:rPr>
        <w:t>3</w:t>
      </w:r>
      <w:r w:rsidRPr="007E42BC"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  <w:b/>
        </w:rPr>
        <w:t xml:space="preserve">Cz. III </w:t>
      </w:r>
      <w:r w:rsidRPr="00D530C1">
        <w:rPr>
          <w:rFonts w:ascii="Open Sans" w:eastAsiaTheme="minorEastAsia" w:hAnsi="Open Sans" w:cs="Open Sans"/>
          <w:b/>
        </w:rPr>
        <w:t xml:space="preserve">Dostawa </w:t>
      </w:r>
      <w:r>
        <w:rPr>
          <w:rFonts w:ascii="Open Sans" w:eastAsiaTheme="minorEastAsia" w:hAnsi="Open Sans" w:cs="Open Sans"/>
          <w:b/>
        </w:rPr>
        <w:t xml:space="preserve">i montaż </w:t>
      </w:r>
      <w:r w:rsidRPr="00C069F7">
        <w:rPr>
          <w:rFonts w:ascii="Open Sans" w:eastAsiaTheme="minorEastAsia" w:hAnsi="Open Sans" w:cs="Open Sans"/>
          <w:b/>
        </w:rPr>
        <w:t>wyposażenia z zakresu automatyki</w:t>
      </w:r>
    </w:p>
    <w:tbl>
      <w:tblPr>
        <w:tblW w:w="110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783"/>
        <w:gridCol w:w="6660"/>
        <w:gridCol w:w="1013"/>
        <w:gridCol w:w="1108"/>
      </w:tblGrid>
      <w:tr w:rsidR="00E94BF1" w:rsidRPr="00D530C1" w14:paraId="28AACD64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62E8" w14:textId="77777777" w:rsidR="00E94BF1" w:rsidRPr="00D530C1" w:rsidRDefault="00E94BF1" w:rsidP="002A184A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2863" w14:textId="77777777" w:rsidR="00E94BF1" w:rsidRPr="00D530C1" w:rsidRDefault="00E94BF1" w:rsidP="002A184A">
            <w:pPr>
              <w:jc w:val="center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2A17" w14:textId="77777777" w:rsidR="00E94BF1" w:rsidRPr="00D530C1" w:rsidRDefault="00E94BF1" w:rsidP="002A184A">
            <w:pPr>
              <w:jc w:val="center"/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A32D" w14:textId="77777777" w:rsidR="00E94BF1" w:rsidRPr="00D530C1" w:rsidRDefault="00E94BF1" w:rsidP="002A184A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C1B4" w14:textId="77777777" w:rsidR="00E94BF1" w:rsidRPr="00D530C1" w:rsidRDefault="00E94BF1" w:rsidP="002A184A">
            <w:pPr>
              <w:jc w:val="center"/>
            </w:pPr>
          </w:p>
        </w:tc>
      </w:tr>
      <w:tr w:rsidR="00E94BF1" w:rsidRPr="00D530C1" w14:paraId="49B025ED" w14:textId="77777777" w:rsidTr="002A184A">
        <w:trPr>
          <w:trHeight w:val="6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353E" w14:textId="77777777" w:rsidR="00E94BF1" w:rsidRPr="00D530C1" w:rsidRDefault="00E94BF1" w:rsidP="002A184A">
            <w:pPr>
              <w:rPr>
                <w:rFonts w:ascii="Open Sans" w:hAnsi="Open Sans" w:cs="Open Sans"/>
                <w:b/>
                <w:bCs/>
                <w:color w:val="000000"/>
              </w:rPr>
            </w:pPr>
            <w:r>
              <w:rPr>
                <w:rFonts w:ascii="Open Sans" w:hAnsi="Open Sans" w:cs="Open Sans"/>
                <w:b/>
                <w:bCs/>
              </w:rPr>
              <w:t>Lp.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630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BA20ED">
              <w:rPr>
                <w:rFonts w:ascii="Open Sans" w:hAnsi="Open Sans" w:cs="Open Sans"/>
                <w:b/>
              </w:rPr>
              <w:t xml:space="preserve">Nazwa i typ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5677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>
              <w:rPr>
                <w:rFonts w:ascii="Open Sans" w:hAnsi="Open Sans" w:cs="Open Sans"/>
                <w:b/>
                <w:bCs/>
                <w:color w:val="000000"/>
              </w:rPr>
              <w:t>Opis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F94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  <w:r w:rsidRPr="00BA20ED">
              <w:rPr>
                <w:rFonts w:ascii="Open Sans" w:hAnsi="Open Sans" w:cs="Open Sans"/>
                <w:b/>
              </w:rPr>
              <w:t>Ilość (</w:t>
            </w:r>
            <w:proofErr w:type="spellStart"/>
            <w:r w:rsidRPr="00BA20ED">
              <w:rPr>
                <w:rFonts w:ascii="Open Sans" w:hAnsi="Open Sans" w:cs="Open Sans"/>
                <w:b/>
              </w:rPr>
              <w:t>kpl</w:t>
            </w:r>
            <w:proofErr w:type="spellEnd"/>
            <w:r w:rsidRPr="00BA20ED">
              <w:rPr>
                <w:rFonts w:ascii="Open Sans" w:hAnsi="Open Sans" w:cs="Open Sans"/>
                <w:b/>
              </w:rPr>
              <w:t>./szt.)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284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b/>
                <w:bCs/>
                <w:color w:val="000000"/>
              </w:rPr>
            </w:pPr>
          </w:p>
        </w:tc>
      </w:tr>
      <w:tr w:rsidR="00E94BF1" w:rsidRPr="00D530C1" w14:paraId="1FB0B7B7" w14:textId="77777777" w:rsidTr="002A184A">
        <w:trPr>
          <w:trHeight w:val="3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D1CA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D9F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stanowisko dydaktyczne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EF29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wyposażone w 1. falownik trójfazowy, 2. silnik trójfazowy i 3. przełącznik gwiazda/trójkąt (z zasilaniem trójfazowym), waga 2,5 kg, Czy potrzebne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odzielne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stanowisko stół/ szafa. Falownik o mocy 1-1,5kW, może być zasilany trójfazowo z wyjściem trójfazowym. Silnik trójfazowy asynchroniczny z przekładnią (motoreduktor) o mocy 1-1,5kW (odpowiednio do mocy falownika), prędkość obrotowa na wyjściu przekładni w zakresie od 25 do 60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obr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/min.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Softstart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do asynchronicznego silnika trójfazowego o mocy 1-1,5kW (dobrany do mocy silnika). Silnik skokowy ze sterownikiem i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enkoderem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inkrementalnym (liczba impulsów na obrót w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enkoderze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powinna być całkowitą wielokrotnością liczby skoków silnika skokowego przypadających na jeden obrót).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ADF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C8A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8CB9CE8" w14:textId="77777777" w:rsidTr="002A184A">
        <w:trPr>
          <w:trHeight w:val="4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A36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lastRenderedPageBreak/>
              <w:t>2.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4C1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stanowisko dydaktyczne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D5E3" w14:textId="77777777" w:rsidR="00E94BF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Frezarka CNC</w:t>
            </w:r>
            <w:r w:rsidRPr="00D530C1">
              <w:rPr>
                <w:rFonts w:ascii="Open Sans" w:hAnsi="Open Sans" w:cs="Open Sans"/>
                <w:b/>
                <w:bCs/>
                <w:color w:val="FF0000"/>
              </w:rPr>
              <w:t xml:space="preserve"> </w:t>
            </w:r>
            <w:r w:rsidRPr="00D530C1">
              <w:rPr>
                <w:rFonts w:ascii="Open Sans" w:hAnsi="Open Sans" w:cs="Open Sans"/>
                <w:color w:val="000000"/>
              </w:rPr>
              <w:t>4D</w:t>
            </w:r>
            <w:r w:rsidRPr="00D530C1">
              <w:rPr>
                <w:rFonts w:ascii="Open Sans" w:hAnsi="Open Sans" w:cs="Open Sans"/>
                <w:color w:val="FF0000"/>
              </w:rPr>
              <w:t xml:space="preserve"> </w:t>
            </w:r>
            <w:r w:rsidRPr="00D530C1">
              <w:rPr>
                <w:rFonts w:ascii="Open Sans" w:hAnsi="Open Sans" w:cs="Open Sans"/>
                <w:color w:val="000000"/>
              </w:rPr>
              <w:t xml:space="preserve">2,2kW + zamknięty system chłodzenia wodą + sonda, pole robocze 600x400x145, Obsługa Mach3 przez port USB, wyposażona w komputer z oprogramowaniem </w:t>
            </w:r>
            <w:r>
              <w:rPr>
                <w:rFonts w:ascii="Open Sans" w:hAnsi="Open Sans" w:cs="Open Sans"/>
                <w:color w:val="000000"/>
              </w:rPr>
              <w:t>zgodnym z normą</w:t>
            </w:r>
            <w:r w:rsidRPr="00D769F5">
              <w:rPr>
                <w:rFonts w:ascii="Open Sans" w:hAnsi="Open Sans" w:cs="Open Sans"/>
                <w:color w:val="000000"/>
              </w:rPr>
              <w:t xml:space="preserve"> IEC 61131-3</w:t>
            </w:r>
            <w:r w:rsidRPr="00D530C1">
              <w:rPr>
                <w:rFonts w:ascii="Open Sans" w:hAnsi="Open Sans" w:cs="Open Sans"/>
                <w:color w:val="000000"/>
              </w:rPr>
              <w:t xml:space="preserve"> </w:t>
            </w:r>
            <w:r w:rsidRPr="00D769F5">
              <w:rPr>
                <w:rFonts w:ascii="Open Sans" w:hAnsi="Open Sans" w:cs="Open Sans"/>
                <w:color w:val="000000"/>
              </w:rPr>
              <w:t xml:space="preserve">Zainstalowany system operacyjny Windows 10 Professional 64-bit lub inny spełniający wymagania </w:t>
            </w:r>
            <w:r>
              <w:rPr>
                <w:rFonts w:ascii="Open Sans" w:hAnsi="Open Sans" w:cs="Open Sans"/>
                <w:color w:val="000000"/>
              </w:rPr>
              <w:t xml:space="preserve">równoważności </w:t>
            </w:r>
            <w:r w:rsidRPr="00D769F5">
              <w:rPr>
                <w:rFonts w:ascii="Open Sans" w:hAnsi="Open Sans" w:cs="Open Sans"/>
                <w:color w:val="000000"/>
              </w:rPr>
              <w:t>przedstawione poniżej, w polskiej wersji językowej, w wersji licencji nie wymagającej aktywacji za pomocą telefonu lub Internetu</w:t>
            </w:r>
            <w:r w:rsidRPr="00D530C1">
              <w:rPr>
                <w:rFonts w:ascii="Open Sans" w:hAnsi="Open Sans" w:cs="Open Sans"/>
                <w:color w:val="000000"/>
              </w:rPr>
              <w:t>, pr</w:t>
            </w:r>
            <w:r>
              <w:rPr>
                <w:rFonts w:ascii="Open Sans" w:hAnsi="Open Sans" w:cs="Open Sans"/>
                <w:color w:val="000000"/>
              </w:rPr>
              <w:t>ocesor o</w:t>
            </w:r>
            <w:r w:rsidRPr="00D530C1">
              <w:rPr>
                <w:rFonts w:ascii="Open Sans" w:hAnsi="Open Sans" w:cs="Open Sans"/>
                <w:color w:val="000000"/>
              </w:rPr>
              <w:t xml:space="preserve">siągający w teście wydajności CPU Benchmark wynik minimum 13000 punktów w teście wielordzeniowym wg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PassMark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Software (http://www.passmark.com), </w:t>
            </w:r>
            <w:r>
              <w:rPr>
                <w:rFonts w:ascii="Open Sans" w:hAnsi="Open Sans" w:cs="Open Sans"/>
                <w:color w:val="000000"/>
              </w:rPr>
              <w:t>6</w:t>
            </w:r>
            <w:r w:rsidRPr="00D530C1">
              <w:rPr>
                <w:rFonts w:ascii="Open Sans" w:hAnsi="Open Sans" w:cs="Open Sans"/>
                <w:color w:val="000000"/>
              </w:rPr>
              <w:t xml:space="preserve">4-bitowy (x64), pamięć RAM min. 8 GB RAM, porty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usb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2.0 i 3.0, RJ 45, HDMI, dysk SSD min 256 MB, dysk dodatkowy 1TB, napęd DVD, rozdzielczość grafiki min. 1280 x 1024, monitor LCD 22 cale, klawiatura i mysz</w:t>
            </w:r>
          </w:p>
          <w:p w14:paraId="5772114C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>System operacyjny musi spełniać następujące wymagania</w:t>
            </w:r>
            <w:r>
              <w:rPr>
                <w:rFonts w:ascii="Open Sans" w:hAnsi="Open Sans" w:cs="Open Sans"/>
                <w:color w:val="000000"/>
              </w:rPr>
              <w:t xml:space="preserve"> równoważności</w:t>
            </w:r>
            <w:r w:rsidRPr="00D769F5">
              <w:rPr>
                <w:rFonts w:ascii="Open Sans" w:hAnsi="Open Sans" w:cs="Open Sans"/>
                <w:color w:val="000000"/>
              </w:rPr>
              <w:t>, poprzez wbudowane mechanizmy, bez użycia dodatkowych aplikacji:</w:t>
            </w:r>
          </w:p>
          <w:p w14:paraId="4E0E746A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>1. Gwarantować kompatybilność z eksploatowanym systemem plików w oparciu o system domen środowiska Microsoft Windows oraz programem biurowym MS Office (w tym w zakresie makr)</w:t>
            </w:r>
          </w:p>
          <w:p w14:paraId="1B94DE40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>2. Możliwość dokonywania aktualizacji i poprawek systemu przez Internet z możliwością wyboru instalowanych poprawek.</w:t>
            </w:r>
          </w:p>
          <w:p w14:paraId="391F0BA0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>3. Możliwość dokonywania uaktualnień sterowników urządzeń przez Internet w tym sterowników drukarek.</w:t>
            </w:r>
          </w:p>
          <w:p w14:paraId="770DD2D0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>4. Darmowe aktualizacje w ramach wersji systemu operacyjnego przez Internet (niezbędne aktualizacje, poprawki, biuletyny bezpieczeństwa muszą być dostarczane bez dodatkowych opłat).</w:t>
            </w:r>
          </w:p>
          <w:p w14:paraId="685D5FA9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>5. Wbudowana zapora internetowa (firewall) dla ochrony połączeń internetowych; zintegrowana z systemem konsola do zarządzania ustawieniami zapory i regułami IP v4 i v6.</w:t>
            </w:r>
          </w:p>
          <w:p w14:paraId="612BB806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>6. Zlokalizowane w języku polskim, co najmniej następujące elementy: menu, odtwarzacz multimediów, pomoc, komunikaty systemowe.</w:t>
            </w:r>
          </w:p>
          <w:p w14:paraId="653FB204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>7. Wsparcie dla większości powszechnie używanych urządzeń peryferyjnych (drukarek, urządzeń sieciowych, standardów USB, Plug &amp;Play, Wi-Fi).</w:t>
            </w:r>
          </w:p>
          <w:p w14:paraId="579D3C9C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 xml:space="preserve">8. Interfejs użytkownika działający w trybie graficznym z zintegrowana z interfejsem. </w:t>
            </w:r>
          </w:p>
          <w:p w14:paraId="462B21DC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>9. Zdalna pomoc i współdzielenie aplikacji – możliwość zdalnego przejęcia sesji zalogowanego użytkownika celem rozwiązania problemu z komputerem.</w:t>
            </w:r>
          </w:p>
          <w:p w14:paraId="7FBED20E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>10. Możliwość zdalnej automatycznej instalacji, konfiguracji, administrowania oraz aktualizowania systemu;</w:t>
            </w:r>
          </w:p>
          <w:p w14:paraId="568D5AD2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>11. Zabezpieczony hasłem hierarchiczny dostęp do systemu, konta i profile użytkowników zarządzane zdalnie; praca systemu w trybie ochrony kont użytkowników.</w:t>
            </w:r>
          </w:p>
          <w:p w14:paraId="07E20E52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>12. Zintegrowane z systemem operacyjnym narzędzia zwalczające złośliwe oprogramowanie; aktualizacje dostępne u producenta nieodpłatnie bez ograniczeń czasowych.</w:t>
            </w:r>
          </w:p>
          <w:p w14:paraId="064C2613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>13. Wbudowany system pomocy w języku polskim.</w:t>
            </w:r>
          </w:p>
          <w:p w14:paraId="325D68EA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 xml:space="preserve">14. Możliwość zarządzania stacją roboczą poprzez polityki – przez </w:t>
            </w:r>
            <w:r w:rsidRPr="00D769F5">
              <w:rPr>
                <w:rFonts w:ascii="Open Sans" w:hAnsi="Open Sans" w:cs="Open Sans"/>
                <w:color w:val="000000"/>
              </w:rPr>
              <w:lastRenderedPageBreak/>
              <w:t>politykę rozumiemy zestaw reguł definiujących lub ograniczających funkcjonalność systemu lub aplikacji;</w:t>
            </w:r>
          </w:p>
          <w:p w14:paraId="448EB3D2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>15. Rozbudowane polityki bezpieczeństwa – polityki dla systemu operacyjnego i dla wskazanych aplikacji.</w:t>
            </w:r>
          </w:p>
          <w:p w14:paraId="31955ED3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 xml:space="preserve">16. System posiada narzędzia służące do administracji, do wykonywania kopii zapasowych polityk </w:t>
            </w:r>
          </w:p>
          <w:p w14:paraId="4A638ED5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>i ich odtwarzania oraz generowania raportów z ustawień polityk;</w:t>
            </w:r>
          </w:p>
          <w:p w14:paraId="686B5479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>17. Transakcyjny system plików pozwalający tworzyć kopie zapasowe.</w:t>
            </w:r>
          </w:p>
          <w:p w14:paraId="789490A7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>18. Zarządzanie kontami użytkowników sieci oraz urządzeniami sieciowymi tj. drukarki, modemy, woluminy dyskowe, usługi katalogowe.</w:t>
            </w:r>
          </w:p>
          <w:p w14:paraId="767E49AE" w14:textId="77777777" w:rsidR="00E94BF1" w:rsidRPr="00D769F5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>19. Możliwością automatycznego przywrócenia wersji wcześniejszej.</w:t>
            </w:r>
          </w:p>
          <w:p w14:paraId="65DD9185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769F5">
              <w:rPr>
                <w:rFonts w:ascii="Open Sans" w:hAnsi="Open Sans" w:cs="Open Sans"/>
                <w:color w:val="000000"/>
              </w:rPr>
              <w:t>Możliwość przywracania plików systemowych.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782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lastRenderedPageBreak/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4C0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53C83768" w14:textId="77777777" w:rsidTr="002A184A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5BD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3.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E25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stanowisko dydaktyczne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C7CB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drukarka 3D wyposażona w komputer z oprogramowaniem jak przy "Frezarce CNC", pole robocze 300x300x300, dokładność pozycjonowania do 1,5 mikrona, rozdzielczość druku do 400 mikronów, przenoszenie danych minimum karta SD,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ACC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6B9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697E73AA" w14:textId="77777777" w:rsidTr="002A184A">
        <w:trPr>
          <w:trHeight w:val="3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74A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561A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elementy dydaktyczne, narzędzia i akcesoria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1411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elektrozawory, siłowniki pneumatyczne, sprężarka (pojemność zbiornika min. 25L, max. ciśnienie 8 bar, napięcie zasilania 230V, olejowa), zasilacze regulowane napięcia stałego i przemiennego, czujniki indukcyjne (zasilanie 6-30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Vdc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), czujniki pojemnościowe(zasilanie 6-30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Vdc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) , łączniki krańcowe, narzędzia monterskie (praski do końcówek kablowych, wkrętaki, mierniki uniwersalne, noże monterskie, szczypce do ściągania izolacji, szczypce boczne, itp.), przewody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Lg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1x1, końcówki kablowe tulejkowe, widełkowe, konektorowe, listwy zaciskowe modułowe, szyny montażowe TH35, szafki rozdzielcze (obudowy do ćwiczeń monterskich), przewody do układów pneumatycznych, złączki przewodów do układów pneumatycznych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83E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0EF3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E9C29D8" w14:textId="77777777" w:rsidTr="002A184A">
        <w:trPr>
          <w:trHeight w:val="6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3679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5.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812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Sprężarka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4355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Sprężarka min. 15 bar (pojemność zbiornika min. 25L, max. ciśnienie 8 bar, napięcie zasilania 230V, olejowa)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D40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89E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2EFA07D" w14:textId="77777777" w:rsidTr="002A184A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2AA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6.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DA5A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stanowisko dydaktyczne</w:t>
            </w:r>
          </w:p>
        </w:tc>
        <w:tc>
          <w:tcPr>
            <w:tcW w:w="6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8371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Wykonane modele stanowisk dydaktycznych umożliwiają pomiary referencyjne temperatury, przepływu, poziomu i ciśnienia medium występującego w układach automatyki przemysłowej z zastosowaniem aparatury pomiarowej w wykonaniu przemysłowym. Wykonywanie pomiarów przez uczniów i późniejsza ich analiza umożliwia nabywanie umiejętności praktycznych przez uczniów przydatne podczas staży i podejmowaniu pracy po ukończeniu szkoły w firmach obsługujących różne linie automatyki przemysłowej (m.in. przemysł chemiczny, petrochemiczny, spożywczy, samochodowy, elektroniczny, meblarski</w:t>
            </w:r>
            <w:r w:rsidRPr="0076634D">
              <w:rPr>
                <w:rFonts w:ascii="Open Sans" w:hAnsi="Open Sans" w:cs="Open Sans"/>
                <w:color w:val="000000"/>
              </w:rPr>
              <w:t xml:space="preserve">). Opracowane modele układów wykorzystują </w:t>
            </w:r>
            <w:r w:rsidRPr="0076634D">
              <w:rPr>
                <w:rFonts w:ascii="Open Sans" w:hAnsi="Open Sans" w:cs="Open Sans"/>
                <w:color w:val="000000"/>
              </w:rPr>
              <w:lastRenderedPageBreak/>
              <w:t xml:space="preserve">rzeczywiste elementy układów automatyki przemysłowej oraz odzwierciedlają rzeczywiste typy pomiarów w układach automatyki wg. załączonej specyfikacji </w:t>
            </w:r>
            <w:r w:rsidRPr="0076634D">
              <w:rPr>
                <w:rFonts w:ascii="Open Sans" w:hAnsi="Open Sans" w:cs="Open Sans"/>
                <w:b/>
                <w:bCs/>
                <w:color w:val="000000"/>
              </w:rPr>
              <w:t>(załącznik nr 9.1 do Opisu Wyposażenia)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4A3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lastRenderedPageBreak/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C4E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1369118B" w14:textId="77777777" w:rsidTr="002A184A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B073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7.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323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stanowisko dydaktyczne</w:t>
            </w:r>
          </w:p>
        </w:tc>
        <w:tc>
          <w:tcPr>
            <w:tcW w:w="6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A345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78B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E3F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048DC3D4" w14:textId="77777777" w:rsidTr="002A184A">
        <w:trPr>
          <w:trHeight w:val="118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B08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8.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EDC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stanowisko dydaktyczne</w:t>
            </w:r>
          </w:p>
        </w:tc>
        <w:tc>
          <w:tcPr>
            <w:tcW w:w="6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11D4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D0A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59F4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2AD94296" w14:textId="77777777" w:rsidTr="002A184A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5BD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lastRenderedPageBreak/>
              <w:t>9.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B11B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stanowisko dydaktyczne</w:t>
            </w:r>
          </w:p>
        </w:tc>
        <w:tc>
          <w:tcPr>
            <w:tcW w:w="6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3CC4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EA8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B673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5E78FC8D" w14:textId="77777777" w:rsidTr="002A184A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344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10.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918E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Oprogramowanie</w:t>
            </w:r>
            <w:r>
              <w:rPr>
                <w:rFonts w:ascii="Open Sans" w:hAnsi="Open Sans" w:cs="Open Sans"/>
                <w:color w:val="000000"/>
              </w:rPr>
              <w:t>*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DCCF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Oprogramowanie kompatybilne do sterowników które posiada szkoła S7-1200 oraz zgodne z szkoleniami posiadanymi przez pracowników szkoły np. Oprogramowanie typu </w:t>
            </w:r>
            <w:proofErr w:type="spellStart"/>
            <w:r w:rsidRPr="00D530C1">
              <w:rPr>
                <w:rFonts w:ascii="Open Sans" w:hAnsi="Open Sans" w:cs="Open Sans"/>
              </w:rPr>
              <w:t>simatic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step7 </w:t>
            </w:r>
            <w:proofErr w:type="spellStart"/>
            <w:r w:rsidRPr="00D530C1">
              <w:rPr>
                <w:rFonts w:ascii="Open Sans" w:hAnsi="Open Sans" w:cs="Open Sans"/>
              </w:rPr>
              <w:t>professional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V15/2017 Combo </w:t>
            </w:r>
            <w:proofErr w:type="spellStart"/>
            <w:r w:rsidRPr="00D530C1">
              <w:rPr>
                <w:rFonts w:ascii="Open Sans" w:hAnsi="Open Sans" w:cs="Open Sans"/>
              </w:rPr>
              <w:t>Trainer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Pack –licencja dla 6 użytkowników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E484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645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233A18FA" w14:textId="77777777" w:rsidTr="002A184A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87B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11.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2153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Oprogramowanie</w:t>
            </w:r>
            <w:r>
              <w:rPr>
                <w:rFonts w:ascii="Open Sans" w:hAnsi="Open Sans" w:cs="Open Sans"/>
                <w:color w:val="000000"/>
              </w:rPr>
              <w:t>*</w:t>
            </w:r>
            <w:r w:rsidRPr="00D530C1">
              <w:rPr>
                <w:rFonts w:ascii="Open Sans" w:hAnsi="Open Sans" w:cs="Open Sans"/>
                <w:color w:val="000000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2174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Oprogramowanie kompatybilne do sterowników które posiada szkoła oraz zgodne z szkoleniami posiadanymi przez pracowników szkoły np. Oprogramowanie typu </w:t>
            </w:r>
            <w:proofErr w:type="spellStart"/>
            <w:r w:rsidRPr="00D530C1">
              <w:rPr>
                <w:rFonts w:ascii="Open Sans" w:hAnsi="Open Sans" w:cs="Open Sans"/>
              </w:rPr>
              <w:t>Simatic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PCS7 software </w:t>
            </w:r>
            <w:proofErr w:type="spellStart"/>
            <w:r w:rsidRPr="00D530C1">
              <w:rPr>
                <w:rFonts w:ascii="Open Sans" w:hAnsi="Open Sans" w:cs="Open Sans"/>
              </w:rPr>
              <w:t>trainer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</w:t>
            </w:r>
            <w:proofErr w:type="spellStart"/>
            <w:r w:rsidRPr="00D530C1">
              <w:rPr>
                <w:rFonts w:ascii="Open Sans" w:hAnsi="Open Sans" w:cs="Open Sans"/>
              </w:rPr>
              <w:t>package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V9.0. - licencja dla 6 użytkowników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30BE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951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11EA485" w14:textId="77777777" w:rsidTr="002A184A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FA34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12.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4606" w14:textId="77777777" w:rsidR="00E94BF1" w:rsidRPr="00D530C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D530C1">
              <w:rPr>
                <w:rFonts w:ascii="Calibri" w:hAnsi="Calibri" w:cs="Calibri"/>
                <w:color w:val="000000"/>
              </w:rPr>
              <w:t>Oprogramowanie</w:t>
            </w:r>
            <w:r>
              <w:rPr>
                <w:rFonts w:ascii="Calibri" w:hAnsi="Calibri" w:cs="Calibri"/>
                <w:color w:val="000000"/>
              </w:rPr>
              <w:t>*</w:t>
            </w:r>
            <w:r w:rsidRPr="00D530C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49AC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Oprogramowanie kompatybilne do sterowników które posiada szkoła oraz zgodne z szkoleniami posiadanymi przez pracowników szkoły np. Oprogramowanie typu SCE </w:t>
            </w:r>
            <w:proofErr w:type="spellStart"/>
            <w:r w:rsidRPr="00D530C1">
              <w:rPr>
                <w:rFonts w:ascii="Open Sans" w:hAnsi="Open Sans" w:cs="Open Sans"/>
              </w:rPr>
              <w:t>Trainer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</w:t>
            </w:r>
            <w:proofErr w:type="spellStart"/>
            <w:r w:rsidRPr="00D530C1">
              <w:rPr>
                <w:rFonts w:ascii="Open Sans" w:hAnsi="Open Sans" w:cs="Open Sans"/>
              </w:rPr>
              <w:t>Package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HM WIN CC - licencja dla 6 użytkowników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F7C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0174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23AB2D58" w14:textId="77777777" w:rsidTr="002A184A">
        <w:trPr>
          <w:trHeight w:val="118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5303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13.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8BFA" w14:textId="77777777" w:rsidR="00E94BF1" w:rsidRPr="00D530C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D530C1">
              <w:rPr>
                <w:rFonts w:ascii="Calibri" w:hAnsi="Calibri" w:cs="Calibri"/>
                <w:color w:val="000000"/>
              </w:rPr>
              <w:t>Oprogramowanie</w:t>
            </w:r>
            <w:r>
              <w:rPr>
                <w:rFonts w:ascii="Calibri" w:hAnsi="Calibri" w:cs="Calibri"/>
                <w:color w:val="000000"/>
              </w:rPr>
              <w:t>*</w:t>
            </w:r>
            <w:r w:rsidRPr="00D530C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F99E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Oprogramowanie kompatybilne do sterowników które posiada szkoła oraz zgodne z szkoleniami posiadanymi przez pracowników szkoły </w:t>
            </w:r>
            <w:proofErr w:type="spellStart"/>
            <w:r w:rsidRPr="00D530C1">
              <w:rPr>
                <w:rFonts w:ascii="Open Sans" w:hAnsi="Open Sans" w:cs="Open Sans"/>
              </w:rPr>
              <w:t>np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opr</w:t>
            </w:r>
            <w:r>
              <w:rPr>
                <w:rFonts w:ascii="Open Sans" w:hAnsi="Open Sans" w:cs="Open Sans"/>
              </w:rPr>
              <w:t>o</w:t>
            </w:r>
            <w:r w:rsidRPr="00D530C1">
              <w:rPr>
                <w:rFonts w:ascii="Open Sans" w:hAnsi="Open Sans" w:cs="Open Sans"/>
              </w:rPr>
              <w:t>gramowanie typu HM I WIN CC ADVANCED V 15 – Wersja dla szkół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0FB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E03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2DC0926D" w14:textId="77777777" w:rsidTr="002A184A">
        <w:trPr>
          <w:trHeight w:val="133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458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14.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8370" w14:textId="77777777" w:rsidR="00E94BF1" w:rsidRPr="00D530C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D530C1">
              <w:rPr>
                <w:rFonts w:ascii="Calibri" w:hAnsi="Calibri" w:cs="Calibri"/>
                <w:color w:val="000000"/>
              </w:rPr>
              <w:t>Oprogramowani</w:t>
            </w:r>
            <w:r>
              <w:rPr>
                <w:rFonts w:ascii="Calibri" w:hAnsi="Calibri" w:cs="Calibri"/>
                <w:color w:val="000000"/>
              </w:rPr>
              <w:t>e*</w:t>
            </w:r>
            <w:r w:rsidRPr="00D530C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393A" w14:textId="77777777" w:rsidR="00E94BF1" w:rsidRPr="00D530C1" w:rsidRDefault="00E94BF1" w:rsidP="002A184A">
            <w:pPr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 xml:space="preserve">Oprogramowanie kompatybilne do sterowników które posiada szkoła oraz zgodne z szkoleniami posiadanymi przez pracowników szkoły np. typu </w:t>
            </w:r>
            <w:proofErr w:type="spellStart"/>
            <w:r w:rsidRPr="00D530C1">
              <w:rPr>
                <w:rFonts w:ascii="Open Sans" w:hAnsi="Open Sans" w:cs="Open Sans"/>
              </w:rPr>
              <w:t>Trainer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</w:t>
            </w:r>
            <w:proofErr w:type="spellStart"/>
            <w:r w:rsidRPr="00D530C1">
              <w:rPr>
                <w:rFonts w:ascii="Open Sans" w:hAnsi="Open Sans" w:cs="Open Sans"/>
              </w:rPr>
              <w:t>Package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– </w:t>
            </w:r>
            <w:proofErr w:type="spellStart"/>
            <w:r w:rsidRPr="00D530C1">
              <w:rPr>
                <w:rFonts w:ascii="Open Sans" w:hAnsi="Open Sans" w:cs="Open Sans"/>
              </w:rPr>
              <w:t>Sinu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Train for </w:t>
            </w:r>
            <w:proofErr w:type="spellStart"/>
            <w:r w:rsidRPr="00D530C1">
              <w:rPr>
                <w:rFonts w:ascii="Open Sans" w:hAnsi="Open Sans" w:cs="Open Sans"/>
              </w:rPr>
              <w:t>Sinumerik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</w:t>
            </w:r>
            <w:proofErr w:type="spellStart"/>
            <w:r w:rsidRPr="00D530C1">
              <w:rPr>
                <w:rFonts w:ascii="Open Sans" w:hAnsi="Open Sans" w:cs="Open Sans"/>
              </w:rPr>
              <w:t>Operate</w:t>
            </w:r>
            <w:proofErr w:type="spellEnd"/>
            <w:r w:rsidRPr="00D530C1">
              <w:rPr>
                <w:rFonts w:ascii="Open Sans" w:hAnsi="Open Sans" w:cs="Open Sans"/>
              </w:rPr>
              <w:t xml:space="preserve"> V4.7 MFLB: MCS4055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423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BB4E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5CC561B1" w14:textId="77777777" w:rsidTr="002A184A">
        <w:trPr>
          <w:trHeight w:val="21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397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15.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F5C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sterownik *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55CF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sterownik Siemens (o parametrach nie gorszych niż SIMATIC S7-1200), sterownik swobodnie programowalny, panel operatorski, moduł komunikacyjny Ethernet, zasilacz sterownika, moduły wejść analogowych i cyfrowych, moduły wyjść analogowych i cyfrowych (min. 1 wejście analogowe napięciowe, min. 1 wejście analogowe prądowe, min. 8 wejść cyfrowych, min. 1 wyjście analogowe napięciowe, min. 1 wyjście analogowe prądowe, min. 8 wyjść cyfrowych)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DACA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4323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5085708A" w14:textId="77777777" w:rsidTr="002A184A">
        <w:trPr>
          <w:trHeight w:val="21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A43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16.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739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sterownik *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63DD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sterownik EATON, sterownik swobodnie programowalny, moduł szybkiego licznika, panel operatorski, moduł komunikacyjny Ethernet, zasilacz sterownika, moduły wejść analogowych i cyfrowych, moduły wyjść analogowych i cyfrowych (min. 1 wejście analogowe napięciowe, min. 1 wejście analogowe prądowe, min. 8 wejść cyfrowych, min. 1 wyjście analogowe napięciowe, min. 1 wyjście analogowe prądowe, min. 8 wyjść cyfrowych)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E05E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29C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69315160" w14:textId="77777777" w:rsidTr="002A184A">
        <w:trPr>
          <w:trHeight w:val="18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2F4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lastRenderedPageBreak/>
              <w:t>17.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AC2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sterownik *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590F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Sterownik Allen-Bradley, sterownik swobodnie programowalny, panel operatorski, moduł komunikacyjny Ethernet, zasilacz sterownika, moduły wejść analogowych i cyfrowych, moduły wyjść analogowych i cyfrowych (min. 1 wejście analogowe napięciowe, min. 1 wejście analogowe prądowe, min. 8 wejść cyfrowych, min. 1 wyjście analogowe napięciowe, min. 1 wyjście analogowe prądowe, min. 8 wyjść cyfrowych)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83F1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992E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46B4666D" w14:textId="77777777" w:rsidTr="002A184A">
        <w:trPr>
          <w:trHeight w:val="18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BDA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18.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40C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sterownik *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EF7A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sterownik MITSUBISHI, sterownik swobodnie programowalny, panel operatorski, moduł komunikacyjny Ethernet, zasilacz sterownika, moduły wejść analogowych i cyfrowych, moduły wyjść analogowych i cyfrowych (min. 1 wejście analogowe napięciowe, min. 1 wejście analogowe prądowe, min. 8 wejść cyfrowych, min. 1 wyjście analogowe napięciowe, min. 1 wyjście analogowe prądowe, min. 8 wyjść cyfrowych)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DA30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261F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59FB63FD" w14:textId="77777777" w:rsidTr="002A184A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446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19.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1756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wyposażenie dodatkowe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1A5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łączniki krańcowe, czujniki indukcyjne, czujniki pojemnościowe, czujniki optyczne,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enkodery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>, silniki skokowe, sterowniki silników skokowych, falowniki, silniki indukcyjne, styczniki, przekaźniki, zasilacze regulowane napięcia stałego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11A5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C473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04CBCF0C" w14:textId="77777777" w:rsidTr="002A184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D68D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20.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9972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oprogramowanie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6310" w14:textId="77777777" w:rsidR="00E94BF1" w:rsidRPr="00D530C1" w:rsidRDefault="00E94BF1" w:rsidP="002A184A">
            <w:pPr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do programowania sterowników programowalnych PLC i paneli operatorskich z pozycji 15-18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1C94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2358" w14:textId="77777777" w:rsidR="00E94BF1" w:rsidRPr="00D530C1" w:rsidRDefault="00E94BF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E94BF1" w:rsidRPr="00D530C1" w14:paraId="2952A9CF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BE4D" w14:textId="77777777" w:rsidR="00E94BF1" w:rsidRPr="00D530C1" w:rsidRDefault="00E94BF1" w:rsidP="002A184A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59A1" w14:textId="77777777" w:rsidR="00E94BF1" w:rsidRPr="00D530C1" w:rsidRDefault="00E94BF1" w:rsidP="002A184A"/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3E2C" w14:textId="77777777" w:rsidR="00E94BF1" w:rsidRPr="00D530C1" w:rsidRDefault="00E94BF1" w:rsidP="002A184A">
            <w:pPr>
              <w:jc w:val="center"/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D8CD" w14:textId="77777777" w:rsidR="00E94BF1" w:rsidRPr="00D530C1" w:rsidRDefault="00E94BF1" w:rsidP="002A184A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20DD" w14:textId="77777777" w:rsidR="00E94BF1" w:rsidRPr="00D530C1" w:rsidRDefault="00E94BF1" w:rsidP="002A184A">
            <w:pPr>
              <w:jc w:val="center"/>
            </w:pPr>
          </w:p>
        </w:tc>
      </w:tr>
      <w:tr w:rsidR="00E94BF1" w:rsidRPr="00D530C1" w14:paraId="503F07D2" w14:textId="77777777" w:rsidTr="002A184A">
        <w:trPr>
          <w:trHeight w:val="145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936C6" w14:textId="77777777" w:rsidR="00E94BF1" w:rsidRDefault="00E94BF1" w:rsidP="002A184A">
            <w:pPr>
              <w:jc w:val="both"/>
              <w:rPr>
                <w:rFonts w:ascii="Calibri" w:hAnsi="Calibri" w:cs="Calibri"/>
                <w:color w:val="000000"/>
              </w:rPr>
            </w:pPr>
            <w:r w:rsidRPr="00D530C1"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ascii="Calibri" w:hAnsi="Calibri" w:cs="Calibri"/>
                <w:color w:val="000000"/>
              </w:rPr>
              <w:t>Zamawiający wskazał w poz. 10-18 nazwy własne wskazujące  na pochodzenia zamawianych sterowników z uwagi na specyfikę zamawianego asortymentu.</w:t>
            </w:r>
            <w:r w:rsidRPr="00D530C1">
              <w:rPr>
                <w:rFonts w:ascii="Calibri" w:hAnsi="Calibri" w:cs="Calibri"/>
                <w:color w:val="000000"/>
              </w:rPr>
              <w:t xml:space="preserve"> Szkoła posiada sterowniki </w:t>
            </w:r>
            <w:r>
              <w:rPr>
                <w:rFonts w:ascii="Calibri" w:hAnsi="Calibri" w:cs="Calibri"/>
                <w:color w:val="000000"/>
              </w:rPr>
              <w:t xml:space="preserve">firm </w:t>
            </w:r>
            <w:r w:rsidRPr="00D530C1">
              <w:rPr>
                <w:rFonts w:ascii="Calibri" w:hAnsi="Calibri" w:cs="Calibri"/>
                <w:color w:val="000000"/>
              </w:rPr>
              <w:t>SIEMENS, EATON, MITSHUBISHI</w:t>
            </w:r>
            <w:r>
              <w:rPr>
                <w:rFonts w:ascii="Calibri" w:hAnsi="Calibri" w:cs="Calibri"/>
                <w:color w:val="000000"/>
              </w:rPr>
              <w:t>, Allen Bradley. Szkoła posiada zawarte z tymi firmami umowy, na podstawie których z</w:t>
            </w:r>
            <w:r w:rsidRPr="00D530C1">
              <w:rPr>
                <w:rFonts w:ascii="Calibri" w:hAnsi="Calibri" w:cs="Calibri"/>
                <w:color w:val="000000"/>
              </w:rPr>
              <w:t xml:space="preserve">atrudnia pracowników </w:t>
            </w:r>
            <w:r>
              <w:rPr>
                <w:rFonts w:ascii="Calibri" w:hAnsi="Calibri" w:cs="Calibri"/>
                <w:color w:val="000000"/>
              </w:rPr>
              <w:t xml:space="preserve">tych </w:t>
            </w:r>
            <w:r w:rsidRPr="00D530C1">
              <w:rPr>
                <w:rFonts w:ascii="Calibri" w:hAnsi="Calibri" w:cs="Calibri"/>
                <w:color w:val="000000"/>
              </w:rPr>
              <w:t xml:space="preserve">firm </w:t>
            </w:r>
            <w:r>
              <w:rPr>
                <w:rFonts w:ascii="Calibri" w:hAnsi="Calibri" w:cs="Calibri"/>
                <w:color w:val="000000"/>
              </w:rPr>
              <w:t xml:space="preserve">jako </w:t>
            </w:r>
            <w:r w:rsidRPr="00D530C1">
              <w:rPr>
                <w:rFonts w:ascii="Calibri" w:hAnsi="Calibri" w:cs="Calibri"/>
                <w:color w:val="000000"/>
              </w:rPr>
              <w:t>współpracujących ze szkołą</w:t>
            </w:r>
            <w:r>
              <w:rPr>
                <w:rFonts w:ascii="Calibri" w:hAnsi="Calibri" w:cs="Calibri"/>
                <w:color w:val="000000"/>
              </w:rPr>
              <w:t xml:space="preserve"> i odpowiedzialnych za proces kształcenia uczniów</w:t>
            </w:r>
            <w:r w:rsidRPr="00D530C1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AC73C33" w14:textId="77777777" w:rsidR="00E94BF1" w:rsidRDefault="00E94BF1" w:rsidP="002A184A">
            <w:pPr>
              <w:jc w:val="both"/>
              <w:rPr>
                <w:rFonts w:ascii="Calibri" w:hAnsi="Calibri" w:cs="Calibri"/>
                <w:color w:val="000000"/>
              </w:rPr>
            </w:pPr>
            <w:r w:rsidRPr="00D530C1">
              <w:rPr>
                <w:rFonts w:ascii="Calibri" w:hAnsi="Calibri" w:cs="Calibri"/>
                <w:color w:val="000000"/>
              </w:rPr>
              <w:t>Sterowniki muszą spełniać wymagania uwarunkowane szkole</w:t>
            </w:r>
            <w:r>
              <w:rPr>
                <w:rFonts w:ascii="Calibri" w:hAnsi="Calibri" w:cs="Calibri"/>
                <w:color w:val="000000"/>
              </w:rPr>
              <w:t>niami</w:t>
            </w:r>
            <w:r w:rsidRPr="00D530C1">
              <w:rPr>
                <w:rFonts w:ascii="Calibri" w:hAnsi="Calibri" w:cs="Calibri"/>
                <w:color w:val="000000"/>
              </w:rPr>
              <w:t xml:space="preserve"> jakie posiadają ww. pracownicy.</w:t>
            </w:r>
            <w:r>
              <w:rPr>
                <w:rFonts w:ascii="Calibri" w:hAnsi="Calibri" w:cs="Calibri"/>
                <w:color w:val="000000"/>
              </w:rPr>
              <w:t xml:space="preserve"> Z tego powodu dostarczone s</w:t>
            </w:r>
            <w:r w:rsidRPr="00D530C1">
              <w:rPr>
                <w:rFonts w:ascii="Calibri" w:hAnsi="Calibri" w:cs="Calibri"/>
                <w:color w:val="000000"/>
              </w:rPr>
              <w:t xml:space="preserve">terowniki muszą być zgodne i kompatybilne sprzętowo i programowo ze sterownikami </w:t>
            </w:r>
            <w:r>
              <w:rPr>
                <w:rFonts w:ascii="Calibri" w:hAnsi="Calibri" w:cs="Calibri"/>
                <w:color w:val="000000"/>
              </w:rPr>
              <w:t xml:space="preserve">już </w:t>
            </w:r>
            <w:r w:rsidRPr="00D530C1">
              <w:rPr>
                <w:rFonts w:ascii="Calibri" w:hAnsi="Calibri" w:cs="Calibri"/>
                <w:color w:val="000000"/>
              </w:rPr>
              <w:t>posiadanymi przez szkołę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185D2415" w14:textId="77777777" w:rsidR="00E94BF1" w:rsidRDefault="00E94BF1" w:rsidP="002A184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Absolwenci szkoły znajdują zatrudnienie w w/w firmach i są w najlepszy sposób przygotowani do natychmiastowego podjęcia pracy.</w:t>
            </w:r>
          </w:p>
          <w:p w14:paraId="483DEBE8" w14:textId="77777777" w:rsidR="00E94BF1" w:rsidRPr="00D530C1" w:rsidRDefault="00E94BF1" w:rsidP="002A184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Zakup innych sterowników oraz innego oprogramowania uniemożliwiłby współpracę szkoły z dotychczasowymi pracodawcami, zatrzymując jednoczenie proces edukacji uczniów.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F88E" w14:textId="77777777" w:rsidR="00E94BF1" w:rsidRPr="00D530C1" w:rsidRDefault="00E94BF1" w:rsidP="002A184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4BF1" w:rsidRPr="00D530C1" w14:paraId="4AA04DA4" w14:textId="77777777" w:rsidTr="002A184A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F1E3" w14:textId="77777777" w:rsidR="00E94BF1" w:rsidRPr="00D530C1" w:rsidRDefault="00E94BF1" w:rsidP="002A184A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48D6" w14:textId="77777777" w:rsidR="00E94BF1" w:rsidRPr="00D530C1" w:rsidRDefault="00E94BF1" w:rsidP="002A184A"/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1C80" w14:textId="77777777" w:rsidR="00E94BF1" w:rsidRPr="00D530C1" w:rsidRDefault="00E94BF1" w:rsidP="002A184A">
            <w:pPr>
              <w:jc w:val="center"/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1D6A" w14:textId="77777777" w:rsidR="00E94BF1" w:rsidRPr="00D530C1" w:rsidRDefault="00E94BF1" w:rsidP="002A184A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26DB" w14:textId="77777777" w:rsidR="00E94BF1" w:rsidRPr="00D530C1" w:rsidRDefault="00E94BF1" w:rsidP="002A184A">
            <w:pPr>
              <w:jc w:val="center"/>
            </w:pPr>
          </w:p>
        </w:tc>
      </w:tr>
    </w:tbl>
    <w:p w14:paraId="02CF5B42" w14:textId="77777777" w:rsidR="00E94BF1" w:rsidRDefault="00E94BF1" w:rsidP="00E94BF1">
      <w:pPr>
        <w:ind w:left="1134" w:right="-567" w:hanging="1418"/>
        <w:rPr>
          <w:rFonts w:ascii="Open Sans" w:eastAsiaTheme="minorEastAsia" w:hAnsi="Open Sans" w:cs="Open Sans"/>
          <w:b/>
        </w:rPr>
      </w:pPr>
    </w:p>
    <w:p w14:paraId="67EC9BCF" w14:textId="77777777" w:rsidR="00E94BF1" w:rsidRDefault="00E94BF1" w:rsidP="00E94BF1"/>
    <w:p w14:paraId="7B22542D" w14:textId="77777777" w:rsidR="00E94BF1" w:rsidRDefault="00E94BF1" w:rsidP="00E94BF1"/>
    <w:p w14:paraId="6F043C7A" w14:textId="77777777" w:rsidR="00E94BF1" w:rsidRDefault="00E94BF1" w:rsidP="00E94BF1"/>
    <w:p w14:paraId="10911786" w14:textId="77777777" w:rsidR="00E94BF1" w:rsidRDefault="00E94BF1" w:rsidP="00E94BF1"/>
    <w:p w14:paraId="29402541" w14:textId="77777777" w:rsidR="00E94BF1" w:rsidRDefault="00E94BF1" w:rsidP="00E94BF1"/>
    <w:p w14:paraId="1CE20396" w14:textId="77777777" w:rsidR="00E94BF1" w:rsidRDefault="00E94BF1" w:rsidP="00E94BF1"/>
    <w:p w14:paraId="25B04438" w14:textId="77777777" w:rsidR="00E94BF1" w:rsidRDefault="00E94BF1" w:rsidP="00E94BF1"/>
    <w:p w14:paraId="7635F10E" w14:textId="77777777" w:rsidR="00E94BF1" w:rsidRDefault="00E94BF1" w:rsidP="00E94BF1"/>
    <w:p w14:paraId="0E6DA8B0" w14:textId="77777777" w:rsidR="00E94BF1" w:rsidRDefault="00E94BF1" w:rsidP="00E94BF1"/>
    <w:p w14:paraId="1FED327E" w14:textId="77777777" w:rsidR="00E94BF1" w:rsidRDefault="00E94BF1" w:rsidP="00E94BF1"/>
    <w:p w14:paraId="69B6DB58" w14:textId="77777777" w:rsidR="00E94BF1" w:rsidRDefault="00E94BF1" w:rsidP="00E94BF1">
      <w:pPr>
        <w:sectPr w:rsidR="00E94BF1" w:rsidSect="000A7D6B">
          <w:pgSz w:w="11906" w:h="16838"/>
          <w:pgMar w:top="1276" w:right="1417" w:bottom="851" w:left="1417" w:header="708" w:footer="708" w:gutter="0"/>
          <w:cols w:space="708"/>
          <w:docGrid w:linePitch="360"/>
        </w:sectPr>
      </w:pPr>
    </w:p>
    <w:p w14:paraId="2709BB6D" w14:textId="77777777" w:rsidR="00E94BF1" w:rsidRDefault="00E94BF1" w:rsidP="00E94BF1">
      <w:pPr>
        <w:ind w:left="12744"/>
        <w:rPr>
          <w:rFonts w:ascii="Open Sans" w:hAnsi="Open Sans" w:cs="Open Sans"/>
          <w:b/>
          <w:bCs/>
          <w:color w:val="000000"/>
        </w:rPr>
      </w:pPr>
      <w:r w:rsidRPr="0076634D">
        <w:rPr>
          <w:rFonts w:ascii="Open Sans" w:hAnsi="Open Sans" w:cs="Open Sans"/>
          <w:b/>
          <w:bCs/>
          <w:color w:val="000000"/>
        </w:rPr>
        <w:lastRenderedPageBreak/>
        <w:t>Załącznik nr 9.1</w:t>
      </w:r>
    </w:p>
    <w:p w14:paraId="3B681320" w14:textId="77777777" w:rsidR="00E94BF1" w:rsidRDefault="00E94BF1" w:rsidP="00E94BF1">
      <w:pPr>
        <w:ind w:left="12744"/>
        <w:rPr>
          <w:rFonts w:ascii="Open Sans" w:hAnsi="Open Sans" w:cs="Open Sans"/>
          <w:b/>
          <w:bCs/>
          <w:color w:val="000000"/>
        </w:rPr>
      </w:pPr>
    </w:p>
    <w:p w14:paraId="22B273E4" w14:textId="77777777" w:rsidR="00E94BF1" w:rsidRDefault="00E94BF1" w:rsidP="00E94BF1">
      <w:pPr>
        <w:jc w:val="center"/>
      </w:pPr>
      <w:r>
        <w:rPr>
          <w:rFonts w:ascii="Open Sans" w:hAnsi="Open Sans" w:cs="Open Sans"/>
          <w:color w:val="000000"/>
        </w:rPr>
        <w:t>Specyfikacja typów</w:t>
      </w:r>
      <w:r w:rsidRPr="00D530C1">
        <w:rPr>
          <w:rFonts w:ascii="Open Sans" w:hAnsi="Open Sans" w:cs="Open Sans"/>
          <w:color w:val="000000"/>
        </w:rPr>
        <w:t xml:space="preserve"> pomiarów w układach automatyki</w:t>
      </w:r>
      <w:r>
        <w:rPr>
          <w:rFonts w:ascii="Open Sans" w:hAnsi="Open Sans" w:cs="Open Sans"/>
          <w:color w:val="000000"/>
        </w:rPr>
        <w:t xml:space="preserve"> przemysłowej</w:t>
      </w:r>
    </w:p>
    <w:p w14:paraId="3314AD53" w14:textId="77777777" w:rsidR="00E94BF1" w:rsidRDefault="00E94BF1" w:rsidP="00E94BF1"/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158"/>
        <w:gridCol w:w="3366"/>
        <w:gridCol w:w="3260"/>
        <w:gridCol w:w="3402"/>
        <w:gridCol w:w="2693"/>
      </w:tblGrid>
      <w:tr w:rsidR="00E94BF1" w:rsidRPr="00862F30" w14:paraId="6A58DD63" w14:textId="77777777" w:rsidTr="002A184A">
        <w:trPr>
          <w:trHeight w:val="1266"/>
        </w:trPr>
        <w:tc>
          <w:tcPr>
            <w:tcW w:w="2158" w:type="dxa"/>
            <w:noWrap/>
            <w:hideMark/>
          </w:tcPr>
          <w:p w14:paraId="3B4A052C" w14:textId="77777777" w:rsidR="00E94BF1" w:rsidRPr="00862F30" w:rsidRDefault="00E94BF1" w:rsidP="002A184A"/>
        </w:tc>
        <w:tc>
          <w:tcPr>
            <w:tcW w:w="3366" w:type="dxa"/>
          </w:tcPr>
          <w:p w14:paraId="21B52F6B" w14:textId="77777777" w:rsidR="00E94BF1" w:rsidRDefault="00E94BF1" w:rsidP="002A18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Panel 1. Wymiary 180x140x40 cm Media zasilające: 24V= 2A .  Woda 2.5-4bar 5l/min, Powietrze 4bar, Odpływ do kanalizacji (nie jest możliwy odpływ grawitacyjny) Dokumentacja: rysunek procesowy P&amp;A, obwodowy, Instrukcja procesowa, projekt wykonawczy. Obwód powinien zawierać zaciski umożliwiające podłączenie  zadajnika i  pomiar prądu 4-20mA w każdym z zasilanych urządzeń pomiarowych lub wykonawczych. Sterowanie procesem może </w:t>
            </w:r>
            <w:proofErr w:type="spellStart"/>
            <w:r>
              <w:rPr>
                <w:rFonts w:ascii="Calibri" w:hAnsi="Calibri" w:cs="Calibri"/>
                <w:color w:val="000000"/>
              </w:rPr>
              <w:t>sie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odbywać </w:t>
            </w:r>
            <w:proofErr w:type="spellStart"/>
            <w:r>
              <w:rPr>
                <w:rFonts w:ascii="Calibri" w:hAnsi="Calibri" w:cs="Calibri"/>
                <w:color w:val="000000"/>
              </w:rPr>
              <w:t>recznie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przy wsparciu (regulacja </w:t>
            </w:r>
            <w:proofErr w:type="spellStart"/>
            <w:r>
              <w:rPr>
                <w:rFonts w:ascii="Calibri" w:hAnsi="Calibri" w:cs="Calibri"/>
                <w:color w:val="000000"/>
              </w:rPr>
              <w:t>ciagła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dyskretna)  panelu sterowania z I/O lub sterownika PLC z panelem (</w:t>
            </w:r>
            <w:proofErr w:type="spellStart"/>
            <w:r>
              <w:rPr>
                <w:rFonts w:ascii="Calibri" w:hAnsi="Calibri" w:cs="Calibri"/>
                <w:color w:val="000000"/>
              </w:rPr>
              <w:t>Siemens,Fanuc,Mitsubishi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Omron</w:t>
            </w:r>
            <w:proofErr w:type="spellEnd"/>
            <w:r>
              <w:rPr>
                <w:rFonts w:ascii="Calibri" w:hAnsi="Calibri" w:cs="Calibri"/>
                <w:color w:val="000000"/>
              </w:rPr>
              <w:t>). Wymagana jest instalacja pomiaru referencyjnego (R) dla pomiaru procesowego (P) lub sygnalizatora (S).</w:t>
            </w:r>
          </w:p>
        </w:tc>
        <w:tc>
          <w:tcPr>
            <w:tcW w:w="3260" w:type="dxa"/>
          </w:tcPr>
          <w:p w14:paraId="3EE8EBD2" w14:textId="77777777" w:rsidR="00E94BF1" w:rsidRDefault="00E94BF1" w:rsidP="002A18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Panel 2. Wymiary 180x140x40 cm Media zasilające: 24V= 2A ,  Woda 2.5-4bar 5l/min, Powietrze 4bar, Odpływ do kanalizacji (nie jest możliwy odpływ grawitacyjny) Dokumentacja: rysunek procesowy P&amp;A, obwodowy, Instrukcja procesowa, projekt wykonawczy. Obwód powinien zawierać zaciski umożliwiające podłączenie  zadajnika i  pomiar prądu 4-20mA w każdym z zasilanych urządzeń pomiarowych lub wykonawczych. Sterowanie procesem może </w:t>
            </w:r>
            <w:proofErr w:type="spellStart"/>
            <w:r>
              <w:rPr>
                <w:rFonts w:ascii="Calibri" w:hAnsi="Calibri" w:cs="Calibri"/>
                <w:color w:val="000000"/>
              </w:rPr>
              <w:t>sie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odbywać </w:t>
            </w:r>
            <w:proofErr w:type="spellStart"/>
            <w:r>
              <w:rPr>
                <w:rFonts w:ascii="Calibri" w:hAnsi="Calibri" w:cs="Calibri"/>
                <w:color w:val="000000"/>
              </w:rPr>
              <w:t>recznie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przy wsparciu (regulacja </w:t>
            </w:r>
            <w:proofErr w:type="spellStart"/>
            <w:r>
              <w:rPr>
                <w:rFonts w:ascii="Calibri" w:hAnsi="Calibri" w:cs="Calibri"/>
                <w:color w:val="000000"/>
              </w:rPr>
              <w:t>ciagła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dyskretna)  panelu sterowania z I/O lub sterownika PLC z panelem (</w:t>
            </w:r>
            <w:proofErr w:type="spellStart"/>
            <w:r>
              <w:rPr>
                <w:rFonts w:ascii="Calibri" w:hAnsi="Calibri" w:cs="Calibri"/>
                <w:color w:val="000000"/>
              </w:rPr>
              <w:t>Siemens,Fanuc,Mitsubishi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Omron</w:t>
            </w:r>
            <w:proofErr w:type="spellEnd"/>
            <w:r>
              <w:rPr>
                <w:rFonts w:ascii="Calibri" w:hAnsi="Calibri" w:cs="Calibri"/>
                <w:color w:val="000000"/>
              </w:rPr>
              <w:t>) z licencja na oprogramowanie narzędziowe w zakresie zastosowanego systemu. Wymagana jest instalacja pomiaru referencyjnego (R) dla pomiaru procesowego (P) lub sygnalizatora (S).</w:t>
            </w:r>
          </w:p>
        </w:tc>
        <w:tc>
          <w:tcPr>
            <w:tcW w:w="3402" w:type="dxa"/>
          </w:tcPr>
          <w:p w14:paraId="08ABA9DD" w14:textId="77777777" w:rsidR="00E94BF1" w:rsidRDefault="00E94BF1" w:rsidP="002A18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Panel 3. Wymiary 180x140x40 cm Media zasilające: 24V= 2A ,24V 50Hz 10A z TR bezpieczeństwa,  Woda 2.5-4bar 5l/min, Powietrze 4bar, Odpływ do kanalizacji (nie jest możliwy odpływ grawitacyjny) Dokumentacja: rysunek procesowy P&amp;A, obwodowy, Instrukcja procesowa, projekt wykonawczy. Obwód powinien zawierać zaciski umożliwiające podłączenie  zadajnika i  pomiar prądu 4-20mA w każdym z zasilanych urządzeń pomiarowych lub wykonawczych. Sterowanie procesem może </w:t>
            </w:r>
            <w:proofErr w:type="spellStart"/>
            <w:r>
              <w:rPr>
                <w:rFonts w:ascii="Calibri" w:hAnsi="Calibri" w:cs="Calibri"/>
                <w:color w:val="000000"/>
              </w:rPr>
              <w:t>sie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odbywać </w:t>
            </w:r>
            <w:proofErr w:type="spellStart"/>
            <w:r>
              <w:rPr>
                <w:rFonts w:ascii="Calibri" w:hAnsi="Calibri" w:cs="Calibri"/>
                <w:color w:val="000000"/>
              </w:rPr>
              <w:t>recznie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przy wsparciu (regulacja </w:t>
            </w:r>
            <w:proofErr w:type="spellStart"/>
            <w:r>
              <w:rPr>
                <w:rFonts w:ascii="Calibri" w:hAnsi="Calibri" w:cs="Calibri"/>
                <w:color w:val="000000"/>
              </w:rPr>
              <w:t>ciagła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dyskretna)  panelu sterowania z I/O lub sterownika PLC z panelem (</w:t>
            </w:r>
            <w:proofErr w:type="spellStart"/>
            <w:r>
              <w:rPr>
                <w:rFonts w:ascii="Calibri" w:hAnsi="Calibri" w:cs="Calibri"/>
                <w:color w:val="000000"/>
              </w:rPr>
              <w:t>Siemens,Fanuc,Mitsubishi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Omron</w:t>
            </w:r>
            <w:proofErr w:type="spellEnd"/>
            <w:r>
              <w:rPr>
                <w:rFonts w:ascii="Calibri" w:hAnsi="Calibri" w:cs="Calibri"/>
                <w:color w:val="000000"/>
              </w:rPr>
              <w:t>). Wymagana jest instalacja pomiaru referencyjnego (R) dla pomiaru procesowego (P) lub sygnalizatora (S).</w:t>
            </w:r>
          </w:p>
        </w:tc>
        <w:tc>
          <w:tcPr>
            <w:tcW w:w="2693" w:type="dxa"/>
          </w:tcPr>
          <w:p w14:paraId="3CA03D35" w14:textId="77777777" w:rsidR="00E94BF1" w:rsidRPr="00EE180E" w:rsidRDefault="00E94BF1" w:rsidP="002A184A">
            <w:r w:rsidRPr="00EE180E">
              <w:t xml:space="preserve">Panel 4. Wymiary 180x140x40 cm Media zasilające: 24V= 2A ,230V 50Hz 0,5kW, Powietrze 4bar,  Dokumentacja: rysunek procesowy P&amp;A, Schemat obwodowy zasilania, Instrukcja procesowa, projekt wykonawczy. Obwód powinien zawierać zaciski umożliwiające zadanie z zadajnika i  pomiar prądu 4-20 w każdym z zasilanych urządzeń pomiarowych lub wykonawczych. Sterowanie procesem  przy wsparciu aplikacji (regulacja </w:t>
            </w:r>
            <w:proofErr w:type="spellStart"/>
            <w:r w:rsidRPr="00EE180E">
              <w:t>ciagła</w:t>
            </w:r>
            <w:proofErr w:type="spellEnd"/>
            <w:r w:rsidRPr="00EE180E">
              <w:t xml:space="preserve"> i dyskretna  zbudowana na PLC z zestawem gotowych  programów szkoleniowych open </w:t>
            </w:r>
            <w:proofErr w:type="spellStart"/>
            <w:r w:rsidRPr="00EE180E">
              <w:t>sours</w:t>
            </w:r>
            <w:proofErr w:type="spellEnd"/>
            <w:r w:rsidRPr="00EE180E">
              <w:t xml:space="preserve"> dla edukacji, rejestracja pomiarów  chłodzenia i grzania w pliku tekstowym, prezentacja graficzna pomiarów ). Wymagana jest instalacja pomiaru referencyjnego (R) dla pomiaru procesowego (P) lub sygnalizatora (S) z </w:t>
            </w:r>
            <w:r w:rsidRPr="00EE180E">
              <w:lastRenderedPageBreak/>
              <w:t>możliwością wprowadzania danych z odczytu podczas prowadzenia procesu.</w:t>
            </w:r>
          </w:p>
        </w:tc>
      </w:tr>
      <w:tr w:rsidR="00E94BF1" w:rsidRPr="00862F30" w14:paraId="1E579032" w14:textId="77777777" w:rsidTr="002A184A">
        <w:trPr>
          <w:trHeight w:val="420"/>
        </w:trPr>
        <w:tc>
          <w:tcPr>
            <w:tcW w:w="2158" w:type="dxa"/>
            <w:noWrap/>
            <w:hideMark/>
          </w:tcPr>
          <w:p w14:paraId="6E321593" w14:textId="77777777" w:rsidR="00E94BF1" w:rsidRPr="00862F30" w:rsidRDefault="00E94BF1" w:rsidP="002A184A">
            <w:pPr>
              <w:rPr>
                <w:b/>
                <w:bCs/>
              </w:rPr>
            </w:pPr>
            <w:r w:rsidRPr="00862F30">
              <w:rPr>
                <w:b/>
                <w:bCs/>
              </w:rPr>
              <w:lastRenderedPageBreak/>
              <w:t>1.   Temperatura</w:t>
            </w:r>
          </w:p>
        </w:tc>
        <w:tc>
          <w:tcPr>
            <w:tcW w:w="3366" w:type="dxa"/>
            <w:vAlign w:val="bottom"/>
          </w:tcPr>
          <w:p w14:paraId="127296DA" w14:textId="77777777" w:rsidR="00E94BF1" w:rsidRDefault="00E94BF1" w:rsidP="002A18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111D2C8" w14:textId="77777777" w:rsidR="00E94BF1" w:rsidRDefault="00E94BF1" w:rsidP="002A18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bottom"/>
          </w:tcPr>
          <w:p w14:paraId="33D0153A" w14:textId="77777777" w:rsidR="00E94BF1" w:rsidRDefault="00E94BF1" w:rsidP="002A18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50CB325A" w14:textId="77777777" w:rsidR="00E94BF1" w:rsidRPr="00EE180E" w:rsidRDefault="00E94BF1" w:rsidP="002A184A"/>
        </w:tc>
      </w:tr>
      <w:tr w:rsidR="00E94BF1" w:rsidRPr="00862F30" w14:paraId="29EBC5E8" w14:textId="77777777" w:rsidTr="002A184A">
        <w:trPr>
          <w:trHeight w:val="345"/>
        </w:trPr>
        <w:tc>
          <w:tcPr>
            <w:tcW w:w="2158" w:type="dxa"/>
            <w:noWrap/>
            <w:hideMark/>
          </w:tcPr>
          <w:p w14:paraId="20439E6A" w14:textId="77777777" w:rsidR="00E94BF1" w:rsidRPr="00862F30" w:rsidRDefault="00E94BF1" w:rsidP="002A184A">
            <w:r w:rsidRPr="00862F30">
              <w:t>1.1. Pomiary ciągłe</w:t>
            </w:r>
          </w:p>
        </w:tc>
        <w:tc>
          <w:tcPr>
            <w:tcW w:w="3366" w:type="dxa"/>
            <w:vAlign w:val="bottom"/>
          </w:tcPr>
          <w:p w14:paraId="5D211096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588640A7" w14:textId="77777777" w:rsidR="00E94BF1" w:rsidRDefault="00E94BF1" w:rsidP="002A184A"/>
        </w:tc>
        <w:tc>
          <w:tcPr>
            <w:tcW w:w="3402" w:type="dxa"/>
            <w:vAlign w:val="bottom"/>
          </w:tcPr>
          <w:p w14:paraId="316B31AB" w14:textId="77777777" w:rsidR="00E94BF1" w:rsidRDefault="00E94BF1" w:rsidP="002A184A"/>
        </w:tc>
        <w:tc>
          <w:tcPr>
            <w:tcW w:w="2693" w:type="dxa"/>
          </w:tcPr>
          <w:p w14:paraId="785D2F48" w14:textId="77777777" w:rsidR="00E94BF1" w:rsidRPr="00EE180E" w:rsidRDefault="00E94BF1" w:rsidP="002A184A"/>
        </w:tc>
      </w:tr>
      <w:tr w:rsidR="00E94BF1" w:rsidRPr="00862F30" w14:paraId="50621805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55142CB9" w14:textId="77777777" w:rsidR="00E94BF1" w:rsidRPr="00862F30" w:rsidRDefault="00E94BF1" w:rsidP="002A184A">
            <w:r w:rsidRPr="00862F30">
              <w:t>1.1.1. Czujniki temperatury</w:t>
            </w:r>
          </w:p>
        </w:tc>
        <w:tc>
          <w:tcPr>
            <w:tcW w:w="3366" w:type="dxa"/>
            <w:vAlign w:val="bottom"/>
          </w:tcPr>
          <w:p w14:paraId="02048E13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03CB32B7" w14:textId="77777777" w:rsidR="00E94BF1" w:rsidRDefault="00E94BF1" w:rsidP="002A184A"/>
        </w:tc>
        <w:tc>
          <w:tcPr>
            <w:tcW w:w="3402" w:type="dxa"/>
            <w:vAlign w:val="bottom"/>
          </w:tcPr>
          <w:p w14:paraId="256558B9" w14:textId="77777777" w:rsidR="00E94BF1" w:rsidRDefault="00E94BF1" w:rsidP="002A184A"/>
        </w:tc>
        <w:tc>
          <w:tcPr>
            <w:tcW w:w="2693" w:type="dxa"/>
          </w:tcPr>
          <w:p w14:paraId="3C096B31" w14:textId="77777777" w:rsidR="00E94BF1" w:rsidRPr="00EE180E" w:rsidRDefault="00E94BF1" w:rsidP="002A184A"/>
        </w:tc>
      </w:tr>
      <w:tr w:rsidR="00E94BF1" w:rsidRPr="00862F30" w14:paraId="3F68B606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5E405879" w14:textId="77777777" w:rsidR="00E94BF1" w:rsidRPr="00862F30" w:rsidRDefault="00E94BF1" w:rsidP="002A184A">
            <w:pPr>
              <w:rPr>
                <w:i/>
                <w:iCs/>
              </w:rPr>
            </w:pPr>
            <w:r w:rsidRPr="00862F30">
              <w:rPr>
                <w:i/>
                <w:iCs/>
              </w:rPr>
              <w:t>1.1.1.1.Termopary</w:t>
            </w:r>
          </w:p>
        </w:tc>
        <w:tc>
          <w:tcPr>
            <w:tcW w:w="3366" w:type="dxa"/>
            <w:vAlign w:val="bottom"/>
          </w:tcPr>
          <w:p w14:paraId="658EFFEF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shd w:val="clear" w:color="auto" w:fill="A8D08D" w:themeFill="accent6" w:themeFillTint="99"/>
            <w:vAlign w:val="bottom"/>
          </w:tcPr>
          <w:p w14:paraId="39FD55D5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402" w:type="dxa"/>
            <w:shd w:val="clear" w:color="auto" w:fill="A8D08D" w:themeFill="accent6" w:themeFillTint="99"/>
            <w:vAlign w:val="bottom"/>
          </w:tcPr>
          <w:p w14:paraId="46D29655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17DE1F6F" w14:textId="77777777" w:rsidR="00E94BF1" w:rsidRPr="00EE180E" w:rsidRDefault="00E94BF1" w:rsidP="002A184A">
            <w:pPr>
              <w:jc w:val="center"/>
            </w:pPr>
            <w:r w:rsidRPr="00EE180E">
              <w:t>P</w:t>
            </w:r>
          </w:p>
        </w:tc>
      </w:tr>
      <w:tr w:rsidR="00E94BF1" w:rsidRPr="00862F30" w14:paraId="194E4082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2F1BCFB5" w14:textId="77777777" w:rsidR="00E94BF1" w:rsidRPr="00862F30" w:rsidRDefault="00E94BF1" w:rsidP="002A184A">
            <w:pPr>
              <w:rPr>
                <w:i/>
                <w:iCs/>
              </w:rPr>
            </w:pPr>
            <w:r w:rsidRPr="00862F30">
              <w:rPr>
                <w:i/>
                <w:iCs/>
              </w:rPr>
              <w:t>1.1.1.2. Rezystancyjne</w:t>
            </w:r>
          </w:p>
        </w:tc>
        <w:tc>
          <w:tcPr>
            <w:tcW w:w="3366" w:type="dxa"/>
            <w:vAlign w:val="bottom"/>
          </w:tcPr>
          <w:p w14:paraId="58FC3030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shd w:val="clear" w:color="auto" w:fill="A8D08D" w:themeFill="accent6" w:themeFillTint="99"/>
            <w:vAlign w:val="bottom"/>
          </w:tcPr>
          <w:p w14:paraId="5DD18EAE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402" w:type="dxa"/>
            <w:shd w:val="clear" w:color="auto" w:fill="A8D08D" w:themeFill="accent6" w:themeFillTint="99"/>
            <w:vAlign w:val="bottom"/>
          </w:tcPr>
          <w:p w14:paraId="4B5BA2F8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1587E44E" w14:textId="77777777" w:rsidR="00E94BF1" w:rsidRPr="00EE180E" w:rsidRDefault="00E94BF1" w:rsidP="002A184A">
            <w:pPr>
              <w:jc w:val="center"/>
            </w:pPr>
            <w:r w:rsidRPr="00EE180E">
              <w:t>P</w:t>
            </w:r>
          </w:p>
        </w:tc>
      </w:tr>
      <w:tr w:rsidR="00E94BF1" w:rsidRPr="00862F30" w14:paraId="36468D7A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6A0D693B" w14:textId="77777777" w:rsidR="00E94BF1" w:rsidRPr="00862F30" w:rsidRDefault="00E94BF1" w:rsidP="002A184A">
            <w:r w:rsidRPr="00862F30">
              <w:t>1.1.2.Przetworniki temperatury</w:t>
            </w:r>
          </w:p>
        </w:tc>
        <w:tc>
          <w:tcPr>
            <w:tcW w:w="3366" w:type="dxa"/>
            <w:vAlign w:val="bottom"/>
          </w:tcPr>
          <w:p w14:paraId="1F8AEA81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2F532A2F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bottom"/>
          </w:tcPr>
          <w:p w14:paraId="24862651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978B1B7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0E3E52FE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4BAE4C8C" w14:textId="77777777" w:rsidR="00E94BF1" w:rsidRPr="00862F30" w:rsidRDefault="00E94BF1" w:rsidP="002A184A">
            <w:r w:rsidRPr="00862F30">
              <w:t>1.1.3.Pirometry</w:t>
            </w:r>
          </w:p>
        </w:tc>
        <w:tc>
          <w:tcPr>
            <w:tcW w:w="3366" w:type="dxa"/>
            <w:vAlign w:val="bottom"/>
          </w:tcPr>
          <w:p w14:paraId="78BB7EC8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shd w:val="clear" w:color="auto" w:fill="FF0000"/>
            <w:vAlign w:val="bottom"/>
          </w:tcPr>
          <w:p w14:paraId="4BFBBC63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3402" w:type="dxa"/>
            <w:shd w:val="clear" w:color="auto" w:fill="FF0000"/>
            <w:vAlign w:val="bottom"/>
          </w:tcPr>
          <w:p w14:paraId="1376F404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2693" w:type="dxa"/>
            <w:shd w:val="clear" w:color="auto" w:fill="FF0000"/>
          </w:tcPr>
          <w:p w14:paraId="557BECF5" w14:textId="77777777" w:rsidR="00E94BF1" w:rsidRPr="00EE180E" w:rsidRDefault="00E94BF1" w:rsidP="002A184A">
            <w:pPr>
              <w:jc w:val="center"/>
            </w:pPr>
            <w:r w:rsidRPr="00EE180E">
              <w:t>R</w:t>
            </w:r>
          </w:p>
        </w:tc>
      </w:tr>
      <w:tr w:rsidR="00E94BF1" w:rsidRPr="00862F30" w14:paraId="27359602" w14:textId="77777777" w:rsidTr="002A184A">
        <w:trPr>
          <w:trHeight w:val="345"/>
        </w:trPr>
        <w:tc>
          <w:tcPr>
            <w:tcW w:w="2158" w:type="dxa"/>
            <w:noWrap/>
            <w:hideMark/>
          </w:tcPr>
          <w:p w14:paraId="0802818A" w14:textId="77777777" w:rsidR="00E94BF1" w:rsidRPr="00862F30" w:rsidRDefault="00E94BF1" w:rsidP="002A184A">
            <w:r w:rsidRPr="00862F30">
              <w:t>1.2. Termostaty</w:t>
            </w:r>
          </w:p>
        </w:tc>
        <w:tc>
          <w:tcPr>
            <w:tcW w:w="3366" w:type="dxa"/>
            <w:vAlign w:val="bottom"/>
          </w:tcPr>
          <w:p w14:paraId="63304580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4DE72C72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bottom"/>
          </w:tcPr>
          <w:p w14:paraId="38A0EF4D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109274E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1DEF098A" w14:textId="77777777" w:rsidTr="002A184A">
        <w:trPr>
          <w:trHeight w:val="345"/>
        </w:trPr>
        <w:tc>
          <w:tcPr>
            <w:tcW w:w="2158" w:type="dxa"/>
            <w:noWrap/>
            <w:hideMark/>
          </w:tcPr>
          <w:p w14:paraId="4DC886D2" w14:textId="77777777" w:rsidR="00E94BF1" w:rsidRPr="00862F30" w:rsidRDefault="00E94BF1" w:rsidP="002A184A">
            <w:r w:rsidRPr="00862F30">
              <w:t>1.3. Termometry</w:t>
            </w:r>
          </w:p>
        </w:tc>
        <w:tc>
          <w:tcPr>
            <w:tcW w:w="3366" w:type="dxa"/>
            <w:vAlign w:val="bottom"/>
          </w:tcPr>
          <w:p w14:paraId="20E8F3B1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23D99921" w14:textId="77777777" w:rsidR="00E94BF1" w:rsidRDefault="00E94BF1" w:rsidP="002A184A">
            <w:pPr>
              <w:jc w:val="center"/>
            </w:pPr>
          </w:p>
        </w:tc>
        <w:tc>
          <w:tcPr>
            <w:tcW w:w="3402" w:type="dxa"/>
            <w:vAlign w:val="bottom"/>
          </w:tcPr>
          <w:p w14:paraId="6DD459EE" w14:textId="77777777" w:rsidR="00E94BF1" w:rsidRDefault="00E94BF1" w:rsidP="002A184A">
            <w:pPr>
              <w:jc w:val="center"/>
            </w:pPr>
          </w:p>
        </w:tc>
        <w:tc>
          <w:tcPr>
            <w:tcW w:w="2693" w:type="dxa"/>
          </w:tcPr>
          <w:p w14:paraId="068B0297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4015C4DD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764DACD3" w14:textId="77777777" w:rsidR="00E94BF1" w:rsidRPr="00862F30" w:rsidRDefault="00E94BF1" w:rsidP="002A184A">
            <w:r w:rsidRPr="00862F30">
              <w:t>1.3.1. Termometry laboratoryjne szklane</w:t>
            </w:r>
          </w:p>
        </w:tc>
        <w:tc>
          <w:tcPr>
            <w:tcW w:w="3366" w:type="dxa"/>
            <w:vAlign w:val="bottom"/>
          </w:tcPr>
          <w:p w14:paraId="1CEC159D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2805DE5C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3402" w:type="dxa"/>
            <w:vAlign w:val="bottom"/>
          </w:tcPr>
          <w:p w14:paraId="04303D5A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2693" w:type="dxa"/>
          </w:tcPr>
          <w:p w14:paraId="49AE5593" w14:textId="77777777" w:rsidR="00E94BF1" w:rsidRPr="00EE180E" w:rsidRDefault="00E94BF1" w:rsidP="002A184A">
            <w:pPr>
              <w:jc w:val="center"/>
            </w:pPr>
            <w:r w:rsidRPr="00EE180E">
              <w:t>R</w:t>
            </w:r>
          </w:p>
        </w:tc>
      </w:tr>
      <w:tr w:rsidR="00E94BF1" w:rsidRPr="00862F30" w14:paraId="30180F99" w14:textId="77777777" w:rsidTr="002A184A">
        <w:trPr>
          <w:trHeight w:val="345"/>
        </w:trPr>
        <w:tc>
          <w:tcPr>
            <w:tcW w:w="2158" w:type="dxa"/>
            <w:noWrap/>
            <w:hideMark/>
          </w:tcPr>
          <w:p w14:paraId="1E2E31AC" w14:textId="77777777" w:rsidR="00E94BF1" w:rsidRPr="00862F30" w:rsidRDefault="00E94BF1" w:rsidP="002A184A">
            <w:r w:rsidRPr="00862F30">
              <w:t>1.4. Regulatory temperatury</w:t>
            </w:r>
          </w:p>
        </w:tc>
        <w:tc>
          <w:tcPr>
            <w:tcW w:w="3366" w:type="dxa"/>
            <w:vAlign w:val="bottom"/>
          </w:tcPr>
          <w:p w14:paraId="6D344FB9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0AE36DE9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bottom"/>
          </w:tcPr>
          <w:p w14:paraId="51FC474E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56485600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21E14F09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261B3301" w14:textId="77777777" w:rsidR="00E94BF1" w:rsidRPr="00862F30" w:rsidRDefault="00E94BF1" w:rsidP="002A184A">
            <w:r w:rsidRPr="00862F30">
              <w:t>1.4.1. Regulacja ciągła</w:t>
            </w:r>
          </w:p>
        </w:tc>
        <w:tc>
          <w:tcPr>
            <w:tcW w:w="3366" w:type="dxa"/>
            <w:vAlign w:val="bottom"/>
          </w:tcPr>
          <w:p w14:paraId="7C807FB5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shd w:val="clear" w:color="auto" w:fill="FF0000"/>
            <w:vAlign w:val="bottom"/>
          </w:tcPr>
          <w:p w14:paraId="68B0347E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3402" w:type="dxa"/>
            <w:shd w:val="clear" w:color="auto" w:fill="FF0000"/>
            <w:vAlign w:val="bottom"/>
          </w:tcPr>
          <w:p w14:paraId="4ADABBC9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693" w:type="dxa"/>
            <w:shd w:val="clear" w:color="auto" w:fill="FF0000"/>
          </w:tcPr>
          <w:p w14:paraId="4462EB15" w14:textId="77777777" w:rsidR="00E94BF1" w:rsidRPr="00EE180E" w:rsidRDefault="00E94BF1" w:rsidP="002A184A">
            <w:pPr>
              <w:jc w:val="center"/>
            </w:pPr>
            <w:r w:rsidRPr="00EE180E">
              <w:t>S</w:t>
            </w:r>
          </w:p>
        </w:tc>
      </w:tr>
      <w:tr w:rsidR="00E94BF1" w:rsidRPr="00862F30" w14:paraId="413C2225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5BA1CDE8" w14:textId="77777777" w:rsidR="00E94BF1" w:rsidRPr="00862F30" w:rsidRDefault="00E94BF1" w:rsidP="002A184A">
            <w:r w:rsidRPr="00862F30">
              <w:t>1.4.2. Regulacja dyskretna</w:t>
            </w:r>
          </w:p>
        </w:tc>
        <w:tc>
          <w:tcPr>
            <w:tcW w:w="3366" w:type="dxa"/>
            <w:vAlign w:val="bottom"/>
          </w:tcPr>
          <w:p w14:paraId="69651B9D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shd w:val="clear" w:color="auto" w:fill="FF0000"/>
            <w:vAlign w:val="bottom"/>
          </w:tcPr>
          <w:p w14:paraId="66E14A2C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3402" w:type="dxa"/>
            <w:vAlign w:val="bottom"/>
          </w:tcPr>
          <w:p w14:paraId="6BE768A7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0000"/>
          </w:tcPr>
          <w:p w14:paraId="27A6B360" w14:textId="77777777" w:rsidR="00E94BF1" w:rsidRPr="00EE180E" w:rsidRDefault="00E94BF1" w:rsidP="002A184A">
            <w:pPr>
              <w:jc w:val="center"/>
            </w:pPr>
            <w:r w:rsidRPr="00EE180E">
              <w:t>S</w:t>
            </w:r>
          </w:p>
        </w:tc>
      </w:tr>
      <w:tr w:rsidR="00E94BF1" w:rsidRPr="00862F30" w14:paraId="1F7D0FED" w14:textId="77777777" w:rsidTr="002A184A">
        <w:trPr>
          <w:trHeight w:val="420"/>
        </w:trPr>
        <w:tc>
          <w:tcPr>
            <w:tcW w:w="2158" w:type="dxa"/>
            <w:noWrap/>
            <w:hideMark/>
          </w:tcPr>
          <w:p w14:paraId="3AF6CF17" w14:textId="77777777" w:rsidR="00E94BF1" w:rsidRPr="00862F30" w:rsidRDefault="00E94BF1" w:rsidP="002A184A">
            <w:pPr>
              <w:rPr>
                <w:b/>
                <w:bCs/>
              </w:rPr>
            </w:pPr>
            <w:r w:rsidRPr="00862F30">
              <w:rPr>
                <w:b/>
                <w:bCs/>
              </w:rPr>
              <w:t>2.   Przepływ</w:t>
            </w:r>
          </w:p>
        </w:tc>
        <w:tc>
          <w:tcPr>
            <w:tcW w:w="3366" w:type="dxa"/>
            <w:vAlign w:val="bottom"/>
          </w:tcPr>
          <w:p w14:paraId="2973838B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4F8A2B56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bottom"/>
          </w:tcPr>
          <w:p w14:paraId="02AD52CB" w14:textId="77777777" w:rsidR="00E94BF1" w:rsidRDefault="00E94BF1" w:rsidP="002A184A"/>
        </w:tc>
        <w:tc>
          <w:tcPr>
            <w:tcW w:w="2693" w:type="dxa"/>
          </w:tcPr>
          <w:p w14:paraId="4E4DF356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76B352FA" w14:textId="77777777" w:rsidTr="002A184A">
        <w:trPr>
          <w:trHeight w:val="345"/>
        </w:trPr>
        <w:tc>
          <w:tcPr>
            <w:tcW w:w="2158" w:type="dxa"/>
            <w:noWrap/>
            <w:hideMark/>
          </w:tcPr>
          <w:p w14:paraId="1BD8ADDF" w14:textId="77777777" w:rsidR="00E94BF1" w:rsidRPr="00862F30" w:rsidRDefault="00E94BF1" w:rsidP="002A184A">
            <w:r w:rsidRPr="00862F30">
              <w:t>2.1. Pomiary ciągłe</w:t>
            </w:r>
          </w:p>
        </w:tc>
        <w:tc>
          <w:tcPr>
            <w:tcW w:w="3366" w:type="dxa"/>
            <w:vAlign w:val="bottom"/>
          </w:tcPr>
          <w:p w14:paraId="62931562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3FA8347B" w14:textId="77777777" w:rsidR="00E94BF1" w:rsidRDefault="00E94BF1" w:rsidP="002A184A"/>
        </w:tc>
        <w:tc>
          <w:tcPr>
            <w:tcW w:w="3402" w:type="dxa"/>
            <w:vAlign w:val="bottom"/>
          </w:tcPr>
          <w:p w14:paraId="32F23165" w14:textId="77777777" w:rsidR="00E94BF1" w:rsidRDefault="00E94BF1" w:rsidP="002A184A"/>
        </w:tc>
        <w:tc>
          <w:tcPr>
            <w:tcW w:w="2693" w:type="dxa"/>
          </w:tcPr>
          <w:p w14:paraId="105DB9F3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38B704EE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58832765" w14:textId="77777777" w:rsidR="00E94BF1" w:rsidRPr="00862F30" w:rsidRDefault="00E94BF1" w:rsidP="002A184A">
            <w:r w:rsidRPr="00862F30">
              <w:t>2.1.1. Masowe Coriolisa</w:t>
            </w:r>
          </w:p>
        </w:tc>
        <w:tc>
          <w:tcPr>
            <w:tcW w:w="3366" w:type="dxa"/>
            <w:shd w:val="clear" w:color="auto" w:fill="A8D08D" w:themeFill="accent6" w:themeFillTint="99"/>
            <w:vAlign w:val="bottom"/>
          </w:tcPr>
          <w:p w14:paraId="3A8B4128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</w:t>
            </w:r>
          </w:p>
        </w:tc>
        <w:tc>
          <w:tcPr>
            <w:tcW w:w="3260" w:type="dxa"/>
            <w:vAlign w:val="bottom"/>
          </w:tcPr>
          <w:p w14:paraId="0B4F71DA" w14:textId="77777777" w:rsidR="00E94BF1" w:rsidRDefault="00E94BF1" w:rsidP="002A184A"/>
        </w:tc>
        <w:tc>
          <w:tcPr>
            <w:tcW w:w="3402" w:type="dxa"/>
            <w:vAlign w:val="bottom"/>
          </w:tcPr>
          <w:p w14:paraId="01CF7544" w14:textId="77777777" w:rsidR="00E94BF1" w:rsidRDefault="00E94BF1" w:rsidP="002A184A"/>
        </w:tc>
        <w:tc>
          <w:tcPr>
            <w:tcW w:w="2693" w:type="dxa"/>
          </w:tcPr>
          <w:p w14:paraId="0ED2669B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5837BDFF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6044E6EA" w14:textId="77777777" w:rsidR="00E94BF1" w:rsidRPr="00862F30" w:rsidRDefault="00E94BF1" w:rsidP="002A184A">
            <w:r w:rsidRPr="00862F30">
              <w:t>2.1.2. Ultradźwiękowe</w:t>
            </w:r>
          </w:p>
        </w:tc>
        <w:tc>
          <w:tcPr>
            <w:tcW w:w="3366" w:type="dxa"/>
            <w:vAlign w:val="bottom"/>
          </w:tcPr>
          <w:p w14:paraId="4E5B91A6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shd w:val="clear" w:color="auto" w:fill="FF0000"/>
            <w:vAlign w:val="bottom"/>
          </w:tcPr>
          <w:p w14:paraId="29EF63B3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</w:t>
            </w:r>
          </w:p>
        </w:tc>
        <w:tc>
          <w:tcPr>
            <w:tcW w:w="3402" w:type="dxa"/>
            <w:vAlign w:val="bottom"/>
          </w:tcPr>
          <w:p w14:paraId="5FD08E10" w14:textId="77777777" w:rsidR="00E94BF1" w:rsidRDefault="00E94BF1" w:rsidP="002A184A"/>
        </w:tc>
        <w:tc>
          <w:tcPr>
            <w:tcW w:w="2693" w:type="dxa"/>
          </w:tcPr>
          <w:p w14:paraId="5EE6D2F4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516055C3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6D80B3EE" w14:textId="77777777" w:rsidR="00E94BF1" w:rsidRPr="00862F30" w:rsidRDefault="00E94BF1" w:rsidP="002A184A">
            <w:r w:rsidRPr="00862F30">
              <w:lastRenderedPageBreak/>
              <w:t>2.1.3. Wirowe</w:t>
            </w:r>
          </w:p>
        </w:tc>
        <w:tc>
          <w:tcPr>
            <w:tcW w:w="3366" w:type="dxa"/>
            <w:shd w:val="clear" w:color="auto" w:fill="FF0000"/>
            <w:vAlign w:val="bottom"/>
          </w:tcPr>
          <w:p w14:paraId="7D83988F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</w:t>
            </w:r>
          </w:p>
        </w:tc>
        <w:tc>
          <w:tcPr>
            <w:tcW w:w="3260" w:type="dxa"/>
            <w:vAlign w:val="bottom"/>
          </w:tcPr>
          <w:p w14:paraId="3C80A3C1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bottom"/>
          </w:tcPr>
          <w:p w14:paraId="2E16FC0E" w14:textId="77777777" w:rsidR="00E94BF1" w:rsidRDefault="00E94BF1" w:rsidP="002A184A"/>
        </w:tc>
        <w:tc>
          <w:tcPr>
            <w:tcW w:w="2693" w:type="dxa"/>
          </w:tcPr>
          <w:p w14:paraId="42D06FDD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2BB34495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77C709EE" w14:textId="77777777" w:rsidR="00E94BF1" w:rsidRPr="00862F30" w:rsidRDefault="00E94BF1" w:rsidP="002A184A">
            <w:r w:rsidRPr="00862F30">
              <w:t>2.1.4. Elektromagnetyczne</w:t>
            </w:r>
          </w:p>
        </w:tc>
        <w:tc>
          <w:tcPr>
            <w:tcW w:w="3366" w:type="dxa"/>
            <w:shd w:val="clear" w:color="auto" w:fill="A8D08D" w:themeFill="accent6" w:themeFillTint="99"/>
            <w:vAlign w:val="bottom"/>
          </w:tcPr>
          <w:p w14:paraId="29D4E57A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</w:t>
            </w:r>
          </w:p>
        </w:tc>
        <w:tc>
          <w:tcPr>
            <w:tcW w:w="3260" w:type="dxa"/>
            <w:vAlign w:val="bottom"/>
          </w:tcPr>
          <w:p w14:paraId="67743017" w14:textId="77777777" w:rsidR="00E94BF1" w:rsidRDefault="00E94BF1" w:rsidP="002A184A"/>
        </w:tc>
        <w:tc>
          <w:tcPr>
            <w:tcW w:w="3402" w:type="dxa"/>
            <w:vAlign w:val="bottom"/>
          </w:tcPr>
          <w:p w14:paraId="6F65DA17" w14:textId="77777777" w:rsidR="00E94BF1" w:rsidRDefault="00E94BF1" w:rsidP="002A184A"/>
        </w:tc>
        <w:tc>
          <w:tcPr>
            <w:tcW w:w="2693" w:type="dxa"/>
          </w:tcPr>
          <w:p w14:paraId="316C883C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4311395C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175AD95B" w14:textId="77777777" w:rsidR="00E94BF1" w:rsidRPr="00862F30" w:rsidRDefault="00E94BF1" w:rsidP="002A184A">
            <w:r w:rsidRPr="00862F30">
              <w:t>2.1.5. Turbinowe</w:t>
            </w:r>
          </w:p>
        </w:tc>
        <w:tc>
          <w:tcPr>
            <w:tcW w:w="3366" w:type="dxa"/>
            <w:shd w:val="clear" w:color="auto" w:fill="FF0000"/>
            <w:vAlign w:val="bottom"/>
          </w:tcPr>
          <w:p w14:paraId="135127A4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60" w:type="dxa"/>
            <w:vAlign w:val="bottom"/>
          </w:tcPr>
          <w:p w14:paraId="2B6A7F2B" w14:textId="77777777" w:rsidR="00E94BF1" w:rsidRDefault="00E94BF1" w:rsidP="002A184A"/>
        </w:tc>
        <w:tc>
          <w:tcPr>
            <w:tcW w:w="3402" w:type="dxa"/>
            <w:vAlign w:val="bottom"/>
          </w:tcPr>
          <w:p w14:paraId="2F9D5E21" w14:textId="77777777" w:rsidR="00E94BF1" w:rsidRDefault="00E94BF1" w:rsidP="002A184A"/>
        </w:tc>
        <w:tc>
          <w:tcPr>
            <w:tcW w:w="2693" w:type="dxa"/>
          </w:tcPr>
          <w:p w14:paraId="4330D2BB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272DFC95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06D247B5" w14:textId="77777777" w:rsidR="00E94BF1" w:rsidRPr="00862F30" w:rsidRDefault="00E94BF1" w:rsidP="002A184A">
            <w:r w:rsidRPr="00862F30">
              <w:t>2.1.6. Elementy spiętrzające</w:t>
            </w:r>
          </w:p>
        </w:tc>
        <w:tc>
          <w:tcPr>
            <w:tcW w:w="3366" w:type="dxa"/>
            <w:vAlign w:val="bottom"/>
          </w:tcPr>
          <w:p w14:paraId="4C159098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shd w:val="clear" w:color="auto" w:fill="FF0000"/>
            <w:vAlign w:val="bottom"/>
          </w:tcPr>
          <w:p w14:paraId="7258E6A4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402" w:type="dxa"/>
            <w:vAlign w:val="bottom"/>
          </w:tcPr>
          <w:p w14:paraId="57951019" w14:textId="77777777" w:rsidR="00E94BF1" w:rsidRDefault="00E94BF1" w:rsidP="002A184A"/>
        </w:tc>
        <w:tc>
          <w:tcPr>
            <w:tcW w:w="2693" w:type="dxa"/>
          </w:tcPr>
          <w:p w14:paraId="0C9765ED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234F5796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2A3F9E8C" w14:textId="77777777" w:rsidR="00E94BF1" w:rsidRPr="00862F30" w:rsidRDefault="00E94BF1" w:rsidP="002A184A">
            <w:r w:rsidRPr="00862F30">
              <w:t>2.1.7. Zwężki pomiarowe</w:t>
            </w:r>
          </w:p>
        </w:tc>
        <w:tc>
          <w:tcPr>
            <w:tcW w:w="3366" w:type="dxa"/>
            <w:vAlign w:val="bottom"/>
          </w:tcPr>
          <w:p w14:paraId="65B22019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shd w:val="clear" w:color="auto" w:fill="FF0000"/>
            <w:vAlign w:val="bottom"/>
          </w:tcPr>
          <w:p w14:paraId="7D86449B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402" w:type="dxa"/>
            <w:vAlign w:val="bottom"/>
          </w:tcPr>
          <w:p w14:paraId="2302F33C" w14:textId="77777777" w:rsidR="00E94BF1" w:rsidRDefault="00E94BF1" w:rsidP="002A184A"/>
        </w:tc>
        <w:tc>
          <w:tcPr>
            <w:tcW w:w="2693" w:type="dxa"/>
          </w:tcPr>
          <w:p w14:paraId="433A0144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49A833EC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35DFCCB7" w14:textId="77777777" w:rsidR="00E94BF1" w:rsidRPr="00862F30" w:rsidRDefault="00E94BF1" w:rsidP="002A184A">
            <w:r w:rsidRPr="00862F30">
              <w:t>2.2. Sygnalizatory</w:t>
            </w:r>
          </w:p>
        </w:tc>
        <w:tc>
          <w:tcPr>
            <w:tcW w:w="3366" w:type="dxa"/>
            <w:vAlign w:val="bottom"/>
          </w:tcPr>
          <w:p w14:paraId="65BD5D4C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2CB11E21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bottom"/>
          </w:tcPr>
          <w:p w14:paraId="21DD9296" w14:textId="77777777" w:rsidR="00E94BF1" w:rsidRDefault="00E94BF1" w:rsidP="002A184A"/>
        </w:tc>
        <w:tc>
          <w:tcPr>
            <w:tcW w:w="2693" w:type="dxa"/>
          </w:tcPr>
          <w:p w14:paraId="4C4D399E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17E42923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54DCB030" w14:textId="77777777" w:rsidR="00E94BF1" w:rsidRPr="00862F30" w:rsidRDefault="00E94BF1" w:rsidP="002A184A">
            <w:r w:rsidRPr="00862F30">
              <w:t>2.2.1. Termiczne</w:t>
            </w:r>
          </w:p>
        </w:tc>
        <w:tc>
          <w:tcPr>
            <w:tcW w:w="3366" w:type="dxa"/>
            <w:shd w:val="clear" w:color="auto" w:fill="FF0000"/>
            <w:vAlign w:val="bottom"/>
          </w:tcPr>
          <w:p w14:paraId="315FF7E8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3260" w:type="dxa"/>
            <w:vAlign w:val="bottom"/>
          </w:tcPr>
          <w:p w14:paraId="49B64A49" w14:textId="77777777" w:rsidR="00E94BF1" w:rsidRDefault="00E94BF1" w:rsidP="002A184A"/>
        </w:tc>
        <w:tc>
          <w:tcPr>
            <w:tcW w:w="3402" w:type="dxa"/>
            <w:vAlign w:val="bottom"/>
          </w:tcPr>
          <w:p w14:paraId="714CA58A" w14:textId="77777777" w:rsidR="00E94BF1" w:rsidRDefault="00E94BF1" w:rsidP="002A184A"/>
        </w:tc>
        <w:tc>
          <w:tcPr>
            <w:tcW w:w="2693" w:type="dxa"/>
          </w:tcPr>
          <w:p w14:paraId="247782DD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42BBDAD6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270AD6D1" w14:textId="77777777" w:rsidR="00E94BF1" w:rsidRPr="00862F30" w:rsidRDefault="00E94BF1" w:rsidP="002A184A">
            <w:r w:rsidRPr="00862F30">
              <w:t>2.2.2. Mechaniczne</w:t>
            </w:r>
          </w:p>
        </w:tc>
        <w:tc>
          <w:tcPr>
            <w:tcW w:w="3366" w:type="dxa"/>
            <w:vAlign w:val="bottom"/>
          </w:tcPr>
          <w:p w14:paraId="65DFE51E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shd w:val="clear" w:color="auto" w:fill="FF0000"/>
            <w:vAlign w:val="bottom"/>
          </w:tcPr>
          <w:p w14:paraId="59659DE4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3402" w:type="dxa"/>
            <w:vAlign w:val="bottom"/>
          </w:tcPr>
          <w:p w14:paraId="2A67268C" w14:textId="77777777" w:rsidR="00E94BF1" w:rsidRDefault="00E94BF1" w:rsidP="002A184A"/>
        </w:tc>
        <w:tc>
          <w:tcPr>
            <w:tcW w:w="2693" w:type="dxa"/>
          </w:tcPr>
          <w:p w14:paraId="523E7FDB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1A4FA9D9" w14:textId="77777777" w:rsidTr="002A184A">
        <w:trPr>
          <w:trHeight w:val="420"/>
        </w:trPr>
        <w:tc>
          <w:tcPr>
            <w:tcW w:w="2158" w:type="dxa"/>
            <w:noWrap/>
            <w:hideMark/>
          </w:tcPr>
          <w:p w14:paraId="3BC71B42" w14:textId="77777777" w:rsidR="00E94BF1" w:rsidRPr="00862F30" w:rsidRDefault="00E94BF1" w:rsidP="002A184A"/>
        </w:tc>
        <w:tc>
          <w:tcPr>
            <w:tcW w:w="3366" w:type="dxa"/>
            <w:vAlign w:val="bottom"/>
          </w:tcPr>
          <w:p w14:paraId="606D92CF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66A5F540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bottom"/>
          </w:tcPr>
          <w:p w14:paraId="07BE813A" w14:textId="77777777" w:rsidR="00E94BF1" w:rsidRDefault="00E94BF1" w:rsidP="002A184A"/>
        </w:tc>
        <w:tc>
          <w:tcPr>
            <w:tcW w:w="2693" w:type="dxa"/>
          </w:tcPr>
          <w:p w14:paraId="327053E8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2CAC9041" w14:textId="77777777" w:rsidTr="002A184A">
        <w:trPr>
          <w:trHeight w:val="420"/>
        </w:trPr>
        <w:tc>
          <w:tcPr>
            <w:tcW w:w="2158" w:type="dxa"/>
            <w:noWrap/>
            <w:hideMark/>
          </w:tcPr>
          <w:p w14:paraId="7D33B701" w14:textId="77777777" w:rsidR="00E94BF1" w:rsidRPr="00862F30" w:rsidRDefault="00E94BF1" w:rsidP="002A184A">
            <w:pPr>
              <w:rPr>
                <w:b/>
                <w:bCs/>
              </w:rPr>
            </w:pPr>
            <w:r w:rsidRPr="00862F30">
              <w:rPr>
                <w:b/>
                <w:bCs/>
              </w:rPr>
              <w:t>3.   Poziom</w:t>
            </w:r>
          </w:p>
        </w:tc>
        <w:tc>
          <w:tcPr>
            <w:tcW w:w="3366" w:type="dxa"/>
            <w:vAlign w:val="bottom"/>
          </w:tcPr>
          <w:p w14:paraId="4400A503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67C74379" w14:textId="77777777" w:rsidR="00E94BF1" w:rsidRDefault="00E94BF1" w:rsidP="002A184A"/>
        </w:tc>
        <w:tc>
          <w:tcPr>
            <w:tcW w:w="3402" w:type="dxa"/>
            <w:vAlign w:val="bottom"/>
          </w:tcPr>
          <w:p w14:paraId="62745B90" w14:textId="77777777" w:rsidR="00E94BF1" w:rsidRDefault="00E94BF1" w:rsidP="002A184A"/>
        </w:tc>
        <w:tc>
          <w:tcPr>
            <w:tcW w:w="2693" w:type="dxa"/>
          </w:tcPr>
          <w:p w14:paraId="24E97EA7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1E6FFD12" w14:textId="77777777" w:rsidTr="002A184A">
        <w:trPr>
          <w:trHeight w:val="345"/>
        </w:trPr>
        <w:tc>
          <w:tcPr>
            <w:tcW w:w="2158" w:type="dxa"/>
            <w:noWrap/>
            <w:hideMark/>
          </w:tcPr>
          <w:p w14:paraId="7326E14E" w14:textId="77777777" w:rsidR="00E94BF1" w:rsidRPr="00862F30" w:rsidRDefault="00E94BF1" w:rsidP="002A184A">
            <w:r w:rsidRPr="00862F30">
              <w:t>3.1. Pomiary ciągłe</w:t>
            </w:r>
          </w:p>
        </w:tc>
        <w:tc>
          <w:tcPr>
            <w:tcW w:w="3366" w:type="dxa"/>
            <w:vAlign w:val="bottom"/>
          </w:tcPr>
          <w:p w14:paraId="359E696B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193EFFEC" w14:textId="77777777" w:rsidR="00E94BF1" w:rsidRDefault="00E94BF1" w:rsidP="002A184A"/>
        </w:tc>
        <w:tc>
          <w:tcPr>
            <w:tcW w:w="3402" w:type="dxa"/>
            <w:vAlign w:val="bottom"/>
          </w:tcPr>
          <w:p w14:paraId="20ECB03E" w14:textId="77777777" w:rsidR="00E94BF1" w:rsidRDefault="00E94BF1" w:rsidP="002A184A"/>
        </w:tc>
        <w:tc>
          <w:tcPr>
            <w:tcW w:w="2693" w:type="dxa"/>
          </w:tcPr>
          <w:p w14:paraId="3331F425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0080171B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494C55E8" w14:textId="77777777" w:rsidR="00E94BF1" w:rsidRPr="00862F30" w:rsidRDefault="00E94BF1" w:rsidP="002A184A">
            <w:r w:rsidRPr="00862F30">
              <w:t>3.1.1. Sondy radarowe</w:t>
            </w:r>
          </w:p>
        </w:tc>
        <w:tc>
          <w:tcPr>
            <w:tcW w:w="3366" w:type="dxa"/>
            <w:vAlign w:val="bottom"/>
          </w:tcPr>
          <w:p w14:paraId="1088923B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625E98F4" w14:textId="77777777" w:rsidR="00E94BF1" w:rsidRDefault="00E94BF1" w:rsidP="002A184A"/>
        </w:tc>
        <w:tc>
          <w:tcPr>
            <w:tcW w:w="3402" w:type="dxa"/>
            <w:shd w:val="clear" w:color="auto" w:fill="A8D08D" w:themeFill="accent6" w:themeFillTint="99"/>
            <w:vAlign w:val="bottom"/>
          </w:tcPr>
          <w:p w14:paraId="621EB955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2693" w:type="dxa"/>
          </w:tcPr>
          <w:p w14:paraId="4FB8D2E9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5D737324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4D030DD9" w14:textId="77777777" w:rsidR="00E94BF1" w:rsidRPr="00862F30" w:rsidRDefault="00E94BF1" w:rsidP="002A184A">
            <w:r w:rsidRPr="00862F30">
              <w:t>3.1.2. Sondy radarowe z falowodem</w:t>
            </w:r>
          </w:p>
        </w:tc>
        <w:tc>
          <w:tcPr>
            <w:tcW w:w="3366" w:type="dxa"/>
            <w:shd w:val="clear" w:color="auto" w:fill="A8D08D" w:themeFill="accent6" w:themeFillTint="99"/>
            <w:vAlign w:val="bottom"/>
          </w:tcPr>
          <w:p w14:paraId="093709AA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</w:t>
            </w:r>
          </w:p>
        </w:tc>
        <w:tc>
          <w:tcPr>
            <w:tcW w:w="3260" w:type="dxa"/>
            <w:shd w:val="clear" w:color="auto" w:fill="A8D08D" w:themeFill="accent6" w:themeFillTint="99"/>
            <w:vAlign w:val="bottom"/>
          </w:tcPr>
          <w:p w14:paraId="1F7A76CE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</w:t>
            </w:r>
          </w:p>
        </w:tc>
        <w:tc>
          <w:tcPr>
            <w:tcW w:w="3402" w:type="dxa"/>
            <w:shd w:val="clear" w:color="auto" w:fill="A8D08D" w:themeFill="accent6" w:themeFillTint="99"/>
            <w:vAlign w:val="bottom"/>
          </w:tcPr>
          <w:p w14:paraId="382C9195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</w:t>
            </w:r>
          </w:p>
        </w:tc>
        <w:tc>
          <w:tcPr>
            <w:tcW w:w="2693" w:type="dxa"/>
          </w:tcPr>
          <w:p w14:paraId="20D9C551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3DAF74F9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31150731" w14:textId="77777777" w:rsidR="00E94BF1" w:rsidRPr="00862F30" w:rsidRDefault="00E94BF1" w:rsidP="002A184A">
            <w:r w:rsidRPr="00862F30">
              <w:t>3.1.3. Sondy ultradźwiękowe</w:t>
            </w:r>
          </w:p>
        </w:tc>
        <w:tc>
          <w:tcPr>
            <w:tcW w:w="3366" w:type="dxa"/>
            <w:vAlign w:val="bottom"/>
          </w:tcPr>
          <w:p w14:paraId="0EC1B7D9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shd w:val="clear" w:color="auto" w:fill="A8D08D" w:themeFill="accent6" w:themeFillTint="99"/>
            <w:vAlign w:val="bottom"/>
          </w:tcPr>
          <w:p w14:paraId="38B6B987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402" w:type="dxa"/>
            <w:vAlign w:val="bottom"/>
          </w:tcPr>
          <w:p w14:paraId="54F844A3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536DFDD3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40B315B6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0F274ED3" w14:textId="77777777" w:rsidR="00E94BF1" w:rsidRPr="00862F30" w:rsidRDefault="00E94BF1" w:rsidP="002A184A">
            <w:r w:rsidRPr="00862F30">
              <w:t>3.1.4. Sondy hydrostatyczne</w:t>
            </w:r>
          </w:p>
        </w:tc>
        <w:tc>
          <w:tcPr>
            <w:tcW w:w="3366" w:type="dxa"/>
            <w:shd w:val="clear" w:color="auto" w:fill="A8D08D" w:themeFill="accent6" w:themeFillTint="99"/>
            <w:vAlign w:val="bottom"/>
          </w:tcPr>
          <w:p w14:paraId="7207AA60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60" w:type="dxa"/>
            <w:vAlign w:val="bottom"/>
          </w:tcPr>
          <w:p w14:paraId="2B2007C8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bottom"/>
          </w:tcPr>
          <w:p w14:paraId="06D75482" w14:textId="77777777" w:rsidR="00E94BF1" w:rsidRDefault="00E94BF1" w:rsidP="002A184A"/>
        </w:tc>
        <w:tc>
          <w:tcPr>
            <w:tcW w:w="2693" w:type="dxa"/>
          </w:tcPr>
          <w:p w14:paraId="0DD1B255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68FB018E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3154AEC0" w14:textId="77777777" w:rsidR="00E94BF1" w:rsidRPr="00862F30" w:rsidRDefault="00E94BF1" w:rsidP="002A184A">
            <w:r w:rsidRPr="00862F30">
              <w:t xml:space="preserve">3.1.5. </w:t>
            </w:r>
            <w:proofErr w:type="spellStart"/>
            <w:r w:rsidRPr="00862F30">
              <w:t>dP</w:t>
            </w:r>
            <w:proofErr w:type="spellEnd"/>
            <w:r w:rsidRPr="00862F30">
              <w:t>, P</w:t>
            </w:r>
          </w:p>
        </w:tc>
        <w:tc>
          <w:tcPr>
            <w:tcW w:w="3366" w:type="dxa"/>
            <w:vAlign w:val="bottom"/>
          </w:tcPr>
          <w:p w14:paraId="18C0C81B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shd w:val="clear" w:color="auto" w:fill="A8D08D" w:themeFill="accent6" w:themeFillTint="99"/>
            <w:vAlign w:val="bottom"/>
          </w:tcPr>
          <w:p w14:paraId="36C96ACF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402" w:type="dxa"/>
            <w:vAlign w:val="bottom"/>
          </w:tcPr>
          <w:p w14:paraId="6813471C" w14:textId="77777777" w:rsidR="00E94BF1" w:rsidRDefault="00E94BF1" w:rsidP="002A184A"/>
        </w:tc>
        <w:tc>
          <w:tcPr>
            <w:tcW w:w="2693" w:type="dxa"/>
          </w:tcPr>
          <w:p w14:paraId="469BFB0D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595AEB46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00778AA4" w14:textId="77777777" w:rsidR="00E94BF1" w:rsidRPr="00862F30" w:rsidRDefault="00E94BF1" w:rsidP="002A184A">
            <w:r w:rsidRPr="00862F30">
              <w:t>3.1.6. Liniał (skala mm)</w:t>
            </w:r>
          </w:p>
        </w:tc>
        <w:tc>
          <w:tcPr>
            <w:tcW w:w="3366" w:type="dxa"/>
            <w:vAlign w:val="bottom"/>
          </w:tcPr>
          <w:p w14:paraId="050E7831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shd w:val="clear" w:color="auto" w:fill="FF0000"/>
            <w:vAlign w:val="bottom"/>
          </w:tcPr>
          <w:p w14:paraId="1725B5A3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3402" w:type="dxa"/>
            <w:shd w:val="clear" w:color="auto" w:fill="FF0000"/>
            <w:vAlign w:val="bottom"/>
          </w:tcPr>
          <w:p w14:paraId="1CB5F847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2693" w:type="dxa"/>
          </w:tcPr>
          <w:p w14:paraId="0C028FFF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13BD0D59" w14:textId="77777777" w:rsidTr="002A184A">
        <w:trPr>
          <w:trHeight w:val="345"/>
        </w:trPr>
        <w:tc>
          <w:tcPr>
            <w:tcW w:w="2158" w:type="dxa"/>
            <w:noWrap/>
            <w:hideMark/>
          </w:tcPr>
          <w:p w14:paraId="1000BAC5" w14:textId="77777777" w:rsidR="00E94BF1" w:rsidRPr="00862F30" w:rsidRDefault="00E94BF1" w:rsidP="002A184A">
            <w:r w:rsidRPr="00862F30">
              <w:t>3.2. Sygnalizacja</w:t>
            </w:r>
          </w:p>
        </w:tc>
        <w:tc>
          <w:tcPr>
            <w:tcW w:w="3366" w:type="dxa"/>
            <w:vAlign w:val="bottom"/>
          </w:tcPr>
          <w:p w14:paraId="0709BEFC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1BF06B7E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bottom"/>
          </w:tcPr>
          <w:p w14:paraId="71587F1C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115A2B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131B0C6C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56B5CE32" w14:textId="77777777" w:rsidR="00E94BF1" w:rsidRPr="00862F30" w:rsidRDefault="00E94BF1" w:rsidP="002A184A">
            <w:r w:rsidRPr="00862F30">
              <w:t>3.2.1. Sygnalizatory wibracyjne poziomu</w:t>
            </w:r>
          </w:p>
        </w:tc>
        <w:tc>
          <w:tcPr>
            <w:tcW w:w="3366" w:type="dxa"/>
            <w:shd w:val="clear" w:color="auto" w:fill="A8D08D" w:themeFill="accent6" w:themeFillTint="99"/>
            <w:vAlign w:val="bottom"/>
          </w:tcPr>
          <w:p w14:paraId="17B43D37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3260" w:type="dxa"/>
            <w:shd w:val="clear" w:color="auto" w:fill="A8D08D" w:themeFill="accent6" w:themeFillTint="99"/>
            <w:vAlign w:val="bottom"/>
          </w:tcPr>
          <w:p w14:paraId="789D33C7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3402" w:type="dxa"/>
            <w:vAlign w:val="bottom"/>
          </w:tcPr>
          <w:p w14:paraId="41D86077" w14:textId="77777777" w:rsidR="00E94BF1" w:rsidRDefault="00E94BF1" w:rsidP="002A184A"/>
        </w:tc>
        <w:tc>
          <w:tcPr>
            <w:tcW w:w="2693" w:type="dxa"/>
          </w:tcPr>
          <w:p w14:paraId="24F982C9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3A84B07E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0FB855F1" w14:textId="77777777" w:rsidR="00E94BF1" w:rsidRPr="00862F30" w:rsidRDefault="00E94BF1" w:rsidP="002A184A">
            <w:r w:rsidRPr="00862F30">
              <w:t>3.2.2. Sygnalizatory pojemnościowe</w:t>
            </w:r>
          </w:p>
        </w:tc>
        <w:tc>
          <w:tcPr>
            <w:tcW w:w="3366" w:type="dxa"/>
            <w:shd w:val="clear" w:color="auto" w:fill="A8D08D" w:themeFill="accent6" w:themeFillTint="99"/>
            <w:vAlign w:val="bottom"/>
          </w:tcPr>
          <w:p w14:paraId="2DC5B5B3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3260" w:type="dxa"/>
            <w:vAlign w:val="bottom"/>
          </w:tcPr>
          <w:p w14:paraId="14D861E1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shd w:val="clear" w:color="auto" w:fill="A8D08D" w:themeFill="accent6" w:themeFillTint="99"/>
            <w:vAlign w:val="bottom"/>
          </w:tcPr>
          <w:p w14:paraId="4C2FC403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693" w:type="dxa"/>
          </w:tcPr>
          <w:p w14:paraId="5F7F87AC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00B1FE16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0F73B7E7" w14:textId="77777777" w:rsidR="00E94BF1" w:rsidRPr="00862F30" w:rsidRDefault="00E94BF1" w:rsidP="002A184A">
            <w:r w:rsidRPr="00862F30">
              <w:lastRenderedPageBreak/>
              <w:t xml:space="preserve">3.2.3. Sygnalizatory </w:t>
            </w:r>
            <w:proofErr w:type="spellStart"/>
            <w:r w:rsidRPr="00862F30">
              <w:t>przewodnościowe</w:t>
            </w:r>
            <w:proofErr w:type="spellEnd"/>
          </w:p>
        </w:tc>
        <w:tc>
          <w:tcPr>
            <w:tcW w:w="3366" w:type="dxa"/>
            <w:vAlign w:val="bottom"/>
          </w:tcPr>
          <w:p w14:paraId="6562E27F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shd w:val="clear" w:color="auto" w:fill="FF0000"/>
            <w:vAlign w:val="bottom"/>
          </w:tcPr>
          <w:p w14:paraId="1D980A37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3402" w:type="dxa"/>
            <w:shd w:val="clear" w:color="auto" w:fill="FF0000"/>
            <w:vAlign w:val="bottom"/>
          </w:tcPr>
          <w:p w14:paraId="6CCC9EEB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693" w:type="dxa"/>
          </w:tcPr>
          <w:p w14:paraId="00F98D65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36F86D39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476D53C8" w14:textId="77777777" w:rsidR="00E94BF1" w:rsidRPr="00862F30" w:rsidRDefault="00E94BF1" w:rsidP="002A184A">
            <w:r w:rsidRPr="00862F30">
              <w:t>3.2.4. Sygnalizatory pływakowe</w:t>
            </w:r>
          </w:p>
        </w:tc>
        <w:tc>
          <w:tcPr>
            <w:tcW w:w="3366" w:type="dxa"/>
            <w:shd w:val="clear" w:color="auto" w:fill="FF0000"/>
            <w:vAlign w:val="bottom"/>
          </w:tcPr>
          <w:p w14:paraId="4833F110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3260" w:type="dxa"/>
            <w:vAlign w:val="bottom"/>
          </w:tcPr>
          <w:p w14:paraId="0BB3D665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bottom"/>
          </w:tcPr>
          <w:p w14:paraId="0D34A388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7724CC8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552F0C62" w14:textId="77777777" w:rsidTr="002A184A">
        <w:trPr>
          <w:trHeight w:val="345"/>
        </w:trPr>
        <w:tc>
          <w:tcPr>
            <w:tcW w:w="2158" w:type="dxa"/>
            <w:noWrap/>
            <w:hideMark/>
          </w:tcPr>
          <w:p w14:paraId="7382F201" w14:textId="77777777" w:rsidR="00E94BF1" w:rsidRPr="00862F30" w:rsidRDefault="00E94BF1" w:rsidP="002A184A">
            <w:r w:rsidRPr="00862F30">
              <w:t xml:space="preserve">3.3. Komora pomiarowa </w:t>
            </w:r>
            <w:proofErr w:type="spellStart"/>
            <w:r w:rsidRPr="00862F30">
              <w:t>transpar</w:t>
            </w:r>
            <w:proofErr w:type="spellEnd"/>
            <w:r w:rsidRPr="00862F30">
              <w:t>.</w:t>
            </w:r>
          </w:p>
        </w:tc>
        <w:tc>
          <w:tcPr>
            <w:tcW w:w="3366" w:type="dxa"/>
            <w:shd w:val="clear" w:color="auto" w:fill="FF0000"/>
            <w:vAlign w:val="bottom"/>
          </w:tcPr>
          <w:p w14:paraId="018B0974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</w:t>
            </w:r>
          </w:p>
        </w:tc>
        <w:tc>
          <w:tcPr>
            <w:tcW w:w="3260" w:type="dxa"/>
            <w:shd w:val="clear" w:color="auto" w:fill="FF0000"/>
            <w:vAlign w:val="bottom"/>
          </w:tcPr>
          <w:p w14:paraId="4DF648A2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</w:t>
            </w:r>
          </w:p>
        </w:tc>
        <w:tc>
          <w:tcPr>
            <w:tcW w:w="3402" w:type="dxa"/>
            <w:shd w:val="clear" w:color="auto" w:fill="FF0000"/>
            <w:vAlign w:val="bottom"/>
          </w:tcPr>
          <w:p w14:paraId="7C4D501B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</w:t>
            </w:r>
          </w:p>
        </w:tc>
        <w:tc>
          <w:tcPr>
            <w:tcW w:w="2693" w:type="dxa"/>
          </w:tcPr>
          <w:p w14:paraId="3D071EA2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42F88B45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08FAFC26" w14:textId="77777777" w:rsidR="00E94BF1" w:rsidRPr="00862F30" w:rsidRDefault="00E94BF1" w:rsidP="002A184A"/>
        </w:tc>
        <w:tc>
          <w:tcPr>
            <w:tcW w:w="3366" w:type="dxa"/>
            <w:vAlign w:val="bottom"/>
          </w:tcPr>
          <w:p w14:paraId="1FA7EA8A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07DD7479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bottom"/>
          </w:tcPr>
          <w:p w14:paraId="55C9EC3F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E78FFC2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353F4ED1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5403AF15" w14:textId="77777777" w:rsidR="00E94BF1" w:rsidRPr="00862F30" w:rsidRDefault="00E94BF1" w:rsidP="002A184A"/>
        </w:tc>
        <w:tc>
          <w:tcPr>
            <w:tcW w:w="3366" w:type="dxa"/>
            <w:vAlign w:val="bottom"/>
          </w:tcPr>
          <w:p w14:paraId="2C608A61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0EA9653C" w14:textId="77777777" w:rsidR="00E94BF1" w:rsidRDefault="00E94BF1" w:rsidP="002A184A"/>
        </w:tc>
        <w:tc>
          <w:tcPr>
            <w:tcW w:w="3402" w:type="dxa"/>
            <w:vAlign w:val="bottom"/>
          </w:tcPr>
          <w:p w14:paraId="139D78E7" w14:textId="77777777" w:rsidR="00E94BF1" w:rsidRDefault="00E94BF1" w:rsidP="002A184A"/>
        </w:tc>
        <w:tc>
          <w:tcPr>
            <w:tcW w:w="2693" w:type="dxa"/>
          </w:tcPr>
          <w:p w14:paraId="1B34020C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70DDB98A" w14:textId="77777777" w:rsidTr="002A184A">
        <w:trPr>
          <w:trHeight w:val="420"/>
        </w:trPr>
        <w:tc>
          <w:tcPr>
            <w:tcW w:w="2158" w:type="dxa"/>
            <w:noWrap/>
            <w:hideMark/>
          </w:tcPr>
          <w:p w14:paraId="58BF7434" w14:textId="77777777" w:rsidR="00E94BF1" w:rsidRPr="00862F30" w:rsidRDefault="00E94BF1" w:rsidP="002A184A">
            <w:pPr>
              <w:rPr>
                <w:b/>
                <w:bCs/>
              </w:rPr>
            </w:pPr>
            <w:r w:rsidRPr="00862F30">
              <w:rPr>
                <w:b/>
                <w:bCs/>
              </w:rPr>
              <w:t>4.   Ciśnienie</w:t>
            </w:r>
          </w:p>
        </w:tc>
        <w:tc>
          <w:tcPr>
            <w:tcW w:w="3366" w:type="dxa"/>
            <w:vAlign w:val="bottom"/>
          </w:tcPr>
          <w:p w14:paraId="43D9C548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1472458F" w14:textId="77777777" w:rsidR="00E94BF1" w:rsidRDefault="00E94BF1" w:rsidP="002A184A"/>
        </w:tc>
        <w:tc>
          <w:tcPr>
            <w:tcW w:w="3402" w:type="dxa"/>
            <w:vAlign w:val="bottom"/>
          </w:tcPr>
          <w:p w14:paraId="7EE32FB9" w14:textId="77777777" w:rsidR="00E94BF1" w:rsidRDefault="00E94BF1" w:rsidP="002A184A"/>
        </w:tc>
        <w:tc>
          <w:tcPr>
            <w:tcW w:w="2693" w:type="dxa"/>
          </w:tcPr>
          <w:p w14:paraId="6CAAD5EC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007EBCD7" w14:textId="77777777" w:rsidTr="002A184A">
        <w:trPr>
          <w:trHeight w:val="345"/>
        </w:trPr>
        <w:tc>
          <w:tcPr>
            <w:tcW w:w="2158" w:type="dxa"/>
            <w:noWrap/>
            <w:hideMark/>
          </w:tcPr>
          <w:p w14:paraId="0523D840" w14:textId="77777777" w:rsidR="00E94BF1" w:rsidRPr="00862F30" w:rsidRDefault="00E94BF1" w:rsidP="002A184A">
            <w:r w:rsidRPr="00862F30">
              <w:t>4.1. Ciągłe</w:t>
            </w:r>
          </w:p>
        </w:tc>
        <w:tc>
          <w:tcPr>
            <w:tcW w:w="3366" w:type="dxa"/>
            <w:vAlign w:val="bottom"/>
          </w:tcPr>
          <w:p w14:paraId="4B2BBF21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68503173" w14:textId="77777777" w:rsidR="00E94BF1" w:rsidRDefault="00E94BF1" w:rsidP="002A184A"/>
        </w:tc>
        <w:tc>
          <w:tcPr>
            <w:tcW w:w="3402" w:type="dxa"/>
            <w:vAlign w:val="bottom"/>
          </w:tcPr>
          <w:p w14:paraId="6785E829" w14:textId="77777777" w:rsidR="00E94BF1" w:rsidRDefault="00E94BF1" w:rsidP="002A184A"/>
        </w:tc>
        <w:tc>
          <w:tcPr>
            <w:tcW w:w="2693" w:type="dxa"/>
          </w:tcPr>
          <w:p w14:paraId="17284F81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795AE902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191F47B2" w14:textId="77777777" w:rsidR="00E94BF1" w:rsidRPr="00862F30" w:rsidRDefault="00E94BF1" w:rsidP="002A184A">
            <w:r w:rsidRPr="00862F30">
              <w:t>4.1.1. Przetworniki ciśnienia</w:t>
            </w:r>
          </w:p>
        </w:tc>
        <w:tc>
          <w:tcPr>
            <w:tcW w:w="3366" w:type="dxa"/>
            <w:shd w:val="clear" w:color="auto" w:fill="A8D08D" w:themeFill="accent6" w:themeFillTint="99"/>
            <w:vAlign w:val="bottom"/>
          </w:tcPr>
          <w:p w14:paraId="600E24FF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60" w:type="dxa"/>
            <w:shd w:val="clear" w:color="auto" w:fill="A8D08D" w:themeFill="accent6" w:themeFillTint="99"/>
            <w:vAlign w:val="bottom"/>
          </w:tcPr>
          <w:p w14:paraId="19AE2BDC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402" w:type="dxa"/>
            <w:shd w:val="clear" w:color="auto" w:fill="A8D08D" w:themeFill="accent6" w:themeFillTint="99"/>
            <w:vAlign w:val="bottom"/>
          </w:tcPr>
          <w:p w14:paraId="49D55137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2693" w:type="dxa"/>
          </w:tcPr>
          <w:p w14:paraId="179990F6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3B11258B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2FA9E20C" w14:textId="77777777" w:rsidR="00E94BF1" w:rsidRPr="00862F30" w:rsidRDefault="00E94BF1" w:rsidP="002A184A">
            <w:r w:rsidRPr="00862F30">
              <w:t>4.1.2. Przetworniki różnicy ciśnień</w:t>
            </w:r>
          </w:p>
        </w:tc>
        <w:tc>
          <w:tcPr>
            <w:tcW w:w="3366" w:type="dxa"/>
            <w:shd w:val="clear" w:color="auto" w:fill="A8D08D" w:themeFill="accent6" w:themeFillTint="99"/>
            <w:vAlign w:val="bottom"/>
          </w:tcPr>
          <w:p w14:paraId="2351A4A0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60" w:type="dxa"/>
            <w:shd w:val="clear" w:color="auto" w:fill="A8D08D" w:themeFill="accent6" w:themeFillTint="99"/>
            <w:vAlign w:val="bottom"/>
          </w:tcPr>
          <w:p w14:paraId="0E2565CB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402" w:type="dxa"/>
            <w:shd w:val="clear" w:color="auto" w:fill="A8D08D" w:themeFill="accent6" w:themeFillTint="99"/>
            <w:vAlign w:val="bottom"/>
          </w:tcPr>
          <w:p w14:paraId="4BBEE427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2693" w:type="dxa"/>
          </w:tcPr>
          <w:p w14:paraId="754389FA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7479D966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1BDA2ABA" w14:textId="77777777" w:rsidR="00E94BF1" w:rsidRPr="00862F30" w:rsidRDefault="00E94BF1" w:rsidP="002A184A">
            <w:r w:rsidRPr="00862F30">
              <w:t>4.1.3. Manometry</w:t>
            </w:r>
          </w:p>
        </w:tc>
        <w:tc>
          <w:tcPr>
            <w:tcW w:w="3366" w:type="dxa"/>
            <w:shd w:val="clear" w:color="auto" w:fill="FF0000"/>
            <w:vAlign w:val="bottom"/>
          </w:tcPr>
          <w:p w14:paraId="1BA5E442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3260" w:type="dxa"/>
            <w:shd w:val="clear" w:color="auto" w:fill="FF0000"/>
            <w:vAlign w:val="bottom"/>
          </w:tcPr>
          <w:p w14:paraId="463284C7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3402" w:type="dxa"/>
            <w:shd w:val="clear" w:color="auto" w:fill="FF0000"/>
            <w:vAlign w:val="bottom"/>
          </w:tcPr>
          <w:p w14:paraId="1B1CA71A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2693" w:type="dxa"/>
          </w:tcPr>
          <w:p w14:paraId="35435DFF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22B62F8A" w14:textId="77777777" w:rsidTr="002A184A">
        <w:trPr>
          <w:trHeight w:val="345"/>
        </w:trPr>
        <w:tc>
          <w:tcPr>
            <w:tcW w:w="2158" w:type="dxa"/>
            <w:noWrap/>
            <w:hideMark/>
          </w:tcPr>
          <w:p w14:paraId="01960F20" w14:textId="77777777" w:rsidR="00E94BF1" w:rsidRPr="00862F30" w:rsidRDefault="00E94BF1" w:rsidP="002A184A">
            <w:r w:rsidRPr="00862F30">
              <w:t>4.2. Sygnalizatory</w:t>
            </w:r>
          </w:p>
        </w:tc>
        <w:tc>
          <w:tcPr>
            <w:tcW w:w="3366" w:type="dxa"/>
            <w:vAlign w:val="bottom"/>
          </w:tcPr>
          <w:p w14:paraId="74CEF5D8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42BA5AA7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bottom"/>
          </w:tcPr>
          <w:p w14:paraId="02348F5D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56C9C55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2D54E0B2" w14:textId="77777777" w:rsidTr="002A184A">
        <w:trPr>
          <w:trHeight w:val="315"/>
        </w:trPr>
        <w:tc>
          <w:tcPr>
            <w:tcW w:w="2158" w:type="dxa"/>
            <w:noWrap/>
            <w:hideMark/>
          </w:tcPr>
          <w:p w14:paraId="424A96A0" w14:textId="77777777" w:rsidR="00E94BF1" w:rsidRPr="00862F30" w:rsidRDefault="00E94BF1" w:rsidP="002A184A">
            <w:r w:rsidRPr="00862F30">
              <w:t>4.2.1. Presostaty</w:t>
            </w:r>
          </w:p>
        </w:tc>
        <w:tc>
          <w:tcPr>
            <w:tcW w:w="3366" w:type="dxa"/>
            <w:shd w:val="clear" w:color="auto" w:fill="FF0000"/>
            <w:vAlign w:val="bottom"/>
          </w:tcPr>
          <w:p w14:paraId="42815BA1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3260" w:type="dxa"/>
            <w:shd w:val="clear" w:color="auto" w:fill="FF0000"/>
            <w:vAlign w:val="bottom"/>
          </w:tcPr>
          <w:p w14:paraId="77A511B7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3402" w:type="dxa"/>
            <w:shd w:val="clear" w:color="auto" w:fill="FF0000"/>
            <w:vAlign w:val="bottom"/>
          </w:tcPr>
          <w:p w14:paraId="12A59EB5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693" w:type="dxa"/>
          </w:tcPr>
          <w:p w14:paraId="76C637BA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07EF179A" w14:textId="77777777" w:rsidTr="002A184A">
        <w:trPr>
          <w:trHeight w:val="345"/>
        </w:trPr>
        <w:tc>
          <w:tcPr>
            <w:tcW w:w="2158" w:type="dxa"/>
            <w:noWrap/>
            <w:hideMark/>
          </w:tcPr>
          <w:p w14:paraId="2C3CC589" w14:textId="77777777" w:rsidR="00E94BF1" w:rsidRPr="00862F30" w:rsidRDefault="00E94BF1" w:rsidP="002A184A">
            <w:r w:rsidRPr="00862F30">
              <w:t>4.3. Kalibratory ciśnienia</w:t>
            </w:r>
          </w:p>
        </w:tc>
        <w:tc>
          <w:tcPr>
            <w:tcW w:w="3366" w:type="dxa"/>
            <w:shd w:val="clear" w:color="auto" w:fill="FF0000"/>
            <w:vAlign w:val="bottom"/>
          </w:tcPr>
          <w:p w14:paraId="3272ED71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3260" w:type="dxa"/>
            <w:vAlign w:val="bottom"/>
          </w:tcPr>
          <w:p w14:paraId="7E0BC544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bottom"/>
          </w:tcPr>
          <w:p w14:paraId="249BAAE8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2F83AA9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4DF9C0E3" w14:textId="77777777" w:rsidTr="002A184A">
        <w:trPr>
          <w:trHeight w:val="345"/>
        </w:trPr>
        <w:tc>
          <w:tcPr>
            <w:tcW w:w="2158" w:type="dxa"/>
            <w:noWrap/>
            <w:hideMark/>
          </w:tcPr>
          <w:p w14:paraId="7A6916E2" w14:textId="77777777" w:rsidR="00E94BF1" w:rsidRPr="00862F30" w:rsidRDefault="00E94BF1" w:rsidP="002A184A">
            <w:r w:rsidRPr="00862F30">
              <w:t>4.4. Pompki kalibracyjne</w:t>
            </w:r>
          </w:p>
        </w:tc>
        <w:tc>
          <w:tcPr>
            <w:tcW w:w="3366" w:type="dxa"/>
            <w:shd w:val="clear" w:color="auto" w:fill="FF0000"/>
            <w:vAlign w:val="bottom"/>
          </w:tcPr>
          <w:p w14:paraId="2C9FC5D1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3260" w:type="dxa"/>
            <w:vAlign w:val="bottom"/>
          </w:tcPr>
          <w:p w14:paraId="0874B8DF" w14:textId="77777777" w:rsidR="00E94BF1" w:rsidRDefault="00E94BF1" w:rsidP="002A184A"/>
        </w:tc>
        <w:tc>
          <w:tcPr>
            <w:tcW w:w="3402" w:type="dxa"/>
            <w:vAlign w:val="bottom"/>
          </w:tcPr>
          <w:p w14:paraId="00E5039B" w14:textId="77777777" w:rsidR="00E94BF1" w:rsidRDefault="00E94BF1" w:rsidP="002A184A"/>
        </w:tc>
        <w:tc>
          <w:tcPr>
            <w:tcW w:w="2693" w:type="dxa"/>
          </w:tcPr>
          <w:p w14:paraId="6CC7F473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1F95C065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01699312" w14:textId="77777777" w:rsidR="00E94BF1" w:rsidRPr="00862F30" w:rsidRDefault="00E94BF1" w:rsidP="002A184A"/>
        </w:tc>
        <w:tc>
          <w:tcPr>
            <w:tcW w:w="3366" w:type="dxa"/>
            <w:vAlign w:val="bottom"/>
          </w:tcPr>
          <w:p w14:paraId="4A3BBB68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70916284" w14:textId="77777777" w:rsidR="00E94BF1" w:rsidRDefault="00E94BF1" w:rsidP="002A184A"/>
        </w:tc>
        <w:tc>
          <w:tcPr>
            <w:tcW w:w="3402" w:type="dxa"/>
            <w:vAlign w:val="bottom"/>
          </w:tcPr>
          <w:p w14:paraId="147D502D" w14:textId="77777777" w:rsidR="00E94BF1" w:rsidRDefault="00E94BF1" w:rsidP="002A184A"/>
        </w:tc>
        <w:tc>
          <w:tcPr>
            <w:tcW w:w="2693" w:type="dxa"/>
          </w:tcPr>
          <w:p w14:paraId="26798951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079D3CC5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4F029F9C" w14:textId="77777777" w:rsidR="00E94BF1" w:rsidRPr="00862F30" w:rsidRDefault="00E94BF1" w:rsidP="002A184A">
            <w:r w:rsidRPr="00862F30">
              <w:t>Układy wykonawcze</w:t>
            </w:r>
          </w:p>
        </w:tc>
        <w:tc>
          <w:tcPr>
            <w:tcW w:w="3366" w:type="dxa"/>
            <w:vAlign w:val="bottom"/>
          </w:tcPr>
          <w:p w14:paraId="32B1F100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6F7751DB" w14:textId="77777777" w:rsidR="00E94BF1" w:rsidRDefault="00E94BF1" w:rsidP="002A184A"/>
        </w:tc>
        <w:tc>
          <w:tcPr>
            <w:tcW w:w="3402" w:type="dxa"/>
            <w:vAlign w:val="bottom"/>
          </w:tcPr>
          <w:p w14:paraId="4F8C3BFD" w14:textId="77777777" w:rsidR="00E94BF1" w:rsidRDefault="00E94BF1" w:rsidP="002A184A"/>
        </w:tc>
        <w:tc>
          <w:tcPr>
            <w:tcW w:w="2693" w:type="dxa"/>
          </w:tcPr>
          <w:p w14:paraId="51E63572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49AFE863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363109B0" w14:textId="77777777" w:rsidR="00E94BF1" w:rsidRPr="00862F30" w:rsidRDefault="00E94BF1" w:rsidP="002A184A">
            <w:r w:rsidRPr="00862F30">
              <w:t>Zawory regulacyjne</w:t>
            </w:r>
          </w:p>
        </w:tc>
        <w:tc>
          <w:tcPr>
            <w:tcW w:w="3366" w:type="dxa"/>
            <w:vAlign w:val="bottom"/>
          </w:tcPr>
          <w:p w14:paraId="124D80A7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60" w:type="dxa"/>
            <w:vAlign w:val="bottom"/>
          </w:tcPr>
          <w:p w14:paraId="424D46BB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402" w:type="dxa"/>
            <w:vAlign w:val="bottom"/>
          </w:tcPr>
          <w:p w14:paraId="299F5963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2693" w:type="dxa"/>
          </w:tcPr>
          <w:p w14:paraId="6135028E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4F878104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7C72FFE5" w14:textId="77777777" w:rsidR="00E94BF1" w:rsidRPr="00862F30" w:rsidRDefault="00E94BF1" w:rsidP="002A184A">
            <w:r w:rsidRPr="00862F30">
              <w:t>Zawory ON/OFF</w:t>
            </w:r>
          </w:p>
        </w:tc>
        <w:tc>
          <w:tcPr>
            <w:tcW w:w="3366" w:type="dxa"/>
            <w:vAlign w:val="bottom"/>
          </w:tcPr>
          <w:p w14:paraId="62CFDD8A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60" w:type="dxa"/>
            <w:vAlign w:val="bottom"/>
          </w:tcPr>
          <w:p w14:paraId="5B72DFF5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402" w:type="dxa"/>
            <w:vAlign w:val="bottom"/>
          </w:tcPr>
          <w:p w14:paraId="61069843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2693" w:type="dxa"/>
          </w:tcPr>
          <w:p w14:paraId="550C2F82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2B6CF557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1C6D5AC9" w14:textId="77777777" w:rsidR="00E94BF1" w:rsidRPr="00862F30" w:rsidRDefault="00E94BF1" w:rsidP="002A184A">
            <w:r w:rsidRPr="00862F30">
              <w:t>Zawory bezpieczeństwa</w:t>
            </w:r>
          </w:p>
        </w:tc>
        <w:tc>
          <w:tcPr>
            <w:tcW w:w="3366" w:type="dxa"/>
            <w:vAlign w:val="bottom"/>
          </w:tcPr>
          <w:p w14:paraId="2A408CD0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60" w:type="dxa"/>
            <w:vAlign w:val="bottom"/>
          </w:tcPr>
          <w:p w14:paraId="0966DF75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402" w:type="dxa"/>
            <w:vAlign w:val="bottom"/>
          </w:tcPr>
          <w:p w14:paraId="4A974174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2693" w:type="dxa"/>
          </w:tcPr>
          <w:p w14:paraId="27B6D097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6289C7AE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0E0CE532" w14:textId="77777777" w:rsidR="00E94BF1" w:rsidRPr="00862F30" w:rsidRDefault="00E94BF1" w:rsidP="002A184A">
            <w:r w:rsidRPr="00862F30">
              <w:t>Elektrozawory</w:t>
            </w:r>
          </w:p>
        </w:tc>
        <w:tc>
          <w:tcPr>
            <w:tcW w:w="3366" w:type="dxa"/>
            <w:vAlign w:val="bottom"/>
          </w:tcPr>
          <w:p w14:paraId="1FC179CC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60" w:type="dxa"/>
            <w:vAlign w:val="bottom"/>
          </w:tcPr>
          <w:p w14:paraId="5C6A3749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402" w:type="dxa"/>
            <w:vAlign w:val="bottom"/>
          </w:tcPr>
          <w:p w14:paraId="71D7E3DA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2693" w:type="dxa"/>
          </w:tcPr>
          <w:p w14:paraId="024D1776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7FE7E16F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5ABE58CB" w14:textId="77777777" w:rsidR="00E94BF1" w:rsidRPr="00862F30" w:rsidRDefault="00E94BF1" w:rsidP="002A184A">
            <w:r w:rsidRPr="00862F30">
              <w:t>Siłownik pneumatyczny</w:t>
            </w:r>
          </w:p>
        </w:tc>
        <w:tc>
          <w:tcPr>
            <w:tcW w:w="3366" w:type="dxa"/>
            <w:vAlign w:val="bottom"/>
          </w:tcPr>
          <w:p w14:paraId="53615AE2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60" w:type="dxa"/>
            <w:vAlign w:val="bottom"/>
          </w:tcPr>
          <w:p w14:paraId="58E86299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bottom"/>
          </w:tcPr>
          <w:p w14:paraId="661B60E5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2693" w:type="dxa"/>
          </w:tcPr>
          <w:p w14:paraId="43611ED0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11650856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7DC05149" w14:textId="77777777" w:rsidR="00E94BF1" w:rsidRPr="00862F30" w:rsidRDefault="00E94BF1" w:rsidP="002A184A">
            <w:r w:rsidRPr="00862F30">
              <w:lastRenderedPageBreak/>
              <w:t>Pozycjoner</w:t>
            </w:r>
          </w:p>
        </w:tc>
        <w:tc>
          <w:tcPr>
            <w:tcW w:w="3366" w:type="dxa"/>
            <w:vAlign w:val="bottom"/>
          </w:tcPr>
          <w:p w14:paraId="55FB685C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28DF8197" w14:textId="77777777" w:rsidR="00E94BF1" w:rsidRDefault="00E94BF1" w:rsidP="002A184A">
            <w:pPr>
              <w:jc w:val="center"/>
            </w:pPr>
          </w:p>
        </w:tc>
        <w:tc>
          <w:tcPr>
            <w:tcW w:w="3402" w:type="dxa"/>
            <w:vAlign w:val="bottom"/>
          </w:tcPr>
          <w:p w14:paraId="217B547A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2693" w:type="dxa"/>
          </w:tcPr>
          <w:p w14:paraId="13647EE6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7028EBF3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6BFD895B" w14:textId="77777777" w:rsidR="00E94BF1" w:rsidRPr="00862F30" w:rsidRDefault="00E94BF1" w:rsidP="002A184A">
            <w:r w:rsidRPr="00862F30">
              <w:t>Przetwornik I/P</w:t>
            </w:r>
          </w:p>
        </w:tc>
        <w:tc>
          <w:tcPr>
            <w:tcW w:w="3366" w:type="dxa"/>
            <w:vAlign w:val="bottom"/>
          </w:tcPr>
          <w:p w14:paraId="788B5826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60" w:type="dxa"/>
            <w:vAlign w:val="bottom"/>
          </w:tcPr>
          <w:p w14:paraId="14C19FD2" w14:textId="77777777" w:rsidR="00E94BF1" w:rsidRDefault="00E94BF1" w:rsidP="002A184A">
            <w:pPr>
              <w:jc w:val="center"/>
            </w:pPr>
          </w:p>
        </w:tc>
        <w:tc>
          <w:tcPr>
            <w:tcW w:w="3402" w:type="dxa"/>
            <w:vAlign w:val="bottom"/>
          </w:tcPr>
          <w:p w14:paraId="631CF20F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87F212F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0C6086E4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6CF0CE59" w14:textId="77777777" w:rsidR="00E94BF1" w:rsidRPr="00862F30" w:rsidRDefault="00E94BF1" w:rsidP="002A184A">
            <w:r w:rsidRPr="00862F30">
              <w:t>Przerzutnik elektropneumatyczny</w:t>
            </w:r>
          </w:p>
        </w:tc>
        <w:tc>
          <w:tcPr>
            <w:tcW w:w="3366" w:type="dxa"/>
            <w:vAlign w:val="bottom"/>
          </w:tcPr>
          <w:p w14:paraId="6D291CF2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60" w:type="dxa"/>
            <w:vAlign w:val="bottom"/>
          </w:tcPr>
          <w:p w14:paraId="5D48706A" w14:textId="77777777" w:rsidR="00E94BF1" w:rsidRDefault="00E94BF1" w:rsidP="002A184A">
            <w:pPr>
              <w:jc w:val="center"/>
            </w:pPr>
          </w:p>
        </w:tc>
        <w:tc>
          <w:tcPr>
            <w:tcW w:w="3402" w:type="dxa"/>
            <w:vAlign w:val="bottom"/>
          </w:tcPr>
          <w:p w14:paraId="3F0D8021" w14:textId="77777777" w:rsidR="00E94BF1" w:rsidRDefault="00E94BF1" w:rsidP="002A184A">
            <w:pPr>
              <w:jc w:val="center"/>
            </w:pPr>
          </w:p>
        </w:tc>
        <w:tc>
          <w:tcPr>
            <w:tcW w:w="2693" w:type="dxa"/>
          </w:tcPr>
          <w:p w14:paraId="03F941DE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7DF70AF7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6E2396DE" w14:textId="77777777" w:rsidR="00E94BF1" w:rsidRPr="00862F30" w:rsidRDefault="00E94BF1" w:rsidP="002A184A">
            <w:r w:rsidRPr="00862F30">
              <w:t>Wzmacniacz pneumatyczny</w:t>
            </w:r>
          </w:p>
        </w:tc>
        <w:tc>
          <w:tcPr>
            <w:tcW w:w="3366" w:type="dxa"/>
            <w:vAlign w:val="bottom"/>
          </w:tcPr>
          <w:p w14:paraId="665FABC5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60" w:type="dxa"/>
            <w:vAlign w:val="bottom"/>
          </w:tcPr>
          <w:p w14:paraId="7F4D9EC5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402" w:type="dxa"/>
            <w:vAlign w:val="bottom"/>
          </w:tcPr>
          <w:p w14:paraId="5FD0F595" w14:textId="77777777" w:rsidR="00E94BF1" w:rsidRDefault="00E94BF1" w:rsidP="002A184A">
            <w:pPr>
              <w:jc w:val="center"/>
            </w:pPr>
          </w:p>
        </w:tc>
        <w:tc>
          <w:tcPr>
            <w:tcW w:w="2693" w:type="dxa"/>
          </w:tcPr>
          <w:p w14:paraId="6E6A4572" w14:textId="77777777" w:rsidR="00E94BF1" w:rsidRPr="00EE180E" w:rsidRDefault="00E94BF1" w:rsidP="002A184A">
            <w:pPr>
              <w:jc w:val="center"/>
            </w:pPr>
            <w:r w:rsidRPr="00EE180E">
              <w:t>P</w:t>
            </w:r>
          </w:p>
        </w:tc>
      </w:tr>
      <w:tr w:rsidR="00E94BF1" w:rsidRPr="00862F30" w14:paraId="6EF091DC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096C9CF2" w14:textId="77777777" w:rsidR="00E94BF1" w:rsidRPr="00862F30" w:rsidRDefault="00E94BF1" w:rsidP="002A184A">
            <w:r w:rsidRPr="00862F30">
              <w:t xml:space="preserve">wentylator + </w:t>
            </w:r>
            <w:proofErr w:type="spellStart"/>
            <w:r w:rsidRPr="00862F30">
              <w:t>przewornica</w:t>
            </w:r>
            <w:proofErr w:type="spellEnd"/>
            <w:r w:rsidRPr="00862F30">
              <w:t xml:space="preserve"> 1F</w:t>
            </w:r>
          </w:p>
        </w:tc>
        <w:tc>
          <w:tcPr>
            <w:tcW w:w="3366" w:type="dxa"/>
            <w:vAlign w:val="bottom"/>
          </w:tcPr>
          <w:p w14:paraId="26CDA318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39F68585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Chłodnica, wentylatorem</w:t>
            </w:r>
          </w:p>
        </w:tc>
        <w:tc>
          <w:tcPr>
            <w:tcW w:w="3402" w:type="dxa"/>
            <w:vAlign w:val="bottom"/>
          </w:tcPr>
          <w:p w14:paraId="416D02D4" w14:textId="77777777" w:rsidR="00E94BF1" w:rsidRDefault="00E94BF1" w:rsidP="002A184A">
            <w:pPr>
              <w:jc w:val="center"/>
            </w:pPr>
          </w:p>
        </w:tc>
        <w:tc>
          <w:tcPr>
            <w:tcW w:w="2693" w:type="dxa"/>
          </w:tcPr>
          <w:p w14:paraId="0E124BBF" w14:textId="77777777" w:rsidR="00E94BF1" w:rsidRPr="00EE180E" w:rsidRDefault="00E94BF1" w:rsidP="002A184A">
            <w:pPr>
              <w:jc w:val="center"/>
            </w:pPr>
            <w:r w:rsidRPr="00EE180E">
              <w:t>Radiator z grzałką temp ograniczenia  100st.C,</w:t>
            </w:r>
          </w:p>
        </w:tc>
      </w:tr>
      <w:tr w:rsidR="00E94BF1" w:rsidRPr="00862F30" w14:paraId="68E78590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1E189CF6" w14:textId="77777777" w:rsidR="00E94BF1" w:rsidRPr="00862F30" w:rsidRDefault="00E94BF1" w:rsidP="002A184A">
            <w:r w:rsidRPr="00862F30">
              <w:t>grzałka 24V 50Hz</w:t>
            </w:r>
          </w:p>
        </w:tc>
        <w:tc>
          <w:tcPr>
            <w:tcW w:w="3366" w:type="dxa"/>
            <w:vAlign w:val="bottom"/>
          </w:tcPr>
          <w:p w14:paraId="314A3C8B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08017CA9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402" w:type="dxa"/>
            <w:vAlign w:val="bottom"/>
          </w:tcPr>
          <w:p w14:paraId="3C1822E8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2693" w:type="dxa"/>
          </w:tcPr>
          <w:p w14:paraId="04FFEB03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7749E38D" w14:textId="77777777" w:rsidTr="002A184A">
        <w:trPr>
          <w:trHeight w:val="1500"/>
        </w:trPr>
        <w:tc>
          <w:tcPr>
            <w:tcW w:w="2158" w:type="dxa"/>
            <w:hideMark/>
          </w:tcPr>
          <w:p w14:paraId="14FBDD5A" w14:textId="77777777" w:rsidR="00E94BF1" w:rsidRPr="00862F30" w:rsidRDefault="00E94BF1" w:rsidP="002A184A">
            <w:r w:rsidRPr="00862F30">
              <w:t>Agregat pompowy 24V z regulacją PWM albo Agregat pompowy + Przetwornica 1F</w:t>
            </w:r>
          </w:p>
        </w:tc>
        <w:tc>
          <w:tcPr>
            <w:tcW w:w="3366" w:type="dxa"/>
            <w:vAlign w:val="center"/>
          </w:tcPr>
          <w:p w14:paraId="1D6778B9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układ zasilania w wodę 0,5 do 2 bar 10l/min z regulacja PID </w:t>
            </w:r>
            <w:proofErr w:type="spellStart"/>
            <w:r>
              <w:rPr>
                <w:rFonts w:ascii="Calibri" w:hAnsi="Calibri" w:cs="Calibri"/>
                <w:color w:val="000000"/>
              </w:rPr>
              <w:t>cisnienia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wyjściu pompy. Ręczne napełnianie zbiornika (do 20 litrów) umieszczonego poniżej stanowiska, zrzut do kanalizacji w obiegu wymuszonym z </w:t>
            </w:r>
            <w:proofErr w:type="spellStart"/>
            <w:r>
              <w:rPr>
                <w:rFonts w:ascii="Calibri" w:hAnsi="Calibri" w:cs="Calibri"/>
                <w:color w:val="000000"/>
              </w:rPr>
              <w:t>wykozystaniem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pompy </w:t>
            </w:r>
            <w:proofErr w:type="spellStart"/>
            <w:r>
              <w:rPr>
                <w:rFonts w:ascii="Calibri" w:hAnsi="Calibri" w:cs="Calibri"/>
                <w:color w:val="000000"/>
              </w:rPr>
              <w:t>cyrkulacynej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260" w:type="dxa"/>
            <w:vAlign w:val="center"/>
          </w:tcPr>
          <w:p w14:paraId="258F1F6F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układ zasilania w wodę 0,5 do 2 bar 10l/min z regulacja PID </w:t>
            </w:r>
            <w:proofErr w:type="spellStart"/>
            <w:r>
              <w:rPr>
                <w:rFonts w:ascii="Calibri" w:hAnsi="Calibri" w:cs="Calibri"/>
                <w:color w:val="000000"/>
              </w:rPr>
              <w:t>cisnienia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wyjściu pompy. Ręczne napełnianie zbiornika (do 20 litrów) umieszczonego poniżej stanowiska, zrzut do kanalizacji w obiegu wymuszonym z </w:t>
            </w:r>
            <w:proofErr w:type="spellStart"/>
            <w:r>
              <w:rPr>
                <w:rFonts w:ascii="Calibri" w:hAnsi="Calibri" w:cs="Calibri"/>
                <w:color w:val="000000"/>
              </w:rPr>
              <w:t>wykozystaniem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pompy </w:t>
            </w:r>
            <w:proofErr w:type="spellStart"/>
            <w:r>
              <w:rPr>
                <w:rFonts w:ascii="Calibri" w:hAnsi="Calibri" w:cs="Calibri"/>
                <w:color w:val="000000"/>
              </w:rPr>
              <w:t>cyrkulacynej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7EB5B113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układ zasilania w wodę z instalacji sanitarnej , zrzut do kanalizacji w obiegu wymuszonym (pompa 24V 0,5bar , min 2 l/min)</w:t>
            </w:r>
          </w:p>
        </w:tc>
        <w:tc>
          <w:tcPr>
            <w:tcW w:w="2693" w:type="dxa"/>
          </w:tcPr>
          <w:p w14:paraId="1B57183F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226FDAE5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68ABA10A" w14:textId="77777777" w:rsidR="00E94BF1" w:rsidRPr="00862F30" w:rsidRDefault="00E94BF1" w:rsidP="002A184A"/>
        </w:tc>
        <w:tc>
          <w:tcPr>
            <w:tcW w:w="3366" w:type="dxa"/>
            <w:vAlign w:val="bottom"/>
          </w:tcPr>
          <w:p w14:paraId="1B4DF08D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181204A0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bottom"/>
          </w:tcPr>
          <w:p w14:paraId="064838D5" w14:textId="77777777" w:rsidR="00E94BF1" w:rsidRDefault="00E94BF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BB8FA87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12CA1B9B" w14:textId="77777777" w:rsidTr="002A184A">
        <w:trPr>
          <w:trHeight w:val="420"/>
        </w:trPr>
        <w:tc>
          <w:tcPr>
            <w:tcW w:w="2158" w:type="dxa"/>
            <w:noWrap/>
            <w:hideMark/>
          </w:tcPr>
          <w:p w14:paraId="382D5277" w14:textId="77777777" w:rsidR="00E94BF1" w:rsidRPr="00862F30" w:rsidRDefault="00E94BF1" w:rsidP="002A184A">
            <w:r w:rsidRPr="00862F30">
              <w:t>Położenie:</w:t>
            </w:r>
          </w:p>
        </w:tc>
        <w:tc>
          <w:tcPr>
            <w:tcW w:w="3366" w:type="dxa"/>
            <w:vAlign w:val="bottom"/>
          </w:tcPr>
          <w:p w14:paraId="3DC17FD0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43512D92" w14:textId="77777777" w:rsidR="00E94BF1" w:rsidRDefault="00E94BF1" w:rsidP="002A184A"/>
        </w:tc>
        <w:tc>
          <w:tcPr>
            <w:tcW w:w="3402" w:type="dxa"/>
            <w:vAlign w:val="bottom"/>
          </w:tcPr>
          <w:p w14:paraId="1C4E202B" w14:textId="77777777" w:rsidR="00E94BF1" w:rsidRDefault="00E94BF1" w:rsidP="002A184A"/>
        </w:tc>
        <w:tc>
          <w:tcPr>
            <w:tcW w:w="2693" w:type="dxa"/>
          </w:tcPr>
          <w:p w14:paraId="7C34DB33" w14:textId="77777777" w:rsidR="00E94BF1" w:rsidRPr="00EE180E" w:rsidRDefault="00E94BF1" w:rsidP="002A184A">
            <w:pPr>
              <w:jc w:val="center"/>
            </w:pPr>
          </w:p>
        </w:tc>
      </w:tr>
      <w:tr w:rsidR="00E94BF1" w:rsidRPr="00862F30" w14:paraId="280D96AE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6E91C852" w14:textId="77777777" w:rsidR="00E94BF1" w:rsidRPr="00862F30" w:rsidRDefault="00E94BF1" w:rsidP="002A184A">
            <w:r w:rsidRPr="00862F30">
              <w:t>Czujnik indukcyjny</w:t>
            </w:r>
          </w:p>
        </w:tc>
        <w:tc>
          <w:tcPr>
            <w:tcW w:w="3366" w:type="dxa"/>
            <w:vAlign w:val="bottom"/>
          </w:tcPr>
          <w:p w14:paraId="69BEE8C6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5BF4DEDA" w14:textId="77777777" w:rsidR="00E94BF1" w:rsidRDefault="00E94BF1" w:rsidP="002A184A"/>
        </w:tc>
        <w:tc>
          <w:tcPr>
            <w:tcW w:w="3402" w:type="dxa"/>
            <w:vAlign w:val="bottom"/>
          </w:tcPr>
          <w:p w14:paraId="5C1632C0" w14:textId="77777777" w:rsidR="00E94BF1" w:rsidRDefault="00E94BF1" w:rsidP="002A184A"/>
        </w:tc>
        <w:tc>
          <w:tcPr>
            <w:tcW w:w="2693" w:type="dxa"/>
          </w:tcPr>
          <w:p w14:paraId="5AA5DC9F" w14:textId="77777777" w:rsidR="00E94BF1" w:rsidRPr="00EE180E" w:rsidRDefault="00E94BF1" w:rsidP="002A184A">
            <w:pPr>
              <w:jc w:val="center"/>
            </w:pPr>
            <w:r w:rsidRPr="00EE180E">
              <w:t>P</w:t>
            </w:r>
          </w:p>
        </w:tc>
      </w:tr>
      <w:tr w:rsidR="00E94BF1" w:rsidRPr="00862F30" w14:paraId="66CCE242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2C5A5FAA" w14:textId="77777777" w:rsidR="00E94BF1" w:rsidRPr="00862F30" w:rsidRDefault="00E94BF1" w:rsidP="002A184A">
            <w:r w:rsidRPr="00862F30">
              <w:t>Czujnik pojemnościowy</w:t>
            </w:r>
          </w:p>
        </w:tc>
        <w:tc>
          <w:tcPr>
            <w:tcW w:w="3366" w:type="dxa"/>
            <w:vAlign w:val="bottom"/>
          </w:tcPr>
          <w:p w14:paraId="2214B70E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0FBF53B4" w14:textId="77777777" w:rsidR="00E94BF1" w:rsidRDefault="00E94BF1" w:rsidP="002A184A"/>
        </w:tc>
        <w:tc>
          <w:tcPr>
            <w:tcW w:w="3402" w:type="dxa"/>
            <w:vAlign w:val="bottom"/>
          </w:tcPr>
          <w:p w14:paraId="39FADC09" w14:textId="77777777" w:rsidR="00E94BF1" w:rsidRDefault="00E94BF1" w:rsidP="002A184A"/>
        </w:tc>
        <w:tc>
          <w:tcPr>
            <w:tcW w:w="2693" w:type="dxa"/>
          </w:tcPr>
          <w:p w14:paraId="67D80F39" w14:textId="77777777" w:rsidR="00E94BF1" w:rsidRPr="00EE180E" w:rsidRDefault="00E94BF1" w:rsidP="002A184A">
            <w:pPr>
              <w:jc w:val="center"/>
            </w:pPr>
            <w:r w:rsidRPr="00EE180E">
              <w:t>P</w:t>
            </w:r>
          </w:p>
        </w:tc>
      </w:tr>
      <w:tr w:rsidR="00E94BF1" w:rsidRPr="00862F30" w14:paraId="5F9274C4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5D10F509" w14:textId="77777777" w:rsidR="00E94BF1" w:rsidRPr="00862F30" w:rsidRDefault="00E94BF1" w:rsidP="002A184A">
            <w:r w:rsidRPr="00862F30">
              <w:t>Nadajnik impulsów</w:t>
            </w:r>
          </w:p>
        </w:tc>
        <w:tc>
          <w:tcPr>
            <w:tcW w:w="3366" w:type="dxa"/>
            <w:vAlign w:val="bottom"/>
          </w:tcPr>
          <w:p w14:paraId="6E954C28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70979E54" w14:textId="77777777" w:rsidR="00E94BF1" w:rsidRDefault="00E94BF1" w:rsidP="002A184A"/>
        </w:tc>
        <w:tc>
          <w:tcPr>
            <w:tcW w:w="3402" w:type="dxa"/>
            <w:vAlign w:val="bottom"/>
          </w:tcPr>
          <w:p w14:paraId="03A1E9D7" w14:textId="77777777" w:rsidR="00E94BF1" w:rsidRDefault="00E94BF1" w:rsidP="002A184A"/>
        </w:tc>
        <w:tc>
          <w:tcPr>
            <w:tcW w:w="2693" w:type="dxa"/>
          </w:tcPr>
          <w:p w14:paraId="7594912D" w14:textId="77777777" w:rsidR="00E94BF1" w:rsidRPr="00EE180E" w:rsidRDefault="00E94BF1" w:rsidP="002A184A">
            <w:pPr>
              <w:jc w:val="center"/>
            </w:pPr>
            <w:r w:rsidRPr="00EE180E">
              <w:t>P</w:t>
            </w:r>
          </w:p>
        </w:tc>
      </w:tr>
      <w:tr w:rsidR="00E94BF1" w:rsidRPr="00862F30" w14:paraId="56CE5BB7" w14:textId="77777777" w:rsidTr="002A184A">
        <w:trPr>
          <w:trHeight w:val="300"/>
        </w:trPr>
        <w:tc>
          <w:tcPr>
            <w:tcW w:w="2158" w:type="dxa"/>
            <w:noWrap/>
            <w:hideMark/>
          </w:tcPr>
          <w:p w14:paraId="10966224" w14:textId="77777777" w:rsidR="00E94BF1" w:rsidRPr="00862F30" w:rsidRDefault="00E94BF1" w:rsidP="002A184A">
            <w:r w:rsidRPr="00862F30">
              <w:t>Czujnik mechaniczny (</w:t>
            </w:r>
            <w:proofErr w:type="spellStart"/>
            <w:r w:rsidRPr="00862F30">
              <w:t>microSwitch</w:t>
            </w:r>
            <w:proofErr w:type="spellEnd"/>
            <w:r w:rsidRPr="00862F30">
              <w:t>)</w:t>
            </w:r>
          </w:p>
        </w:tc>
        <w:tc>
          <w:tcPr>
            <w:tcW w:w="3366" w:type="dxa"/>
            <w:vAlign w:val="bottom"/>
          </w:tcPr>
          <w:p w14:paraId="743FB7DF" w14:textId="77777777" w:rsidR="00E94BF1" w:rsidRDefault="00E94BF1" w:rsidP="002A184A">
            <w:pPr>
              <w:jc w:val="center"/>
            </w:pPr>
          </w:p>
        </w:tc>
        <w:tc>
          <w:tcPr>
            <w:tcW w:w="3260" w:type="dxa"/>
            <w:vAlign w:val="bottom"/>
          </w:tcPr>
          <w:p w14:paraId="4B7DDA13" w14:textId="77777777" w:rsidR="00E94BF1" w:rsidRDefault="00E94BF1" w:rsidP="002A184A"/>
        </w:tc>
        <w:tc>
          <w:tcPr>
            <w:tcW w:w="3402" w:type="dxa"/>
            <w:vAlign w:val="bottom"/>
          </w:tcPr>
          <w:p w14:paraId="3623F2AE" w14:textId="77777777" w:rsidR="00E94BF1" w:rsidRDefault="00E94BF1" w:rsidP="002A184A"/>
        </w:tc>
        <w:tc>
          <w:tcPr>
            <w:tcW w:w="2693" w:type="dxa"/>
          </w:tcPr>
          <w:p w14:paraId="1C21C6A5" w14:textId="77777777" w:rsidR="00E94BF1" w:rsidRPr="00EE180E" w:rsidRDefault="00E94BF1" w:rsidP="002A184A">
            <w:pPr>
              <w:jc w:val="center"/>
            </w:pPr>
            <w:r w:rsidRPr="00EE180E">
              <w:t>P</w:t>
            </w:r>
          </w:p>
        </w:tc>
      </w:tr>
    </w:tbl>
    <w:p w14:paraId="45A16907" w14:textId="77777777" w:rsidR="00E94BF1" w:rsidRDefault="00E94BF1" w:rsidP="00E94BF1"/>
    <w:p w14:paraId="5C46FA72" w14:textId="77777777" w:rsidR="00E94BF1" w:rsidRDefault="00E94BF1" w:rsidP="00E94BF1"/>
    <w:p w14:paraId="5ED69A8A" w14:textId="24EDD58F" w:rsidR="00CD2D90" w:rsidRDefault="00CD2D90"/>
    <w:p w14:paraId="5326A471" w14:textId="0C7F668F" w:rsidR="00621C3C" w:rsidRDefault="00621C3C"/>
    <w:p w14:paraId="0E8E37D2" w14:textId="01002BCA" w:rsidR="00621C3C" w:rsidRDefault="00621C3C"/>
    <w:p w14:paraId="7E9C9635" w14:textId="583B6770" w:rsidR="00621C3C" w:rsidRDefault="00621C3C"/>
    <w:p w14:paraId="79FC268D" w14:textId="595FDA85" w:rsidR="00621C3C" w:rsidRDefault="00621C3C"/>
    <w:p w14:paraId="4D4EFE5A" w14:textId="6A809AF5" w:rsidR="00621C3C" w:rsidRDefault="00621C3C"/>
    <w:p w14:paraId="076371A0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  <w:r>
        <w:rPr>
          <w:rFonts w:ascii="Trebuchet MS" w:hAnsi="Trebuchet MS" w:cstheme="minorHAnsi"/>
          <w:spacing w:val="-13"/>
        </w:rPr>
        <w:t xml:space="preserve">                      </w:t>
      </w:r>
      <w:bookmarkStart w:id="0" w:name="_GoBack"/>
      <w:bookmarkEnd w:id="0"/>
      <w:r>
        <w:rPr>
          <w:rFonts w:ascii="Trebuchet MS" w:hAnsi="Trebuchet MS" w:cstheme="minorHAnsi"/>
          <w:spacing w:val="-13"/>
        </w:rPr>
        <w:t xml:space="preserve">                                                   </w:t>
      </w:r>
      <w:r w:rsidRPr="00CB365C">
        <w:rPr>
          <w:rFonts w:ascii="Open Sans" w:hAnsi="Open Sans" w:cs="Open Sans"/>
          <w:spacing w:val="-13"/>
        </w:rPr>
        <w:t xml:space="preserve">    </w:t>
      </w:r>
      <w:r>
        <w:rPr>
          <w:rFonts w:ascii="Open Sans" w:hAnsi="Open Sans" w:cs="Open Sans"/>
          <w:spacing w:val="-13"/>
        </w:rPr>
        <w:t xml:space="preserve">                             </w:t>
      </w:r>
      <w:r w:rsidRPr="00CB365C">
        <w:rPr>
          <w:rFonts w:ascii="Open Sans" w:hAnsi="Open Sans" w:cs="Open Sans"/>
          <w:spacing w:val="-13"/>
        </w:rPr>
        <w:t xml:space="preserve">      </w:t>
      </w:r>
      <w:r>
        <w:rPr>
          <w:rFonts w:ascii="Open Sans" w:hAnsi="Open Sans" w:cs="Open Sans"/>
          <w:spacing w:val="-13"/>
        </w:rPr>
        <w:t xml:space="preserve">                                         </w:t>
      </w:r>
    </w:p>
    <w:p w14:paraId="0D0AAED7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  <w:r>
        <w:rPr>
          <w:rFonts w:ascii="Open Sans" w:hAnsi="Open Sans" w:cs="Open Sans"/>
          <w:spacing w:val="-13"/>
        </w:rPr>
        <w:t xml:space="preserve">                                                                                       </w:t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  <w:t>Zał. n</w:t>
      </w:r>
      <w:r w:rsidRPr="00CB365C">
        <w:rPr>
          <w:rFonts w:ascii="Open Sans" w:hAnsi="Open Sans" w:cs="Open Sans"/>
          <w:spacing w:val="-13"/>
        </w:rPr>
        <w:t xml:space="preserve">r </w:t>
      </w:r>
      <w:r>
        <w:rPr>
          <w:rFonts w:ascii="Open Sans" w:hAnsi="Open Sans" w:cs="Open Sans"/>
          <w:spacing w:val="-13"/>
        </w:rPr>
        <w:t>11.1 do SIWZ</w:t>
      </w:r>
    </w:p>
    <w:p w14:paraId="6DE22BEB" w14:textId="77777777" w:rsidR="000816D1" w:rsidRPr="00CB365C" w:rsidRDefault="000816D1" w:rsidP="000816D1">
      <w:pPr>
        <w:ind w:right="-447"/>
        <w:rPr>
          <w:rFonts w:ascii="Open Sans" w:hAnsi="Open Sans" w:cs="Open Sans"/>
          <w:spacing w:val="-13"/>
        </w:rPr>
      </w:pPr>
    </w:p>
    <w:p w14:paraId="18BBD0F5" w14:textId="77777777" w:rsidR="000816D1" w:rsidRPr="00AC7D2A" w:rsidRDefault="000816D1" w:rsidP="000816D1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AC7D2A">
        <w:rPr>
          <w:rFonts w:ascii="Open Sans" w:hAnsi="Open Sans" w:cs="Open Sans"/>
          <w:spacing w:val="-13"/>
          <w:sz w:val="24"/>
          <w:szCs w:val="24"/>
        </w:rPr>
        <w:t>Formularz</w:t>
      </w:r>
    </w:p>
    <w:p w14:paraId="784C00C5" w14:textId="77777777" w:rsidR="000816D1" w:rsidRPr="00AC7D2A" w:rsidRDefault="000816D1" w:rsidP="000816D1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AC7D2A">
        <w:rPr>
          <w:rFonts w:ascii="Open Sans" w:hAnsi="Open Sans" w:cs="Open Sans"/>
          <w:spacing w:val="-13"/>
          <w:sz w:val="24"/>
          <w:szCs w:val="24"/>
        </w:rPr>
        <w:t xml:space="preserve">Opis oferowanego sprzętu </w:t>
      </w:r>
    </w:p>
    <w:p w14:paraId="16C6877F" w14:textId="77777777" w:rsidR="000816D1" w:rsidRPr="00F80644" w:rsidRDefault="000816D1" w:rsidP="000816D1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F80644">
        <w:rPr>
          <w:rFonts w:ascii="Open Sans" w:hAnsi="Open Sans" w:cs="Open Sans"/>
          <w:spacing w:val="-13"/>
          <w:sz w:val="24"/>
          <w:szCs w:val="24"/>
        </w:rPr>
        <w:t>( do wypełnienia przed zawarciem umowy)</w:t>
      </w:r>
    </w:p>
    <w:p w14:paraId="5948C56A" w14:textId="77777777" w:rsidR="000816D1" w:rsidRPr="00F80644" w:rsidRDefault="000816D1" w:rsidP="000816D1">
      <w:pPr>
        <w:ind w:right="-22"/>
        <w:rPr>
          <w:rFonts w:ascii="Open Sans" w:hAnsi="Open Sans" w:cs="Open Sans"/>
          <w:b/>
          <w:i/>
          <w:spacing w:val="-13"/>
        </w:rPr>
      </w:pPr>
    </w:p>
    <w:p w14:paraId="57CA48C6" w14:textId="77777777" w:rsidR="000816D1" w:rsidRDefault="000816D1" w:rsidP="000816D1">
      <w:pPr>
        <w:ind w:right="-447"/>
        <w:rPr>
          <w:rFonts w:ascii="Open Sans" w:hAnsi="Open Sans" w:cs="Open Sans"/>
          <w:spacing w:val="-13"/>
        </w:rPr>
      </w:pPr>
    </w:p>
    <w:p w14:paraId="0656C8E6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4A65C16C" w14:textId="77777777" w:rsidR="000816D1" w:rsidRPr="00F80644" w:rsidRDefault="000816D1" w:rsidP="000816D1">
      <w:pPr>
        <w:ind w:right="-22"/>
        <w:rPr>
          <w:rFonts w:ascii="Open Sans" w:hAnsi="Open Sans" w:cs="Open Sans"/>
          <w:b/>
          <w:i/>
          <w:spacing w:val="-13"/>
        </w:rPr>
      </w:pPr>
    </w:p>
    <w:p w14:paraId="3CBA29F8" w14:textId="77777777" w:rsidR="000816D1" w:rsidRPr="00854260" w:rsidRDefault="000816D1" w:rsidP="000816D1">
      <w:pPr>
        <w:ind w:left="142" w:right="-22" w:hanging="284"/>
        <w:rPr>
          <w:rFonts w:ascii="Open Sans" w:hAnsi="Open Sans" w:cs="Open Sans"/>
          <w:b/>
          <w:sz w:val="22"/>
          <w:szCs w:val="22"/>
        </w:rPr>
      </w:pPr>
      <w:r w:rsidRPr="00854260">
        <w:rPr>
          <w:rFonts w:ascii="Open Sans" w:hAnsi="Open Sans" w:cs="Open Sans"/>
          <w:b/>
          <w:sz w:val="22"/>
          <w:szCs w:val="22"/>
        </w:rPr>
        <w:t>Cz. I  Dostawa i montaż wyposażenia z zakresu elektroniki</w:t>
      </w:r>
    </w:p>
    <w:p w14:paraId="4CE8F1D9" w14:textId="77777777" w:rsidR="000816D1" w:rsidRDefault="000816D1" w:rsidP="000816D1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689"/>
        <w:gridCol w:w="611"/>
        <w:gridCol w:w="1068"/>
        <w:gridCol w:w="1105"/>
        <w:gridCol w:w="1789"/>
      </w:tblGrid>
      <w:tr w:rsidR="000816D1" w14:paraId="2BB66BDD" w14:textId="77777777" w:rsidTr="002A184A">
        <w:trPr>
          <w:trHeight w:val="558"/>
          <w:jc w:val="center"/>
        </w:trPr>
        <w:tc>
          <w:tcPr>
            <w:tcW w:w="514" w:type="dxa"/>
            <w:vAlign w:val="center"/>
          </w:tcPr>
          <w:p w14:paraId="1F92FB1C" w14:textId="77777777" w:rsidR="000816D1" w:rsidRPr="00AC7D2A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L.p.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4B81C83" w14:textId="77777777" w:rsidR="000816D1" w:rsidRPr="00AC7D2A" w:rsidRDefault="000816D1" w:rsidP="002A18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Wyszczególnienie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62AC867" w14:textId="77777777" w:rsidR="000816D1" w:rsidRPr="00AC7D2A" w:rsidRDefault="000816D1" w:rsidP="002A18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J.m.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256BFBB" w14:textId="77777777" w:rsidR="000816D1" w:rsidRPr="00AC7D2A" w:rsidRDefault="000816D1" w:rsidP="002A18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BA20ED">
              <w:rPr>
                <w:rFonts w:ascii="Open Sans" w:hAnsi="Open Sans" w:cs="Open Sans"/>
                <w:b/>
              </w:rPr>
              <w:t>Ilość (</w:t>
            </w:r>
            <w:proofErr w:type="spellStart"/>
            <w:r w:rsidRPr="00BA20ED">
              <w:rPr>
                <w:rFonts w:ascii="Open Sans" w:hAnsi="Open Sans" w:cs="Open Sans"/>
                <w:b/>
              </w:rPr>
              <w:t>kpl</w:t>
            </w:r>
            <w:proofErr w:type="spellEnd"/>
            <w:r w:rsidRPr="00BA20ED">
              <w:rPr>
                <w:rFonts w:ascii="Open Sans" w:hAnsi="Open Sans" w:cs="Open Sans"/>
                <w:b/>
              </w:rPr>
              <w:t>./szt.)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5063822" w14:textId="77777777" w:rsidR="000816D1" w:rsidRPr="00AC7D2A" w:rsidRDefault="000816D1" w:rsidP="002A18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Cena jedn. netto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AA449F8" w14:textId="77777777" w:rsidR="000816D1" w:rsidRPr="00AC7D2A" w:rsidRDefault="000816D1" w:rsidP="002A18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Wartość netto</w:t>
            </w:r>
          </w:p>
        </w:tc>
      </w:tr>
      <w:tr w:rsidR="000816D1" w14:paraId="3EE913D9" w14:textId="77777777" w:rsidTr="002A184A">
        <w:trPr>
          <w:trHeight w:val="1344"/>
          <w:jc w:val="center"/>
        </w:trPr>
        <w:tc>
          <w:tcPr>
            <w:tcW w:w="514" w:type="dxa"/>
            <w:vAlign w:val="center"/>
          </w:tcPr>
          <w:p w14:paraId="1054BCAD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DD705F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telewizor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D0C1198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30BD7A6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85CD69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CA05BA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CA78CC7" w14:textId="77777777" w:rsidTr="002A184A">
        <w:trPr>
          <w:trHeight w:val="1264"/>
          <w:jc w:val="center"/>
        </w:trPr>
        <w:tc>
          <w:tcPr>
            <w:tcW w:w="514" w:type="dxa"/>
            <w:vAlign w:val="center"/>
          </w:tcPr>
          <w:p w14:paraId="0EAB412E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AF030EA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Uchwyt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B916B7B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4D52BCC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0FDE9F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80616D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7CC0266" w14:textId="77777777" w:rsidTr="002A184A">
        <w:trPr>
          <w:trHeight w:val="1255"/>
          <w:jc w:val="center"/>
        </w:trPr>
        <w:tc>
          <w:tcPr>
            <w:tcW w:w="514" w:type="dxa"/>
            <w:vAlign w:val="center"/>
          </w:tcPr>
          <w:p w14:paraId="32D07121" w14:textId="77777777" w:rsidR="000816D1" w:rsidRPr="009079DE" w:rsidRDefault="000816D1" w:rsidP="002A184A">
            <w:pPr>
              <w:tabs>
                <w:tab w:val="left" w:pos="1332"/>
              </w:tabs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190D9BB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bramka antykradzieżowa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CFD8D23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61C4605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5B6E5A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495F45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EE9EE92" w14:textId="77777777" w:rsidTr="002A184A">
        <w:trPr>
          <w:trHeight w:val="1273"/>
          <w:jc w:val="center"/>
        </w:trPr>
        <w:tc>
          <w:tcPr>
            <w:tcW w:w="514" w:type="dxa"/>
            <w:vAlign w:val="center"/>
          </w:tcPr>
          <w:p w14:paraId="1884FDDD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10BD5F6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mata antystatyczna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E1C0D9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5414D4B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053EF30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AFD9FD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4672E55" w14:textId="77777777" w:rsidTr="002A184A">
        <w:trPr>
          <w:trHeight w:val="1404"/>
          <w:jc w:val="center"/>
        </w:trPr>
        <w:tc>
          <w:tcPr>
            <w:tcW w:w="514" w:type="dxa"/>
            <w:vAlign w:val="center"/>
          </w:tcPr>
          <w:p w14:paraId="7F722D5A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A42DF7D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opaską antystatyczna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28499BF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40B1E56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79979CE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86C78E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83CEF06" w14:textId="77777777" w:rsidTr="002A184A">
        <w:trPr>
          <w:trHeight w:val="1407"/>
          <w:jc w:val="center"/>
        </w:trPr>
        <w:tc>
          <w:tcPr>
            <w:tcW w:w="514" w:type="dxa"/>
            <w:vAlign w:val="center"/>
          </w:tcPr>
          <w:p w14:paraId="05692263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D58E996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wiertarka elektryczna ręczna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705ED1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96678A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7B2EA56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78D713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0FAD937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4AA7AD0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B368243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komplet wierteł do metalu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530123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036B11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6D34067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FE9A20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DA15622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26BDCA2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EFC21E6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zestaw wkrętaków płaskich i krzyżowych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9AD2F87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404FFA6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6ED0403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63C980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C88F089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172070E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E85807A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szczypce uniwersalne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29E7A6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4C9753E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0FA3802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E7729B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144BE1B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C806612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4D8CA7B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szczypc</w:t>
            </w:r>
            <w:r>
              <w:rPr>
                <w:rFonts w:ascii="Open Sans" w:hAnsi="Open Sans" w:cs="Open Sans"/>
                <w:color w:val="000000"/>
              </w:rPr>
              <w:t>e</w:t>
            </w:r>
            <w:r w:rsidRPr="00AD117B">
              <w:rPr>
                <w:rFonts w:ascii="Open Sans" w:hAnsi="Open Sans" w:cs="Open Sans"/>
                <w:color w:val="000000"/>
              </w:rPr>
              <w:t xml:space="preserve"> wydłużone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BDCB9F5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DD6CDB7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049E939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28FC9F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F03A53A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53E11C8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93D2F26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cęgi boczne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B46AAA1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10CDCED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35841C1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8361D0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3781BEA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9E67133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8915DCF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proofErr w:type="spellStart"/>
            <w:r w:rsidRPr="00AD117B">
              <w:rPr>
                <w:rFonts w:ascii="Open Sans" w:hAnsi="Open Sans" w:cs="Open Sans"/>
                <w:color w:val="000000"/>
              </w:rPr>
              <w:t>zaciskarka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tulej</w:t>
            </w:r>
            <w:proofErr w:type="spellEnd"/>
          </w:p>
        </w:tc>
        <w:tc>
          <w:tcPr>
            <w:tcW w:w="611" w:type="dxa"/>
            <w:shd w:val="clear" w:color="auto" w:fill="auto"/>
            <w:vAlign w:val="center"/>
          </w:tcPr>
          <w:p w14:paraId="2BC8B574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DE5E228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0721E92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AFA681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BE38A3D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1D3A684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13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FA7ECDF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korytka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836F575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F739086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3F7C4AC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E4EB0D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48AB762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33B2757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F612500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makieta klasycznej instalacji elektrycznej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CD5362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A8B8F78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070BE0D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DBE31D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9E13E03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8A9FFF2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CCCBC7C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zasilacz KNX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567A529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437CDA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14:paraId="2BD8EBD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BDB5F3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0E62D38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114E24B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93A0BA0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moduł przekaźnikowy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2DCAB54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6A58F5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5877F7D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D6B855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DA75EB2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961B168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DFCA8F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moduł DIMMER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B6A996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38AF86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4567687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B20A00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2A7378A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8E890B5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18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D04328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moduł półprzewodnikowy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512C5B9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C3826E5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0138ED1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FED6E2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085DBB0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40A940D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4DEBEA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moduł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roletowy</w:t>
            </w:r>
            <w:proofErr w:type="spellEnd"/>
          </w:p>
        </w:tc>
        <w:tc>
          <w:tcPr>
            <w:tcW w:w="611" w:type="dxa"/>
            <w:shd w:val="clear" w:color="auto" w:fill="auto"/>
            <w:vAlign w:val="center"/>
          </w:tcPr>
          <w:p w14:paraId="0044869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FEC806F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0F080EE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33056F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C5D6D4B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1A49B61F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8DC8C2B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przycisk z wyświetlaczem LCD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FFA1D58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9449D00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7847CF4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5E7E58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E71B4A8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736BCD4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9F6B7AD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przycisk bez wyświetlacza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8F15D8F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E9F1E8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0961EF6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D298F7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C758BD0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B2C3E24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B58ABE5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stacja monitorująca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3C7283E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A5F80E8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0CE1087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00EA24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3ABEC9E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4817F9C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23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7093D5D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bramka do komunikacji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88413BE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DF63CB6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2A83E00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036DC3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FCB469E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5A16F26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D31C11F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centrala alarmowa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8CAA492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118348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28A30CE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233FF0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777B946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4611980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C1C384F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moduł komunikacyjny TCP/IP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1A935B8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37EB9F9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1FB14F0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031F45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38EF9D4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70B7C15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EA420AC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czujka dualna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98647AB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F78353A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619EBE3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1F372F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25E1273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F12EA0B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A99265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interfejs USB KNX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B6203D5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A39E5BC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7A2F319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F8E54F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1388DB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DF6785B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28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37405D7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interfejs LAN KNX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510C73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FB79F6F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726C5B5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1F8CF6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46B67DA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1A05D6B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02CD2D3" w14:textId="77777777" w:rsidR="000816D1" w:rsidRPr="00594205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594205">
              <w:rPr>
                <w:rFonts w:ascii="Open Sans" w:hAnsi="Open Sans" w:cs="Open Sans"/>
                <w:color w:val="000000"/>
              </w:rPr>
              <w:t xml:space="preserve">panel dotykowy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2A0BEE5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BC833A8" w14:textId="77777777" w:rsidR="000816D1" w:rsidRPr="00594205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594205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3A726D0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2CE6E5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90F2A56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77C0025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B1E5F23" w14:textId="77777777" w:rsidR="000816D1" w:rsidRPr="00594205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594205">
              <w:rPr>
                <w:rFonts w:ascii="Open Sans" w:hAnsi="Open Sans" w:cs="Open Sans"/>
                <w:color w:val="000000"/>
              </w:rPr>
              <w:t>stacja pogodowa KNX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734976F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7A24F5F" w14:textId="77777777" w:rsidR="000816D1" w:rsidRPr="00594205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594205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38CBC56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C5FFA3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109C093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5D7DF9D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5AA509E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czujnik ruchu KNX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1E39B48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3C909DA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728BAAD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326C2B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E802774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E2DA13D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78F9933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czujnik obecności KNX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AF4EC8D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123D1D0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7634E45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627C36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B8E7354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576493C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33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5E45033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proofErr w:type="spellStart"/>
            <w:r w:rsidRPr="00AD117B">
              <w:rPr>
                <w:rFonts w:ascii="Open Sans" w:hAnsi="Open Sans" w:cs="Open Sans"/>
                <w:color w:val="000000"/>
              </w:rPr>
              <w:t>srzęgło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KNX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2E5805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979F60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06DF613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2A0BD6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AB22716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12EB3ABB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538C9E9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żaluzja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EA6CF67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06F8180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00C7F89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298CB0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ACEC19A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F923DE9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85DFDB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siłownik okienny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8DAD3C2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DFA8C7F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3FECC7D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9BC607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DE1EB37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8E60649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B8C1A7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głowice termostatyczne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8DF9867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4E66D19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46F4557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67E7F2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078540D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F097F36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A621979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stojak na urządzenia KNX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0783583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EA9B46A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3F7B077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DDA72F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2788D1A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33D6218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38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4E917CB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panele z poliwęglanu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D42C839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60807BF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2D1E30C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A4349F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C2F1018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5C9DD4F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C3C08C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gniazda panelowe bezpieczne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628918D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D64CC55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6EFF80F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B03646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702D6B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489324D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40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E5B75AF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gniazda panelowe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5BE9FE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D084465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11349F6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AD2E0B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649A132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2F32FD3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41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67E7E4F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kable połączeniowe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DC04935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4C54C0D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7003415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7EFD19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912D345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1B9CC3C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42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FDD082B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kable połączeniowe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D8F2273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72984E6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5EDC2D5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FC44EE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65BCA62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123FED7D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43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9868BB5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elementy sygnalizacyjne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9AA7A8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C2BED88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5C44356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FC07BD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CB8CBA4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1A70054B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44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687D31B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zawory grzejników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3BA89E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64832C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14:paraId="6AD03B4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17E135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8594B58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8694705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45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9D648C8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moduł przekaźnikowy KNX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CB302D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A7FBD7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193E77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2231E9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8A886EC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4AC2331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46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ACEFFCB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moduł DIMMER KNX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237E54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56419DB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14:paraId="0C40B57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97E2D9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F80391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44CEFFE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47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69F9819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moduł półprzewodnikowy KNX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39AD319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5A11BA9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0AED10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D94C61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57E22FA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51A43C7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48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BA6F3D8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moduł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roletowy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KNX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EE59B68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987BB06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14:paraId="471EB1A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F91BFF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D08B6C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31085CC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49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BE9A6B2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czujnik obecności KNX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DACCE5C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975752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3A1BB82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473797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36CBD7E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257FE1B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50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4BC0C2F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siłowniki do okien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D2C074C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D20BD20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14:paraId="4C044CF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C097F7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5005346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DAE77DF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51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9396B79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sensory z wyświetlaczem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ADCC30B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2335EC8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7C7D3B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811914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374C52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8877A86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52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074353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stacja monitorująca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529F384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56FF0CE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6276179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77375A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1DD908E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1BB77CD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53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FEFD42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centrala alarmowa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EA9DBF7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56874BD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6353409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BE2AB9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FB705A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BFF631C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54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F8A2CF9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moduł komunikacyjny TCP/IP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2EC136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5B1A3DE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3AE87E1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43A681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7291A2F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B5FC6D5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55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45BAEF2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panel dotykowy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C536464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63F081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0B25A02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D7D336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BD735AF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EDE3FE9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56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F46A862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bramka do komunikacji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4B6902B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AC58FEC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482F237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370075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0B9D57F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A332535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57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72749A7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kabel KNX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9417EFC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0B1520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14:paraId="4DA3BCA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D88B5F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98E181C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144019EB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58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A2F095C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tablica elektryczna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9870914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C742B7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FB36C8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1579F7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52819AB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B3FCFA0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59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A0D04B8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telewizor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07AC749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13BF717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7482F05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E4B2DC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388137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E6D5796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60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3C6049C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kamera analogowa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EABBCE7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D7A908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1206939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1598D2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886B6CE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165E9179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61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4FF8402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kamera IP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9780B48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D5598BB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47D1140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AFA1F1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2D98D06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31FB854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62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2EF50E7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rejestrator NVR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1FF4DFD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A5FB2DD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345D8B7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3BD5E5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A2E46BA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F03C8FD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63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F42796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rejestrator DVR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4379EE3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4D72EB9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2E285B4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D41A39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550370F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1C5C2A1C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64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6C8342A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monitor LCD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985E762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10A4FF3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43AA03B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C5CF5D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8F59E38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15D2154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65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CD4560D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transformator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8F615F3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3B4F453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000E075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53B8F4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1F5D44C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11C3ADA0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66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AE8A07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transformator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96046FF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D90A21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20A6429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55466B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FAB1EDE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EDE4293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67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FACC882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panel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2950B87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AE80DE3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7369A11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656EC1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62D55DC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2CC0A8F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68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8BDD69C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testery płyt głównych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5DEDD29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1D75A78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3DB668B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9DBF40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2744259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4439DEF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69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10E9877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tester zasilaczy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7FBE16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501F90B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7BBD45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BCCFF8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F554AEB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1223BC8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70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95C2D4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mierniki uniwersalne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04159BB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61C0E1D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7D56245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CBCBAC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0AC70FC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627D3E4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71</w:t>
            </w:r>
          </w:p>
          <w:p w14:paraId="60F8A658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3E1279FA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programatory do pamięci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flash</w:t>
            </w:r>
            <w:proofErr w:type="spellEnd"/>
          </w:p>
        </w:tc>
        <w:tc>
          <w:tcPr>
            <w:tcW w:w="611" w:type="dxa"/>
            <w:shd w:val="clear" w:color="auto" w:fill="auto"/>
            <w:vAlign w:val="center"/>
          </w:tcPr>
          <w:p w14:paraId="65DE36E5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8ECEF8C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54AE871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681E7F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F317AF9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27711E4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72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CF64752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programatory układów AVR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F1B04F4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A9A019E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013D09B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DAA093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D060E10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8477391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73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8296058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oscyloskop cyfrowy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662103E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B161987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9DE254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A4A3CA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EA355D7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1C566085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74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8C18697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generator funkcyjny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3551223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1A5CD4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0C0699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0A0A9E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D934C84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B20FF28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75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BE98A8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Model</w:t>
            </w:r>
            <w:r>
              <w:rPr>
                <w:rFonts w:ascii="Open Sans" w:hAnsi="Open Sans" w:cs="Open Sans"/>
                <w:color w:val="000000"/>
              </w:rPr>
              <w:t xml:space="preserve"> </w:t>
            </w:r>
            <w:r w:rsidRPr="00E270E7">
              <w:rPr>
                <w:rFonts w:ascii="Open Sans" w:hAnsi="Open Sans" w:cs="Open Sans"/>
              </w:rPr>
              <w:t>System edukacyjny kompatybilny do posiadanego przez Zespół Szkół Łączności systemu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9736322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AAEFB52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5EC6F4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A74CAC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27ECCCA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6EB4E34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76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C23EA19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Model</w:t>
            </w:r>
            <w:r>
              <w:rPr>
                <w:rFonts w:ascii="Open Sans" w:hAnsi="Open Sans" w:cs="Open Sans"/>
                <w:color w:val="000000"/>
              </w:rPr>
              <w:t xml:space="preserve">e </w:t>
            </w:r>
            <w:r w:rsidRPr="00B50B16">
              <w:rPr>
                <w:rFonts w:ascii="Open Sans" w:hAnsi="Open Sans" w:cs="Open Sans"/>
              </w:rPr>
              <w:t xml:space="preserve">zasilaczy impulsowych 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8D8865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5A5A4F9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EB6AC5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0FD5A5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28AADC4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583226C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77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2CC562F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Model</w:t>
            </w:r>
            <w:r>
              <w:rPr>
                <w:rFonts w:ascii="Open Sans" w:hAnsi="Open Sans" w:cs="Open Sans"/>
                <w:color w:val="000000"/>
              </w:rPr>
              <w:t>e modulatorów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41337D2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0513898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76F5201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4DD22B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2E4A99C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D38EA68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78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B856615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model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7AA0659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0C2728E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EB16C7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79B7BA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06E408D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94BB8FD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79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9048A4A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model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E3A248F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799361A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0BBD471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75DB17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EADE5AA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0AF5A16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80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21FB0F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stojak mobilny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4D3FB2B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357A253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3FB0DD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14DBF3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6042258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050A38A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81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09EDDD7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telewizor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9B172EC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7929E3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0ECBFBE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28B533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833F9AB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17A6811C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82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9B3BB7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listwa zasilająca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F2B3865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81F39B5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14:paraId="50F5A56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AD63EC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BD516E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CFDDBC7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83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1E54626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modulatory analogowe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3C0E604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A44E27F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6FB2011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ADFEEB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9A8E1F5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8DB8503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84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88AA4AB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modulatory cyfrowe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9DC397E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0967CE7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14:paraId="7842739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858971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654ADA2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EF17256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85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FBC0A28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stacja czołowa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BDE9438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4E9139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CA078B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344ED6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A60C3DD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9960D8C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86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C928AB3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stacja DVB-C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CDFE2DF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40F69F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1E600FB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6482FD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AAD8337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D46F749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87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6898B0D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wzmacniacze RF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5A86256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7D17DAB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ACEEFD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FD432C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0EB0274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D8FBD48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88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E5D470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filtry RF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B79AEA7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62E2CD7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347AE46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99A563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5B96B77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2CA00FF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89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A94FCD9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proofErr w:type="spellStart"/>
            <w:r w:rsidRPr="00AD117B">
              <w:rPr>
                <w:rFonts w:ascii="Open Sans" w:hAnsi="Open Sans" w:cs="Open Sans"/>
                <w:color w:val="000000"/>
              </w:rPr>
              <w:t>multiswitch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5/8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0B4CBE1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2FE2F50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14:paraId="6C69C8D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14B6DA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80CD435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55C93FE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90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BA62FFE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nadajnik optyczny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18C105E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55CD1F8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64EFFF8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62B594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346A216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F35BFD0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91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C0C37C7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odbiornik SM/RF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BC47D06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BFD1DB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18696A0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F14FD5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6F9A33E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7C4C610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92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2EF23C3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panel 19” ze złączami F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B3BD96B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2108EBA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040398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AEBE69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0F2745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1F85571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93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EF2BAAD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gniazda abonenckie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0F04489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C81EC67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15</w:t>
            </w:r>
          </w:p>
        </w:tc>
        <w:tc>
          <w:tcPr>
            <w:tcW w:w="1105" w:type="dxa"/>
            <w:shd w:val="clear" w:color="auto" w:fill="auto"/>
          </w:tcPr>
          <w:p w14:paraId="3F56DA7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2083C0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5525FFD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064F044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94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B622AF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stanowisko dydaktyczne(do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internetu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w standardzie DOCIS 3.0)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016D312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6AC19E8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136A8DE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9D1EBD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282F73E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4392123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95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EB90658" w14:textId="77777777" w:rsidR="000816D1" w:rsidRPr="00AD117B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 xml:space="preserve">odbiornik światłowodowy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B353482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32C5790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1727FE5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456017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278B06B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1553C43E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96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99C3346" w14:textId="77777777" w:rsidR="000816D1" w:rsidRPr="00AD117B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nadajnik światłowodowy RF/SM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867D97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30ED705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3B5B890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1A56DF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390B44D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B14ACDE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97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338C31B" w14:textId="77777777" w:rsidR="000816D1" w:rsidRPr="00AD117B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gniazda abonenckie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3A18FFF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81DCB0D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14:paraId="5A03B26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ADEE1F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6A6B84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161BE72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98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DD3F867" w14:textId="77777777" w:rsidR="000816D1" w:rsidRPr="00AD117B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stacja czołowa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7ED4ADB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55D7952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E03F66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910054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208EE07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4F75215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99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F14B982" w14:textId="77777777" w:rsidR="000816D1" w:rsidRPr="00594205" w:rsidRDefault="000816D1" w:rsidP="002A184A">
            <w:pPr>
              <w:jc w:val="center"/>
              <w:rPr>
                <w:rFonts w:ascii="Open Sans" w:hAnsi="Open Sans" w:cs="Open Sans"/>
                <w:color w:val="000000"/>
                <w:lang w:val="en-US"/>
              </w:rPr>
            </w:pPr>
            <w:r w:rsidRPr="00594205">
              <w:rPr>
                <w:rFonts w:ascii="Open Sans" w:hAnsi="Open Sans" w:cs="Open Sans"/>
                <w:color w:val="000000"/>
                <w:lang w:val="en-US"/>
              </w:rPr>
              <w:t>modulatory DVB-C, DVB-T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91D8DD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DD63962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E642FC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488E01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2765CAD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BA05411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100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0C5DBA2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odbiornik optyczny kanału zwrotnego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18785F5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72AD303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0EDC6B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CEE711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305637F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11CE04FC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101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7A1EA8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nadajnik optyczny kanału zwrotnego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9AE0EC3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57915A5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14:paraId="41404DB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AF2E34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14FD4A5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0C6D706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102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73403DC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miernik analizator sygnału DVB-T/C/S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184BA02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BE0A337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3E2293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653A0E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3F44A4D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E9D8FE9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103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DA6D2E8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mierniki pomiarowe do systemu DOCIS 3.0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3F5F262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D608D37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C165B3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0B6E82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00E1D67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DD33FD1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104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C44189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stanowisko dydaktyczne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B6FD5F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C6F088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AA68FD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2E9D7F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B2B1A35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88AE4FD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105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37F9F65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proofErr w:type="spellStart"/>
            <w:r w:rsidRPr="00AD117B">
              <w:rPr>
                <w:rFonts w:ascii="Open Sans" w:hAnsi="Open Sans" w:cs="Open Sans"/>
                <w:color w:val="000000"/>
              </w:rPr>
              <w:t>multiswitch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5/8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212A53B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059A378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14:paraId="69E1270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DA3421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C33BEF6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F9969C0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106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B7AC662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rozgałęźnik aktywny RTV/SAT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019A36D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29F4FF5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14CB4F2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6A8939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3E0A123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8319D71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107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271A2C2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szafka TSM abonencka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C7DDAD9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3417FBD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12CE456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E48A4A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DA651FE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B927DBA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108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DEE2363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wzmacniacz RF DVB-T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3D04623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81F76E6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3A21024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F61953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E68482F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0A47681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109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0632F2B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</w:rPr>
            </w:pPr>
            <w:proofErr w:type="spellStart"/>
            <w:r w:rsidRPr="00AD117B">
              <w:rPr>
                <w:rFonts w:ascii="Open Sans" w:hAnsi="Open Sans" w:cs="Open Sans"/>
              </w:rPr>
              <w:t>switch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12 portowy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8156BA6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8CF8FDA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DCE822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663D17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DD2D758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1A5E727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110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4A17FDB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</w:rPr>
            </w:pPr>
            <w:proofErr w:type="spellStart"/>
            <w:r w:rsidRPr="00AD117B">
              <w:rPr>
                <w:rFonts w:ascii="Open Sans" w:hAnsi="Open Sans" w:cs="Open Sans"/>
              </w:rPr>
              <w:t>splitery</w:t>
            </w:r>
            <w:proofErr w:type="spellEnd"/>
            <w:r w:rsidRPr="00AD117B">
              <w:rPr>
                <w:rFonts w:ascii="Open Sans" w:hAnsi="Open Sans" w:cs="Open Sans"/>
              </w:rPr>
              <w:t xml:space="preserve"> pasywne światłowodowe 1/8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2B2F9B4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722660D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DB1DDB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B93528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9FB18F5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C9C28EF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111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DDB03C2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zwrotnice antenowe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62C0663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1FDE6CB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148BE9F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69C6C7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BB266F0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0F93A28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112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438F17D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gniazda abonenckie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79523E7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F8F0013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15</w:t>
            </w:r>
          </w:p>
        </w:tc>
        <w:tc>
          <w:tcPr>
            <w:tcW w:w="1105" w:type="dxa"/>
            <w:shd w:val="clear" w:color="auto" w:fill="auto"/>
          </w:tcPr>
          <w:p w14:paraId="2C02CAB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227CB6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491C610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1623D418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113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78C4B19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gniazda abonenckie multimedialne natynkowe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C29E8A1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ECE4DB7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5B884E8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739843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C8F143A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768215D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114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0D4C68D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gniazda abonenckie światłowodowe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DD1D9EC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6A2369C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30</w:t>
            </w:r>
          </w:p>
        </w:tc>
        <w:tc>
          <w:tcPr>
            <w:tcW w:w="1105" w:type="dxa"/>
            <w:shd w:val="clear" w:color="auto" w:fill="auto"/>
          </w:tcPr>
          <w:p w14:paraId="3815CC8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753FFF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C8FD4C9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807ADB8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115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9A02B9C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odbiorniki SM/RF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0B5C941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8F68453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043F497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AF1E2A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2E77B52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4E319DB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116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763C3B3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stanowisko dydaktyczne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957550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6661E26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69F768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E92703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B1B9518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572B900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117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D30286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nadajnik światłowodowy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B8A53AE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4B8FB65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779152F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D27CE2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FBC0AF2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C3369AD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118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B69CEEA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proofErr w:type="spellStart"/>
            <w:r w:rsidRPr="00AD117B">
              <w:rPr>
                <w:rFonts w:ascii="Open Sans" w:hAnsi="Open Sans" w:cs="Open Sans"/>
                <w:color w:val="000000"/>
              </w:rPr>
              <w:t>splitery</w:t>
            </w:r>
            <w:proofErr w:type="spellEnd"/>
            <w:r w:rsidRPr="00AD117B">
              <w:rPr>
                <w:rFonts w:ascii="Open Sans" w:hAnsi="Open Sans" w:cs="Open Sans"/>
                <w:color w:val="000000"/>
              </w:rPr>
              <w:t xml:space="preserve"> pasywne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533C246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DB0B40B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EF8082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C5E7BB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79BB3BD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BFCB0FF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119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81EDA42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gniazda abonenckie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2A81BF3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6450A6D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30</w:t>
            </w:r>
          </w:p>
        </w:tc>
        <w:tc>
          <w:tcPr>
            <w:tcW w:w="1105" w:type="dxa"/>
            <w:shd w:val="clear" w:color="auto" w:fill="auto"/>
          </w:tcPr>
          <w:p w14:paraId="71ADC69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2A7BA1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A5194C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B4B4541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120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1ACC885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AD117B">
              <w:rPr>
                <w:rFonts w:ascii="Open Sans" w:hAnsi="Open Sans" w:cs="Open Sans"/>
              </w:rPr>
              <w:t>odbiorniki SM/RF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C958477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F077D4E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3D5EFC6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005671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C0E61E3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6C4AC6B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121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21779AF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złącza światłowodowe SC/APC oraz SC/PC,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9A40F3B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5E93069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14:paraId="6DF30E2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072B82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B3CFAA6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ECE3F7E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122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966B2B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zestaw narzędzi do obróbki światłowodów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3E21C2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45DB9B7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14:paraId="6AAA5CE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4BABEF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A04F2C6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D6881E1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123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D4B6AD6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przełącznica stacyjna SM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14E3BE8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15CF48B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61E5A5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57D111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A885CF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1AE26CD9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124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B768F47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 xml:space="preserve">spawarka </w:t>
            </w:r>
            <w:proofErr w:type="spellStart"/>
            <w:r w:rsidRPr="00AD117B">
              <w:rPr>
                <w:rFonts w:ascii="Open Sans" w:hAnsi="Open Sans" w:cs="Open Sans"/>
                <w:color w:val="000000"/>
              </w:rPr>
              <w:t>swiatłowodowa</w:t>
            </w:r>
            <w:proofErr w:type="spellEnd"/>
          </w:p>
        </w:tc>
        <w:tc>
          <w:tcPr>
            <w:tcW w:w="611" w:type="dxa"/>
            <w:shd w:val="clear" w:color="auto" w:fill="auto"/>
            <w:vAlign w:val="center"/>
          </w:tcPr>
          <w:p w14:paraId="0E639DD1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EAA1AB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7ECEC1E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CF0BCD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8CC816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C625A2C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125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42A34E8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reflektometr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23C89E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783A37C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00239ED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191934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85C288B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88C6C6F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126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E28C474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tester okablowania prosty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D055FB9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235FDEB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1C5B05A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AF5878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E762609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28C3DD4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127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92CC5FB" w14:textId="77777777" w:rsidR="000816D1" w:rsidRPr="00AD117B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tester okablowania złożony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5B41176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80ECF8E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6B3D65C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D778D5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5DEFE70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59E0287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128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9D3FE63" w14:textId="77777777" w:rsidR="000816D1" w:rsidRPr="00AD117B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zarabiarki kabli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4D2F3DB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BE1F4E0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767BE07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95ED35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FB45BB9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6D3C0E4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129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49BB921" w14:textId="77777777" w:rsidR="000816D1" w:rsidRPr="00AD117B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D117B">
              <w:rPr>
                <w:rFonts w:ascii="Calibri" w:hAnsi="Calibri" w:cs="Calibri"/>
                <w:color w:val="000000"/>
              </w:rPr>
              <w:t>patchpanele</w:t>
            </w:r>
            <w:proofErr w:type="spellEnd"/>
            <w:r w:rsidRPr="00AD117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519F9B7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08D82F9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5FE66BB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5BF1C7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2BAD10E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52F9529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130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D7A0E46" w14:textId="77777777" w:rsidR="000816D1" w:rsidRPr="00AD117B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listwa zasilająca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E827F1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F52E308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29DC9AE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F2F401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153B39F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3F2D4FC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131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5E1ABA7" w14:textId="77777777" w:rsidR="000816D1" w:rsidRPr="00AD117B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D117B">
              <w:rPr>
                <w:rFonts w:ascii="Calibri" w:hAnsi="Calibri" w:cs="Calibri"/>
                <w:color w:val="000000"/>
              </w:rPr>
              <w:t>zaciskarka</w:t>
            </w:r>
            <w:proofErr w:type="spellEnd"/>
          </w:p>
        </w:tc>
        <w:tc>
          <w:tcPr>
            <w:tcW w:w="611" w:type="dxa"/>
            <w:shd w:val="clear" w:color="auto" w:fill="auto"/>
            <w:vAlign w:val="center"/>
          </w:tcPr>
          <w:p w14:paraId="7D82F2E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3AE05A1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661AA67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770E6D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F52F41F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31EB07A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132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B6530BA" w14:textId="77777777" w:rsidR="000816D1" w:rsidRPr="00AD117B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kabel UTP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40B4BE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06AB766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490ABAF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BB379C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342B2CF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C6C31A3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133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DB9151A" w14:textId="77777777" w:rsidR="000816D1" w:rsidRPr="00AD117B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kabel telefoniczny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06B6CF4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43F6C56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002BF2B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10B22C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DAD8644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0D26C62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134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39497C6" w14:textId="77777777" w:rsidR="000816D1" w:rsidRPr="00AD117B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kabel telefoniczny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68F508D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311EEBE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3200A75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E21B1C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0CB5252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1504C548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135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311282E" w14:textId="77777777" w:rsidR="000816D1" w:rsidRPr="00AD117B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końcówki RJ45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43F626C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EAFB0DC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7520C9D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5EC998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3907DA8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321F20C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136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84FA387" w14:textId="77777777" w:rsidR="000816D1" w:rsidRPr="00AD117B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końcówki RJ11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24164E9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1C903A7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579E02A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3D954A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985B23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9314F59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137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3BE07CF" w14:textId="77777777" w:rsidR="000816D1" w:rsidRPr="00AD117B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gniazda komputerowe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C3E816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4F7AB07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0C691E7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7C346F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9306788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911DA70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138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CF5F652" w14:textId="77777777" w:rsidR="000816D1" w:rsidRPr="00AD117B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17B">
              <w:rPr>
                <w:rFonts w:ascii="Calibri" w:hAnsi="Calibri" w:cs="Calibri"/>
                <w:color w:val="000000"/>
              </w:rPr>
              <w:t>gniazda telefoniczne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2F7768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A8B624D" w14:textId="77777777" w:rsidR="000816D1" w:rsidRPr="00AD117B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AD117B">
              <w:rPr>
                <w:rFonts w:ascii="Open Sans" w:hAnsi="Open Sans" w:cs="Open Sans"/>
                <w:color w:val="00000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4046F97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DDD2DB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BF4EFE2" w14:textId="77777777" w:rsidTr="002A18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814" w:type="dxa"/>
          <w:trHeight w:val="533"/>
          <w:jc w:val="center"/>
        </w:trPr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084FA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Razem  netto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A49FB" w14:textId="77777777" w:rsidR="000816D1" w:rsidRPr="00AD117B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6D1" w14:paraId="718216DE" w14:textId="77777777" w:rsidTr="002A184A">
        <w:tblPrEx>
          <w:jc w:val="left"/>
        </w:tblPrEx>
        <w:trPr>
          <w:gridBefore w:val="3"/>
          <w:wBefore w:w="5814" w:type="dxa"/>
          <w:trHeight w:val="554"/>
        </w:trPr>
        <w:tc>
          <w:tcPr>
            <w:tcW w:w="2173" w:type="dxa"/>
            <w:gridSpan w:val="2"/>
            <w:vAlign w:val="center"/>
          </w:tcPr>
          <w:p w14:paraId="5EA398C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line="259" w:lineRule="auto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 xml:space="preserve">Podatek VAT </w:t>
            </w:r>
          </w:p>
        </w:tc>
        <w:tc>
          <w:tcPr>
            <w:tcW w:w="1789" w:type="dxa"/>
            <w:shd w:val="clear" w:color="auto" w:fill="auto"/>
          </w:tcPr>
          <w:p w14:paraId="4529D94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783CBAF" w14:textId="77777777" w:rsidTr="002A184A">
        <w:tblPrEx>
          <w:jc w:val="left"/>
        </w:tblPrEx>
        <w:trPr>
          <w:gridBefore w:val="3"/>
          <w:wBefore w:w="5814" w:type="dxa"/>
          <w:trHeight w:val="548"/>
        </w:trPr>
        <w:tc>
          <w:tcPr>
            <w:tcW w:w="2173" w:type="dxa"/>
            <w:gridSpan w:val="2"/>
            <w:vAlign w:val="center"/>
          </w:tcPr>
          <w:p w14:paraId="26B42FD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line="259" w:lineRule="auto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Razem brutto</w:t>
            </w:r>
          </w:p>
        </w:tc>
        <w:tc>
          <w:tcPr>
            <w:tcW w:w="1789" w:type="dxa"/>
            <w:shd w:val="clear" w:color="auto" w:fill="auto"/>
          </w:tcPr>
          <w:p w14:paraId="699B57C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</w:tbl>
    <w:p w14:paraId="6629B03E" w14:textId="77777777" w:rsidR="000816D1" w:rsidRDefault="000816D1" w:rsidP="000816D1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14:paraId="685B3926" w14:textId="77777777" w:rsidR="000816D1" w:rsidRDefault="000816D1" w:rsidP="000816D1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14:paraId="0EAC65F6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  <w:r>
        <w:rPr>
          <w:rFonts w:ascii="Open Sans" w:hAnsi="Open Sans" w:cs="Open Sans"/>
          <w:spacing w:val="-13"/>
        </w:rPr>
        <w:t xml:space="preserve">                                      </w:t>
      </w:r>
    </w:p>
    <w:p w14:paraId="06D04B36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7FE21CF9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207E6BCE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2CFA6E51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1E66E0E9" w14:textId="77777777" w:rsidR="000816D1" w:rsidRDefault="000816D1" w:rsidP="000816D1">
      <w:pPr>
        <w:pStyle w:val="Nagwek"/>
        <w:rPr>
          <w:rFonts w:ascii="Open Sans" w:hAnsi="Open Sans" w:cs="Open Sans"/>
        </w:rPr>
      </w:pPr>
    </w:p>
    <w:p w14:paraId="6BCF090F" w14:textId="77777777" w:rsidR="000816D1" w:rsidRDefault="000816D1" w:rsidP="000816D1">
      <w:pPr>
        <w:pStyle w:val="Nagwek"/>
        <w:rPr>
          <w:rFonts w:ascii="Open Sans" w:hAnsi="Open Sans" w:cs="Open Sans"/>
        </w:rPr>
      </w:pPr>
    </w:p>
    <w:p w14:paraId="009B6A0E" w14:textId="77777777" w:rsidR="000816D1" w:rsidRDefault="000816D1" w:rsidP="000816D1">
      <w:pPr>
        <w:pStyle w:val="Nagwek"/>
        <w:rPr>
          <w:rFonts w:ascii="Open Sans" w:hAnsi="Open Sans" w:cs="Open Sans"/>
        </w:rPr>
      </w:pPr>
    </w:p>
    <w:p w14:paraId="65405A40" w14:textId="77777777" w:rsidR="000816D1" w:rsidRDefault="000816D1" w:rsidP="000816D1">
      <w:pPr>
        <w:pStyle w:val="Nagwek"/>
        <w:rPr>
          <w:rFonts w:ascii="Open Sans" w:hAnsi="Open Sans" w:cs="Open Sans"/>
        </w:rPr>
      </w:pPr>
    </w:p>
    <w:p w14:paraId="70D327CF" w14:textId="77777777" w:rsidR="000816D1" w:rsidRDefault="000816D1" w:rsidP="000816D1">
      <w:pPr>
        <w:pStyle w:val="Nagwek"/>
        <w:rPr>
          <w:rFonts w:ascii="Open Sans" w:hAnsi="Open Sans" w:cs="Open Sans"/>
        </w:rPr>
      </w:pPr>
    </w:p>
    <w:p w14:paraId="6FAB1E57" w14:textId="77777777" w:rsidR="000816D1" w:rsidRDefault="000816D1" w:rsidP="000816D1">
      <w:pPr>
        <w:pStyle w:val="Nagwek"/>
        <w:rPr>
          <w:rFonts w:ascii="Open Sans" w:hAnsi="Open Sans" w:cs="Open Sans"/>
        </w:rPr>
      </w:pPr>
    </w:p>
    <w:p w14:paraId="12B7F069" w14:textId="77777777" w:rsidR="000816D1" w:rsidRDefault="000816D1" w:rsidP="000816D1">
      <w:pPr>
        <w:pStyle w:val="Nagwek"/>
        <w:rPr>
          <w:rFonts w:ascii="Open Sans" w:hAnsi="Open Sans" w:cs="Open Sans"/>
        </w:rPr>
      </w:pPr>
    </w:p>
    <w:p w14:paraId="358EA8EA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  <w:r>
        <w:rPr>
          <w:rFonts w:ascii="Open Sans" w:hAnsi="Open Sans" w:cs="Open Sans"/>
          <w:spacing w:val="-13"/>
        </w:rPr>
        <w:t xml:space="preserve">                                                                                            </w:t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</w:r>
      <w:r>
        <w:rPr>
          <w:rFonts w:ascii="Open Sans" w:hAnsi="Open Sans" w:cs="Open Sans"/>
          <w:spacing w:val="-13"/>
        </w:rPr>
        <w:tab/>
        <w:t>Zał. n</w:t>
      </w:r>
      <w:r w:rsidRPr="00CB365C">
        <w:rPr>
          <w:rFonts w:ascii="Open Sans" w:hAnsi="Open Sans" w:cs="Open Sans"/>
          <w:spacing w:val="-13"/>
        </w:rPr>
        <w:t xml:space="preserve">r </w:t>
      </w:r>
      <w:r>
        <w:rPr>
          <w:rFonts w:ascii="Open Sans" w:hAnsi="Open Sans" w:cs="Open Sans"/>
          <w:spacing w:val="-13"/>
        </w:rPr>
        <w:t>11.2 do SIWZ</w:t>
      </w:r>
    </w:p>
    <w:p w14:paraId="3CF2D866" w14:textId="77777777" w:rsidR="000816D1" w:rsidRPr="00CB365C" w:rsidRDefault="000816D1" w:rsidP="000816D1">
      <w:pPr>
        <w:ind w:right="-447"/>
        <w:rPr>
          <w:rFonts w:ascii="Open Sans" w:hAnsi="Open Sans" w:cs="Open Sans"/>
          <w:spacing w:val="-13"/>
        </w:rPr>
      </w:pPr>
    </w:p>
    <w:p w14:paraId="4B648E28" w14:textId="77777777" w:rsidR="000816D1" w:rsidRPr="00AC7D2A" w:rsidRDefault="000816D1" w:rsidP="000816D1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AC7D2A">
        <w:rPr>
          <w:rFonts w:ascii="Open Sans" w:hAnsi="Open Sans" w:cs="Open Sans"/>
          <w:spacing w:val="-13"/>
          <w:sz w:val="24"/>
          <w:szCs w:val="24"/>
        </w:rPr>
        <w:t>Formularz</w:t>
      </w:r>
    </w:p>
    <w:p w14:paraId="6BAE6AD9" w14:textId="77777777" w:rsidR="000816D1" w:rsidRPr="00AC7D2A" w:rsidRDefault="000816D1" w:rsidP="000816D1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AC7D2A">
        <w:rPr>
          <w:rFonts w:ascii="Open Sans" w:hAnsi="Open Sans" w:cs="Open Sans"/>
          <w:spacing w:val="-13"/>
          <w:sz w:val="24"/>
          <w:szCs w:val="24"/>
        </w:rPr>
        <w:t xml:space="preserve">Opis oferowanego sprzętu </w:t>
      </w:r>
    </w:p>
    <w:p w14:paraId="1D45EA44" w14:textId="77777777" w:rsidR="000816D1" w:rsidRPr="00F80644" w:rsidRDefault="000816D1" w:rsidP="000816D1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F80644">
        <w:rPr>
          <w:rFonts w:ascii="Open Sans" w:hAnsi="Open Sans" w:cs="Open Sans"/>
          <w:spacing w:val="-13"/>
          <w:sz w:val="24"/>
          <w:szCs w:val="24"/>
        </w:rPr>
        <w:lastRenderedPageBreak/>
        <w:t>( do wypełnienia przed zawarciem umowy)</w:t>
      </w:r>
    </w:p>
    <w:p w14:paraId="1E38E7AE" w14:textId="77777777" w:rsidR="000816D1" w:rsidRPr="00F80644" w:rsidRDefault="000816D1" w:rsidP="000816D1">
      <w:pPr>
        <w:ind w:right="-22"/>
        <w:rPr>
          <w:rFonts w:ascii="Open Sans" w:hAnsi="Open Sans" w:cs="Open Sans"/>
          <w:b/>
          <w:i/>
          <w:spacing w:val="-13"/>
        </w:rPr>
      </w:pPr>
    </w:p>
    <w:p w14:paraId="081CC1CD" w14:textId="77777777" w:rsidR="000816D1" w:rsidRPr="00854260" w:rsidRDefault="000816D1" w:rsidP="000816D1">
      <w:pPr>
        <w:ind w:left="142" w:right="-22" w:hanging="284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Cz. </w:t>
      </w:r>
      <w:r w:rsidRPr="00854260">
        <w:rPr>
          <w:rFonts w:ascii="Open Sans" w:hAnsi="Open Sans" w:cs="Open Sans"/>
          <w:b/>
          <w:sz w:val="22"/>
          <w:szCs w:val="22"/>
        </w:rPr>
        <w:t>I</w:t>
      </w:r>
      <w:r>
        <w:rPr>
          <w:rFonts w:ascii="Open Sans" w:hAnsi="Open Sans" w:cs="Open Sans"/>
          <w:b/>
          <w:sz w:val="22"/>
          <w:szCs w:val="22"/>
        </w:rPr>
        <w:t>I</w:t>
      </w:r>
      <w:r w:rsidRPr="00854260">
        <w:rPr>
          <w:rFonts w:ascii="Open Sans" w:hAnsi="Open Sans" w:cs="Open Sans"/>
          <w:b/>
          <w:sz w:val="22"/>
          <w:szCs w:val="22"/>
        </w:rPr>
        <w:t xml:space="preserve">  </w:t>
      </w:r>
      <w:r>
        <w:rPr>
          <w:rFonts w:ascii="Open Sans" w:hAnsi="Open Sans" w:cs="Open Sans"/>
          <w:b/>
          <w:sz w:val="22"/>
          <w:szCs w:val="22"/>
        </w:rPr>
        <w:t xml:space="preserve">Dostawa i montaż wyposażenia z </w:t>
      </w:r>
      <w:r w:rsidRPr="006D4AC1">
        <w:rPr>
          <w:rFonts w:ascii="Open Sans" w:hAnsi="Open Sans" w:cs="Open Sans"/>
          <w:b/>
          <w:sz w:val="22"/>
          <w:szCs w:val="22"/>
        </w:rPr>
        <w:t>zakresu akustyki</w:t>
      </w:r>
    </w:p>
    <w:p w14:paraId="524382CE" w14:textId="77777777" w:rsidR="000816D1" w:rsidRDefault="000816D1" w:rsidP="000816D1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689"/>
        <w:gridCol w:w="611"/>
        <w:gridCol w:w="1068"/>
        <w:gridCol w:w="1105"/>
        <w:gridCol w:w="1789"/>
      </w:tblGrid>
      <w:tr w:rsidR="000816D1" w14:paraId="54AC981B" w14:textId="77777777" w:rsidTr="002A184A">
        <w:trPr>
          <w:trHeight w:val="558"/>
          <w:jc w:val="center"/>
        </w:trPr>
        <w:tc>
          <w:tcPr>
            <w:tcW w:w="514" w:type="dxa"/>
            <w:vAlign w:val="center"/>
          </w:tcPr>
          <w:p w14:paraId="02FDEE8F" w14:textId="77777777" w:rsidR="000816D1" w:rsidRPr="00AC7D2A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L.p.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2B58FA1" w14:textId="77777777" w:rsidR="000816D1" w:rsidRPr="00AC7D2A" w:rsidRDefault="000816D1" w:rsidP="002A18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Wyszczególnienie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A540FB8" w14:textId="77777777" w:rsidR="000816D1" w:rsidRPr="00AC7D2A" w:rsidRDefault="000816D1" w:rsidP="002A18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J.m.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5EBFCD5" w14:textId="77777777" w:rsidR="000816D1" w:rsidRPr="00AC7D2A" w:rsidRDefault="000816D1" w:rsidP="002A18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Ilość</w:t>
            </w:r>
          </w:p>
          <w:p w14:paraId="394F3BF0" w14:textId="77777777" w:rsidR="000816D1" w:rsidRPr="00AC7D2A" w:rsidRDefault="000816D1" w:rsidP="002A18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</w:rPr>
              <w:t>(</w:t>
            </w:r>
            <w:proofErr w:type="spellStart"/>
            <w:r w:rsidRPr="00AC7D2A">
              <w:rPr>
                <w:rFonts w:ascii="Open Sans" w:hAnsi="Open Sans" w:cs="Open Sans"/>
                <w:b/>
              </w:rPr>
              <w:t>kpl</w:t>
            </w:r>
            <w:proofErr w:type="spellEnd"/>
            <w:r w:rsidRPr="00AC7D2A">
              <w:rPr>
                <w:rFonts w:ascii="Open Sans" w:hAnsi="Open Sans" w:cs="Open Sans"/>
                <w:b/>
              </w:rPr>
              <w:t>./szt.)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FBB47BF" w14:textId="77777777" w:rsidR="000816D1" w:rsidRPr="00AC7D2A" w:rsidRDefault="000816D1" w:rsidP="002A18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Cena jedn. netto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EBC30E5" w14:textId="77777777" w:rsidR="000816D1" w:rsidRPr="00AC7D2A" w:rsidRDefault="000816D1" w:rsidP="002A18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Wartość netto</w:t>
            </w:r>
          </w:p>
        </w:tc>
      </w:tr>
      <w:tr w:rsidR="000816D1" w14:paraId="565B8794" w14:textId="77777777" w:rsidTr="002A184A">
        <w:trPr>
          <w:trHeight w:val="1344"/>
          <w:jc w:val="center"/>
        </w:trPr>
        <w:tc>
          <w:tcPr>
            <w:tcW w:w="514" w:type="dxa"/>
            <w:vAlign w:val="center"/>
          </w:tcPr>
          <w:p w14:paraId="7C54389E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60D0C6B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mikrofon studyjny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DA24AFF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6240894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3F69FDF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041C62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2DEB6A3" w14:textId="77777777" w:rsidTr="002A184A">
        <w:trPr>
          <w:trHeight w:val="1264"/>
          <w:jc w:val="center"/>
        </w:trPr>
        <w:tc>
          <w:tcPr>
            <w:tcW w:w="514" w:type="dxa"/>
            <w:vAlign w:val="center"/>
          </w:tcPr>
          <w:p w14:paraId="106D2890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6B9D016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Zasłona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170C989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EF07C0A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AD35B5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964961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307277B" w14:textId="77777777" w:rsidTr="002A184A">
        <w:trPr>
          <w:trHeight w:val="1255"/>
          <w:jc w:val="center"/>
        </w:trPr>
        <w:tc>
          <w:tcPr>
            <w:tcW w:w="514" w:type="dxa"/>
            <w:vAlign w:val="center"/>
          </w:tcPr>
          <w:p w14:paraId="65117397" w14:textId="77777777" w:rsidR="000816D1" w:rsidRPr="009079DE" w:rsidRDefault="000816D1" w:rsidP="002A184A">
            <w:pPr>
              <w:tabs>
                <w:tab w:val="left" w:pos="1332"/>
              </w:tabs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98C42BE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Zasłona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4E95986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71C561A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51FF6E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650562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F0874E8" w14:textId="77777777" w:rsidTr="002A184A">
        <w:trPr>
          <w:trHeight w:val="1273"/>
          <w:jc w:val="center"/>
        </w:trPr>
        <w:tc>
          <w:tcPr>
            <w:tcW w:w="514" w:type="dxa"/>
            <w:vAlign w:val="center"/>
          </w:tcPr>
          <w:p w14:paraId="248294CB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092F3EE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Zasłona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0A4D68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EC7473F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E0510E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3675A8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D8F7052" w14:textId="77777777" w:rsidTr="002A184A">
        <w:trPr>
          <w:trHeight w:val="1404"/>
          <w:jc w:val="center"/>
        </w:trPr>
        <w:tc>
          <w:tcPr>
            <w:tcW w:w="514" w:type="dxa"/>
            <w:vAlign w:val="center"/>
          </w:tcPr>
          <w:p w14:paraId="0279EB43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A4309F0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system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splitterów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sygnałowych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8E0F031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86B5488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189698E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473E7C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7A32B1B" w14:textId="77777777" w:rsidTr="002A184A">
        <w:trPr>
          <w:trHeight w:val="1407"/>
          <w:jc w:val="center"/>
        </w:trPr>
        <w:tc>
          <w:tcPr>
            <w:tcW w:w="514" w:type="dxa"/>
            <w:vAlign w:val="center"/>
          </w:tcPr>
          <w:p w14:paraId="12D4C804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80A0D36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przewód XLR-XLR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4A9763C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4299650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7A7875F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A519A8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B3D9C34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9B9657A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876DBC7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przetworniki analogowo-cyfrowe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2DA2EB2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73E2E7E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178A6AB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42CF19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9AE8AAD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59E4903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463D4ED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komplet złącz XLR-XLR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4EC63F5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BC3A25E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50</w:t>
            </w:r>
          </w:p>
        </w:tc>
        <w:tc>
          <w:tcPr>
            <w:tcW w:w="1105" w:type="dxa"/>
            <w:shd w:val="clear" w:color="auto" w:fill="auto"/>
          </w:tcPr>
          <w:p w14:paraId="7B38CD5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D2B1AC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A18CB9B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80ACE8A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1A246BF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konwerter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980D338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E33F047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9957A9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68D699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F33CA1B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1447B5A1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10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E0F9D6F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konwerter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8176AC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5689B75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920835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F5B5E0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2432AA3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0DD15D2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C9AF2FA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przeloty kablowe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F684AEB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F0EFB02" w14:textId="77777777" w:rsidR="000816D1" w:rsidRPr="00D530C1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D530C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CC022E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20844C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00B7F6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5C7665E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DAEE2A4" w14:textId="77777777" w:rsidR="000816D1" w:rsidRPr="00B45EA0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  <w:color w:val="000000"/>
              </w:rPr>
              <w:t>kamera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93973C8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C1BC76E" w14:textId="77777777" w:rsidR="000816D1" w:rsidRPr="00B45EA0" w:rsidRDefault="000816D1" w:rsidP="002A184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0BE7F8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72F639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7A5C50F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4226D93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7D2893A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</w:rPr>
              <w:t>oświetlenie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2E75468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F9DE78E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14:paraId="77C9214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A0D9F5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4DCCD9A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D85BA2D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E440F36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konwerter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40873AB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34A3413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0BC854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B5206D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8F9F202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5C87DF1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15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79436BA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konwerter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C0475E9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22C1455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014CC8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8F84EF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8CC6AAA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7C60ADE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39BE62D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przeloty kablowe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EDA2C07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2D80706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04923C0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915EA5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76BEF30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524F238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56D2ED9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mikrofon krawatowy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8AB393D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BBF9D0B" w14:textId="77777777" w:rsidR="000816D1" w:rsidRPr="00D530C1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D530C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10F89E9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CE7E5E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DAE40EE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2C3F295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23E186C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Moduł systemu nagłaśniającego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33B95FD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FF5F1F0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294F54B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372944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3D43A5C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0FDB098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F6C91A7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Moduł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niskotonowy</w:t>
            </w:r>
            <w:proofErr w:type="spellEnd"/>
          </w:p>
        </w:tc>
        <w:tc>
          <w:tcPr>
            <w:tcW w:w="611" w:type="dxa"/>
            <w:shd w:val="clear" w:color="auto" w:fill="auto"/>
            <w:vAlign w:val="center"/>
          </w:tcPr>
          <w:p w14:paraId="031CBD17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08ED3EE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2650A4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9476AA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9FA23C2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FCFB15D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20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DD423BD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Moduł odsłuchowy szerokopasmowy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E6BD32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990D35E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14:paraId="0409803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B8860E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FB6EFEF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C3A98FA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F0B7DF1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Końcówka mocy z procesorem DSP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6EB7F8F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3897847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14:paraId="0BD801D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8CBDBA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D58F76C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81F824F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BD6EC6A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Konsoleta cyfrowa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F385E93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090EC7E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62CD755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F1C579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9AF0122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918D3A8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87CC3C0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32-kanałowa konsoleta cyfrowa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56E6FEB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8C87C0A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0E4B542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AE8A28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FF8971D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9CB6046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A393EFC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Stagebox</w:t>
            </w:r>
            <w:proofErr w:type="spellEnd"/>
          </w:p>
        </w:tc>
        <w:tc>
          <w:tcPr>
            <w:tcW w:w="611" w:type="dxa"/>
            <w:shd w:val="clear" w:color="auto" w:fill="auto"/>
            <w:vAlign w:val="center"/>
          </w:tcPr>
          <w:p w14:paraId="3132366B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E5E7DC9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3A0C7CD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C1DD81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39370F3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ECA37C9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25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ECAE46D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Cyfrowa konsoleta małoformatowa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8A9EB3C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9B23B21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593552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0359B4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669490F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A60F8EA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539EC4B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Aktywna kolumna głośnikowa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A2AD76E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8977D2A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26A984C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058B6C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BA383EF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024B0F2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AA50E5A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Statyw kolumnowy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92475C1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6C62589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0A9AC9F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F43EB3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AB5D2F3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B09317A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ABC045D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Statyw mikrofonowy wysoki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A00451D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76867DC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7B656CB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D0883D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8452AE7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C6A8F04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EFD6504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Mikrofon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wokalowy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przewodowy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A193F1E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597349E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44CA7F9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78EB1B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F2997A0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08B9CD7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30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70C8B12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Mikrofon instrumentalny przewodowy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73FF667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BDC89A0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169883C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40501F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090B64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9AAE429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BFFEFA8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Mikrofon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wokalowy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przewodowy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499D62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CB85826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71A916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14A0AE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E7EDE2E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AACA4E4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C3EB164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zestaw mikrofonów perkusyjnych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C283F1E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F0A2A0D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43FC31D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D115F3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F28D05F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41E67B2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D7D0176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kufry transportowe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FADF7FE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00F82DE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1E1C765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4F391A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F418BAA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BCEB8A2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48DFCCF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szafy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6288903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C1CFCA6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F154DD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F58DDC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6EDD1B7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097C736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35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9C21CE9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przewód siłowy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6DBFC9F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07741C5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A22EC8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8D88ED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A24D609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C92FEA4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E3FDD60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Zestaw bezprzewodowy do wokalu solowego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31C9932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B2DED88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14:paraId="7BFE302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18944E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C70E24B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2341719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66EF47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rozdzielnia siłowa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EF63E6C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7C5A7F4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64C8F2A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C113D7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2597C23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1A610B7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ADC2289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proofErr w:type="spellStart"/>
            <w:r w:rsidRPr="00D530C1">
              <w:rPr>
                <w:rFonts w:ascii="Open Sans" w:hAnsi="Open Sans" w:cs="Open Sans"/>
                <w:color w:val="000000"/>
              </w:rPr>
              <w:t>Multicore</w:t>
            </w:r>
            <w:proofErr w:type="spellEnd"/>
          </w:p>
        </w:tc>
        <w:tc>
          <w:tcPr>
            <w:tcW w:w="611" w:type="dxa"/>
            <w:shd w:val="clear" w:color="auto" w:fill="auto"/>
            <w:vAlign w:val="center"/>
          </w:tcPr>
          <w:p w14:paraId="2A25A462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1200970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14:paraId="4516CC4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6A6A6C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AAA25C8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DFBFBA5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6F1B3DF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komplet XLR Męski-XLR żeński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18E3E1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8EFD3A9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50</w:t>
            </w:r>
          </w:p>
        </w:tc>
        <w:tc>
          <w:tcPr>
            <w:tcW w:w="1105" w:type="dxa"/>
            <w:shd w:val="clear" w:color="auto" w:fill="auto"/>
          </w:tcPr>
          <w:p w14:paraId="0397F12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70B618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957A5C9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C782F1E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40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9B453FC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przewód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606CC54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DD98DEE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6E26AE0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CEE9F0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B75E423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27FEC7B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41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0A00A11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Przedłużacze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6AF10C8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523A3FF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1357313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3082B6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17D2C25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4BDE4C3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42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3FDE2B4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statyw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DEF19BC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8BB355D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10FAF23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62A57F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9FB21D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A134E9F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43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1BC1908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telewizor LCD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81917A2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5AC5F85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10D9379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836D0F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E784F20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24D2E75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44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5FC2F0C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Komputer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6A5B274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DBBF6D7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3EF962C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04E7F5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B75E89C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88057A4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45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EAF0EB5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Ruchoma głowica typu spot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CD437AF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468E6DB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176D0E7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DD0B9D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F713F12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5698668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46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C562689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Oprawa typu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sunstrip</w:t>
            </w:r>
            <w:proofErr w:type="spellEnd"/>
          </w:p>
        </w:tc>
        <w:tc>
          <w:tcPr>
            <w:tcW w:w="611" w:type="dxa"/>
            <w:shd w:val="clear" w:color="auto" w:fill="auto"/>
            <w:vAlign w:val="center"/>
          </w:tcPr>
          <w:p w14:paraId="20113F0C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0AC6AB4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01864FD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8B1936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36CD16B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68D7AA7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47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CA74A7C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Maszyna do produkcji mgły scenicznej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8E14D84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6678BF6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1D71090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4740EE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C2DF22A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0AAC85E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48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2D59776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Reflektor teatralny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720777E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394C65D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7D8A89F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6DCB58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0EF3D34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9AFE61D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49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C1BAA7E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Ruchoma głowica typu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Wash</w:t>
            </w:r>
            <w:proofErr w:type="spellEnd"/>
          </w:p>
        </w:tc>
        <w:tc>
          <w:tcPr>
            <w:tcW w:w="611" w:type="dxa"/>
            <w:shd w:val="clear" w:color="auto" w:fill="auto"/>
            <w:vAlign w:val="center"/>
          </w:tcPr>
          <w:p w14:paraId="2C689A5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3F4B02D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D17824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9ED555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5410E56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50BA485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50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AB357BB" w14:textId="77777777" w:rsidR="000816D1" w:rsidRPr="00594205" w:rsidRDefault="000816D1" w:rsidP="002A184A">
            <w:pPr>
              <w:jc w:val="center"/>
              <w:rPr>
                <w:rFonts w:ascii="Open Sans" w:hAnsi="Open Sans" w:cs="Open Sans"/>
                <w:color w:val="000000"/>
                <w:lang w:val="en-US"/>
              </w:rPr>
            </w:pPr>
            <w:r w:rsidRPr="00594205">
              <w:rPr>
                <w:rFonts w:ascii="Open Sans" w:hAnsi="Open Sans" w:cs="Open Sans"/>
                <w:color w:val="000000"/>
                <w:lang w:val="en-US"/>
              </w:rPr>
              <w:t xml:space="preserve">Par Led </w:t>
            </w:r>
            <w:proofErr w:type="spellStart"/>
            <w:r w:rsidRPr="00594205">
              <w:rPr>
                <w:rFonts w:ascii="Open Sans" w:hAnsi="Open Sans" w:cs="Open Sans"/>
                <w:color w:val="000000"/>
                <w:lang w:val="en-US"/>
              </w:rPr>
              <w:t>Moc</w:t>
            </w:r>
            <w:proofErr w:type="spellEnd"/>
            <w:r w:rsidRPr="00594205">
              <w:rPr>
                <w:rFonts w:ascii="Open Sans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594205">
              <w:rPr>
                <w:rFonts w:ascii="Open Sans" w:hAnsi="Open Sans" w:cs="Open Sans"/>
                <w:color w:val="000000"/>
                <w:lang w:val="en-US"/>
              </w:rPr>
              <w:t>diody</w:t>
            </w:r>
            <w:proofErr w:type="spellEnd"/>
            <w:r w:rsidRPr="00594205">
              <w:rPr>
                <w:rFonts w:ascii="Open Sans" w:hAnsi="Open Sans" w:cs="Open Sans"/>
                <w:color w:val="000000"/>
                <w:lang w:val="en-US"/>
              </w:rPr>
              <w:t xml:space="preserve"> LED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D39A3D4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74F08BC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14:paraId="1E0ECC9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8CAC05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8E88EC9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BCFDF72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51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0BBE8F7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Skrzynia transportowe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3E50953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4A37477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3DB7E5B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2F4EB0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4CFCAA0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CBA6D71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52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7055947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Oprawa typu BAR LED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33EA85F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5CE2B77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11663DE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A60F62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8C2CB2E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29D2629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53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1CD91B0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Skrzynia transportowe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65AFFE2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C173DA6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72A4B3C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39225D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A54C320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3F952EB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54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EEEC57A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odsłuchy douszne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91ADDCC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6BB93FC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6528D8D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B1406C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816DD99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0CEA3BB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55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26BEF36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proofErr w:type="spellStart"/>
            <w:r w:rsidRPr="00D530C1">
              <w:rPr>
                <w:rFonts w:ascii="Open Sans" w:hAnsi="Open Sans" w:cs="Open Sans"/>
                <w:color w:val="000000"/>
              </w:rPr>
              <w:t>Combiner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antenowy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1C4BFE2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4023611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03E0F27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7C33D6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9A2C36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040203B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56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721559F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Skrzynia transportowa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4DE749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52C087F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54EADB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66B9E3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1185ECC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42E610A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57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24D9FC4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6 odbiorników , 6 nadajników do ręki oraz 6 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bodypacków</w:t>
            </w:r>
            <w:proofErr w:type="spellEnd"/>
          </w:p>
        </w:tc>
        <w:tc>
          <w:tcPr>
            <w:tcW w:w="611" w:type="dxa"/>
            <w:shd w:val="clear" w:color="auto" w:fill="auto"/>
            <w:vAlign w:val="center"/>
          </w:tcPr>
          <w:p w14:paraId="66F6E1A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83C3131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837F70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60B787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EEA8D4D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1EF96020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58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FE95EF3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 xml:space="preserve">Zestaw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6EC85E1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AD8D29F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3B14D4F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93B9C5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59E2D0B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73BA3EE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59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60CBD1A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Kufer transportowy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1BF478B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22862B6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325F90F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749646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94CF429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032E679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60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BC083F4" w14:textId="77777777" w:rsidR="000816D1" w:rsidRPr="00B45EA0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  <w:color w:val="000000"/>
              </w:rPr>
              <w:t>krata i podesty sceniczne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392F2DF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77C1693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5E7ADCC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A74437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97ECA42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83FB11F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61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E7ABF24" w14:textId="77777777" w:rsidR="000816D1" w:rsidRPr="00B45EA0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  <w:color w:val="000000"/>
              </w:rPr>
              <w:t>krata i podesty sceniczne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603897E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0BE7034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64E3550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041DB1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91E85D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10223C11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62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C67243B" w14:textId="77777777" w:rsidR="000816D1" w:rsidRPr="00B45EA0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  <w:color w:val="000000"/>
              </w:rPr>
              <w:t>krata i podesty sceniczne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BE5ACEB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527AA21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3DB6B07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49BD3F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E720A4D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3005E6B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63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0331140" w14:textId="77777777" w:rsidR="000816D1" w:rsidRPr="00B45EA0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  <w:color w:val="000000"/>
              </w:rPr>
              <w:t>krata i podesty sceniczne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229B11E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47CC941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0241981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975275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B219509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801D51C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64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959624D" w14:textId="77777777" w:rsidR="000816D1" w:rsidRPr="00B45EA0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  <w:color w:val="000000"/>
              </w:rPr>
              <w:t>krata i podesty sceniczne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51CD041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D6E34DC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07EEE7A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33A357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23739D5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25F3157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65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8F4C3DA" w14:textId="77777777" w:rsidR="000816D1" w:rsidRPr="00B45EA0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  <w:color w:val="000000"/>
              </w:rPr>
              <w:t>krata i podesty sceniczne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10A55BD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48821CE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6585B64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5AE7E7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85425F3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BB2719A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66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7BCF6E3" w14:textId="77777777" w:rsidR="000816D1" w:rsidRPr="00B45EA0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  <w:color w:val="000000"/>
              </w:rPr>
              <w:t>krata i podesty sceniczne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758496B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1055760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54F5DEF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7782C9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BCC4B74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F40CDFE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67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42B66A2" w14:textId="77777777" w:rsidR="000816D1" w:rsidRPr="00B45EA0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  <w:color w:val="000000"/>
              </w:rPr>
              <w:t>krata i podesty sceniczne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00D3B2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6A23881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585E8CB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E486EB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28ECAC5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7778D56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68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076012B" w14:textId="77777777" w:rsidR="000816D1" w:rsidRPr="00B45EA0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  <w:color w:val="000000"/>
              </w:rPr>
              <w:t>krata i podesty sceniczne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A17C228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C807C54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682E8FD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D50DF2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C4AECDE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B059FFD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69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1D77E22" w14:textId="77777777" w:rsidR="000816D1" w:rsidRPr="00B45EA0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  <w:color w:val="000000"/>
              </w:rPr>
              <w:t>krata i podesty sceniczne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30ECB4D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99A0080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7411D27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AC4004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FAC61F7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16DFB61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70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351A675" w14:textId="77777777" w:rsidR="000816D1" w:rsidRPr="00B45EA0" w:rsidRDefault="000816D1" w:rsidP="002A184A">
            <w:pPr>
              <w:jc w:val="center"/>
              <w:rPr>
                <w:rFonts w:ascii="Open Sans" w:hAnsi="Open Sans" w:cs="Open Sans"/>
              </w:rPr>
            </w:pPr>
            <w:r w:rsidRPr="00D530C1">
              <w:rPr>
                <w:rFonts w:ascii="Open Sans" w:hAnsi="Open Sans" w:cs="Open Sans"/>
                <w:color w:val="000000"/>
              </w:rPr>
              <w:t>krata i podesty sceniczne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E6BB7C2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57584D7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14:paraId="0875ED3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F1A514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A3294F0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337066A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71</w:t>
            </w:r>
          </w:p>
          <w:p w14:paraId="60FDE77F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07A6EEEC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Przetwornik USB-DMX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A2889E9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03F6FA1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4CAA785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2D7570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FFD5560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1889C85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72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0E97248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Sterownik DMX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6D2177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4D9F103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17FFEB5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FF3332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2FD338E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4C11C4A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73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F67299C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Reflektor typu PAR LED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3B420B6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057B431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4FA89FF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30E346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DD0FF70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6AF83C8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74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65F8E82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Ruchoma głowica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AEAFEEC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4427A94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7565473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96B20A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6B383B3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5E431D2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75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E581FBA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proofErr w:type="spellStart"/>
            <w:r w:rsidRPr="00D530C1">
              <w:rPr>
                <w:rFonts w:ascii="Open Sans" w:hAnsi="Open Sans" w:cs="Open Sans"/>
                <w:color w:val="000000"/>
              </w:rPr>
              <w:t>Dimmer</w:t>
            </w:r>
            <w:proofErr w:type="spellEnd"/>
          </w:p>
        </w:tc>
        <w:tc>
          <w:tcPr>
            <w:tcW w:w="611" w:type="dxa"/>
            <w:shd w:val="clear" w:color="auto" w:fill="auto"/>
            <w:vAlign w:val="center"/>
          </w:tcPr>
          <w:p w14:paraId="75C6059F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8D2A9E9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54CD20F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C759A7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5024514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FD033E8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76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16428DF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Reflektor żarowy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A80A177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3BF43C0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4B96E2F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68DB26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A1CE00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320EF80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77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190D62C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Mikser audio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C751333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26E74BA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5280DE4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4DD554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A57C88B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0CA5916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78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DC868D9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Mikrofon dynamiczny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C6B2E16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6D3F95A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6D11D92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0C540E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747A947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4B5422D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79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8B8B5B5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Mikrofon pojemnościowy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11F8FD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2DCD4BD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5CDA16A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5A3C84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4F91397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336064C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80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A9C74F8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Statyw mikrofonowy stołowy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F3FFC07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4B45948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14:paraId="55D1F69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2EE247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A4C8220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2714A2B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81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F3723F1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Monitory studyjne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16AC9F6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8D2D468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14:paraId="2B2B852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FA00E2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CC69E5E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4290527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82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4B78901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Korektor graficzny 2x31 pasm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00FAB0D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421FAB2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369B6AD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35F5ED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1591170D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AB67FCC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83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651947D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Kompresor/bramka szumów 2 kanały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2BA8861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90ECC94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07CB0D5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3CC096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B9D34E6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A2DF967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84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0C5E0A6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Procesor efektów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248207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4114440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157423B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38BF75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EE9223E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9034966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85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E23B2D5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Słuchawki nauszne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A907AF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3CAD4B7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14:paraId="674F28C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2DB376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45679BC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0D3645D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86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8BE1455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Komplet przewodów na stanowisko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F1EE4D5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F3DA50F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3AF1F69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F8D8C9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6E7499F4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488D9DF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87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11AF8CF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Listwa zasilająca RACK 19 cali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2C7EAE6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A8B6141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501EE37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C081E0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BC7D91A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A431450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88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A6EFF7A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Di-</w:t>
            </w:r>
            <w:proofErr w:type="spellStart"/>
            <w:r w:rsidRPr="00D530C1">
              <w:rPr>
                <w:rFonts w:ascii="Open Sans" w:hAnsi="Open Sans" w:cs="Open Sans"/>
                <w:color w:val="000000"/>
              </w:rPr>
              <w:t>box</w:t>
            </w:r>
            <w:proofErr w:type="spellEnd"/>
            <w:r w:rsidRPr="00D530C1">
              <w:rPr>
                <w:rFonts w:ascii="Open Sans" w:hAnsi="Open Sans" w:cs="Open Sans"/>
                <w:color w:val="000000"/>
              </w:rPr>
              <w:t xml:space="preserve"> pasywny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F4BD0ED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A9AD343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60A78FE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7484D3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924CBF5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CE0A046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>89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071717F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szuflada 2U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B1C0DB1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E464977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697D585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8B2A9B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75CED5D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23B15BFC" w14:textId="77777777" w:rsidR="000816D1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lastRenderedPageBreak/>
              <w:t>90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6228E30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Zestaw bezprzewodowy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6B5B7C1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4574BAC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73FEAFD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CABD6D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C79F629" w14:textId="77777777" w:rsidTr="002A18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814" w:type="dxa"/>
          <w:trHeight w:val="533"/>
          <w:jc w:val="center"/>
        </w:trPr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ACFAC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Razem  netto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50CDA684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703E00E" w14:textId="77777777" w:rsidTr="002A184A">
        <w:tblPrEx>
          <w:jc w:val="left"/>
        </w:tblPrEx>
        <w:trPr>
          <w:gridBefore w:val="3"/>
          <w:wBefore w:w="5814" w:type="dxa"/>
          <w:trHeight w:val="554"/>
        </w:trPr>
        <w:tc>
          <w:tcPr>
            <w:tcW w:w="2173" w:type="dxa"/>
            <w:gridSpan w:val="2"/>
            <w:vAlign w:val="center"/>
          </w:tcPr>
          <w:p w14:paraId="6DE57C6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line="259" w:lineRule="auto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 xml:space="preserve">Podatek VAT </w:t>
            </w:r>
          </w:p>
        </w:tc>
        <w:tc>
          <w:tcPr>
            <w:tcW w:w="1789" w:type="dxa"/>
            <w:shd w:val="clear" w:color="auto" w:fill="auto"/>
          </w:tcPr>
          <w:p w14:paraId="17E3536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001B6B6C" w14:textId="77777777" w:rsidTr="002A184A">
        <w:tblPrEx>
          <w:jc w:val="left"/>
        </w:tblPrEx>
        <w:trPr>
          <w:gridBefore w:val="3"/>
          <w:wBefore w:w="5814" w:type="dxa"/>
          <w:trHeight w:val="548"/>
        </w:trPr>
        <w:tc>
          <w:tcPr>
            <w:tcW w:w="2173" w:type="dxa"/>
            <w:gridSpan w:val="2"/>
            <w:vAlign w:val="center"/>
          </w:tcPr>
          <w:p w14:paraId="3AB724B2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line="259" w:lineRule="auto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Razem brutto</w:t>
            </w:r>
          </w:p>
        </w:tc>
        <w:tc>
          <w:tcPr>
            <w:tcW w:w="1789" w:type="dxa"/>
            <w:shd w:val="clear" w:color="auto" w:fill="auto"/>
          </w:tcPr>
          <w:p w14:paraId="1F078F91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</w:tbl>
    <w:p w14:paraId="36F4B51F" w14:textId="77777777" w:rsidR="000816D1" w:rsidRDefault="000816D1" w:rsidP="000816D1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14:paraId="64D54A84" w14:textId="77777777" w:rsidR="000816D1" w:rsidRDefault="000816D1" w:rsidP="000816D1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14:paraId="65989386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  <w:r>
        <w:rPr>
          <w:rFonts w:ascii="Open Sans" w:hAnsi="Open Sans" w:cs="Open Sans"/>
          <w:spacing w:val="-13"/>
        </w:rPr>
        <w:t xml:space="preserve">                                      </w:t>
      </w:r>
    </w:p>
    <w:p w14:paraId="29607943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7518C34C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52093125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45AF4011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6F39AE08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12D64B4A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42131C64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7234FF3E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7630E255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4C67DDF9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47BB867A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0022DB2E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543F138E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12DE0FFF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6C187097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00A45196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3ADA9D5E" w14:textId="77777777" w:rsidR="000816D1" w:rsidRDefault="000816D1" w:rsidP="000816D1">
      <w:pPr>
        <w:ind w:left="7222" w:right="-447" w:firstLine="566"/>
        <w:rPr>
          <w:rFonts w:ascii="Open Sans" w:hAnsi="Open Sans" w:cs="Open Sans"/>
          <w:spacing w:val="-13"/>
        </w:rPr>
      </w:pPr>
      <w:r>
        <w:rPr>
          <w:rFonts w:ascii="Open Sans" w:hAnsi="Open Sans" w:cs="Open Sans"/>
          <w:spacing w:val="-13"/>
        </w:rPr>
        <w:t>Zał. n</w:t>
      </w:r>
      <w:r w:rsidRPr="00CB365C">
        <w:rPr>
          <w:rFonts w:ascii="Open Sans" w:hAnsi="Open Sans" w:cs="Open Sans"/>
          <w:spacing w:val="-13"/>
        </w:rPr>
        <w:t xml:space="preserve">r </w:t>
      </w:r>
      <w:r>
        <w:rPr>
          <w:rFonts w:ascii="Open Sans" w:hAnsi="Open Sans" w:cs="Open Sans"/>
          <w:spacing w:val="-13"/>
        </w:rPr>
        <w:t>11.3 do SIWZ</w:t>
      </w:r>
    </w:p>
    <w:p w14:paraId="6FD3E9A0" w14:textId="77777777" w:rsidR="000816D1" w:rsidRPr="00CB365C" w:rsidRDefault="000816D1" w:rsidP="000816D1">
      <w:pPr>
        <w:ind w:right="-447"/>
        <w:rPr>
          <w:rFonts w:ascii="Open Sans" w:hAnsi="Open Sans" w:cs="Open Sans"/>
          <w:spacing w:val="-13"/>
        </w:rPr>
      </w:pPr>
    </w:p>
    <w:p w14:paraId="2FB6998F" w14:textId="77777777" w:rsidR="000816D1" w:rsidRPr="00AC7D2A" w:rsidRDefault="000816D1" w:rsidP="000816D1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AC7D2A">
        <w:rPr>
          <w:rFonts w:ascii="Open Sans" w:hAnsi="Open Sans" w:cs="Open Sans"/>
          <w:spacing w:val="-13"/>
          <w:sz w:val="24"/>
          <w:szCs w:val="24"/>
        </w:rPr>
        <w:t>Formularz</w:t>
      </w:r>
    </w:p>
    <w:p w14:paraId="0B2DD54D" w14:textId="77777777" w:rsidR="000816D1" w:rsidRPr="00AC7D2A" w:rsidRDefault="000816D1" w:rsidP="000816D1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AC7D2A">
        <w:rPr>
          <w:rFonts w:ascii="Open Sans" w:hAnsi="Open Sans" w:cs="Open Sans"/>
          <w:spacing w:val="-13"/>
          <w:sz w:val="24"/>
          <w:szCs w:val="24"/>
        </w:rPr>
        <w:t xml:space="preserve">Opis oferowanego sprzętu </w:t>
      </w:r>
    </w:p>
    <w:p w14:paraId="785C8FFC" w14:textId="77777777" w:rsidR="000816D1" w:rsidRPr="00F80644" w:rsidRDefault="000816D1" w:rsidP="000816D1">
      <w:pPr>
        <w:ind w:left="142" w:right="-447" w:hanging="426"/>
        <w:jc w:val="center"/>
        <w:rPr>
          <w:rFonts w:ascii="Open Sans" w:hAnsi="Open Sans" w:cs="Open Sans"/>
          <w:spacing w:val="-13"/>
          <w:sz w:val="24"/>
          <w:szCs w:val="24"/>
        </w:rPr>
      </w:pPr>
      <w:r w:rsidRPr="00F80644">
        <w:rPr>
          <w:rFonts w:ascii="Open Sans" w:hAnsi="Open Sans" w:cs="Open Sans"/>
          <w:spacing w:val="-13"/>
          <w:sz w:val="24"/>
          <w:szCs w:val="24"/>
        </w:rPr>
        <w:t>( do wypełnienia przed zawarciem umowy)</w:t>
      </w:r>
    </w:p>
    <w:p w14:paraId="120CAC6A" w14:textId="77777777" w:rsidR="000816D1" w:rsidRPr="00F80644" w:rsidRDefault="000816D1" w:rsidP="000816D1">
      <w:pPr>
        <w:ind w:right="-22"/>
        <w:rPr>
          <w:rFonts w:ascii="Open Sans" w:hAnsi="Open Sans" w:cs="Open Sans"/>
          <w:b/>
          <w:i/>
          <w:spacing w:val="-13"/>
        </w:rPr>
      </w:pPr>
    </w:p>
    <w:p w14:paraId="0B3F0759" w14:textId="77777777" w:rsidR="000816D1" w:rsidRPr="002E27FE" w:rsidRDefault="000816D1" w:rsidP="000816D1">
      <w:pPr>
        <w:ind w:left="142" w:right="-22" w:hanging="284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Cz. III</w:t>
      </w:r>
      <w:r w:rsidRPr="00854260">
        <w:rPr>
          <w:rFonts w:ascii="Open Sans" w:hAnsi="Open Sans" w:cs="Open Sans"/>
          <w:b/>
          <w:sz w:val="22"/>
          <w:szCs w:val="22"/>
        </w:rPr>
        <w:t xml:space="preserve">  </w:t>
      </w:r>
      <w:r w:rsidRPr="002E27FE">
        <w:rPr>
          <w:rFonts w:ascii="Open Sans" w:hAnsi="Open Sans" w:cs="Open Sans"/>
          <w:b/>
          <w:sz w:val="22"/>
          <w:szCs w:val="22"/>
        </w:rPr>
        <w:t>Dostawa i montaż wyposażenia z zakresu automatyki</w:t>
      </w:r>
    </w:p>
    <w:p w14:paraId="0C099496" w14:textId="77777777" w:rsidR="000816D1" w:rsidRPr="002E27FE" w:rsidRDefault="000816D1" w:rsidP="000816D1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b/>
          <w:i/>
          <w:spacing w:val="-13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689"/>
        <w:gridCol w:w="611"/>
        <w:gridCol w:w="1068"/>
        <w:gridCol w:w="1105"/>
        <w:gridCol w:w="1789"/>
      </w:tblGrid>
      <w:tr w:rsidR="000816D1" w14:paraId="1980514B" w14:textId="77777777" w:rsidTr="002A184A">
        <w:trPr>
          <w:trHeight w:val="558"/>
          <w:jc w:val="center"/>
        </w:trPr>
        <w:tc>
          <w:tcPr>
            <w:tcW w:w="514" w:type="dxa"/>
            <w:vAlign w:val="center"/>
          </w:tcPr>
          <w:p w14:paraId="6695FB42" w14:textId="77777777" w:rsidR="000816D1" w:rsidRPr="00AC7D2A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L.p.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2D4F8BB" w14:textId="77777777" w:rsidR="000816D1" w:rsidRPr="00AC7D2A" w:rsidRDefault="000816D1" w:rsidP="002A18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Wyszczególnienie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F56EB09" w14:textId="77777777" w:rsidR="000816D1" w:rsidRPr="00AC7D2A" w:rsidRDefault="000816D1" w:rsidP="002A18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J.m.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4838E97" w14:textId="77777777" w:rsidR="000816D1" w:rsidRPr="00AC7D2A" w:rsidRDefault="000816D1" w:rsidP="002A18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Ilość</w:t>
            </w:r>
          </w:p>
          <w:p w14:paraId="6601F3EC" w14:textId="77777777" w:rsidR="000816D1" w:rsidRPr="00AC7D2A" w:rsidRDefault="000816D1" w:rsidP="002A18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</w:rPr>
              <w:t>(</w:t>
            </w:r>
            <w:proofErr w:type="spellStart"/>
            <w:r w:rsidRPr="00AC7D2A">
              <w:rPr>
                <w:rFonts w:ascii="Open Sans" w:hAnsi="Open Sans" w:cs="Open Sans"/>
                <w:b/>
              </w:rPr>
              <w:t>kpl</w:t>
            </w:r>
            <w:proofErr w:type="spellEnd"/>
            <w:r w:rsidRPr="00AC7D2A">
              <w:rPr>
                <w:rFonts w:ascii="Open Sans" w:hAnsi="Open Sans" w:cs="Open Sans"/>
                <w:b/>
              </w:rPr>
              <w:t>./szt.)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3F77FFF" w14:textId="77777777" w:rsidR="000816D1" w:rsidRPr="00AC7D2A" w:rsidRDefault="000816D1" w:rsidP="002A18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Cena jedn. netto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8F63C9D" w14:textId="77777777" w:rsidR="000816D1" w:rsidRPr="00AC7D2A" w:rsidRDefault="000816D1" w:rsidP="002A18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Wartość netto</w:t>
            </w:r>
          </w:p>
        </w:tc>
      </w:tr>
      <w:tr w:rsidR="000816D1" w14:paraId="4A240490" w14:textId="77777777" w:rsidTr="002A184A">
        <w:trPr>
          <w:trHeight w:val="1344"/>
          <w:jc w:val="center"/>
        </w:trPr>
        <w:tc>
          <w:tcPr>
            <w:tcW w:w="514" w:type="dxa"/>
            <w:vAlign w:val="center"/>
          </w:tcPr>
          <w:p w14:paraId="6ABB6044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1690F7C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stanowisko dydaktyczne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683C86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8AC3F1C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72FDDC4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FF8781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7C1224A" w14:textId="77777777" w:rsidTr="002A184A">
        <w:trPr>
          <w:trHeight w:val="1264"/>
          <w:jc w:val="center"/>
        </w:trPr>
        <w:tc>
          <w:tcPr>
            <w:tcW w:w="514" w:type="dxa"/>
            <w:vAlign w:val="center"/>
          </w:tcPr>
          <w:p w14:paraId="62CFEBF7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D9C52E6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stanowisko dydaktyczne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125182C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71D28ED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4B7D6E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2BBB33D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A2F6F2D" w14:textId="77777777" w:rsidTr="002A184A">
        <w:trPr>
          <w:trHeight w:val="1255"/>
          <w:jc w:val="center"/>
        </w:trPr>
        <w:tc>
          <w:tcPr>
            <w:tcW w:w="514" w:type="dxa"/>
            <w:vAlign w:val="center"/>
          </w:tcPr>
          <w:p w14:paraId="574D4088" w14:textId="77777777" w:rsidR="000816D1" w:rsidRPr="009079DE" w:rsidRDefault="000816D1" w:rsidP="002A184A">
            <w:pPr>
              <w:tabs>
                <w:tab w:val="left" w:pos="1332"/>
              </w:tabs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9B17E78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stanowisko dydaktyczne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94D8C0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F009DA2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05AC548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F34731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F10DE09" w14:textId="77777777" w:rsidTr="002A184A">
        <w:trPr>
          <w:trHeight w:val="1273"/>
          <w:jc w:val="center"/>
        </w:trPr>
        <w:tc>
          <w:tcPr>
            <w:tcW w:w="514" w:type="dxa"/>
            <w:vAlign w:val="center"/>
          </w:tcPr>
          <w:p w14:paraId="68C8F1EE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FF61677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elementy dydaktyczne, narzędzia i akcesoria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EC8DFB9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B3B85DD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58B37F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8EEDFE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F4E206F" w14:textId="77777777" w:rsidTr="002A184A">
        <w:trPr>
          <w:trHeight w:val="1404"/>
          <w:jc w:val="center"/>
        </w:trPr>
        <w:tc>
          <w:tcPr>
            <w:tcW w:w="514" w:type="dxa"/>
            <w:vAlign w:val="center"/>
          </w:tcPr>
          <w:p w14:paraId="2522EACB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7963A53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Sprężarka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9484E0D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5E74901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64E85DA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15D31D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FEAEDF1" w14:textId="77777777" w:rsidTr="002A184A">
        <w:trPr>
          <w:trHeight w:val="1407"/>
          <w:jc w:val="center"/>
        </w:trPr>
        <w:tc>
          <w:tcPr>
            <w:tcW w:w="514" w:type="dxa"/>
            <w:vAlign w:val="center"/>
          </w:tcPr>
          <w:p w14:paraId="633F0A8E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484C753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stanowisko dydaktyczne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4DF778B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BF9F8C5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7FC97F5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02754B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DF2CD27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2B70633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275AF97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stanowisko dydaktyczne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7DDFE43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A7011FA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786E822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284064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A544E91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6B543CF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2F73298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stanowisko dydaktyczne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05CB541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FA255C2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61C0B07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83EBFE4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E6AE8F3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6F56E81D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4139FC3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stanowisko dydaktyczne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FE4E62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B5EA981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7999A84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6DAAEA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27072D2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6779987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549B56B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Oprogramowanie</w:t>
            </w:r>
            <w:r>
              <w:rPr>
                <w:rFonts w:ascii="Open Sans" w:hAnsi="Open Sans" w:cs="Open Sans"/>
                <w:color w:val="000000"/>
              </w:rPr>
              <w:t>*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7C1C0DC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F107C7B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46845C3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ED37D0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5E1BC47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EF1D71A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ED5E12D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Oprogramowanie</w:t>
            </w:r>
            <w:r>
              <w:rPr>
                <w:rFonts w:ascii="Open Sans" w:hAnsi="Open Sans" w:cs="Open Sans"/>
                <w:color w:val="000000"/>
              </w:rPr>
              <w:t>*</w:t>
            </w:r>
            <w:r w:rsidRPr="00D530C1">
              <w:rPr>
                <w:rFonts w:ascii="Open Sans" w:hAnsi="Open Sans" w:cs="Open Sans"/>
                <w:color w:val="000000"/>
              </w:rPr>
              <w:t xml:space="preserve">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E2C684A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8A9E348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6881197F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BBBFCE5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F38F1AE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000B687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12</w:t>
            </w:r>
          </w:p>
        </w:tc>
        <w:tc>
          <w:tcPr>
            <w:tcW w:w="4689" w:type="dxa"/>
            <w:shd w:val="clear" w:color="auto" w:fill="auto"/>
          </w:tcPr>
          <w:p w14:paraId="26671E81" w14:textId="77777777" w:rsidR="000816D1" w:rsidRPr="00D530C1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D530C1">
              <w:rPr>
                <w:rFonts w:ascii="Calibri" w:hAnsi="Calibri" w:cs="Calibri"/>
                <w:color w:val="000000"/>
              </w:rPr>
              <w:t>Oprogramowanie</w:t>
            </w:r>
            <w:r>
              <w:rPr>
                <w:rFonts w:ascii="Calibri" w:hAnsi="Calibri" w:cs="Calibri"/>
                <w:color w:val="000000"/>
              </w:rPr>
              <w:t>*</w:t>
            </w:r>
            <w:r w:rsidRPr="00D530C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D09FCF3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339D80F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3D2292D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268F2D6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5227C1A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69C7675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13</w:t>
            </w:r>
          </w:p>
        </w:tc>
        <w:tc>
          <w:tcPr>
            <w:tcW w:w="4689" w:type="dxa"/>
            <w:shd w:val="clear" w:color="auto" w:fill="auto"/>
          </w:tcPr>
          <w:p w14:paraId="3B791C9A" w14:textId="77777777" w:rsidR="000816D1" w:rsidRPr="00D530C1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D530C1">
              <w:rPr>
                <w:rFonts w:ascii="Calibri" w:hAnsi="Calibri" w:cs="Calibri"/>
                <w:color w:val="000000"/>
              </w:rPr>
              <w:t>Oprogramowanie</w:t>
            </w:r>
            <w:r>
              <w:rPr>
                <w:rFonts w:ascii="Calibri" w:hAnsi="Calibri" w:cs="Calibri"/>
                <w:color w:val="000000"/>
              </w:rPr>
              <w:t>*</w:t>
            </w:r>
            <w:r w:rsidRPr="00D530C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04B1F55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CFDBC1F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3D26CC9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483F38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770E9F5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6FFC72A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14</w:t>
            </w:r>
          </w:p>
        </w:tc>
        <w:tc>
          <w:tcPr>
            <w:tcW w:w="4689" w:type="dxa"/>
            <w:shd w:val="clear" w:color="auto" w:fill="auto"/>
          </w:tcPr>
          <w:p w14:paraId="0D88684F" w14:textId="77777777" w:rsidR="000816D1" w:rsidRPr="00D530C1" w:rsidRDefault="000816D1" w:rsidP="002A184A">
            <w:pPr>
              <w:jc w:val="center"/>
              <w:rPr>
                <w:rFonts w:ascii="Calibri" w:hAnsi="Calibri" w:cs="Calibri"/>
                <w:color w:val="000000"/>
              </w:rPr>
            </w:pPr>
            <w:r w:rsidRPr="00D530C1">
              <w:rPr>
                <w:rFonts w:ascii="Calibri" w:hAnsi="Calibri" w:cs="Calibri"/>
                <w:color w:val="000000"/>
              </w:rPr>
              <w:t>Oprogramowani</w:t>
            </w:r>
            <w:r>
              <w:rPr>
                <w:rFonts w:ascii="Calibri" w:hAnsi="Calibri" w:cs="Calibri"/>
                <w:color w:val="000000"/>
              </w:rPr>
              <w:t>e*</w:t>
            </w:r>
            <w:r w:rsidRPr="00D530C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5164E34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3C300E1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6B055F0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81A63B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5AA0036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01CC1A80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E214059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sterownik *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CAE5161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674C5D0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38D592A8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468058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B88F80B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75D6F98C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3305935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sterownik *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0DB2F15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3A9F086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97D31D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2EE503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26F5ABD8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50A0AD90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F2F58FC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sterownik *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6759610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80AA779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BC7A7A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576505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3D9AF84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39CE4FD1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18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AD8D04E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sterownik *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ABC0FD6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BB853DF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39763E4C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840AA80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2D2CD12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412F2B94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lastRenderedPageBreak/>
              <w:t>19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9A79153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wyposażenie dodatkowe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C7EFEB6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EFE529F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DB49B0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04ACC373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50E6FA76" w14:textId="77777777" w:rsidTr="002A184A">
        <w:trPr>
          <w:trHeight w:val="1453"/>
          <w:jc w:val="center"/>
        </w:trPr>
        <w:tc>
          <w:tcPr>
            <w:tcW w:w="514" w:type="dxa"/>
            <w:vAlign w:val="center"/>
          </w:tcPr>
          <w:p w14:paraId="1C121185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C36D708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oprogramowanie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EE44531" w14:textId="77777777" w:rsidR="000816D1" w:rsidRPr="009079DE" w:rsidRDefault="000816D1" w:rsidP="002A184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63F493B" w14:textId="77777777" w:rsidR="000816D1" w:rsidRPr="00D530C1" w:rsidRDefault="000816D1" w:rsidP="002A184A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D530C1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4E953DE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6435A2B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4D09D6CB" w14:textId="77777777" w:rsidTr="002A18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814" w:type="dxa"/>
          <w:trHeight w:val="533"/>
          <w:jc w:val="center"/>
        </w:trPr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36EB6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Razem  netto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125B20E6" w14:textId="77777777" w:rsidR="000816D1" w:rsidRPr="009079DE" w:rsidRDefault="000816D1" w:rsidP="002A184A">
            <w:pPr>
              <w:tabs>
                <w:tab w:val="left" w:pos="1332"/>
              </w:tabs>
              <w:spacing w:line="259" w:lineRule="exact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3B61A297" w14:textId="77777777" w:rsidTr="002A184A">
        <w:tblPrEx>
          <w:jc w:val="left"/>
        </w:tblPrEx>
        <w:trPr>
          <w:gridBefore w:val="3"/>
          <w:wBefore w:w="5814" w:type="dxa"/>
          <w:trHeight w:val="554"/>
        </w:trPr>
        <w:tc>
          <w:tcPr>
            <w:tcW w:w="2173" w:type="dxa"/>
            <w:gridSpan w:val="2"/>
            <w:vAlign w:val="center"/>
          </w:tcPr>
          <w:p w14:paraId="0D820F47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line="259" w:lineRule="auto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 xml:space="preserve">Podatek VAT </w:t>
            </w:r>
          </w:p>
        </w:tc>
        <w:tc>
          <w:tcPr>
            <w:tcW w:w="1789" w:type="dxa"/>
            <w:shd w:val="clear" w:color="auto" w:fill="auto"/>
          </w:tcPr>
          <w:p w14:paraId="5190CEFD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0816D1" w14:paraId="7DA03446" w14:textId="77777777" w:rsidTr="002A184A">
        <w:tblPrEx>
          <w:jc w:val="left"/>
        </w:tblPrEx>
        <w:trPr>
          <w:gridBefore w:val="3"/>
          <w:wBefore w:w="5814" w:type="dxa"/>
          <w:trHeight w:val="548"/>
        </w:trPr>
        <w:tc>
          <w:tcPr>
            <w:tcW w:w="2173" w:type="dxa"/>
            <w:gridSpan w:val="2"/>
            <w:vAlign w:val="center"/>
          </w:tcPr>
          <w:p w14:paraId="2BA75D2A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line="259" w:lineRule="auto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Razem brutto</w:t>
            </w:r>
          </w:p>
        </w:tc>
        <w:tc>
          <w:tcPr>
            <w:tcW w:w="1789" w:type="dxa"/>
            <w:shd w:val="clear" w:color="auto" w:fill="auto"/>
          </w:tcPr>
          <w:p w14:paraId="4EADD3B9" w14:textId="77777777" w:rsidR="000816D1" w:rsidRPr="009079DE" w:rsidRDefault="000816D1" w:rsidP="002A184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</w:tbl>
    <w:p w14:paraId="060259FE" w14:textId="77777777" w:rsidR="000816D1" w:rsidRDefault="000816D1" w:rsidP="000816D1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14:paraId="234322CB" w14:textId="77777777" w:rsidR="000816D1" w:rsidRDefault="000816D1" w:rsidP="000816D1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p w14:paraId="619A7E17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  <w:r>
        <w:rPr>
          <w:rFonts w:ascii="Open Sans" w:hAnsi="Open Sans" w:cs="Open Sans"/>
          <w:spacing w:val="-13"/>
        </w:rPr>
        <w:t xml:space="preserve">                                      </w:t>
      </w:r>
    </w:p>
    <w:p w14:paraId="7EE428F8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1204B286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59417F0B" w14:textId="77777777" w:rsidR="000816D1" w:rsidRDefault="000816D1" w:rsidP="000816D1">
      <w:pPr>
        <w:ind w:left="142" w:right="-447" w:hanging="426"/>
        <w:rPr>
          <w:rFonts w:ascii="Open Sans" w:hAnsi="Open Sans" w:cs="Open Sans"/>
          <w:spacing w:val="-13"/>
        </w:rPr>
      </w:pPr>
    </w:p>
    <w:p w14:paraId="40B3A3F6" w14:textId="77777777" w:rsidR="000816D1" w:rsidRDefault="000816D1" w:rsidP="000816D1"/>
    <w:p w14:paraId="62C5A828" w14:textId="77777777" w:rsidR="00621C3C" w:rsidRDefault="00621C3C"/>
    <w:sectPr w:rsidR="00621C3C" w:rsidSect="00621C3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40" w:h="11907" w:orient="landscape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99873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597D34B3" w14:textId="77777777" w:rsidR="00BF4EB7" w:rsidRPr="00BF5CCC" w:rsidRDefault="000816D1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BF5CCC">
          <w:rPr>
            <w:rFonts w:ascii="Open Sans" w:hAnsi="Open Sans" w:cs="Open Sans"/>
            <w:sz w:val="18"/>
            <w:szCs w:val="18"/>
          </w:rPr>
          <w:fldChar w:fldCharType="begin"/>
        </w:r>
        <w:r w:rsidRPr="00BF5CCC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BF5CCC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30</w:t>
        </w:r>
        <w:r w:rsidRPr="00BF5CCC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335BA8B2" w14:textId="77777777" w:rsidR="00BF4EB7" w:rsidRDefault="00081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9792" w14:textId="77777777" w:rsidR="00BF4EB7" w:rsidRDefault="000816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4FA7B81" w14:textId="77777777" w:rsidR="00BF4EB7" w:rsidRDefault="000816D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2612409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0648BE06" w14:textId="77777777" w:rsidR="00BF4EB7" w:rsidRPr="004146BA" w:rsidRDefault="000816D1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32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2FAEA99F" w14:textId="77777777" w:rsidR="00BF4EB7" w:rsidRPr="002508A2" w:rsidRDefault="000816D1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F33D" w14:textId="77777777" w:rsidR="00BF4EB7" w:rsidRDefault="000816D1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5F6F44D9" w14:textId="77777777" w:rsidR="00BF4EB7" w:rsidRPr="00F36FEF" w:rsidRDefault="000816D1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4AB122EE" w14:textId="77777777" w:rsidR="00BF4EB7" w:rsidRDefault="000816D1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95E619" w14:textId="77777777" w:rsidR="00BF4EB7" w:rsidRDefault="000816D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C843" w14:textId="77777777" w:rsidR="00BF4EB7" w:rsidRDefault="000816D1">
    <w:pPr>
      <w:pStyle w:val="Nagwek"/>
      <w:rPr>
        <w:rFonts w:ascii="Open Sans" w:hAnsi="Open Sans" w:cs="Open Sans"/>
      </w:rPr>
    </w:pPr>
    <w:r w:rsidRPr="00BF5CCC">
      <w:rPr>
        <w:rFonts w:ascii="Open Sans" w:hAnsi="Open Sans" w:cs="Open Sans"/>
      </w:rPr>
      <w:t>I</w:t>
    </w:r>
    <w:r>
      <w:rPr>
        <w:rFonts w:ascii="Open Sans" w:hAnsi="Open Sans" w:cs="Open Sans"/>
      </w:rPr>
      <w:t>/</w:t>
    </w:r>
    <w:r w:rsidRPr="00C47763">
      <w:rPr>
        <w:rFonts w:ascii="Open Sans" w:hAnsi="Open Sans" w:cs="Open Sans"/>
      </w:rPr>
      <w:t>PNE/</w:t>
    </w:r>
    <w:r w:rsidRPr="00B45755">
      <w:rPr>
        <w:rFonts w:ascii="Open Sans" w:hAnsi="Open Sans" w:cs="Open Sans"/>
      </w:rPr>
      <w:t>120/2019/MD</w:t>
    </w:r>
  </w:p>
  <w:p w14:paraId="05C79C84" w14:textId="77777777" w:rsidR="00BF4EB7" w:rsidRDefault="000816D1">
    <w:pPr>
      <w:pStyle w:val="Nagwek"/>
      <w:rPr>
        <w:rFonts w:ascii="Open Sans" w:hAnsi="Open Sans" w:cs="Open Sans"/>
      </w:rPr>
    </w:pPr>
  </w:p>
  <w:p w14:paraId="55CC3630" w14:textId="77777777" w:rsidR="00BF4EB7" w:rsidRDefault="000816D1">
    <w:pPr>
      <w:pStyle w:val="Nagwek"/>
    </w:pPr>
    <w:r>
      <w:rPr>
        <w:noProof/>
      </w:rPr>
      <w:drawing>
        <wp:inline distT="0" distB="0" distL="0" distR="0" wp14:anchorId="29C6BA69" wp14:editId="47EA206A">
          <wp:extent cx="5761355" cy="6216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6D47" w14:textId="77777777" w:rsidR="00BF4EB7" w:rsidRDefault="000816D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B6F36C6" w14:textId="77777777" w:rsidR="00BF4EB7" w:rsidRDefault="000816D1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5F3E" w14:textId="77777777" w:rsidR="00BF4EB7" w:rsidRPr="00BF5CCC" w:rsidRDefault="000816D1">
    <w:pPr>
      <w:pStyle w:val="Nagwek"/>
      <w:rPr>
        <w:rFonts w:ascii="Open Sans" w:hAnsi="Open Sans" w:cs="Open Sans"/>
        <w:color w:val="FF0000"/>
        <w:sz w:val="18"/>
        <w:szCs w:val="18"/>
      </w:rPr>
    </w:pPr>
    <w:r w:rsidRPr="00122AE3">
      <w:rPr>
        <w:rFonts w:ascii="Open Sans" w:hAnsi="Open Sans" w:cs="Open Sans"/>
        <w:sz w:val="18"/>
        <w:szCs w:val="18"/>
      </w:rPr>
      <w:t>I/PNE/</w:t>
    </w:r>
    <w:r>
      <w:rPr>
        <w:rFonts w:ascii="Open Sans" w:hAnsi="Open Sans" w:cs="Open Sans"/>
        <w:sz w:val="18"/>
        <w:szCs w:val="18"/>
      </w:rPr>
      <w:t>120</w:t>
    </w:r>
    <w:r w:rsidRPr="000E4582">
      <w:rPr>
        <w:rFonts w:ascii="Open Sans" w:hAnsi="Open Sans" w:cs="Open Sans"/>
        <w:sz w:val="18"/>
        <w:szCs w:val="18"/>
      </w:rPr>
      <w:t>/2019/MD</w:t>
    </w:r>
  </w:p>
  <w:p w14:paraId="7F72839E" w14:textId="77777777" w:rsidR="00BF4EB7" w:rsidRDefault="000816D1">
    <w:pPr>
      <w:pStyle w:val="Nagwek"/>
      <w:rPr>
        <w:rFonts w:ascii="Open Sans" w:hAnsi="Open Sans" w:cs="Open Sans"/>
        <w:sz w:val="18"/>
        <w:szCs w:val="18"/>
      </w:rPr>
    </w:pPr>
  </w:p>
  <w:p w14:paraId="67304A25" w14:textId="77777777" w:rsidR="00BF4EB7" w:rsidRPr="00DE02B7" w:rsidRDefault="000816D1">
    <w:pPr>
      <w:pStyle w:val="Nagwek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noProof/>
        <w:sz w:val="22"/>
        <w:szCs w:val="22"/>
      </w:rPr>
      <w:drawing>
        <wp:inline distT="0" distB="0" distL="0" distR="0" wp14:anchorId="61ACF4F5" wp14:editId="433E5044">
          <wp:extent cx="5759450" cy="621030"/>
          <wp:effectExtent l="0" t="0" r="0" b="762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23224"/>
    <w:multiLevelType w:val="hybridMultilevel"/>
    <w:tmpl w:val="AF7001FA"/>
    <w:lvl w:ilvl="0" w:tplc="FF5276C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3AB6"/>
    <w:multiLevelType w:val="hybridMultilevel"/>
    <w:tmpl w:val="A33A6FF2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15274"/>
    <w:multiLevelType w:val="hybridMultilevel"/>
    <w:tmpl w:val="74C2D41A"/>
    <w:lvl w:ilvl="0" w:tplc="6CDE13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C0C9A"/>
    <w:multiLevelType w:val="hybridMultilevel"/>
    <w:tmpl w:val="364ED270"/>
    <w:lvl w:ilvl="0" w:tplc="819266B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73"/>
    <w:rsid w:val="000816D1"/>
    <w:rsid w:val="0032338B"/>
    <w:rsid w:val="00621C3C"/>
    <w:rsid w:val="00631262"/>
    <w:rsid w:val="00CD2D90"/>
    <w:rsid w:val="00CF1D73"/>
    <w:rsid w:val="00DF56E5"/>
    <w:rsid w:val="00E9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1E1D"/>
  <w15:chartTrackingRefBased/>
  <w15:docId w15:val="{003B980F-1274-4575-B020-F21CD5C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16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16D1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16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16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CD2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CD2D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CD2D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D2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D2D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2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CD2D90"/>
    <w:pPr>
      <w:ind w:left="720"/>
      <w:contextualSpacing/>
    </w:pPr>
  </w:style>
  <w:style w:type="paragraph" w:customStyle="1" w:styleId="pkt">
    <w:name w:val="pkt"/>
    <w:basedOn w:val="Normalny"/>
    <w:rsid w:val="00CD2D90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locked/>
    <w:rsid w:val="00CD2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CD2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D2D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94BF1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BF1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BF1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BF1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BF1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BF1"/>
    <w:rPr>
      <w:rFonts w:ascii="Segoe UI" w:hAnsi="Segoe UI" w:cs="Segoe UI"/>
      <w:sz w:val="18"/>
      <w:szCs w:val="18"/>
      <w:lang w:eastAsia="pl-PL"/>
    </w:rPr>
  </w:style>
  <w:style w:type="character" w:customStyle="1" w:styleId="styl187">
    <w:name w:val="styl187"/>
    <w:basedOn w:val="Domylnaczcionkaakapitu"/>
    <w:rsid w:val="00E94BF1"/>
  </w:style>
  <w:style w:type="character" w:styleId="Pogrubienie">
    <w:name w:val="Strong"/>
    <w:basedOn w:val="Domylnaczcionkaakapitu"/>
    <w:uiPriority w:val="22"/>
    <w:qFormat/>
    <w:rsid w:val="00E94BF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BF1"/>
    <w:pPr>
      <w:widowControl/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4BF1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4BF1"/>
    <w:rPr>
      <w:vertAlign w:val="superscript"/>
    </w:rPr>
  </w:style>
  <w:style w:type="paragraph" w:customStyle="1" w:styleId="Standard">
    <w:name w:val="Standard"/>
    <w:basedOn w:val="Normalny"/>
    <w:rsid w:val="00E94BF1"/>
    <w:pPr>
      <w:widowControl/>
      <w:autoSpaceDE/>
      <w:adjustRightInd/>
    </w:pPr>
    <w:rPr>
      <w:rFonts w:eastAsiaTheme="minorHAnsi"/>
      <w:sz w:val="24"/>
      <w:szCs w:val="24"/>
      <w:lang w:eastAsia="zh-CN"/>
    </w:rPr>
  </w:style>
  <w:style w:type="paragraph" w:customStyle="1" w:styleId="cs2654ae3a">
    <w:name w:val="cs2654ae3a"/>
    <w:basedOn w:val="Normalny"/>
    <w:rsid w:val="00E94BF1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character" w:customStyle="1" w:styleId="cs29a9a1b2">
    <w:name w:val="cs29a9a1b2"/>
    <w:basedOn w:val="Domylnaczcionkaakapitu"/>
    <w:rsid w:val="00E94BF1"/>
  </w:style>
  <w:style w:type="table" w:styleId="Tabela-Siatka">
    <w:name w:val="Table Grid"/>
    <w:basedOn w:val="Standardowy"/>
    <w:uiPriority w:val="39"/>
    <w:rsid w:val="00E9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94BF1"/>
  </w:style>
  <w:style w:type="paragraph" w:customStyle="1" w:styleId="Normalny1">
    <w:name w:val="Normalny1"/>
    <w:rsid w:val="00E94BF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816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16D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16D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16D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bold">
    <w:name w:val="bold"/>
    <w:rsid w:val="000816D1"/>
  </w:style>
  <w:style w:type="character" w:styleId="Wyrnienieintensywne">
    <w:name w:val="Intense Emphasis"/>
    <w:uiPriority w:val="21"/>
    <w:qFormat/>
    <w:rsid w:val="000816D1"/>
    <w:rPr>
      <w:i/>
      <w:iCs/>
      <w:color w:val="5B9BD5"/>
    </w:rPr>
  </w:style>
  <w:style w:type="character" w:customStyle="1" w:styleId="readonly">
    <w:name w:val="readonly"/>
    <w:basedOn w:val="Domylnaczcionkaakapitu"/>
    <w:rsid w:val="000816D1"/>
  </w:style>
  <w:style w:type="character" w:styleId="Hipercze">
    <w:name w:val="Hyperlink"/>
    <w:basedOn w:val="Domylnaczcionkaakapitu"/>
    <w:uiPriority w:val="99"/>
    <w:unhideWhenUsed/>
    <w:rsid w:val="000816D1"/>
    <w:rPr>
      <w:color w:val="0000FF"/>
      <w:u w:val="single"/>
    </w:rPr>
  </w:style>
  <w:style w:type="character" w:customStyle="1" w:styleId="notranslate">
    <w:name w:val="notranslate"/>
    <w:basedOn w:val="Domylnaczcionkaakapitu"/>
    <w:rsid w:val="000816D1"/>
  </w:style>
  <w:style w:type="paragraph" w:customStyle="1" w:styleId="Default">
    <w:name w:val="Default"/>
    <w:rsid w:val="00081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816D1"/>
    <w:rPr>
      <w:i/>
      <w:iCs/>
    </w:rPr>
  </w:style>
  <w:style w:type="character" w:customStyle="1" w:styleId="st">
    <w:name w:val="st"/>
    <w:basedOn w:val="Domylnaczcionkaakapitu"/>
    <w:rsid w:val="000816D1"/>
  </w:style>
  <w:style w:type="character" w:customStyle="1" w:styleId="a0">
    <w:name w:val="a0"/>
    <w:basedOn w:val="Domylnaczcionkaakapitu"/>
    <w:rsid w:val="000816D1"/>
  </w:style>
  <w:style w:type="character" w:styleId="Odwoanieprzypisudolnego">
    <w:name w:val="footnote reference"/>
    <w:basedOn w:val="Domylnaczcionkaakapitu"/>
    <w:uiPriority w:val="99"/>
    <w:semiHidden/>
    <w:unhideWhenUsed/>
    <w:rsid w:val="000816D1"/>
    <w:rPr>
      <w:vertAlign w:val="superscript"/>
    </w:rPr>
  </w:style>
  <w:style w:type="paragraph" w:customStyle="1" w:styleId="opiswyrozniony">
    <w:name w:val="opis_wyrozniony"/>
    <w:basedOn w:val="Normalny"/>
    <w:rsid w:val="000816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pis">
    <w:name w:val="opis"/>
    <w:basedOn w:val="Normalny"/>
    <w:rsid w:val="000816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101</Pages>
  <Words>15002</Words>
  <Characters>90015</Characters>
  <Application>Microsoft Office Word</Application>
  <DocSecurity>0</DocSecurity>
  <Lines>750</Lines>
  <Paragraphs>209</Paragraphs>
  <ScaleCrop>false</ScaleCrop>
  <Company/>
  <LinksUpToDate>false</LinksUpToDate>
  <CharactersWithSpaces>104808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5</cp:revision>
  <dcterms:created xsi:type="dcterms:W3CDTF">2019-07-12T07:51:00Z</dcterms:created>
  <dcterms:modified xsi:type="dcterms:W3CDTF">2019-07-12T07:57:00Z</dcterms:modified>
</cp:coreProperties>
</file>