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1FBACFBB"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5CBFF819"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7C4E3741" w14:textId="77777777" w:rsidR="00481225" w:rsidRPr="001371AB" w:rsidRDefault="00B479F5" w:rsidP="00943BC7">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End w:id="0"/>
    </w:p>
    <w:p w14:paraId="5FAAC148" w14:textId="77777777" w:rsidR="00270AB2" w:rsidRPr="001371AB" w:rsidRDefault="00270AB2" w:rsidP="00943BC7">
      <w:pPr>
        <w:widowControl/>
        <w:shd w:val="clear" w:color="auto" w:fill="FFFFFF"/>
        <w:tabs>
          <w:tab w:val="left" w:pos="7461"/>
        </w:tabs>
        <w:spacing w:after="200" w:line="322" w:lineRule="exact"/>
        <w:jc w:val="center"/>
        <w:outlineLvl w:val="0"/>
        <w:rPr>
          <w:rFonts w:ascii="Times New Roman" w:eastAsia="Times New Roman" w:hAnsi="Times New Roman" w:cs="Times New Roman"/>
          <w:b/>
          <w:bCs/>
          <w:color w:val="auto"/>
          <w:spacing w:val="-2"/>
          <w:sz w:val="22"/>
          <w:szCs w:val="22"/>
          <w:lang w:eastAsia="en-US" w:bidi="ar-SA"/>
        </w:rPr>
      </w:pPr>
      <w:bookmarkStart w:id="1" w:name="bookmark1"/>
      <w:r w:rsidRPr="008D562F">
        <w:rPr>
          <w:rFonts w:ascii="Times New Roman" w:eastAsia="Times New Roman" w:hAnsi="Times New Roman" w:cs="Times New Roman"/>
          <w:b/>
          <w:bCs/>
          <w:color w:val="auto"/>
          <w:sz w:val="22"/>
          <w:szCs w:val="22"/>
          <w:lang w:eastAsia="en-US" w:bidi="ar-SA"/>
        </w:rPr>
        <w:t>G</w:t>
      </w:r>
      <w:r w:rsidRPr="001371AB">
        <w:rPr>
          <w:rFonts w:ascii="Times New Roman" w:eastAsia="Times New Roman" w:hAnsi="Times New Roman" w:cs="Times New Roman"/>
          <w:b/>
          <w:bCs/>
          <w:color w:val="auto"/>
          <w:spacing w:val="-2"/>
          <w:sz w:val="22"/>
          <w:szCs w:val="22"/>
          <w:lang w:eastAsia="en-US" w:bidi="ar-SA"/>
        </w:rPr>
        <w:t>mina Węgliniec</w:t>
      </w:r>
    </w:p>
    <w:p w14:paraId="34C5CCFC" w14:textId="77777777" w:rsidR="00270AB2" w:rsidRPr="001371AB" w:rsidRDefault="00270AB2" w:rsidP="00943BC7">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77777777" w:rsidR="00270AB2" w:rsidRPr="001371AB" w:rsidRDefault="00000000" w:rsidP="00943BC7">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hyperlink r:id="rId8" w:history="1">
        <w:r w:rsidR="00270AB2" w:rsidRPr="001371AB">
          <w:rPr>
            <w:rFonts w:ascii="Times New Roman" w:eastAsia="Times New Roman" w:hAnsi="Times New Roman" w:cs="Times New Roman"/>
            <w:b/>
            <w:bCs/>
            <w:color w:val="auto"/>
            <w:sz w:val="22"/>
            <w:szCs w:val="22"/>
            <w:u w:val="single"/>
            <w:lang w:eastAsia="en-US" w:bidi="ar-SA"/>
          </w:rPr>
          <w:t>www.wegliniec.pl</w:t>
        </w:r>
      </w:hyperlink>
    </w:p>
    <w:p w14:paraId="29D88699" w14:textId="77777777" w:rsidR="00270AB2" w:rsidRPr="006D479B" w:rsidRDefault="00270AB2" w:rsidP="00943BC7">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7BAB0A70" w:rsidR="00270AB2" w:rsidRPr="001371AB" w:rsidRDefault="00270AB2" w:rsidP="00943BC7">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tel. +48 75 77 11 435</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pPr>
        <w:pStyle w:val="Nagwek10"/>
        <w:keepNext/>
        <w:keepLines/>
        <w:shd w:val="clear" w:color="auto" w:fill="auto"/>
        <w:spacing w:before="0" w:after="484" w:line="320" w:lineRule="exact"/>
        <w:ind w:right="40"/>
        <w:rPr>
          <w:rFonts w:ascii="Times New Roman" w:hAnsi="Times New Roman" w:cs="Times New Roman"/>
          <w:sz w:val="22"/>
          <w:szCs w:val="22"/>
        </w:rPr>
      </w:pPr>
      <w:bookmarkStart w:id="2" w:name="bookmark2"/>
      <w:bookmarkEnd w:id="1"/>
      <w:r w:rsidRPr="001371AB">
        <w:rPr>
          <w:rFonts w:ascii="Times New Roman" w:hAnsi="Times New Roman" w:cs="Times New Roman"/>
          <w:sz w:val="22"/>
          <w:szCs w:val="22"/>
        </w:rPr>
        <w:t>SPECYFIKACJA WARUNKÓW ZAMÓWIENIA</w:t>
      </w:r>
      <w:bookmarkEnd w:id="2"/>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3" w:name="bookmark3"/>
      <w:r w:rsidRPr="001371AB">
        <w:rPr>
          <w:rFonts w:ascii="Times New Roman" w:hAnsi="Times New Roman" w:cs="Times New Roman"/>
          <w:sz w:val="22"/>
          <w:szCs w:val="22"/>
        </w:rPr>
        <w:t>w postępowaniu o udzielenie zamówienia publicznego prowadzonym</w:t>
      </w:r>
      <w:bookmarkEnd w:id="3"/>
    </w:p>
    <w:p w14:paraId="634D10C8" w14:textId="31E582D2"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zgodnie z art. 275 pkt 1)</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174817" w:rsidRPr="00174817">
        <w:rPr>
          <w:rFonts w:ascii="Times New Roman" w:hAnsi="Times New Roman" w:cs="Times New Roman"/>
        </w:rPr>
        <w:t>t.j. Dz. U. z 202</w:t>
      </w:r>
      <w:r w:rsidR="000D4D28">
        <w:rPr>
          <w:rFonts w:ascii="Times New Roman" w:hAnsi="Times New Roman" w:cs="Times New Roman"/>
        </w:rPr>
        <w:t>3</w:t>
      </w:r>
      <w:r w:rsidR="00174817" w:rsidRPr="00174817">
        <w:rPr>
          <w:rFonts w:ascii="Times New Roman" w:hAnsi="Times New Roman" w:cs="Times New Roman"/>
        </w:rPr>
        <w:t xml:space="preserve"> r. poz. 1</w:t>
      </w:r>
      <w:r w:rsidR="000D4D28">
        <w:rPr>
          <w:rFonts w:ascii="Times New Roman" w:hAnsi="Times New Roman" w:cs="Times New Roman"/>
        </w:rPr>
        <w:t>6</w:t>
      </w:r>
      <w:r w:rsidR="000E20CC">
        <w:rPr>
          <w:rFonts w:ascii="Times New Roman" w:hAnsi="Times New Roman" w:cs="Times New Roman"/>
        </w:rPr>
        <w:t>0</w:t>
      </w:r>
      <w:r w:rsidR="000D4D28">
        <w:rPr>
          <w:rFonts w:ascii="Times New Roman" w:hAnsi="Times New Roman" w:cs="Times New Roman"/>
        </w:rPr>
        <w:t>5</w:t>
      </w:r>
      <w:r w:rsidR="00174817" w:rsidRPr="00174817">
        <w:rPr>
          <w:rFonts w:ascii="Times New Roman" w:hAnsi="Times New Roman" w:cs="Times New Roman"/>
        </w:rPr>
        <w:t xml:space="preserve"> z późn. zm.</w:t>
      </w:r>
      <w:r w:rsidRPr="001371AB">
        <w:rPr>
          <w:rFonts w:ascii="Times New Roman" w:hAnsi="Times New Roman" w:cs="Times New Roman"/>
        </w:rPr>
        <w:t>)</w:t>
      </w:r>
    </w:p>
    <w:p w14:paraId="1E89A68B" w14:textId="77777777"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0D4D28">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 xml:space="preserve">Wariant I </w:t>
      </w:r>
      <w:r w:rsidRPr="001371AB">
        <w:rPr>
          <w:rFonts w:ascii="Times New Roman" w:hAnsi="Times New Roman" w:cs="Times New Roman"/>
          <w:sz w:val="22"/>
          <w:szCs w:val="22"/>
        </w:rPr>
        <w:t xml:space="preserve">- brak negocjacji zgodnie z </w:t>
      </w:r>
      <w:r w:rsidRPr="001371AB">
        <w:rPr>
          <w:rStyle w:val="Teksttreci2Kursywa"/>
          <w:rFonts w:ascii="Times New Roman" w:hAnsi="Times New Roman" w:cs="Times New Roman"/>
          <w:sz w:val="22"/>
          <w:szCs w:val="22"/>
        </w:rPr>
        <w:t>art. 275 pkt 1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4C607F4F" w14:textId="77777777" w:rsidR="00994195" w:rsidRPr="001371AB" w:rsidRDefault="00994195">
      <w:pPr>
        <w:pStyle w:val="Teksttreci20"/>
        <w:shd w:val="clear" w:color="auto" w:fill="auto"/>
        <w:spacing w:before="0" w:after="0" w:line="220" w:lineRule="exact"/>
        <w:ind w:right="40" w:firstLine="0"/>
        <w:rPr>
          <w:rFonts w:ascii="Times New Roman" w:hAnsi="Times New Roman" w:cs="Times New Roman"/>
          <w:sz w:val="22"/>
          <w:szCs w:val="22"/>
        </w:rPr>
      </w:pPr>
    </w:p>
    <w:p w14:paraId="3A211F91" w14:textId="3075A805" w:rsidR="00213BD2" w:rsidRPr="000D4D28" w:rsidRDefault="000D4D28">
      <w:pPr>
        <w:pStyle w:val="Nagwek40"/>
        <w:keepNext/>
        <w:keepLines/>
        <w:shd w:val="clear" w:color="auto" w:fill="auto"/>
        <w:spacing w:before="0" w:after="380" w:line="281" w:lineRule="exact"/>
        <w:ind w:right="40"/>
        <w:rPr>
          <w:rFonts w:ascii="Times New Roman" w:hAnsi="Times New Roman" w:cs="Times New Roman"/>
          <w:sz w:val="28"/>
          <w:szCs w:val="28"/>
        </w:rPr>
      </w:pPr>
      <w:bookmarkStart w:id="4" w:name="_Hlk150158762"/>
      <w:bookmarkStart w:id="5" w:name="_Hlk76461274"/>
      <w:bookmarkStart w:id="6" w:name="_Hlk81208173"/>
      <w:bookmarkStart w:id="7" w:name="bookmark4"/>
      <w:r w:rsidRPr="000D4D28">
        <w:rPr>
          <w:rFonts w:ascii="Times New Roman" w:hAnsi="Times New Roman" w:cs="Times New Roman"/>
          <w:sz w:val="28"/>
          <w:szCs w:val="28"/>
        </w:rPr>
        <w:t>Eksploatacja i konserwacja oświetlenia drogowego ulic, placów, chodników, parków i dróg na terenie Gminy i Miasta Węgliniec w 2024 roku</w:t>
      </w:r>
      <w:bookmarkEnd w:id="4"/>
    </w:p>
    <w:p w14:paraId="2D00C587" w14:textId="022E0276" w:rsidR="00994195" w:rsidRPr="002E6CE5" w:rsidRDefault="00922746">
      <w:pPr>
        <w:pStyle w:val="Nagwek40"/>
        <w:keepNext/>
        <w:keepLines/>
        <w:shd w:val="clear" w:color="auto" w:fill="auto"/>
        <w:spacing w:before="0" w:after="380" w:line="281" w:lineRule="exact"/>
        <w:ind w:right="40"/>
        <w:rPr>
          <w:rFonts w:ascii="Times New Roman" w:hAnsi="Times New Roman" w:cs="Times New Roman"/>
          <w:sz w:val="24"/>
          <w:szCs w:val="24"/>
        </w:rPr>
      </w:pPr>
      <w:r w:rsidRPr="001371AB">
        <w:rPr>
          <w:rFonts w:ascii="Times New Roman" w:hAnsi="Times New Roman" w:cs="Times New Roman"/>
          <w:noProof/>
          <w:sz w:val="22"/>
          <w:szCs w:val="22"/>
        </w:rPr>
        <mc:AlternateContent>
          <mc:Choice Requires="wps">
            <w:drawing>
              <wp:anchor distT="0" distB="0" distL="2064385" distR="63500" simplePos="0" relativeHeight="377487105" behindDoc="1" locked="0" layoutInCell="1" allowOverlap="1" wp14:anchorId="5BB3E5C0" wp14:editId="12F6564F">
                <wp:simplePos x="0" y="0"/>
                <wp:positionH relativeFrom="margin">
                  <wp:posOffset>3838244</wp:posOffset>
                </wp:positionH>
                <wp:positionV relativeFrom="paragraph">
                  <wp:posOffset>256871</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2E6CE5" w:rsidRDefault="002E6CE5">
                            <w:pPr>
                              <w:pStyle w:val="Podpisobrazu"/>
                              <w:shd w:val="clear" w:color="auto" w:fill="auto"/>
                              <w:spacing w:line="210" w:lineRule="exact"/>
                            </w:pPr>
                          </w:p>
                          <w:p w14:paraId="76818955" w14:textId="77777777" w:rsidR="002E6CE5" w:rsidRDefault="002E6CE5">
                            <w:pPr>
                              <w:pStyle w:val="Podpisobrazu"/>
                              <w:shd w:val="clear" w:color="auto" w:fill="auto"/>
                              <w:spacing w:line="210" w:lineRule="exact"/>
                            </w:pPr>
                          </w:p>
                          <w:p w14:paraId="627E80E1" w14:textId="77777777" w:rsidR="002E6CE5" w:rsidRDefault="002E6CE5">
                            <w:pPr>
                              <w:pStyle w:val="Podpisobrazu"/>
                              <w:shd w:val="clear" w:color="auto" w:fill="auto"/>
                              <w:spacing w:line="210" w:lineRule="exact"/>
                            </w:pPr>
                          </w:p>
                          <w:p w14:paraId="2A233372" w14:textId="77777777" w:rsidR="002E6CE5" w:rsidRDefault="002E6CE5">
                            <w:pPr>
                              <w:pStyle w:val="Podpisobrazu"/>
                              <w:shd w:val="clear" w:color="auto" w:fill="auto"/>
                              <w:spacing w:line="210" w:lineRule="exact"/>
                            </w:pPr>
                          </w:p>
                          <w:p w14:paraId="237971FC" w14:textId="77777777" w:rsidR="002E6CE5" w:rsidRDefault="002E6CE5">
                            <w:pPr>
                              <w:pStyle w:val="Podpisobrazu"/>
                              <w:shd w:val="clear" w:color="auto" w:fill="auto"/>
                              <w:spacing w:line="210" w:lineRule="exact"/>
                            </w:pPr>
                          </w:p>
                          <w:p w14:paraId="051694A9" w14:textId="77777777" w:rsidR="002E6CE5" w:rsidRDefault="002E6CE5">
                            <w:pPr>
                              <w:pStyle w:val="Podpisobrazu"/>
                              <w:shd w:val="clear" w:color="auto" w:fill="auto"/>
                              <w:spacing w:line="210" w:lineRule="exact"/>
                            </w:pPr>
                          </w:p>
                          <w:p w14:paraId="36653AB8" w14:textId="2F39A83E" w:rsidR="002E6CE5" w:rsidRDefault="002E6CE5">
                            <w:pPr>
                              <w:pStyle w:val="Podpisobrazu"/>
                              <w:shd w:val="clear" w:color="auto" w:fill="auto"/>
                              <w:spacing w:line="210" w:lineRule="exact"/>
                            </w:pPr>
                            <w:r>
                              <w:t>ZATWIERDZAM:</w:t>
                            </w:r>
                            <w:r w:rsidR="00922746" w:rsidRPr="00922746">
                              <w:rPr>
                                <w:color w:val="auto"/>
                              </w:rPr>
                              <w:t xml:space="preserve"> </w:t>
                            </w:r>
                            <w:r w:rsidR="00922746" w:rsidRPr="00F766FC">
                              <w:rPr>
                                <w:color w:val="auto"/>
                              </w:rPr>
                              <w:t>Burmistrz Gminy i Miasta Węgliniec</w:t>
                            </w:r>
                          </w:p>
                          <w:p w14:paraId="16EDE4B1" w14:textId="3F6B114C" w:rsidR="00922746" w:rsidRDefault="00922746">
                            <w:pPr>
                              <w:pStyle w:val="Podpisobrazu"/>
                              <w:shd w:val="clear" w:color="auto" w:fill="auto"/>
                              <w:spacing w:line="210" w:lineRule="exact"/>
                            </w:pPr>
                          </w:p>
                          <w:p w14:paraId="098376E4" w14:textId="77777777" w:rsidR="00922746" w:rsidRDefault="00922746">
                            <w:pPr>
                              <w:pStyle w:val="Podpisobrazu"/>
                              <w:shd w:val="clear" w:color="auto" w:fill="auto"/>
                              <w:spacing w:line="210" w:lineRule="exact"/>
                            </w:pPr>
                          </w:p>
                          <w:p w14:paraId="648A7384" w14:textId="77777777" w:rsidR="002E6CE5" w:rsidRDefault="002E6CE5">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left:0;text-align:left;margin-left:302.2pt;margin-top:20.25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" filled="f" stroked="f">
                <v:textbox style="mso-fit-shape-to-text:t" inset="0,0,0,0">
                  <w:txbxContent>
                    <w:p w14:paraId="74081E5B" w14:textId="77777777" w:rsidR="002E6CE5" w:rsidRDefault="002E6CE5">
                      <w:pPr>
                        <w:pStyle w:val="Podpisobrazu"/>
                        <w:shd w:val="clear" w:color="auto" w:fill="auto"/>
                        <w:spacing w:line="210" w:lineRule="exact"/>
                      </w:pPr>
                    </w:p>
                    <w:p w14:paraId="76818955" w14:textId="77777777" w:rsidR="002E6CE5" w:rsidRDefault="002E6CE5">
                      <w:pPr>
                        <w:pStyle w:val="Podpisobrazu"/>
                        <w:shd w:val="clear" w:color="auto" w:fill="auto"/>
                        <w:spacing w:line="210" w:lineRule="exact"/>
                      </w:pPr>
                    </w:p>
                    <w:p w14:paraId="627E80E1" w14:textId="77777777" w:rsidR="002E6CE5" w:rsidRDefault="002E6CE5">
                      <w:pPr>
                        <w:pStyle w:val="Podpisobrazu"/>
                        <w:shd w:val="clear" w:color="auto" w:fill="auto"/>
                        <w:spacing w:line="210" w:lineRule="exact"/>
                      </w:pPr>
                    </w:p>
                    <w:p w14:paraId="2A233372" w14:textId="77777777" w:rsidR="002E6CE5" w:rsidRDefault="002E6CE5">
                      <w:pPr>
                        <w:pStyle w:val="Podpisobrazu"/>
                        <w:shd w:val="clear" w:color="auto" w:fill="auto"/>
                        <w:spacing w:line="210" w:lineRule="exact"/>
                      </w:pPr>
                    </w:p>
                    <w:p w14:paraId="237971FC" w14:textId="77777777" w:rsidR="002E6CE5" w:rsidRDefault="002E6CE5">
                      <w:pPr>
                        <w:pStyle w:val="Podpisobrazu"/>
                        <w:shd w:val="clear" w:color="auto" w:fill="auto"/>
                        <w:spacing w:line="210" w:lineRule="exact"/>
                      </w:pPr>
                    </w:p>
                    <w:p w14:paraId="051694A9" w14:textId="77777777" w:rsidR="002E6CE5" w:rsidRDefault="002E6CE5">
                      <w:pPr>
                        <w:pStyle w:val="Podpisobrazu"/>
                        <w:shd w:val="clear" w:color="auto" w:fill="auto"/>
                        <w:spacing w:line="210" w:lineRule="exact"/>
                      </w:pPr>
                    </w:p>
                    <w:p w14:paraId="36653AB8" w14:textId="2F39A83E" w:rsidR="002E6CE5" w:rsidRDefault="002E6CE5">
                      <w:pPr>
                        <w:pStyle w:val="Podpisobrazu"/>
                        <w:shd w:val="clear" w:color="auto" w:fill="auto"/>
                        <w:spacing w:line="210" w:lineRule="exact"/>
                      </w:pPr>
                      <w:r>
                        <w:t>ZATWIERDZAM:</w:t>
                      </w:r>
                      <w:r w:rsidR="00922746" w:rsidRPr="00922746">
                        <w:rPr>
                          <w:color w:val="auto"/>
                        </w:rPr>
                        <w:t xml:space="preserve"> </w:t>
                      </w:r>
                      <w:r w:rsidR="00922746" w:rsidRPr="00F766FC">
                        <w:rPr>
                          <w:color w:val="auto"/>
                        </w:rPr>
                        <w:t>Burmistrz Gminy i Miasta Węgliniec</w:t>
                      </w:r>
                    </w:p>
                    <w:p w14:paraId="16EDE4B1" w14:textId="3F6B114C" w:rsidR="00922746" w:rsidRDefault="00922746">
                      <w:pPr>
                        <w:pStyle w:val="Podpisobrazu"/>
                        <w:shd w:val="clear" w:color="auto" w:fill="auto"/>
                        <w:spacing w:line="210" w:lineRule="exact"/>
                      </w:pPr>
                    </w:p>
                    <w:p w14:paraId="098376E4" w14:textId="77777777" w:rsidR="00922746" w:rsidRDefault="00922746">
                      <w:pPr>
                        <w:pStyle w:val="Podpisobrazu"/>
                        <w:shd w:val="clear" w:color="auto" w:fill="auto"/>
                        <w:spacing w:line="210" w:lineRule="exact"/>
                      </w:pPr>
                    </w:p>
                    <w:p w14:paraId="648A7384" w14:textId="77777777" w:rsidR="002E6CE5" w:rsidRDefault="002E6CE5">
                      <w:pPr>
                        <w:jc w:val="center"/>
                        <w:rPr>
                          <w:sz w:val="2"/>
                          <w:szCs w:val="2"/>
                        </w:rPr>
                      </w:pPr>
                    </w:p>
                  </w:txbxContent>
                </v:textbox>
                <w10:wrap type="square" side="left" anchorx="margin"/>
              </v:shape>
            </w:pict>
          </mc:Fallback>
        </mc:AlternateContent>
      </w:r>
      <w:bookmarkEnd w:id="5"/>
      <w:bookmarkEnd w:id="6"/>
    </w:p>
    <w:bookmarkEnd w:id="7"/>
    <w:p w14:paraId="11A69EFE" w14:textId="77777777" w:rsidR="00481225" w:rsidRPr="001371AB" w:rsidRDefault="00481225">
      <w:pPr>
        <w:pStyle w:val="Teksttreci20"/>
        <w:shd w:val="clear" w:color="auto" w:fill="auto"/>
        <w:spacing w:before="0" w:after="1477" w:line="256" w:lineRule="exact"/>
        <w:ind w:right="40" w:firstLine="0"/>
        <w:rPr>
          <w:rFonts w:ascii="Times New Roman" w:hAnsi="Times New Roman" w:cs="Times New Roman"/>
          <w:sz w:val="22"/>
          <w:szCs w:val="22"/>
        </w:rPr>
      </w:pPr>
    </w:p>
    <w:p w14:paraId="402E2CAC" w14:textId="4BEA6E72" w:rsidR="00481225" w:rsidRPr="001371AB" w:rsidRDefault="00481225">
      <w:pPr>
        <w:pStyle w:val="Teksttreci20"/>
        <w:shd w:val="clear" w:color="auto" w:fill="auto"/>
        <w:spacing w:before="0" w:after="1388" w:line="210" w:lineRule="exact"/>
        <w:ind w:firstLine="0"/>
        <w:jc w:val="left"/>
        <w:rPr>
          <w:rFonts w:ascii="Times New Roman" w:hAnsi="Times New Roman" w:cs="Times New Roman"/>
          <w:sz w:val="22"/>
          <w:szCs w:val="22"/>
        </w:rPr>
      </w:pPr>
    </w:p>
    <w:p w14:paraId="46749761" w14:textId="685A8647" w:rsidR="00481225" w:rsidRPr="001371AB" w:rsidRDefault="00994195"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Pr="001371AB">
        <w:rPr>
          <w:rFonts w:ascii="Times New Roman" w:hAnsi="Times New Roman" w:cs="Times New Roman"/>
          <w:sz w:val="22"/>
          <w:szCs w:val="22"/>
        </w:rPr>
        <w:t xml:space="preserve"> </w:t>
      </w:r>
      <w:r w:rsidR="007308CD">
        <w:rPr>
          <w:rFonts w:ascii="Times New Roman" w:hAnsi="Times New Roman" w:cs="Times New Roman"/>
          <w:sz w:val="22"/>
          <w:szCs w:val="22"/>
        </w:rPr>
        <w:t>10</w:t>
      </w:r>
      <w:r w:rsidR="00132301">
        <w:rPr>
          <w:rFonts w:ascii="Times New Roman" w:hAnsi="Times New Roman" w:cs="Times New Roman"/>
          <w:sz w:val="22"/>
          <w:szCs w:val="22"/>
        </w:rPr>
        <w:t>.</w:t>
      </w:r>
      <w:r w:rsidR="00505F36">
        <w:rPr>
          <w:rFonts w:ascii="Times New Roman" w:hAnsi="Times New Roman" w:cs="Times New Roman"/>
          <w:sz w:val="22"/>
          <w:szCs w:val="22"/>
        </w:rPr>
        <w:t>1</w:t>
      </w:r>
      <w:r w:rsidR="00EE42B9">
        <w:rPr>
          <w:rFonts w:ascii="Times New Roman" w:hAnsi="Times New Roman" w:cs="Times New Roman"/>
          <w:sz w:val="22"/>
          <w:szCs w:val="22"/>
        </w:rPr>
        <w:t>1</w:t>
      </w:r>
      <w:r w:rsidRPr="000675F1">
        <w:rPr>
          <w:rFonts w:ascii="Times New Roman" w:hAnsi="Times New Roman" w:cs="Times New Roman"/>
          <w:color w:val="auto"/>
          <w:sz w:val="22"/>
          <w:szCs w:val="22"/>
        </w:rPr>
        <w:t>.202</w:t>
      </w:r>
      <w:r w:rsidR="000D4D28">
        <w:rPr>
          <w:rFonts w:ascii="Times New Roman" w:hAnsi="Times New Roman" w:cs="Times New Roman"/>
          <w:color w:val="auto"/>
          <w:sz w:val="22"/>
          <w:szCs w:val="22"/>
        </w:rPr>
        <w:t xml:space="preserve">3 </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01E0365D" w14:textId="77777777" w:rsidR="00481225" w:rsidRPr="001371AB" w:rsidRDefault="00B479F5">
      <w:pPr>
        <w:pStyle w:val="Teksttreci20"/>
        <w:shd w:val="clear" w:color="auto" w:fill="auto"/>
        <w:spacing w:before="0" w:after="0" w:line="238" w:lineRule="exact"/>
        <w:ind w:right="40" w:firstLine="0"/>
        <w:rPr>
          <w:rFonts w:ascii="Times New Roman" w:hAnsi="Times New Roman" w:cs="Times New Roman"/>
          <w:sz w:val="22"/>
          <w:szCs w:val="22"/>
        </w:rPr>
      </w:pPr>
      <w:r w:rsidRPr="001371AB">
        <w:rPr>
          <w:rFonts w:ascii="Times New Roman" w:hAnsi="Times New Roman" w:cs="Times New Roman"/>
          <w:sz w:val="22"/>
          <w:szCs w:val="22"/>
        </w:rPr>
        <w:br w:type="page"/>
      </w:r>
    </w:p>
    <w:p w14:paraId="11924443" w14:textId="77777777" w:rsidR="00994195" w:rsidRPr="001371AB" w:rsidRDefault="00994195">
      <w:pPr>
        <w:pStyle w:val="Teksttreci30"/>
        <w:shd w:val="clear" w:color="auto" w:fill="auto"/>
        <w:spacing w:after="0" w:line="210" w:lineRule="exact"/>
        <w:ind w:firstLine="0"/>
        <w:rPr>
          <w:rFonts w:ascii="Times New Roman" w:hAnsi="Times New Roman" w:cs="Times New Roman"/>
          <w:sz w:val="22"/>
          <w:szCs w:val="22"/>
        </w:rPr>
      </w:pPr>
    </w:p>
    <w:p w14:paraId="335173D8" w14:textId="77777777" w:rsidR="00994195" w:rsidRPr="006D479B" w:rsidRDefault="00994195">
      <w:pPr>
        <w:pStyle w:val="Teksttreci30"/>
        <w:shd w:val="clear" w:color="auto" w:fill="auto"/>
        <w:spacing w:after="0" w:line="210" w:lineRule="exact"/>
        <w:ind w:firstLine="0"/>
        <w:rPr>
          <w:rFonts w:ascii="Times New Roman" w:hAnsi="Times New Roman" w:cs="Times New Roman"/>
          <w:color w:val="auto"/>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t>Rozdział 1.</w:t>
      </w:r>
      <w:r w:rsidRPr="006D479B">
        <w:rPr>
          <w:rStyle w:val="Teksttreci51"/>
          <w:rFonts w:ascii="Times New Roman" w:hAnsi="Times New Roman" w:cs="Times New Roman"/>
          <w:i/>
          <w:iCs/>
          <w:color w:val="auto"/>
        </w:rPr>
        <w:t xml:space="preserve"> </w:t>
      </w:r>
      <w:r w:rsidR="00031470" w:rsidRPr="00505F36">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6289A92F"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w:t>
      </w:r>
      <w:r w:rsidR="000D4D28">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w:t>
      </w:r>
      <w:r w:rsidRPr="000D4D28">
        <w:rPr>
          <w:rFonts w:ascii="Times New Roman" w:hAnsi="Times New Roman" w:cs="Times New Roman"/>
          <w:b/>
          <w:bCs/>
          <w:color w:val="auto"/>
          <w:sz w:val="22"/>
          <w:szCs w:val="22"/>
        </w:rPr>
        <w:t xml:space="preserve">- </w:t>
      </w:r>
      <w:r w:rsidRPr="006D479B">
        <w:rPr>
          <w:rFonts w:ascii="Times New Roman" w:hAnsi="Times New Roman" w:cs="Times New Roman"/>
          <w:color w:val="auto"/>
          <w:sz w:val="22"/>
          <w:szCs w:val="22"/>
        </w:rPr>
        <w:t>Prawo zamówień publicznych (</w:t>
      </w:r>
      <w:r w:rsidR="00174817" w:rsidRPr="00174817">
        <w:rPr>
          <w:rFonts w:ascii="Times New Roman" w:hAnsi="Times New Roman" w:cs="Times New Roman"/>
          <w:color w:val="auto"/>
          <w:sz w:val="22"/>
          <w:szCs w:val="22"/>
        </w:rPr>
        <w:t>t.j. Dz. U. z 202</w:t>
      </w:r>
      <w:r w:rsidR="000D4D28">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0D4D28">
        <w:rPr>
          <w:rFonts w:ascii="Times New Roman" w:hAnsi="Times New Roman" w:cs="Times New Roman"/>
          <w:color w:val="auto"/>
          <w:sz w:val="22"/>
          <w:szCs w:val="22"/>
        </w:rPr>
        <w:t>6</w:t>
      </w:r>
      <w:r w:rsidR="00132301">
        <w:rPr>
          <w:rFonts w:ascii="Times New Roman" w:hAnsi="Times New Roman" w:cs="Times New Roman"/>
          <w:color w:val="auto"/>
          <w:sz w:val="22"/>
          <w:szCs w:val="22"/>
        </w:rPr>
        <w:t>0</w:t>
      </w:r>
      <w:r w:rsidR="000D4D28">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65A8C776"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art. 275 ust 1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2C46AD">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0D4D28">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0D4D28">
        <w:rPr>
          <w:rFonts w:ascii="Times New Roman" w:hAnsi="Times New Roman" w:cs="Times New Roman"/>
          <w:color w:val="auto"/>
          <w:sz w:val="22"/>
          <w:szCs w:val="22"/>
        </w:rPr>
        <w:t>6</w:t>
      </w:r>
      <w:r w:rsidR="00132301">
        <w:rPr>
          <w:rFonts w:ascii="Times New Roman" w:hAnsi="Times New Roman" w:cs="Times New Roman"/>
          <w:color w:val="auto"/>
          <w:sz w:val="22"/>
          <w:szCs w:val="22"/>
        </w:rPr>
        <w:t>0</w:t>
      </w:r>
      <w:r w:rsidR="000D4D28">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78750BF8"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w:t>
      </w:r>
      <w:r w:rsidR="000D4D28">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0D4D28">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0D4D28">
        <w:rPr>
          <w:rFonts w:ascii="Times New Roman" w:hAnsi="Times New Roman" w:cs="Times New Roman"/>
          <w:color w:val="auto"/>
          <w:sz w:val="22"/>
          <w:szCs w:val="22"/>
        </w:rPr>
        <w:t>6</w:t>
      </w:r>
      <w:r w:rsidR="00132301">
        <w:rPr>
          <w:rFonts w:ascii="Times New Roman" w:hAnsi="Times New Roman" w:cs="Times New Roman"/>
          <w:color w:val="auto"/>
          <w:sz w:val="22"/>
          <w:szCs w:val="22"/>
        </w:rPr>
        <w:t>0</w:t>
      </w:r>
      <w:r w:rsidR="000D4D28">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4B4D89A9"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w:t>
      </w:r>
      <w:r w:rsidR="000D4D28">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0D4D28">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0D4D28">
        <w:rPr>
          <w:rFonts w:ascii="Times New Roman" w:hAnsi="Times New Roman" w:cs="Times New Roman"/>
          <w:color w:val="auto"/>
          <w:sz w:val="22"/>
          <w:szCs w:val="22"/>
        </w:rPr>
        <w:t>6</w:t>
      </w:r>
      <w:r w:rsidR="00132301">
        <w:rPr>
          <w:rFonts w:ascii="Times New Roman" w:hAnsi="Times New Roman" w:cs="Times New Roman"/>
          <w:color w:val="auto"/>
          <w:sz w:val="22"/>
          <w:szCs w:val="22"/>
        </w:rPr>
        <w:t>0</w:t>
      </w:r>
      <w:r w:rsidR="000D4D28">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r w:rsidR="006D13E2" w:rsidRPr="006D479B">
        <w:rPr>
          <w:rFonts w:ascii="Times New Roman" w:hAnsi="Times New Roman" w:cs="Times New Roman"/>
          <w:color w:val="auto"/>
          <w:sz w:val="22"/>
          <w:szCs w:val="22"/>
        </w:rPr>
        <w:t xml:space="preserve"> </w:t>
      </w:r>
      <w:r w:rsidRPr="006D479B">
        <w:rPr>
          <w:rStyle w:val="Teksttreci6Bezkursywy"/>
          <w:rFonts w:ascii="Times New Roman" w:hAnsi="Times New Roman" w:cs="Times New Roman"/>
          <w:color w:val="auto"/>
          <w:sz w:val="22"/>
          <w:szCs w:val="22"/>
        </w:rPr>
        <w:t xml:space="preserve">oraz przepisy </w:t>
      </w:r>
      <w:r w:rsidRPr="006D479B">
        <w:rPr>
          <w:rFonts w:ascii="Times New Roman" w:hAnsi="Times New Roman" w:cs="Times New Roman"/>
          <w:color w:val="auto"/>
          <w:sz w:val="22"/>
          <w:szCs w:val="22"/>
        </w:rPr>
        <w:t xml:space="preserve">ustawy z dnia 23 kwietnia 1964 r. Kodeks Cywilny (Dz. U. z 2020 r. poz. 1740 ze </w:t>
      </w:r>
      <w:r w:rsidRPr="00586970">
        <w:rPr>
          <w:rFonts w:ascii="Times New Roman" w:hAnsi="Times New Roman" w:cs="Times New Roman"/>
          <w:color w:val="auto"/>
          <w:sz w:val="22"/>
          <w:szCs w:val="22"/>
        </w:rPr>
        <w:t>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5F279899" w14:textId="1B74A267" w:rsidR="00481225" w:rsidRPr="00586970" w:rsidRDefault="00B479F5">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9" w:history="1">
        <w:r w:rsidR="007C59D4" w:rsidRPr="00586970">
          <w:rPr>
            <w:rStyle w:val="Hipercze"/>
            <w:rFonts w:ascii="Times New Roman" w:hAnsi="Times New Roman" w:cs="Times New Roman"/>
            <w:color w:val="auto"/>
            <w:sz w:val="22"/>
            <w:szCs w:val="22"/>
            <w:lang w:eastAsia="en-US" w:bidi="en-US"/>
          </w:rPr>
          <w:t>http://wegliniec.pl/</w:t>
        </w:r>
      </w:hyperlink>
    </w:p>
    <w:p w14:paraId="0D1618AD" w14:textId="77777777" w:rsidR="00481225" w:rsidRPr="00586970" w:rsidRDefault="00B479F5">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10" w:history="1">
        <w:r w:rsidRPr="00586970">
          <w:rPr>
            <w:rStyle w:val="Hipercze"/>
            <w:rFonts w:ascii="Times New Roman" w:hAnsi="Times New Roman" w:cs="Times New Roman"/>
            <w:color w:val="auto"/>
            <w:sz w:val="22"/>
            <w:szCs w:val="22"/>
            <w:lang w:eastAsia="en-US" w:bidi="en-US"/>
          </w:rPr>
          <w:t>https://ezamowienia.gov.pl/pl/</w:t>
        </w:r>
      </w:hyperlink>
    </w:p>
    <w:p w14:paraId="23BD5853" w14:textId="472422D5" w:rsidR="00481225" w:rsidRPr="00586970" w:rsidRDefault="00B479F5">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Urząd Zamówień Publicznych, </w:t>
      </w:r>
      <w:r w:rsidR="000D4D28" w:rsidRPr="000D4D28">
        <w:rPr>
          <w:rFonts w:ascii="Times New Roman" w:hAnsi="Times New Roman" w:cs="Times New Roman"/>
          <w:color w:val="auto"/>
          <w:sz w:val="22"/>
          <w:szCs w:val="22"/>
          <w:lang w:eastAsia="en-US" w:bidi="en-US"/>
        </w:rPr>
        <w:t xml:space="preserve">platformazakupowa.pl: </w:t>
      </w:r>
      <w:bookmarkStart w:id="8" w:name="_Hlk125109228"/>
      <w:r w:rsidR="000D4D28" w:rsidRPr="000D4D28">
        <w:rPr>
          <w:rFonts w:ascii="Times New Roman" w:hAnsi="Times New Roman" w:cs="Times New Roman"/>
          <w:color w:val="auto"/>
          <w:sz w:val="22"/>
          <w:szCs w:val="22"/>
          <w:u w:val="single"/>
          <w:lang w:eastAsia="en-US" w:bidi="en-US"/>
        </w:rPr>
        <w:t>https://platformazakupowa.pl/pn/wegliniec</w:t>
      </w:r>
      <w:bookmarkEnd w:id="8"/>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5C62B2DD"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LEKTRONICZNEI ORAZ STRONY INTERNETOWEJ PROWADZONEGO POSTĘPOWANIA, (</w:t>
      </w:r>
      <w:r w:rsidR="00031470" w:rsidRPr="00586970">
        <w:rPr>
          <w:rFonts w:ascii="Times New Roman" w:hAnsi="Times New Roman" w:cs="Times New Roman"/>
          <w:i w:val="0"/>
          <w:iCs w:val="0"/>
          <w:color w:val="auto"/>
          <w:u w:val="single"/>
        </w:rPr>
        <w:t>ART. 281 UST. 1 PKT L USTAWY PZP</w:t>
      </w:r>
      <w:r w:rsidR="00031470" w:rsidRPr="00586970">
        <w:rPr>
          <w:rFonts w:ascii="Times New Roman" w:hAnsi="Times New Roman" w:cs="Times New Roman"/>
          <w:color w:val="auto"/>
          <w:u w:val="single"/>
        </w:rPr>
        <w:t>)</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1" w:history="1">
        <w:r w:rsidR="00642155" w:rsidRPr="00586970">
          <w:rPr>
            <w:rStyle w:val="Hipercze"/>
            <w:rFonts w:ascii="Times New Roman" w:hAnsi="Times New Roman" w:cs="Times New Roman"/>
            <w:color w:val="auto"/>
            <w:sz w:val="22"/>
            <w:szCs w:val="22"/>
            <w:lang w:eastAsia="en-US" w:bidi="en-US"/>
          </w:rPr>
          <w:t>wegliniec@wegliniec.pl</w:t>
        </w:r>
      </w:hyperlink>
    </w:p>
    <w:p w14:paraId="32ACC7C8" w14:textId="2DBC69B7" w:rsidR="00481225" w:rsidRPr="00586970" w:rsidRDefault="00B479F5" w:rsidP="000D4D28">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12" w:history="1">
        <w:r w:rsidR="007C59D4" w:rsidRPr="00586970">
          <w:rPr>
            <w:rStyle w:val="Hipercze"/>
            <w:rFonts w:ascii="Times New Roman" w:hAnsi="Times New Roman" w:cs="Times New Roman"/>
            <w:color w:val="auto"/>
            <w:sz w:val="22"/>
            <w:szCs w:val="22"/>
            <w:lang w:eastAsia="en-US" w:bidi="en-US"/>
          </w:rPr>
          <w:t>http://wegliniec.pl/</w:t>
        </w:r>
      </w:hyperlink>
    </w:p>
    <w:p w14:paraId="00C85BAF" w14:textId="69257D61" w:rsidR="00B60307" w:rsidRDefault="00B479F5" w:rsidP="000D4D28">
      <w:pPr>
        <w:pStyle w:val="Teksttreci30"/>
        <w:shd w:val="clear" w:color="auto" w:fill="auto"/>
        <w:spacing w:after="21" w:line="240" w:lineRule="exact"/>
        <w:ind w:firstLine="0"/>
        <w:jc w:val="both"/>
        <w:rPr>
          <w:rStyle w:val="Teksttreci39ptBezpogrubieniaKursywaMaelitery"/>
          <w:rFonts w:ascii="Times New Roman" w:hAnsi="Times New Roman" w:cs="Times New Roman"/>
          <w:color w:val="auto"/>
          <w:sz w:val="22"/>
          <w:szCs w:val="22"/>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663CACD" w14:textId="77777777" w:rsidR="000D4D28" w:rsidRPr="000D4D28" w:rsidRDefault="000D4D28" w:rsidP="000D4D28">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p>
    <w:p w14:paraId="0FA71810" w14:textId="1ADFB7F4" w:rsidR="00913C72" w:rsidRPr="000D4D28" w:rsidRDefault="00B479F5" w:rsidP="000D4D28">
      <w:pPr>
        <w:pStyle w:val="Teksttreci20"/>
        <w:shd w:val="clear" w:color="auto" w:fill="auto"/>
        <w:spacing w:before="0" w:after="317" w:line="210" w:lineRule="exact"/>
        <w:ind w:firstLine="0"/>
        <w:jc w:val="both"/>
        <w:rPr>
          <w:rStyle w:val="PogrubienieTeksttreci712pt"/>
          <w:rFonts w:ascii="Times New Roman" w:hAnsi="Times New Roman" w:cs="Times New Roman"/>
          <w:b w:val="0"/>
          <w:bCs w:val="0"/>
          <w:i w:val="0"/>
          <w:iCs w:val="0"/>
          <w:color w:val="auto"/>
          <w:sz w:val="22"/>
          <w:szCs w:val="22"/>
          <w:u w:val="none"/>
        </w:rPr>
      </w:pPr>
      <w:r w:rsidRPr="00586970">
        <w:rPr>
          <w:rFonts w:ascii="Times New Roman" w:hAnsi="Times New Roman" w:cs="Times New Roman"/>
          <w:color w:val="auto"/>
          <w:sz w:val="22"/>
          <w:szCs w:val="22"/>
        </w:rPr>
        <w:t xml:space="preserve">Strona </w:t>
      </w:r>
      <w:r w:rsidR="000D4D28" w:rsidRPr="000D4D28">
        <w:rPr>
          <w:rFonts w:ascii="Times New Roman" w:hAnsi="Times New Roman" w:cs="Times New Roman"/>
          <w:color w:val="auto"/>
          <w:sz w:val="22"/>
          <w:szCs w:val="22"/>
        </w:rPr>
        <w:t xml:space="preserve">internetowa prowadzonego postępowania: </w:t>
      </w:r>
      <w:r w:rsidR="000D4D28" w:rsidRPr="000D4D28">
        <w:rPr>
          <w:rFonts w:ascii="Times New Roman" w:hAnsi="Times New Roman" w:cs="Times New Roman"/>
          <w:color w:val="auto"/>
          <w:sz w:val="22"/>
          <w:szCs w:val="22"/>
          <w:u w:val="single"/>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0780029A" w:rsidR="00642155" w:rsidRPr="00586970"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art. 275 ustawy z dnia 11 września 2019 r</w:t>
      </w:r>
      <w:r w:rsidR="00D22EDB">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w:t>
      </w:r>
      <w:r w:rsidRPr="000D4D28">
        <w:rPr>
          <w:rStyle w:val="Teksttreci6Bezkursywy"/>
          <w:rFonts w:ascii="Times New Roman" w:hAnsi="Times New Roman" w:cs="Times New Roman"/>
          <w:b/>
          <w:bCs/>
          <w:color w:val="auto"/>
          <w:sz w:val="22"/>
          <w:szCs w:val="22"/>
        </w:rPr>
        <w:t xml:space="preserve">- </w:t>
      </w:r>
      <w:r w:rsidRPr="00586970">
        <w:rPr>
          <w:rFonts w:ascii="Times New Roman" w:hAnsi="Times New Roman" w:cs="Times New Roman"/>
          <w:color w:val="auto"/>
          <w:sz w:val="22"/>
          <w:szCs w:val="22"/>
        </w:rPr>
        <w:t>Prawo zamówień publicznych (</w:t>
      </w:r>
      <w:r w:rsidR="00174817" w:rsidRPr="00174817">
        <w:rPr>
          <w:rFonts w:ascii="Times New Roman" w:hAnsi="Times New Roman" w:cs="Times New Roman"/>
          <w:color w:val="auto"/>
          <w:sz w:val="22"/>
          <w:szCs w:val="22"/>
        </w:rPr>
        <w:t>t.j. Dz. U. z 202</w:t>
      </w:r>
      <w:r w:rsidR="000D4D28">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0D4D28">
        <w:rPr>
          <w:rFonts w:ascii="Times New Roman" w:hAnsi="Times New Roman" w:cs="Times New Roman"/>
          <w:color w:val="auto"/>
          <w:sz w:val="22"/>
          <w:szCs w:val="22"/>
        </w:rPr>
        <w:t>6</w:t>
      </w:r>
      <w:r w:rsidR="00132301">
        <w:rPr>
          <w:rFonts w:ascii="Times New Roman" w:hAnsi="Times New Roman" w:cs="Times New Roman"/>
          <w:color w:val="auto"/>
          <w:sz w:val="22"/>
          <w:szCs w:val="22"/>
        </w:rPr>
        <w:t>0</w:t>
      </w:r>
      <w:r w:rsidR="000D4D28">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6D479B" w:rsidRDefault="00481225" w:rsidP="00015622">
      <w:pPr>
        <w:pStyle w:val="Teksttreci60"/>
        <w:shd w:val="clear" w:color="auto" w:fill="auto"/>
        <w:ind w:firstLine="0"/>
        <w:rPr>
          <w:rFonts w:ascii="Times New Roman" w:hAnsi="Times New Roman" w:cs="Times New Roman"/>
          <w:color w:val="FF0000"/>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9" w:name="bookmark5"/>
      <w:r w:rsidRPr="00586970">
        <w:rPr>
          <w:rStyle w:val="Nagwek2PogrubienieKursywa"/>
          <w:rFonts w:ascii="Times New Roman" w:hAnsi="Times New Roman" w:cs="Times New Roman"/>
          <w:color w:val="auto"/>
          <w:sz w:val="22"/>
          <w:szCs w:val="22"/>
        </w:rPr>
        <w:lastRenderedPageBreak/>
        <w:t>Rozdział</w:t>
      </w:r>
      <w:r w:rsidRPr="00586970">
        <w:rPr>
          <w:rStyle w:val="Nagwek2Maelitery"/>
          <w:rFonts w:ascii="Times New Roman" w:hAnsi="Times New Roman" w:cs="Times New Roman"/>
          <w:color w:val="auto"/>
          <w:sz w:val="22"/>
          <w:szCs w:val="22"/>
        </w:rPr>
        <w:t xml:space="preserve"> </w:t>
      </w:r>
      <w:r w:rsidRPr="00AE475A">
        <w:rPr>
          <w:rStyle w:val="Nagwek2Maelitery"/>
          <w:rFonts w:ascii="Times New Roman" w:hAnsi="Times New Roman" w:cs="Times New Roman"/>
          <w:b/>
          <w:bCs/>
          <w:i/>
          <w:iCs/>
          <w:color w:val="auto"/>
          <w:sz w:val="22"/>
          <w:szCs w:val="22"/>
        </w:rPr>
        <w:t>5.</w:t>
      </w:r>
      <w:r w:rsidRPr="00586970">
        <w:rPr>
          <w:rStyle w:val="Nagwek2Maelitery"/>
          <w:rFonts w:ascii="Times New Roman" w:hAnsi="Times New Roman" w:cs="Times New Roman"/>
          <w:color w:val="auto"/>
          <w:sz w:val="22"/>
          <w:szCs w:val="22"/>
        </w:rPr>
        <w:t xml:space="preserve"> </w:t>
      </w:r>
      <w:r w:rsidR="00031470" w:rsidRPr="00586970">
        <w:rPr>
          <w:rStyle w:val="Nagwek2Maelitery"/>
          <w:rFonts w:ascii="Times New Roman" w:hAnsi="Times New Roman" w:cs="Times New Roman"/>
          <w:color w:val="auto"/>
          <w:sz w:val="22"/>
          <w:szCs w:val="22"/>
        </w:rPr>
        <w:t>INFORMACJA, CZY ZAMAWIAJĄCY PRZEWIDUJE WYBÓR NAJKORZYSTNIEJSZEJ</w:t>
      </w:r>
      <w:bookmarkEnd w:id="9"/>
      <w:r w:rsidR="00031470" w:rsidRPr="00586970">
        <w:rPr>
          <w:rStyle w:val="Nagwek2Maelitery"/>
          <w:rFonts w:ascii="Times New Roman" w:hAnsi="Times New Roman" w:cs="Times New Roman"/>
          <w:color w:val="auto"/>
          <w:sz w:val="22"/>
          <w:szCs w:val="22"/>
        </w:rPr>
        <w:t xml:space="preserve"> </w:t>
      </w:r>
      <w:r w:rsidR="00031470" w:rsidRPr="00586970">
        <w:rPr>
          <w:rStyle w:val="Teksttreci31"/>
          <w:rFonts w:ascii="Times New Roman" w:hAnsi="Times New Roman" w:cs="Times New Roman"/>
          <w:b w:val="0"/>
          <w:bCs w:val="0"/>
          <w:color w:val="auto"/>
          <w:sz w:val="22"/>
          <w:szCs w:val="22"/>
        </w:rPr>
        <w:t xml:space="preserve">OFERTY Z 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5D78AC2D" w:rsidR="00481225" w:rsidRPr="00586970" w:rsidRDefault="00B479F5" w:rsidP="00015622">
      <w:pPr>
        <w:pStyle w:val="Teksttreci60"/>
        <w:shd w:val="clear" w:color="auto" w:fill="auto"/>
        <w:spacing w:after="315" w:line="259" w:lineRule="exact"/>
        <w:ind w:firstLine="0"/>
        <w:rPr>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Zamawiający przewiduje wybór najkorzystniejszej oferty </w:t>
      </w:r>
      <w:r w:rsidRPr="00586970">
        <w:rPr>
          <w:rStyle w:val="Teksttreci6PogrubienieBezkursywy"/>
          <w:rFonts w:ascii="Times New Roman" w:hAnsi="Times New Roman" w:cs="Times New Roman"/>
          <w:color w:val="auto"/>
          <w:sz w:val="22"/>
          <w:szCs w:val="22"/>
        </w:rPr>
        <w:t xml:space="preserve">bez przeprowadzenia negocjacji tj. stosując WARIANT I - </w:t>
      </w:r>
      <w:r w:rsidRPr="00586970">
        <w:rPr>
          <w:rStyle w:val="Teksttreci6Bezkursywy"/>
          <w:rFonts w:ascii="Times New Roman" w:hAnsi="Times New Roman" w:cs="Times New Roman"/>
          <w:color w:val="auto"/>
          <w:sz w:val="22"/>
          <w:szCs w:val="22"/>
        </w:rPr>
        <w:t xml:space="preserve">zgodnie z </w:t>
      </w:r>
      <w:r w:rsidR="000D4D28">
        <w:rPr>
          <w:rFonts w:ascii="Times New Roman" w:hAnsi="Times New Roman" w:cs="Times New Roman"/>
          <w:color w:val="auto"/>
          <w:sz w:val="22"/>
          <w:szCs w:val="22"/>
        </w:rPr>
        <w:t>art.</w:t>
      </w:r>
      <w:r w:rsidRPr="00586970">
        <w:rPr>
          <w:rFonts w:ascii="Times New Roman" w:hAnsi="Times New Roman" w:cs="Times New Roman"/>
          <w:color w:val="auto"/>
          <w:sz w:val="22"/>
          <w:szCs w:val="22"/>
        </w:rPr>
        <w:t xml:space="preserve"> 275 pkt 1</w:t>
      </w:r>
      <w:r w:rsidRPr="00D22EDB">
        <w:rPr>
          <w:rStyle w:val="Teksttreci6Pogrubienie"/>
          <w:rFonts w:ascii="Times New Roman" w:hAnsi="Times New Roman" w:cs="Times New Roman"/>
          <w:b w:val="0"/>
          <w:bCs w:val="0"/>
          <w:i/>
          <w:iCs/>
          <w:color w:val="auto"/>
          <w:sz w:val="22"/>
          <w:szCs w:val="22"/>
        </w:rPr>
        <w:t>)</w:t>
      </w:r>
      <w:r w:rsidRPr="00586970">
        <w:rPr>
          <w:rStyle w:val="Teksttreci6Pogrubienie"/>
          <w:rFonts w:ascii="Times New Roman" w:hAnsi="Times New Roman" w:cs="Times New Roman"/>
          <w:i/>
          <w:iCs/>
          <w:color w:val="auto"/>
          <w:sz w:val="22"/>
          <w:szCs w:val="22"/>
        </w:rPr>
        <w:t xml:space="preserve"> </w:t>
      </w:r>
      <w:r w:rsidRPr="00586970">
        <w:rPr>
          <w:rFonts w:ascii="Times New Roman" w:hAnsi="Times New Roman" w:cs="Times New Roman"/>
          <w:color w:val="auto"/>
          <w:sz w:val="22"/>
          <w:szCs w:val="22"/>
        </w:rPr>
        <w:t xml:space="preserve">ustawy z dnia 11 września 2019 </w:t>
      </w:r>
      <w:r w:rsidRPr="00D22EDB">
        <w:rPr>
          <w:rStyle w:val="Teksttreci6Pogrubienie"/>
          <w:rFonts w:ascii="Times New Roman" w:hAnsi="Times New Roman" w:cs="Times New Roman"/>
          <w:b w:val="0"/>
          <w:bCs w:val="0"/>
          <w:i/>
          <w:iCs/>
          <w:color w:val="auto"/>
          <w:sz w:val="22"/>
          <w:szCs w:val="22"/>
        </w:rPr>
        <w:t>r</w:t>
      </w:r>
      <w:r w:rsidR="00D22EDB">
        <w:rPr>
          <w:rStyle w:val="Teksttreci6Pogrubienie"/>
          <w:rFonts w:ascii="Times New Roman" w:hAnsi="Times New Roman" w:cs="Times New Roman"/>
          <w:b w:val="0"/>
          <w:bCs w:val="0"/>
          <w:i/>
          <w:iCs/>
          <w:color w:val="auto"/>
          <w:sz w:val="22"/>
          <w:szCs w:val="22"/>
        </w:rPr>
        <w:t>.</w:t>
      </w:r>
      <w:r w:rsidRPr="00D22EDB">
        <w:rPr>
          <w:rStyle w:val="Teksttreci6Pogrubienie"/>
          <w:rFonts w:ascii="Times New Roman" w:hAnsi="Times New Roman" w:cs="Times New Roman"/>
          <w:b w:val="0"/>
          <w:bCs w:val="0"/>
          <w:i/>
          <w:iCs/>
          <w:color w:val="auto"/>
          <w:sz w:val="22"/>
          <w:szCs w:val="22"/>
        </w:rPr>
        <w:t xml:space="preserve"> -</w:t>
      </w:r>
      <w:r w:rsidRPr="00586970">
        <w:rPr>
          <w:rStyle w:val="Teksttreci6Pogrubienie"/>
          <w:rFonts w:ascii="Times New Roman" w:hAnsi="Times New Roman" w:cs="Times New Roman"/>
          <w:i/>
          <w:iCs/>
          <w:color w:val="auto"/>
          <w:sz w:val="22"/>
          <w:szCs w:val="22"/>
        </w:rPr>
        <w:t xml:space="preserve"> </w:t>
      </w:r>
      <w:r w:rsidRPr="00586970">
        <w:rPr>
          <w:rFonts w:ascii="Times New Roman" w:hAnsi="Times New Roman" w:cs="Times New Roman"/>
          <w:color w:val="auto"/>
          <w:sz w:val="22"/>
          <w:szCs w:val="22"/>
        </w:rPr>
        <w:t>Prawo zamówień publicznych (</w:t>
      </w:r>
      <w:r w:rsidR="00174817" w:rsidRPr="00174817">
        <w:rPr>
          <w:rFonts w:ascii="Times New Roman" w:hAnsi="Times New Roman" w:cs="Times New Roman"/>
          <w:color w:val="auto"/>
          <w:sz w:val="22"/>
          <w:szCs w:val="22"/>
        </w:rPr>
        <w:t>t.j. Dz. U. z 202</w:t>
      </w:r>
      <w:r w:rsidR="000D4D28">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0D4D28">
        <w:rPr>
          <w:rFonts w:ascii="Times New Roman" w:hAnsi="Times New Roman" w:cs="Times New Roman"/>
          <w:color w:val="auto"/>
          <w:sz w:val="22"/>
          <w:szCs w:val="22"/>
        </w:rPr>
        <w:t>6</w:t>
      </w:r>
      <w:r w:rsidR="00132301">
        <w:rPr>
          <w:rFonts w:ascii="Times New Roman" w:hAnsi="Times New Roman" w:cs="Times New Roman"/>
          <w:color w:val="auto"/>
          <w:sz w:val="22"/>
          <w:szCs w:val="22"/>
        </w:rPr>
        <w:t>0</w:t>
      </w:r>
      <w:r w:rsidR="000D4D28">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p>
    <w:p w14:paraId="3507BEFD" w14:textId="3AA4A95D" w:rsidR="00481225" w:rsidRPr="00702254"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586970">
        <w:rPr>
          <w:rStyle w:val="Teksttreci812pt"/>
          <w:rFonts w:ascii="Times New Roman" w:hAnsi="Times New Roman" w:cs="Times New Roman"/>
          <w:b/>
          <w:bCs/>
          <w:i/>
          <w:iCs/>
          <w:color w:val="auto"/>
          <w:sz w:val="22"/>
          <w:szCs w:val="22"/>
        </w:rPr>
        <w:t xml:space="preserve">Rozdział 6. </w:t>
      </w:r>
      <w:r w:rsidR="00031470" w:rsidRPr="00AE475A">
        <w:rPr>
          <w:rStyle w:val="Teksttreci811ptBezpogrubieniaMaelitery"/>
          <w:rFonts w:ascii="Times New Roman" w:hAnsi="Times New Roman" w:cs="Times New Roman"/>
          <w:color w:val="auto"/>
        </w:rPr>
        <w:t>OPIS PRZ</w:t>
      </w:r>
      <w:r w:rsidR="00031470" w:rsidRPr="00702254">
        <w:rPr>
          <w:rStyle w:val="Teksttreci811ptBezpogrubieniaMaelitery"/>
          <w:rFonts w:ascii="Times New Roman" w:hAnsi="Times New Roman" w:cs="Times New Roman"/>
          <w:color w:val="auto"/>
        </w:rPr>
        <w:t xml:space="preserve">EDMIOTU ZAMÓWIENIA </w:t>
      </w:r>
      <w:r w:rsidR="00031470" w:rsidRPr="00702254">
        <w:rPr>
          <w:rStyle w:val="Teksttreci8Maelitery"/>
          <w:rFonts w:ascii="Times New Roman" w:hAnsi="Times New Roman" w:cs="Times New Roman"/>
          <w:color w:val="auto"/>
          <w:sz w:val="22"/>
          <w:szCs w:val="22"/>
        </w:rPr>
        <w:t xml:space="preserve">(ART. </w:t>
      </w:r>
      <w:r w:rsidR="00031470" w:rsidRPr="00702254">
        <w:rPr>
          <w:rStyle w:val="Teksttreci8CalibriBezpogrubienia"/>
          <w:rFonts w:ascii="Times New Roman" w:hAnsi="Times New Roman" w:cs="Times New Roman"/>
          <w:color w:val="auto"/>
          <w:sz w:val="22"/>
          <w:szCs w:val="22"/>
        </w:rPr>
        <w:t>281</w:t>
      </w:r>
      <w:r w:rsidR="00031470" w:rsidRPr="00702254">
        <w:rPr>
          <w:rStyle w:val="Teksttreci81"/>
          <w:rFonts w:ascii="Times New Roman" w:hAnsi="Times New Roman" w:cs="Times New Roman"/>
          <w:color w:val="auto"/>
          <w:sz w:val="22"/>
          <w:szCs w:val="22"/>
        </w:rPr>
        <w:t xml:space="preserve"> </w:t>
      </w:r>
      <w:r w:rsidR="00031470" w:rsidRPr="00702254">
        <w:rPr>
          <w:rStyle w:val="Teksttreci8Maelitery"/>
          <w:rFonts w:ascii="Times New Roman" w:hAnsi="Times New Roman" w:cs="Times New Roman"/>
          <w:color w:val="auto"/>
          <w:sz w:val="22"/>
          <w:szCs w:val="22"/>
        </w:rPr>
        <w:t>UST. 1 PKT  5 USTAWY PZP)</w:t>
      </w:r>
    </w:p>
    <w:p w14:paraId="0536BA2B" w14:textId="77777777" w:rsidR="00481225" w:rsidRPr="00702254" w:rsidRDefault="00B479F5">
      <w:pPr>
        <w:pStyle w:val="Teksttreci30"/>
        <w:numPr>
          <w:ilvl w:val="0"/>
          <w:numId w:val="4"/>
        </w:numPr>
        <w:shd w:val="clear" w:color="auto" w:fill="auto"/>
        <w:tabs>
          <w:tab w:val="left" w:pos="348"/>
        </w:tabs>
        <w:spacing w:after="33" w:line="210" w:lineRule="exact"/>
        <w:ind w:firstLine="0"/>
        <w:jc w:val="both"/>
        <w:rPr>
          <w:rFonts w:ascii="Times New Roman" w:hAnsi="Times New Roman" w:cs="Times New Roman"/>
          <w:color w:val="auto"/>
          <w:sz w:val="22"/>
          <w:szCs w:val="22"/>
        </w:rPr>
      </w:pPr>
      <w:r w:rsidRPr="00702254">
        <w:rPr>
          <w:rFonts w:ascii="Times New Roman" w:hAnsi="Times New Roman" w:cs="Times New Roman"/>
          <w:color w:val="auto"/>
          <w:sz w:val="22"/>
          <w:szCs w:val="22"/>
        </w:rPr>
        <w:t>Opis przedmiotu zamówienia</w:t>
      </w:r>
    </w:p>
    <w:p w14:paraId="17B20C44" w14:textId="1D372AAB" w:rsidR="00702254" w:rsidRDefault="00702254" w:rsidP="00437B9C">
      <w:pPr>
        <w:suppressAutoHyphens/>
        <w:ind w:left="284" w:right="32"/>
        <w:jc w:val="both"/>
        <w:rPr>
          <w:rFonts w:ascii="Times New Roman" w:eastAsia="HG Mincho Light J" w:hAnsi="Times New Roman" w:cs="Times New Roman"/>
          <w:sz w:val="22"/>
          <w:szCs w:val="22"/>
          <w:lang w:bidi="ar-SA"/>
        </w:rPr>
      </w:pPr>
      <w:r w:rsidRPr="00702254">
        <w:rPr>
          <w:rFonts w:ascii="Times New Roman" w:eastAsia="HG Mincho Light J" w:hAnsi="Times New Roman" w:cs="Times New Roman"/>
          <w:color w:val="auto"/>
          <w:sz w:val="22"/>
          <w:szCs w:val="22"/>
          <w:lang w:bidi="ar-SA"/>
        </w:rPr>
        <w:t xml:space="preserve">Przedmiotem zamówienia </w:t>
      </w:r>
      <w:r w:rsidRPr="00702254">
        <w:rPr>
          <w:rFonts w:ascii="Times New Roman" w:eastAsia="HG Mincho Light J" w:hAnsi="Times New Roman" w:cs="Times New Roman"/>
          <w:sz w:val="22"/>
          <w:szCs w:val="22"/>
          <w:lang w:bidi="ar-SA"/>
        </w:rPr>
        <w:t>jest usługa w zakresie czynności eksploatacyjnych i konserwacyjnych urządzeń elektrycznych oświetlenia dróg, ulic i placów na terenie Gminy i Miasta Węgliniec z oprawami LED i</w:t>
      </w:r>
      <w:r w:rsidR="00437B9C">
        <w:rPr>
          <w:rFonts w:ascii="Times New Roman" w:eastAsia="HG Mincho Light J" w:hAnsi="Times New Roman" w:cs="Times New Roman"/>
          <w:sz w:val="22"/>
          <w:szCs w:val="22"/>
          <w:lang w:bidi="ar-SA"/>
        </w:rPr>
        <w:t> </w:t>
      </w:r>
      <w:r w:rsidRPr="00702254">
        <w:rPr>
          <w:rFonts w:ascii="Times New Roman" w:eastAsia="HG Mincho Light J" w:hAnsi="Times New Roman" w:cs="Times New Roman"/>
          <w:sz w:val="22"/>
          <w:szCs w:val="22"/>
          <w:lang w:bidi="ar-SA"/>
        </w:rPr>
        <w:t>zewnętrzną gwarancja w celu utrzymania ich w należytym stanie technicznym na zasadach określonych w specyfikacji warunków zamówienia, oraz złożonej przez Wykonawcę i przyjętej przez Zamawiającego ofercie przetargowej.</w:t>
      </w:r>
    </w:p>
    <w:p w14:paraId="1D7F3B6F" w14:textId="77777777" w:rsidR="00702254" w:rsidRDefault="00702254" w:rsidP="00437B9C">
      <w:pPr>
        <w:pStyle w:val="Akapitzlist"/>
        <w:numPr>
          <w:ilvl w:val="0"/>
          <w:numId w:val="4"/>
        </w:numPr>
        <w:suppressAutoHyphens/>
        <w:ind w:left="284" w:right="32" w:hanging="284"/>
        <w:jc w:val="both"/>
        <w:rPr>
          <w:rFonts w:ascii="Times New Roman" w:eastAsia="HG Mincho Light J" w:hAnsi="Times New Roman" w:cs="Times New Roman"/>
          <w:sz w:val="22"/>
          <w:szCs w:val="22"/>
          <w:lang w:bidi="ar-SA"/>
        </w:rPr>
      </w:pPr>
      <w:r w:rsidRPr="00702254">
        <w:rPr>
          <w:rFonts w:ascii="Times New Roman" w:eastAsia="HG Mincho Light J" w:hAnsi="Times New Roman" w:cs="Times New Roman"/>
          <w:sz w:val="22"/>
          <w:szCs w:val="22"/>
          <w:lang w:bidi="ar-SA"/>
        </w:rPr>
        <w:t xml:space="preserve">Usługa obejmuje </w:t>
      </w:r>
      <w:r w:rsidRPr="00702254">
        <w:rPr>
          <w:rFonts w:ascii="Times New Roman" w:eastAsia="HG Mincho Light J" w:hAnsi="Times New Roman" w:cs="Times New Roman"/>
          <w:b/>
          <w:bCs/>
          <w:sz w:val="22"/>
          <w:szCs w:val="22"/>
          <w:lang w:bidi="ar-SA"/>
        </w:rPr>
        <w:t>1169 punkty świetlne</w:t>
      </w:r>
      <w:r w:rsidRPr="00702254">
        <w:rPr>
          <w:rFonts w:ascii="Times New Roman" w:eastAsia="HG Mincho Light J" w:hAnsi="Times New Roman" w:cs="Times New Roman"/>
          <w:sz w:val="22"/>
          <w:szCs w:val="22"/>
          <w:lang w:bidi="ar-SA"/>
        </w:rPr>
        <w:t xml:space="preserve"> – oprawy LED zlokalizowane na terenie Gminy i Miasta Węgliniec w ilości określonej w załączniku nr 1 do niniejszej umowy.</w:t>
      </w:r>
    </w:p>
    <w:p w14:paraId="638700A8" w14:textId="29FB2F65" w:rsidR="00702254" w:rsidRPr="00702254" w:rsidRDefault="00702254" w:rsidP="00702254">
      <w:pPr>
        <w:pStyle w:val="Akapitzlist"/>
        <w:numPr>
          <w:ilvl w:val="0"/>
          <w:numId w:val="4"/>
        </w:numPr>
        <w:suppressAutoHyphens/>
        <w:ind w:left="284" w:right="-144" w:hanging="284"/>
        <w:jc w:val="both"/>
        <w:rPr>
          <w:rFonts w:ascii="Times New Roman" w:eastAsia="HG Mincho Light J" w:hAnsi="Times New Roman" w:cs="Times New Roman"/>
          <w:sz w:val="22"/>
          <w:szCs w:val="22"/>
          <w:lang w:bidi="ar-SA"/>
        </w:rPr>
      </w:pPr>
      <w:r w:rsidRPr="00702254">
        <w:rPr>
          <w:rFonts w:ascii="Times New Roman" w:eastAsia="HG Mincho Light J" w:hAnsi="Times New Roman" w:cs="Times New Roman"/>
          <w:sz w:val="22"/>
          <w:szCs w:val="22"/>
          <w:lang w:bidi="ar-SA"/>
        </w:rPr>
        <w:t>Montaż iluminacji świątecznych dla miejscowości Węgliniec</w:t>
      </w:r>
      <w:r>
        <w:rPr>
          <w:rFonts w:ascii="Times New Roman" w:eastAsia="HG Mincho Light J" w:hAnsi="Times New Roman" w:cs="Times New Roman"/>
          <w:sz w:val="22"/>
          <w:szCs w:val="22"/>
          <w:lang w:bidi="ar-SA"/>
        </w:rPr>
        <w:t xml:space="preserve"> </w:t>
      </w:r>
      <w:r w:rsidRPr="00702254">
        <w:rPr>
          <w:rFonts w:ascii="Times New Roman" w:eastAsia="HG Mincho Light J" w:hAnsi="Times New Roman" w:cs="Times New Roman"/>
          <w:b/>
          <w:bCs/>
          <w:sz w:val="22"/>
          <w:szCs w:val="22"/>
          <w:lang w:bidi="ar-SA"/>
        </w:rPr>
        <w:t>-</w:t>
      </w:r>
      <w:r w:rsidRPr="00702254">
        <w:rPr>
          <w:rFonts w:ascii="Times New Roman" w:eastAsia="HG Mincho Light J" w:hAnsi="Times New Roman" w:cs="Times New Roman"/>
          <w:sz w:val="22"/>
          <w:szCs w:val="22"/>
          <w:lang w:bidi="ar-SA"/>
        </w:rPr>
        <w:t xml:space="preserve"> 30 szt. oraz montaż choinki.</w:t>
      </w:r>
    </w:p>
    <w:p w14:paraId="4E6919C9" w14:textId="732D6B1D" w:rsidR="00163B14" w:rsidRDefault="00702254">
      <w:pPr>
        <w:pStyle w:val="Akapitzlist"/>
        <w:numPr>
          <w:ilvl w:val="0"/>
          <w:numId w:val="61"/>
        </w:numPr>
        <w:suppressAutoHyphens/>
        <w:jc w:val="both"/>
        <w:rPr>
          <w:rFonts w:ascii="Times New Roman" w:eastAsia="HG Mincho Light J" w:hAnsi="Times New Roman" w:cs="Times New Roman"/>
          <w:sz w:val="22"/>
          <w:szCs w:val="22"/>
          <w:lang w:bidi="ar-SA"/>
        </w:rPr>
      </w:pPr>
      <w:r w:rsidRPr="00163B14">
        <w:rPr>
          <w:rFonts w:ascii="Times New Roman" w:eastAsia="HG Mincho Light J" w:hAnsi="Times New Roman" w:cs="Times New Roman"/>
          <w:sz w:val="22"/>
          <w:szCs w:val="22"/>
          <w:lang w:bidi="ar-SA"/>
        </w:rPr>
        <w:t>Montaż iluminacji świątecznych odbywać się będzie na słupach oświetlenia ulicznego na ul.</w:t>
      </w:r>
      <w:r w:rsidR="00437B9C">
        <w:rPr>
          <w:rFonts w:ascii="Times New Roman" w:eastAsia="HG Mincho Light J" w:hAnsi="Times New Roman" w:cs="Times New Roman"/>
          <w:sz w:val="22"/>
          <w:szCs w:val="22"/>
          <w:lang w:bidi="ar-SA"/>
        </w:rPr>
        <w:t> </w:t>
      </w:r>
      <w:r w:rsidRPr="00163B14">
        <w:rPr>
          <w:rFonts w:ascii="Times New Roman" w:eastAsia="HG Mincho Light J" w:hAnsi="Times New Roman" w:cs="Times New Roman"/>
          <w:sz w:val="22"/>
          <w:szCs w:val="22"/>
          <w:lang w:bidi="ar-SA"/>
        </w:rPr>
        <w:t xml:space="preserve">Sikorskiego, W. Polskiego i K. Wojtyły w Węglińcu, montaż choinki nastąpi przy ul. Sikorskiego przy lokomotywie.  </w:t>
      </w:r>
      <w:r w:rsidRPr="00163B14">
        <w:rPr>
          <w:rFonts w:ascii="Times New Roman" w:eastAsia="HG Mincho Light J" w:hAnsi="Times New Roman" w:cs="Times New Roman"/>
          <w:sz w:val="22"/>
          <w:szCs w:val="22"/>
          <w:lang w:bidi="ar-SA"/>
        </w:rPr>
        <w:tab/>
      </w:r>
    </w:p>
    <w:p w14:paraId="6E5CD99C" w14:textId="00CE3DA7" w:rsidR="00702254" w:rsidRPr="00163B14" w:rsidRDefault="00702254">
      <w:pPr>
        <w:pStyle w:val="Akapitzlist"/>
        <w:numPr>
          <w:ilvl w:val="0"/>
          <w:numId w:val="61"/>
        </w:numPr>
        <w:suppressAutoHyphens/>
        <w:jc w:val="both"/>
        <w:rPr>
          <w:rFonts w:ascii="Times New Roman" w:eastAsia="HG Mincho Light J" w:hAnsi="Times New Roman" w:cs="Times New Roman"/>
          <w:sz w:val="22"/>
          <w:szCs w:val="22"/>
          <w:lang w:bidi="ar-SA"/>
        </w:rPr>
      </w:pPr>
      <w:r w:rsidRPr="00163B14">
        <w:rPr>
          <w:rFonts w:ascii="Times New Roman" w:eastAsia="HG Mincho Light J" w:hAnsi="Times New Roman" w:cs="Times New Roman"/>
          <w:sz w:val="22"/>
          <w:szCs w:val="22"/>
          <w:lang w:bidi="ar-SA"/>
        </w:rPr>
        <w:t xml:space="preserve">Montaż 30 szt. Iluminacji świątecznych wraz z choinką nastąpi do dnia </w:t>
      </w:r>
      <w:r w:rsidRPr="00163B14">
        <w:rPr>
          <w:rFonts w:ascii="Times New Roman" w:eastAsia="HG Mincho Light J" w:hAnsi="Times New Roman" w:cs="Times New Roman"/>
          <w:b/>
          <w:bCs/>
          <w:sz w:val="22"/>
          <w:szCs w:val="22"/>
          <w:lang w:bidi="ar-SA"/>
        </w:rPr>
        <w:t>04.12.2024r.</w:t>
      </w:r>
    </w:p>
    <w:p w14:paraId="7B152E87" w14:textId="6AF5A537" w:rsidR="00702254" w:rsidRPr="00163B14" w:rsidRDefault="00702254" w:rsidP="00163B14">
      <w:pPr>
        <w:pStyle w:val="Akapitzlist"/>
        <w:numPr>
          <w:ilvl w:val="0"/>
          <w:numId w:val="4"/>
        </w:numPr>
        <w:tabs>
          <w:tab w:val="left" w:pos="284"/>
        </w:tabs>
        <w:suppressAutoHyphens/>
        <w:autoSpaceDE w:val="0"/>
        <w:autoSpaceDN w:val="0"/>
        <w:adjustRightInd w:val="0"/>
        <w:ind w:left="0"/>
        <w:jc w:val="both"/>
        <w:rPr>
          <w:rFonts w:ascii="Times New Roman" w:eastAsia="HG Mincho Light J" w:hAnsi="Times New Roman" w:cs="Times New Roman"/>
          <w:sz w:val="22"/>
          <w:szCs w:val="22"/>
          <w:lang w:bidi="ar-SA"/>
        </w:rPr>
      </w:pPr>
      <w:r w:rsidRPr="00163B14">
        <w:rPr>
          <w:rFonts w:ascii="Times New Roman" w:eastAsia="HG Mincho Light J" w:hAnsi="Times New Roman" w:cs="Times New Roman"/>
          <w:sz w:val="22"/>
          <w:szCs w:val="22"/>
          <w:lang w:bidi="ar-SA"/>
        </w:rPr>
        <w:t>Demontaż iluminacji świątecznych dla miejscowości Węgliniec - 30 szt. oraz montaż choinki.</w:t>
      </w:r>
    </w:p>
    <w:p w14:paraId="4CE92166" w14:textId="4D4B3522" w:rsidR="00163B14" w:rsidRDefault="00702254">
      <w:pPr>
        <w:pStyle w:val="Akapitzlist"/>
        <w:numPr>
          <w:ilvl w:val="0"/>
          <w:numId w:val="62"/>
        </w:numPr>
        <w:suppressAutoHyphens/>
        <w:jc w:val="both"/>
        <w:rPr>
          <w:rFonts w:ascii="Times New Roman" w:eastAsia="HG Mincho Light J" w:hAnsi="Times New Roman" w:cs="Times New Roman"/>
          <w:sz w:val="22"/>
          <w:szCs w:val="22"/>
          <w:lang w:bidi="ar-SA"/>
        </w:rPr>
      </w:pPr>
      <w:r w:rsidRPr="00163B14">
        <w:rPr>
          <w:rFonts w:ascii="Times New Roman" w:eastAsia="HG Mincho Light J" w:hAnsi="Times New Roman" w:cs="Times New Roman"/>
          <w:sz w:val="22"/>
          <w:szCs w:val="22"/>
          <w:lang w:bidi="ar-SA"/>
        </w:rPr>
        <w:t>demontaż iluminacji świątecznych odbywać się będzie na słupach oświetlenia ulicznego na ul.</w:t>
      </w:r>
      <w:r w:rsidR="00437B9C">
        <w:rPr>
          <w:rFonts w:ascii="Times New Roman" w:eastAsia="HG Mincho Light J" w:hAnsi="Times New Roman" w:cs="Times New Roman"/>
          <w:sz w:val="22"/>
          <w:szCs w:val="22"/>
          <w:lang w:bidi="ar-SA"/>
        </w:rPr>
        <w:t> </w:t>
      </w:r>
      <w:r w:rsidRPr="00163B14">
        <w:rPr>
          <w:rFonts w:ascii="Times New Roman" w:eastAsia="HG Mincho Light J" w:hAnsi="Times New Roman" w:cs="Times New Roman"/>
          <w:sz w:val="22"/>
          <w:szCs w:val="22"/>
          <w:lang w:bidi="ar-SA"/>
        </w:rPr>
        <w:t>Sikorskiego, W. Polskiego i K. Wojtyły w Węglińcu, montaż choinki nastąpi przy ul. Sikorskiego przy lokomotywie.</w:t>
      </w:r>
    </w:p>
    <w:p w14:paraId="7D709068" w14:textId="2AE726F5" w:rsidR="00702254" w:rsidRPr="00163B14" w:rsidRDefault="00702254">
      <w:pPr>
        <w:pStyle w:val="Akapitzlist"/>
        <w:numPr>
          <w:ilvl w:val="0"/>
          <w:numId w:val="62"/>
        </w:numPr>
        <w:suppressAutoHyphens/>
        <w:jc w:val="both"/>
        <w:rPr>
          <w:rFonts w:ascii="Times New Roman" w:eastAsia="HG Mincho Light J" w:hAnsi="Times New Roman" w:cs="Times New Roman"/>
          <w:sz w:val="22"/>
          <w:szCs w:val="22"/>
          <w:lang w:bidi="ar-SA"/>
        </w:rPr>
      </w:pPr>
      <w:r w:rsidRPr="00163B14">
        <w:rPr>
          <w:rFonts w:ascii="Times New Roman" w:eastAsia="HG Mincho Light J" w:hAnsi="Times New Roman" w:cs="Times New Roman"/>
          <w:sz w:val="22"/>
          <w:szCs w:val="22"/>
          <w:lang w:bidi="ar-SA"/>
        </w:rPr>
        <w:t xml:space="preserve">Demontaż 30 szt. oświetlenia świątecznego wraz z choinka nastąpi do dnia </w:t>
      </w:r>
      <w:r w:rsidRPr="00163B14">
        <w:rPr>
          <w:rFonts w:ascii="Times New Roman" w:eastAsia="HG Mincho Light J" w:hAnsi="Times New Roman" w:cs="Times New Roman"/>
          <w:b/>
          <w:bCs/>
          <w:sz w:val="22"/>
          <w:szCs w:val="22"/>
          <w:lang w:bidi="ar-SA"/>
        </w:rPr>
        <w:t>10.01.2024</w:t>
      </w:r>
      <w:r w:rsidR="00163B14">
        <w:rPr>
          <w:rFonts w:ascii="Times New Roman" w:eastAsia="HG Mincho Light J" w:hAnsi="Times New Roman" w:cs="Times New Roman"/>
          <w:b/>
          <w:bCs/>
          <w:sz w:val="22"/>
          <w:szCs w:val="22"/>
          <w:lang w:bidi="ar-SA"/>
        </w:rPr>
        <w:t xml:space="preserve"> </w:t>
      </w:r>
      <w:r w:rsidRPr="00163B14">
        <w:rPr>
          <w:rFonts w:ascii="Times New Roman" w:eastAsia="HG Mincho Light J" w:hAnsi="Times New Roman" w:cs="Times New Roman"/>
          <w:b/>
          <w:bCs/>
          <w:sz w:val="22"/>
          <w:szCs w:val="22"/>
          <w:lang w:bidi="ar-SA"/>
        </w:rPr>
        <w:t>r.</w:t>
      </w:r>
    </w:p>
    <w:p w14:paraId="6260DEF0" w14:textId="7D454ACD" w:rsidR="00702254" w:rsidRPr="00702254" w:rsidRDefault="00702254" w:rsidP="00702254">
      <w:pPr>
        <w:pStyle w:val="Akapitzlist"/>
        <w:numPr>
          <w:ilvl w:val="0"/>
          <w:numId w:val="4"/>
        </w:numPr>
        <w:suppressAutoHyphens/>
        <w:ind w:left="284" w:hanging="284"/>
        <w:jc w:val="both"/>
        <w:rPr>
          <w:rFonts w:ascii="Times New Roman" w:eastAsia="HG Mincho Light J" w:hAnsi="Times New Roman" w:cs="Times New Roman"/>
          <w:sz w:val="22"/>
          <w:szCs w:val="22"/>
          <w:lang w:bidi="ar-SA"/>
        </w:rPr>
      </w:pPr>
      <w:r w:rsidRPr="00702254">
        <w:rPr>
          <w:rFonts w:ascii="Times New Roman" w:eastAsia="HG Mincho Light J" w:hAnsi="Times New Roman" w:cs="Times New Roman"/>
          <w:sz w:val="22"/>
          <w:szCs w:val="22"/>
          <w:lang w:bidi="ar-SA"/>
        </w:rPr>
        <w:t>Zakres usług związanych z eksploatacją i konserwacją urządzeń elektrycznych oświetlenia dróg obejmuje w szczególności:</w:t>
      </w:r>
    </w:p>
    <w:p w14:paraId="39559273" w14:textId="7D4CB19F" w:rsidR="00702254" w:rsidRPr="00702254" w:rsidRDefault="00702254">
      <w:pPr>
        <w:pStyle w:val="Akapitzlist"/>
        <w:numPr>
          <w:ilvl w:val="0"/>
          <w:numId w:val="60"/>
        </w:numPr>
        <w:suppressAutoHyphens/>
        <w:jc w:val="both"/>
        <w:rPr>
          <w:rFonts w:ascii="Times New Roman" w:eastAsia="HG Mincho Light J" w:hAnsi="Times New Roman" w:cs="Times New Roman"/>
          <w:sz w:val="22"/>
          <w:szCs w:val="22"/>
          <w:lang w:bidi="ar-SA"/>
        </w:rPr>
      </w:pPr>
      <w:r w:rsidRPr="00702254">
        <w:rPr>
          <w:rFonts w:ascii="Times New Roman" w:eastAsia="HG Mincho Light J" w:hAnsi="Times New Roman" w:cs="Times New Roman"/>
          <w:sz w:val="22"/>
          <w:szCs w:val="22"/>
          <w:lang w:bidi="ar-SA"/>
        </w:rPr>
        <w:t>Przyjmowanie zgłoszeń o awariach oświetlenia drogowego uznaje się za zgłoszone przez Zamawiającego w momencie:</w:t>
      </w:r>
    </w:p>
    <w:p w14:paraId="22E029E2" w14:textId="77777777" w:rsidR="00702254" w:rsidRPr="00702254" w:rsidRDefault="00702254">
      <w:pPr>
        <w:numPr>
          <w:ilvl w:val="0"/>
          <w:numId w:val="59"/>
        </w:numPr>
        <w:suppressAutoHyphens/>
        <w:ind w:left="1134" w:hanging="284"/>
        <w:jc w:val="both"/>
        <w:rPr>
          <w:rFonts w:ascii="Times New Roman" w:eastAsia="HG Mincho Light J" w:hAnsi="Times New Roman" w:cs="Times New Roman"/>
          <w:sz w:val="22"/>
          <w:szCs w:val="22"/>
          <w:lang w:bidi="ar-SA"/>
        </w:rPr>
      </w:pPr>
      <w:r w:rsidRPr="00702254">
        <w:rPr>
          <w:rFonts w:ascii="Times New Roman" w:eastAsia="HG Mincho Light J" w:hAnsi="Times New Roman" w:cs="Times New Roman"/>
          <w:sz w:val="22"/>
          <w:szCs w:val="22"/>
          <w:lang w:bidi="ar-SA"/>
        </w:rPr>
        <w:t>przekazania informacji telefonicznie,</w:t>
      </w:r>
    </w:p>
    <w:p w14:paraId="0CB3905B" w14:textId="77777777" w:rsidR="00702254" w:rsidRPr="00702254" w:rsidRDefault="00702254">
      <w:pPr>
        <w:numPr>
          <w:ilvl w:val="0"/>
          <w:numId w:val="59"/>
        </w:numPr>
        <w:suppressAutoHyphens/>
        <w:ind w:left="1134" w:hanging="284"/>
        <w:jc w:val="both"/>
        <w:rPr>
          <w:rFonts w:ascii="Times New Roman" w:eastAsia="HG Mincho Light J" w:hAnsi="Times New Roman" w:cs="Times New Roman"/>
          <w:sz w:val="22"/>
          <w:szCs w:val="22"/>
          <w:lang w:bidi="ar-SA"/>
        </w:rPr>
      </w:pPr>
      <w:r w:rsidRPr="00702254">
        <w:rPr>
          <w:rFonts w:ascii="Times New Roman" w:eastAsia="HG Mincho Light J" w:hAnsi="Times New Roman" w:cs="Times New Roman"/>
          <w:sz w:val="22"/>
          <w:szCs w:val="22"/>
          <w:lang w:bidi="ar-SA"/>
        </w:rPr>
        <w:t>przekazania informacji emaila.</w:t>
      </w:r>
    </w:p>
    <w:p w14:paraId="5FB5B0F3" w14:textId="7775D9AC" w:rsidR="00702254" w:rsidRPr="00702254" w:rsidRDefault="00702254">
      <w:pPr>
        <w:pStyle w:val="Akapitzlist"/>
        <w:numPr>
          <w:ilvl w:val="0"/>
          <w:numId w:val="60"/>
        </w:numPr>
        <w:suppressAutoHyphens/>
        <w:rPr>
          <w:rFonts w:ascii="Times New Roman" w:eastAsia="HG Mincho Light J" w:hAnsi="Times New Roman" w:cs="Times New Roman"/>
          <w:sz w:val="22"/>
          <w:szCs w:val="22"/>
          <w:lang w:bidi="ar-SA"/>
        </w:rPr>
      </w:pPr>
      <w:r w:rsidRPr="00702254">
        <w:rPr>
          <w:rFonts w:ascii="Times New Roman" w:eastAsia="HG Mincho Light J" w:hAnsi="Times New Roman" w:cs="Times New Roman"/>
          <w:sz w:val="22"/>
          <w:szCs w:val="22"/>
          <w:lang w:bidi="ar-SA"/>
        </w:rPr>
        <w:t>Dokonywanie oględzin i oceny stanu technicznego urządzeń, sprawdzanie:</w:t>
      </w:r>
    </w:p>
    <w:p w14:paraId="58523577" w14:textId="77777777" w:rsidR="00702254" w:rsidRPr="00702254" w:rsidRDefault="00702254">
      <w:pPr>
        <w:numPr>
          <w:ilvl w:val="0"/>
          <w:numId w:val="47"/>
        </w:numPr>
        <w:tabs>
          <w:tab w:val="clear" w:pos="365"/>
        </w:tabs>
        <w:suppressAutoHyphens/>
        <w:ind w:left="1134" w:hanging="284"/>
        <w:jc w:val="both"/>
        <w:rPr>
          <w:rFonts w:ascii="Times New Roman" w:eastAsia="HG Mincho Light J" w:hAnsi="Times New Roman" w:cs="Times New Roman"/>
          <w:sz w:val="22"/>
          <w:szCs w:val="22"/>
          <w:lang w:bidi="ar-SA"/>
        </w:rPr>
      </w:pPr>
      <w:r w:rsidRPr="00702254">
        <w:rPr>
          <w:rFonts w:ascii="Times New Roman" w:eastAsia="HG Mincho Light J" w:hAnsi="Times New Roman" w:cs="Times New Roman"/>
          <w:sz w:val="22"/>
          <w:szCs w:val="22"/>
          <w:lang w:bidi="ar-SA"/>
        </w:rPr>
        <w:t>stanu widocznych części przewodów, ich połączeń, oraz słupów oświetleniowych i osprzętu   (opraw oświetleniowych, źródeł oświetlenia, zamknięć wnęk w słupach, powierzchni lakierniczej słupów, czystości kloszy opraw i itp.),</w:t>
      </w:r>
    </w:p>
    <w:p w14:paraId="64D9F23E" w14:textId="77777777" w:rsidR="00702254" w:rsidRPr="00702254" w:rsidRDefault="00702254">
      <w:pPr>
        <w:numPr>
          <w:ilvl w:val="0"/>
          <w:numId w:val="47"/>
        </w:numPr>
        <w:tabs>
          <w:tab w:val="clear" w:pos="365"/>
        </w:tabs>
        <w:suppressAutoHyphens/>
        <w:ind w:left="1134" w:hanging="284"/>
        <w:jc w:val="both"/>
        <w:rPr>
          <w:rFonts w:ascii="Times New Roman" w:eastAsia="HG Mincho Light J" w:hAnsi="Times New Roman" w:cs="Times New Roman"/>
          <w:sz w:val="22"/>
          <w:szCs w:val="22"/>
          <w:lang w:bidi="ar-SA"/>
        </w:rPr>
      </w:pPr>
      <w:r w:rsidRPr="00702254">
        <w:rPr>
          <w:rFonts w:ascii="Times New Roman" w:eastAsia="HG Mincho Light J" w:hAnsi="Times New Roman" w:cs="Times New Roman"/>
          <w:sz w:val="22"/>
          <w:szCs w:val="22"/>
          <w:lang w:bidi="ar-SA"/>
        </w:rPr>
        <w:t>stanu urządzeń zabezpieczających, sterowania i pomiarowych,</w:t>
      </w:r>
    </w:p>
    <w:p w14:paraId="182F1077" w14:textId="77777777" w:rsidR="00702254" w:rsidRPr="00702254" w:rsidRDefault="00702254">
      <w:pPr>
        <w:numPr>
          <w:ilvl w:val="0"/>
          <w:numId w:val="47"/>
        </w:numPr>
        <w:tabs>
          <w:tab w:val="clear" w:pos="365"/>
        </w:tabs>
        <w:suppressAutoHyphens/>
        <w:ind w:left="1134" w:hanging="284"/>
        <w:jc w:val="both"/>
        <w:rPr>
          <w:rFonts w:ascii="Times New Roman" w:eastAsia="HG Mincho Light J" w:hAnsi="Times New Roman" w:cs="Times New Roman"/>
          <w:sz w:val="22"/>
          <w:szCs w:val="22"/>
          <w:lang w:bidi="ar-SA"/>
        </w:rPr>
      </w:pPr>
      <w:r w:rsidRPr="00702254">
        <w:rPr>
          <w:rFonts w:ascii="Times New Roman" w:eastAsia="HG Mincho Light J" w:hAnsi="Times New Roman" w:cs="Times New Roman"/>
          <w:sz w:val="22"/>
          <w:szCs w:val="22"/>
          <w:lang w:bidi="ar-SA"/>
        </w:rPr>
        <w:t>układów zapłonowych opraw,</w:t>
      </w:r>
    </w:p>
    <w:p w14:paraId="609753D6" w14:textId="77777777" w:rsidR="00702254" w:rsidRPr="00702254" w:rsidRDefault="00702254">
      <w:pPr>
        <w:numPr>
          <w:ilvl w:val="0"/>
          <w:numId w:val="47"/>
        </w:numPr>
        <w:tabs>
          <w:tab w:val="clear" w:pos="365"/>
        </w:tabs>
        <w:suppressAutoHyphens/>
        <w:ind w:left="1134" w:hanging="284"/>
        <w:jc w:val="both"/>
        <w:rPr>
          <w:rFonts w:ascii="Times New Roman" w:eastAsia="HG Mincho Light J" w:hAnsi="Times New Roman" w:cs="Times New Roman"/>
          <w:sz w:val="22"/>
          <w:szCs w:val="22"/>
          <w:lang w:bidi="ar-SA"/>
        </w:rPr>
      </w:pPr>
      <w:r w:rsidRPr="00702254">
        <w:rPr>
          <w:rFonts w:ascii="Times New Roman" w:eastAsia="HG Mincho Light J" w:hAnsi="Times New Roman" w:cs="Times New Roman"/>
          <w:sz w:val="22"/>
          <w:szCs w:val="22"/>
          <w:lang w:bidi="ar-SA"/>
        </w:rPr>
        <w:t>opisów obwodów w szafkach i tablicach sterowniczych,</w:t>
      </w:r>
    </w:p>
    <w:p w14:paraId="287811D5" w14:textId="77777777" w:rsidR="00702254" w:rsidRPr="00702254" w:rsidRDefault="00702254">
      <w:pPr>
        <w:numPr>
          <w:ilvl w:val="0"/>
          <w:numId w:val="47"/>
        </w:numPr>
        <w:tabs>
          <w:tab w:val="clear" w:pos="365"/>
        </w:tabs>
        <w:suppressAutoHyphens/>
        <w:ind w:left="1134" w:hanging="284"/>
        <w:jc w:val="both"/>
        <w:rPr>
          <w:rFonts w:ascii="Times New Roman" w:eastAsia="HG Mincho Light J" w:hAnsi="Times New Roman" w:cs="Times New Roman"/>
          <w:sz w:val="22"/>
          <w:szCs w:val="22"/>
          <w:lang w:bidi="ar-SA"/>
        </w:rPr>
      </w:pPr>
      <w:r w:rsidRPr="00702254">
        <w:rPr>
          <w:rFonts w:ascii="Times New Roman" w:eastAsia="HG Mincho Light J" w:hAnsi="Times New Roman" w:cs="Times New Roman"/>
          <w:sz w:val="22"/>
          <w:szCs w:val="22"/>
          <w:lang w:bidi="ar-SA"/>
        </w:rPr>
        <w:t>stanu opisów ostrzegawczych, informacyjnych i oznakowania latarń,</w:t>
      </w:r>
    </w:p>
    <w:p w14:paraId="2150F119" w14:textId="77777777" w:rsidR="00702254" w:rsidRPr="00702254" w:rsidRDefault="00702254">
      <w:pPr>
        <w:numPr>
          <w:ilvl w:val="0"/>
          <w:numId w:val="47"/>
        </w:numPr>
        <w:tabs>
          <w:tab w:val="clear" w:pos="365"/>
        </w:tabs>
        <w:suppressAutoHyphens/>
        <w:ind w:left="1134" w:hanging="284"/>
        <w:jc w:val="both"/>
        <w:rPr>
          <w:rFonts w:ascii="Times New Roman" w:eastAsia="HG Mincho Light J" w:hAnsi="Times New Roman" w:cs="Times New Roman"/>
          <w:sz w:val="22"/>
          <w:szCs w:val="22"/>
          <w:lang w:bidi="ar-SA"/>
        </w:rPr>
      </w:pPr>
      <w:r w:rsidRPr="00702254">
        <w:rPr>
          <w:rFonts w:ascii="Times New Roman" w:eastAsia="HG Mincho Light J" w:hAnsi="Times New Roman" w:cs="Times New Roman"/>
          <w:sz w:val="22"/>
          <w:szCs w:val="22"/>
          <w:lang w:bidi="ar-SA"/>
        </w:rPr>
        <w:t>prawidłowości działania elementów zasilających i urządzeń sterowniczych</w:t>
      </w:r>
    </w:p>
    <w:p w14:paraId="393E01F5" w14:textId="77777777" w:rsidR="00702254" w:rsidRPr="00702254" w:rsidRDefault="00702254">
      <w:pPr>
        <w:numPr>
          <w:ilvl w:val="0"/>
          <w:numId w:val="47"/>
        </w:numPr>
        <w:tabs>
          <w:tab w:val="clear" w:pos="365"/>
        </w:tabs>
        <w:suppressAutoHyphens/>
        <w:ind w:left="1134" w:hanging="284"/>
        <w:jc w:val="both"/>
        <w:rPr>
          <w:rFonts w:ascii="Times New Roman" w:eastAsia="HG Mincho Light J" w:hAnsi="Times New Roman" w:cs="Times New Roman"/>
          <w:sz w:val="22"/>
          <w:szCs w:val="22"/>
          <w:lang w:bidi="ar-SA"/>
        </w:rPr>
      </w:pPr>
      <w:r w:rsidRPr="00702254">
        <w:rPr>
          <w:rFonts w:ascii="Times New Roman" w:eastAsia="HG Mincho Light J" w:hAnsi="Times New Roman" w:cs="Times New Roman"/>
          <w:sz w:val="22"/>
          <w:szCs w:val="22"/>
          <w:lang w:bidi="ar-SA"/>
        </w:rPr>
        <w:t>stanu izolacji i sprawdzenie skuteczności działania ochrony przeciwporażeniowej oraz usuwanie nieprawidłowości stwierdzonych podczas oględzin.</w:t>
      </w:r>
    </w:p>
    <w:p w14:paraId="17CDF554" w14:textId="77777777" w:rsidR="00163B14" w:rsidRDefault="00702254">
      <w:pPr>
        <w:pStyle w:val="Akapitzlist"/>
        <w:numPr>
          <w:ilvl w:val="0"/>
          <w:numId w:val="60"/>
        </w:numPr>
        <w:suppressAutoHyphens/>
        <w:jc w:val="both"/>
        <w:rPr>
          <w:rFonts w:ascii="Times New Roman" w:eastAsia="HG Mincho Light J" w:hAnsi="Times New Roman" w:cs="Times New Roman"/>
          <w:sz w:val="22"/>
          <w:szCs w:val="22"/>
          <w:lang w:bidi="ar-SA"/>
        </w:rPr>
      </w:pPr>
      <w:r w:rsidRPr="00163B14">
        <w:rPr>
          <w:rFonts w:ascii="Times New Roman" w:eastAsia="HG Mincho Light J" w:hAnsi="Times New Roman" w:cs="Times New Roman"/>
          <w:sz w:val="22"/>
          <w:szCs w:val="22"/>
          <w:lang w:bidi="ar-SA"/>
        </w:rPr>
        <w:t>Wymiana modułów świetlnych, zasilaczy i ochronników przeciwprzepięciowych.</w:t>
      </w:r>
    </w:p>
    <w:p w14:paraId="0E80BDA3" w14:textId="77777777" w:rsidR="00163B14" w:rsidRDefault="00702254">
      <w:pPr>
        <w:pStyle w:val="Akapitzlist"/>
        <w:numPr>
          <w:ilvl w:val="0"/>
          <w:numId w:val="60"/>
        </w:numPr>
        <w:suppressAutoHyphens/>
        <w:jc w:val="both"/>
        <w:rPr>
          <w:rFonts w:ascii="Times New Roman" w:eastAsia="HG Mincho Light J" w:hAnsi="Times New Roman" w:cs="Times New Roman"/>
          <w:sz w:val="22"/>
          <w:szCs w:val="22"/>
          <w:lang w:bidi="ar-SA"/>
        </w:rPr>
      </w:pPr>
      <w:r w:rsidRPr="00163B14">
        <w:rPr>
          <w:rFonts w:ascii="Times New Roman" w:eastAsia="HG Mincho Light J" w:hAnsi="Times New Roman" w:cs="Times New Roman"/>
          <w:sz w:val="22"/>
          <w:szCs w:val="22"/>
          <w:lang w:bidi="ar-SA"/>
        </w:rPr>
        <w:t>Wymiana uszkodzonych wysięgników, drzwiczek i tablic bezpiecznikowych słupowych.</w:t>
      </w:r>
    </w:p>
    <w:p w14:paraId="4320466E" w14:textId="77777777" w:rsidR="00163B14" w:rsidRDefault="00702254">
      <w:pPr>
        <w:pStyle w:val="Akapitzlist"/>
        <w:numPr>
          <w:ilvl w:val="0"/>
          <w:numId w:val="60"/>
        </w:numPr>
        <w:suppressAutoHyphens/>
        <w:jc w:val="both"/>
        <w:rPr>
          <w:rFonts w:ascii="Times New Roman" w:eastAsia="HG Mincho Light J" w:hAnsi="Times New Roman" w:cs="Times New Roman"/>
          <w:sz w:val="22"/>
          <w:szCs w:val="22"/>
          <w:lang w:bidi="ar-SA"/>
        </w:rPr>
      </w:pPr>
      <w:r w:rsidRPr="00163B14">
        <w:rPr>
          <w:rFonts w:ascii="Times New Roman" w:eastAsia="HG Mincho Light J" w:hAnsi="Times New Roman" w:cs="Times New Roman"/>
          <w:sz w:val="22"/>
          <w:szCs w:val="22"/>
          <w:lang w:bidi="ar-SA"/>
        </w:rPr>
        <w:t>Regulacja położenia opraw i odbłyśników oraz zwisów przewodów oświetlenia drogowego.</w:t>
      </w:r>
    </w:p>
    <w:p w14:paraId="5811A5C2" w14:textId="77777777" w:rsidR="00163B14" w:rsidRDefault="00702254">
      <w:pPr>
        <w:pStyle w:val="Akapitzlist"/>
        <w:numPr>
          <w:ilvl w:val="0"/>
          <w:numId w:val="60"/>
        </w:numPr>
        <w:suppressAutoHyphens/>
        <w:jc w:val="both"/>
        <w:rPr>
          <w:rFonts w:ascii="Times New Roman" w:eastAsia="HG Mincho Light J" w:hAnsi="Times New Roman" w:cs="Times New Roman"/>
          <w:sz w:val="22"/>
          <w:szCs w:val="22"/>
          <w:lang w:bidi="ar-SA"/>
        </w:rPr>
      </w:pPr>
      <w:r w:rsidRPr="00163B14">
        <w:rPr>
          <w:rFonts w:ascii="Times New Roman" w:eastAsia="HG Mincho Light J" w:hAnsi="Times New Roman" w:cs="Times New Roman"/>
          <w:sz w:val="22"/>
          <w:szCs w:val="22"/>
          <w:lang w:bidi="ar-SA"/>
        </w:rPr>
        <w:t>Naprawa tablic rozdzielczych, szaf oświetleniowych (wymiana zamków, rygli, drzwiczek) oraz wyposażenia (zegary , bezpieczniki, wyłączniki, styczniki itp.)</w:t>
      </w:r>
    </w:p>
    <w:p w14:paraId="0FF7DE7D" w14:textId="77777777" w:rsidR="00163B14" w:rsidRDefault="00702254">
      <w:pPr>
        <w:pStyle w:val="Akapitzlist"/>
        <w:numPr>
          <w:ilvl w:val="0"/>
          <w:numId w:val="60"/>
        </w:numPr>
        <w:suppressAutoHyphens/>
        <w:jc w:val="both"/>
        <w:rPr>
          <w:rFonts w:ascii="Times New Roman" w:eastAsia="HG Mincho Light J" w:hAnsi="Times New Roman" w:cs="Times New Roman"/>
          <w:sz w:val="22"/>
          <w:szCs w:val="22"/>
          <w:lang w:bidi="ar-SA"/>
        </w:rPr>
      </w:pPr>
      <w:r w:rsidRPr="00163B14">
        <w:rPr>
          <w:rFonts w:ascii="Times New Roman" w:eastAsia="HG Mincho Light J" w:hAnsi="Times New Roman" w:cs="Times New Roman"/>
          <w:sz w:val="22"/>
          <w:szCs w:val="22"/>
          <w:lang w:bidi="ar-SA"/>
        </w:rPr>
        <w:t>Likwidacja zagrożeń dla osób postronnych, wynikłych z losowych zdarzeń (wypadek drogowy, wichura, powódź, wandalizm, kradzież, itp.) uszkodzeń urządzeń oświetleniowych.</w:t>
      </w:r>
    </w:p>
    <w:p w14:paraId="7B3AEB7D" w14:textId="77777777" w:rsidR="00163B14" w:rsidRDefault="00702254">
      <w:pPr>
        <w:pStyle w:val="Akapitzlist"/>
        <w:numPr>
          <w:ilvl w:val="0"/>
          <w:numId w:val="60"/>
        </w:numPr>
        <w:suppressAutoHyphens/>
        <w:jc w:val="both"/>
        <w:rPr>
          <w:rFonts w:ascii="Times New Roman" w:eastAsia="HG Mincho Light J" w:hAnsi="Times New Roman" w:cs="Times New Roman"/>
          <w:sz w:val="22"/>
          <w:szCs w:val="22"/>
          <w:lang w:bidi="ar-SA"/>
        </w:rPr>
      </w:pPr>
      <w:r w:rsidRPr="00163B14">
        <w:rPr>
          <w:rFonts w:ascii="Times New Roman" w:eastAsia="HG Mincho Light J" w:hAnsi="Times New Roman" w:cs="Times New Roman"/>
          <w:sz w:val="22"/>
          <w:szCs w:val="22"/>
          <w:lang w:bidi="ar-SA"/>
        </w:rPr>
        <w:t>Lokalizacja uszkodzeń linii kablowych.</w:t>
      </w:r>
    </w:p>
    <w:p w14:paraId="1CD0CDAE" w14:textId="77777777" w:rsidR="00163B14" w:rsidRDefault="00702254">
      <w:pPr>
        <w:pStyle w:val="Akapitzlist"/>
        <w:numPr>
          <w:ilvl w:val="0"/>
          <w:numId w:val="60"/>
        </w:numPr>
        <w:suppressAutoHyphens/>
        <w:jc w:val="both"/>
        <w:rPr>
          <w:rFonts w:ascii="Times New Roman" w:eastAsia="HG Mincho Light J" w:hAnsi="Times New Roman" w:cs="Times New Roman"/>
          <w:sz w:val="22"/>
          <w:szCs w:val="22"/>
          <w:lang w:bidi="ar-SA"/>
        </w:rPr>
      </w:pPr>
      <w:r w:rsidRPr="00163B14">
        <w:rPr>
          <w:rFonts w:ascii="Times New Roman" w:eastAsia="HG Mincho Light J" w:hAnsi="Times New Roman" w:cs="Times New Roman"/>
          <w:sz w:val="22"/>
          <w:szCs w:val="22"/>
          <w:lang w:bidi="ar-SA"/>
        </w:rPr>
        <w:t>Przycinanie gałęzi drzew przysłaniających oprawy oświetleniowe oraz pochłaniające strumień świetlny, jak również powodujące zbliżenie do przewodów linii napowietrznych.</w:t>
      </w:r>
    </w:p>
    <w:p w14:paraId="2CD1294C" w14:textId="77777777" w:rsidR="00163B14" w:rsidRDefault="00702254">
      <w:pPr>
        <w:pStyle w:val="Akapitzlist"/>
        <w:numPr>
          <w:ilvl w:val="0"/>
          <w:numId w:val="60"/>
        </w:numPr>
        <w:suppressAutoHyphens/>
        <w:jc w:val="both"/>
        <w:rPr>
          <w:rFonts w:ascii="Times New Roman" w:eastAsia="HG Mincho Light J" w:hAnsi="Times New Roman" w:cs="Times New Roman"/>
          <w:sz w:val="22"/>
          <w:szCs w:val="22"/>
          <w:lang w:bidi="ar-SA"/>
        </w:rPr>
      </w:pPr>
      <w:r w:rsidRPr="00163B14">
        <w:rPr>
          <w:rFonts w:ascii="Times New Roman" w:eastAsia="HG Mincho Light J" w:hAnsi="Times New Roman" w:cs="Times New Roman"/>
          <w:sz w:val="22"/>
          <w:szCs w:val="22"/>
          <w:lang w:bidi="ar-SA"/>
        </w:rPr>
        <w:t>Kontrola czasu zapalania i wyłączania oświetlenia.</w:t>
      </w:r>
    </w:p>
    <w:p w14:paraId="37E41094" w14:textId="77777777" w:rsidR="00163B14" w:rsidRDefault="00702254">
      <w:pPr>
        <w:pStyle w:val="Akapitzlist"/>
        <w:numPr>
          <w:ilvl w:val="0"/>
          <w:numId w:val="60"/>
        </w:numPr>
        <w:suppressAutoHyphens/>
        <w:jc w:val="both"/>
        <w:rPr>
          <w:rFonts w:ascii="Times New Roman" w:eastAsia="HG Mincho Light J" w:hAnsi="Times New Roman" w:cs="Times New Roman"/>
          <w:sz w:val="22"/>
          <w:szCs w:val="22"/>
          <w:lang w:bidi="ar-SA"/>
        </w:rPr>
      </w:pPr>
      <w:r w:rsidRPr="00163B14">
        <w:rPr>
          <w:rFonts w:ascii="Times New Roman" w:eastAsia="HG Mincho Light J" w:hAnsi="Times New Roman" w:cs="Times New Roman"/>
          <w:sz w:val="22"/>
          <w:szCs w:val="22"/>
          <w:lang w:bidi="ar-SA"/>
        </w:rPr>
        <w:t>Utrzymanie świecenia wszystkich opraw świetlnych w ustalonych godzinach, w odniesieniu do czasu wschodu i zachodu słońca.</w:t>
      </w:r>
    </w:p>
    <w:p w14:paraId="104549F7" w14:textId="69247D34" w:rsidR="00702254" w:rsidRPr="00163B14" w:rsidRDefault="00702254">
      <w:pPr>
        <w:pStyle w:val="Akapitzlist"/>
        <w:numPr>
          <w:ilvl w:val="0"/>
          <w:numId w:val="60"/>
        </w:numPr>
        <w:suppressAutoHyphens/>
        <w:jc w:val="both"/>
        <w:rPr>
          <w:rFonts w:ascii="Times New Roman" w:eastAsia="HG Mincho Light J" w:hAnsi="Times New Roman" w:cs="Times New Roman"/>
          <w:sz w:val="22"/>
          <w:szCs w:val="22"/>
          <w:lang w:bidi="ar-SA"/>
        </w:rPr>
      </w:pPr>
      <w:r w:rsidRPr="00163B14">
        <w:rPr>
          <w:rFonts w:ascii="Times New Roman" w:eastAsia="HG Mincho Light J" w:hAnsi="Times New Roman" w:cs="Times New Roman"/>
          <w:sz w:val="22"/>
          <w:szCs w:val="22"/>
          <w:lang w:bidi="ar-SA"/>
        </w:rPr>
        <w:t>Zamawiający może zlecić dodatkowo:</w:t>
      </w:r>
    </w:p>
    <w:p w14:paraId="5D515365" w14:textId="77777777" w:rsidR="00163B14" w:rsidRDefault="00702254">
      <w:pPr>
        <w:pStyle w:val="Akapitzlist"/>
        <w:numPr>
          <w:ilvl w:val="0"/>
          <w:numId w:val="63"/>
        </w:numPr>
        <w:suppressAutoHyphens/>
        <w:ind w:left="1134" w:hanging="283"/>
        <w:jc w:val="both"/>
        <w:rPr>
          <w:rFonts w:ascii="Times New Roman" w:eastAsia="HG Mincho Light J" w:hAnsi="Times New Roman" w:cs="Times New Roman"/>
          <w:sz w:val="22"/>
          <w:szCs w:val="22"/>
          <w:lang w:bidi="ar-SA"/>
        </w:rPr>
      </w:pPr>
      <w:r w:rsidRPr="00163B14">
        <w:rPr>
          <w:rFonts w:ascii="Times New Roman" w:eastAsia="HG Mincho Light J" w:hAnsi="Times New Roman" w:cs="Times New Roman"/>
          <w:sz w:val="22"/>
          <w:szCs w:val="22"/>
          <w:lang w:bidi="ar-SA"/>
        </w:rPr>
        <w:t>ustawienie zegarów wg wskazanego czasu załącza</w:t>
      </w:r>
      <w:r w:rsidRPr="00163B14">
        <w:rPr>
          <w:rFonts w:ascii="Times New Roman" w:eastAsia="HG Mincho Light J" w:hAnsi="Times New Roman" w:cs="Times New Roman"/>
          <w:sz w:val="22"/>
          <w:szCs w:val="22"/>
          <w:lang w:bidi="ar-SA"/>
        </w:rPr>
        <w:softHyphen/>
        <w:t xml:space="preserve">nia/wyłączania poszczególnych obwodów oświetlenia. </w:t>
      </w:r>
    </w:p>
    <w:p w14:paraId="44C70A54" w14:textId="16BECC63" w:rsidR="00702254" w:rsidRPr="00163B14" w:rsidRDefault="00702254">
      <w:pPr>
        <w:pStyle w:val="Akapitzlist"/>
        <w:numPr>
          <w:ilvl w:val="0"/>
          <w:numId w:val="60"/>
        </w:numPr>
        <w:suppressAutoHyphens/>
        <w:jc w:val="both"/>
        <w:rPr>
          <w:rFonts w:ascii="Times New Roman" w:eastAsia="HG Mincho Light J" w:hAnsi="Times New Roman" w:cs="Times New Roman"/>
          <w:sz w:val="22"/>
          <w:szCs w:val="22"/>
          <w:lang w:bidi="ar-SA"/>
        </w:rPr>
      </w:pPr>
      <w:r w:rsidRPr="00163B14">
        <w:rPr>
          <w:rFonts w:ascii="Times New Roman" w:eastAsia="HG Mincho Light J" w:hAnsi="Times New Roman" w:cs="Times New Roman"/>
          <w:sz w:val="22"/>
          <w:szCs w:val="22"/>
          <w:lang w:bidi="ar-SA"/>
        </w:rPr>
        <w:t>Wykonywanie pomiarów:</w:t>
      </w:r>
    </w:p>
    <w:p w14:paraId="22E4028C" w14:textId="3F159147" w:rsidR="00702254" w:rsidRPr="00702254" w:rsidRDefault="00163B14" w:rsidP="00163B14">
      <w:pPr>
        <w:suppressAutoHyphens/>
        <w:ind w:left="1276" w:hanging="142"/>
        <w:jc w:val="both"/>
        <w:rPr>
          <w:rFonts w:ascii="Times New Roman" w:eastAsia="HG Mincho Light J" w:hAnsi="Times New Roman" w:cs="Times New Roman"/>
          <w:sz w:val="22"/>
          <w:szCs w:val="22"/>
          <w:lang w:bidi="ar-SA"/>
        </w:rPr>
      </w:pPr>
      <w:r>
        <w:rPr>
          <w:rFonts w:ascii="Times New Roman" w:eastAsia="HG Mincho Light J" w:hAnsi="Times New Roman" w:cs="Times New Roman"/>
          <w:sz w:val="22"/>
          <w:szCs w:val="22"/>
          <w:lang w:bidi="ar-SA"/>
        </w:rPr>
        <w:lastRenderedPageBreak/>
        <w:t xml:space="preserve">- </w:t>
      </w:r>
      <w:r w:rsidR="00702254" w:rsidRPr="00702254">
        <w:rPr>
          <w:rFonts w:ascii="Times New Roman" w:eastAsia="HG Mincho Light J" w:hAnsi="Times New Roman" w:cs="Times New Roman"/>
          <w:sz w:val="22"/>
          <w:szCs w:val="22"/>
          <w:lang w:bidi="ar-SA"/>
        </w:rPr>
        <w:t>skuteczności ochrony przeciwporażeniowej,</w:t>
      </w:r>
    </w:p>
    <w:p w14:paraId="20427A05" w14:textId="56227CEE" w:rsidR="00702254" w:rsidRPr="00702254" w:rsidRDefault="00163B14" w:rsidP="00163B14">
      <w:pPr>
        <w:suppressAutoHyphens/>
        <w:ind w:left="1276" w:hanging="142"/>
        <w:jc w:val="both"/>
        <w:rPr>
          <w:rFonts w:ascii="Times New Roman" w:eastAsia="HG Mincho Light J" w:hAnsi="Times New Roman" w:cs="Times New Roman"/>
          <w:sz w:val="22"/>
          <w:szCs w:val="22"/>
          <w:lang w:bidi="ar-SA"/>
        </w:rPr>
      </w:pPr>
      <w:r>
        <w:rPr>
          <w:rFonts w:ascii="Times New Roman" w:eastAsia="HG Mincho Light J" w:hAnsi="Times New Roman" w:cs="Times New Roman"/>
          <w:sz w:val="22"/>
          <w:szCs w:val="22"/>
          <w:lang w:bidi="ar-SA"/>
        </w:rPr>
        <w:t xml:space="preserve">- </w:t>
      </w:r>
      <w:r w:rsidR="00702254" w:rsidRPr="00702254">
        <w:rPr>
          <w:rFonts w:ascii="Times New Roman" w:eastAsia="HG Mincho Light J" w:hAnsi="Times New Roman" w:cs="Times New Roman"/>
          <w:sz w:val="22"/>
          <w:szCs w:val="22"/>
          <w:lang w:bidi="ar-SA"/>
        </w:rPr>
        <w:t>rezystancji izolacji,</w:t>
      </w:r>
    </w:p>
    <w:p w14:paraId="314FDE65" w14:textId="292E8BB6" w:rsidR="00702254" w:rsidRPr="00702254" w:rsidRDefault="00163B14" w:rsidP="00163B14">
      <w:pPr>
        <w:tabs>
          <w:tab w:val="left" w:pos="0"/>
          <w:tab w:val="left" w:pos="142"/>
        </w:tabs>
        <w:suppressAutoHyphens/>
        <w:ind w:left="1276" w:hanging="142"/>
        <w:jc w:val="both"/>
        <w:rPr>
          <w:rFonts w:ascii="Times New Roman" w:eastAsia="HG Mincho Light J" w:hAnsi="Times New Roman" w:cs="Times New Roman"/>
          <w:sz w:val="22"/>
          <w:szCs w:val="22"/>
          <w:lang w:bidi="ar-SA"/>
        </w:rPr>
      </w:pPr>
      <w:r>
        <w:rPr>
          <w:rFonts w:ascii="Times New Roman" w:eastAsia="HG Mincho Light J" w:hAnsi="Times New Roman" w:cs="Times New Roman"/>
          <w:sz w:val="22"/>
          <w:szCs w:val="22"/>
          <w:lang w:bidi="ar-SA"/>
        </w:rPr>
        <w:t xml:space="preserve">- </w:t>
      </w:r>
      <w:r w:rsidR="00702254" w:rsidRPr="00702254">
        <w:rPr>
          <w:rFonts w:ascii="Times New Roman" w:eastAsia="HG Mincho Light J" w:hAnsi="Times New Roman" w:cs="Times New Roman"/>
          <w:sz w:val="22"/>
          <w:szCs w:val="22"/>
          <w:lang w:bidi="ar-SA"/>
        </w:rPr>
        <w:t>innych wymaganych pomiarów w sposób i z częstotliwością określoną w szczegółowych  przepisach oraz na wniosek Zamawiającego.</w:t>
      </w:r>
    </w:p>
    <w:p w14:paraId="2FB8562E" w14:textId="77777777" w:rsidR="00163B14" w:rsidRDefault="00702254">
      <w:pPr>
        <w:pStyle w:val="Akapitzlist"/>
        <w:numPr>
          <w:ilvl w:val="0"/>
          <w:numId w:val="60"/>
        </w:numPr>
        <w:suppressAutoHyphens/>
        <w:jc w:val="both"/>
        <w:rPr>
          <w:rFonts w:ascii="Times New Roman" w:eastAsia="HG Mincho Light J" w:hAnsi="Times New Roman" w:cs="Times New Roman"/>
          <w:sz w:val="22"/>
          <w:szCs w:val="22"/>
          <w:lang w:bidi="ar-SA"/>
        </w:rPr>
      </w:pPr>
      <w:r w:rsidRPr="00163B14">
        <w:rPr>
          <w:rFonts w:ascii="Times New Roman" w:eastAsia="HG Mincho Light J" w:hAnsi="Times New Roman" w:cs="Times New Roman"/>
          <w:sz w:val="22"/>
          <w:szCs w:val="22"/>
          <w:lang w:bidi="ar-SA"/>
        </w:rPr>
        <w:t xml:space="preserve">Usuwanie nieprawidłowości stwierdzonych w wyniku przeprowadzonych pomiarów.       </w:t>
      </w:r>
    </w:p>
    <w:p w14:paraId="2284C690" w14:textId="77777777" w:rsidR="00163B14" w:rsidRDefault="00702254">
      <w:pPr>
        <w:pStyle w:val="Akapitzlist"/>
        <w:numPr>
          <w:ilvl w:val="0"/>
          <w:numId w:val="60"/>
        </w:numPr>
        <w:suppressAutoHyphens/>
        <w:jc w:val="both"/>
        <w:rPr>
          <w:rFonts w:ascii="Times New Roman" w:eastAsia="HG Mincho Light J" w:hAnsi="Times New Roman" w:cs="Times New Roman"/>
          <w:sz w:val="22"/>
          <w:szCs w:val="22"/>
          <w:lang w:bidi="ar-SA"/>
        </w:rPr>
      </w:pPr>
      <w:r w:rsidRPr="00163B14">
        <w:rPr>
          <w:rFonts w:ascii="Times New Roman" w:eastAsia="HG Mincho Light J" w:hAnsi="Times New Roman" w:cs="Times New Roman"/>
          <w:sz w:val="22"/>
          <w:szCs w:val="22"/>
          <w:lang w:bidi="ar-SA"/>
        </w:rPr>
        <w:t>Prowadzenie wymaganej przepisami dokumentacji eksploatacyjnej oświetlenia drogowego.</w:t>
      </w:r>
    </w:p>
    <w:p w14:paraId="64E267E5" w14:textId="0F67F73E" w:rsidR="00163B14" w:rsidRPr="00163B14" w:rsidRDefault="00702254">
      <w:pPr>
        <w:pStyle w:val="Akapitzlist"/>
        <w:numPr>
          <w:ilvl w:val="0"/>
          <w:numId w:val="60"/>
        </w:numPr>
        <w:suppressAutoHyphens/>
        <w:jc w:val="both"/>
        <w:rPr>
          <w:rFonts w:ascii="Times New Roman" w:eastAsia="HG Mincho Light J" w:hAnsi="Times New Roman" w:cs="Times New Roman"/>
          <w:sz w:val="22"/>
          <w:szCs w:val="22"/>
          <w:lang w:bidi="ar-SA"/>
        </w:rPr>
      </w:pPr>
      <w:r w:rsidRPr="00163B14">
        <w:rPr>
          <w:rFonts w:ascii="Times New Roman" w:eastAsia="HG Mincho Light J" w:hAnsi="Times New Roman" w:cs="Times New Roman"/>
          <w:sz w:val="22"/>
          <w:szCs w:val="22"/>
          <w:lang w:bidi="ar-SA"/>
        </w:rPr>
        <w:t>Sprawdzanie posadowienia i przywracanie pionowości słupów oświetleniowych.</w:t>
      </w:r>
    </w:p>
    <w:p w14:paraId="270E6709" w14:textId="77777777" w:rsidR="00163B14" w:rsidRDefault="00702254">
      <w:pPr>
        <w:pStyle w:val="Akapitzlist"/>
        <w:numPr>
          <w:ilvl w:val="0"/>
          <w:numId w:val="60"/>
        </w:numPr>
        <w:tabs>
          <w:tab w:val="left" w:pos="284"/>
        </w:tabs>
        <w:suppressAutoHyphens/>
        <w:jc w:val="both"/>
        <w:rPr>
          <w:rFonts w:ascii="Times New Roman" w:eastAsia="HG Mincho Light J" w:hAnsi="Times New Roman" w:cs="Times New Roman"/>
          <w:sz w:val="22"/>
          <w:szCs w:val="22"/>
          <w:lang w:bidi="ar-SA"/>
        </w:rPr>
      </w:pPr>
      <w:r w:rsidRPr="00163B14">
        <w:rPr>
          <w:rFonts w:ascii="Times New Roman" w:eastAsia="HG Mincho Light J" w:hAnsi="Times New Roman" w:cs="Times New Roman"/>
          <w:sz w:val="22"/>
          <w:szCs w:val="22"/>
          <w:lang w:bidi="ar-SA"/>
        </w:rPr>
        <w:t xml:space="preserve">Usuwanie pojedynczych usterek i awarii, a w szczególności wymiana uszkodzonych źródeł światła nie później niż w ciągu 2 dni od chwili zgłoszenia przez Zamawiającego, lub w terminie uzgodnionym z Zamawiającym, które odbywać się będzie dwa razy w tygodniu: wtorki i piątki każdego tygodnia. </w:t>
      </w:r>
    </w:p>
    <w:p w14:paraId="689A0740" w14:textId="77777777" w:rsidR="00163B14" w:rsidRDefault="00702254">
      <w:pPr>
        <w:pStyle w:val="Akapitzlist"/>
        <w:numPr>
          <w:ilvl w:val="0"/>
          <w:numId w:val="60"/>
        </w:numPr>
        <w:tabs>
          <w:tab w:val="left" w:pos="284"/>
        </w:tabs>
        <w:suppressAutoHyphens/>
        <w:jc w:val="both"/>
        <w:rPr>
          <w:rFonts w:ascii="Times New Roman" w:eastAsia="HG Mincho Light J" w:hAnsi="Times New Roman" w:cs="Times New Roman"/>
          <w:sz w:val="22"/>
          <w:szCs w:val="22"/>
          <w:lang w:bidi="ar-SA"/>
        </w:rPr>
      </w:pPr>
      <w:r w:rsidRPr="00163B14">
        <w:rPr>
          <w:rFonts w:ascii="Times New Roman" w:eastAsia="HG Mincho Light J" w:hAnsi="Times New Roman" w:cs="Times New Roman"/>
          <w:sz w:val="22"/>
          <w:szCs w:val="22"/>
          <w:lang w:bidi="ar-SA"/>
        </w:rPr>
        <w:t xml:space="preserve">Usterki polegające na uszkodzeniu całych obwodów oświetleniowych będą usuwane na bieżąco, od chwili powiadomienia lub w terminie uzgodnionym z Zamawiającym. </w:t>
      </w:r>
    </w:p>
    <w:p w14:paraId="6563AABE" w14:textId="458598EF" w:rsidR="00702254" w:rsidRPr="0032064F" w:rsidRDefault="00702254">
      <w:pPr>
        <w:pStyle w:val="Akapitzlist"/>
        <w:numPr>
          <w:ilvl w:val="0"/>
          <w:numId w:val="60"/>
        </w:numPr>
        <w:tabs>
          <w:tab w:val="left" w:pos="284"/>
        </w:tabs>
        <w:suppressAutoHyphens/>
        <w:jc w:val="both"/>
        <w:rPr>
          <w:rFonts w:ascii="Times New Roman" w:eastAsia="HG Mincho Light J" w:hAnsi="Times New Roman" w:cs="Times New Roman"/>
          <w:sz w:val="22"/>
          <w:szCs w:val="22"/>
          <w:lang w:bidi="ar-SA"/>
        </w:rPr>
      </w:pPr>
      <w:r w:rsidRPr="00163B14">
        <w:rPr>
          <w:rFonts w:ascii="Times New Roman" w:eastAsia="HG Mincho Light J" w:hAnsi="Times New Roman" w:cs="Times New Roman"/>
          <w:sz w:val="22"/>
          <w:szCs w:val="22"/>
          <w:lang w:bidi="ar-SA"/>
        </w:rPr>
        <w:t>Wykonawca każdorazowo na piśmie powiadomi Zamawiającego o fakcie i terminie usunięcia awarii na poszczególnych obiektach – wskazując miejsce prac, ich zakres oraz termin realizacji.</w:t>
      </w:r>
    </w:p>
    <w:p w14:paraId="4CC2F981" w14:textId="77777777" w:rsidR="0032064F" w:rsidRDefault="0032064F" w:rsidP="0032064F">
      <w:pPr>
        <w:pStyle w:val="Akapitzlist"/>
        <w:numPr>
          <w:ilvl w:val="0"/>
          <w:numId w:val="4"/>
        </w:numPr>
        <w:tabs>
          <w:tab w:val="left" w:pos="284"/>
        </w:tabs>
        <w:suppressAutoHyphens/>
        <w:spacing w:before="60"/>
        <w:ind w:left="284" w:right="-144" w:hanging="284"/>
        <w:jc w:val="both"/>
        <w:rPr>
          <w:rFonts w:ascii="Times New Roman" w:eastAsia="HG Mincho Light J" w:hAnsi="Times New Roman" w:cs="Times New Roman"/>
          <w:sz w:val="22"/>
          <w:szCs w:val="22"/>
          <w:lang w:bidi="ar-SA"/>
        </w:rPr>
      </w:pPr>
      <w:r w:rsidRPr="0032064F">
        <w:rPr>
          <w:rFonts w:ascii="Times New Roman" w:eastAsia="HG Mincho Light J" w:hAnsi="Times New Roman" w:cs="Times New Roman"/>
          <w:sz w:val="22"/>
          <w:szCs w:val="22"/>
        </w:rPr>
        <w:t xml:space="preserve">Przedmiot zamówienia Wykonawca będzie realizował zgodnie z obowiązującymi w tym zakresie przepisami, </w:t>
      </w:r>
      <w:r w:rsidR="00702254" w:rsidRPr="0032064F">
        <w:rPr>
          <w:rFonts w:ascii="Times New Roman" w:eastAsia="HG Mincho Light J" w:hAnsi="Times New Roman" w:cs="Times New Roman"/>
          <w:sz w:val="22"/>
          <w:szCs w:val="22"/>
          <w:lang w:bidi="ar-SA"/>
        </w:rPr>
        <w:t xml:space="preserve">a </w:t>
      </w:r>
      <w:r>
        <w:rPr>
          <w:rFonts w:ascii="Times New Roman" w:eastAsia="HG Mincho Light J" w:hAnsi="Times New Roman" w:cs="Times New Roman"/>
          <w:sz w:val="22"/>
          <w:szCs w:val="22"/>
          <w:lang w:bidi="ar-SA"/>
        </w:rPr>
        <w:t xml:space="preserve">w </w:t>
      </w:r>
      <w:r w:rsidR="00702254" w:rsidRPr="0032064F">
        <w:rPr>
          <w:rFonts w:ascii="Times New Roman" w:eastAsia="HG Mincho Light J" w:hAnsi="Times New Roman" w:cs="Times New Roman"/>
          <w:sz w:val="22"/>
          <w:szCs w:val="22"/>
          <w:lang w:bidi="ar-SA"/>
        </w:rPr>
        <w:t>szczególnie ustawą z dnia 10 kwietnia 1997r. Prawo energetyczne (Dz. U. z 2022r. poz.1385 z późn. zm.) oraz zgodnie z INSTRUKCJĄ organizacji prac zespołów pracowników obcych przy urządzeniach elektroenergetycznych TAURON Dystrybucja S.A. Oddział w Jeleniej Górze.</w:t>
      </w:r>
    </w:p>
    <w:p w14:paraId="26FA6A60" w14:textId="77777777" w:rsidR="0032064F" w:rsidRDefault="00702254" w:rsidP="0032064F">
      <w:pPr>
        <w:pStyle w:val="Akapitzlist"/>
        <w:numPr>
          <w:ilvl w:val="0"/>
          <w:numId w:val="4"/>
        </w:numPr>
        <w:tabs>
          <w:tab w:val="left" w:pos="284"/>
        </w:tabs>
        <w:suppressAutoHyphens/>
        <w:spacing w:before="60"/>
        <w:ind w:left="284" w:right="-144" w:hanging="284"/>
        <w:jc w:val="both"/>
        <w:rPr>
          <w:rFonts w:ascii="Times New Roman" w:eastAsia="HG Mincho Light J" w:hAnsi="Times New Roman" w:cs="Times New Roman"/>
          <w:sz w:val="22"/>
          <w:szCs w:val="22"/>
          <w:lang w:bidi="ar-SA"/>
        </w:rPr>
      </w:pPr>
      <w:r w:rsidRPr="0032064F">
        <w:rPr>
          <w:rFonts w:ascii="Times New Roman" w:eastAsia="HG Mincho Light J" w:hAnsi="Times New Roman" w:cs="Times New Roman"/>
          <w:sz w:val="22"/>
          <w:szCs w:val="22"/>
          <w:lang w:bidi="ar-SA"/>
        </w:rPr>
        <w:t>Wykonawca winien uzyskać prawo wstępu do stacji trafo i na słupy energetyczne będące własnością firmy TAURON Dystrybucja S.A. Oddział w Jeleniej Górze, w celu wykonania niezbędnych prac będących przedmiotem zamówienia zgodnie z obowiązującymi przepisami.</w:t>
      </w:r>
    </w:p>
    <w:p w14:paraId="74707BBF" w14:textId="6883E523" w:rsidR="00702254" w:rsidRPr="0032064F" w:rsidRDefault="00702254" w:rsidP="0032064F">
      <w:pPr>
        <w:pStyle w:val="Akapitzlist"/>
        <w:numPr>
          <w:ilvl w:val="0"/>
          <w:numId w:val="4"/>
        </w:numPr>
        <w:tabs>
          <w:tab w:val="left" w:pos="284"/>
        </w:tabs>
        <w:suppressAutoHyphens/>
        <w:spacing w:before="60"/>
        <w:ind w:left="284" w:right="-144" w:hanging="284"/>
        <w:jc w:val="both"/>
        <w:rPr>
          <w:rFonts w:ascii="Times New Roman" w:eastAsia="HG Mincho Light J" w:hAnsi="Times New Roman" w:cs="Times New Roman"/>
          <w:sz w:val="22"/>
          <w:szCs w:val="22"/>
          <w:lang w:bidi="ar-SA"/>
        </w:rPr>
      </w:pPr>
      <w:r w:rsidRPr="0032064F">
        <w:rPr>
          <w:rFonts w:ascii="Times New Roman" w:eastAsia="HG Mincho Light J" w:hAnsi="Times New Roman" w:cs="Times New Roman"/>
          <w:b/>
          <w:bCs/>
          <w:sz w:val="22"/>
          <w:szCs w:val="22"/>
          <w:lang w:bidi="ar-SA"/>
        </w:rPr>
        <w:t>W stawce należy uwzględnić koszt dzierżawy (najmu miejsc na słupach linii dystrybucyjnej niskiego napięcia) dla firmy TAURON Dystrybucja S.A Oddział w Jeleniej Górze za najem miejsc na słupach tj. 1 564 szt</w:t>
      </w:r>
      <w:r w:rsidRPr="0032064F">
        <w:rPr>
          <w:rFonts w:ascii="Times New Roman" w:eastAsia="HG Mincho Light J" w:hAnsi="Times New Roman" w:cs="Times New Roman"/>
          <w:b/>
          <w:sz w:val="22"/>
          <w:szCs w:val="22"/>
          <w:lang w:bidi="ar-SA"/>
        </w:rPr>
        <w:t>. słupów po 5,66 zł. netto miesięcznie plus stawka podatku VAT obowiązującego na dzień wystawienia faktury</w:t>
      </w:r>
      <w:r w:rsidRPr="0032064F">
        <w:rPr>
          <w:rFonts w:ascii="Times New Roman" w:eastAsia="HG Mincho Light J" w:hAnsi="Times New Roman" w:cs="Times New Roman"/>
          <w:sz w:val="22"/>
          <w:szCs w:val="22"/>
          <w:lang w:bidi="ar-SA"/>
        </w:rPr>
        <w:t xml:space="preserve">. </w:t>
      </w:r>
    </w:p>
    <w:p w14:paraId="1A48570F" w14:textId="77777777" w:rsidR="00702254" w:rsidRPr="00702254" w:rsidRDefault="00702254" w:rsidP="00702254">
      <w:pPr>
        <w:suppressAutoHyphens/>
        <w:autoSpaceDE w:val="0"/>
        <w:spacing w:before="60"/>
        <w:ind w:right="-144"/>
        <w:jc w:val="both"/>
        <w:rPr>
          <w:rFonts w:ascii="Times New Roman" w:eastAsia="HG Mincho Light J" w:hAnsi="Times New Roman" w:cs="Times New Roman"/>
          <w:b/>
          <w:bCs/>
          <w:sz w:val="22"/>
          <w:szCs w:val="22"/>
          <w:u w:val="single"/>
          <w:lang w:bidi="ar-SA"/>
        </w:rPr>
      </w:pPr>
      <w:r w:rsidRPr="00702254">
        <w:rPr>
          <w:rFonts w:ascii="Times New Roman" w:eastAsia="HG Mincho Light J" w:hAnsi="Times New Roman" w:cs="Times New Roman"/>
          <w:b/>
          <w:bCs/>
          <w:sz w:val="22"/>
          <w:szCs w:val="22"/>
          <w:u w:val="single"/>
          <w:lang w:bidi="ar-SA"/>
        </w:rPr>
        <w:t>Uwaga:</w:t>
      </w:r>
    </w:p>
    <w:p w14:paraId="1D5D7A14" w14:textId="061D515D" w:rsidR="00702254" w:rsidRPr="00702254" w:rsidRDefault="00702254" w:rsidP="00702254">
      <w:pPr>
        <w:suppressAutoHyphens/>
        <w:autoSpaceDE w:val="0"/>
        <w:spacing w:before="60"/>
        <w:ind w:right="-144"/>
        <w:jc w:val="both"/>
        <w:rPr>
          <w:rFonts w:ascii="Times New Roman" w:eastAsia="HG Mincho Light J" w:hAnsi="Times New Roman" w:cs="Times New Roman"/>
          <w:b/>
          <w:bCs/>
          <w:sz w:val="22"/>
          <w:szCs w:val="22"/>
          <w:lang w:bidi="ar-SA"/>
        </w:rPr>
      </w:pPr>
      <w:r w:rsidRPr="00702254">
        <w:rPr>
          <w:rFonts w:ascii="Times New Roman" w:eastAsia="HG Mincho Light J" w:hAnsi="Times New Roman" w:cs="Times New Roman"/>
          <w:b/>
          <w:bCs/>
          <w:sz w:val="22"/>
          <w:szCs w:val="22"/>
          <w:lang w:bidi="ar-SA"/>
        </w:rPr>
        <w:t>Stawka na 2024 rok za najem miejsc na słupach na potrzeby oświetlenia ulicznego będącego własnością Gminy Węgliniec, może ulec zmianie tj</w:t>
      </w:r>
      <w:r w:rsidR="00C00DED">
        <w:rPr>
          <w:rFonts w:ascii="Times New Roman" w:eastAsia="HG Mincho Light J" w:hAnsi="Times New Roman" w:cs="Times New Roman"/>
          <w:b/>
          <w:bCs/>
          <w:sz w:val="22"/>
          <w:szCs w:val="22"/>
          <w:lang w:bidi="ar-SA"/>
        </w:rPr>
        <w:t>.</w:t>
      </w:r>
      <w:r w:rsidRPr="00702254">
        <w:rPr>
          <w:rFonts w:ascii="Times New Roman" w:eastAsia="HG Mincho Light J" w:hAnsi="Times New Roman" w:cs="Times New Roman"/>
          <w:b/>
          <w:bCs/>
          <w:sz w:val="22"/>
          <w:szCs w:val="22"/>
          <w:lang w:bidi="ar-SA"/>
        </w:rPr>
        <w:t xml:space="preserve"> podwyższenie jej może nastąpić o wskaźnik cen produkcji budowalno-montażowej, kiedy zostanie ogłoszona przez Główny Urząd Statystyczny za rok 2024r.</w:t>
      </w:r>
    </w:p>
    <w:p w14:paraId="5AEF6D2A" w14:textId="77777777" w:rsidR="0032064F" w:rsidRDefault="00702254" w:rsidP="0032064F">
      <w:pPr>
        <w:pStyle w:val="Akapitzlist"/>
        <w:numPr>
          <w:ilvl w:val="0"/>
          <w:numId w:val="4"/>
        </w:numPr>
        <w:suppressAutoHyphens/>
        <w:spacing w:before="60"/>
        <w:ind w:left="284" w:right="-144" w:hanging="284"/>
        <w:jc w:val="both"/>
        <w:rPr>
          <w:rFonts w:ascii="Times New Roman" w:eastAsia="HG Mincho Light J" w:hAnsi="Times New Roman" w:cs="Times New Roman"/>
          <w:sz w:val="22"/>
          <w:szCs w:val="22"/>
          <w:lang w:bidi="ar-SA"/>
        </w:rPr>
      </w:pPr>
      <w:r w:rsidRPr="0032064F">
        <w:rPr>
          <w:rFonts w:ascii="Times New Roman" w:eastAsia="HG Mincho Light J" w:hAnsi="Times New Roman" w:cs="Times New Roman"/>
          <w:sz w:val="22"/>
          <w:szCs w:val="22"/>
          <w:lang w:bidi="ar-SA"/>
        </w:rPr>
        <w:t>Wszelkie opłaty na rzecz firmy TAURON Dystrybucja S.A. wynikające z realizacji niniejszej umowy, a w szczególności dotyczące dopuszczenia Wykonawcy do miejsca pracy, wyłączenia linii, dzierżawę miejsc na słupach itp. w całości obciążają Wykonawcę zgodnie z zawartym porozumieniem.</w:t>
      </w:r>
    </w:p>
    <w:p w14:paraId="02C9233B" w14:textId="5CF1C21E" w:rsidR="00702254" w:rsidRPr="00C00DED" w:rsidRDefault="00702254" w:rsidP="0032064F">
      <w:pPr>
        <w:pStyle w:val="Akapitzlist"/>
        <w:numPr>
          <w:ilvl w:val="0"/>
          <w:numId w:val="4"/>
        </w:numPr>
        <w:suppressAutoHyphens/>
        <w:spacing w:before="60"/>
        <w:ind w:left="284" w:right="-144" w:hanging="426"/>
        <w:jc w:val="both"/>
        <w:rPr>
          <w:rFonts w:ascii="Times New Roman" w:eastAsia="HG Mincho Light J" w:hAnsi="Times New Roman" w:cs="Times New Roman"/>
          <w:color w:val="auto"/>
          <w:sz w:val="22"/>
          <w:szCs w:val="22"/>
          <w:lang w:bidi="ar-SA"/>
        </w:rPr>
      </w:pPr>
      <w:r w:rsidRPr="0032064F">
        <w:rPr>
          <w:rFonts w:ascii="Times New Roman" w:eastAsia="HG Mincho Light J" w:hAnsi="Times New Roman" w:cs="Times New Roman"/>
          <w:sz w:val="22"/>
          <w:szCs w:val="22"/>
          <w:lang w:bidi="ar-SA"/>
        </w:rPr>
        <w:t>Każdy z Wykonawców winien odwiedzić miejsce świadczenia usługi celem sprawdzenia warunków związanych z wykonaniem usług będących przedmiotem zamówienia oraz celem uzyskania dodatkowych informacji koniecznych i przydatnych do oceny prac. Wyklucza się możliwość roszczeń Wykonawcy z</w:t>
      </w:r>
      <w:r w:rsidR="00437B9C">
        <w:rPr>
          <w:rFonts w:ascii="Times New Roman" w:eastAsia="HG Mincho Light J" w:hAnsi="Times New Roman" w:cs="Times New Roman"/>
          <w:sz w:val="22"/>
          <w:szCs w:val="22"/>
          <w:lang w:bidi="ar-SA"/>
        </w:rPr>
        <w:t> </w:t>
      </w:r>
      <w:r w:rsidRPr="0032064F">
        <w:rPr>
          <w:rFonts w:ascii="Times New Roman" w:eastAsia="HG Mincho Light J" w:hAnsi="Times New Roman" w:cs="Times New Roman"/>
          <w:sz w:val="22"/>
          <w:szCs w:val="22"/>
          <w:lang w:bidi="ar-SA"/>
        </w:rPr>
        <w:t xml:space="preserve">tytułu </w:t>
      </w:r>
      <w:r w:rsidRPr="00C00DED">
        <w:rPr>
          <w:rFonts w:ascii="Times New Roman" w:eastAsia="HG Mincho Light J" w:hAnsi="Times New Roman" w:cs="Times New Roman"/>
          <w:color w:val="auto"/>
          <w:sz w:val="22"/>
          <w:szCs w:val="22"/>
          <w:lang w:bidi="ar-SA"/>
        </w:rPr>
        <w:t>błędnego skalkulowania ceny lub pominięcia elementów niezbędnych do wykonania umowy.</w:t>
      </w:r>
    </w:p>
    <w:p w14:paraId="03884282" w14:textId="77777777" w:rsidR="00C00DED" w:rsidRPr="00C00DED" w:rsidRDefault="00C00DED" w:rsidP="00835A8D">
      <w:pPr>
        <w:pStyle w:val="Teksttreci30"/>
        <w:shd w:val="clear" w:color="auto" w:fill="auto"/>
        <w:tabs>
          <w:tab w:val="left" w:pos="355"/>
        </w:tabs>
        <w:spacing w:after="32" w:line="210" w:lineRule="exact"/>
        <w:ind w:firstLine="0"/>
        <w:jc w:val="both"/>
        <w:rPr>
          <w:rFonts w:ascii="Times New Roman" w:hAnsi="Times New Roman" w:cs="Times New Roman"/>
          <w:color w:val="auto"/>
          <w:sz w:val="22"/>
          <w:szCs w:val="22"/>
        </w:rPr>
      </w:pPr>
    </w:p>
    <w:p w14:paraId="1300E7D1" w14:textId="163828F7" w:rsidR="00481225" w:rsidRPr="00C00DED" w:rsidRDefault="00B479F5" w:rsidP="00835A8D">
      <w:pPr>
        <w:pStyle w:val="Teksttreci30"/>
        <w:shd w:val="clear" w:color="auto" w:fill="auto"/>
        <w:tabs>
          <w:tab w:val="left" w:pos="355"/>
        </w:tabs>
        <w:spacing w:after="32" w:line="210" w:lineRule="exact"/>
        <w:ind w:firstLine="0"/>
        <w:jc w:val="both"/>
        <w:rPr>
          <w:rFonts w:ascii="Times New Roman" w:hAnsi="Times New Roman" w:cs="Times New Roman"/>
          <w:color w:val="auto"/>
          <w:sz w:val="22"/>
          <w:szCs w:val="22"/>
        </w:rPr>
      </w:pPr>
      <w:r w:rsidRPr="00C00DED">
        <w:rPr>
          <w:rFonts w:ascii="Times New Roman" w:hAnsi="Times New Roman" w:cs="Times New Roman"/>
          <w:color w:val="auto"/>
          <w:sz w:val="22"/>
          <w:szCs w:val="22"/>
        </w:rPr>
        <w:t>Nomenklatura Wspólnego Słownika Zamówień - Nazwy i Kody CPV:</w:t>
      </w:r>
    </w:p>
    <w:p w14:paraId="24C9FA5E" w14:textId="22ACA26A" w:rsidR="00481225" w:rsidRPr="00C00DED"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C00DED">
        <w:rPr>
          <w:rFonts w:ascii="Times New Roman" w:hAnsi="Times New Roman" w:cs="Times New Roman"/>
          <w:color w:val="auto"/>
          <w:sz w:val="22"/>
          <w:szCs w:val="22"/>
        </w:rPr>
        <w:t>przedmiot główny:</w:t>
      </w:r>
    </w:p>
    <w:p w14:paraId="2A2A292E" w14:textId="45D15358" w:rsidR="00386A44" w:rsidRPr="00C00DED" w:rsidRDefault="00A7048A" w:rsidP="00614481">
      <w:pPr>
        <w:pStyle w:val="Teksttreci20"/>
        <w:shd w:val="clear" w:color="auto" w:fill="auto"/>
        <w:spacing w:before="0" w:after="0" w:line="256" w:lineRule="exact"/>
        <w:ind w:firstLine="0"/>
        <w:jc w:val="both"/>
        <w:rPr>
          <w:rStyle w:val="PogrubienieTeksttreci712pt"/>
          <w:rFonts w:ascii="Times New Roman" w:hAnsi="Times New Roman" w:cs="Times New Roman"/>
          <w:b w:val="0"/>
          <w:bCs w:val="0"/>
          <w:i w:val="0"/>
          <w:iCs w:val="0"/>
          <w:color w:val="auto"/>
          <w:sz w:val="22"/>
          <w:szCs w:val="22"/>
          <w:u w:val="none"/>
        </w:rPr>
      </w:pPr>
      <w:r w:rsidRPr="00C00DED">
        <w:rPr>
          <w:rFonts w:ascii="Times New Roman" w:hAnsi="Times New Roman" w:cs="Times New Roman"/>
          <w:color w:val="auto"/>
          <w:sz w:val="22"/>
          <w:szCs w:val="22"/>
        </w:rPr>
        <w:t>CPV –</w:t>
      </w:r>
      <w:r w:rsidR="00386A44" w:rsidRPr="00C00DED">
        <w:rPr>
          <w:rFonts w:ascii="Times New Roman" w:hAnsi="Times New Roman" w:cs="Times New Roman"/>
          <w:color w:val="auto"/>
          <w:sz w:val="22"/>
          <w:szCs w:val="22"/>
        </w:rPr>
        <w:t xml:space="preserve"> 50232100-1 – usługi w zakresie konserwacji oświetlenia ulicznego </w:t>
      </w:r>
    </w:p>
    <w:p w14:paraId="19A0E67C" w14:textId="77777777" w:rsidR="00614481" w:rsidRPr="000D4D28" w:rsidRDefault="00614481">
      <w:pPr>
        <w:pStyle w:val="Teksttreci70"/>
        <w:shd w:val="clear" w:color="auto" w:fill="auto"/>
        <w:spacing w:before="0" w:after="238" w:line="260" w:lineRule="exact"/>
        <w:ind w:firstLine="0"/>
        <w:jc w:val="both"/>
        <w:rPr>
          <w:rStyle w:val="PogrubienieTeksttreci712pt"/>
          <w:rFonts w:ascii="Times New Roman" w:hAnsi="Times New Roman" w:cs="Times New Roman"/>
          <w:i/>
          <w:iCs/>
          <w:color w:val="FF0000"/>
          <w:sz w:val="22"/>
          <w:szCs w:val="22"/>
        </w:rPr>
      </w:pPr>
    </w:p>
    <w:p w14:paraId="017A10BC" w14:textId="0A773109" w:rsidR="00481225" w:rsidRPr="00586970"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w:t>
      </w:r>
      <w:r w:rsidRPr="00586970">
        <w:rPr>
          <w:rStyle w:val="Teksttreci712ptBezkursywy"/>
          <w:rFonts w:ascii="Times New Roman" w:hAnsi="Times New Roman" w:cs="Times New Roman"/>
          <w:color w:val="auto"/>
          <w:sz w:val="22"/>
          <w:szCs w:val="22"/>
        </w:rPr>
        <w:t xml:space="preserve"> </w:t>
      </w:r>
      <w:r w:rsidRPr="00AE475A">
        <w:rPr>
          <w:rStyle w:val="Teksttreci7FranklinGothicBook13ptBezkursywy"/>
          <w:rFonts w:ascii="Times New Roman" w:hAnsi="Times New Roman" w:cs="Times New Roman"/>
          <w:i/>
          <w:iCs/>
          <w:color w:val="auto"/>
          <w:sz w:val="22"/>
          <w:szCs w:val="22"/>
        </w:rPr>
        <w:t>7</w:t>
      </w:r>
      <w:r w:rsidRPr="00AE475A">
        <w:rPr>
          <w:rStyle w:val="Teksttreci7Corbel95ptBezkursywy"/>
          <w:rFonts w:ascii="Times New Roman" w:hAnsi="Times New Roman" w:cs="Times New Roman"/>
          <w:i/>
          <w:iCs/>
          <w:color w:val="auto"/>
          <w:sz w:val="22"/>
          <w:szCs w:val="22"/>
        </w:rPr>
        <w:t>.</w:t>
      </w:r>
      <w:r w:rsidRPr="00586970">
        <w:rPr>
          <w:rStyle w:val="Teksttreci7Corbel95ptBezkursywy"/>
          <w:rFonts w:ascii="Times New Roman" w:hAnsi="Times New Roman" w:cs="Times New Roman"/>
          <w:color w:val="auto"/>
          <w:sz w:val="22"/>
          <w:szCs w:val="22"/>
        </w:rPr>
        <w:t xml:space="preserve"> </w:t>
      </w:r>
      <w:r w:rsidR="0097753A" w:rsidRPr="00586970">
        <w:rPr>
          <w:rStyle w:val="Teksttreci7105ptMaelitery"/>
          <w:rFonts w:ascii="Times New Roman" w:hAnsi="Times New Roman" w:cs="Times New Roman"/>
          <w:color w:val="auto"/>
          <w:sz w:val="22"/>
          <w:szCs w:val="22"/>
        </w:rPr>
        <w:t xml:space="preserve">OPIS CZĘŚCI  ZAMÓWIENIA </w:t>
      </w:r>
      <w:r w:rsidR="0097753A" w:rsidRPr="00586970">
        <w:rPr>
          <w:rStyle w:val="Teksttreci7Maelitery"/>
          <w:rFonts w:ascii="Times New Roman" w:hAnsi="Times New Roman" w:cs="Times New Roman"/>
          <w:color w:val="auto"/>
          <w:sz w:val="22"/>
          <w:szCs w:val="22"/>
        </w:rPr>
        <w:t>(ART. 281 UST. 2 PKT  4 USTAWY PZP)</w:t>
      </w:r>
    </w:p>
    <w:p w14:paraId="42E0A7AE" w14:textId="77777777" w:rsidR="00481225" w:rsidRPr="001F1E37" w:rsidRDefault="00B479F5">
      <w:pPr>
        <w:pStyle w:val="Teksttreci30"/>
        <w:shd w:val="clear" w:color="auto" w:fill="auto"/>
        <w:spacing w:after="16"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częściowej.</w:t>
      </w:r>
    </w:p>
    <w:p w14:paraId="3F8D9E92" w14:textId="77777777" w:rsidR="00481225" w:rsidRPr="001F1E37" w:rsidRDefault="00B479F5" w:rsidP="0093122D">
      <w:pPr>
        <w:pStyle w:val="Teksttreci20"/>
        <w:shd w:val="clear" w:color="auto" w:fill="auto"/>
        <w:spacing w:before="0" w:after="36" w:line="210" w:lineRule="exact"/>
        <w:ind w:firstLine="0"/>
        <w:jc w:val="both"/>
        <w:rPr>
          <w:rFonts w:ascii="Times New Roman" w:hAnsi="Times New Roman" w:cs="Times New Roman"/>
          <w:color w:val="auto"/>
          <w:sz w:val="22"/>
          <w:szCs w:val="22"/>
        </w:rPr>
      </w:pPr>
      <w:r w:rsidRPr="001F1E37">
        <w:rPr>
          <w:rFonts w:ascii="Times New Roman" w:hAnsi="Times New Roman" w:cs="Times New Roman"/>
          <w:color w:val="auto"/>
          <w:sz w:val="22"/>
          <w:szCs w:val="22"/>
        </w:rPr>
        <w:t xml:space="preserve">Powody niedokonania podziału zamówienia na części </w:t>
      </w:r>
      <w:r w:rsidRPr="001F1E37">
        <w:rPr>
          <w:rStyle w:val="Teksttreci2Kursywa"/>
          <w:rFonts w:ascii="Times New Roman" w:hAnsi="Times New Roman" w:cs="Times New Roman"/>
          <w:color w:val="auto"/>
          <w:sz w:val="22"/>
          <w:szCs w:val="22"/>
        </w:rPr>
        <w:t>[art. 91 ust. 2 ustawy pzp]:</w:t>
      </w:r>
    </w:p>
    <w:p w14:paraId="37091C9C" w14:textId="77777777" w:rsidR="00481225" w:rsidRPr="001F1E37" w:rsidRDefault="00B479F5" w:rsidP="0093122D">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1F1E37">
        <w:rPr>
          <w:rFonts w:ascii="Times New Roman" w:hAnsi="Times New Roman" w:cs="Times New Roman"/>
          <w:color w:val="auto"/>
          <w:sz w:val="22"/>
          <w:szCs w:val="22"/>
        </w:rPr>
        <w:t>Zamówienie jest zbyt małe by zasadne było jego dzielenie na części.</w:t>
      </w:r>
    </w:p>
    <w:p w14:paraId="739B50C7" w14:textId="77777777" w:rsidR="00481225" w:rsidRPr="001F1E37" w:rsidRDefault="00B479F5" w:rsidP="0093122D">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1F1E37">
        <w:rPr>
          <w:rFonts w:ascii="Times New Roman" w:hAnsi="Times New Roman" w:cs="Times New Roman"/>
          <w:color w:val="auto"/>
          <w:sz w:val="22"/>
          <w:szCs w:val="22"/>
        </w:rPr>
        <w:t>Zamówienie nie ogranicza udziału w nim małych i średnich przedsiębiorstw.</w:t>
      </w:r>
    </w:p>
    <w:p w14:paraId="2876E6C5" w14:textId="77777777" w:rsidR="00481225" w:rsidRPr="001F1E37" w:rsidRDefault="00B479F5" w:rsidP="0093122D">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1F1E37">
        <w:rPr>
          <w:rFonts w:ascii="Times New Roman" w:hAnsi="Times New Roman" w:cs="Times New Roman"/>
          <w:color w:val="auto"/>
          <w:sz w:val="22"/>
          <w:szCs w:val="22"/>
        </w:rPr>
        <w:t>Podzielenie zamówienia na część spowodowuje jego zbyt duże rozdrobnienie co mogło by zniechęcić do udziału w nim przedsiębiorców.</w:t>
      </w:r>
    </w:p>
    <w:p w14:paraId="747FCC6F" w14:textId="77777777" w:rsidR="00481225" w:rsidRPr="001F1E37" w:rsidRDefault="00B479F5" w:rsidP="0093122D">
      <w:pPr>
        <w:pStyle w:val="Teksttreci20"/>
        <w:shd w:val="clear" w:color="auto" w:fill="auto"/>
        <w:spacing w:before="0" w:after="313" w:line="256" w:lineRule="exact"/>
        <w:ind w:firstLine="0"/>
        <w:jc w:val="both"/>
        <w:rPr>
          <w:rFonts w:ascii="Times New Roman" w:hAnsi="Times New Roman" w:cs="Times New Roman"/>
          <w:color w:val="auto"/>
          <w:sz w:val="22"/>
          <w:szCs w:val="22"/>
        </w:rPr>
      </w:pPr>
      <w:r w:rsidRPr="001F1E37">
        <w:rPr>
          <w:rFonts w:ascii="Times New Roman" w:hAnsi="Times New Roman" w:cs="Times New Roman"/>
          <w:color w:val="auto"/>
          <w:sz w:val="22"/>
          <w:szCs w:val="22"/>
        </w:rPr>
        <w:t>Potrzeba skoordynowania działań różnych wykonawców realizujących poszczególne części zamówienia mogłaby poważnie zagrozić właściwemu wykonaniu zamówienia.</w:t>
      </w:r>
    </w:p>
    <w:p w14:paraId="65D2B95B" w14:textId="4B4E56B6" w:rsidR="00481225" w:rsidRPr="001F1E37"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1F1E37">
        <w:rPr>
          <w:rStyle w:val="Teksttreci69ptMaelitery"/>
          <w:rFonts w:ascii="Times New Roman" w:hAnsi="Times New Roman" w:cs="Times New Roman"/>
          <w:color w:val="auto"/>
          <w:sz w:val="22"/>
          <w:szCs w:val="22"/>
        </w:rPr>
        <w:t>(ART. 281 UST. 2</w:t>
      </w:r>
      <w:r w:rsidR="0097753A" w:rsidRPr="001F1E37">
        <w:rPr>
          <w:rStyle w:val="Teksttreci69pt"/>
          <w:rFonts w:ascii="Times New Roman" w:hAnsi="Times New Roman" w:cs="Times New Roman"/>
          <w:color w:val="auto"/>
          <w:sz w:val="22"/>
          <w:szCs w:val="22"/>
        </w:rPr>
        <w:t xml:space="preserve"> PKT 6</w:t>
      </w:r>
      <w:r w:rsidR="0097753A" w:rsidRPr="001F1E37">
        <w:rPr>
          <w:rStyle w:val="Teksttreci69ptMaelitery"/>
          <w:rFonts w:ascii="Times New Roman" w:hAnsi="Times New Roman" w:cs="Times New Roman"/>
          <w:color w:val="auto"/>
          <w:sz w:val="22"/>
          <w:szCs w:val="22"/>
        </w:rPr>
        <w:t xml:space="preserve"> USTAWY PZP)</w:t>
      </w:r>
    </w:p>
    <w:p w14:paraId="601DBBC9" w14:textId="77777777" w:rsidR="00481225" w:rsidRPr="001F1E37" w:rsidRDefault="00B479F5">
      <w:pPr>
        <w:pStyle w:val="Teksttreci30"/>
        <w:shd w:val="clear" w:color="auto" w:fill="auto"/>
        <w:spacing w:after="493"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wariantowej.</w:t>
      </w:r>
    </w:p>
    <w:p w14:paraId="6FBA0527" w14:textId="2342E944" w:rsidR="00481225" w:rsidRPr="00C00DED"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1F1E37">
        <w:rPr>
          <w:rStyle w:val="PogrubienieTeksttreci712pt"/>
          <w:rFonts w:ascii="Times New Roman" w:hAnsi="Times New Roman" w:cs="Times New Roman"/>
          <w:i/>
          <w:iCs/>
          <w:color w:val="auto"/>
          <w:sz w:val="22"/>
          <w:szCs w:val="22"/>
        </w:rPr>
        <w:lastRenderedPageBreak/>
        <w:t>Rozdzia</w:t>
      </w:r>
      <w:r w:rsidRPr="00C00DED">
        <w:rPr>
          <w:rStyle w:val="PogrubienieTeksttreci712pt"/>
          <w:rFonts w:ascii="Times New Roman" w:hAnsi="Times New Roman" w:cs="Times New Roman"/>
          <w:i/>
          <w:iCs/>
          <w:color w:val="auto"/>
          <w:sz w:val="22"/>
          <w:szCs w:val="22"/>
        </w:rPr>
        <w:t xml:space="preserve">ł 9. </w:t>
      </w:r>
      <w:r w:rsidR="0097753A" w:rsidRPr="00C00DED">
        <w:rPr>
          <w:rStyle w:val="Teksttreci7105ptMaelitery"/>
          <w:rFonts w:ascii="Times New Roman" w:hAnsi="Times New Roman" w:cs="Times New Roman"/>
          <w:color w:val="auto"/>
          <w:sz w:val="22"/>
          <w:szCs w:val="22"/>
        </w:rPr>
        <w:t>TERMIN WYKONANIA ZAMÓWIENIA (</w:t>
      </w:r>
      <w:r w:rsidR="0097753A" w:rsidRPr="00C00DED">
        <w:rPr>
          <w:rStyle w:val="Teksttreci7Maelitery"/>
          <w:rFonts w:ascii="Times New Roman" w:hAnsi="Times New Roman" w:cs="Times New Roman"/>
          <w:color w:val="auto"/>
          <w:sz w:val="22"/>
          <w:szCs w:val="22"/>
        </w:rPr>
        <w:t>ART. 281 UST. 1 PKT</w:t>
      </w:r>
      <w:r w:rsidR="0097753A" w:rsidRPr="00C00DED">
        <w:rPr>
          <w:rStyle w:val="Teksttreci71"/>
          <w:rFonts w:ascii="Times New Roman" w:hAnsi="Times New Roman" w:cs="Times New Roman"/>
          <w:color w:val="auto"/>
          <w:sz w:val="22"/>
          <w:szCs w:val="22"/>
        </w:rPr>
        <w:t xml:space="preserve"> 6 </w:t>
      </w:r>
      <w:r w:rsidR="0097753A" w:rsidRPr="00C00DED">
        <w:rPr>
          <w:rStyle w:val="Teksttreci7Maelitery"/>
          <w:rFonts w:ascii="Times New Roman" w:hAnsi="Times New Roman" w:cs="Times New Roman"/>
          <w:color w:val="auto"/>
          <w:sz w:val="22"/>
          <w:szCs w:val="22"/>
        </w:rPr>
        <w:t>USTAWY PZP)</w:t>
      </w:r>
    </w:p>
    <w:p w14:paraId="49C74FC9" w14:textId="70C34033" w:rsidR="00D22EDB" w:rsidRPr="00C00DED" w:rsidRDefault="00D22EDB" w:rsidP="00D22EDB">
      <w:pPr>
        <w:spacing w:line="210" w:lineRule="exact"/>
        <w:jc w:val="both"/>
        <w:rPr>
          <w:rFonts w:ascii="Times New Roman" w:eastAsia="Palatino Linotype" w:hAnsi="Times New Roman" w:cs="Times New Roman"/>
          <w:color w:val="auto"/>
          <w:sz w:val="22"/>
          <w:szCs w:val="22"/>
        </w:rPr>
      </w:pPr>
      <w:r w:rsidRPr="00C00DED">
        <w:rPr>
          <w:rFonts w:ascii="Times New Roman" w:eastAsia="Palatino Linotype" w:hAnsi="Times New Roman" w:cs="Times New Roman"/>
          <w:color w:val="auto"/>
          <w:sz w:val="22"/>
          <w:szCs w:val="22"/>
        </w:rPr>
        <w:t xml:space="preserve">Termin realizacji przedmiotu zamówienia: </w:t>
      </w:r>
      <w:r w:rsidRPr="00C00DED">
        <w:rPr>
          <w:rFonts w:ascii="Times New Roman" w:eastAsia="Palatino Linotype" w:hAnsi="Times New Roman" w:cs="Times New Roman"/>
          <w:b/>
          <w:bCs/>
          <w:color w:val="auto"/>
          <w:sz w:val="22"/>
          <w:szCs w:val="22"/>
        </w:rPr>
        <w:t>od 01 stycznia 202</w:t>
      </w:r>
      <w:r w:rsidR="00C00DED" w:rsidRPr="00C00DED">
        <w:rPr>
          <w:rFonts w:ascii="Times New Roman" w:eastAsia="Palatino Linotype" w:hAnsi="Times New Roman" w:cs="Times New Roman"/>
          <w:b/>
          <w:bCs/>
          <w:color w:val="auto"/>
          <w:sz w:val="22"/>
          <w:szCs w:val="22"/>
        </w:rPr>
        <w:t>4</w:t>
      </w:r>
      <w:r w:rsidRPr="00C00DED">
        <w:rPr>
          <w:rFonts w:ascii="Times New Roman" w:eastAsia="Palatino Linotype" w:hAnsi="Times New Roman" w:cs="Times New Roman"/>
          <w:b/>
          <w:bCs/>
          <w:color w:val="auto"/>
          <w:sz w:val="22"/>
          <w:szCs w:val="22"/>
        </w:rPr>
        <w:t xml:space="preserve"> r. do 31 grudnia 202</w:t>
      </w:r>
      <w:r w:rsidR="00C00DED" w:rsidRPr="00C00DED">
        <w:rPr>
          <w:rFonts w:ascii="Times New Roman" w:eastAsia="Palatino Linotype" w:hAnsi="Times New Roman" w:cs="Times New Roman"/>
          <w:b/>
          <w:bCs/>
          <w:color w:val="auto"/>
          <w:sz w:val="22"/>
          <w:szCs w:val="22"/>
        </w:rPr>
        <w:t>4</w:t>
      </w:r>
      <w:r w:rsidRPr="00C00DED">
        <w:rPr>
          <w:rFonts w:ascii="Times New Roman" w:eastAsia="Palatino Linotype" w:hAnsi="Times New Roman" w:cs="Times New Roman"/>
          <w:b/>
          <w:bCs/>
          <w:color w:val="auto"/>
          <w:sz w:val="22"/>
          <w:szCs w:val="22"/>
        </w:rPr>
        <w:t xml:space="preserve"> r.</w:t>
      </w:r>
    </w:p>
    <w:p w14:paraId="5A73E270" w14:textId="77777777" w:rsidR="00133031" w:rsidRPr="00C00DED" w:rsidRDefault="00133031">
      <w:pPr>
        <w:pStyle w:val="Teksttreci60"/>
        <w:shd w:val="clear" w:color="auto" w:fill="auto"/>
        <w:spacing w:after="9" w:line="240" w:lineRule="exact"/>
        <w:ind w:firstLine="0"/>
        <w:jc w:val="left"/>
        <w:rPr>
          <w:rStyle w:val="PogrubienieTeksttreci612pt"/>
          <w:rFonts w:ascii="Times New Roman" w:hAnsi="Times New Roman" w:cs="Times New Roman"/>
          <w:i/>
          <w:iCs/>
          <w:color w:val="auto"/>
          <w:sz w:val="22"/>
          <w:szCs w:val="22"/>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C00DED">
        <w:rPr>
          <w:rStyle w:val="PogrubienieTeksttreci612pt"/>
          <w:rFonts w:ascii="Times New Roman" w:hAnsi="Times New Roman" w:cs="Times New Roman"/>
          <w:i/>
          <w:iCs/>
          <w:color w:val="auto"/>
          <w:sz w:val="22"/>
          <w:szCs w:val="22"/>
        </w:rPr>
        <w:t xml:space="preserve">Rozdział </w:t>
      </w:r>
      <w:r w:rsidRPr="00816A8D">
        <w:rPr>
          <w:rStyle w:val="PogrubienieTeksttreci612pt"/>
          <w:rFonts w:ascii="Times New Roman" w:hAnsi="Times New Roman" w:cs="Times New Roman"/>
          <w:i/>
          <w:iCs/>
          <w:color w:val="auto"/>
          <w:sz w:val="22"/>
          <w:szCs w:val="22"/>
        </w:rPr>
        <w:t xml:space="preserve">10. </w:t>
      </w:r>
      <w:r w:rsidR="0097753A" w:rsidRPr="00816A8D">
        <w:rPr>
          <w:rStyle w:val="Teksttreci6Maelitery"/>
          <w:rFonts w:ascii="Times New Roman" w:hAnsi="Times New Roman" w:cs="Times New Roman"/>
          <w:color w:val="auto"/>
          <w:sz w:val="22"/>
          <w:szCs w:val="22"/>
        </w:rPr>
        <w:t xml:space="preserve">PROJEKTOWANE POSTANOWIENIA UMOWY W SPRAWIE ZAMÓWIENIA </w:t>
      </w:r>
      <w:r w:rsidR="0097753A" w:rsidRPr="00816A8D">
        <w:rPr>
          <w:rStyle w:val="Teksttreci61"/>
          <w:rFonts w:ascii="Times New Roman" w:hAnsi="Times New Roman" w:cs="Times New Roman"/>
          <w:color w:val="auto"/>
          <w:sz w:val="22"/>
          <w:szCs w:val="22"/>
        </w:rPr>
        <w:t xml:space="preserve">PUBLICZNEGO, KTÓRE ZOSTANĄ WPROWADZONE DO TREŚCI TEJ UMOWY </w:t>
      </w:r>
      <w:r w:rsidR="0097753A" w:rsidRPr="00437B9C">
        <w:rPr>
          <w:rStyle w:val="PogrubienieTeksttreci6Calibri10ptMaelitery"/>
          <w:rFonts w:ascii="Times New Roman" w:hAnsi="Times New Roman" w:cs="Times New Roman"/>
          <w:b w:val="0"/>
          <w:bCs w:val="0"/>
          <w:color w:val="auto"/>
          <w:sz w:val="22"/>
          <w:szCs w:val="22"/>
        </w:rPr>
        <w:t>(</w:t>
      </w:r>
      <w:r w:rsidR="0097753A" w:rsidRPr="00816A8D">
        <w:rPr>
          <w:rStyle w:val="PogrubienieTeksttreci6Calibri10ptMaelitery"/>
          <w:rFonts w:ascii="Times New Roman" w:hAnsi="Times New Roman" w:cs="Times New Roman"/>
          <w:b w:val="0"/>
          <w:bCs w:val="0"/>
          <w:color w:val="auto"/>
          <w:sz w:val="22"/>
          <w:szCs w:val="22"/>
        </w:rPr>
        <w:t xml:space="preserve">ART. </w:t>
      </w:r>
      <w:r w:rsidR="0097753A" w:rsidRPr="00816A8D">
        <w:rPr>
          <w:rStyle w:val="Teksttreci69ptMaelitery"/>
          <w:rFonts w:ascii="Times New Roman" w:hAnsi="Times New Roman" w:cs="Times New Roman"/>
          <w:color w:val="auto"/>
          <w:sz w:val="22"/>
          <w:szCs w:val="22"/>
        </w:rPr>
        <w:t xml:space="preserve">281 UST. 1 PKT 7 USTAWY </w:t>
      </w:r>
      <w:r w:rsidR="0097753A" w:rsidRPr="00816A8D">
        <w:rPr>
          <w:rStyle w:val="PogrubienieTeksttreci6Calibri10ptMaelitery"/>
          <w:rFonts w:ascii="Times New Roman" w:hAnsi="Times New Roman" w:cs="Times New Roman"/>
          <w:b w:val="0"/>
          <w:bCs w:val="0"/>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p>
    <w:p w14:paraId="69FBC07D" w14:textId="77777777"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r w:rsidRPr="00816A8D">
        <w:rPr>
          <w:rFonts w:ascii="Times New Roman" w:hAnsi="Times New Roman" w:cs="Times New Roman"/>
          <w:color w:val="auto"/>
          <w:sz w:val="22"/>
          <w:szCs w:val="22"/>
        </w:rPr>
        <w:t xml:space="preserve">Zamawiający </w:t>
      </w:r>
      <w:r w:rsidRPr="00816A8D">
        <w:rPr>
          <w:rStyle w:val="Teksttreci2Pogrubienie0"/>
          <w:rFonts w:ascii="Times New Roman" w:hAnsi="Times New Roman" w:cs="Times New Roman"/>
          <w:color w:val="auto"/>
          <w:sz w:val="22"/>
          <w:szCs w:val="22"/>
        </w:rPr>
        <w:t>nie przewiduje</w:t>
      </w:r>
      <w:r w:rsidRPr="00816A8D">
        <w:rPr>
          <w:rStyle w:val="Teksttreci2Pogrubienie"/>
          <w:rFonts w:ascii="Times New Roman" w:hAnsi="Times New Roman" w:cs="Times New Roman"/>
          <w:color w:val="auto"/>
          <w:sz w:val="22"/>
          <w:szCs w:val="22"/>
        </w:rPr>
        <w:t xml:space="preserve"> udzielenia zaliczek </w:t>
      </w:r>
      <w:r w:rsidRPr="00816A8D">
        <w:rPr>
          <w:rFonts w:ascii="Times New Roman" w:hAnsi="Times New Roman" w:cs="Times New Roman"/>
          <w:color w:val="auto"/>
          <w:sz w:val="22"/>
          <w:szCs w:val="22"/>
        </w:rPr>
        <w:t>na poczet wykonania zamówienia</w:t>
      </w:r>
      <w:r w:rsidR="00913C72" w:rsidRPr="00816A8D">
        <w:rPr>
          <w:rFonts w:ascii="Times New Roman" w:hAnsi="Times New Roman" w:cs="Times New Roman"/>
          <w:color w:val="auto"/>
          <w:sz w:val="22"/>
          <w:szCs w:val="22"/>
        </w:rPr>
        <w:t>,</w:t>
      </w:r>
      <w:r w:rsidRPr="00816A8D">
        <w:rPr>
          <w:rFonts w:ascii="Times New Roman" w:hAnsi="Times New Roman" w:cs="Times New Roman"/>
          <w:color w:val="auto"/>
          <w:sz w:val="22"/>
          <w:szCs w:val="22"/>
        </w:rPr>
        <w:t xml:space="preserve"> o których mowa w </w:t>
      </w:r>
      <w:r w:rsidRPr="00816A8D">
        <w:rPr>
          <w:rStyle w:val="Teksttreci2Kursywa"/>
          <w:rFonts w:ascii="Times New Roman" w:hAnsi="Times New Roman" w:cs="Times New Roman"/>
          <w:color w:val="auto"/>
          <w:sz w:val="22"/>
          <w:szCs w:val="22"/>
        </w:rPr>
        <w:t>art. 442 ustawy pzp.</w:t>
      </w:r>
    </w:p>
    <w:p w14:paraId="04C825FC" w14:textId="0F07BE8A" w:rsidR="00481225" w:rsidRPr="00816A8D"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816A8D">
        <w:rPr>
          <w:rStyle w:val="Teksttreci71"/>
          <w:rFonts w:ascii="Times New Roman" w:hAnsi="Times New Roman" w:cs="Times New Roman"/>
          <w:color w:val="auto"/>
          <w:sz w:val="22"/>
          <w:szCs w:val="22"/>
        </w:rPr>
        <w:t xml:space="preserve">(ART. 281 </w:t>
      </w:r>
      <w:r w:rsidR="0097753A" w:rsidRPr="00816A8D">
        <w:rPr>
          <w:rStyle w:val="Teksttreci7Maelitery"/>
          <w:rFonts w:ascii="Times New Roman" w:hAnsi="Times New Roman" w:cs="Times New Roman"/>
          <w:color w:val="auto"/>
          <w:sz w:val="22"/>
          <w:szCs w:val="22"/>
        </w:rPr>
        <w:t>UST. 1 PKT 8 USTAWY PZP)</w:t>
      </w:r>
    </w:p>
    <w:p w14:paraId="0D65EF38" w14:textId="77777777" w:rsidR="00913C72" w:rsidRPr="006D479B" w:rsidRDefault="00913C72" w:rsidP="00572027">
      <w:pPr>
        <w:pStyle w:val="Teksttreci60"/>
        <w:shd w:val="clear" w:color="auto" w:fill="auto"/>
        <w:spacing w:line="302" w:lineRule="exact"/>
        <w:ind w:firstLine="0"/>
        <w:rPr>
          <w:rFonts w:ascii="Times New Roman" w:hAnsi="Times New Roman" w:cs="Times New Roman"/>
          <w:i w:val="0"/>
          <w:iCs w:val="0"/>
          <w:color w:val="FF0000"/>
          <w:sz w:val="22"/>
          <w:szCs w:val="22"/>
        </w:rPr>
      </w:pPr>
    </w:p>
    <w:p w14:paraId="67AEEBC8" w14:textId="77777777" w:rsidR="000D4D28" w:rsidRPr="00EA6353" w:rsidRDefault="000D4D28">
      <w:pPr>
        <w:pStyle w:val="Teksttreci30"/>
        <w:numPr>
          <w:ilvl w:val="1"/>
          <w:numId w:val="4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Postępowanie prowadzone jest w języku polskim </w:t>
      </w:r>
      <w:bookmarkStart w:id="10" w:name="_Hlk125356436"/>
      <w:r w:rsidRPr="00EA6353">
        <w:rPr>
          <w:rFonts w:ascii="Times New Roman" w:hAnsi="Times New Roman" w:cs="Times New Roman"/>
          <w:b w:val="0"/>
          <w:bCs w:val="0"/>
          <w:color w:val="auto"/>
          <w:sz w:val="22"/>
          <w:szCs w:val="22"/>
        </w:rPr>
        <w:t xml:space="preserve">za pośrednictwem platformazakupowa.pl pod adresem: </w:t>
      </w:r>
    </w:p>
    <w:p w14:paraId="3C984B32" w14:textId="77777777" w:rsidR="000D4D28" w:rsidRPr="00EA6353" w:rsidRDefault="000D4D28" w:rsidP="000D4D28">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https://platformazakupowa.pl/pn/wegliniec  </w:t>
      </w:r>
    </w:p>
    <w:bookmarkEnd w:id="10"/>
    <w:p w14:paraId="39899A73" w14:textId="77777777" w:rsidR="000D4D28" w:rsidRPr="00EA6353" w:rsidRDefault="000D4D28">
      <w:pPr>
        <w:pStyle w:val="Teksttreci30"/>
        <w:numPr>
          <w:ilvl w:val="1"/>
          <w:numId w:val="4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6EF70D15" w14:textId="77777777" w:rsidR="000D4D28" w:rsidRPr="00EA6353" w:rsidRDefault="000D4D28">
      <w:pPr>
        <w:pStyle w:val="Teksttreci30"/>
        <w:numPr>
          <w:ilvl w:val="2"/>
          <w:numId w:val="39"/>
        </w:numPr>
        <w:tabs>
          <w:tab w:val="left" w:pos="946"/>
        </w:tabs>
        <w:spacing w:after="0" w:line="256" w:lineRule="exact"/>
        <w:ind w:left="851"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16BDE0A2" w14:textId="77777777" w:rsidR="000D4D28" w:rsidRPr="00EA6353" w:rsidRDefault="000D4D28">
      <w:pPr>
        <w:pStyle w:val="Teksttreci30"/>
        <w:numPr>
          <w:ilvl w:val="2"/>
          <w:numId w:val="39"/>
        </w:numPr>
        <w:tabs>
          <w:tab w:val="left" w:pos="946"/>
        </w:tabs>
        <w:spacing w:after="0" w:line="256" w:lineRule="exact"/>
        <w:ind w:left="851"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0D5F6006" w14:textId="77777777" w:rsidR="000D4D28" w:rsidRPr="00EA6353" w:rsidRDefault="000D4D28">
      <w:pPr>
        <w:pStyle w:val="Teksttreci30"/>
        <w:numPr>
          <w:ilvl w:val="2"/>
          <w:numId w:val="39"/>
        </w:numPr>
        <w:tabs>
          <w:tab w:val="left" w:pos="946"/>
        </w:tabs>
        <w:spacing w:after="0" w:line="256" w:lineRule="exact"/>
        <w:ind w:left="851"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1EF3905C" w14:textId="77777777" w:rsidR="000D4D28" w:rsidRPr="00EA6353" w:rsidRDefault="000D4D28">
      <w:pPr>
        <w:pStyle w:val="Teksttreci30"/>
        <w:numPr>
          <w:ilvl w:val="2"/>
          <w:numId w:val="39"/>
        </w:numPr>
        <w:tabs>
          <w:tab w:val="left" w:pos="946"/>
        </w:tabs>
        <w:spacing w:after="0" w:line="256" w:lineRule="exact"/>
        <w:ind w:left="851"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F5EC86" w14:textId="77777777" w:rsidR="000D4D28" w:rsidRPr="00EA6353" w:rsidRDefault="000D4D28">
      <w:pPr>
        <w:pStyle w:val="Teksttreci30"/>
        <w:numPr>
          <w:ilvl w:val="2"/>
          <w:numId w:val="39"/>
        </w:numPr>
        <w:tabs>
          <w:tab w:val="left" w:pos="946"/>
        </w:tabs>
        <w:spacing w:after="0" w:line="256" w:lineRule="exact"/>
        <w:ind w:left="851"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57F6EA6" w14:textId="77777777" w:rsidR="000D4D28" w:rsidRPr="00EA6353" w:rsidRDefault="000D4D28">
      <w:pPr>
        <w:pStyle w:val="Teksttreci30"/>
        <w:numPr>
          <w:ilvl w:val="2"/>
          <w:numId w:val="39"/>
        </w:numPr>
        <w:tabs>
          <w:tab w:val="left" w:pos="946"/>
        </w:tabs>
        <w:spacing w:after="0" w:line="256" w:lineRule="exact"/>
        <w:ind w:left="851"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34C4C952" w14:textId="77777777" w:rsidR="000D4D28" w:rsidRPr="00EA6353" w:rsidRDefault="000D4D28">
      <w:pPr>
        <w:pStyle w:val="Teksttreci30"/>
        <w:numPr>
          <w:ilvl w:val="2"/>
          <w:numId w:val="39"/>
        </w:numPr>
        <w:tabs>
          <w:tab w:val="left" w:pos="946"/>
        </w:tabs>
        <w:spacing w:after="0" w:line="256" w:lineRule="exact"/>
        <w:ind w:left="851"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C6C2D45" w14:textId="77777777" w:rsidR="000D4D28" w:rsidRPr="00EA6353" w:rsidRDefault="000D4D28">
      <w:pPr>
        <w:pStyle w:val="Teksttreci30"/>
        <w:numPr>
          <w:ilvl w:val="2"/>
          <w:numId w:val="39"/>
        </w:numPr>
        <w:tabs>
          <w:tab w:val="left" w:pos="946"/>
        </w:tabs>
        <w:spacing w:after="0" w:line="256" w:lineRule="exact"/>
        <w:ind w:left="851"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5D11B224" w14:textId="77777777" w:rsidR="000D4D28" w:rsidRPr="00EA6353" w:rsidRDefault="000D4D28" w:rsidP="000D4D28">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0AEBF582" w14:textId="77777777" w:rsidR="000D4D28" w:rsidRPr="00EA6353" w:rsidRDefault="000D4D28" w:rsidP="000D4D28">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9363B52" w14:textId="77777777" w:rsidR="000D4D28" w:rsidRPr="00EA6353" w:rsidRDefault="000D4D28">
      <w:pPr>
        <w:pStyle w:val="Teksttreci30"/>
        <w:numPr>
          <w:ilvl w:val="1"/>
          <w:numId w:val="4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08E6A04" w14:textId="77777777" w:rsidR="000D4D28" w:rsidRPr="00EA6353" w:rsidRDefault="000D4D28">
      <w:pPr>
        <w:pStyle w:val="Teksttreci30"/>
        <w:numPr>
          <w:ilvl w:val="1"/>
          <w:numId w:val="4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2860242" w14:textId="77777777" w:rsidR="000D4D28" w:rsidRPr="00EA6353" w:rsidRDefault="000D4D28">
      <w:pPr>
        <w:pStyle w:val="Teksttreci30"/>
        <w:numPr>
          <w:ilvl w:val="1"/>
          <w:numId w:val="4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A11598B" w14:textId="77777777" w:rsidR="000D4D28" w:rsidRPr="00EA6353" w:rsidRDefault="000D4D28">
      <w:pPr>
        <w:pStyle w:val="Teksttreci30"/>
        <w:numPr>
          <w:ilvl w:val="0"/>
          <w:numId w:val="50"/>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stały dostęp do sieci Internet o gwarantowanej przepustowości nie mniejszej niż 512 kb/s,</w:t>
      </w:r>
    </w:p>
    <w:p w14:paraId="36A512D9" w14:textId="77777777" w:rsidR="000D4D28" w:rsidRPr="00EA6353" w:rsidRDefault="000D4D28">
      <w:pPr>
        <w:pStyle w:val="Teksttreci30"/>
        <w:numPr>
          <w:ilvl w:val="0"/>
          <w:numId w:val="50"/>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komputer klasy PC lub MAC o następującej konfiguracji: pamięć min. 2 GB Ram, procesor Intel IV 2 </w:t>
      </w:r>
      <w:r w:rsidRPr="00EA6353">
        <w:rPr>
          <w:rFonts w:ascii="Times New Roman" w:hAnsi="Times New Roman" w:cs="Times New Roman"/>
          <w:b w:val="0"/>
          <w:bCs w:val="0"/>
          <w:color w:val="auto"/>
          <w:sz w:val="22"/>
          <w:szCs w:val="22"/>
        </w:rPr>
        <w:lastRenderedPageBreak/>
        <w:t>GHZ lub jego nowsza wersja, jeden z systemów operacyjnych - MS Windows 7, Mac Os x 10 4, Linux, lub ich nowsze wersje,</w:t>
      </w:r>
    </w:p>
    <w:p w14:paraId="75D0E825" w14:textId="77777777" w:rsidR="000D4D28" w:rsidRPr="00EA6353" w:rsidRDefault="000D4D28">
      <w:pPr>
        <w:pStyle w:val="Teksttreci30"/>
        <w:numPr>
          <w:ilvl w:val="0"/>
          <w:numId w:val="50"/>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zainstalowana dowolna, inna przeglądarka internetowa niż Internet Explorer,</w:t>
      </w:r>
    </w:p>
    <w:p w14:paraId="6A66C10F" w14:textId="77777777" w:rsidR="000D4D28" w:rsidRPr="00EA6353" w:rsidRDefault="000D4D28">
      <w:pPr>
        <w:pStyle w:val="Teksttreci30"/>
        <w:numPr>
          <w:ilvl w:val="0"/>
          <w:numId w:val="50"/>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włączona obsługa JavaScript,</w:t>
      </w:r>
    </w:p>
    <w:p w14:paraId="030952C4" w14:textId="77777777" w:rsidR="000D4D28" w:rsidRPr="00EA6353" w:rsidRDefault="000D4D28">
      <w:pPr>
        <w:pStyle w:val="Teksttreci30"/>
        <w:numPr>
          <w:ilvl w:val="0"/>
          <w:numId w:val="50"/>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zainstalowany program Adobe Acrobat Reader lub inny obsługujący format plików .pdf,</w:t>
      </w:r>
    </w:p>
    <w:p w14:paraId="17B8D56A" w14:textId="77777777" w:rsidR="000D4D28" w:rsidRPr="00EA6353" w:rsidRDefault="000D4D28">
      <w:pPr>
        <w:pStyle w:val="Teksttreci30"/>
        <w:numPr>
          <w:ilvl w:val="0"/>
          <w:numId w:val="50"/>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Szyfrowanie na platformazakupowa.pl odbywa się za pomocą protokołu TLS 1.3.</w:t>
      </w:r>
    </w:p>
    <w:p w14:paraId="28DFFD6E" w14:textId="77777777" w:rsidR="000D4D28" w:rsidRPr="00EA6353" w:rsidRDefault="000D4D28">
      <w:pPr>
        <w:pStyle w:val="Teksttreci30"/>
        <w:numPr>
          <w:ilvl w:val="0"/>
          <w:numId w:val="50"/>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340A3F1A" w14:textId="77777777" w:rsidR="000D4D28" w:rsidRPr="00EA6353" w:rsidRDefault="000D4D28">
      <w:pPr>
        <w:pStyle w:val="Teksttreci30"/>
        <w:numPr>
          <w:ilvl w:val="1"/>
          <w:numId w:val="4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przystępując do niniejszego postępowania o udzielenie zamówienia publicznego:</w:t>
      </w:r>
    </w:p>
    <w:p w14:paraId="08238FA2" w14:textId="77777777" w:rsidR="000D4D28" w:rsidRPr="00EA6353" w:rsidRDefault="000D4D28">
      <w:pPr>
        <w:pStyle w:val="Teksttreci30"/>
        <w:numPr>
          <w:ilvl w:val="0"/>
          <w:numId w:val="49"/>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5749DC64" w14:textId="77777777" w:rsidR="000D4D28" w:rsidRPr="00EA6353" w:rsidRDefault="000D4D28">
      <w:pPr>
        <w:pStyle w:val="Teksttreci30"/>
        <w:numPr>
          <w:ilvl w:val="0"/>
          <w:numId w:val="49"/>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zapoznał i stosuje się do Instrukcji składania ofert/wniosków dostępnej pod linkiem. </w:t>
      </w:r>
    </w:p>
    <w:p w14:paraId="4798DE6A" w14:textId="77777777" w:rsidR="000D4D28" w:rsidRPr="00EA6353" w:rsidRDefault="000D4D28">
      <w:pPr>
        <w:pStyle w:val="Teksttreci30"/>
        <w:numPr>
          <w:ilvl w:val="1"/>
          <w:numId w:val="4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4E996C89" w14:textId="77777777" w:rsidR="000D4D28" w:rsidRPr="00EA6353" w:rsidRDefault="000D4D28" w:rsidP="000D4D28">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Taka oferta zostanie uznana przez Zamawiającego za ofertę handlową i nie będzie brana pod uwagę w</w:t>
      </w:r>
      <w:r>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6EE5B06A" w14:textId="77777777" w:rsidR="000D4D28" w:rsidRPr="00EA6353" w:rsidRDefault="000D4D28">
      <w:pPr>
        <w:pStyle w:val="Teksttreci30"/>
        <w:numPr>
          <w:ilvl w:val="1"/>
          <w:numId w:val="4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CADBAE1" w14:textId="77777777" w:rsidR="000D4D28" w:rsidRPr="00EA6353" w:rsidRDefault="000D4D28" w:rsidP="000D4D28">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https://platformazakupowa.pl/strona/45-instrukcje</w:t>
      </w:r>
    </w:p>
    <w:p w14:paraId="65B0544A" w14:textId="3E769E97" w:rsidR="00481225" w:rsidRPr="00816A8D" w:rsidRDefault="00481225" w:rsidP="000D4D28">
      <w:pPr>
        <w:pStyle w:val="Teksttreci30"/>
        <w:shd w:val="clear" w:color="auto" w:fill="auto"/>
        <w:tabs>
          <w:tab w:val="left" w:pos="946"/>
        </w:tabs>
        <w:spacing w:after="203" w:line="256" w:lineRule="exact"/>
        <w:ind w:firstLine="0"/>
        <w:jc w:val="both"/>
        <w:rPr>
          <w:rFonts w:ascii="Times New Roman" w:hAnsi="Times New Roman" w:cs="Times New Roman"/>
          <w:color w:val="auto"/>
          <w:sz w:val="22"/>
          <w:szCs w:val="22"/>
        </w:rPr>
      </w:pPr>
    </w:p>
    <w:p w14:paraId="389E82E2" w14:textId="606E1094" w:rsidR="00481225" w:rsidRPr="00816A8D"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12.</w:t>
      </w:r>
      <w:r w:rsidRPr="00816A8D">
        <w:rPr>
          <w:rStyle w:val="Teksttreci611pt"/>
          <w:rFonts w:ascii="Times New Roman" w:hAnsi="Times New Roman" w:cs="Times New Roman"/>
          <w:i/>
          <w:iCs/>
          <w:color w:val="auto"/>
        </w:rPr>
        <w:t xml:space="preserve"> </w:t>
      </w:r>
      <w:r w:rsidR="0097753A" w:rsidRPr="00816A8D">
        <w:rPr>
          <w:rStyle w:val="Teksttreci6Maelitery"/>
          <w:rFonts w:ascii="Times New Roman" w:hAnsi="Times New Roman" w:cs="Times New Roman"/>
          <w:color w:val="auto"/>
          <w:sz w:val="22"/>
          <w:szCs w:val="22"/>
        </w:rPr>
        <w:t xml:space="preserve">INFORMACJE O SPOSOBIE KOMUNIKOWANIA SIĘ ZAMAWIAJĄCEGO </w:t>
      </w:r>
      <w:r w:rsidR="0097753A" w:rsidRPr="00816A8D">
        <w:rPr>
          <w:rStyle w:val="Teksttreci61"/>
          <w:rFonts w:ascii="Times New Roman" w:hAnsi="Times New Roman" w:cs="Times New Roman"/>
          <w:color w:val="auto"/>
          <w:sz w:val="22"/>
          <w:szCs w:val="22"/>
        </w:rPr>
        <w:t>Z</w:t>
      </w:r>
      <w:r w:rsidR="00816A8D" w:rsidRPr="00816A8D">
        <w:rPr>
          <w:rStyle w:val="Teksttreci61"/>
          <w:rFonts w:ascii="Times New Roman" w:hAnsi="Times New Roman" w:cs="Times New Roman"/>
          <w:color w:val="auto"/>
          <w:sz w:val="22"/>
          <w:szCs w:val="22"/>
        </w:rPr>
        <w:t> </w:t>
      </w:r>
      <w:r w:rsidR="0097753A" w:rsidRPr="00816A8D">
        <w:rPr>
          <w:rStyle w:val="Teksttreci61"/>
          <w:rFonts w:ascii="Times New Roman" w:hAnsi="Times New Roman" w:cs="Times New Roman"/>
          <w:color w:val="auto"/>
          <w:sz w:val="22"/>
          <w:szCs w:val="22"/>
        </w:rPr>
        <w:t>WYKONAWCAMI W INNY SPOSÓB NIŻ PRZY UŻYCIU ŚRODKÓW KOMUNIKAC</w:t>
      </w:r>
      <w:r w:rsidR="00D13F8C" w:rsidRPr="00816A8D">
        <w:rPr>
          <w:rStyle w:val="Teksttreci61"/>
          <w:rFonts w:ascii="Times New Roman" w:hAnsi="Times New Roman" w:cs="Times New Roman"/>
          <w:color w:val="auto"/>
          <w:sz w:val="22"/>
          <w:szCs w:val="22"/>
        </w:rPr>
        <w:t>JI</w:t>
      </w:r>
      <w:r w:rsidR="0097753A" w:rsidRPr="00816A8D">
        <w:rPr>
          <w:rStyle w:val="Teksttreci61"/>
          <w:rFonts w:ascii="Times New Roman" w:hAnsi="Times New Roman" w:cs="Times New Roman"/>
          <w:color w:val="auto"/>
          <w:sz w:val="22"/>
          <w:szCs w:val="22"/>
        </w:rPr>
        <w:t xml:space="preserve"> ELEKTRONICZNEJ W PRZYPADKU ZAISTNIENIA JEDNEJ Z SYTUACJI OKREŚLONYCH W ART. 65 UST. 1. ART. 66 </w:t>
      </w:r>
      <w:r w:rsidR="00800E3F">
        <w:rPr>
          <w:rStyle w:val="Teksttreci61"/>
          <w:rFonts w:ascii="Times New Roman" w:hAnsi="Times New Roman" w:cs="Times New Roman"/>
          <w:color w:val="auto"/>
          <w:sz w:val="22"/>
          <w:szCs w:val="22"/>
        </w:rPr>
        <w:t>i</w:t>
      </w:r>
      <w:r w:rsidR="0097753A" w:rsidRPr="00816A8D">
        <w:rPr>
          <w:rStyle w:val="Teksttreci61"/>
          <w:rFonts w:ascii="Times New Roman" w:hAnsi="Times New Roman" w:cs="Times New Roman"/>
          <w:color w:val="auto"/>
          <w:sz w:val="22"/>
          <w:szCs w:val="22"/>
        </w:rPr>
        <w:t xml:space="preserve"> ART. 69. </w:t>
      </w:r>
      <w:r w:rsidR="0097753A" w:rsidRPr="00816A8D">
        <w:rPr>
          <w:rStyle w:val="Teksttreci71"/>
          <w:rFonts w:ascii="Times New Roman" w:hAnsi="Times New Roman" w:cs="Times New Roman"/>
          <w:color w:val="auto"/>
          <w:sz w:val="22"/>
          <w:szCs w:val="22"/>
        </w:rPr>
        <w:t>(ART. 281 UST. 1 PKT 9 USTAWY PZP)</w:t>
      </w:r>
    </w:p>
    <w:p w14:paraId="340FF670" w14:textId="77777777" w:rsidR="00913C72" w:rsidRPr="00816A8D"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816A8D"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816A8D">
        <w:rPr>
          <w:rStyle w:val="Teksttreci31"/>
          <w:rFonts w:ascii="Times New Roman" w:hAnsi="Times New Roman" w:cs="Times New Roman"/>
          <w:b/>
          <w:bCs/>
          <w:color w:val="auto"/>
          <w:sz w:val="22"/>
          <w:szCs w:val="22"/>
        </w:rPr>
        <w:t>Nie dotyczy</w:t>
      </w:r>
      <w:r w:rsidRPr="000F4CED">
        <w:rPr>
          <w:rFonts w:ascii="Times New Roman" w:hAnsi="Times New Roman" w:cs="Times New Roman"/>
          <w:color w:val="auto"/>
          <w:sz w:val="22"/>
          <w:szCs w:val="22"/>
          <w:u w:val="single"/>
        </w:rPr>
        <w:t>.</w:t>
      </w:r>
    </w:p>
    <w:p w14:paraId="0C48418A" w14:textId="77777777" w:rsidR="00481225" w:rsidRPr="00816A8D"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816A8D">
        <w:rPr>
          <w:rStyle w:val="Teksttreci6Bezkursywy"/>
          <w:rFonts w:ascii="Times New Roman" w:hAnsi="Times New Roman" w:cs="Times New Roman"/>
          <w:color w:val="auto"/>
          <w:sz w:val="22"/>
          <w:szCs w:val="22"/>
        </w:rPr>
        <w:t xml:space="preserve">(Nie zachodzą sytuacje o których mowa </w:t>
      </w:r>
      <w:r w:rsidRPr="00816A8D">
        <w:rPr>
          <w:rFonts w:ascii="Times New Roman" w:hAnsi="Times New Roman" w:cs="Times New Roman"/>
          <w:color w:val="auto"/>
          <w:sz w:val="22"/>
          <w:szCs w:val="22"/>
        </w:rPr>
        <w:t>w art. 65 ust. 1, art. 66 i art. 69 ustawy pzp.)</w:t>
      </w:r>
    </w:p>
    <w:p w14:paraId="4B070979" w14:textId="37F04A11" w:rsidR="00481225" w:rsidRPr="00816A8D"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13</w:t>
      </w:r>
      <w:r w:rsidRPr="00816A8D">
        <w:rPr>
          <w:rStyle w:val="Teksttreci611pt"/>
          <w:rFonts w:ascii="Times New Roman" w:hAnsi="Times New Roman" w:cs="Times New Roman"/>
          <w:i/>
          <w:iCs/>
          <w:color w:val="auto"/>
        </w:rPr>
        <w:t xml:space="preserve">. </w:t>
      </w:r>
      <w:r w:rsidR="005E391B" w:rsidRPr="00816A8D">
        <w:rPr>
          <w:rStyle w:val="Teksttreci6Maelitery"/>
          <w:rFonts w:ascii="Times New Roman" w:hAnsi="Times New Roman" w:cs="Times New Roman"/>
          <w:color w:val="auto"/>
          <w:sz w:val="22"/>
          <w:szCs w:val="22"/>
        </w:rPr>
        <w:t>WSKAZANIE OSÓB UPRAWNIONYCH DO KOMUNIKOWANIA SIĘ</w:t>
      </w:r>
      <w:r w:rsidR="00437B9C">
        <w:rPr>
          <w:rStyle w:val="Teksttreci6Maelitery"/>
          <w:rFonts w:ascii="Times New Roman" w:hAnsi="Times New Roman" w:cs="Times New Roman"/>
          <w:color w:val="auto"/>
          <w:sz w:val="22"/>
          <w:szCs w:val="22"/>
        </w:rPr>
        <w:t xml:space="preserve"> </w:t>
      </w:r>
      <w:r w:rsidR="005E391B" w:rsidRPr="00816A8D">
        <w:rPr>
          <w:rStyle w:val="Teksttreci6Maelitery"/>
          <w:rFonts w:ascii="Times New Roman" w:hAnsi="Times New Roman" w:cs="Times New Roman"/>
          <w:color w:val="auto"/>
          <w:sz w:val="22"/>
          <w:szCs w:val="22"/>
        </w:rPr>
        <w:t>Z</w:t>
      </w:r>
      <w:r w:rsidR="0093122D">
        <w:rPr>
          <w:rStyle w:val="Teksttreci6Maelitery"/>
          <w:rFonts w:ascii="Times New Roman" w:hAnsi="Times New Roman" w:cs="Times New Roman"/>
          <w:color w:val="auto"/>
          <w:sz w:val="22"/>
          <w:szCs w:val="22"/>
        </w:rPr>
        <w:t> </w:t>
      </w:r>
      <w:r w:rsidR="005E391B" w:rsidRPr="00816A8D">
        <w:rPr>
          <w:rStyle w:val="Teksttreci6Maelitery"/>
          <w:rFonts w:ascii="Times New Roman" w:hAnsi="Times New Roman" w:cs="Times New Roman"/>
          <w:color w:val="auto"/>
          <w:sz w:val="22"/>
          <w:szCs w:val="22"/>
        </w:rPr>
        <w:t xml:space="preserve">WYKONAWCAMI </w:t>
      </w:r>
      <w:r w:rsidR="005E391B" w:rsidRPr="00816A8D">
        <w:rPr>
          <w:rStyle w:val="Teksttreci71"/>
          <w:rFonts w:ascii="Times New Roman" w:hAnsi="Times New Roman" w:cs="Times New Roman"/>
          <w:color w:val="auto"/>
          <w:sz w:val="22"/>
          <w:szCs w:val="22"/>
        </w:rPr>
        <w:t>(ART. 281 UST. 1 PKT 10 USTAWY PZP)</w:t>
      </w:r>
    </w:p>
    <w:p w14:paraId="08798820" w14:textId="77777777" w:rsidR="005E391B" w:rsidRPr="00816A8D"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816A8D"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816A8D"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sprawy merytoryczne w zakresie dotyczącym przedmiotu zamówienia:</w:t>
      </w:r>
    </w:p>
    <w:p w14:paraId="4D07820C" w14:textId="762E189A" w:rsidR="00481225" w:rsidRPr="00441DE1" w:rsidRDefault="00441DE1"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441DE1">
        <w:rPr>
          <w:rFonts w:ascii="Times New Roman" w:hAnsi="Times New Roman" w:cs="Times New Roman"/>
          <w:color w:val="auto"/>
          <w:sz w:val="22"/>
          <w:szCs w:val="22"/>
        </w:rPr>
        <w:t>Iwona Piffer</w:t>
      </w:r>
      <w:r w:rsidR="00B479F5" w:rsidRPr="00441DE1">
        <w:rPr>
          <w:rFonts w:ascii="Times New Roman" w:hAnsi="Times New Roman" w:cs="Times New Roman"/>
          <w:color w:val="auto"/>
          <w:sz w:val="22"/>
          <w:szCs w:val="22"/>
        </w:rPr>
        <w:t xml:space="preserve">, telefon kontaktowy: +48 </w:t>
      </w:r>
      <w:r w:rsidR="002E3813" w:rsidRPr="00441DE1">
        <w:rPr>
          <w:rFonts w:ascii="Times New Roman" w:hAnsi="Times New Roman" w:cs="Times New Roman"/>
          <w:color w:val="auto"/>
          <w:sz w:val="22"/>
          <w:szCs w:val="22"/>
        </w:rPr>
        <w:t>75 77 11</w:t>
      </w:r>
      <w:r w:rsidR="00112780" w:rsidRPr="00441DE1">
        <w:rPr>
          <w:rFonts w:ascii="Times New Roman" w:hAnsi="Times New Roman" w:cs="Times New Roman"/>
          <w:color w:val="auto"/>
          <w:sz w:val="22"/>
          <w:szCs w:val="22"/>
        </w:rPr>
        <w:t xml:space="preserve"> </w:t>
      </w:r>
      <w:r w:rsidR="002E3813" w:rsidRPr="00441DE1">
        <w:rPr>
          <w:rFonts w:ascii="Times New Roman" w:hAnsi="Times New Roman" w:cs="Times New Roman"/>
          <w:color w:val="auto"/>
          <w:sz w:val="22"/>
          <w:szCs w:val="22"/>
        </w:rPr>
        <w:t xml:space="preserve">435 wew. </w:t>
      </w:r>
      <w:r w:rsidRPr="00441DE1">
        <w:rPr>
          <w:rFonts w:ascii="Times New Roman" w:hAnsi="Times New Roman" w:cs="Times New Roman"/>
          <w:color w:val="auto"/>
          <w:sz w:val="22"/>
          <w:szCs w:val="22"/>
        </w:rPr>
        <w:t>54</w:t>
      </w:r>
    </w:p>
    <w:p w14:paraId="3414EC90" w14:textId="77777777" w:rsidR="00481225" w:rsidRPr="00816A8D" w:rsidRDefault="00B479F5" w:rsidP="00913C72">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w godz. 8</w:t>
      </w:r>
      <w:r w:rsidRPr="00816A8D">
        <w:rPr>
          <w:rFonts w:ascii="Times New Roman" w:hAnsi="Times New Roman" w:cs="Times New Roman"/>
          <w:color w:val="auto"/>
          <w:sz w:val="22"/>
          <w:szCs w:val="22"/>
          <w:vertAlign w:val="superscript"/>
        </w:rPr>
        <w:t>00</w:t>
      </w:r>
      <w:r w:rsidRPr="00816A8D">
        <w:rPr>
          <w:rFonts w:ascii="Times New Roman" w:hAnsi="Times New Roman" w:cs="Times New Roman"/>
          <w:color w:val="auto"/>
          <w:sz w:val="22"/>
          <w:szCs w:val="22"/>
        </w:rPr>
        <w:t>-1</w:t>
      </w:r>
      <w:r w:rsidR="002E3813" w:rsidRPr="00816A8D">
        <w:rPr>
          <w:rFonts w:ascii="Times New Roman" w:hAnsi="Times New Roman" w:cs="Times New Roman"/>
          <w:color w:val="auto"/>
          <w:sz w:val="22"/>
          <w:szCs w:val="22"/>
        </w:rPr>
        <w:t>4</w:t>
      </w:r>
      <w:r w:rsidRPr="00816A8D">
        <w:rPr>
          <w:rFonts w:ascii="Times New Roman" w:hAnsi="Times New Roman" w:cs="Times New Roman"/>
          <w:color w:val="auto"/>
          <w:sz w:val="22"/>
          <w:szCs w:val="22"/>
          <w:vertAlign w:val="superscript"/>
        </w:rPr>
        <w:t>00</w:t>
      </w:r>
      <w:r w:rsidRPr="00816A8D">
        <w:rPr>
          <w:rFonts w:ascii="Times New Roman" w:hAnsi="Times New Roman" w:cs="Times New Roman"/>
          <w:color w:val="auto"/>
          <w:sz w:val="22"/>
          <w:szCs w:val="22"/>
        </w:rPr>
        <w:t xml:space="preserve"> (poniedziałek-piątek) </w:t>
      </w:r>
    </w:p>
    <w:p w14:paraId="21C420DD" w14:textId="77777777" w:rsidR="00481225" w:rsidRPr="00816A8D"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w zakresie dotyczącym spraw proceduralnych:</w:t>
      </w:r>
    </w:p>
    <w:p w14:paraId="7C2D7BDF" w14:textId="77777777" w:rsidR="00481225" w:rsidRPr="00441DE1"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441DE1">
        <w:rPr>
          <w:rFonts w:ascii="Times New Roman" w:hAnsi="Times New Roman" w:cs="Times New Roman"/>
          <w:color w:val="auto"/>
          <w:sz w:val="22"/>
          <w:szCs w:val="22"/>
        </w:rPr>
        <w:t xml:space="preserve">Barbara Czapiewska </w:t>
      </w:r>
      <w:r w:rsidR="00B479F5" w:rsidRPr="00441DE1">
        <w:rPr>
          <w:rFonts w:ascii="Times New Roman" w:hAnsi="Times New Roman" w:cs="Times New Roman"/>
          <w:color w:val="auto"/>
          <w:sz w:val="22"/>
          <w:szCs w:val="22"/>
        </w:rPr>
        <w:t xml:space="preserve">, telefon kontaktowy: +48 </w:t>
      </w:r>
      <w:r w:rsidRPr="00441DE1">
        <w:rPr>
          <w:rFonts w:ascii="Times New Roman" w:hAnsi="Times New Roman" w:cs="Times New Roman"/>
          <w:color w:val="auto"/>
          <w:sz w:val="22"/>
          <w:szCs w:val="22"/>
        </w:rPr>
        <w:t>75 77 11 435 wew. 39</w:t>
      </w:r>
    </w:p>
    <w:p w14:paraId="391EAD4B" w14:textId="2AB91D28" w:rsidR="00481225" w:rsidRPr="00816A8D" w:rsidRDefault="00B479F5" w:rsidP="000F4CED">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w godz. 8</w:t>
      </w:r>
      <w:r w:rsidRPr="00816A8D">
        <w:rPr>
          <w:rFonts w:ascii="Times New Roman" w:hAnsi="Times New Roman" w:cs="Times New Roman"/>
          <w:color w:val="auto"/>
          <w:sz w:val="22"/>
          <w:szCs w:val="22"/>
          <w:vertAlign w:val="superscript"/>
        </w:rPr>
        <w:t>00</w:t>
      </w:r>
      <w:r w:rsidRPr="00816A8D">
        <w:rPr>
          <w:rFonts w:ascii="Times New Roman" w:hAnsi="Times New Roman" w:cs="Times New Roman"/>
          <w:color w:val="auto"/>
          <w:sz w:val="22"/>
          <w:szCs w:val="22"/>
        </w:rPr>
        <w:t>-1</w:t>
      </w:r>
      <w:r w:rsidR="002E3813" w:rsidRPr="00816A8D">
        <w:rPr>
          <w:rFonts w:ascii="Times New Roman" w:hAnsi="Times New Roman" w:cs="Times New Roman"/>
          <w:color w:val="auto"/>
          <w:sz w:val="22"/>
          <w:szCs w:val="22"/>
        </w:rPr>
        <w:t>4</w:t>
      </w:r>
      <w:r w:rsidRPr="00816A8D">
        <w:rPr>
          <w:rFonts w:ascii="Times New Roman" w:hAnsi="Times New Roman" w:cs="Times New Roman"/>
          <w:color w:val="auto"/>
          <w:sz w:val="22"/>
          <w:szCs w:val="22"/>
          <w:vertAlign w:val="superscript"/>
        </w:rPr>
        <w:t>00</w:t>
      </w:r>
      <w:r w:rsidRPr="00816A8D">
        <w:rPr>
          <w:rFonts w:ascii="Times New Roman" w:hAnsi="Times New Roman" w:cs="Times New Roman"/>
          <w:color w:val="auto"/>
          <w:sz w:val="22"/>
          <w:szCs w:val="22"/>
        </w:rPr>
        <w:t xml:space="preserve"> (poniedziałek-piątek) </w:t>
      </w:r>
    </w:p>
    <w:p w14:paraId="68EAF7BA" w14:textId="77777777" w:rsidR="002E3813" w:rsidRPr="00816A8D" w:rsidRDefault="002E3813" w:rsidP="00913C72">
      <w:pPr>
        <w:pStyle w:val="Teksttreci70"/>
        <w:shd w:val="clear" w:color="auto" w:fill="auto"/>
        <w:spacing w:before="0" w:after="210" w:line="240" w:lineRule="exact"/>
        <w:ind w:left="340" w:hanging="340"/>
        <w:jc w:val="both"/>
        <w:rPr>
          <w:rStyle w:val="PogrubienieTeksttreci712pt"/>
          <w:rFonts w:ascii="Times New Roman" w:hAnsi="Times New Roman" w:cs="Times New Roman"/>
          <w:i/>
          <w:iCs/>
          <w:color w:val="auto"/>
          <w:sz w:val="22"/>
          <w:szCs w:val="22"/>
        </w:rPr>
      </w:pPr>
    </w:p>
    <w:p w14:paraId="192E807A" w14:textId="185632AA" w:rsidR="00481225" w:rsidRPr="00816A8D"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816A8D">
        <w:rPr>
          <w:rStyle w:val="PogrubienieTeksttreci712pt"/>
          <w:rFonts w:ascii="Times New Roman" w:hAnsi="Times New Roman" w:cs="Times New Roman"/>
          <w:i/>
          <w:iCs/>
          <w:color w:val="auto"/>
          <w:sz w:val="22"/>
          <w:szCs w:val="22"/>
        </w:rPr>
        <w:t xml:space="preserve">Rozdział 14. </w:t>
      </w:r>
      <w:r w:rsidR="005E391B" w:rsidRPr="00816A8D">
        <w:rPr>
          <w:rStyle w:val="Teksttreci7105ptMaelitery"/>
          <w:rFonts w:ascii="Times New Roman" w:hAnsi="Times New Roman" w:cs="Times New Roman"/>
          <w:color w:val="auto"/>
          <w:sz w:val="22"/>
          <w:szCs w:val="22"/>
        </w:rPr>
        <w:t xml:space="preserve">TERMIN ZWIĄZANIA OFERTĄ </w:t>
      </w:r>
      <w:r w:rsidR="005E391B" w:rsidRPr="00816A8D">
        <w:rPr>
          <w:rStyle w:val="Teksttreci7Maelitery"/>
          <w:rFonts w:ascii="Times New Roman" w:hAnsi="Times New Roman" w:cs="Times New Roman"/>
          <w:color w:val="auto"/>
          <w:sz w:val="22"/>
          <w:szCs w:val="22"/>
        </w:rPr>
        <w:t xml:space="preserve">(ART.281 UST. </w:t>
      </w:r>
      <w:r w:rsidR="00D13F8C" w:rsidRPr="00816A8D">
        <w:rPr>
          <w:rStyle w:val="Teksttreci7Maelitery"/>
          <w:rFonts w:ascii="Times New Roman" w:hAnsi="Times New Roman" w:cs="Times New Roman"/>
          <w:color w:val="auto"/>
          <w:sz w:val="22"/>
          <w:szCs w:val="22"/>
        </w:rPr>
        <w:t>1</w:t>
      </w:r>
      <w:r w:rsidR="005E391B" w:rsidRPr="00816A8D">
        <w:rPr>
          <w:rStyle w:val="Teksttreci7Maelitery"/>
          <w:rFonts w:ascii="Times New Roman" w:hAnsi="Times New Roman" w:cs="Times New Roman"/>
          <w:color w:val="auto"/>
          <w:sz w:val="22"/>
          <w:szCs w:val="22"/>
        </w:rPr>
        <w:t xml:space="preserve"> PKT 11 USTAWY PZP)</w:t>
      </w:r>
    </w:p>
    <w:p w14:paraId="28037CFF" w14:textId="6B8293C9" w:rsidR="00481225" w:rsidRPr="00B7273E" w:rsidRDefault="00B479F5" w:rsidP="005F3D89">
      <w:pPr>
        <w:pStyle w:val="Teksttreci20"/>
        <w:numPr>
          <w:ilvl w:val="0"/>
          <w:numId w:val="5"/>
        </w:numPr>
        <w:shd w:val="clear" w:color="auto" w:fill="auto"/>
        <w:tabs>
          <w:tab w:val="left" w:pos="288"/>
        </w:tabs>
        <w:spacing w:before="0" w:after="0" w:line="256" w:lineRule="exact"/>
        <w:ind w:left="340" w:hanging="340"/>
        <w:jc w:val="both"/>
        <w:rPr>
          <w:rFonts w:ascii="Times New Roman" w:hAnsi="Times New Roman" w:cs="Times New Roman"/>
          <w:b/>
          <w:bCs/>
          <w:color w:val="auto"/>
          <w:sz w:val="22"/>
          <w:szCs w:val="22"/>
        </w:rPr>
      </w:pPr>
      <w:r w:rsidRPr="00816A8D">
        <w:rPr>
          <w:rFonts w:ascii="Times New Roman" w:hAnsi="Times New Roman" w:cs="Times New Roman"/>
          <w:color w:val="auto"/>
          <w:sz w:val="22"/>
          <w:szCs w:val="22"/>
        </w:rPr>
        <w:t xml:space="preserve">Wykonawca jest związany ofertą do upływu terminu określonego datą w dokumentach zamówienia, jednak nie dłużej niż </w:t>
      </w:r>
      <w:r w:rsidRPr="00816A8D">
        <w:rPr>
          <w:rStyle w:val="Teksttreci2Pogrubienie"/>
          <w:rFonts w:ascii="Times New Roman" w:hAnsi="Times New Roman" w:cs="Times New Roman"/>
          <w:color w:val="auto"/>
          <w:sz w:val="22"/>
          <w:szCs w:val="22"/>
        </w:rPr>
        <w:t xml:space="preserve">30 dni, </w:t>
      </w:r>
      <w:r w:rsidRPr="00816A8D">
        <w:rPr>
          <w:rFonts w:ascii="Times New Roman" w:hAnsi="Times New Roman" w:cs="Times New Roman"/>
          <w:color w:val="auto"/>
          <w:sz w:val="22"/>
          <w:szCs w:val="22"/>
        </w:rPr>
        <w:t xml:space="preserve">od dnia upływu terminu składania ofert, przy czym pierwszym dniem terminu związania ofertą jest dzień, w którym upływa termin składania ofert </w:t>
      </w:r>
      <w:r w:rsidRPr="00816A8D">
        <w:rPr>
          <w:rStyle w:val="Teksttreci2Kursywa"/>
          <w:rFonts w:ascii="Times New Roman" w:hAnsi="Times New Roman" w:cs="Times New Roman"/>
          <w:color w:val="auto"/>
          <w:sz w:val="22"/>
          <w:szCs w:val="22"/>
        </w:rPr>
        <w:t>[art. 307 ust 1 ustawy pzp]</w:t>
      </w:r>
      <w:r w:rsidR="00FC6BCD">
        <w:rPr>
          <w:rStyle w:val="Teksttreci2Kursywa"/>
          <w:rFonts w:ascii="Times New Roman" w:hAnsi="Times New Roman" w:cs="Times New Roman"/>
          <w:color w:val="auto"/>
          <w:sz w:val="22"/>
          <w:szCs w:val="22"/>
        </w:rPr>
        <w:t>,</w:t>
      </w:r>
      <w:r w:rsidRPr="00816A8D">
        <w:rPr>
          <w:rStyle w:val="Teksttreci2Kursywa"/>
          <w:rFonts w:ascii="Times New Roman" w:hAnsi="Times New Roman" w:cs="Times New Roman"/>
          <w:color w:val="auto"/>
          <w:sz w:val="22"/>
          <w:szCs w:val="22"/>
        </w:rPr>
        <w:t xml:space="preserve"> </w:t>
      </w:r>
      <w:r w:rsidRPr="006409CA">
        <w:rPr>
          <w:rStyle w:val="Teksttreci2Kursywa"/>
          <w:rFonts w:ascii="Times New Roman" w:hAnsi="Times New Roman" w:cs="Times New Roman"/>
          <w:color w:val="auto"/>
          <w:sz w:val="22"/>
          <w:szCs w:val="22"/>
        </w:rPr>
        <w:t xml:space="preserve">tj. </w:t>
      </w:r>
      <w:r w:rsidRPr="00441DE1">
        <w:rPr>
          <w:rStyle w:val="Teksttreci2Kursywa"/>
          <w:rFonts w:ascii="Times New Roman" w:hAnsi="Times New Roman" w:cs="Times New Roman"/>
          <w:color w:val="auto"/>
          <w:sz w:val="22"/>
          <w:szCs w:val="22"/>
        </w:rPr>
        <w:t xml:space="preserve">do dnia </w:t>
      </w:r>
      <w:r w:rsidR="00437B9C" w:rsidRPr="00437B9C">
        <w:rPr>
          <w:rStyle w:val="Teksttreci2Kursywa"/>
          <w:rFonts w:ascii="Times New Roman" w:hAnsi="Times New Roman" w:cs="Times New Roman"/>
          <w:b/>
          <w:bCs/>
          <w:color w:val="auto"/>
          <w:sz w:val="22"/>
          <w:szCs w:val="22"/>
        </w:rPr>
        <w:t>1</w:t>
      </w:r>
      <w:r w:rsidR="007308CD">
        <w:rPr>
          <w:rStyle w:val="Teksttreci2Kursywa"/>
          <w:rFonts w:ascii="Times New Roman" w:hAnsi="Times New Roman" w:cs="Times New Roman"/>
          <w:b/>
          <w:bCs/>
          <w:color w:val="auto"/>
          <w:sz w:val="22"/>
          <w:szCs w:val="22"/>
        </w:rPr>
        <w:t>9</w:t>
      </w:r>
      <w:r w:rsidR="00197ABB" w:rsidRPr="00437B9C">
        <w:rPr>
          <w:rStyle w:val="Teksttreci2Kursywa"/>
          <w:rFonts w:ascii="Times New Roman" w:hAnsi="Times New Roman" w:cs="Times New Roman"/>
          <w:b/>
          <w:bCs/>
          <w:color w:val="auto"/>
          <w:sz w:val="22"/>
          <w:szCs w:val="22"/>
        </w:rPr>
        <w:t>.1</w:t>
      </w:r>
      <w:r w:rsidR="00EE42B9" w:rsidRPr="00437B9C">
        <w:rPr>
          <w:rStyle w:val="Teksttreci2Kursywa"/>
          <w:rFonts w:ascii="Times New Roman" w:hAnsi="Times New Roman" w:cs="Times New Roman"/>
          <w:b/>
          <w:bCs/>
          <w:color w:val="auto"/>
          <w:sz w:val="22"/>
          <w:szCs w:val="22"/>
        </w:rPr>
        <w:t>2</w:t>
      </w:r>
      <w:r w:rsidR="00197ABB" w:rsidRPr="00437B9C">
        <w:rPr>
          <w:rStyle w:val="Teksttreci2Kursywa"/>
          <w:rFonts w:ascii="Times New Roman" w:hAnsi="Times New Roman" w:cs="Times New Roman"/>
          <w:b/>
          <w:bCs/>
          <w:color w:val="auto"/>
          <w:sz w:val="22"/>
          <w:szCs w:val="22"/>
        </w:rPr>
        <w:t>.202</w:t>
      </w:r>
      <w:r w:rsidR="000F4CED" w:rsidRPr="00437B9C">
        <w:rPr>
          <w:rStyle w:val="Teksttreci2Kursywa"/>
          <w:rFonts w:ascii="Times New Roman" w:hAnsi="Times New Roman" w:cs="Times New Roman"/>
          <w:b/>
          <w:bCs/>
          <w:color w:val="auto"/>
          <w:sz w:val="22"/>
          <w:szCs w:val="22"/>
        </w:rPr>
        <w:t xml:space="preserve">3 </w:t>
      </w:r>
      <w:r w:rsidR="00197ABB" w:rsidRPr="00437B9C">
        <w:rPr>
          <w:rStyle w:val="Teksttreci2Kursywa"/>
          <w:rFonts w:ascii="Times New Roman" w:hAnsi="Times New Roman" w:cs="Times New Roman"/>
          <w:b/>
          <w:bCs/>
          <w:color w:val="auto"/>
          <w:sz w:val="22"/>
          <w:szCs w:val="22"/>
        </w:rPr>
        <w:t>r.</w:t>
      </w:r>
    </w:p>
    <w:p w14:paraId="28DF10B7" w14:textId="2B6FB64D" w:rsidR="00481225" w:rsidRPr="00437B9C" w:rsidRDefault="00B479F5" w:rsidP="005F3D89">
      <w:pPr>
        <w:pStyle w:val="Teksttreci20"/>
        <w:numPr>
          <w:ilvl w:val="0"/>
          <w:numId w:val="5"/>
        </w:numPr>
        <w:shd w:val="clear" w:color="auto" w:fill="auto"/>
        <w:tabs>
          <w:tab w:val="left" w:pos="295"/>
        </w:tabs>
        <w:spacing w:before="0" w:after="0" w:line="256" w:lineRule="exact"/>
        <w:ind w:left="340" w:hanging="340"/>
        <w:jc w:val="both"/>
        <w:rPr>
          <w:rFonts w:ascii="Times New Roman" w:hAnsi="Times New Roman" w:cs="Times New Roman"/>
          <w:color w:val="auto"/>
          <w:sz w:val="22"/>
          <w:szCs w:val="22"/>
        </w:rPr>
      </w:pPr>
      <w:r w:rsidRPr="00B7273E">
        <w:rPr>
          <w:rFonts w:ascii="Times New Roman" w:hAnsi="Times New Roman" w:cs="Times New Roman"/>
          <w:color w:val="auto"/>
          <w:sz w:val="22"/>
          <w:szCs w:val="22"/>
        </w:rPr>
        <w:t xml:space="preserve">W przypadku gdy wybór </w:t>
      </w:r>
      <w:r w:rsidRPr="00A30B24">
        <w:rPr>
          <w:rFonts w:ascii="Times New Roman" w:hAnsi="Times New Roman" w:cs="Times New Roman"/>
          <w:color w:val="auto"/>
          <w:sz w:val="22"/>
          <w:szCs w:val="22"/>
        </w:rPr>
        <w:t xml:space="preserve">najkorzystniejszej oferty nie nastąpi przed upływem terminu związania ofertą </w:t>
      </w:r>
      <w:r w:rsidR="00A30B24" w:rsidRPr="00441DE1">
        <w:rPr>
          <w:rFonts w:ascii="Times New Roman" w:hAnsi="Times New Roman" w:cs="Times New Roman"/>
          <w:color w:val="auto"/>
          <w:sz w:val="22"/>
          <w:szCs w:val="22"/>
        </w:rPr>
        <w:t xml:space="preserve">wskazanego w </w:t>
      </w:r>
      <w:r w:rsidR="00A30B24" w:rsidRPr="00441DE1">
        <w:rPr>
          <w:rFonts w:ascii="Times New Roman" w:hAnsi="Times New Roman" w:cs="Times New Roman"/>
          <w:b/>
          <w:bCs/>
          <w:color w:val="auto"/>
          <w:sz w:val="22"/>
          <w:szCs w:val="22"/>
        </w:rPr>
        <w:t>pkt 1</w:t>
      </w:r>
      <w:r w:rsidR="00A30B24" w:rsidRPr="00441DE1">
        <w:rPr>
          <w:rFonts w:ascii="Times New Roman" w:hAnsi="Times New Roman" w:cs="Times New Roman"/>
          <w:color w:val="auto"/>
          <w:sz w:val="22"/>
          <w:szCs w:val="22"/>
        </w:rPr>
        <w:t>, Z</w:t>
      </w:r>
      <w:r w:rsidRPr="00441DE1">
        <w:rPr>
          <w:rFonts w:ascii="Times New Roman" w:hAnsi="Times New Roman" w:cs="Times New Roman"/>
          <w:color w:val="auto"/>
          <w:sz w:val="22"/>
          <w:szCs w:val="22"/>
        </w:rPr>
        <w:t xml:space="preserve">amawiający przed upływem terminu związania ofertą zwraca się jednokrotnie do </w:t>
      </w:r>
      <w:r w:rsidR="00A30B24" w:rsidRPr="00441DE1">
        <w:rPr>
          <w:rFonts w:ascii="Times New Roman" w:hAnsi="Times New Roman" w:cs="Times New Roman"/>
          <w:color w:val="auto"/>
          <w:sz w:val="22"/>
          <w:szCs w:val="22"/>
        </w:rPr>
        <w:t>W</w:t>
      </w:r>
      <w:r w:rsidRPr="00441DE1">
        <w:rPr>
          <w:rFonts w:ascii="Times New Roman" w:hAnsi="Times New Roman" w:cs="Times New Roman"/>
          <w:color w:val="auto"/>
          <w:sz w:val="22"/>
          <w:szCs w:val="22"/>
        </w:rPr>
        <w:t xml:space="preserve">ykonawców o wyrażenie </w:t>
      </w:r>
      <w:r w:rsidRPr="00A30B24">
        <w:rPr>
          <w:rFonts w:ascii="Times New Roman" w:hAnsi="Times New Roman" w:cs="Times New Roman"/>
          <w:color w:val="auto"/>
          <w:sz w:val="22"/>
          <w:szCs w:val="22"/>
        </w:rPr>
        <w:t>zgody na przedłu</w:t>
      </w:r>
      <w:r w:rsidRPr="00437B9C">
        <w:rPr>
          <w:rFonts w:ascii="Times New Roman" w:hAnsi="Times New Roman" w:cs="Times New Roman"/>
          <w:color w:val="auto"/>
          <w:sz w:val="22"/>
          <w:szCs w:val="22"/>
        </w:rPr>
        <w:t xml:space="preserve">żenie tego terminu o wskazany przez niego okres, nie dłuższy niż 30 dni </w:t>
      </w:r>
      <w:r w:rsidRPr="00437B9C">
        <w:rPr>
          <w:rStyle w:val="Teksttreci2Kursywa"/>
          <w:rFonts w:ascii="Times New Roman" w:hAnsi="Times New Roman" w:cs="Times New Roman"/>
          <w:color w:val="auto"/>
          <w:sz w:val="22"/>
          <w:szCs w:val="22"/>
        </w:rPr>
        <w:t>[art 307 ust 2 ustawy pzp].</w:t>
      </w:r>
    </w:p>
    <w:p w14:paraId="1090FA4D" w14:textId="747055E2" w:rsidR="00481225" w:rsidRPr="00F146B4" w:rsidRDefault="00B479F5" w:rsidP="00F146B4">
      <w:pPr>
        <w:pStyle w:val="Teksttreci20"/>
        <w:numPr>
          <w:ilvl w:val="0"/>
          <w:numId w:val="5"/>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437B9C">
        <w:rPr>
          <w:rFonts w:ascii="Times New Roman" w:hAnsi="Times New Roman" w:cs="Times New Roman"/>
          <w:color w:val="auto"/>
          <w:sz w:val="22"/>
          <w:szCs w:val="22"/>
        </w:rPr>
        <w:t xml:space="preserve">Przedłużenie terminu związania ofertą o którym </w:t>
      </w:r>
      <w:r w:rsidRPr="00816A8D">
        <w:rPr>
          <w:rFonts w:ascii="Times New Roman" w:hAnsi="Times New Roman" w:cs="Times New Roman"/>
          <w:color w:val="auto"/>
          <w:sz w:val="22"/>
          <w:szCs w:val="22"/>
        </w:rPr>
        <w:t xml:space="preserve">mowa w </w:t>
      </w:r>
      <w:r w:rsidRPr="00816A8D">
        <w:rPr>
          <w:rStyle w:val="Teksttreci2Pogrubienie"/>
          <w:rFonts w:ascii="Times New Roman" w:hAnsi="Times New Roman" w:cs="Times New Roman"/>
          <w:color w:val="auto"/>
          <w:sz w:val="22"/>
          <w:szCs w:val="22"/>
        </w:rPr>
        <w:t xml:space="preserve">pkt 2, </w:t>
      </w:r>
      <w:r w:rsidRPr="00816A8D">
        <w:rPr>
          <w:rFonts w:ascii="Times New Roman" w:hAnsi="Times New Roman" w:cs="Times New Roman"/>
          <w:color w:val="auto"/>
          <w:sz w:val="22"/>
          <w:szCs w:val="22"/>
        </w:rPr>
        <w:t xml:space="preserve">wymaga złożenia przez wykonawcę pisemnego oświadczenia o wyrażeniu zgody na przedłużenie terminu związania ofertą </w:t>
      </w:r>
      <w:r w:rsidRPr="00816A8D">
        <w:rPr>
          <w:rStyle w:val="Teksttreci2Kursywa"/>
          <w:rFonts w:ascii="Times New Roman" w:hAnsi="Times New Roman" w:cs="Times New Roman"/>
          <w:color w:val="auto"/>
          <w:sz w:val="22"/>
          <w:szCs w:val="22"/>
        </w:rPr>
        <w:t xml:space="preserve">[art 307 ust 3 </w:t>
      </w:r>
      <w:r w:rsidRPr="00816A8D">
        <w:rPr>
          <w:rStyle w:val="Teksttreci2Kursywa"/>
          <w:rFonts w:ascii="Times New Roman" w:hAnsi="Times New Roman" w:cs="Times New Roman"/>
          <w:color w:val="auto"/>
          <w:sz w:val="22"/>
          <w:szCs w:val="22"/>
        </w:rPr>
        <w:lastRenderedPageBreak/>
        <w:t>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A30B24" w:rsidRDefault="00B479F5">
      <w:pPr>
        <w:pStyle w:val="Teksttreci60"/>
        <w:shd w:val="clear" w:color="auto" w:fill="auto"/>
        <w:spacing w:after="206" w:line="240" w:lineRule="exact"/>
        <w:ind w:left="340" w:hanging="340"/>
        <w:rPr>
          <w:rFonts w:ascii="Times New Roman" w:hAnsi="Times New Roman" w:cs="Times New Roman"/>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A30B24">
        <w:rPr>
          <w:rStyle w:val="Teksttreci69ptMaelitery"/>
          <w:rFonts w:ascii="Times New Roman" w:hAnsi="Times New Roman" w:cs="Times New Roman"/>
          <w:color w:val="auto"/>
          <w:sz w:val="22"/>
          <w:szCs w:val="22"/>
        </w:rPr>
        <w:t xml:space="preserve">(ART. </w:t>
      </w:r>
      <w:r w:rsidR="005E391B" w:rsidRPr="00A30B24">
        <w:rPr>
          <w:rStyle w:val="Teksttreci6Calibri"/>
          <w:rFonts w:ascii="Times New Roman" w:hAnsi="Times New Roman" w:cs="Times New Roman"/>
          <w:color w:val="auto"/>
          <w:sz w:val="22"/>
          <w:szCs w:val="22"/>
        </w:rPr>
        <w:t>28</w:t>
      </w:r>
      <w:r w:rsidR="005E391B" w:rsidRPr="00A30B24">
        <w:rPr>
          <w:rStyle w:val="PogrubienieTeksttreci612pt"/>
          <w:rFonts w:ascii="Times New Roman" w:hAnsi="Times New Roman" w:cs="Times New Roman"/>
          <w:b w:val="0"/>
          <w:bCs w:val="0"/>
          <w:color w:val="auto"/>
          <w:sz w:val="22"/>
          <w:szCs w:val="22"/>
        </w:rPr>
        <w:t>1</w:t>
      </w:r>
      <w:r w:rsidR="005E391B" w:rsidRPr="00A30B24">
        <w:rPr>
          <w:rStyle w:val="PogrubienieTeksttreci612pt"/>
          <w:rFonts w:ascii="Times New Roman" w:hAnsi="Times New Roman" w:cs="Times New Roman"/>
          <w:color w:val="auto"/>
          <w:sz w:val="22"/>
          <w:szCs w:val="22"/>
        </w:rPr>
        <w:t xml:space="preserve"> </w:t>
      </w:r>
      <w:r w:rsidR="005E391B" w:rsidRPr="00A30B24">
        <w:rPr>
          <w:rStyle w:val="Teksttreci69ptMaelitery"/>
          <w:rFonts w:ascii="Times New Roman" w:hAnsi="Times New Roman" w:cs="Times New Roman"/>
          <w:color w:val="auto"/>
          <w:sz w:val="22"/>
          <w:szCs w:val="22"/>
        </w:rPr>
        <w:t>UST. 1</w:t>
      </w:r>
      <w:r w:rsidR="005E391B" w:rsidRPr="00A30B24">
        <w:rPr>
          <w:rStyle w:val="PogrubienieTeksttreci612ptMaelitery"/>
          <w:rFonts w:ascii="Times New Roman" w:hAnsi="Times New Roman" w:cs="Times New Roman"/>
          <w:color w:val="auto"/>
          <w:sz w:val="22"/>
          <w:szCs w:val="22"/>
        </w:rPr>
        <w:t xml:space="preserve"> </w:t>
      </w:r>
      <w:r w:rsidR="005E391B" w:rsidRPr="00A30B24">
        <w:rPr>
          <w:rStyle w:val="Teksttreci69ptMaelitery"/>
          <w:rFonts w:ascii="Times New Roman" w:hAnsi="Times New Roman" w:cs="Times New Roman"/>
          <w:color w:val="auto"/>
          <w:sz w:val="22"/>
          <w:szCs w:val="22"/>
        </w:rPr>
        <w:t>PKT 12</w:t>
      </w:r>
      <w:r w:rsidR="005E391B" w:rsidRPr="00A30B24">
        <w:rPr>
          <w:rStyle w:val="PogrubienieTeksttreci612ptMaelitery"/>
          <w:rFonts w:ascii="Times New Roman" w:hAnsi="Times New Roman" w:cs="Times New Roman"/>
          <w:color w:val="auto"/>
          <w:sz w:val="22"/>
          <w:szCs w:val="22"/>
        </w:rPr>
        <w:t xml:space="preserve"> </w:t>
      </w:r>
      <w:r w:rsidR="005E391B" w:rsidRPr="00A30B24">
        <w:rPr>
          <w:rStyle w:val="Teksttreci69ptMaelitery"/>
          <w:rFonts w:ascii="Times New Roman" w:hAnsi="Times New Roman" w:cs="Times New Roman"/>
          <w:color w:val="auto"/>
          <w:sz w:val="22"/>
          <w:szCs w:val="22"/>
        </w:rPr>
        <w:t>USTAWY PZP)</w:t>
      </w:r>
    </w:p>
    <w:p w14:paraId="169D38E8" w14:textId="77777777" w:rsidR="000F4CED" w:rsidRPr="00287FBA" w:rsidRDefault="000F4CED">
      <w:pPr>
        <w:numPr>
          <w:ilvl w:val="0"/>
          <w:numId w:val="42"/>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89CEC02" w14:textId="77777777" w:rsidR="000F4CED" w:rsidRPr="00287FBA" w:rsidRDefault="000F4CED">
      <w:pPr>
        <w:numPr>
          <w:ilvl w:val="1"/>
          <w:numId w:val="51"/>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2716C665" w14:textId="77777777" w:rsidR="000F4CED" w:rsidRPr="00287FBA" w:rsidRDefault="000F4CED">
      <w:pPr>
        <w:numPr>
          <w:ilvl w:val="1"/>
          <w:numId w:val="51"/>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FC5D6FA" w14:textId="77777777" w:rsidR="000F4CED" w:rsidRPr="00287FBA" w:rsidRDefault="000F4CED">
      <w:pPr>
        <w:numPr>
          <w:ilvl w:val="1"/>
          <w:numId w:val="51"/>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53D4F6D5" w14:textId="77777777" w:rsidR="000F4CED" w:rsidRPr="009B5F1C" w:rsidRDefault="000F4CED">
      <w:pPr>
        <w:pStyle w:val="Akapitzlist"/>
        <w:numPr>
          <w:ilvl w:val="2"/>
          <w:numId w:val="42"/>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9B5F1C">
        <w:rPr>
          <w:rFonts w:ascii="Times New Roman" w:eastAsia="Palatino Linotype" w:hAnsi="Times New Roman" w:cs="Times New Roman"/>
          <w:color w:val="auto"/>
          <w:sz w:val="22"/>
          <w:szCs w:val="22"/>
        </w:rPr>
        <w:t>sporządzona na podstawie załączników niniejszej SWZ w języku polskim,</w:t>
      </w:r>
    </w:p>
    <w:p w14:paraId="2C0E2432" w14:textId="77777777" w:rsidR="000F4CED" w:rsidRPr="00287FBA" w:rsidRDefault="000F4CED">
      <w:pPr>
        <w:numPr>
          <w:ilvl w:val="2"/>
          <w:numId w:val="42"/>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358F4B56" w14:textId="77777777" w:rsidR="000F4CED" w:rsidRPr="00287FBA" w:rsidRDefault="000F4CED">
      <w:pPr>
        <w:numPr>
          <w:ilvl w:val="2"/>
          <w:numId w:val="42"/>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5549EC6C" w14:textId="77777777" w:rsidR="000F4CED" w:rsidRPr="00287FBA" w:rsidRDefault="000F4CED">
      <w:pPr>
        <w:numPr>
          <w:ilvl w:val="1"/>
          <w:numId w:val="51"/>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0FFFBE55" w14:textId="77777777" w:rsidR="000F4CED" w:rsidRPr="00287FBA" w:rsidRDefault="000F4CED">
      <w:pPr>
        <w:numPr>
          <w:ilvl w:val="1"/>
          <w:numId w:val="51"/>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61358736" w14:textId="77777777" w:rsidR="000F4CED" w:rsidRPr="00287FBA" w:rsidRDefault="000F4CED">
      <w:pPr>
        <w:numPr>
          <w:ilvl w:val="1"/>
          <w:numId w:val="51"/>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D9115A1" w14:textId="77777777" w:rsidR="000F4CED" w:rsidRPr="00287FBA" w:rsidRDefault="000F4CED">
      <w:pPr>
        <w:numPr>
          <w:ilvl w:val="1"/>
          <w:numId w:val="51"/>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21F7BAB9" w14:textId="77777777" w:rsidR="000F4CED" w:rsidRPr="00287FBA" w:rsidRDefault="000F4CED" w:rsidP="000F4CED">
      <w:p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37C32100" w14:textId="77777777" w:rsidR="000F4CED" w:rsidRPr="00287FBA" w:rsidRDefault="000F4CED">
      <w:pPr>
        <w:numPr>
          <w:ilvl w:val="1"/>
          <w:numId w:val="51"/>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53D5D604" w14:textId="77777777" w:rsidR="000F4CED" w:rsidRPr="00287FBA" w:rsidRDefault="000F4CED">
      <w:pPr>
        <w:numPr>
          <w:ilvl w:val="1"/>
          <w:numId w:val="51"/>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4D802933" w14:textId="77777777" w:rsidR="000F4CED" w:rsidRPr="00287FBA" w:rsidRDefault="000F4CED">
      <w:pPr>
        <w:numPr>
          <w:ilvl w:val="1"/>
          <w:numId w:val="51"/>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48B969E3" w14:textId="77777777" w:rsidR="000F4CED" w:rsidRPr="00287FBA" w:rsidRDefault="000F4CED">
      <w:pPr>
        <w:numPr>
          <w:ilvl w:val="1"/>
          <w:numId w:val="51"/>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 nim o udzielenie zamówienia, przez podmiot, na którego zdolnościach lub sytuacji polega wykonawca, albo przez podwykonawcę.</w:t>
      </w:r>
    </w:p>
    <w:p w14:paraId="0C1FF393" w14:textId="77777777" w:rsidR="000F4CED" w:rsidRPr="00287FBA" w:rsidRDefault="000F4CED">
      <w:pPr>
        <w:numPr>
          <w:ilvl w:val="1"/>
          <w:numId w:val="51"/>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40CFF42B" w14:textId="77777777" w:rsidR="000F4CED" w:rsidRPr="00287FBA" w:rsidRDefault="000F4CED" w:rsidP="000F4CED">
      <w:pPr>
        <w:numPr>
          <w:ilvl w:val="0"/>
          <w:numId w:val="6"/>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04D6DE15" w14:textId="77777777" w:rsidR="000F4CED" w:rsidRPr="00287FBA" w:rsidRDefault="000F4CED">
      <w:pPr>
        <w:numPr>
          <w:ilvl w:val="1"/>
          <w:numId w:val="52"/>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212718B" w14:textId="77777777" w:rsidR="000F4CED" w:rsidRPr="00287FBA" w:rsidRDefault="000F4CED">
      <w:pPr>
        <w:numPr>
          <w:ilvl w:val="1"/>
          <w:numId w:val="52"/>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589AB7E3"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28D69DD"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6231A6D" w14:textId="77777777" w:rsidR="000F4CED" w:rsidRPr="00287FBA" w:rsidRDefault="000F4CED">
      <w:pPr>
        <w:numPr>
          <w:ilvl w:val="0"/>
          <w:numId w:val="53"/>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4BB9AAF4" w14:textId="77777777" w:rsidR="000F4CED" w:rsidRPr="00287FBA" w:rsidRDefault="000F4CED">
      <w:pPr>
        <w:numPr>
          <w:ilvl w:val="0"/>
          <w:numId w:val="53"/>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E026F0"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2E4285ED"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918AC8A"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2A002FF"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F9FDACF"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29A1FCD"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3DC2C4D4"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7405CC2F"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1D7718BE"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CFCF9A0"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10016FB5"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22271A8B"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51320B48" w14:textId="77777777" w:rsidR="000F4CED" w:rsidRPr="00287FBA" w:rsidRDefault="000F4CED">
      <w:pPr>
        <w:numPr>
          <w:ilvl w:val="3"/>
          <w:numId w:val="42"/>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07E79942" w14:textId="77777777" w:rsidR="000F4CED" w:rsidRPr="00287FBA" w:rsidRDefault="000F4CED" w:rsidP="000F4CED">
      <w:pPr>
        <w:numPr>
          <w:ilvl w:val="0"/>
          <w:numId w:val="6"/>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5AEF331F" w14:textId="77777777" w:rsidR="000F4CED" w:rsidRPr="00287FBA" w:rsidRDefault="000F4CED" w:rsidP="000F4CED">
      <w:pPr>
        <w:numPr>
          <w:ilvl w:val="1"/>
          <w:numId w:val="6"/>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2589044E" w14:textId="77777777" w:rsidR="000F4CED" w:rsidRPr="00287FBA" w:rsidRDefault="000F4CED" w:rsidP="000F4CED">
      <w:pPr>
        <w:numPr>
          <w:ilvl w:val="2"/>
          <w:numId w:val="6"/>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załącznik nr 2 do SWZ</w:t>
      </w:r>
      <w:r w:rsidRPr="00287FBA">
        <w:rPr>
          <w:rFonts w:ascii="Times New Roman" w:eastAsia="Palatino Linotype" w:hAnsi="Times New Roman" w:cs="Times New Roman"/>
          <w:color w:val="auto"/>
          <w:sz w:val="22"/>
          <w:szCs w:val="22"/>
        </w:rPr>
        <w:t>,</w:t>
      </w:r>
    </w:p>
    <w:p w14:paraId="1476E839" w14:textId="77777777" w:rsidR="000F4CED" w:rsidRPr="00287FBA" w:rsidRDefault="000F4CED" w:rsidP="000F4CED">
      <w:pPr>
        <w:numPr>
          <w:ilvl w:val="0"/>
          <w:numId w:val="7"/>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0B79BEA" w14:textId="77777777" w:rsidR="000F4CED" w:rsidRPr="00287FBA" w:rsidRDefault="000F4CED" w:rsidP="000F4CED">
      <w:pPr>
        <w:numPr>
          <w:ilvl w:val="2"/>
          <w:numId w:val="6"/>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pkt 1 -</w:t>
      </w:r>
    </w:p>
    <w:p w14:paraId="0EE5253F" w14:textId="77777777" w:rsidR="000F4CED" w:rsidRPr="00287FBA" w:rsidRDefault="000F4CED" w:rsidP="000F4CED">
      <w:pPr>
        <w:spacing w:line="256" w:lineRule="exact"/>
        <w:ind w:left="1260"/>
        <w:jc w:val="both"/>
        <w:rPr>
          <w:rFonts w:ascii="Times New Roman" w:eastAsia="Palatino Linotype" w:hAnsi="Times New Roman" w:cs="Times New Roman"/>
          <w:i/>
          <w:iCs/>
          <w:color w:val="FF0000"/>
          <w:sz w:val="22"/>
          <w:szCs w:val="22"/>
        </w:rPr>
      </w:pPr>
      <w:r w:rsidRPr="00287FBA">
        <w:rPr>
          <w:rFonts w:ascii="Times New Roman" w:eastAsia="Palatino Linotype" w:hAnsi="Times New Roman" w:cs="Times New Roman"/>
          <w:i/>
          <w:iCs/>
          <w:color w:val="auto"/>
          <w:sz w:val="22"/>
          <w:szCs w:val="22"/>
        </w:rPr>
        <w:t>6 i art. 109 ust. 1, pkt 4, ustawy pzp -</w:t>
      </w:r>
      <w:r w:rsidRPr="00287FBA">
        <w:rPr>
          <w:rFonts w:ascii="Times New Roman" w:eastAsia="Palatino Linotype" w:hAnsi="Times New Roman" w:cs="Times New Roman"/>
          <w:color w:val="auto"/>
          <w:sz w:val="22"/>
          <w:szCs w:val="22"/>
        </w:rPr>
        <w:t xml:space="preserve"> którego wzór stanowo </w:t>
      </w:r>
      <w:r w:rsidRPr="00287FBA">
        <w:rPr>
          <w:rFonts w:ascii="Times New Roman" w:eastAsia="Palatino Linotype" w:hAnsi="Times New Roman" w:cs="Times New Roman"/>
          <w:b/>
          <w:bCs/>
          <w:color w:val="auto"/>
          <w:sz w:val="22"/>
          <w:szCs w:val="22"/>
        </w:rPr>
        <w:t xml:space="preserve">załącznik nr 3 </w:t>
      </w:r>
      <w:r w:rsidRPr="00287FBA">
        <w:rPr>
          <w:rFonts w:ascii="Times New Roman" w:eastAsia="Palatino Linotype" w:hAnsi="Times New Roman" w:cs="Times New Roman"/>
          <w:color w:val="auto"/>
          <w:sz w:val="22"/>
          <w:szCs w:val="22"/>
        </w:rPr>
        <w:t>do SWZ.</w:t>
      </w:r>
    </w:p>
    <w:p w14:paraId="07D28F12" w14:textId="77777777" w:rsidR="000F4CED" w:rsidRPr="00287FBA" w:rsidRDefault="000F4CED" w:rsidP="000F4CED">
      <w:pPr>
        <w:numPr>
          <w:ilvl w:val="0"/>
          <w:numId w:val="7"/>
        </w:numPr>
        <w:tabs>
          <w:tab w:val="left" w:pos="1706"/>
        </w:tabs>
        <w:spacing w:after="120"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niepodleganiu wykluczenia składa każdy w wykonawców.</w:t>
      </w:r>
    </w:p>
    <w:p w14:paraId="33C76D52" w14:textId="77777777" w:rsidR="000F4CED" w:rsidRPr="00752B2D" w:rsidRDefault="000F4CED" w:rsidP="000F4CED">
      <w:pPr>
        <w:spacing w:after="180" w:line="256" w:lineRule="exact"/>
        <w:ind w:left="1260"/>
        <w:jc w:val="both"/>
        <w:rPr>
          <w:rFonts w:ascii="Times New Roman" w:eastAsia="Palatino Linotype" w:hAnsi="Times New Roman" w:cs="Times New Roman"/>
          <w:i/>
          <w:iCs/>
          <w:color w:val="000000" w:themeColor="text1"/>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 xml:space="preserve">a: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 xml:space="preserve">[art. 125 ust </w:t>
      </w:r>
      <w:r w:rsidRPr="00752B2D">
        <w:rPr>
          <w:rFonts w:ascii="Times New Roman" w:eastAsia="Palatino Linotype" w:hAnsi="Times New Roman" w:cs="Times New Roman"/>
          <w:i/>
          <w:iCs/>
          <w:color w:val="000000" w:themeColor="text1"/>
          <w:sz w:val="22"/>
          <w:szCs w:val="22"/>
        </w:rPr>
        <w:t>5 ustawy pzp].</w:t>
      </w:r>
    </w:p>
    <w:p w14:paraId="04B9BD15" w14:textId="77777777" w:rsidR="000F4CED" w:rsidRPr="00752B2D" w:rsidRDefault="000F4CED" w:rsidP="000F4CED">
      <w:pPr>
        <w:widowControl/>
        <w:numPr>
          <w:ilvl w:val="2"/>
          <w:numId w:val="6"/>
        </w:numPr>
        <w:tabs>
          <w:tab w:val="left" w:pos="1276"/>
        </w:tabs>
        <w:autoSpaceDE w:val="0"/>
        <w:autoSpaceDN w:val="0"/>
        <w:adjustRightInd w:val="0"/>
        <w:ind w:left="1276" w:hanging="567"/>
        <w:contextualSpacing/>
        <w:jc w:val="both"/>
        <w:rPr>
          <w:rFonts w:ascii="Times New Roman" w:eastAsia="Times New Roman" w:hAnsi="Times New Roman" w:cs="Times New Roman"/>
          <w:b/>
          <w:bCs/>
          <w:color w:val="000000" w:themeColor="text1"/>
          <w:sz w:val="22"/>
          <w:szCs w:val="22"/>
          <w:lang w:eastAsia="en-US" w:bidi="ar-SA"/>
        </w:rPr>
      </w:pPr>
      <w:r w:rsidRPr="00752B2D">
        <w:rPr>
          <w:rFonts w:ascii="Times New Roman" w:eastAsia="Times New Roman" w:hAnsi="Times New Roman" w:cs="Times New Roman"/>
          <w:b/>
          <w:bCs/>
          <w:color w:val="000000" w:themeColor="text1"/>
          <w:sz w:val="22"/>
          <w:szCs w:val="22"/>
          <w:lang w:eastAsia="en-US" w:bidi="ar-SA"/>
        </w:rPr>
        <w:t xml:space="preserve">kosztorys ofertowy, który będzie stanowił </w:t>
      </w:r>
      <w:r w:rsidRPr="00752B2D">
        <w:rPr>
          <w:rFonts w:ascii="Times New Roman" w:eastAsia="Times New Roman" w:hAnsi="Times New Roman" w:cs="Times New Roman"/>
          <w:b/>
          <w:color w:val="000000" w:themeColor="text1"/>
          <w:sz w:val="22"/>
          <w:szCs w:val="22"/>
          <w:lang w:eastAsia="en-US" w:bidi="ar-SA"/>
        </w:rPr>
        <w:t xml:space="preserve">materiał pomocniczy dla Zamawiającego, niezbędny do aktualizacji budżetu zadania. </w:t>
      </w:r>
      <w:r w:rsidRPr="00752B2D">
        <w:rPr>
          <w:rFonts w:ascii="Times New Roman" w:eastAsia="Times New Roman" w:hAnsi="Times New Roman" w:cs="Times New Roman"/>
          <w:b/>
          <w:bCs/>
          <w:color w:val="000000" w:themeColor="text1"/>
          <w:sz w:val="22"/>
          <w:szCs w:val="22"/>
          <w:lang w:eastAsia="en-US" w:bidi="ar-SA"/>
        </w:rPr>
        <w:t xml:space="preserve"> </w:t>
      </w:r>
    </w:p>
    <w:p w14:paraId="64977D62" w14:textId="77777777" w:rsidR="000F4CED" w:rsidRPr="00752B2D" w:rsidRDefault="000F4CED" w:rsidP="000F4CED">
      <w:pPr>
        <w:widowControl/>
        <w:shd w:val="clear" w:color="auto" w:fill="FFFFFF"/>
        <w:tabs>
          <w:tab w:val="left" w:pos="355"/>
        </w:tabs>
        <w:spacing w:after="200"/>
        <w:ind w:left="1276" w:right="24"/>
        <w:jc w:val="both"/>
        <w:rPr>
          <w:rFonts w:ascii="Times New Roman" w:eastAsia="Times New Roman" w:hAnsi="Times New Roman" w:cs="Times New Roman"/>
          <w:b/>
          <w:color w:val="000000" w:themeColor="text1"/>
          <w:spacing w:val="-18"/>
          <w:sz w:val="22"/>
          <w:szCs w:val="22"/>
          <w:lang w:eastAsia="en-US" w:bidi="ar-SA"/>
        </w:rPr>
      </w:pPr>
      <w:r w:rsidRPr="00752B2D">
        <w:rPr>
          <w:rFonts w:ascii="Times New Roman" w:eastAsia="Times New Roman" w:hAnsi="Times New Roman" w:cs="Times New Roman"/>
          <w:b/>
          <w:color w:val="000000" w:themeColor="text1"/>
          <w:sz w:val="22"/>
          <w:szCs w:val="22"/>
          <w:lang w:eastAsia="en-US" w:bidi="ar-SA"/>
        </w:rPr>
        <w:lastRenderedPageBreak/>
        <w:t>UWAGA! Dodatkowo należy wycenić inne koszty związane z realizacją inwestycji (np. obsługa geodezyjną, utylizacja odpadów, czynności związane z ochroną przyrody, uzgodnienia niezbędne do oddania inwestycji do użytku itp.).</w:t>
      </w:r>
    </w:p>
    <w:p w14:paraId="22B1FFA1" w14:textId="77777777" w:rsidR="000F4CED" w:rsidRPr="00287FBA" w:rsidRDefault="000F4CED" w:rsidP="000F4CED">
      <w:pPr>
        <w:numPr>
          <w:ilvl w:val="1"/>
          <w:numId w:val="6"/>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8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21A893F7" w14:textId="77777777" w:rsidR="000F4CED" w:rsidRPr="00287FBA" w:rsidRDefault="000F4CED" w:rsidP="000F4CED">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Zobowiązanie podmiotu udostępniającego zasoby potwierdza, że stosunek łączący wykonawcę 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5B41215A" w14:textId="77777777" w:rsidR="000F4CED" w:rsidRPr="00287FBA" w:rsidRDefault="000F4CED" w:rsidP="000F4CED">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6CA9637E" w14:textId="77777777" w:rsidR="000F4CED" w:rsidRPr="00287FBA" w:rsidRDefault="000F4CED" w:rsidP="000F4CED">
      <w:pPr>
        <w:numPr>
          <w:ilvl w:val="0"/>
          <w:numId w:val="8"/>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395AC4E5" w14:textId="77777777" w:rsidR="000F4CED" w:rsidRPr="00287FBA" w:rsidRDefault="000F4CED" w:rsidP="000F4CED">
      <w:pPr>
        <w:numPr>
          <w:ilvl w:val="0"/>
          <w:numId w:val="8"/>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406339" w14:textId="77777777" w:rsidR="000F4CED" w:rsidRPr="00287FBA" w:rsidRDefault="000F4CED" w:rsidP="000F4CED">
      <w:pPr>
        <w:spacing w:after="60" w:line="259" w:lineRule="exact"/>
        <w:ind w:left="1540" w:hanging="780"/>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Dokument ma być złożony wraz z ofertą tylko w sytuacji gdy wykonawca powołuje się na zasoby innego podmiotu.</w:t>
      </w:r>
    </w:p>
    <w:p w14:paraId="432B8056" w14:textId="77777777" w:rsidR="000F4CED" w:rsidRPr="00287FBA" w:rsidRDefault="000F4CED" w:rsidP="000F4CED">
      <w:pPr>
        <w:numPr>
          <w:ilvl w:val="1"/>
          <w:numId w:val="6"/>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76E73C07" w14:textId="77777777" w:rsidR="000F4CED" w:rsidRPr="00287FBA" w:rsidRDefault="000F4CED" w:rsidP="000F4CED">
      <w:pPr>
        <w:numPr>
          <w:ilvl w:val="0"/>
          <w:numId w:val="9"/>
        </w:numPr>
        <w:tabs>
          <w:tab w:val="left" w:pos="1169"/>
        </w:tabs>
        <w:spacing w:line="256" w:lineRule="exact"/>
        <w:ind w:left="118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9 </w:t>
      </w:r>
      <w:r w:rsidRPr="00287FBA">
        <w:rPr>
          <w:rFonts w:ascii="Times New Roman" w:eastAsia="Palatino Linotype" w:hAnsi="Times New Roman" w:cs="Times New Roman"/>
          <w:color w:val="auto"/>
          <w:sz w:val="22"/>
          <w:szCs w:val="22"/>
        </w:rPr>
        <w:t>do SWZ.</w:t>
      </w:r>
    </w:p>
    <w:p w14:paraId="1FF6E21D" w14:textId="77777777" w:rsidR="000F4CED" w:rsidRPr="00287FBA" w:rsidRDefault="000F4CED" w:rsidP="000F4CED">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287FBA">
        <w:rPr>
          <w:rFonts w:ascii="Times New Roman" w:eastAsia="Palatino Linotype" w:hAnsi="Times New Roman" w:cs="Times New Roman"/>
          <w:i/>
          <w:iCs/>
          <w:color w:val="auto"/>
          <w:sz w:val="22"/>
          <w:szCs w:val="22"/>
        </w:rPr>
        <w:t>art. 112 ust. 2 pkt 2 ustawy pzp,</w:t>
      </w:r>
      <w:r w:rsidRPr="00287FBA">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5D4D38E4" w14:textId="77777777" w:rsidR="000F4CED" w:rsidRPr="00287FBA" w:rsidRDefault="000F4CED" w:rsidP="000F4CED">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768C722B" w14:textId="77777777" w:rsidR="000F4CED" w:rsidRPr="00287FBA" w:rsidRDefault="000F4CED" w:rsidP="000F4CED">
      <w:pPr>
        <w:spacing w:after="60" w:line="256" w:lineRule="exact"/>
        <w:ind w:left="76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Oświadczenie ma być złożone wraz z ofertą (jeżeli dotyczy). Oświadczenie ma być podpisane przez każdego w wykonawców występujących wspólnie.</w:t>
      </w:r>
    </w:p>
    <w:p w14:paraId="0504D8AE" w14:textId="77777777" w:rsidR="000F4CED" w:rsidRPr="00287FBA" w:rsidRDefault="000F4CED" w:rsidP="000F4CED">
      <w:pPr>
        <w:numPr>
          <w:ilvl w:val="1"/>
          <w:numId w:val="6"/>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25F944D5" w14:textId="77777777" w:rsidR="000F4CED" w:rsidRPr="00287FBA" w:rsidRDefault="000F4CED" w:rsidP="000F4CED">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66D26D01" w14:textId="77777777" w:rsidR="000F4CED" w:rsidRPr="00287FBA" w:rsidRDefault="000F4CED" w:rsidP="000F4CED">
      <w:pPr>
        <w:numPr>
          <w:ilvl w:val="0"/>
          <w:numId w:val="10"/>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31ACA019" w14:textId="77777777" w:rsidR="000F4CED" w:rsidRPr="00287FBA" w:rsidRDefault="000F4CED" w:rsidP="000F4CED">
      <w:pPr>
        <w:numPr>
          <w:ilvl w:val="0"/>
          <w:numId w:val="10"/>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do SWZ.</w:t>
      </w:r>
    </w:p>
    <w:p w14:paraId="4686A5AA" w14:textId="77777777" w:rsidR="000F4CED" w:rsidRPr="00287FBA" w:rsidRDefault="000F4CED" w:rsidP="000F4CED">
      <w:pPr>
        <w:numPr>
          <w:ilvl w:val="1"/>
          <w:numId w:val="6"/>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368E48A5" w14:textId="77777777" w:rsidR="000F4CED" w:rsidRPr="00287FBA" w:rsidRDefault="000F4CED" w:rsidP="000F4CED">
      <w:pPr>
        <w:numPr>
          <w:ilvl w:val="0"/>
          <w:numId w:val="11"/>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0B85AC46" w14:textId="77777777" w:rsidR="000F4CED" w:rsidRPr="00287FBA" w:rsidRDefault="000F4CED" w:rsidP="000F4CED">
      <w:pPr>
        <w:numPr>
          <w:ilvl w:val="0"/>
          <w:numId w:val="6"/>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222EB41A" w14:textId="77777777" w:rsidR="000F4CED" w:rsidRPr="00287FBA" w:rsidRDefault="000F4CED" w:rsidP="000F4CED">
      <w:pPr>
        <w:numPr>
          <w:ilvl w:val="0"/>
          <w:numId w:val="6"/>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74C00589" w14:textId="77777777" w:rsidR="000F4CED" w:rsidRPr="00287FBA" w:rsidRDefault="000F4CED" w:rsidP="000F4CED">
      <w:pPr>
        <w:numPr>
          <w:ilvl w:val="1"/>
          <w:numId w:val="6"/>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05A14C8A" w14:textId="77777777" w:rsidR="000F4CED" w:rsidRPr="00287FBA" w:rsidRDefault="000F4CED" w:rsidP="000F4CED">
      <w:pPr>
        <w:numPr>
          <w:ilvl w:val="1"/>
          <w:numId w:val="6"/>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załącznik nr 9 do SWZ.</w:t>
      </w:r>
    </w:p>
    <w:p w14:paraId="1801EFAD" w14:textId="77777777" w:rsidR="000F4CED" w:rsidRPr="00287FBA" w:rsidRDefault="000F4CED" w:rsidP="000F4CED">
      <w:pPr>
        <w:numPr>
          <w:ilvl w:val="1"/>
          <w:numId w:val="6"/>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1D547367" w14:textId="77777777" w:rsidR="000F4CED" w:rsidRPr="00287FBA" w:rsidRDefault="000F4CED" w:rsidP="000F4CED">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BDBE8B2" w14:textId="77777777" w:rsidR="000F4CED" w:rsidRPr="00287FBA" w:rsidRDefault="000F4CED" w:rsidP="000F4CED">
      <w:pPr>
        <w:numPr>
          <w:ilvl w:val="1"/>
          <w:numId w:val="6"/>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wspólna składana przez dwóch lub więcej wykonawców, powinna spełniać następujące wymagania:</w:t>
      </w:r>
    </w:p>
    <w:p w14:paraId="4E7AC9EF" w14:textId="77777777" w:rsidR="000F4CED" w:rsidRPr="00287FBA" w:rsidRDefault="000F4CED" w:rsidP="000F4CED">
      <w:pPr>
        <w:numPr>
          <w:ilvl w:val="0"/>
          <w:numId w:val="12"/>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57A1A46C" w14:textId="77777777" w:rsidR="000F4CED" w:rsidRPr="00287FBA" w:rsidRDefault="000F4CED" w:rsidP="000F4CED">
      <w:pPr>
        <w:numPr>
          <w:ilvl w:val="0"/>
          <w:numId w:val="12"/>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6F2DB1D3" w14:textId="77777777" w:rsidR="000F4CED" w:rsidRPr="00287FBA" w:rsidRDefault="000F4CED" w:rsidP="000F4CED">
      <w:pPr>
        <w:numPr>
          <w:ilvl w:val="1"/>
          <w:numId w:val="6"/>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287FBA">
        <w:rPr>
          <w:rFonts w:ascii="Times New Roman" w:eastAsia="Palatino Linotype" w:hAnsi="Times New Roman" w:cs="Times New Roman"/>
          <w:b/>
          <w:bCs/>
          <w:color w:val="auto"/>
          <w:sz w:val="22"/>
          <w:szCs w:val="22"/>
          <w:u w:val="single"/>
        </w:rPr>
        <w:t>składa oświadczenia wskazane w rozdziale 15 pkt 3.1.2 SWZ zawierające informacje dotyczące tych podmiotów.</w:t>
      </w:r>
    </w:p>
    <w:p w14:paraId="470BEFC0" w14:textId="77777777" w:rsidR="000F4CED" w:rsidRPr="00287FBA" w:rsidRDefault="000F4CED" w:rsidP="000F4CED">
      <w:pPr>
        <w:numPr>
          <w:ilvl w:val="1"/>
          <w:numId w:val="6"/>
        </w:numPr>
        <w:tabs>
          <w:tab w:val="left" w:pos="758"/>
        </w:tabs>
        <w:spacing w:line="256" w:lineRule="exact"/>
        <w:ind w:left="70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Wszelka korespondencja oraz rozliczenia dokonywane będą wyłącznie z Pełnomocnikiem.</w:t>
      </w:r>
    </w:p>
    <w:p w14:paraId="2FF97B95" w14:textId="77777777" w:rsidR="000F4CED" w:rsidRPr="00287FBA" w:rsidRDefault="000F4CED" w:rsidP="000F4CED">
      <w:pPr>
        <w:numPr>
          <w:ilvl w:val="1"/>
          <w:numId w:val="6"/>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1106CD03" w14:textId="77777777" w:rsidR="000F4CED" w:rsidRPr="00287FBA" w:rsidRDefault="000F4CED" w:rsidP="000F4CED">
      <w:pPr>
        <w:numPr>
          <w:ilvl w:val="0"/>
          <w:numId w:val="6"/>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4CF3A350" w14:textId="77777777" w:rsidR="000F4CED" w:rsidRPr="00287FBA" w:rsidRDefault="000F4CED" w:rsidP="000F4CED">
      <w:pPr>
        <w:numPr>
          <w:ilvl w:val="1"/>
          <w:numId w:val="6"/>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39CD08E2" w14:textId="77777777" w:rsidR="000F4CED" w:rsidRPr="00287FBA" w:rsidRDefault="000F4CED" w:rsidP="000F4CED">
      <w:pPr>
        <w:numPr>
          <w:ilvl w:val="1"/>
          <w:numId w:val="6"/>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09DA9142" w14:textId="77777777" w:rsidR="000F4CED" w:rsidRPr="00287FBA" w:rsidRDefault="000F4CED" w:rsidP="000F4CED">
      <w:pPr>
        <w:numPr>
          <w:ilvl w:val="1"/>
          <w:numId w:val="6"/>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21034B93" w14:textId="77777777" w:rsidR="000F4CED" w:rsidRPr="00287FBA" w:rsidRDefault="000F4CED" w:rsidP="000F4CED">
      <w:pPr>
        <w:numPr>
          <w:ilvl w:val="1"/>
          <w:numId w:val="6"/>
        </w:numPr>
        <w:tabs>
          <w:tab w:val="left" w:pos="775"/>
        </w:tabs>
        <w:spacing w:after="120" w:line="256" w:lineRule="exact"/>
        <w:ind w:left="740" w:hanging="44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w:t>
      </w:r>
      <w:r w:rsidRPr="00287FBA">
        <w:rPr>
          <w:rFonts w:ascii="Times New Roman" w:eastAsia="Palatino Linotype" w:hAnsi="Times New Roman" w:cs="Times New Roman"/>
          <w:color w:val="auto"/>
          <w:sz w:val="22"/>
          <w:szCs w:val="22"/>
        </w:rPr>
        <w:lastRenderedPageBreak/>
        <w:t xml:space="preserve">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14:paraId="1676FB88" w14:textId="77777777" w:rsidR="000F4CED" w:rsidRPr="00287FBA" w:rsidRDefault="000F4CED" w:rsidP="000F4CED">
      <w:pPr>
        <w:numPr>
          <w:ilvl w:val="0"/>
          <w:numId w:val="6"/>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Wymogi formalne dotyczące przygotowania oferty:</w:t>
      </w:r>
    </w:p>
    <w:p w14:paraId="6D9C3B90" w14:textId="77777777" w:rsidR="000F4CED" w:rsidRPr="00287FBA" w:rsidRDefault="000F4CED" w:rsidP="000F4CED">
      <w:pPr>
        <w:numPr>
          <w:ilvl w:val="1"/>
          <w:numId w:val="6"/>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1DA5F522" w14:textId="77777777" w:rsidR="000F4CED" w:rsidRPr="00287FBA" w:rsidRDefault="000F4CED" w:rsidP="000F4CED">
      <w:pPr>
        <w:numPr>
          <w:ilvl w:val="1"/>
          <w:numId w:val="6"/>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02B9C989" w14:textId="77777777" w:rsidR="000F4CED" w:rsidRPr="00287FBA" w:rsidRDefault="000F4CED" w:rsidP="000F4CED">
      <w:pPr>
        <w:numPr>
          <w:ilvl w:val="1"/>
          <w:numId w:val="6"/>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2C753861" w14:textId="77777777" w:rsidR="000F4CED" w:rsidRPr="00287FBA" w:rsidRDefault="000F4CED" w:rsidP="000F4CED">
      <w:pPr>
        <w:numPr>
          <w:ilvl w:val="1"/>
          <w:numId w:val="6"/>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800B024" w14:textId="77777777" w:rsidR="000F4CED" w:rsidRPr="00287FBA" w:rsidRDefault="000F4CED" w:rsidP="000F4CED">
      <w:pPr>
        <w:numPr>
          <w:ilvl w:val="1"/>
          <w:numId w:val="6"/>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D7229D3" w14:textId="77777777" w:rsidR="000F4CED" w:rsidRPr="00287FBA" w:rsidRDefault="000F4CED" w:rsidP="000F4CED">
      <w:pPr>
        <w:numPr>
          <w:ilvl w:val="1"/>
          <w:numId w:val="6"/>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5FBB47D6" w14:textId="77777777" w:rsidR="000F4CED" w:rsidRPr="00287FBA" w:rsidRDefault="000F4CED" w:rsidP="000F4CED">
      <w:pPr>
        <w:numPr>
          <w:ilvl w:val="1"/>
          <w:numId w:val="6"/>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2EBFC1D2" w14:textId="77777777" w:rsidR="000F4CED" w:rsidRPr="00287FBA" w:rsidRDefault="000F4CED" w:rsidP="000F4CED">
      <w:pPr>
        <w:numPr>
          <w:ilvl w:val="1"/>
          <w:numId w:val="6"/>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D7B7068" w14:textId="77777777" w:rsidR="000F4CED" w:rsidRPr="00287FBA" w:rsidRDefault="000F4CED" w:rsidP="000F4CED">
      <w:pPr>
        <w:numPr>
          <w:ilvl w:val="1"/>
          <w:numId w:val="6"/>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393F476" w14:textId="77777777" w:rsidR="000F4CED" w:rsidRPr="00287FBA" w:rsidRDefault="000F4CED" w:rsidP="000F4CED">
      <w:pPr>
        <w:numPr>
          <w:ilvl w:val="1"/>
          <w:numId w:val="6"/>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6E1632EC" w14:textId="77777777" w:rsidR="000F4CED" w:rsidRPr="00287FBA" w:rsidRDefault="000F4CED" w:rsidP="000F4CED">
      <w:pPr>
        <w:numPr>
          <w:ilvl w:val="1"/>
          <w:numId w:val="6"/>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64AC82B1" w14:textId="77777777" w:rsidR="000F4CED" w:rsidRPr="00287FBA" w:rsidRDefault="000F4CED" w:rsidP="000F4CED">
      <w:pPr>
        <w:numPr>
          <w:ilvl w:val="1"/>
          <w:numId w:val="6"/>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6A097119" w14:textId="77777777" w:rsidR="000F4CED" w:rsidRDefault="000F4CED" w:rsidP="000F4CED">
      <w:pPr>
        <w:numPr>
          <w:ilvl w:val="1"/>
          <w:numId w:val="6"/>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5400DA44" w14:textId="6AE18DCA" w:rsidR="000F4CED" w:rsidRPr="000F4CED" w:rsidRDefault="000F4CED" w:rsidP="000F4CED">
      <w:pPr>
        <w:numPr>
          <w:ilvl w:val="1"/>
          <w:numId w:val="6"/>
        </w:numPr>
        <w:tabs>
          <w:tab w:val="left" w:pos="897"/>
        </w:tabs>
        <w:spacing w:line="256" w:lineRule="exact"/>
        <w:ind w:left="851" w:hanging="567"/>
        <w:jc w:val="both"/>
        <w:rPr>
          <w:rStyle w:val="PogrubienieTeksttreci612pt"/>
          <w:rFonts w:ascii="Times New Roman" w:hAnsi="Times New Roman" w:cs="Times New Roman"/>
          <w:b w:val="0"/>
          <w:bCs w:val="0"/>
          <w:i w:val="0"/>
          <w:iCs w:val="0"/>
          <w:color w:val="auto"/>
          <w:sz w:val="22"/>
          <w:szCs w:val="22"/>
          <w:u w:val="none"/>
        </w:rPr>
      </w:pPr>
      <w:r w:rsidRPr="000F4CED">
        <w:rPr>
          <w:rFonts w:ascii="Times New Roman" w:hAnsi="Times New Roman" w:cs="Times New Roman"/>
          <w:color w:val="auto"/>
          <w:sz w:val="22"/>
          <w:szCs w:val="22"/>
        </w:rPr>
        <w:t>Zamawiający nie przewiduje zwrotu kosztów udziału w postępowaniu.</w:t>
      </w:r>
    </w:p>
    <w:p w14:paraId="70281A32" w14:textId="77777777" w:rsidR="000F4CED" w:rsidRDefault="000F4CED">
      <w:pPr>
        <w:pStyle w:val="Teksttreci60"/>
        <w:shd w:val="clear" w:color="auto" w:fill="auto"/>
        <w:spacing w:after="214" w:line="240" w:lineRule="exact"/>
        <w:ind w:left="340" w:hanging="340"/>
        <w:rPr>
          <w:rStyle w:val="PogrubienieTeksttreci612pt"/>
          <w:rFonts w:ascii="Times New Roman" w:hAnsi="Times New Roman" w:cs="Times New Roman"/>
          <w:i/>
          <w:iCs/>
          <w:color w:val="auto"/>
          <w:sz w:val="22"/>
          <w:szCs w:val="22"/>
        </w:rPr>
      </w:pPr>
    </w:p>
    <w:p w14:paraId="5FE1703E" w14:textId="3E3CD247" w:rsidR="00481225" w:rsidRPr="00505F36" w:rsidRDefault="00B479F5">
      <w:pPr>
        <w:pStyle w:val="Teksttreci60"/>
        <w:shd w:val="clear" w:color="auto" w:fill="auto"/>
        <w:spacing w:after="214" w:line="240" w:lineRule="exact"/>
        <w:ind w:left="340" w:hanging="340"/>
        <w:rPr>
          <w:rFonts w:ascii="Times New Roman" w:hAnsi="Times New Roman" w:cs="Times New Roman"/>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006366A2" w:rsidRPr="00505F36">
        <w:rPr>
          <w:rStyle w:val="Teksttreci6Maelitery"/>
          <w:rFonts w:ascii="Times New Roman" w:hAnsi="Times New Roman" w:cs="Times New Roman"/>
          <w:color w:val="auto"/>
          <w:sz w:val="22"/>
          <w:szCs w:val="22"/>
        </w:rPr>
        <w:t>SPOSÓB ORAZ TERMIN SKŁADANIA OFERT (</w:t>
      </w:r>
      <w:r w:rsidR="006366A2" w:rsidRPr="00505F36">
        <w:rPr>
          <w:rStyle w:val="Teksttreci6Calibri10ptMaelitery"/>
          <w:rFonts w:ascii="Times New Roman" w:hAnsi="Times New Roman" w:cs="Times New Roman"/>
          <w:color w:val="auto"/>
          <w:sz w:val="22"/>
          <w:szCs w:val="22"/>
        </w:rPr>
        <w:t xml:space="preserve">ART. </w:t>
      </w:r>
      <w:r w:rsidR="006366A2" w:rsidRPr="00505F36">
        <w:rPr>
          <w:rStyle w:val="Teksttreci69ptMaelitery"/>
          <w:rFonts w:ascii="Times New Roman" w:hAnsi="Times New Roman" w:cs="Times New Roman"/>
          <w:color w:val="auto"/>
          <w:sz w:val="22"/>
          <w:szCs w:val="22"/>
        </w:rPr>
        <w:t xml:space="preserve">281 </w:t>
      </w:r>
      <w:r w:rsidR="006366A2" w:rsidRPr="00505F36">
        <w:rPr>
          <w:rStyle w:val="Teksttreci6Calibri10ptMaelitery"/>
          <w:rFonts w:ascii="Times New Roman" w:hAnsi="Times New Roman" w:cs="Times New Roman"/>
          <w:color w:val="auto"/>
          <w:sz w:val="22"/>
          <w:szCs w:val="22"/>
        </w:rPr>
        <w:t xml:space="preserve">UST. </w:t>
      </w:r>
      <w:r w:rsidR="006366A2" w:rsidRPr="00505F36">
        <w:rPr>
          <w:rStyle w:val="Teksttreci69ptMaelitery"/>
          <w:rFonts w:ascii="Times New Roman" w:hAnsi="Times New Roman" w:cs="Times New Roman"/>
          <w:color w:val="auto"/>
          <w:sz w:val="22"/>
          <w:szCs w:val="22"/>
        </w:rPr>
        <w:t xml:space="preserve">I PKT 13 </w:t>
      </w:r>
      <w:r w:rsidR="006366A2" w:rsidRPr="00505F36">
        <w:rPr>
          <w:rStyle w:val="Teksttreci6Calibri10ptMaelitery"/>
          <w:rFonts w:ascii="Times New Roman" w:hAnsi="Times New Roman" w:cs="Times New Roman"/>
          <w:color w:val="auto"/>
          <w:sz w:val="22"/>
          <w:szCs w:val="22"/>
        </w:rPr>
        <w:t xml:space="preserve">USTAWY </w:t>
      </w:r>
      <w:r w:rsidR="006366A2" w:rsidRPr="00505F36">
        <w:rPr>
          <w:rStyle w:val="Teksttreci69ptMaelitery"/>
          <w:rFonts w:ascii="Times New Roman" w:hAnsi="Times New Roman" w:cs="Times New Roman"/>
          <w:color w:val="auto"/>
          <w:sz w:val="22"/>
          <w:szCs w:val="22"/>
        </w:rPr>
        <w:t>PZP)</w:t>
      </w:r>
    </w:p>
    <w:p w14:paraId="1D1602FE" w14:textId="2F00D5AD" w:rsidR="000F4CED" w:rsidRPr="00437B9C" w:rsidRDefault="000F4CED">
      <w:pPr>
        <w:widowControl/>
        <w:numPr>
          <w:ilvl w:val="0"/>
          <w:numId w:val="54"/>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Ofertę wraz z wymaganymi dokumentami należy umieścić na </w:t>
      </w:r>
      <w:hyperlink r:id="rId13">
        <w:r w:rsidRPr="00EA6353">
          <w:rPr>
            <w:rFonts w:ascii="Times New Roman" w:eastAsia="Calibri" w:hAnsi="Times New Roman" w:cs="Times New Roman"/>
            <w:color w:val="auto"/>
            <w:sz w:val="22"/>
            <w:szCs w:val="22"/>
          </w:rPr>
          <w:t>platformazakupowa.pl</w:t>
        </w:r>
      </w:hyperlink>
      <w:r w:rsidRPr="00EA6353">
        <w:rPr>
          <w:rFonts w:ascii="Times New Roman" w:eastAsia="Calibri" w:hAnsi="Times New Roman" w:cs="Times New Roman"/>
          <w:color w:val="auto"/>
          <w:sz w:val="22"/>
          <w:szCs w:val="22"/>
        </w:rPr>
        <w:t xml:space="preserve"> pod adresem: </w:t>
      </w:r>
      <w:r w:rsidRPr="00EA6353">
        <w:rPr>
          <w:rFonts w:ascii="Times New Roman" w:eastAsia="Calibri" w:hAnsi="Times New Roman" w:cs="Times New Roman"/>
          <w:color w:val="auto"/>
          <w:sz w:val="22"/>
          <w:szCs w:val="22"/>
          <w:u w:val="single"/>
        </w:rPr>
        <w:t>https://platformazakupowa.pl/pn/w</w:t>
      </w:r>
      <w:r w:rsidRPr="00437B9C">
        <w:rPr>
          <w:rFonts w:ascii="Times New Roman" w:eastAsia="Calibri" w:hAnsi="Times New Roman" w:cs="Times New Roman"/>
          <w:color w:val="auto"/>
          <w:sz w:val="22"/>
          <w:szCs w:val="22"/>
          <w:u w:val="single"/>
        </w:rPr>
        <w:t>egliniec</w:t>
      </w:r>
      <w:r w:rsidRPr="00437B9C">
        <w:rPr>
          <w:rFonts w:ascii="Times New Roman" w:eastAsia="Calibri" w:hAnsi="Times New Roman" w:cs="Times New Roman"/>
          <w:color w:val="auto"/>
          <w:sz w:val="22"/>
          <w:szCs w:val="22"/>
        </w:rPr>
        <w:t xml:space="preserve">, w myśl Ustawy na stronie internetowej prowadzonego postępowania </w:t>
      </w:r>
      <w:r w:rsidRPr="00437B9C">
        <w:rPr>
          <w:rFonts w:ascii="Times New Roman" w:eastAsia="Palatino Linotype" w:hAnsi="Times New Roman" w:cs="Times New Roman"/>
          <w:b/>
          <w:bCs/>
          <w:color w:val="auto"/>
          <w:sz w:val="22"/>
          <w:szCs w:val="22"/>
        </w:rPr>
        <w:t xml:space="preserve">do dnia </w:t>
      </w:r>
      <w:r w:rsidR="007308CD">
        <w:rPr>
          <w:rFonts w:ascii="Times New Roman" w:eastAsia="Palatino Linotype" w:hAnsi="Times New Roman" w:cs="Times New Roman"/>
          <w:b/>
          <w:bCs/>
          <w:color w:val="auto"/>
          <w:sz w:val="22"/>
          <w:szCs w:val="22"/>
        </w:rPr>
        <w:t>20</w:t>
      </w:r>
      <w:r w:rsidRPr="00437B9C">
        <w:rPr>
          <w:rFonts w:ascii="Times New Roman" w:eastAsia="Palatino Linotype" w:hAnsi="Times New Roman" w:cs="Times New Roman"/>
          <w:b/>
          <w:bCs/>
          <w:color w:val="auto"/>
          <w:sz w:val="22"/>
          <w:szCs w:val="22"/>
        </w:rPr>
        <w:t>/1</w:t>
      </w:r>
      <w:r w:rsidR="00437B9C" w:rsidRPr="00437B9C">
        <w:rPr>
          <w:rFonts w:ascii="Times New Roman" w:eastAsia="Palatino Linotype" w:hAnsi="Times New Roman" w:cs="Times New Roman"/>
          <w:b/>
          <w:bCs/>
          <w:color w:val="auto"/>
          <w:sz w:val="22"/>
          <w:szCs w:val="22"/>
        </w:rPr>
        <w:t>1</w:t>
      </w:r>
      <w:r w:rsidRPr="00437B9C">
        <w:rPr>
          <w:rFonts w:ascii="Times New Roman" w:eastAsia="Palatino Linotype" w:hAnsi="Times New Roman" w:cs="Times New Roman"/>
          <w:b/>
          <w:bCs/>
          <w:color w:val="auto"/>
          <w:sz w:val="22"/>
          <w:szCs w:val="22"/>
        </w:rPr>
        <w:t>/2023r. do godz. 10</w:t>
      </w:r>
      <w:r w:rsidRPr="00437B9C">
        <w:rPr>
          <w:rFonts w:ascii="Times New Roman" w:eastAsia="Palatino Linotype" w:hAnsi="Times New Roman" w:cs="Times New Roman"/>
          <w:b/>
          <w:bCs/>
          <w:color w:val="auto"/>
          <w:sz w:val="22"/>
          <w:szCs w:val="22"/>
          <w:vertAlign w:val="superscript"/>
        </w:rPr>
        <w:t>00</w:t>
      </w:r>
      <w:r w:rsidRPr="00437B9C">
        <w:rPr>
          <w:rFonts w:ascii="Times New Roman" w:eastAsia="Palatino Linotype" w:hAnsi="Times New Roman" w:cs="Times New Roman"/>
          <w:b/>
          <w:bCs/>
          <w:color w:val="auto"/>
          <w:sz w:val="22"/>
          <w:szCs w:val="22"/>
        </w:rPr>
        <w:t xml:space="preserve"> </w:t>
      </w:r>
      <w:r w:rsidRPr="00437B9C">
        <w:rPr>
          <w:rFonts w:ascii="Times New Roman" w:eastAsia="Palatino Linotype" w:hAnsi="Times New Roman" w:cs="Times New Roman"/>
          <w:i/>
          <w:iCs/>
          <w:color w:val="auto"/>
          <w:sz w:val="22"/>
          <w:szCs w:val="22"/>
        </w:rPr>
        <w:t>(dzień/miesiąc/rok)</w:t>
      </w:r>
    </w:p>
    <w:p w14:paraId="707D9A39" w14:textId="77777777" w:rsidR="000F4CED" w:rsidRPr="00EA6353" w:rsidRDefault="000F4CED">
      <w:pPr>
        <w:widowControl/>
        <w:numPr>
          <w:ilvl w:val="0"/>
          <w:numId w:val="54"/>
        </w:numPr>
        <w:ind w:left="284" w:hanging="284"/>
        <w:jc w:val="both"/>
        <w:rPr>
          <w:rFonts w:ascii="Times New Roman" w:eastAsia="Calibri" w:hAnsi="Times New Roman" w:cs="Times New Roman"/>
          <w:color w:val="auto"/>
          <w:sz w:val="22"/>
          <w:szCs w:val="22"/>
        </w:rPr>
      </w:pPr>
      <w:r w:rsidRPr="00437B9C">
        <w:rPr>
          <w:rFonts w:ascii="Times New Roman" w:eastAsia="Calibri" w:hAnsi="Times New Roman" w:cs="Times New Roman"/>
          <w:color w:val="auto"/>
          <w:sz w:val="22"/>
          <w:szCs w:val="22"/>
        </w:rPr>
        <w:t xml:space="preserve">Do oferty należy dołączyć wszystkie </w:t>
      </w:r>
      <w:r w:rsidRPr="00EA6353">
        <w:rPr>
          <w:rFonts w:ascii="Times New Roman" w:eastAsia="Calibri" w:hAnsi="Times New Roman" w:cs="Times New Roman"/>
          <w:color w:val="auto"/>
          <w:sz w:val="22"/>
          <w:szCs w:val="22"/>
        </w:rPr>
        <w:t>wymagane w SWZ dokumenty.</w:t>
      </w:r>
    </w:p>
    <w:p w14:paraId="1D926649" w14:textId="77777777" w:rsidR="000F4CED" w:rsidRPr="00EA6353" w:rsidRDefault="000F4CED">
      <w:pPr>
        <w:widowControl/>
        <w:numPr>
          <w:ilvl w:val="0"/>
          <w:numId w:val="54"/>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Po wypełnieniu Formularza składania oferty lub wniosku i dołączenia  wszystkich wymaganych załączników należy kliknąć przycisk „Przejdź do podsumowania”.</w:t>
      </w:r>
    </w:p>
    <w:p w14:paraId="146AAF73" w14:textId="77777777" w:rsidR="000F4CED" w:rsidRPr="00EA6353" w:rsidRDefault="000F4CED">
      <w:pPr>
        <w:widowControl/>
        <w:numPr>
          <w:ilvl w:val="0"/>
          <w:numId w:val="54"/>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xml:space="preserve">, wykonawca powinien złożyć podpis bezpośrednio na dokumentach przesłanych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4A850CF" w14:textId="77777777" w:rsidR="000F4CED" w:rsidRDefault="000F4CED">
      <w:pPr>
        <w:widowControl/>
        <w:numPr>
          <w:ilvl w:val="0"/>
          <w:numId w:val="54"/>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Za datę złożenia oferty przyjmuje się datę jej przekazania w systemie (platformie) w drugim kroku składania oferty poprzez kliknięcie przycisku </w:t>
      </w:r>
      <w:r>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Złóż ofertę</w:t>
      </w:r>
      <w:r>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 xml:space="preserve"> i wyświetlenie się komunikatu, że oferta została zaszyfrowana i złożona.</w:t>
      </w:r>
    </w:p>
    <w:p w14:paraId="0F207031" w14:textId="43CB2DC9" w:rsidR="00481225" w:rsidRPr="000F4CED" w:rsidRDefault="000F4CED">
      <w:pPr>
        <w:widowControl/>
        <w:numPr>
          <w:ilvl w:val="0"/>
          <w:numId w:val="54"/>
        </w:numPr>
        <w:ind w:left="284" w:hanging="284"/>
        <w:jc w:val="both"/>
        <w:rPr>
          <w:rFonts w:ascii="Times New Roman" w:eastAsia="Calibri" w:hAnsi="Times New Roman" w:cs="Times New Roman"/>
          <w:color w:val="auto"/>
          <w:sz w:val="22"/>
          <w:szCs w:val="22"/>
        </w:rPr>
      </w:pPr>
      <w:r w:rsidRPr="000F4CED">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4">
        <w:r w:rsidRPr="000F4CED">
          <w:rPr>
            <w:rFonts w:ascii="Times New Roman" w:eastAsia="Calibri" w:hAnsi="Times New Roman" w:cs="Times New Roman"/>
            <w:color w:val="auto"/>
            <w:sz w:val="22"/>
            <w:szCs w:val="22"/>
            <w:u w:val="single"/>
          </w:rPr>
          <w:t>https://platformazakupowa.pl/strona/45-instrukcje</w:t>
        </w:r>
      </w:hyperlink>
    </w:p>
    <w:p w14:paraId="79B67423" w14:textId="77777777" w:rsidR="000F4CED" w:rsidRDefault="000F4CED" w:rsidP="00431A19">
      <w:pPr>
        <w:pStyle w:val="Teksttreci60"/>
        <w:shd w:val="clear" w:color="auto" w:fill="auto"/>
        <w:spacing w:after="210" w:line="240" w:lineRule="exact"/>
        <w:ind w:left="340" w:hanging="340"/>
        <w:rPr>
          <w:rStyle w:val="PogrubienieTeksttreci612pt"/>
          <w:rFonts w:ascii="Times New Roman" w:hAnsi="Times New Roman" w:cs="Times New Roman"/>
          <w:i/>
          <w:iCs/>
          <w:color w:val="auto"/>
          <w:sz w:val="22"/>
          <w:szCs w:val="22"/>
        </w:rPr>
      </w:pPr>
    </w:p>
    <w:p w14:paraId="6A7CC7B6" w14:textId="2830F868" w:rsidR="00481225" w:rsidRPr="00431A19" w:rsidRDefault="00B479F5" w:rsidP="00431A19">
      <w:pPr>
        <w:pStyle w:val="Teksttreci60"/>
        <w:shd w:val="clear" w:color="auto" w:fill="auto"/>
        <w:spacing w:after="210" w:line="240" w:lineRule="exact"/>
        <w:ind w:left="340" w:hanging="340"/>
        <w:rPr>
          <w:rFonts w:ascii="Times New Roman" w:hAnsi="Times New Roman" w:cs="Times New Roman"/>
          <w:color w:val="auto"/>
          <w:sz w:val="22"/>
          <w:szCs w:val="22"/>
        </w:rPr>
      </w:pPr>
      <w:r w:rsidRPr="00431A19">
        <w:rPr>
          <w:rStyle w:val="PogrubienieTeksttreci612pt"/>
          <w:rFonts w:ascii="Times New Roman" w:hAnsi="Times New Roman" w:cs="Times New Roman"/>
          <w:i/>
          <w:iCs/>
          <w:color w:val="auto"/>
          <w:sz w:val="22"/>
          <w:szCs w:val="22"/>
        </w:rPr>
        <w:t xml:space="preserve">Rozdział 17. </w:t>
      </w:r>
      <w:r w:rsidR="006366A2" w:rsidRPr="00431A19">
        <w:rPr>
          <w:rStyle w:val="Teksttreci6Maelitery"/>
          <w:rFonts w:ascii="Times New Roman" w:hAnsi="Times New Roman" w:cs="Times New Roman"/>
          <w:color w:val="auto"/>
          <w:sz w:val="22"/>
          <w:szCs w:val="22"/>
        </w:rPr>
        <w:t>TERMIN OTWARCIA OFERT (</w:t>
      </w:r>
      <w:r w:rsidR="006366A2" w:rsidRPr="00431A19">
        <w:rPr>
          <w:rStyle w:val="Teksttreci69ptMaelitery"/>
          <w:rFonts w:ascii="Times New Roman" w:hAnsi="Times New Roman" w:cs="Times New Roman"/>
          <w:color w:val="auto"/>
          <w:sz w:val="22"/>
          <w:szCs w:val="22"/>
        </w:rPr>
        <w:t>ART.</w:t>
      </w:r>
      <w:r w:rsidR="006366A2" w:rsidRPr="00431A19">
        <w:rPr>
          <w:rStyle w:val="Teksttreci69pt"/>
          <w:rFonts w:ascii="Times New Roman" w:hAnsi="Times New Roman" w:cs="Times New Roman"/>
          <w:color w:val="auto"/>
          <w:sz w:val="22"/>
          <w:szCs w:val="22"/>
        </w:rPr>
        <w:t xml:space="preserve"> 281 </w:t>
      </w:r>
      <w:r w:rsidR="006366A2" w:rsidRPr="00431A19">
        <w:rPr>
          <w:rStyle w:val="Teksttreci6Calibri10ptMaelitery"/>
          <w:rFonts w:ascii="Times New Roman" w:hAnsi="Times New Roman" w:cs="Times New Roman"/>
          <w:color w:val="auto"/>
          <w:sz w:val="22"/>
          <w:szCs w:val="22"/>
        </w:rPr>
        <w:t>UST. 1</w:t>
      </w:r>
      <w:r w:rsidR="006366A2" w:rsidRPr="00431A19">
        <w:rPr>
          <w:rStyle w:val="Teksttreci69ptMaelitery"/>
          <w:rFonts w:ascii="Times New Roman" w:hAnsi="Times New Roman" w:cs="Times New Roman"/>
          <w:color w:val="auto"/>
          <w:sz w:val="22"/>
          <w:szCs w:val="22"/>
        </w:rPr>
        <w:t xml:space="preserve"> PKT 14 </w:t>
      </w:r>
      <w:r w:rsidR="006366A2" w:rsidRPr="00431A19">
        <w:rPr>
          <w:rStyle w:val="Teksttreci6Calibri10ptMaelitery"/>
          <w:rFonts w:ascii="Times New Roman" w:hAnsi="Times New Roman" w:cs="Times New Roman"/>
          <w:color w:val="auto"/>
          <w:sz w:val="22"/>
          <w:szCs w:val="22"/>
        </w:rPr>
        <w:t xml:space="preserve">USTAWY </w:t>
      </w:r>
      <w:r w:rsidR="006366A2" w:rsidRPr="00431A19">
        <w:rPr>
          <w:rStyle w:val="Teksttreci69ptMaelitery"/>
          <w:rFonts w:ascii="Times New Roman" w:hAnsi="Times New Roman" w:cs="Times New Roman"/>
          <w:color w:val="auto"/>
          <w:sz w:val="22"/>
          <w:szCs w:val="22"/>
        </w:rPr>
        <w:t>PZP)</w:t>
      </w:r>
    </w:p>
    <w:p w14:paraId="1F7F5E1C" w14:textId="77777777" w:rsidR="000F4CED" w:rsidRPr="00437B9C" w:rsidRDefault="000F4CED">
      <w:pPr>
        <w:numPr>
          <w:ilvl w:val="6"/>
          <w:numId w:val="54"/>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Otwarcie ofert następuje niezwłocznie po upływie terminu składania ofert, nie później niż następnego dnia po dniu, w którym upłynął termin składania ofert.</w:t>
      </w:r>
    </w:p>
    <w:p w14:paraId="744A1FBA" w14:textId="6581915A" w:rsidR="000F4CED" w:rsidRPr="00EA6353" w:rsidRDefault="000F4CED">
      <w:pPr>
        <w:numPr>
          <w:ilvl w:val="6"/>
          <w:numId w:val="54"/>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437B9C">
        <w:rPr>
          <w:rFonts w:ascii="Times New Roman" w:eastAsia="Palatino Linotype" w:hAnsi="Times New Roman" w:cs="Times New Roman"/>
          <w:b/>
          <w:bCs/>
          <w:color w:val="auto"/>
          <w:sz w:val="22"/>
          <w:szCs w:val="22"/>
        </w:rPr>
        <w:t xml:space="preserve">Otwarcie złożonych ofert </w:t>
      </w:r>
      <w:r w:rsidRPr="00437B9C">
        <w:rPr>
          <w:rFonts w:ascii="Times New Roman" w:eastAsia="Palatino Linotype" w:hAnsi="Times New Roman" w:cs="Times New Roman"/>
          <w:color w:val="auto"/>
          <w:sz w:val="22"/>
          <w:szCs w:val="22"/>
        </w:rPr>
        <w:t xml:space="preserve">nastąpi w </w:t>
      </w:r>
      <w:r w:rsidRPr="00437B9C">
        <w:rPr>
          <w:rFonts w:ascii="Times New Roman" w:eastAsia="Palatino Linotype" w:hAnsi="Times New Roman" w:cs="Times New Roman"/>
          <w:b/>
          <w:bCs/>
          <w:color w:val="auto"/>
          <w:sz w:val="22"/>
          <w:szCs w:val="22"/>
        </w:rPr>
        <w:t xml:space="preserve">dniu: </w:t>
      </w:r>
      <w:r w:rsidR="007308CD">
        <w:rPr>
          <w:rFonts w:ascii="Times New Roman" w:eastAsia="Palatino Linotype" w:hAnsi="Times New Roman" w:cs="Times New Roman"/>
          <w:b/>
          <w:bCs/>
          <w:color w:val="auto"/>
          <w:sz w:val="22"/>
          <w:szCs w:val="22"/>
        </w:rPr>
        <w:t>20</w:t>
      </w:r>
      <w:r w:rsidRPr="00437B9C">
        <w:rPr>
          <w:rFonts w:ascii="Times New Roman" w:eastAsia="Palatino Linotype" w:hAnsi="Times New Roman" w:cs="Times New Roman"/>
          <w:b/>
          <w:bCs/>
          <w:color w:val="auto"/>
          <w:sz w:val="22"/>
          <w:szCs w:val="22"/>
        </w:rPr>
        <w:t>/1</w:t>
      </w:r>
      <w:r w:rsidR="00437B9C" w:rsidRPr="00437B9C">
        <w:rPr>
          <w:rFonts w:ascii="Times New Roman" w:eastAsia="Palatino Linotype" w:hAnsi="Times New Roman" w:cs="Times New Roman"/>
          <w:b/>
          <w:bCs/>
          <w:color w:val="auto"/>
          <w:sz w:val="22"/>
          <w:szCs w:val="22"/>
        </w:rPr>
        <w:t>1</w:t>
      </w:r>
      <w:r w:rsidRPr="00437B9C">
        <w:rPr>
          <w:rFonts w:ascii="Times New Roman" w:eastAsia="Palatino Linotype" w:hAnsi="Times New Roman" w:cs="Times New Roman"/>
          <w:b/>
          <w:bCs/>
          <w:color w:val="auto"/>
          <w:sz w:val="22"/>
          <w:szCs w:val="22"/>
        </w:rPr>
        <w:t xml:space="preserve">/2023r. </w:t>
      </w:r>
      <w:r w:rsidRPr="00C34E75">
        <w:rPr>
          <w:rFonts w:ascii="Times New Roman" w:eastAsia="Palatino Linotype" w:hAnsi="Times New Roman" w:cs="Times New Roman"/>
          <w:b/>
          <w:bCs/>
          <w:color w:val="auto"/>
          <w:sz w:val="22"/>
          <w:szCs w:val="22"/>
        </w:rPr>
        <w:t xml:space="preserve">o </w:t>
      </w:r>
      <w:r w:rsidRPr="00EA6353">
        <w:rPr>
          <w:rFonts w:ascii="Times New Roman" w:eastAsia="Palatino Linotype" w:hAnsi="Times New Roman" w:cs="Times New Roman"/>
          <w:b/>
          <w:bCs/>
          <w:color w:val="auto"/>
          <w:sz w:val="22"/>
          <w:szCs w:val="22"/>
        </w:rPr>
        <w:t xml:space="preserve">godz. </w:t>
      </w:r>
      <w:r>
        <w:rPr>
          <w:rFonts w:ascii="Times New Roman" w:eastAsia="Palatino Linotype" w:hAnsi="Times New Roman" w:cs="Times New Roman"/>
          <w:b/>
          <w:bCs/>
          <w:color w:val="auto"/>
          <w:sz w:val="22"/>
          <w:szCs w:val="22"/>
        </w:rPr>
        <w:t>10</w:t>
      </w:r>
      <w:r w:rsidRPr="00EA6353">
        <w:rPr>
          <w:rFonts w:ascii="Times New Roman" w:eastAsia="Palatino Linotype" w:hAnsi="Times New Roman" w:cs="Times New Roman"/>
          <w:b/>
          <w:bCs/>
          <w:color w:val="auto"/>
          <w:sz w:val="22"/>
          <w:szCs w:val="22"/>
          <w:vertAlign w:val="superscript"/>
        </w:rPr>
        <w:t>15</w:t>
      </w:r>
      <w:r w:rsidRPr="00EA6353">
        <w:rPr>
          <w:rFonts w:ascii="Times New Roman" w:eastAsia="Palatino Linotype" w:hAnsi="Times New Roman" w:cs="Times New Roman"/>
          <w:b/>
          <w:bCs/>
          <w:i/>
          <w:iCs/>
          <w:color w:val="auto"/>
          <w:sz w:val="22"/>
          <w:szCs w:val="22"/>
        </w:rPr>
        <w:t xml:space="preserve"> </w:t>
      </w:r>
      <w:r w:rsidRPr="00EA6353">
        <w:rPr>
          <w:rFonts w:ascii="Times New Roman" w:eastAsia="Palatino Linotype" w:hAnsi="Times New Roman" w:cs="Times New Roman"/>
          <w:i/>
          <w:iCs/>
          <w:color w:val="auto"/>
          <w:sz w:val="22"/>
          <w:szCs w:val="22"/>
        </w:rPr>
        <w:t>(dzień/miesiąc/rok)</w:t>
      </w:r>
    </w:p>
    <w:p w14:paraId="5AB00E51" w14:textId="77777777" w:rsidR="000F4CED" w:rsidRPr="00EA6353" w:rsidRDefault="000F4CED">
      <w:pPr>
        <w:numPr>
          <w:ilvl w:val="6"/>
          <w:numId w:val="54"/>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221B0F" w14:textId="77777777" w:rsidR="000F4CED" w:rsidRPr="00EA6353" w:rsidRDefault="000F4CED">
      <w:pPr>
        <w:numPr>
          <w:ilvl w:val="6"/>
          <w:numId w:val="54"/>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4A74DBED" w14:textId="77777777" w:rsidR="000F4CED" w:rsidRPr="00EA6353" w:rsidRDefault="000F4CED">
      <w:pPr>
        <w:numPr>
          <w:ilvl w:val="6"/>
          <w:numId w:val="54"/>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025E5E6" w14:textId="77777777" w:rsidR="000F4CED" w:rsidRPr="00EA6353" w:rsidRDefault="000F4CED">
      <w:pPr>
        <w:numPr>
          <w:ilvl w:val="6"/>
          <w:numId w:val="54"/>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 internetowej prowadzonego postępowania informacje o:</w:t>
      </w:r>
    </w:p>
    <w:p w14:paraId="48F15104" w14:textId="77777777" w:rsidR="000F4CED" w:rsidRPr="00EA6353" w:rsidRDefault="000F4CED">
      <w:pPr>
        <w:numPr>
          <w:ilvl w:val="1"/>
          <w:numId w:val="55"/>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6CBDE397" w14:textId="77777777" w:rsidR="000F4CED" w:rsidRPr="00EA6353" w:rsidRDefault="000F4CED">
      <w:pPr>
        <w:numPr>
          <w:ilvl w:val="1"/>
          <w:numId w:val="55"/>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BD0F79D" w14:textId="77777777" w:rsidR="000F4CED" w:rsidRPr="00EA6353" w:rsidRDefault="000F4CED" w:rsidP="000F4CED">
      <w:pPr>
        <w:shd w:val="clear" w:color="auto" w:fill="FFFFFF"/>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 .</w:t>
      </w:r>
    </w:p>
    <w:p w14:paraId="2AB82145" w14:textId="77777777" w:rsidR="000F4CED" w:rsidRPr="00EA6353" w:rsidRDefault="000F4CED">
      <w:pPr>
        <w:numPr>
          <w:ilvl w:val="6"/>
          <w:numId w:val="54"/>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2B19D9E6" w14:textId="290A6DEC" w:rsidR="000F4CED" w:rsidRPr="000F4CED" w:rsidRDefault="000F4CED" w:rsidP="000F4CED">
      <w:pPr>
        <w:tabs>
          <w:tab w:val="left" w:pos="567"/>
        </w:tabs>
        <w:ind w:left="284"/>
        <w:jc w:val="both"/>
        <w:rPr>
          <w:rStyle w:val="Teksttreci2Pogrubienie"/>
          <w:rFonts w:ascii="Times New Roman" w:hAnsi="Times New Roman" w:cs="Times New Roman"/>
          <w:b w:val="0"/>
          <w:bCs w:val="0"/>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286FBF4C" w14:textId="77777777" w:rsidR="000F4CED" w:rsidRPr="000F4CED" w:rsidRDefault="000F4CED" w:rsidP="000F4CED">
      <w:pPr>
        <w:pStyle w:val="Teksttreci20"/>
        <w:shd w:val="clear" w:color="auto" w:fill="auto"/>
        <w:tabs>
          <w:tab w:val="left" w:pos="291"/>
        </w:tabs>
        <w:spacing w:before="0" w:after="0" w:line="256" w:lineRule="exact"/>
        <w:ind w:firstLine="0"/>
        <w:jc w:val="both"/>
        <w:rPr>
          <w:rFonts w:ascii="Times New Roman" w:hAnsi="Times New Roman" w:cs="Times New Roman"/>
          <w:color w:val="auto"/>
          <w:sz w:val="22"/>
          <w:szCs w:val="22"/>
        </w:rPr>
      </w:pPr>
    </w:p>
    <w:p w14:paraId="0C6CD242" w14:textId="5FADD6E4" w:rsidR="000F2552" w:rsidRPr="000F2552" w:rsidRDefault="000F2552" w:rsidP="000F2552">
      <w:pPr>
        <w:spacing w:after="41" w:line="220" w:lineRule="exact"/>
        <w:jc w:val="both"/>
        <w:rPr>
          <w:rFonts w:ascii="Times New Roman" w:eastAsia="Palatino Linotype" w:hAnsi="Times New Roman" w:cs="Times New Roman"/>
          <w:i/>
          <w:iCs/>
          <w:color w:val="auto"/>
          <w:sz w:val="22"/>
          <w:szCs w:val="22"/>
        </w:rPr>
      </w:pPr>
      <w:r w:rsidRPr="000F2552">
        <w:rPr>
          <w:rFonts w:ascii="Times New Roman" w:eastAsia="Palatino Linotype" w:hAnsi="Times New Roman" w:cs="Times New Roman"/>
          <w:b/>
          <w:bCs/>
          <w:i/>
          <w:iCs/>
          <w:color w:val="auto"/>
          <w:sz w:val="22"/>
          <w:szCs w:val="22"/>
          <w:u w:val="single"/>
        </w:rPr>
        <w:t>Rozdział 18.</w:t>
      </w:r>
      <w:r w:rsidRPr="000F2552">
        <w:rPr>
          <w:rFonts w:ascii="Times New Roman" w:eastAsia="Palatino Linotype" w:hAnsi="Times New Roman" w:cs="Times New Roman"/>
          <w:i/>
          <w:iCs/>
          <w:color w:val="auto"/>
          <w:sz w:val="22"/>
          <w:szCs w:val="22"/>
          <w:u w:val="single"/>
        </w:rPr>
        <w:t xml:space="preserve"> </w:t>
      </w:r>
      <w:r w:rsidRPr="000F2552">
        <w:rPr>
          <w:rFonts w:ascii="Times New Roman" w:eastAsia="Palatino Linotype" w:hAnsi="Times New Roman" w:cs="Times New Roman"/>
          <w:smallCaps/>
          <w:color w:val="auto"/>
          <w:sz w:val="22"/>
          <w:szCs w:val="22"/>
          <w:u w:val="single"/>
        </w:rPr>
        <w:t xml:space="preserve">PODSTAWY WYKLUCZENIA, O KTÓRYCH MOWA W ART. </w:t>
      </w:r>
      <w:r w:rsidRPr="000F2552">
        <w:rPr>
          <w:rFonts w:ascii="Times New Roman" w:eastAsia="Palatino Linotype" w:hAnsi="Times New Roman" w:cs="Times New Roman"/>
          <w:color w:val="auto"/>
          <w:sz w:val="22"/>
          <w:szCs w:val="22"/>
          <w:u w:val="single"/>
        </w:rPr>
        <w:t xml:space="preserve">108 </w:t>
      </w:r>
      <w:r w:rsidRPr="000F2552">
        <w:rPr>
          <w:rFonts w:ascii="Times New Roman" w:eastAsia="Palatino Linotype" w:hAnsi="Times New Roman" w:cs="Times New Roman"/>
          <w:smallCaps/>
          <w:color w:val="auto"/>
          <w:sz w:val="22"/>
          <w:szCs w:val="22"/>
          <w:u w:val="single"/>
        </w:rPr>
        <w:t xml:space="preserve">UST. </w:t>
      </w:r>
      <w:r w:rsidRPr="000F2552">
        <w:rPr>
          <w:rFonts w:ascii="Times New Roman" w:eastAsia="Palatino Linotype" w:hAnsi="Times New Roman" w:cs="Times New Roman"/>
          <w:color w:val="auto"/>
          <w:sz w:val="22"/>
          <w:szCs w:val="22"/>
          <w:u w:val="single"/>
        </w:rPr>
        <w:t xml:space="preserve">1 </w:t>
      </w:r>
      <w:r w:rsidRPr="000F2552">
        <w:rPr>
          <w:rFonts w:ascii="Times New Roman" w:eastAsia="Palatino Linotype" w:hAnsi="Times New Roman" w:cs="Times New Roman"/>
          <w:smallCaps/>
          <w:color w:val="auto"/>
          <w:sz w:val="22"/>
          <w:szCs w:val="22"/>
          <w:u w:val="single"/>
        </w:rPr>
        <w:t xml:space="preserve">USTAWY PZP </w:t>
      </w:r>
      <w:r w:rsidRPr="000F2552">
        <w:rPr>
          <w:rFonts w:ascii="Times New Roman" w:eastAsia="Palatino Linotype" w:hAnsi="Times New Roman" w:cs="Times New Roman"/>
          <w:color w:val="auto"/>
          <w:sz w:val="22"/>
          <w:szCs w:val="22"/>
          <w:u w:val="single"/>
        </w:rPr>
        <w:t>(ART. 281 UST. 1 PKT 15 USTAWY PZP)</w:t>
      </w:r>
    </w:p>
    <w:p w14:paraId="45CAD5D7" w14:textId="77777777" w:rsidR="000F2552" w:rsidRPr="000F2552" w:rsidRDefault="000F2552" w:rsidP="000F2552">
      <w:pPr>
        <w:spacing w:line="256" w:lineRule="exact"/>
        <w:jc w:val="both"/>
        <w:rPr>
          <w:rFonts w:ascii="Times New Roman" w:eastAsia="Palatino Linotype" w:hAnsi="Times New Roman" w:cs="Times New Roman"/>
          <w:b/>
          <w:bCs/>
          <w:color w:val="auto"/>
          <w:sz w:val="22"/>
          <w:szCs w:val="22"/>
        </w:rPr>
      </w:pPr>
      <w:r w:rsidRPr="000F2552">
        <w:rPr>
          <w:rFonts w:ascii="Times New Roman" w:eastAsia="Palatino Linotype" w:hAnsi="Times New Roman" w:cs="Times New Roman"/>
          <w:b/>
          <w:bCs/>
          <w:color w:val="auto"/>
          <w:sz w:val="22"/>
          <w:szCs w:val="22"/>
        </w:rPr>
        <w:t>OBLIGATORYJNE PRZESŁANKI WYKLUCZENIA WYKONAWCÓW Z POSTĘPOWANIA.</w:t>
      </w:r>
    </w:p>
    <w:p w14:paraId="117A64DC" w14:textId="77777777" w:rsidR="000F2552" w:rsidRPr="000F2552" w:rsidRDefault="000F2552">
      <w:pPr>
        <w:numPr>
          <w:ilvl w:val="0"/>
          <w:numId w:val="13"/>
        </w:numPr>
        <w:tabs>
          <w:tab w:val="left" w:pos="291"/>
        </w:tabs>
        <w:spacing w:line="256" w:lineRule="exact"/>
        <w:ind w:left="426"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Z postępowania o udzielenie zamówienia wyklucza się wykonawcę: </w:t>
      </w:r>
      <w:r w:rsidRPr="000F2552">
        <w:rPr>
          <w:rFonts w:ascii="Times New Roman" w:eastAsia="Palatino Linotype" w:hAnsi="Times New Roman" w:cs="Times New Roman"/>
          <w:i/>
          <w:iCs/>
          <w:color w:val="auto"/>
          <w:sz w:val="22"/>
          <w:szCs w:val="22"/>
        </w:rPr>
        <w:t>[art. 108 ust 1 ustawy pzp]</w:t>
      </w:r>
    </w:p>
    <w:p w14:paraId="1F7C17E7" w14:textId="77777777" w:rsidR="000F2552" w:rsidRPr="000F2552" w:rsidRDefault="000F2552">
      <w:pPr>
        <w:numPr>
          <w:ilvl w:val="1"/>
          <w:numId w:val="13"/>
        </w:numPr>
        <w:tabs>
          <w:tab w:val="left" w:pos="771"/>
        </w:tabs>
        <w:spacing w:line="256" w:lineRule="exact"/>
        <w:ind w:left="426"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będącego osobą fizyczną, którego prawomocnie skazano za przestępstwo:</w:t>
      </w:r>
    </w:p>
    <w:p w14:paraId="76ADB36F" w14:textId="77777777" w:rsidR="000F2552" w:rsidRPr="000F2552" w:rsidRDefault="000F2552">
      <w:pPr>
        <w:numPr>
          <w:ilvl w:val="0"/>
          <w:numId w:val="14"/>
        </w:numPr>
        <w:tabs>
          <w:tab w:val="left" w:pos="1418"/>
        </w:tabs>
        <w:spacing w:line="256" w:lineRule="exact"/>
        <w:ind w:left="709" w:hanging="283"/>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udziału w zorganizowanej grupie przestępczej albo związku mającym na celu popełnienie przestępstwa lub przestępstwa skarbowego, o którym mowa w </w:t>
      </w:r>
      <w:r w:rsidRPr="000F2552">
        <w:rPr>
          <w:rFonts w:ascii="Times New Roman" w:eastAsia="Palatino Linotype" w:hAnsi="Times New Roman" w:cs="Times New Roman"/>
          <w:i/>
          <w:iCs/>
          <w:color w:val="auto"/>
          <w:sz w:val="22"/>
          <w:szCs w:val="22"/>
        </w:rPr>
        <w:t>art. 258 Kodeksu karnego,</w:t>
      </w:r>
    </w:p>
    <w:p w14:paraId="00C9A436" w14:textId="77777777" w:rsidR="000F2552" w:rsidRPr="000F2552" w:rsidRDefault="000F2552">
      <w:pPr>
        <w:numPr>
          <w:ilvl w:val="0"/>
          <w:numId w:val="14"/>
        </w:numPr>
        <w:tabs>
          <w:tab w:val="left" w:pos="1418"/>
        </w:tabs>
        <w:spacing w:line="256" w:lineRule="exact"/>
        <w:ind w:left="709" w:hanging="283"/>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handlu ludźmi, o którym mowa w </w:t>
      </w:r>
      <w:r w:rsidRPr="000F2552">
        <w:rPr>
          <w:rFonts w:ascii="Times New Roman" w:eastAsia="Palatino Linotype" w:hAnsi="Times New Roman" w:cs="Times New Roman"/>
          <w:i/>
          <w:iCs/>
          <w:color w:val="auto"/>
          <w:sz w:val="22"/>
          <w:szCs w:val="22"/>
        </w:rPr>
        <w:t>art. 189a Kodeksu karnego,</w:t>
      </w:r>
    </w:p>
    <w:p w14:paraId="52AD5AE5" w14:textId="77777777" w:rsidR="000F2552" w:rsidRPr="000F2552" w:rsidRDefault="000F2552">
      <w:pPr>
        <w:numPr>
          <w:ilvl w:val="0"/>
          <w:numId w:val="14"/>
        </w:numPr>
        <w:tabs>
          <w:tab w:val="left" w:pos="1418"/>
        </w:tabs>
        <w:spacing w:line="256" w:lineRule="exact"/>
        <w:ind w:left="709" w:hanging="283"/>
        <w:jc w:val="both"/>
        <w:rPr>
          <w:rFonts w:ascii="Times New Roman" w:eastAsia="Palatino Linotype" w:hAnsi="Times New Roman" w:cs="Times New Roman"/>
          <w:i/>
          <w:iCs/>
          <w:color w:val="auto"/>
          <w:sz w:val="22"/>
          <w:szCs w:val="22"/>
        </w:rPr>
      </w:pPr>
      <w:r w:rsidRPr="000F2552">
        <w:rPr>
          <w:rFonts w:ascii="Times New Roman" w:eastAsia="Palatino Linotype" w:hAnsi="Times New Roman" w:cs="Times New Roman"/>
          <w:color w:val="auto"/>
          <w:sz w:val="22"/>
          <w:szCs w:val="22"/>
          <w:u w:val="single"/>
        </w:rPr>
        <w:t xml:space="preserve">o którym mowa w </w:t>
      </w:r>
      <w:r w:rsidRPr="000F2552">
        <w:rPr>
          <w:rFonts w:ascii="Times New Roman" w:eastAsia="Palatino Linotype" w:hAnsi="Times New Roman" w:cs="Times New Roman"/>
          <w:i/>
          <w:iCs/>
          <w:color w:val="auto"/>
          <w:sz w:val="22"/>
          <w:szCs w:val="22"/>
        </w:rPr>
        <w:t>art. 228-230a, art. 250a Kodeksu karnego</w:t>
      </w:r>
      <w:r w:rsidRPr="000F2552">
        <w:rPr>
          <w:rFonts w:ascii="Times New Roman" w:eastAsia="Palatino Linotype" w:hAnsi="Times New Roman" w:cs="Times New Roman"/>
          <w:color w:val="auto"/>
          <w:sz w:val="22"/>
          <w:szCs w:val="22"/>
          <w:u w:val="single"/>
        </w:rPr>
        <w:t xml:space="preserve"> w </w:t>
      </w:r>
      <w:r w:rsidRPr="000F2552">
        <w:rPr>
          <w:rFonts w:ascii="Times New Roman" w:eastAsia="Palatino Linotype" w:hAnsi="Times New Roman" w:cs="Times New Roman"/>
          <w:i/>
          <w:iCs/>
          <w:color w:val="auto"/>
          <w:sz w:val="22"/>
          <w:szCs w:val="22"/>
        </w:rPr>
        <w:t>art. 46-48 ustawy z dnia 25 czerwca 2010r. o sporcie(Dz. U. z 2020r.,poz. 1133 oraz z 2021r. poz.2054) lub w art. 54 ust. 1-4 ustawy z dnia 12 maja 2011r. o refundacji leków, środków spożywczych specjalnego przeznaczenia żywieniowego oraz wyrobów medycznych (Dz.U. z 2021r. poz. 523, 1292, 1559 i 2054),</w:t>
      </w:r>
    </w:p>
    <w:p w14:paraId="5F84F4A2" w14:textId="77777777" w:rsidR="000F2552" w:rsidRPr="000F2552" w:rsidRDefault="000F2552">
      <w:pPr>
        <w:numPr>
          <w:ilvl w:val="0"/>
          <w:numId w:val="14"/>
        </w:numPr>
        <w:tabs>
          <w:tab w:val="left" w:pos="1418"/>
        </w:tabs>
        <w:spacing w:line="256" w:lineRule="exact"/>
        <w:ind w:left="709" w:hanging="283"/>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finansowania przestępstwa o charakterze terrorystycznym, o którym mowa w </w:t>
      </w:r>
      <w:r w:rsidRPr="000F2552">
        <w:rPr>
          <w:rFonts w:ascii="Times New Roman" w:eastAsia="Palatino Linotype" w:hAnsi="Times New Roman" w:cs="Times New Roman"/>
          <w:i/>
          <w:iCs/>
          <w:color w:val="auto"/>
          <w:sz w:val="22"/>
          <w:szCs w:val="22"/>
        </w:rPr>
        <w:t>art. 165a Kodeksu karnego,</w:t>
      </w:r>
      <w:r w:rsidRPr="000F2552">
        <w:rPr>
          <w:rFonts w:ascii="Times New Roman" w:eastAsia="Palatino Linotype" w:hAnsi="Times New Roman" w:cs="Times New Roman"/>
          <w:color w:val="auto"/>
          <w:sz w:val="22"/>
          <w:szCs w:val="22"/>
        </w:rPr>
        <w:t xml:space="preserve"> lub przestępstwo udaremniania lub utrudniania stwierdzenia przestępnego pochodzenia pieniędzy lub ukrywania ich pochodzenia, o którym mowa w </w:t>
      </w:r>
      <w:r w:rsidRPr="000F2552">
        <w:rPr>
          <w:rFonts w:ascii="Times New Roman" w:eastAsia="Palatino Linotype" w:hAnsi="Times New Roman" w:cs="Times New Roman"/>
          <w:i/>
          <w:iCs/>
          <w:color w:val="auto"/>
          <w:sz w:val="22"/>
          <w:szCs w:val="22"/>
        </w:rPr>
        <w:t>art. 299 Kodeksu karnego,</w:t>
      </w:r>
    </w:p>
    <w:p w14:paraId="0AA9D04F" w14:textId="77777777" w:rsidR="000F2552" w:rsidRPr="000F2552" w:rsidRDefault="000F2552">
      <w:pPr>
        <w:numPr>
          <w:ilvl w:val="0"/>
          <w:numId w:val="14"/>
        </w:numPr>
        <w:tabs>
          <w:tab w:val="left" w:pos="1418"/>
        </w:tabs>
        <w:spacing w:line="256" w:lineRule="exact"/>
        <w:ind w:left="709" w:hanging="283"/>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o charakterze terrorystycznym, o którym mowa w </w:t>
      </w:r>
      <w:r w:rsidRPr="000F2552">
        <w:rPr>
          <w:rFonts w:ascii="Times New Roman" w:eastAsia="Palatino Linotype" w:hAnsi="Times New Roman" w:cs="Times New Roman"/>
          <w:i/>
          <w:iCs/>
          <w:color w:val="auto"/>
          <w:sz w:val="22"/>
          <w:szCs w:val="22"/>
        </w:rPr>
        <w:t xml:space="preserve">art. 115 §20 Kodeksu karnego, </w:t>
      </w:r>
      <w:r w:rsidRPr="000F2552">
        <w:rPr>
          <w:rFonts w:ascii="Times New Roman" w:eastAsia="Palatino Linotype" w:hAnsi="Times New Roman" w:cs="Times New Roman"/>
          <w:color w:val="auto"/>
          <w:sz w:val="22"/>
          <w:szCs w:val="22"/>
        </w:rPr>
        <w:t>lub mające na celu popełnienie tego przestępstwa,</w:t>
      </w:r>
    </w:p>
    <w:p w14:paraId="2FA917EE" w14:textId="77777777" w:rsidR="000F2552" w:rsidRPr="000F2552" w:rsidRDefault="000F2552">
      <w:pPr>
        <w:numPr>
          <w:ilvl w:val="0"/>
          <w:numId w:val="14"/>
        </w:numPr>
        <w:tabs>
          <w:tab w:val="left" w:pos="1418"/>
        </w:tabs>
        <w:spacing w:line="256" w:lineRule="exact"/>
        <w:ind w:left="709" w:hanging="283"/>
        <w:jc w:val="both"/>
        <w:rPr>
          <w:rFonts w:ascii="Times New Roman" w:eastAsia="Palatino Linotype" w:hAnsi="Times New Roman" w:cs="Times New Roman"/>
          <w:i/>
          <w:iCs/>
          <w:color w:val="auto"/>
          <w:sz w:val="22"/>
          <w:szCs w:val="22"/>
        </w:rPr>
      </w:pPr>
      <w:r w:rsidRPr="000F2552">
        <w:rPr>
          <w:rFonts w:ascii="Times New Roman" w:eastAsia="Palatino Linotype" w:hAnsi="Times New Roman" w:cs="Times New Roman"/>
          <w:color w:val="auto"/>
          <w:sz w:val="22"/>
          <w:szCs w:val="22"/>
        </w:rPr>
        <w:t xml:space="preserve">powierzenia wykonywania pracy małoletniemu cudzoziemcowi, o którym mowa w </w:t>
      </w:r>
      <w:r w:rsidRPr="000F2552">
        <w:rPr>
          <w:rFonts w:ascii="Times New Roman" w:eastAsia="Palatino Linotype" w:hAnsi="Times New Roman" w:cs="Times New Roman"/>
          <w:i/>
          <w:iCs/>
          <w:color w:val="auto"/>
          <w:sz w:val="22"/>
          <w:szCs w:val="22"/>
        </w:rPr>
        <w:t>art. 9 ust. 2 ustawy z dnia 15 czerwca 2012r. o skutkach powierzania wykonywania pracy cudzoziemcom przebywającym wbrew przepisom na terytorium Rzeczypospolitej Polskiej (Dz.U. poz. 769],</w:t>
      </w:r>
    </w:p>
    <w:p w14:paraId="0507C5E7" w14:textId="77777777" w:rsidR="000F2552" w:rsidRPr="000F2552" w:rsidRDefault="000F2552">
      <w:pPr>
        <w:numPr>
          <w:ilvl w:val="0"/>
          <w:numId w:val="14"/>
        </w:numPr>
        <w:tabs>
          <w:tab w:val="left" w:pos="1418"/>
        </w:tabs>
        <w:spacing w:line="256" w:lineRule="exact"/>
        <w:ind w:left="709" w:hanging="283"/>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przeciwko obrotowi gospodarczemu, o których mowa w </w:t>
      </w:r>
      <w:r w:rsidRPr="000F2552">
        <w:rPr>
          <w:rFonts w:ascii="Times New Roman" w:eastAsia="Palatino Linotype" w:hAnsi="Times New Roman" w:cs="Times New Roman"/>
          <w:i/>
          <w:iCs/>
          <w:color w:val="auto"/>
          <w:sz w:val="22"/>
          <w:szCs w:val="22"/>
        </w:rPr>
        <w:t>art. 296-307 Kodeksu karnego,</w:t>
      </w:r>
      <w:r w:rsidRPr="000F2552">
        <w:rPr>
          <w:rFonts w:ascii="Times New Roman" w:eastAsia="Palatino Linotype" w:hAnsi="Times New Roman" w:cs="Times New Roman"/>
          <w:color w:val="auto"/>
          <w:sz w:val="22"/>
          <w:szCs w:val="22"/>
        </w:rPr>
        <w:t xml:space="preserve"> przestępstwo oszustwa, o którym mowa w </w:t>
      </w:r>
      <w:r w:rsidRPr="000F2552">
        <w:rPr>
          <w:rFonts w:ascii="Times New Roman" w:eastAsia="Palatino Linotype" w:hAnsi="Times New Roman" w:cs="Times New Roman"/>
          <w:i/>
          <w:iCs/>
          <w:color w:val="auto"/>
          <w:sz w:val="22"/>
          <w:szCs w:val="22"/>
        </w:rPr>
        <w:t xml:space="preserve">art. 286 Kodeksu karnego, </w:t>
      </w:r>
      <w:r w:rsidRPr="000F2552">
        <w:rPr>
          <w:rFonts w:ascii="Times New Roman" w:eastAsia="Palatino Linotype" w:hAnsi="Times New Roman" w:cs="Times New Roman"/>
          <w:color w:val="auto"/>
          <w:sz w:val="22"/>
          <w:szCs w:val="22"/>
        </w:rPr>
        <w:t xml:space="preserve">przestępstwo przeciwko wiarygodności dokumentów, o których mowa w </w:t>
      </w:r>
      <w:r w:rsidRPr="000F2552">
        <w:rPr>
          <w:rFonts w:ascii="Times New Roman" w:eastAsia="Palatino Linotype" w:hAnsi="Times New Roman" w:cs="Times New Roman"/>
          <w:i/>
          <w:iCs/>
          <w:color w:val="auto"/>
          <w:sz w:val="22"/>
          <w:szCs w:val="22"/>
        </w:rPr>
        <w:t>art. 270-277d Kodeksu karnego,</w:t>
      </w:r>
      <w:r w:rsidRPr="000F2552">
        <w:rPr>
          <w:rFonts w:ascii="Times New Roman" w:eastAsia="Palatino Linotype" w:hAnsi="Times New Roman" w:cs="Times New Roman"/>
          <w:color w:val="auto"/>
          <w:sz w:val="22"/>
          <w:szCs w:val="22"/>
        </w:rPr>
        <w:t xml:space="preserve"> lub przestępstwo skarbowe,</w:t>
      </w:r>
    </w:p>
    <w:p w14:paraId="163FEA7D" w14:textId="77777777" w:rsidR="000F2552" w:rsidRPr="000F2552" w:rsidRDefault="000F2552">
      <w:pPr>
        <w:numPr>
          <w:ilvl w:val="0"/>
          <w:numId w:val="14"/>
        </w:numPr>
        <w:tabs>
          <w:tab w:val="left" w:pos="1418"/>
        </w:tabs>
        <w:spacing w:line="256" w:lineRule="exact"/>
        <w:ind w:left="709" w:hanging="283"/>
        <w:jc w:val="both"/>
        <w:rPr>
          <w:rFonts w:ascii="Times New Roman" w:eastAsia="Palatino Linotype" w:hAnsi="Times New Roman" w:cs="Times New Roman"/>
          <w:i/>
          <w:iCs/>
          <w:color w:val="auto"/>
          <w:sz w:val="22"/>
          <w:szCs w:val="22"/>
        </w:rPr>
      </w:pPr>
      <w:r w:rsidRPr="000F2552">
        <w:rPr>
          <w:rFonts w:ascii="Times New Roman" w:eastAsia="Palatino Linotype" w:hAnsi="Times New Roman" w:cs="Times New Roman"/>
          <w:color w:val="auto"/>
          <w:sz w:val="22"/>
          <w:szCs w:val="22"/>
        </w:rPr>
        <w:t xml:space="preserve">o którym mowa w </w:t>
      </w:r>
      <w:r w:rsidRPr="000F2552">
        <w:rPr>
          <w:rFonts w:ascii="Times New Roman" w:eastAsia="Palatino Linotype" w:hAnsi="Times New Roman" w:cs="Times New Roman"/>
          <w:i/>
          <w:iCs/>
          <w:color w:val="auto"/>
          <w:sz w:val="22"/>
          <w:szCs w:val="22"/>
        </w:rPr>
        <w:t>art. 9 ust. 1 i 3 lub art. 10 ustawy z dnia 15 czerwca 2012r. o skutkach powierzania wykonywania pracy cudzoziemcom przebywającym wbrew przepisom na terytorium Rzeczypospolitej Polskiej</w:t>
      </w:r>
    </w:p>
    <w:p w14:paraId="2D138066" w14:textId="77777777" w:rsidR="000F2552" w:rsidRPr="000F2552" w:rsidRDefault="000F2552" w:rsidP="00505F36">
      <w:pPr>
        <w:tabs>
          <w:tab w:val="left" w:pos="1418"/>
        </w:tabs>
        <w:spacing w:after="60" w:line="256" w:lineRule="exact"/>
        <w:ind w:left="426"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lub za odpowiedni czyn zabroniony określony w przepisach prawa obcego;</w:t>
      </w:r>
    </w:p>
    <w:p w14:paraId="60318B5D" w14:textId="77777777" w:rsidR="000F2552" w:rsidRPr="000F2552" w:rsidRDefault="000F2552">
      <w:pPr>
        <w:numPr>
          <w:ilvl w:val="1"/>
          <w:numId w:val="13"/>
        </w:numPr>
        <w:tabs>
          <w:tab w:val="left" w:pos="771"/>
        </w:tabs>
        <w:spacing w:line="256" w:lineRule="exact"/>
        <w:ind w:left="426"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0F2552">
        <w:rPr>
          <w:rFonts w:ascii="Times New Roman" w:eastAsia="Palatino Linotype" w:hAnsi="Times New Roman" w:cs="Times New Roman"/>
          <w:i/>
          <w:iCs/>
          <w:color w:val="auto"/>
          <w:sz w:val="22"/>
          <w:szCs w:val="22"/>
        </w:rPr>
        <w:t>art. 108 ust. 1 pkt 1 ustawy pzp;</w:t>
      </w:r>
    </w:p>
    <w:p w14:paraId="67BC6578" w14:textId="77777777" w:rsidR="000F2552" w:rsidRPr="000F2552" w:rsidRDefault="000F2552">
      <w:pPr>
        <w:numPr>
          <w:ilvl w:val="1"/>
          <w:numId w:val="13"/>
        </w:numPr>
        <w:tabs>
          <w:tab w:val="left" w:pos="771"/>
        </w:tabs>
        <w:spacing w:line="256" w:lineRule="exact"/>
        <w:ind w:left="426"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wobec którego wydano prawomocny wyrok sądu lub ostateczną decyzję administracyjną o zaleganiu z uiszczeniem podatków, opłat lub składek na ubezpieczenie społeczne lub zdrowotne, chyba że </w:t>
      </w:r>
      <w:r w:rsidRPr="000F2552">
        <w:rPr>
          <w:rFonts w:ascii="Times New Roman" w:eastAsia="Palatino Linotype" w:hAnsi="Times New Roman" w:cs="Times New Roman"/>
          <w:color w:val="auto"/>
          <w:sz w:val="22"/>
          <w:szCs w:val="22"/>
        </w:rPr>
        <w:lastRenderedPageBreak/>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18DA202" w14:textId="77777777" w:rsidR="000F2552" w:rsidRPr="000F2552" w:rsidRDefault="000F2552">
      <w:pPr>
        <w:numPr>
          <w:ilvl w:val="1"/>
          <w:numId w:val="13"/>
        </w:numPr>
        <w:tabs>
          <w:tab w:val="left" w:pos="771"/>
        </w:tabs>
        <w:spacing w:line="256" w:lineRule="exact"/>
        <w:ind w:left="426"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wobec którego prawomocnie orzeczono zakaz ubiegania się o zamówienia publiczne;</w:t>
      </w:r>
    </w:p>
    <w:p w14:paraId="718CF267" w14:textId="77777777" w:rsidR="000F2552" w:rsidRPr="000F2552" w:rsidRDefault="000F2552">
      <w:pPr>
        <w:numPr>
          <w:ilvl w:val="1"/>
          <w:numId w:val="13"/>
        </w:numPr>
        <w:tabs>
          <w:tab w:val="left" w:pos="771"/>
        </w:tabs>
        <w:spacing w:line="256" w:lineRule="exact"/>
        <w:ind w:left="426"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0F2552">
        <w:rPr>
          <w:rFonts w:ascii="Times New Roman" w:eastAsia="Palatino Linotype" w:hAnsi="Times New Roman" w:cs="Times New Roman"/>
          <w:i/>
          <w:iCs/>
          <w:color w:val="auto"/>
          <w:sz w:val="22"/>
          <w:szCs w:val="22"/>
        </w:rPr>
        <w:t>ustawy z dnia 16 lutego 2007r. o ochronie konkurencji i konsumentów,</w:t>
      </w:r>
      <w:r w:rsidRPr="000F2552">
        <w:rPr>
          <w:rFonts w:ascii="Times New Roman" w:eastAsia="Palatino Linotype" w:hAnsi="Times New Roman" w:cs="Times New Roman"/>
          <w:color w:val="auto"/>
          <w:sz w:val="22"/>
          <w:szCs w:val="22"/>
        </w:rPr>
        <w:t xml:space="preserve"> złożyli odrębne oferty, oferty częściowe lub wnioski o dopuszczenie do udziału w postępowaniu, chyba że wykażą, że przygotowali te oferty lub wnioski;</w:t>
      </w:r>
    </w:p>
    <w:p w14:paraId="473C44CA" w14:textId="77777777" w:rsidR="000F2552" w:rsidRPr="000F2552" w:rsidRDefault="000F2552">
      <w:pPr>
        <w:numPr>
          <w:ilvl w:val="1"/>
          <w:numId w:val="13"/>
        </w:numPr>
        <w:tabs>
          <w:tab w:val="left" w:pos="771"/>
        </w:tabs>
        <w:spacing w:line="256" w:lineRule="exact"/>
        <w:ind w:left="426"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jeżeli, w przypadkach, o których mowa w </w:t>
      </w:r>
      <w:r w:rsidRPr="000F2552">
        <w:rPr>
          <w:rFonts w:ascii="Times New Roman" w:eastAsia="Palatino Linotype" w:hAnsi="Times New Roman" w:cs="Times New Roman"/>
          <w:i/>
          <w:iCs/>
          <w:color w:val="auto"/>
          <w:sz w:val="22"/>
          <w:szCs w:val="22"/>
        </w:rPr>
        <w:t>art. 85 ust 1 ustawy pzp,</w:t>
      </w:r>
      <w:r w:rsidRPr="000F2552">
        <w:rPr>
          <w:rFonts w:ascii="Times New Roman" w:eastAsia="Palatino Linotype" w:hAnsi="Times New Roman" w:cs="Times New Roman"/>
          <w:color w:val="auto"/>
          <w:sz w:val="22"/>
          <w:szCs w:val="22"/>
        </w:rPr>
        <w:t xml:space="preserve"> doszło do zakłócenia konkurencji wynikającego z wcześniejszego zaangażowania tego wykonawcy lub podmiotu, który należy z wykonawcą do tej samej grupy kapitałowej w rozumieniu </w:t>
      </w:r>
      <w:r w:rsidRPr="000F2552">
        <w:rPr>
          <w:rFonts w:ascii="Times New Roman" w:eastAsia="Palatino Linotype" w:hAnsi="Times New Roman" w:cs="Times New Roman"/>
          <w:i/>
          <w:iCs/>
          <w:color w:val="auto"/>
          <w:sz w:val="22"/>
          <w:szCs w:val="22"/>
        </w:rPr>
        <w:t>ustawy z dnia 16 lutego 2007r. o ochronie konkurencji i konsumentów,</w:t>
      </w:r>
      <w:r w:rsidRPr="000F2552">
        <w:rPr>
          <w:rFonts w:ascii="Times New Roman" w:eastAsia="Palatino Linotype" w:hAnsi="Times New Roman" w:cs="Times New Roman"/>
          <w:color w:val="auto"/>
          <w:sz w:val="22"/>
          <w:szCs w:val="22"/>
        </w:rPr>
        <w:t xml:space="preserve"> chyba że spowodowane tym zakłócenie konkurencji może być wyeliminowane winny sposób niż przez wykluczenie wykonawcy z udziału w postępowaniu o udzielenie zamówienia.</w:t>
      </w:r>
    </w:p>
    <w:p w14:paraId="6E27DE75" w14:textId="77777777" w:rsidR="000F2552" w:rsidRPr="000F2552" w:rsidRDefault="000F2552" w:rsidP="000F2552">
      <w:pPr>
        <w:shd w:val="clear" w:color="auto" w:fill="FFFFFF"/>
        <w:tabs>
          <w:tab w:val="left" w:pos="426"/>
        </w:tabs>
        <w:spacing w:before="60"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2.</w:t>
      </w:r>
      <w:r w:rsidRPr="000F2552">
        <w:rPr>
          <w:rFonts w:ascii="Times New Roman" w:eastAsia="Palatino Linotype" w:hAnsi="Times New Roman" w:cs="Times New Roman"/>
          <w:color w:val="auto"/>
          <w:sz w:val="22"/>
          <w:szCs w:val="22"/>
        </w:rPr>
        <w:tab/>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0A8E2FFC" w14:textId="77777777" w:rsidR="000F2552" w:rsidRPr="000F2552" w:rsidRDefault="000F2552" w:rsidP="000F2552">
      <w:pPr>
        <w:shd w:val="clear" w:color="auto" w:fill="FFFFFF"/>
        <w:tabs>
          <w:tab w:val="left" w:pos="709"/>
        </w:tabs>
        <w:spacing w:before="60" w:line="256" w:lineRule="exact"/>
        <w:ind w:left="709"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2.1.</w:t>
      </w:r>
      <w:r w:rsidRPr="000F2552">
        <w:rPr>
          <w:rFonts w:ascii="Times New Roman" w:eastAsia="Palatino Linotype" w:hAnsi="Times New Roman" w:cs="Times New Roman"/>
          <w:color w:val="auto"/>
          <w:sz w:val="22"/>
          <w:szCs w:val="22"/>
        </w:rPr>
        <w:tab/>
        <w:t>wykonawcę wymienionego w wykazach określonych w rozporządzeniu 765/2006 i rozporządzeniu 269/2014 albo wpisanego na listę na podstawie decyzji w sprawie wpisu na listę rozstrzygającej o zastosowaniu środka, o którym mowa w art. 1 pkt 3 ustawy;</w:t>
      </w:r>
    </w:p>
    <w:p w14:paraId="0BD3853B" w14:textId="77777777" w:rsidR="000F2552" w:rsidRPr="000F2552" w:rsidRDefault="000F2552" w:rsidP="000F2552">
      <w:pPr>
        <w:shd w:val="clear" w:color="auto" w:fill="FFFFFF"/>
        <w:tabs>
          <w:tab w:val="left" w:pos="709"/>
        </w:tabs>
        <w:spacing w:before="60" w:line="256" w:lineRule="exact"/>
        <w:ind w:left="709"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2.2.</w:t>
      </w:r>
      <w:r w:rsidRPr="000F2552">
        <w:rPr>
          <w:rFonts w:ascii="Times New Roman" w:eastAsia="Palatino Linotype" w:hAnsi="Times New Roman" w:cs="Times New Roman"/>
          <w:color w:val="auto"/>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4CAAE221" w14:textId="77777777" w:rsidR="000F2552" w:rsidRPr="000F2552" w:rsidRDefault="000F2552" w:rsidP="000F2552">
      <w:pPr>
        <w:shd w:val="clear" w:color="auto" w:fill="FFFFFF"/>
        <w:tabs>
          <w:tab w:val="left" w:pos="709"/>
        </w:tabs>
        <w:spacing w:before="60" w:line="256" w:lineRule="exact"/>
        <w:ind w:left="709"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2.3.</w:t>
      </w:r>
      <w:r w:rsidRPr="000F2552">
        <w:rPr>
          <w:rFonts w:ascii="Times New Roman" w:eastAsia="Palatino Linotype" w:hAnsi="Times New Roman" w:cs="Times New Roman"/>
          <w:color w:val="auto"/>
          <w:sz w:val="22"/>
          <w:szCs w:val="22"/>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52B1E095" w14:textId="77777777" w:rsidR="000F2552" w:rsidRPr="000F2552" w:rsidRDefault="000F2552" w:rsidP="000F2552">
      <w:pPr>
        <w:shd w:val="clear" w:color="auto" w:fill="FFFFFF"/>
        <w:tabs>
          <w:tab w:val="left" w:pos="426"/>
        </w:tabs>
        <w:spacing w:before="60"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3.</w:t>
      </w:r>
      <w:r w:rsidRPr="000F2552">
        <w:rPr>
          <w:rFonts w:ascii="Times New Roman" w:eastAsia="Palatino Linotype" w:hAnsi="Times New Roman" w:cs="Times New Roman"/>
          <w:color w:val="auto"/>
          <w:sz w:val="22"/>
          <w:szCs w:val="22"/>
        </w:rPr>
        <w:tab/>
        <w:t xml:space="preserve">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 </w:t>
      </w:r>
    </w:p>
    <w:p w14:paraId="0D0190BE" w14:textId="77777777" w:rsidR="000F2552" w:rsidRPr="000F2552" w:rsidRDefault="000F2552" w:rsidP="000F2552">
      <w:pPr>
        <w:tabs>
          <w:tab w:val="left" w:pos="426"/>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4.</w:t>
      </w:r>
      <w:r w:rsidRPr="000F2552">
        <w:rPr>
          <w:rFonts w:ascii="Times New Roman" w:eastAsia="Palatino Linotype" w:hAnsi="Times New Roman" w:cs="Times New Roman"/>
          <w:color w:val="auto"/>
          <w:sz w:val="22"/>
          <w:szCs w:val="22"/>
        </w:rPr>
        <w:tab/>
        <w:t>W celu potwierdzenia braku istnienia okoliczności, o których mowa w ust. 2 niniejszego Rozdziału, Zamawiający zastrzega możliwość samodzielnego badania ogólnodostępnych rejestrów, w tym w szczególności Centralnej Ewidencji i Informacji o Działalności Gospodarczej, Krajowego Rejestru Sądowego oraz Centralnego Rejestru Beneficjentów Rzeczywistych. W przypadku Wykonawców 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organ sądowy lub administracyjny kraju, w którym Wykonawca ma siedzibę lub miejsce za mieszkania wraz z tłumaczeniem na język polski.</w:t>
      </w:r>
    </w:p>
    <w:p w14:paraId="101A8FFC" w14:textId="77777777" w:rsidR="000F2552" w:rsidRPr="000F2552" w:rsidRDefault="000F2552" w:rsidP="000F2552">
      <w:pPr>
        <w:spacing w:line="240" w:lineRule="exact"/>
        <w:jc w:val="both"/>
        <w:rPr>
          <w:rFonts w:ascii="Times New Roman" w:eastAsia="Palatino Linotype" w:hAnsi="Times New Roman" w:cs="Times New Roman"/>
          <w:b/>
          <w:bCs/>
          <w:color w:val="FF0000"/>
          <w:sz w:val="22"/>
          <w:szCs w:val="22"/>
        </w:rPr>
      </w:pPr>
    </w:p>
    <w:p w14:paraId="66126A8C" w14:textId="77777777" w:rsidR="000F2552" w:rsidRPr="000F2552" w:rsidRDefault="000F2552" w:rsidP="000F2552">
      <w:pPr>
        <w:spacing w:line="240" w:lineRule="exact"/>
        <w:jc w:val="both"/>
        <w:rPr>
          <w:rFonts w:ascii="Times New Roman" w:eastAsia="Palatino Linotype" w:hAnsi="Times New Roman" w:cs="Times New Roman"/>
          <w:b/>
          <w:bCs/>
          <w:color w:val="auto"/>
          <w:sz w:val="22"/>
          <w:szCs w:val="22"/>
          <w:u w:val="single"/>
        </w:rPr>
      </w:pPr>
      <w:r w:rsidRPr="000F2552">
        <w:rPr>
          <w:rFonts w:ascii="Times New Roman" w:eastAsia="Palatino Linotype" w:hAnsi="Times New Roman" w:cs="Times New Roman"/>
          <w:b/>
          <w:bCs/>
          <w:i/>
          <w:iCs/>
          <w:color w:val="auto"/>
          <w:sz w:val="22"/>
          <w:szCs w:val="22"/>
          <w:u w:val="single"/>
        </w:rPr>
        <w:t>Rozdział 19.</w:t>
      </w:r>
      <w:r w:rsidRPr="000F2552">
        <w:rPr>
          <w:rFonts w:ascii="Times New Roman" w:eastAsia="Palatino Linotype" w:hAnsi="Times New Roman" w:cs="Times New Roman"/>
          <w:b/>
          <w:bCs/>
          <w:color w:val="auto"/>
          <w:sz w:val="22"/>
          <w:szCs w:val="22"/>
          <w:u w:val="single"/>
        </w:rPr>
        <w:t xml:space="preserve"> </w:t>
      </w:r>
      <w:r w:rsidRPr="000F2552">
        <w:rPr>
          <w:rFonts w:ascii="Times New Roman" w:eastAsia="Palatino Linotype" w:hAnsi="Times New Roman" w:cs="Times New Roman"/>
          <w:smallCaps/>
          <w:color w:val="auto"/>
          <w:sz w:val="22"/>
          <w:szCs w:val="22"/>
          <w:u w:val="single"/>
        </w:rPr>
        <w:t xml:space="preserve">PODSTAWY WYKLUCZENIA, O KTÓRYCH MOWA W ART. </w:t>
      </w:r>
      <w:r w:rsidRPr="000F2552">
        <w:rPr>
          <w:rFonts w:ascii="Times New Roman" w:eastAsia="Palatino Linotype" w:hAnsi="Times New Roman" w:cs="Times New Roman"/>
          <w:color w:val="auto"/>
          <w:sz w:val="22"/>
          <w:szCs w:val="22"/>
          <w:u w:val="single"/>
        </w:rPr>
        <w:t xml:space="preserve">109 </w:t>
      </w:r>
      <w:r w:rsidRPr="000F2552">
        <w:rPr>
          <w:rFonts w:ascii="Times New Roman" w:eastAsia="Palatino Linotype" w:hAnsi="Times New Roman" w:cs="Times New Roman"/>
          <w:smallCaps/>
          <w:color w:val="auto"/>
          <w:sz w:val="22"/>
          <w:szCs w:val="22"/>
          <w:u w:val="single"/>
        </w:rPr>
        <w:t xml:space="preserve">UST. </w:t>
      </w:r>
      <w:r w:rsidRPr="000F2552">
        <w:rPr>
          <w:rFonts w:ascii="Times New Roman" w:eastAsia="Palatino Linotype" w:hAnsi="Times New Roman" w:cs="Times New Roman"/>
          <w:color w:val="auto"/>
          <w:sz w:val="22"/>
          <w:szCs w:val="22"/>
          <w:u w:val="single"/>
        </w:rPr>
        <w:t xml:space="preserve">1 </w:t>
      </w:r>
      <w:r w:rsidRPr="000F2552">
        <w:rPr>
          <w:rFonts w:ascii="Times New Roman" w:eastAsia="Palatino Linotype" w:hAnsi="Times New Roman" w:cs="Times New Roman"/>
          <w:smallCaps/>
          <w:color w:val="auto"/>
          <w:sz w:val="22"/>
          <w:szCs w:val="22"/>
          <w:u w:val="single"/>
        </w:rPr>
        <w:t xml:space="preserve">USTAWY </w:t>
      </w:r>
      <w:r w:rsidRPr="000F2552">
        <w:rPr>
          <w:rFonts w:ascii="Times New Roman" w:eastAsia="Palatino Linotype" w:hAnsi="Times New Roman" w:cs="Times New Roman"/>
          <w:color w:val="auto"/>
          <w:sz w:val="22"/>
          <w:szCs w:val="22"/>
          <w:u w:val="single"/>
        </w:rPr>
        <w:t>PZP (ART. 281 UST. 2 PKT 1 USTAWY PZP)</w:t>
      </w:r>
    </w:p>
    <w:p w14:paraId="6B8E58F2" w14:textId="77777777" w:rsidR="000F2552" w:rsidRPr="000F2552" w:rsidRDefault="000F2552" w:rsidP="000F2552">
      <w:pPr>
        <w:spacing w:line="240" w:lineRule="exact"/>
        <w:jc w:val="both"/>
        <w:rPr>
          <w:rFonts w:ascii="Times New Roman" w:eastAsia="Palatino Linotype" w:hAnsi="Times New Roman" w:cs="Times New Roman"/>
          <w:color w:val="auto"/>
          <w:sz w:val="22"/>
          <w:szCs w:val="22"/>
          <w:u w:val="single"/>
        </w:rPr>
      </w:pPr>
    </w:p>
    <w:p w14:paraId="4EF71ED2" w14:textId="77777777" w:rsidR="000F2552" w:rsidRPr="000F2552" w:rsidRDefault="000F2552">
      <w:pPr>
        <w:numPr>
          <w:ilvl w:val="0"/>
          <w:numId w:val="15"/>
        </w:numPr>
        <w:tabs>
          <w:tab w:val="left" w:pos="296"/>
        </w:tabs>
        <w:spacing w:line="210" w:lineRule="exact"/>
        <w:ind w:left="426" w:hanging="426"/>
        <w:jc w:val="both"/>
        <w:rPr>
          <w:rFonts w:ascii="Times New Roman" w:eastAsia="Palatino Linotype" w:hAnsi="Times New Roman" w:cs="Times New Roman"/>
          <w:b/>
          <w:bCs/>
          <w:color w:val="auto"/>
          <w:sz w:val="22"/>
          <w:szCs w:val="22"/>
        </w:rPr>
      </w:pPr>
      <w:r w:rsidRPr="000F2552">
        <w:rPr>
          <w:rFonts w:ascii="Times New Roman" w:eastAsia="Palatino Linotype" w:hAnsi="Times New Roman" w:cs="Times New Roman"/>
          <w:b/>
          <w:bCs/>
          <w:color w:val="auto"/>
          <w:sz w:val="22"/>
          <w:szCs w:val="22"/>
        </w:rPr>
        <w:t>FAKULTATYWNE PRZESŁANKI WYKLUCZENIA WYKONAWCÓW Z POSTĘPOWANIA</w:t>
      </w:r>
    </w:p>
    <w:p w14:paraId="79662F22" w14:textId="77777777" w:rsidR="000F2552" w:rsidRPr="000F2552" w:rsidRDefault="000F2552" w:rsidP="00505F36">
      <w:pPr>
        <w:spacing w:line="252" w:lineRule="exact"/>
        <w:ind w:left="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Z postępowania o udzielenie zamówienia Zamawiający może wykluczyć wykonawcę </w:t>
      </w:r>
      <w:r w:rsidRPr="000F2552">
        <w:rPr>
          <w:rFonts w:ascii="Times New Roman" w:eastAsia="Palatino Linotype" w:hAnsi="Times New Roman" w:cs="Times New Roman"/>
          <w:i/>
          <w:iCs/>
          <w:color w:val="auto"/>
          <w:sz w:val="22"/>
          <w:szCs w:val="22"/>
        </w:rPr>
        <w:t>[art. 109 ust 1 ustawy pzp]:</w:t>
      </w:r>
    </w:p>
    <w:p w14:paraId="602B2B2D" w14:textId="77777777" w:rsidR="000F2552" w:rsidRPr="000F2552" w:rsidRDefault="000F2552">
      <w:pPr>
        <w:numPr>
          <w:ilvl w:val="1"/>
          <w:numId w:val="15"/>
        </w:numPr>
        <w:tabs>
          <w:tab w:val="left" w:pos="812"/>
        </w:tabs>
        <w:spacing w:line="256" w:lineRule="exact"/>
        <w:ind w:left="426"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324590D" w14:textId="77777777" w:rsidR="000F2552" w:rsidRPr="000F2552" w:rsidRDefault="000F2552">
      <w:pPr>
        <w:numPr>
          <w:ilvl w:val="0"/>
          <w:numId w:val="15"/>
        </w:numPr>
        <w:tabs>
          <w:tab w:val="left" w:pos="426"/>
        </w:tabs>
        <w:spacing w:line="256" w:lineRule="exact"/>
        <w:ind w:left="426" w:hanging="426"/>
        <w:jc w:val="both"/>
        <w:rPr>
          <w:rFonts w:ascii="Times New Roman" w:eastAsia="Palatino Linotype" w:hAnsi="Times New Roman" w:cs="Times New Roman"/>
          <w:b/>
          <w:bCs/>
          <w:color w:val="auto"/>
          <w:sz w:val="22"/>
          <w:szCs w:val="22"/>
        </w:rPr>
      </w:pPr>
      <w:r w:rsidRPr="000F2552">
        <w:rPr>
          <w:rFonts w:ascii="Times New Roman" w:eastAsia="Palatino Linotype" w:hAnsi="Times New Roman" w:cs="Times New Roman"/>
          <w:b/>
          <w:bCs/>
          <w:color w:val="auto"/>
          <w:sz w:val="22"/>
          <w:szCs w:val="22"/>
        </w:rPr>
        <w:t xml:space="preserve">DZIAŁANIA WYKONAWCY MAJĄCE ZAPOBIEC JEGO WYKLUCZENIU </w:t>
      </w:r>
      <w:r w:rsidRPr="000F2552">
        <w:rPr>
          <w:rFonts w:ascii="Times New Roman" w:eastAsia="Palatino Linotype" w:hAnsi="Times New Roman" w:cs="Times New Roman"/>
          <w:b/>
          <w:bCs/>
          <w:color w:val="auto"/>
          <w:sz w:val="22"/>
          <w:szCs w:val="22"/>
        </w:rPr>
        <w:lastRenderedPageBreak/>
        <w:t xml:space="preserve">Z POSTĘPOWANIA - ŚRODKI NAPRAWCZE - PROCEDURA „SELF-CLEANING" </w:t>
      </w:r>
      <w:r w:rsidRPr="000F2552">
        <w:rPr>
          <w:rFonts w:ascii="Times New Roman" w:eastAsia="Palatino Linotype" w:hAnsi="Times New Roman" w:cs="Times New Roman"/>
          <w:i/>
          <w:iCs/>
          <w:color w:val="auto"/>
          <w:sz w:val="22"/>
          <w:szCs w:val="22"/>
        </w:rPr>
        <w:t>[art. 110 ustawy pzp]</w:t>
      </w:r>
    </w:p>
    <w:p w14:paraId="547943A7" w14:textId="77777777" w:rsidR="000F2552" w:rsidRPr="000F2552" w:rsidRDefault="000F2552">
      <w:pPr>
        <w:numPr>
          <w:ilvl w:val="1"/>
          <w:numId w:val="15"/>
        </w:numPr>
        <w:tabs>
          <w:tab w:val="left" w:pos="993"/>
        </w:tabs>
        <w:spacing w:line="256" w:lineRule="exact"/>
        <w:ind w:left="851"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Wykonawca może zostać wykluczony przez zamawiającego na każdym etapie postępowania o udzielenie zamówienia.</w:t>
      </w:r>
    </w:p>
    <w:p w14:paraId="4B25484A" w14:textId="77777777" w:rsidR="000F2552" w:rsidRPr="000F2552" w:rsidRDefault="000F2552">
      <w:pPr>
        <w:numPr>
          <w:ilvl w:val="1"/>
          <w:numId w:val="15"/>
        </w:numPr>
        <w:tabs>
          <w:tab w:val="left" w:pos="993"/>
        </w:tabs>
        <w:spacing w:line="256" w:lineRule="exact"/>
        <w:ind w:left="851"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Wykonawca nie podlega wykluczeniu w okolicznościach określonych w </w:t>
      </w:r>
      <w:r w:rsidRPr="000F2552">
        <w:rPr>
          <w:rFonts w:ascii="Times New Roman" w:eastAsia="Palatino Linotype" w:hAnsi="Times New Roman" w:cs="Times New Roman"/>
          <w:i/>
          <w:iCs/>
          <w:color w:val="auto"/>
          <w:sz w:val="22"/>
          <w:szCs w:val="22"/>
        </w:rPr>
        <w:t>art. 108 ust. 1 pkt 1, 2, 5 i 6 lub art. 109 ust. 1 pkt 2-5 i 7-10 ustawy pzp,</w:t>
      </w:r>
      <w:r w:rsidRPr="000F2552">
        <w:rPr>
          <w:rFonts w:ascii="Times New Roman" w:eastAsia="Palatino Linotype" w:hAnsi="Times New Roman" w:cs="Times New Roman"/>
          <w:color w:val="auto"/>
          <w:sz w:val="22"/>
          <w:szCs w:val="22"/>
        </w:rPr>
        <w:t xml:space="preserve"> jeżeli udowodni zamawiającemu, że spełnił łącznie następujące przesłanki:</w:t>
      </w:r>
    </w:p>
    <w:p w14:paraId="70532AED" w14:textId="77777777" w:rsidR="000F2552" w:rsidRPr="000F2552" w:rsidRDefault="000F2552">
      <w:pPr>
        <w:numPr>
          <w:ilvl w:val="2"/>
          <w:numId w:val="15"/>
        </w:numPr>
        <w:tabs>
          <w:tab w:val="left" w:pos="993"/>
          <w:tab w:val="left" w:pos="1443"/>
        </w:tabs>
        <w:spacing w:line="256" w:lineRule="exact"/>
        <w:ind w:left="1418" w:hanging="567"/>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41A2C374" w14:textId="77777777" w:rsidR="000F2552" w:rsidRPr="000F2552" w:rsidRDefault="000F2552">
      <w:pPr>
        <w:numPr>
          <w:ilvl w:val="2"/>
          <w:numId w:val="15"/>
        </w:numPr>
        <w:tabs>
          <w:tab w:val="left" w:pos="993"/>
          <w:tab w:val="left" w:pos="1443"/>
        </w:tabs>
        <w:spacing w:line="256" w:lineRule="exact"/>
        <w:ind w:left="1418" w:hanging="567"/>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C310EA3" w14:textId="77777777" w:rsidR="000F2552" w:rsidRPr="000F2552" w:rsidRDefault="000F2552">
      <w:pPr>
        <w:numPr>
          <w:ilvl w:val="2"/>
          <w:numId w:val="15"/>
        </w:numPr>
        <w:tabs>
          <w:tab w:val="left" w:pos="993"/>
          <w:tab w:val="left" w:pos="1443"/>
        </w:tabs>
        <w:spacing w:line="256" w:lineRule="exact"/>
        <w:ind w:left="1418" w:hanging="567"/>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podjął konkretne środki techniczne, organizacyjne i kadrowe, odpowiednie dla zapobiegania dalszym przestępstwom, wykroczeniom lub nieprawidłowemu postępowaniu, w szczególności:</w:t>
      </w:r>
    </w:p>
    <w:p w14:paraId="210B405C" w14:textId="77777777" w:rsidR="000F2552" w:rsidRPr="000F2552" w:rsidRDefault="000F2552">
      <w:pPr>
        <w:numPr>
          <w:ilvl w:val="0"/>
          <w:numId w:val="16"/>
        </w:numPr>
        <w:tabs>
          <w:tab w:val="left" w:pos="993"/>
          <w:tab w:val="left" w:pos="1781"/>
        </w:tabs>
        <w:spacing w:line="256" w:lineRule="exact"/>
        <w:ind w:left="1701" w:hanging="283"/>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zerwał wszelkie powiązania z osobami lub podmiotami odpowiedzialnymi za nieprawidłowe postępowanie wykonawcy,</w:t>
      </w:r>
    </w:p>
    <w:p w14:paraId="47B0C54A" w14:textId="77777777" w:rsidR="000F2552" w:rsidRPr="000F2552" w:rsidRDefault="000F2552">
      <w:pPr>
        <w:numPr>
          <w:ilvl w:val="0"/>
          <w:numId w:val="16"/>
        </w:numPr>
        <w:tabs>
          <w:tab w:val="left" w:pos="993"/>
          <w:tab w:val="left" w:pos="1795"/>
        </w:tabs>
        <w:spacing w:line="256" w:lineRule="exact"/>
        <w:ind w:left="1701" w:hanging="283"/>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zreorganizował personel,</w:t>
      </w:r>
    </w:p>
    <w:p w14:paraId="638D86BD" w14:textId="77777777" w:rsidR="000F2552" w:rsidRPr="000F2552" w:rsidRDefault="000F2552">
      <w:pPr>
        <w:numPr>
          <w:ilvl w:val="0"/>
          <w:numId w:val="16"/>
        </w:numPr>
        <w:tabs>
          <w:tab w:val="left" w:pos="993"/>
          <w:tab w:val="left" w:pos="1795"/>
        </w:tabs>
        <w:spacing w:line="256" w:lineRule="exact"/>
        <w:ind w:left="1701" w:hanging="283"/>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wdrożył system sprawozdawczości i kontroli,</w:t>
      </w:r>
    </w:p>
    <w:p w14:paraId="4776FF37" w14:textId="77777777" w:rsidR="000F2552" w:rsidRPr="000F2552" w:rsidRDefault="000F2552">
      <w:pPr>
        <w:numPr>
          <w:ilvl w:val="0"/>
          <w:numId w:val="16"/>
        </w:numPr>
        <w:tabs>
          <w:tab w:val="left" w:pos="993"/>
          <w:tab w:val="left" w:pos="1795"/>
        </w:tabs>
        <w:spacing w:line="256" w:lineRule="exact"/>
        <w:ind w:left="1701" w:hanging="283"/>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utworzył struktury audytu wewnętrznego do monitorowania przestrzegania przepisów, wewnętrznych regulacji lub standardów,</w:t>
      </w:r>
    </w:p>
    <w:p w14:paraId="3B29B2CE" w14:textId="77777777" w:rsidR="000F2552" w:rsidRPr="000F2552" w:rsidRDefault="000F2552">
      <w:pPr>
        <w:numPr>
          <w:ilvl w:val="0"/>
          <w:numId w:val="16"/>
        </w:numPr>
        <w:tabs>
          <w:tab w:val="left" w:pos="993"/>
          <w:tab w:val="left" w:pos="1795"/>
        </w:tabs>
        <w:spacing w:line="256" w:lineRule="exact"/>
        <w:ind w:left="1701" w:hanging="283"/>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wprowadził wewnętrzne regulacje dotyczące odpowiedzialności i odszkodowań za nieprzestrzeganie przepisów, wewnętrznych regulacji lub standardów.</w:t>
      </w:r>
    </w:p>
    <w:p w14:paraId="49BD49CC" w14:textId="77777777" w:rsidR="000F2552" w:rsidRPr="000F2552" w:rsidRDefault="000F2552">
      <w:pPr>
        <w:numPr>
          <w:ilvl w:val="1"/>
          <w:numId w:val="15"/>
        </w:numPr>
        <w:tabs>
          <w:tab w:val="left" w:pos="819"/>
        </w:tabs>
        <w:spacing w:after="269" w:line="256" w:lineRule="exact"/>
        <w:ind w:left="426" w:hanging="426"/>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Zamawiający ocenia, czy podjęte przez wykonawcę czynności, o których mowa w </w:t>
      </w:r>
      <w:r w:rsidRPr="000F2552">
        <w:rPr>
          <w:rFonts w:ascii="Times New Roman" w:eastAsia="Palatino Linotype" w:hAnsi="Times New Roman" w:cs="Times New Roman"/>
          <w:i/>
          <w:iCs/>
          <w:color w:val="auto"/>
          <w:sz w:val="22"/>
          <w:szCs w:val="22"/>
        </w:rPr>
        <w:t>art. 110 ust. 2 ustawy pzp,</w:t>
      </w:r>
      <w:r w:rsidRPr="000F2552">
        <w:rPr>
          <w:rFonts w:ascii="Times New Roman" w:eastAsia="Palatino Linotype"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0F2552">
        <w:rPr>
          <w:rFonts w:ascii="Times New Roman" w:eastAsia="Palatino Linotype" w:hAnsi="Times New Roman" w:cs="Times New Roman"/>
          <w:i/>
          <w:iCs/>
          <w:color w:val="auto"/>
          <w:sz w:val="22"/>
          <w:szCs w:val="22"/>
        </w:rPr>
        <w:t>art. 110 ust. 2 ustawy pzp,</w:t>
      </w:r>
      <w:r w:rsidRPr="000F2552">
        <w:rPr>
          <w:rFonts w:ascii="Times New Roman" w:eastAsia="Palatino Linotype" w:hAnsi="Times New Roman" w:cs="Times New Roman"/>
          <w:color w:val="auto"/>
          <w:sz w:val="22"/>
          <w:szCs w:val="22"/>
        </w:rPr>
        <w:t xml:space="preserve"> nie są wystarczające do wykazania jego rzetelności, zamawiający wyklucza wykonawcę.</w:t>
      </w:r>
    </w:p>
    <w:p w14:paraId="7DC50374" w14:textId="77777777" w:rsidR="000F2552" w:rsidRPr="000F2552" w:rsidRDefault="000F2552" w:rsidP="000F2552">
      <w:pPr>
        <w:spacing w:after="150" w:line="220" w:lineRule="exact"/>
        <w:jc w:val="both"/>
        <w:rPr>
          <w:rFonts w:ascii="Times New Roman" w:eastAsia="Palatino Linotype" w:hAnsi="Times New Roman" w:cs="Times New Roman"/>
          <w:i/>
          <w:iCs/>
          <w:color w:val="auto"/>
          <w:sz w:val="22"/>
          <w:szCs w:val="22"/>
        </w:rPr>
      </w:pPr>
      <w:r w:rsidRPr="000F2552">
        <w:rPr>
          <w:rFonts w:ascii="Times New Roman" w:eastAsia="Palatino Linotype" w:hAnsi="Times New Roman" w:cs="Times New Roman"/>
          <w:b/>
          <w:bCs/>
          <w:i/>
          <w:iCs/>
          <w:color w:val="auto"/>
          <w:sz w:val="22"/>
          <w:szCs w:val="22"/>
          <w:u w:val="single"/>
        </w:rPr>
        <w:t>Rozdział 20</w:t>
      </w:r>
      <w:r w:rsidRPr="000F2552">
        <w:rPr>
          <w:rFonts w:ascii="Times New Roman" w:eastAsia="Palatino Linotype" w:hAnsi="Times New Roman" w:cs="Times New Roman"/>
          <w:i/>
          <w:iCs/>
          <w:color w:val="auto"/>
          <w:sz w:val="22"/>
          <w:szCs w:val="22"/>
          <w:u w:val="single"/>
        </w:rPr>
        <w:t>.</w:t>
      </w:r>
      <w:r w:rsidRPr="000F2552">
        <w:rPr>
          <w:rFonts w:ascii="Times New Roman" w:eastAsia="Palatino Linotype" w:hAnsi="Times New Roman" w:cs="Times New Roman"/>
          <w:color w:val="auto"/>
          <w:sz w:val="22"/>
          <w:szCs w:val="22"/>
          <w:u w:val="single"/>
        </w:rPr>
        <w:t xml:space="preserve"> </w:t>
      </w:r>
      <w:r w:rsidRPr="000F2552">
        <w:rPr>
          <w:rFonts w:ascii="Times New Roman" w:eastAsia="Palatino Linotype" w:hAnsi="Times New Roman" w:cs="Times New Roman"/>
          <w:smallCaps/>
          <w:color w:val="auto"/>
          <w:sz w:val="22"/>
          <w:szCs w:val="22"/>
          <w:u w:val="single"/>
        </w:rPr>
        <w:t>SPOSÓB OBLICZENIA CENY (ART.  281 UST. 1 PKT 16 USTAWY PZP)</w:t>
      </w:r>
    </w:p>
    <w:p w14:paraId="0A226C02" w14:textId="77777777" w:rsidR="000F2552" w:rsidRPr="000F2552" w:rsidRDefault="000F2552">
      <w:pPr>
        <w:numPr>
          <w:ilvl w:val="0"/>
          <w:numId w:val="17"/>
        </w:numPr>
        <w:tabs>
          <w:tab w:val="left" w:pos="426"/>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Cena oferty winna być wyrażona w złotych polskich (PLN), w złotych polskich będą prowadzone również rozliczenia pomiędzy zamawiającym a wykonawcą.</w:t>
      </w:r>
    </w:p>
    <w:p w14:paraId="65964DBC" w14:textId="77777777" w:rsidR="000F2552" w:rsidRPr="000F2552"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p>
    <w:p w14:paraId="52310A4D" w14:textId="77777777" w:rsidR="000F2552" w:rsidRPr="000F2552"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Wykonawca ma obowiązek podać w formularzu oferty, </w:t>
      </w:r>
      <w:r w:rsidRPr="000F2552">
        <w:rPr>
          <w:rFonts w:ascii="Times New Roman" w:eastAsia="Palatino Linotype" w:hAnsi="Times New Roman" w:cs="Times New Roman"/>
          <w:b/>
          <w:bCs/>
          <w:color w:val="auto"/>
          <w:sz w:val="22"/>
          <w:szCs w:val="22"/>
        </w:rPr>
        <w:t xml:space="preserve">ryczałtową cenę </w:t>
      </w:r>
      <w:r w:rsidRPr="000F2552">
        <w:rPr>
          <w:rFonts w:ascii="Times New Roman" w:eastAsia="Palatino Linotype" w:hAnsi="Times New Roman" w:cs="Times New Roman"/>
          <w:color w:val="auto"/>
          <w:sz w:val="22"/>
          <w:szCs w:val="22"/>
        </w:rPr>
        <w:t>za realizację całości zamówienia.</w:t>
      </w:r>
    </w:p>
    <w:p w14:paraId="3E65001E" w14:textId="77777777" w:rsidR="000F2552" w:rsidRPr="000F2552"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Ustalenie prawidłowej stawki podatku VAT pozostaje w gestii wykonawcy, który zobowiązany jest przyjąć obowiązującą stawkę podatku VAT zgodnie z </w:t>
      </w:r>
      <w:r w:rsidRPr="000F2552">
        <w:rPr>
          <w:rFonts w:ascii="Times New Roman" w:eastAsia="Palatino Linotype" w:hAnsi="Times New Roman" w:cs="Times New Roman"/>
          <w:i/>
          <w:iCs/>
          <w:color w:val="auto"/>
          <w:sz w:val="22"/>
          <w:szCs w:val="22"/>
        </w:rPr>
        <w:t>ustawą z dnia 11 marca 2004 r. o podatku od towarów i usług (tj. Dz. U. z 2016 r. poz. 710 z późn. zm).</w:t>
      </w:r>
    </w:p>
    <w:p w14:paraId="43C25810" w14:textId="77777777" w:rsidR="000F2552" w:rsidRPr="000F2552"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Jeżeli została złożona oferta, której wybór prowadziłby do powstania u zamawiającego obowiązku podatkowego zgodnie z </w:t>
      </w:r>
      <w:r w:rsidRPr="000F2552">
        <w:rPr>
          <w:rFonts w:ascii="Times New Roman" w:eastAsia="Palatino Linotype" w:hAnsi="Times New Roman" w:cs="Times New Roman"/>
          <w:i/>
          <w:iCs/>
          <w:color w:val="auto"/>
          <w:sz w:val="22"/>
          <w:szCs w:val="22"/>
        </w:rPr>
        <w:t>ustawą z dnia 11 marca 2004r. o podatku od towarów i usług (Dz.U. z 2018r. poz. 2174, z późn. zm.),</w:t>
      </w:r>
      <w:r w:rsidRPr="000F2552">
        <w:rPr>
          <w:rFonts w:ascii="Times New Roman" w:eastAsia="Palatino Linotype"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0F2552">
        <w:rPr>
          <w:rFonts w:ascii="Times New Roman" w:eastAsia="Palatino Linotype" w:hAnsi="Times New Roman" w:cs="Times New Roman"/>
          <w:i/>
          <w:iCs/>
          <w:color w:val="auto"/>
          <w:sz w:val="22"/>
          <w:szCs w:val="22"/>
        </w:rPr>
        <w:t>[art. 225 ust 1 ustawy pzp]</w:t>
      </w:r>
    </w:p>
    <w:p w14:paraId="11B93D80" w14:textId="77777777" w:rsidR="000F2552" w:rsidRPr="000F2552"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W ofercie, o której mowa powyżej, wykonawca ma obowiązek </w:t>
      </w:r>
      <w:r w:rsidRPr="000F2552">
        <w:rPr>
          <w:rFonts w:ascii="Times New Roman" w:eastAsia="Palatino Linotype" w:hAnsi="Times New Roman" w:cs="Times New Roman"/>
          <w:i/>
          <w:iCs/>
          <w:color w:val="auto"/>
          <w:sz w:val="22"/>
          <w:szCs w:val="22"/>
        </w:rPr>
        <w:t>[art. 225 ust 2 ustawy pzp]</w:t>
      </w:r>
      <w:r w:rsidRPr="000F2552">
        <w:rPr>
          <w:rFonts w:ascii="Times New Roman" w:eastAsia="Palatino Linotype" w:hAnsi="Times New Roman" w:cs="Times New Roman"/>
          <w:color w:val="auto"/>
          <w:sz w:val="22"/>
          <w:szCs w:val="22"/>
        </w:rPr>
        <w:t>:</w:t>
      </w:r>
    </w:p>
    <w:p w14:paraId="0A790942" w14:textId="77777777" w:rsidR="000F2552" w:rsidRPr="000F2552" w:rsidRDefault="000F2552">
      <w:pPr>
        <w:numPr>
          <w:ilvl w:val="1"/>
          <w:numId w:val="17"/>
        </w:numPr>
        <w:tabs>
          <w:tab w:val="left" w:pos="815"/>
        </w:tabs>
        <w:spacing w:line="256" w:lineRule="exact"/>
        <w:ind w:left="709" w:hanging="425"/>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poinformowania zamawiającego, że wybór jego oferty będzie prowadził do powstania u zamawiającego obowiązku podatkowego;</w:t>
      </w:r>
    </w:p>
    <w:p w14:paraId="6064CD77" w14:textId="77777777" w:rsidR="000F2552" w:rsidRPr="000F2552" w:rsidRDefault="000F2552">
      <w:pPr>
        <w:numPr>
          <w:ilvl w:val="1"/>
          <w:numId w:val="17"/>
        </w:numPr>
        <w:tabs>
          <w:tab w:val="left" w:pos="815"/>
        </w:tabs>
        <w:spacing w:line="256" w:lineRule="exact"/>
        <w:ind w:left="709" w:hanging="425"/>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wskazania nazwy (rodzaju) towaru lub usługi, których dostawa lub świadczenie będą prowadziły do powstania obowiązku podatkowego;</w:t>
      </w:r>
    </w:p>
    <w:p w14:paraId="162B39AE" w14:textId="77777777" w:rsidR="000F2552" w:rsidRPr="000F2552" w:rsidRDefault="000F2552">
      <w:pPr>
        <w:numPr>
          <w:ilvl w:val="1"/>
          <w:numId w:val="17"/>
        </w:numPr>
        <w:tabs>
          <w:tab w:val="left" w:pos="815"/>
        </w:tabs>
        <w:spacing w:line="256" w:lineRule="exact"/>
        <w:ind w:left="709" w:hanging="425"/>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wskazania wartości towaru lub usługi objętego obowiązkiem podatkowym zamawiającego, bez kwoty podatku;</w:t>
      </w:r>
    </w:p>
    <w:p w14:paraId="13508DD3" w14:textId="77777777" w:rsidR="000F2552" w:rsidRPr="000F2552" w:rsidRDefault="000F2552">
      <w:pPr>
        <w:numPr>
          <w:ilvl w:val="1"/>
          <w:numId w:val="17"/>
        </w:numPr>
        <w:tabs>
          <w:tab w:val="left" w:pos="815"/>
        </w:tabs>
        <w:spacing w:line="256" w:lineRule="exact"/>
        <w:ind w:left="709" w:hanging="425"/>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wskazania stawki podatku od towarów i usług, która zgodnie zwiedzą wykonawcy, będzie miała zastosowanie.</w:t>
      </w:r>
    </w:p>
    <w:p w14:paraId="145D8151" w14:textId="77777777" w:rsidR="000F2552" w:rsidRPr="000F2552"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Cena może być tylko jedna za oferowany przedmiot zamówienia, nie dopuszcza się wariantowości cen.</w:t>
      </w:r>
    </w:p>
    <w:p w14:paraId="6236B39A" w14:textId="77777777" w:rsidR="000F2552" w:rsidRPr="000F2552"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 xml:space="preserve">Ceny podane w ofercie należy określać z dokładnością do dwóch miejsc po przecinku, stosując zasadę opisaną </w:t>
      </w:r>
      <w:r w:rsidRPr="000F2552">
        <w:rPr>
          <w:rFonts w:ascii="Times New Roman" w:eastAsia="Palatino Linotype" w:hAnsi="Times New Roman" w:cs="Times New Roman"/>
          <w:i/>
          <w:iCs/>
          <w:color w:val="auto"/>
          <w:sz w:val="22"/>
          <w:szCs w:val="22"/>
        </w:rPr>
        <w:t>w § 9 ust. 6 rozporządzenia Ministra Finansów z dnia 25 maja 2005 r. w sprawie zwrotu podatku niektórym podatnikom (...), (tj. Dz. U. Nr 95, poz. 798).</w:t>
      </w:r>
      <w:r w:rsidRPr="000F2552">
        <w:rPr>
          <w:rFonts w:ascii="Times New Roman" w:eastAsia="Palatino Linotype" w:hAnsi="Times New Roman" w:cs="Times New Roman"/>
          <w:color w:val="auto"/>
          <w:sz w:val="22"/>
          <w:szCs w:val="22"/>
        </w:rPr>
        <w:t xml:space="preserve"> Zaokrąglenia do dwóch miejsc po przecinku należy </w:t>
      </w:r>
      <w:r w:rsidRPr="000F2552">
        <w:rPr>
          <w:rFonts w:ascii="Times New Roman" w:eastAsia="Palatino Linotype" w:hAnsi="Times New Roman" w:cs="Times New Roman"/>
          <w:color w:val="auto"/>
          <w:sz w:val="22"/>
          <w:szCs w:val="22"/>
        </w:rPr>
        <w:lastRenderedPageBreak/>
        <w:t>dokonać zgodnie z zasadą, że końcówkę poniżej 0,5 grosza należy pominąć, a końcówkę 0,5 grosza i wyższą należy zaokrąglić do 1 grosza.</w:t>
      </w:r>
    </w:p>
    <w:p w14:paraId="6794F71B" w14:textId="77777777" w:rsidR="000F2552" w:rsidRPr="000F2552"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auto"/>
          <w:sz w:val="22"/>
          <w:szCs w:val="22"/>
        </w:rPr>
      </w:pPr>
      <w:r w:rsidRPr="000F2552">
        <w:rPr>
          <w:rFonts w:ascii="Times New Roman" w:eastAsia="Palatino Linotype" w:hAnsi="Times New Roman" w:cs="Times New Roman"/>
          <w:color w:val="auto"/>
          <w:sz w:val="22"/>
          <w:szCs w:val="22"/>
        </w:rPr>
        <w:t>Cena oferty musi obejmować wszystkie koszty i składniki związane z realizacją zamówienia wynikające bezpośrednio z SWZ, opisu przedmiotu zamówienia oraz koszty wszelkich prac niezbędnych do zrealizowania przedmiotu zamówienia a nie wymienionych w dokumentach, których wykonanie jest konieczne dla prawidłowego i kompleksowego wykonania przedmiotu zamówienia.</w:t>
      </w:r>
    </w:p>
    <w:p w14:paraId="58D8B0AE" w14:textId="77777777" w:rsidR="000F2552" w:rsidRPr="000F2552"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FF0000"/>
          <w:sz w:val="22"/>
          <w:szCs w:val="22"/>
        </w:rPr>
      </w:pPr>
      <w:r w:rsidRPr="000F2552">
        <w:rPr>
          <w:rFonts w:ascii="Times New Roman" w:eastAsia="Palatino Linotype" w:hAnsi="Times New Roman" w:cs="Times New Roman"/>
          <w:color w:val="auto"/>
          <w:sz w:val="22"/>
          <w:szCs w:val="22"/>
        </w:rPr>
        <w:t>W przypadku pominięcia przez wykonawcę przy wycenie jakiegokolwiek elementu zamówienia określonego w opisie przedmiotu zamówienia i jej nie ujęcia w wynagrodzeniu, wykonawcy nie przysługują względem zamawiającego żadne roszczenia z powyższego tytułu, a w szczególności roszczenie o dodatkowe wynagrodzenie.</w:t>
      </w:r>
    </w:p>
    <w:p w14:paraId="0BFEF64E" w14:textId="77777777" w:rsidR="000F2552" w:rsidRPr="000F2552"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FF0000"/>
          <w:sz w:val="22"/>
          <w:szCs w:val="22"/>
        </w:rPr>
      </w:pPr>
      <w:r w:rsidRPr="000F2552">
        <w:rPr>
          <w:rFonts w:ascii="Times New Roman" w:eastAsia="Palatino Linotype" w:hAnsi="Times New Roman" w:cs="Times New Roman"/>
          <w:color w:val="auto"/>
          <w:sz w:val="22"/>
          <w:szCs w:val="22"/>
        </w:rPr>
        <w:t>Zamawiający wyklucza możliwość wysuwania przez wykonawcę roszczeń pod jego adresem z uwagi na błędne skalkulowanie ceny.</w:t>
      </w:r>
    </w:p>
    <w:p w14:paraId="4F3BC1D0" w14:textId="77777777" w:rsidR="000F2552" w:rsidRPr="000F2552"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FF0000"/>
          <w:sz w:val="22"/>
          <w:szCs w:val="22"/>
        </w:rPr>
      </w:pPr>
      <w:r w:rsidRPr="000F2552">
        <w:rPr>
          <w:rFonts w:ascii="Times New Roman" w:eastAsia="Palatino Linotype"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42871A3C" w14:textId="77777777" w:rsidR="000F2552" w:rsidRPr="000F2552"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FF0000"/>
          <w:sz w:val="22"/>
          <w:szCs w:val="22"/>
        </w:rPr>
      </w:pPr>
      <w:r w:rsidRPr="000F2552">
        <w:rPr>
          <w:rFonts w:ascii="Times New Roman" w:eastAsia="Palatino Linotype" w:hAnsi="Times New Roman" w:cs="Times New Roman"/>
          <w:color w:val="auto"/>
          <w:sz w:val="22"/>
          <w:szCs w:val="22"/>
        </w:rPr>
        <w:t xml:space="preserve">Cenę </w:t>
      </w:r>
      <w:r w:rsidRPr="000F2552">
        <w:rPr>
          <w:rFonts w:ascii="Times New Roman" w:eastAsia="Palatino Linotype" w:hAnsi="Times New Roman" w:cs="Times New Roman"/>
          <w:b/>
          <w:bCs/>
          <w:color w:val="auto"/>
          <w:sz w:val="22"/>
          <w:szCs w:val="22"/>
        </w:rPr>
        <w:t xml:space="preserve">traktować należy jako </w:t>
      </w:r>
      <w:r w:rsidRPr="000F2552">
        <w:rPr>
          <w:rFonts w:ascii="Times New Roman" w:eastAsia="Palatino Linotype" w:hAnsi="Times New Roman" w:cs="Times New Roman"/>
          <w:color w:val="auto"/>
          <w:sz w:val="22"/>
          <w:szCs w:val="22"/>
        </w:rPr>
        <w:t>stałą i niezmienną z wyjątkiem sytuacji zmiany stawki podatku VAT.</w:t>
      </w:r>
    </w:p>
    <w:p w14:paraId="5406492F" w14:textId="77777777" w:rsidR="000F2552" w:rsidRPr="000F2552" w:rsidRDefault="000F2552">
      <w:pPr>
        <w:numPr>
          <w:ilvl w:val="0"/>
          <w:numId w:val="17"/>
        </w:numPr>
        <w:tabs>
          <w:tab w:val="left" w:pos="340"/>
        </w:tabs>
        <w:spacing w:line="256" w:lineRule="exact"/>
        <w:ind w:left="284" w:hanging="284"/>
        <w:jc w:val="both"/>
        <w:rPr>
          <w:rFonts w:ascii="Times New Roman" w:eastAsia="Palatino Linotype" w:hAnsi="Times New Roman" w:cs="Times New Roman"/>
          <w:color w:val="FF0000"/>
          <w:sz w:val="22"/>
          <w:szCs w:val="22"/>
        </w:rPr>
      </w:pPr>
      <w:r w:rsidRPr="000F2552">
        <w:rPr>
          <w:rFonts w:ascii="Times New Roman" w:eastAsia="Palatino Linotype"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 jednoznaczności składanej oferty zarówno w zakresie cenowo-przedmiotowym, jak również odnośnie terminu realizacji.</w:t>
      </w:r>
    </w:p>
    <w:p w14:paraId="103284AA" w14:textId="77777777" w:rsidR="000F2552" w:rsidRPr="000F2552" w:rsidRDefault="000F2552" w:rsidP="000F2552">
      <w:pPr>
        <w:spacing w:line="240" w:lineRule="exact"/>
        <w:ind w:left="420" w:hanging="420"/>
        <w:jc w:val="both"/>
        <w:rPr>
          <w:rFonts w:ascii="Times New Roman" w:eastAsia="Palatino Linotype" w:hAnsi="Times New Roman" w:cs="Times New Roman"/>
          <w:b/>
          <w:bCs/>
          <w:i/>
          <w:iCs/>
          <w:color w:val="auto"/>
          <w:sz w:val="22"/>
          <w:szCs w:val="22"/>
          <w:u w:val="single"/>
        </w:rPr>
      </w:pPr>
    </w:p>
    <w:p w14:paraId="1248C404" w14:textId="77777777" w:rsidR="00F35FE8" w:rsidRPr="00C0267D" w:rsidRDefault="00F35FE8" w:rsidP="007D3AEF">
      <w:pPr>
        <w:pStyle w:val="Teksttreci60"/>
        <w:shd w:val="clear" w:color="auto" w:fill="auto"/>
        <w:spacing w:line="240" w:lineRule="exact"/>
        <w:ind w:left="420" w:hanging="420"/>
        <w:rPr>
          <w:rStyle w:val="PogrubienieTeksttreci612pt"/>
          <w:rFonts w:ascii="Times New Roman" w:hAnsi="Times New Roman" w:cs="Times New Roman"/>
          <w:i/>
          <w:iCs/>
          <w:color w:val="auto"/>
          <w:sz w:val="22"/>
          <w:szCs w:val="22"/>
        </w:rPr>
      </w:pPr>
    </w:p>
    <w:p w14:paraId="5531F8C7" w14:textId="2FED9BB1" w:rsidR="00481225" w:rsidRPr="00C0267D" w:rsidRDefault="00B479F5" w:rsidP="00F35FE8">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C0267D">
        <w:rPr>
          <w:rStyle w:val="PogrubienieTeksttreci612pt"/>
          <w:rFonts w:ascii="Times New Roman" w:hAnsi="Times New Roman" w:cs="Times New Roman"/>
          <w:i/>
          <w:iCs/>
          <w:color w:val="auto"/>
          <w:sz w:val="22"/>
          <w:szCs w:val="22"/>
        </w:rPr>
        <w:t xml:space="preserve">Rozdział 21. </w:t>
      </w:r>
      <w:r w:rsidR="00864528" w:rsidRPr="00C0267D">
        <w:rPr>
          <w:rStyle w:val="Teksttreci6Maelitery"/>
          <w:rFonts w:ascii="Times New Roman" w:hAnsi="Times New Roman" w:cs="Times New Roman"/>
          <w:color w:val="auto"/>
          <w:sz w:val="22"/>
          <w:szCs w:val="22"/>
        </w:rPr>
        <w:t>OPIS KRYTERIÓW OCENY OFERT, WRAZ Z PODANIEM WAG TYCH KRYTERIÓW, I</w:t>
      </w:r>
      <w:r w:rsidR="00290278" w:rsidRPr="00C0267D">
        <w:rPr>
          <w:rStyle w:val="Teksttreci6Maelitery"/>
          <w:rFonts w:ascii="Times New Roman" w:hAnsi="Times New Roman" w:cs="Times New Roman"/>
          <w:color w:val="auto"/>
          <w:sz w:val="22"/>
          <w:szCs w:val="22"/>
        </w:rPr>
        <w:t> </w:t>
      </w:r>
      <w:r w:rsidR="00864528" w:rsidRPr="00C0267D">
        <w:rPr>
          <w:rStyle w:val="Teksttreci7105pt"/>
          <w:rFonts w:ascii="Times New Roman" w:hAnsi="Times New Roman" w:cs="Times New Roman"/>
          <w:color w:val="auto"/>
          <w:sz w:val="22"/>
          <w:szCs w:val="22"/>
        </w:rPr>
        <w:t xml:space="preserve">SPOSOBU OCENY OFERT </w:t>
      </w:r>
      <w:r w:rsidR="00864528" w:rsidRPr="00C0267D">
        <w:rPr>
          <w:rStyle w:val="Teksttreci7Maelitery"/>
          <w:rFonts w:ascii="Times New Roman" w:hAnsi="Times New Roman" w:cs="Times New Roman"/>
          <w:color w:val="auto"/>
          <w:sz w:val="22"/>
          <w:szCs w:val="22"/>
        </w:rPr>
        <w:t>(</w:t>
      </w:r>
      <w:r w:rsidR="003939DB">
        <w:rPr>
          <w:rStyle w:val="Teksttreci7Maelitery"/>
          <w:rFonts w:ascii="Times New Roman" w:hAnsi="Times New Roman" w:cs="Times New Roman"/>
          <w:color w:val="auto"/>
          <w:sz w:val="22"/>
          <w:szCs w:val="22"/>
        </w:rPr>
        <w:t>ART.</w:t>
      </w:r>
      <w:r w:rsidR="00864528" w:rsidRPr="00C0267D">
        <w:rPr>
          <w:rStyle w:val="Teksttreci7Maelitery"/>
          <w:rFonts w:ascii="Times New Roman" w:hAnsi="Times New Roman" w:cs="Times New Roman"/>
          <w:color w:val="auto"/>
          <w:sz w:val="22"/>
          <w:szCs w:val="22"/>
        </w:rPr>
        <w:t xml:space="preserve"> 281 UST. 1 PKT 17 USTAWY PZP)</w:t>
      </w:r>
    </w:p>
    <w:p w14:paraId="3CF70147" w14:textId="77777777" w:rsidR="00A13F5E" w:rsidRPr="00C0267D" w:rsidRDefault="00A13F5E" w:rsidP="0068375E">
      <w:pPr>
        <w:shd w:val="clear" w:color="auto" w:fill="FFFFFF"/>
        <w:tabs>
          <w:tab w:val="left" w:pos="965"/>
        </w:tabs>
        <w:spacing w:line="276" w:lineRule="auto"/>
        <w:ind w:left="14" w:right="1766" w:firstLine="706"/>
        <w:jc w:val="center"/>
        <w:rPr>
          <w:rFonts w:ascii="Times New Roman" w:eastAsia="Times New Roman" w:hAnsi="Times New Roman" w:cs="Times New Roman"/>
          <w:b/>
          <w:color w:val="00B050"/>
        </w:rPr>
      </w:pPr>
    </w:p>
    <w:p w14:paraId="39BDA979" w14:textId="77777777" w:rsidR="0073503C" w:rsidRPr="00243D60" w:rsidRDefault="0073503C">
      <w:pPr>
        <w:widowControl/>
        <w:numPr>
          <w:ilvl w:val="0"/>
          <w:numId w:val="18"/>
        </w:numPr>
        <w:tabs>
          <w:tab w:val="left" w:pos="284"/>
        </w:tabs>
        <w:suppressAutoHyphens/>
        <w:jc w:val="both"/>
        <w:rPr>
          <w:rFonts w:ascii="Times New Roman" w:hAnsi="Times New Roman" w:cs="Times New Roman"/>
          <w:bCs/>
          <w:color w:val="auto"/>
          <w:sz w:val="22"/>
          <w:szCs w:val="22"/>
        </w:rPr>
      </w:pPr>
      <w:r w:rsidRPr="00243D60">
        <w:rPr>
          <w:rFonts w:ascii="Times New Roman" w:hAnsi="Times New Roman" w:cs="Times New Roman"/>
          <w:bCs/>
          <w:color w:val="auto"/>
          <w:sz w:val="22"/>
          <w:szCs w:val="22"/>
        </w:rPr>
        <w:t>Zamawiający oceni wyłącznie oferty nieodrzucone.</w:t>
      </w:r>
    </w:p>
    <w:p w14:paraId="3C1B6717" w14:textId="77777777" w:rsidR="0073503C" w:rsidRPr="00243D60" w:rsidRDefault="0073503C">
      <w:pPr>
        <w:widowControl/>
        <w:numPr>
          <w:ilvl w:val="0"/>
          <w:numId w:val="18"/>
        </w:numPr>
        <w:tabs>
          <w:tab w:val="left" w:pos="284"/>
        </w:tabs>
        <w:suppressAutoHyphens/>
        <w:jc w:val="both"/>
        <w:rPr>
          <w:rFonts w:ascii="Times New Roman" w:hAnsi="Times New Roman" w:cs="Times New Roman"/>
          <w:bCs/>
          <w:color w:val="auto"/>
          <w:sz w:val="22"/>
          <w:szCs w:val="22"/>
        </w:rPr>
      </w:pPr>
      <w:r w:rsidRPr="00243D60">
        <w:rPr>
          <w:rFonts w:ascii="Times New Roman" w:hAnsi="Times New Roman" w:cs="Times New Roman"/>
          <w:bCs/>
          <w:color w:val="auto"/>
          <w:sz w:val="22"/>
          <w:szCs w:val="22"/>
        </w:rPr>
        <w:t>Wybór oferty najkorzystniejszej zostanie dokonany według kryterium oceny ofert:</w:t>
      </w:r>
    </w:p>
    <w:p w14:paraId="024EB8EC" w14:textId="77777777" w:rsidR="0073503C" w:rsidRPr="0073503C" w:rsidRDefault="0073503C" w:rsidP="0073503C">
      <w:pPr>
        <w:widowControl/>
        <w:tabs>
          <w:tab w:val="left" w:pos="284"/>
        </w:tabs>
        <w:suppressAutoHyphens/>
        <w:jc w:val="center"/>
        <w:rPr>
          <w:rFonts w:ascii="Times New Roman" w:hAnsi="Times New Roman" w:cs="Times New Roman"/>
          <w:b/>
          <w:color w:val="00B050"/>
        </w:rPr>
      </w:pPr>
    </w:p>
    <w:p w14:paraId="2118E7DD" w14:textId="77777777" w:rsidR="0073503C" w:rsidRPr="00B7273E" w:rsidRDefault="0073503C" w:rsidP="0073503C">
      <w:pPr>
        <w:widowControl/>
        <w:tabs>
          <w:tab w:val="left" w:pos="284"/>
        </w:tabs>
        <w:suppressAutoHyphens/>
        <w:jc w:val="center"/>
        <w:rPr>
          <w:rFonts w:ascii="Times New Roman" w:hAnsi="Times New Roman" w:cs="Times New Roman"/>
          <w:b/>
          <w:color w:val="auto"/>
        </w:rPr>
      </w:pPr>
      <w:r w:rsidRPr="00B7273E">
        <w:rPr>
          <w:rFonts w:ascii="Times New Roman" w:hAnsi="Times New Roman" w:cs="Times New Roman"/>
          <w:b/>
          <w:color w:val="auto"/>
        </w:rPr>
        <w:t>1)</w:t>
      </w:r>
      <w:r w:rsidRPr="00B7273E">
        <w:rPr>
          <w:rFonts w:ascii="Times New Roman" w:hAnsi="Times New Roman" w:cs="Times New Roman"/>
          <w:b/>
          <w:color w:val="auto"/>
        </w:rPr>
        <w:tab/>
        <w:t>Cena (koszt) - waga kryterium 60%</w:t>
      </w:r>
    </w:p>
    <w:p w14:paraId="5383D09E" w14:textId="3BDD0D50" w:rsidR="0073503C" w:rsidRPr="00B7273E" w:rsidRDefault="0073503C" w:rsidP="0073503C">
      <w:pPr>
        <w:widowControl/>
        <w:tabs>
          <w:tab w:val="left" w:pos="284"/>
        </w:tabs>
        <w:suppressAutoHyphens/>
        <w:jc w:val="both"/>
        <w:rPr>
          <w:rFonts w:ascii="Times New Roman" w:hAnsi="Times New Roman" w:cs="Times New Roman"/>
          <w:bCs/>
          <w:color w:val="auto"/>
          <w:sz w:val="22"/>
          <w:szCs w:val="22"/>
        </w:rPr>
      </w:pPr>
      <w:r w:rsidRPr="00B7273E">
        <w:rPr>
          <w:rFonts w:ascii="Times New Roman" w:hAnsi="Times New Roman" w:cs="Times New Roman"/>
          <w:bCs/>
          <w:color w:val="auto"/>
          <w:sz w:val="22"/>
          <w:szCs w:val="22"/>
        </w:rPr>
        <w:t>W trakcie oceny kolejno rozpatrywanym i ocenianym ofertom przyznane zostaną punkty według wzoru: C=(C min : C oferty ) × 60, gdzie Cmin oznacza najniższą cenę spośród ofert nie podlegających odrzuceniu i złożonych przez wykonawców, którzy nie podlegali wykluczeniu w danym etapie badania i oceny ofert, a</w:t>
      </w:r>
      <w:r w:rsidR="00243D60" w:rsidRPr="00B7273E">
        <w:rPr>
          <w:rFonts w:ascii="Times New Roman" w:hAnsi="Times New Roman" w:cs="Times New Roman"/>
          <w:bCs/>
          <w:color w:val="auto"/>
          <w:sz w:val="22"/>
          <w:szCs w:val="22"/>
        </w:rPr>
        <w:t> </w:t>
      </w:r>
      <w:r w:rsidRPr="00B7273E">
        <w:rPr>
          <w:rFonts w:ascii="Times New Roman" w:hAnsi="Times New Roman" w:cs="Times New Roman"/>
          <w:bCs/>
          <w:color w:val="auto"/>
          <w:sz w:val="22"/>
          <w:szCs w:val="22"/>
        </w:rPr>
        <w:t>C oferty cenę badanej oferty.</w:t>
      </w:r>
    </w:p>
    <w:p w14:paraId="02E72B3F" w14:textId="77777777" w:rsidR="0073503C" w:rsidRPr="00B7273E" w:rsidRDefault="0073503C" w:rsidP="0073503C">
      <w:pPr>
        <w:widowControl/>
        <w:tabs>
          <w:tab w:val="left" w:pos="284"/>
        </w:tabs>
        <w:suppressAutoHyphens/>
        <w:jc w:val="center"/>
        <w:rPr>
          <w:rFonts w:ascii="Times New Roman" w:hAnsi="Times New Roman" w:cs="Times New Roman"/>
          <w:b/>
          <w:color w:val="auto"/>
        </w:rPr>
      </w:pPr>
    </w:p>
    <w:p w14:paraId="7972CE4C" w14:textId="77777777" w:rsidR="0073503C" w:rsidRPr="00B7273E" w:rsidRDefault="0073503C" w:rsidP="0073503C">
      <w:pPr>
        <w:widowControl/>
        <w:tabs>
          <w:tab w:val="left" w:pos="284"/>
        </w:tabs>
        <w:suppressAutoHyphens/>
        <w:jc w:val="center"/>
        <w:rPr>
          <w:rFonts w:ascii="Times New Roman" w:hAnsi="Times New Roman" w:cs="Times New Roman"/>
          <w:b/>
          <w:color w:val="auto"/>
        </w:rPr>
      </w:pPr>
      <w:r w:rsidRPr="00B7273E">
        <w:rPr>
          <w:rFonts w:ascii="Times New Roman" w:hAnsi="Times New Roman" w:cs="Times New Roman"/>
          <w:b/>
          <w:color w:val="auto"/>
        </w:rPr>
        <w:t>2) Czas likwidacji zagrożeń wynikłych z losowych zdarzeń - waga kryterium 40%</w:t>
      </w:r>
    </w:p>
    <w:p w14:paraId="44614594" w14:textId="77777777" w:rsidR="0073503C" w:rsidRPr="00B7273E" w:rsidRDefault="0073503C" w:rsidP="0073503C">
      <w:pPr>
        <w:widowControl/>
        <w:tabs>
          <w:tab w:val="left" w:pos="284"/>
        </w:tabs>
        <w:suppressAutoHyphens/>
        <w:jc w:val="both"/>
        <w:rPr>
          <w:rFonts w:ascii="Times New Roman" w:hAnsi="Times New Roman" w:cs="Times New Roman"/>
          <w:bCs/>
          <w:color w:val="auto"/>
          <w:sz w:val="22"/>
          <w:szCs w:val="22"/>
        </w:rPr>
      </w:pPr>
      <w:r w:rsidRPr="00B7273E">
        <w:rPr>
          <w:rFonts w:ascii="Times New Roman" w:hAnsi="Times New Roman" w:cs="Times New Roman"/>
          <w:bCs/>
          <w:color w:val="auto"/>
          <w:sz w:val="22"/>
          <w:szCs w:val="22"/>
        </w:rPr>
        <w:t xml:space="preserve">Kryterium będzie rozpatrywane na podstawie zadeklarowanego </w:t>
      </w:r>
      <w:r w:rsidRPr="00B7273E">
        <w:rPr>
          <w:rFonts w:ascii="Times New Roman" w:hAnsi="Times New Roman" w:cs="Times New Roman"/>
          <w:color w:val="auto"/>
          <w:sz w:val="22"/>
          <w:szCs w:val="22"/>
        </w:rPr>
        <w:t xml:space="preserve">czasu likwidacji zagrożeń wynikłych z losowych zdarzeń </w:t>
      </w:r>
      <w:r w:rsidRPr="00B7273E">
        <w:rPr>
          <w:rFonts w:ascii="Times New Roman" w:hAnsi="Times New Roman" w:cs="Times New Roman"/>
          <w:bCs/>
          <w:color w:val="auto"/>
          <w:sz w:val="22"/>
          <w:szCs w:val="22"/>
        </w:rPr>
        <w:t>podanego przez wykonawcę w formularzu ofertowym.</w:t>
      </w:r>
    </w:p>
    <w:p w14:paraId="62B71502" w14:textId="77777777" w:rsidR="0073503C" w:rsidRPr="00B7273E" w:rsidRDefault="0073503C" w:rsidP="0073503C">
      <w:pPr>
        <w:widowControl/>
        <w:tabs>
          <w:tab w:val="left" w:pos="284"/>
        </w:tabs>
        <w:suppressAutoHyphens/>
        <w:jc w:val="both"/>
        <w:rPr>
          <w:rFonts w:ascii="Times New Roman" w:hAnsi="Times New Roman" w:cs="Times New Roman"/>
          <w:bCs/>
          <w:color w:val="auto"/>
          <w:sz w:val="22"/>
          <w:szCs w:val="22"/>
        </w:rPr>
      </w:pPr>
      <w:r w:rsidRPr="00B7273E">
        <w:rPr>
          <w:rFonts w:ascii="Times New Roman" w:hAnsi="Times New Roman" w:cs="Times New Roman"/>
          <w:bCs/>
          <w:color w:val="auto"/>
          <w:sz w:val="22"/>
          <w:szCs w:val="22"/>
        </w:rPr>
        <w:t>W kryterium Czas likwidacji zagrożeń wynikłych z losowych zdarzeń ocena punktowa każdej z ofert odbędzie się zgodnie z formułą:</w:t>
      </w:r>
    </w:p>
    <w:p w14:paraId="24ADCA31" w14:textId="77777777" w:rsidR="0073503C" w:rsidRPr="00B7273E" w:rsidRDefault="0073503C">
      <w:pPr>
        <w:pStyle w:val="Akapitzlist"/>
        <w:widowControl/>
        <w:numPr>
          <w:ilvl w:val="0"/>
          <w:numId w:val="46"/>
        </w:numPr>
        <w:tabs>
          <w:tab w:val="left" w:pos="284"/>
        </w:tabs>
        <w:suppressAutoHyphens/>
        <w:ind w:left="284" w:hanging="284"/>
        <w:jc w:val="both"/>
        <w:rPr>
          <w:rFonts w:ascii="Times New Roman" w:hAnsi="Times New Roman" w:cs="Times New Roman"/>
          <w:bCs/>
          <w:color w:val="auto"/>
          <w:sz w:val="22"/>
          <w:szCs w:val="22"/>
        </w:rPr>
      </w:pPr>
      <w:r w:rsidRPr="00B7273E">
        <w:rPr>
          <w:rFonts w:ascii="Times New Roman" w:hAnsi="Times New Roman" w:cs="Times New Roman"/>
          <w:bCs/>
          <w:color w:val="auto"/>
          <w:sz w:val="22"/>
          <w:szCs w:val="22"/>
        </w:rPr>
        <w:t xml:space="preserve">15 godzin – 0 punktów </w:t>
      </w:r>
    </w:p>
    <w:p w14:paraId="3A3272D2" w14:textId="77777777" w:rsidR="0073503C" w:rsidRPr="00B7273E" w:rsidRDefault="0073503C">
      <w:pPr>
        <w:pStyle w:val="Akapitzlist"/>
        <w:widowControl/>
        <w:numPr>
          <w:ilvl w:val="0"/>
          <w:numId w:val="46"/>
        </w:numPr>
        <w:tabs>
          <w:tab w:val="left" w:pos="284"/>
        </w:tabs>
        <w:suppressAutoHyphens/>
        <w:ind w:left="284" w:hanging="284"/>
        <w:jc w:val="both"/>
        <w:rPr>
          <w:rFonts w:ascii="Times New Roman" w:hAnsi="Times New Roman" w:cs="Times New Roman"/>
          <w:bCs/>
          <w:color w:val="auto"/>
          <w:sz w:val="22"/>
          <w:szCs w:val="22"/>
        </w:rPr>
      </w:pPr>
      <w:r w:rsidRPr="00B7273E">
        <w:rPr>
          <w:rFonts w:ascii="Times New Roman" w:hAnsi="Times New Roman" w:cs="Times New Roman"/>
          <w:bCs/>
          <w:color w:val="auto"/>
          <w:sz w:val="22"/>
          <w:szCs w:val="22"/>
        </w:rPr>
        <w:t>12 godzin – 10 punktów</w:t>
      </w:r>
    </w:p>
    <w:p w14:paraId="3C6BC4E5" w14:textId="77777777" w:rsidR="0073503C" w:rsidRPr="00B7273E" w:rsidRDefault="0073503C">
      <w:pPr>
        <w:pStyle w:val="Akapitzlist"/>
        <w:widowControl/>
        <w:numPr>
          <w:ilvl w:val="0"/>
          <w:numId w:val="46"/>
        </w:numPr>
        <w:tabs>
          <w:tab w:val="left" w:pos="284"/>
        </w:tabs>
        <w:suppressAutoHyphens/>
        <w:ind w:left="284" w:hanging="284"/>
        <w:jc w:val="both"/>
        <w:rPr>
          <w:rFonts w:ascii="Times New Roman" w:hAnsi="Times New Roman" w:cs="Times New Roman"/>
          <w:bCs/>
          <w:color w:val="auto"/>
          <w:sz w:val="22"/>
          <w:szCs w:val="22"/>
        </w:rPr>
      </w:pPr>
      <w:r w:rsidRPr="00B7273E">
        <w:rPr>
          <w:rFonts w:ascii="Times New Roman" w:hAnsi="Times New Roman" w:cs="Times New Roman"/>
          <w:bCs/>
          <w:color w:val="auto"/>
          <w:sz w:val="22"/>
          <w:szCs w:val="22"/>
        </w:rPr>
        <w:t>9 godzin – 20 punktów</w:t>
      </w:r>
    </w:p>
    <w:p w14:paraId="0D6D6088" w14:textId="0BCB97BC" w:rsidR="0073503C" w:rsidRPr="00B7273E" w:rsidRDefault="0073503C">
      <w:pPr>
        <w:pStyle w:val="Akapitzlist"/>
        <w:widowControl/>
        <w:numPr>
          <w:ilvl w:val="0"/>
          <w:numId w:val="46"/>
        </w:numPr>
        <w:tabs>
          <w:tab w:val="left" w:pos="284"/>
        </w:tabs>
        <w:suppressAutoHyphens/>
        <w:ind w:left="284" w:hanging="284"/>
        <w:jc w:val="both"/>
        <w:rPr>
          <w:rFonts w:ascii="Times New Roman" w:hAnsi="Times New Roman" w:cs="Times New Roman"/>
          <w:bCs/>
          <w:color w:val="auto"/>
          <w:sz w:val="22"/>
          <w:szCs w:val="22"/>
        </w:rPr>
      </w:pPr>
      <w:r w:rsidRPr="00B7273E">
        <w:rPr>
          <w:rFonts w:ascii="Times New Roman" w:hAnsi="Times New Roman" w:cs="Times New Roman"/>
          <w:bCs/>
          <w:color w:val="auto"/>
          <w:sz w:val="22"/>
          <w:szCs w:val="22"/>
        </w:rPr>
        <w:t>6 godzin – 30 punków</w:t>
      </w:r>
    </w:p>
    <w:p w14:paraId="381D04FE" w14:textId="77777777" w:rsidR="0073503C" w:rsidRPr="00B7273E" w:rsidRDefault="0073503C">
      <w:pPr>
        <w:pStyle w:val="Akapitzlist"/>
        <w:widowControl/>
        <w:numPr>
          <w:ilvl w:val="0"/>
          <w:numId w:val="46"/>
        </w:numPr>
        <w:tabs>
          <w:tab w:val="left" w:pos="284"/>
        </w:tabs>
        <w:suppressAutoHyphens/>
        <w:ind w:left="284" w:hanging="284"/>
        <w:jc w:val="both"/>
        <w:rPr>
          <w:rFonts w:ascii="Times New Roman" w:hAnsi="Times New Roman" w:cs="Times New Roman"/>
          <w:bCs/>
          <w:color w:val="auto"/>
          <w:sz w:val="22"/>
          <w:szCs w:val="22"/>
        </w:rPr>
      </w:pPr>
      <w:r w:rsidRPr="00B7273E">
        <w:rPr>
          <w:rFonts w:ascii="Times New Roman" w:hAnsi="Times New Roman" w:cs="Times New Roman"/>
          <w:bCs/>
          <w:color w:val="auto"/>
          <w:sz w:val="22"/>
          <w:szCs w:val="22"/>
        </w:rPr>
        <w:t>3 godzin – 40 punktów</w:t>
      </w:r>
    </w:p>
    <w:p w14:paraId="011C9AD1" w14:textId="5CCB652A" w:rsidR="0073503C" w:rsidRPr="00B7273E" w:rsidRDefault="0073503C" w:rsidP="0073503C">
      <w:pPr>
        <w:widowControl/>
        <w:tabs>
          <w:tab w:val="left" w:pos="284"/>
        </w:tabs>
        <w:suppressAutoHyphens/>
        <w:jc w:val="both"/>
        <w:rPr>
          <w:rFonts w:ascii="Times New Roman" w:hAnsi="Times New Roman" w:cs="Times New Roman"/>
          <w:bCs/>
          <w:color w:val="auto"/>
          <w:sz w:val="22"/>
          <w:szCs w:val="22"/>
        </w:rPr>
      </w:pPr>
      <w:r w:rsidRPr="00B7273E">
        <w:rPr>
          <w:rFonts w:ascii="Times New Roman" w:hAnsi="Times New Roman" w:cs="Times New Roman"/>
          <w:bCs/>
          <w:color w:val="auto"/>
          <w:sz w:val="22"/>
          <w:szCs w:val="22"/>
        </w:rPr>
        <w:t>Czas likwidacji zagrożeń wynikłych z losowych zdarzeń (np. wichury, wypadki) będzie liczony od wydania zgłoszenia telefonicznego lub wiadomości e-mail przez upoważnionego pracownika zamawiającego. Zaoferowany termin czasu likwidacji zagrożeń nie może być dłuższy niż 15 godzin. Oferta Wykonawcy, który zaoferuje czas likwidacji zagrożeń dłużysz niż 15 godzin zostanie odrzucona. Jeżeli Wykonawca zaoferuje czas krótszy niż 3 godziny, Zamawiający podaną wartość wpisze do postanowień umowy, natomiast do obliczeń przyjęta zostanie maksymalna ilość punktów, tj. 40.</w:t>
      </w:r>
    </w:p>
    <w:p w14:paraId="416BEF9C" w14:textId="77777777" w:rsidR="0073503C" w:rsidRPr="0073503C" w:rsidRDefault="0073503C" w:rsidP="0073503C">
      <w:pPr>
        <w:widowControl/>
        <w:tabs>
          <w:tab w:val="left" w:pos="284"/>
        </w:tabs>
        <w:suppressAutoHyphens/>
        <w:jc w:val="center"/>
        <w:rPr>
          <w:rFonts w:ascii="Times New Roman" w:hAnsi="Times New Roman" w:cs="Times New Roman"/>
          <w:b/>
          <w:bCs/>
          <w:color w:val="00B050"/>
        </w:rPr>
      </w:pPr>
    </w:p>
    <w:p w14:paraId="64D4098A" w14:textId="05DA085B" w:rsidR="0073503C" w:rsidRPr="00243D60" w:rsidRDefault="0073503C">
      <w:pPr>
        <w:widowControl/>
        <w:numPr>
          <w:ilvl w:val="0"/>
          <w:numId w:val="18"/>
        </w:numPr>
        <w:tabs>
          <w:tab w:val="left" w:pos="284"/>
        </w:tabs>
        <w:suppressAutoHyphens/>
        <w:jc w:val="both"/>
        <w:rPr>
          <w:rFonts w:ascii="Times New Roman" w:hAnsi="Times New Roman" w:cs="Times New Roman"/>
          <w:bCs/>
          <w:color w:val="auto"/>
          <w:sz w:val="22"/>
          <w:szCs w:val="22"/>
        </w:rPr>
      </w:pPr>
      <w:r w:rsidRPr="00243D60">
        <w:rPr>
          <w:rFonts w:ascii="Times New Roman" w:hAnsi="Times New Roman" w:cs="Times New Roman"/>
          <w:bCs/>
          <w:color w:val="auto"/>
          <w:sz w:val="22"/>
          <w:szCs w:val="22"/>
        </w:rPr>
        <w:t xml:space="preserve">Punkty przyznane </w:t>
      </w:r>
      <w:r w:rsidR="00243D60" w:rsidRPr="00243D60">
        <w:rPr>
          <w:rFonts w:ascii="Times New Roman" w:hAnsi="Times New Roman" w:cs="Times New Roman"/>
          <w:bCs/>
          <w:color w:val="auto"/>
          <w:sz w:val="22"/>
          <w:szCs w:val="22"/>
        </w:rPr>
        <w:t xml:space="preserve">w </w:t>
      </w:r>
      <w:r w:rsidRPr="00243D60">
        <w:rPr>
          <w:rFonts w:ascii="Times New Roman" w:hAnsi="Times New Roman" w:cs="Times New Roman"/>
          <w:bCs/>
          <w:color w:val="auto"/>
          <w:sz w:val="22"/>
          <w:szCs w:val="22"/>
        </w:rPr>
        <w:t>poszczególnych kryteriach danej oferty zostaną do siebie dodane.</w:t>
      </w:r>
    </w:p>
    <w:p w14:paraId="357EDE95" w14:textId="77777777" w:rsidR="0073503C" w:rsidRPr="00243D60" w:rsidRDefault="0073503C">
      <w:pPr>
        <w:widowControl/>
        <w:numPr>
          <w:ilvl w:val="0"/>
          <w:numId w:val="18"/>
        </w:numPr>
        <w:tabs>
          <w:tab w:val="left" w:pos="284"/>
        </w:tabs>
        <w:suppressAutoHyphens/>
        <w:jc w:val="both"/>
        <w:rPr>
          <w:rFonts w:ascii="Times New Roman" w:hAnsi="Times New Roman" w:cs="Times New Roman"/>
          <w:bCs/>
          <w:color w:val="auto"/>
          <w:sz w:val="22"/>
          <w:szCs w:val="22"/>
        </w:rPr>
      </w:pPr>
      <w:r w:rsidRPr="00243D60">
        <w:rPr>
          <w:rFonts w:ascii="Times New Roman" w:hAnsi="Times New Roman" w:cs="Times New Roman"/>
          <w:bCs/>
          <w:color w:val="auto"/>
          <w:sz w:val="22"/>
          <w:szCs w:val="22"/>
        </w:rPr>
        <w:t xml:space="preserve">Kryteria liczbowe obliczane będą w wartościach liczbowych z dokładnością do 2 miejsc po przecinku. </w:t>
      </w:r>
    </w:p>
    <w:p w14:paraId="5F2DBFBC" w14:textId="77777777" w:rsidR="0073503C" w:rsidRPr="00336AC6" w:rsidRDefault="0073503C">
      <w:pPr>
        <w:widowControl/>
        <w:numPr>
          <w:ilvl w:val="0"/>
          <w:numId w:val="18"/>
        </w:numPr>
        <w:tabs>
          <w:tab w:val="left" w:pos="284"/>
        </w:tabs>
        <w:suppressAutoHyphens/>
        <w:ind w:left="284" w:hanging="284"/>
        <w:jc w:val="both"/>
        <w:rPr>
          <w:rFonts w:ascii="Times New Roman" w:hAnsi="Times New Roman" w:cs="Times New Roman"/>
          <w:bCs/>
          <w:color w:val="auto"/>
          <w:sz w:val="22"/>
          <w:szCs w:val="22"/>
        </w:rPr>
      </w:pPr>
      <w:r w:rsidRPr="00336AC6">
        <w:rPr>
          <w:rFonts w:ascii="Times New Roman" w:hAnsi="Times New Roman" w:cs="Times New Roman"/>
          <w:bCs/>
          <w:color w:val="auto"/>
          <w:sz w:val="22"/>
          <w:szCs w:val="22"/>
        </w:rPr>
        <w:t>Jeżeli zostaną złożone dwie oferty, które uzyskają tę samą liczb punktów, Zamawiający wezwie Wykonawców do złożenia w wyznaczonym terminie ofert dodatkowych.</w:t>
      </w:r>
    </w:p>
    <w:p w14:paraId="364DFDEF" w14:textId="09ECCEEF" w:rsidR="0073503C" w:rsidRPr="00336AC6" w:rsidRDefault="0073503C">
      <w:pPr>
        <w:pStyle w:val="Teksttreci20"/>
        <w:numPr>
          <w:ilvl w:val="0"/>
          <w:numId w:val="18"/>
        </w:numPr>
        <w:shd w:val="clear" w:color="auto" w:fill="auto"/>
        <w:tabs>
          <w:tab w:val="left" w:pos="324"/>
        </w:tabs>
        <w:spacing w:before="0" w:after="509" w:line="256" w:lineRule="exact"/>
        <w:ind w:left="284" w:hanging="284"/>
        <w:jc w:val="both"/>
        <w:rPr>
          <w:rFonts w:ascii="Times New Roman" w:hAnsi="Times New Roman" w:cs="Times New Roman"/>
          <w:color w:val="auto"/>
          <w:sz w:val="22"/>
          <w:szCs w:val="22"/>
        </w:rPr>
      </w:pPr>
      <w:r w:rsidRPr="00336AC6">
        <w:rPr>
          <w:rFonts w:ascii="Times New Roman" w:hAnsi="Times New Roman" w:cs="Times New Roman"/>
          <w:color w:val="auto"/>
          <w:sz w:val="22"/>
          <w:szCs w:val="22"/>
        </w:rPr>
        <w:t>Zamawiający udzieli zamówienia Wykonawcy, którego oferta odpowiada wszystkim wymaganiom określonym w niniejszej specyfikacji i została oceniona jako najkorzystniejsza w oparciu o podane kryteria wyboru.</w:t>
      </w:r>
    </w:p>
    <w:p w14:paraId="6B71DC42" w14:textId="497AA21A" w:rsidR="00481225" w:rsidRPr="00E93E5C"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lastRenderedPageBreak/>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 xml:space="preserve">WYBORZE OFERTY W CELU ZAWARCIA UMOWY W SPRAWIE ZAMÓWIENIA PUBLICZNEGO </w:t>
      </w:r>
      <w:r w:rsidR="002B5DFF" w:rsidRPr="00E93E5C">
        <w:rPr>
          <w:rStyle w:val="Teksttreci69ptMaelitery"/>
          <w:rFonts w:ascii="Times New Roman" w:hAnsi="Times New Roman" w:cs="Times New Roman"/>
          <w:color w:val="auto"/>
          <w:sz w:val="22"/>
          <w:szCs w:val="22"/>
        </w:rPr>
        <w:t xml:space="preserve">(ART. 281 </w:t>
      </w:r>
      <w:r w:rsidR="002B5DFF" w:rsidRPr="00E93E5C">
        <w:rPr>
          <w:rStyle w:val="Teksttreci71"/>
          <w:rFonts w:ascii="Times New Roman" w:hAnsi="Times New Roman" w:cs="Times New Roman"/>
          <w:color w:val="auto"/>
          <w:sz w:val="22"/>
          <w:szCs w:val="22"/>
        </w:rPr>
        <w:t>UST. 1 PKT 18 USTAWY PZP)</w:t>
      </w:r>
    </w:p>
    <w:p w14:paraId="46B613ED" w14:textId="77777777" w:rsidR="002B5DFF" w:rsidRPr="006D479B" w:rsidRDefault="002B5DFF" w:rsidP="007D3AEF">
      <w:pPr>
        <w:pStyle w:val="Teksttreci60"/>
        <w:shd w:val="clear" w:color="auto" w:fill="auto"/>
        <w:spacing w:after="32" w:line="220" w:lineRule="exact"/>
        <w:ind w:left="340" w:hanging="340"/>
        <w:rPr>
          <w:rFonts w:ascii="Times New Roman" w:hAnsi="Times New Roman" w:cs="Times New Roman"/>
          <w:color w:val="FF0000"/>
          <w:sz w:val="22"/>
          <w:szCs w:val="22"/>
        </w:rPr>
      </w:pPr>
    </w:p>
    <w:p w14:paraId="0A1BBAD4" w14:textId="74C6C0EE" w:rsidR="00481225" w:rsidRPr="00E93E5C" w:rsidRDefault="00B479F5">
      <w:pPr>
        <w:pStyle w:val="Teksttreci20"/>
        <w:numPr>
          <w:ilvl w:val="0"/>
          <w:numId w:val="19"/>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E93E5C">
        <w:rPr>
          <w:rFonts w:ascii="Times New Roman" w:hAnsi="Times New Roman" w:cs="Times New Roman"/>
          <w:color w:val="auto"/>
          <w:sz w:val="22"/>
          <w:szCs w:val="22"/>
        </w:rPr>
        <w:t xml:space="preserve">Zamawiający zawiera umowę z sprawie zamówienia publicznego, z uwzględnieniem </w:t>
      </w:r>
      <w:r w:rsidR="008412E1">
        <w:rPr>
          <w:rStyle w:val="Teksttreci2Kursywa"/>
          <w:rFonts w:ascii="Times New Roman" w:hAnsi="Times New Roman" w:cs="Times New Roman"/>
          <w:color w:val="auto"/>
          <w:sz w:val="22"/>
          <w:szCs w:val="22"/>
        </w:rPr>
        <w:t>art.</w:t>
      </w:r>
      <w:r w:rsidRPr="00E93E5C">
        <w:rPr>
          <w:rStyle w:val="Teksttreci2Kursywa"/>
          <w:rFonts w:ascii="Times New Roman" w:hAnsi="Times New Roman" w:cs="Times New Roman"/>
          <w:color w:val="auto"/>
          <w:sz w:val="22"/>
          <w:szCs w:val="22"/>
        </w:rPr>
        <w:t xml:space="preserve"> 577 pzp,</w:t>
      </w:r>
      <w:r w:rsidRPr="00E93E5C">
        <w:rPr>
          <w:rFonts w:ascii="Times New Roman" w:hAnsi="Times New Roman" w:cs="Times New Roman"/>
          <w:color w:val="auto"/>
          <w:sz w:val="22"/>
          <w:szCs w:val="22"/>
        </w:rPr>
        <w:t xml:space="preserve"> w</w:t>
      </w:r>
      <w:r w:rsidR="00E93E5C" w:rsidRPr="00E93E5C">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 xml:space="preserve">załącznik nr </w:t>
      </w:r>
      <w:r w:rsidRPr="00CB3872">
        <w:rPr>
          <w:rFonts w:ascii="Times New Roman" w:hAnsi="Times New Roman" w:cs="Times New Roman"/>
          <w:b/>
          <w:bCs/>
          <w:color w:val="auto"/>
          <w:sz w:val="22"/>
          <w:szCs w:val="22"/>
        </w:rPr>
        <w:t>4</w:t>
      </w:r>
      <w:r w:rsidRPr="001F7472">
        <w:rPr>
          <w:rFonts w:ascii="Times New Roman" w:hAnsi="Times New Roman" w:cs="Times New Roman"/>
          <w:color w:val="auto"/>
          <w:sz w:val="22"/>
          <w:szCs w:val="22"/>
        </w:rPr>
        <w:t xml:space="preserve">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9"/>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3A8080CC" w:rsidR="00481225" w:rsidRPr="00E93E5C"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WYKONAWCY</w:t>
      </w:r>
      <w:r w:rsidR="00427237">
        <w:rPr>
          <w:rStyle w:val="Teksttreci6Maelitery"/>
          <w:rFonts w:ascii="Times New Roman" w:hAnsi="Times New Roman" w:cs="Times New Roman"/>
          <w:color w:val="auto"/>
          <w:sz w:val="22"/>
          <w:szCs w:val="22"/>
        </w:rPr>
        <w:t xml:space="preserve"> </w:t>
      </w:r>
      <w:r w:rsidR="002B5DFF" w:rsidRPr="00E93E5C">
        <w:rPr>
          <w:rStyle w:val="Teksttreci71"/>
          <w:rFonts w:ascii="Times New Roman" w:hAnsi="Times New Roman" w:cs="Times New Roman"/>
          <w:color w:val="auto"/>
          <w:sz w:val="22"/>
          <w:szCs w:val="22"/>
        </w:rPr>
        <w:t>(ART. 281 UST. 1 PKT 1 9 USTAWY PZP)</w:t>
      </w:r>
    </w:p>
    <w:p w14:paraId="7D6B8DE0" w14:textId="77777777" w:rsidR="002B5DFF" w:rsidRPr="006D479B" w:rsidRDefault="002B5DFF" w:rsidP="007D3AEF">
      <w:pPr>
        <w:pStyle w:val="Teksttreci60"/>
        <w:shd w:val="clear" w:color="auto" w:fill="auto"/>
        <w:spacing w:after="9" w:line="220" w:lineRule="exact"/>
        <w:ind w:left="340" w:hanging="340"/>
        <w:rPr>
          <w:rFonts w:ascii="Times New Roman" w:hAnsi="Times New Roman" w:cs="Times New Roman"/>
          <w:color w:val="FF0000"/>
          <w:sz w:val="22"/>
          <w:szCs w:val="22"/>
        </w:rPr>
      </w:pPr>
    </w:p>
    <w:p w14:paraId="29E106D2" w14:textId="2DD762FE" w:rsidR="00481225" w:rsidRPr="00593138" w:rsidRDefault="00B479F5">
      <w:pPr>
        <w:pStyle w:val="Teksttreci20"/>
        <w:numPr>
          <w:ilvl w:val="0"/>
          <w:numId w:val="20"/>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20"/>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20"/>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21"/>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21"/>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20"/>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2"/>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2"/>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2"/>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20"/>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20"/>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20"/>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2E0800"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Rozdział 2</w:t>
      </w:r>
      <w:r w:rsidRPr="00427237">
        <w:rPr>
          <w:rStyle w:val="Teksttreci611pt"/>
          <w:rFonts w:ascii="Times New Roman" w:hAnsi="Times New Roman" w:cs="Times New Roman"/>
          <w:b/>
          <w:bCs/>
          <w:i/>
          <w:iCs/>
          <w:color w:val="auto"/>
        </w:rPr>
        <w:t>4</w:t>
      </w:r>
      <w:r w:rsidRPr="002E0800">
        <w:rPr>
          <w:rStyle w:val="Teksttreci611pt"/>
          <w:rFonts w:ascii="Times New Roman" w:hAnsi="Times New Roman" w:cs="Times New Roman"/>
          <w:b/>
          <w:bCs/>
          <w:i/>
          <w:iCs/>
          <w:color w:val="auto"/>
        </w:rPr>
        <w:t>.</w:t>
      </w:r>
      <w:r w:rsidRPr="002E0800">
        <w:rPr>
          <w:rStyle w:val="Teksttreci611pt"/>
          <w:rFonts w:ascii="Times New Roman" w:hAnsi="Times New Roman" w:cs="Times New Roman"/>
          <w:i/>
          <w:iCs/>
          <w:color w:val="auto"/>
        </w:rPr>
        <w:t xml:space="preserve"> </w:t>
      </w:r>
      <w:r w:rsidR="0082554C" w:rsidRPr="002E0800">
        <w:rPr>
          <w:rStyle w:val="Teksttreci6Maelitery"/>
          <w:rFonts w:ascii="Times New Roman" w:hAnsi="Times New Roman" w:cs="Times New Roman"/>
          <w:color w:val="auto"/>
          <w:sz w:val="22"/>
          <w:szCs w:val="22"/>
        </w:rPr>
        <w:t xml:space="preserve">INFORMACJA O WARUNKACH UDZIAŁU W POSTĘPOWANIU </w:t>
      </w:r>
      <w:r w:rsidR="0082554C" w:rsidRPr="002E0800">
        <w:rPr>
          <w:rStyle w:val="Teksttreci69pt"/>
          <w:rFonts w:ascii="Times New Roman" w:hAnsi="Times New Roman" w:cs="Times New Roman"/>
          <w:color w:val="auto"/>
          <w:sz w:val="22"/>
          <w:szCs w:val="22"/>
        </w:rPr>
        <w:t>(</w:t>
      </w:r>
      <w:r w:rsidR="0082554C" w:rsidRPr="002E0800">
        <w:rPr>
          <w:rStyle w:val="Teksttreci69ptMaelitery"/>
          <w:rFonts w:ascii="Times New Roman" w:hAnsi="Times New Roman" w:cs="Times New Roman"/>
          <w:color w:val="auto"/>
          <w:sz w:val="22"/>
          <w:szCs w:val="22"/>
        </w:rPr>
        <w:t>ART.</w:t>
      </w:r>
      <w:r w:rsidR="0082554C" w:rsidRPr="002E0800">
        <w:rPr>
          <w:rStyle w:val="Teksttreci69pt"/>
          <w:rFonts w:ascii="Times New Roman" w:hAnsi="Times New Roman" w:cs="Times New Roman"/>
          <w:color w:val="auto"/>
          <w:sz w:val="22"/>
          <w:szCs w:val="22"/>
        </w:rPr>
        <w:t xml:space="preserve"> 281 </w:t>
      </w:r>
      <w:r w:rsidR="0082554C" w:rsidRPr="002E0800">
        <w:rPr>
          <w:rStyle w:val="Teksttreci69ptMaelitery"/>
          <w:rFonts w:ascii="Times New Roman" w:hAnsi="Times New Roman" w:cs="Times New Roman"/>
          <w:color w:val="auto"/>
          <w:sz w:val="22"/>
          <w:szCs w:val="22"/>
        </w:rPr>
        <w:t xml:space="preserve">UST. 2 PKT 2 USTAWY </w:t>
      </w:r>
      <w:r w:rsidR="0082554C" w:rsidRPr="002E0800">
        <w:rPr>
          <w:rStyle w:val="Teksttreci91"/>
          <w:rFonts w:ascii="Times New Roman" w:hAnsi="Times New Roman" w:cs="Times New Roman"/>
          <w:color w:val="auto"/>
          <w:sz w:val="22"/>
          <w:szCs w:val="22"/>
        </w:rPr>
        <w:t>PZP)</w:t>
      </w:r>
    </w:p>
    <w:p w14:paraId="346A8E0D" w14:textId="77777777" w:rsidR="0082554C" w:rsidRPr="006D479B"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FF0000"/>
          <w:sz w:val="22"/>
          <w:szCs w:val="22"/>
        </w:rPr>
      </w:pPr>
    </w:p>
    <w:p w14:paraId="5C11AFDD" w14:textId="3E4F3364" w:rsidR="00481225" w:rsidRPr="00AC6BF5" w:rsidRDefault="002E0800">
      <w:pPr>
        <w:pStyle w:val="Teksttreci60"/>
        <w:numPr>
          <w:ilvl w:val="0"/>
          <w:numId w:val="23"/>
        </w:numPr>
        <w:shd w:val="clear" w:color="auto" w:fill="auto"/>
        <w:spacing w:after="44" w:line="220" w:lineRule="exact"/>
        <w:ind w:left="340" w:hanging="340"/>
        <w:rPr>
          <w:rFonts w:ascii="Times New Roman" w:hAnsi="Times New Roman" w:cs="Times New Roman"/>
          <w:i w:val="0"/>
          <w:iCs w:val="0"/>
          <w:color w:val="auto"/>
          <w:sz w:val="22"/>
          <w:szCs w:val="22"/>
        </w:rPr>
      </w:pPr>
      <w:r w:rsidRPr="00AC6BF5">
        <w:rPr>
          <w:rFonts w:ascii="Times New Roman" w:hAnsi="Times New Roman" w:cs="Times New Roman"/>
          <w:i w:val="0"/>
          <w:iCs w:val="0"/>
          <w:color w:val="auto"/>
          <w:sz w:val="22"/>
          <w:szCs w:val="22"/>
        </w:rPr>
        <w:t>O</w:t>
      </w:r>
      <w:r w:rsidR="00B479F5" w:rsidRPr="00AC6BF5">
        <w:rPr>
          <w:rFonts w:ascii="Times New Roman" w:hAnsi="Times New Roman" w:cs="Times New Roman"/>
          <w:i w:val="0"/>
          <w:iCs w:val="0"/>
          <w:color w:val="auto"/>
          <w:sz w:val="22"/>
          <w:szCs w:val="22"/>
        </w:rPr>
        <w:t xml:space="preserve"> udzielenie zamówienia mogą ubiegać się wykonawcy, którzy:</w:t>
      </w:r>
    </w:p>
    <w:p w14:paraId="2D9499A9" w14:textId="77777777" w:rsidR="00481225" w:rsidRPr="00AC6BF5" w:rsidRDefault="00B479F5">
      <w:pPr>
        <w:pStyle w:val="Teksttreci20"/>
        <w:numPr>
          <w:ilvl w:val="1"/>
          <w:numId w:val="23"/>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Nie podlegają wykluczeniu</w:t>
      </w:r>
    </w:p>
    <w:p w14:paraId="38D7C335" w14:textId="23EAD1CF" w:rsidR="00481225" w:rsidRPr="000071A4" w:rsidRDefault="00B479F5">
      <w:pPr>
        <w:pStyle w:val="Teksttreci20"/>
        <w:numPr>
          <w:ilvl w:val="1"/>
          <w:numId w:val="23"/>
        </w:numPr>
        <w:shd w:val="clear" w:color="auto" w:fill="auto"/>
        <w:tabs>
          <w:tab w:val="left" w:pos="1004"/>
        </w:tabs>
        <w:spacing w:before="0" w:after="60" w:line="252" w:lineRule="exact"/>
        <w:ind w:left="980" w:hanging="52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Spełniają warunki udziału w postępowaniu określone przez zamawiającego w ogłoszeniu </w:t>
      </w:r>
      <w:r w:rsidRPr="000071A4">
        <w:rPr>
          <w:rFonts w:ascii="Times New Roman" w:hAnsi="Times New Roman" w:cs="Times New Roman"/>
          <w:color w:val="auto"/>
          <w:sz w:val="22"/>
          <w:szCs w:val="22"/>
        </w:rPr>
        <w:lastRenderedPageBreak/>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0071A4" w:rsidRDefault="00B479F5">
      <w:pPr>
        <w:pStyle w:val="Teksttreci20"/>
        <w:numPr>
          <w:ilvl w:val="0"/>
          <w:numId w:val="23"/>
        </w:numPr>
        <w:shd w:val="clear" w:color="auto" w:fill="auto"/>
        <w:tabs>
          <w:tab w:val="left" w:pos="324"/>
        </w:tabs>
        <w:spacing w:before="0" w:after="94"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warunki udziału w postępowaniu dotyczących </w:t>
      </w:r>
      <w:r w:rsidRPr="000071A4">
        <w:rPr>
          <w:rStyle w:val="Teksttreci2Kursywa"/>
          <w:rFonts w:ascii="Times New Roman" w:hAnsi="Times New Roman" w:cs="Times New Roman"/>
          <w:color w:val="auto"/>
          <w:sz w:val="22"/>
          <w:szCs w:val="22"/>
        </w:rPr>
        <w:t>[art. 112 ust 2 ustawy pzp]</w:t>
      </w:r>
      <w:r w:rsidR="00AC6BF5" w:rsidRPr="000071A4">
        <w:rPr>
          <w:rStyle w:val="Teksttreci2Kursywa"/>
          <w:rFonts w:ascii="Times New Roman" w:hAnsi="Times New Roman" w:cs="Times New Roman"/>
          <w:color w:val="auto"/>
          <w:sz w:val="22"/>
          <w:szCs w:val="22"/>
        </w:rPr>
        <w:t>:</w:t>
      </w:r>
    </w:p>
    <w:p w14:paraId="71F9BA8F" w14:textId="77777777" w:rsidR="00481225" w:rsidRPr="00B858EA" w:rsidRDefault="00B479F5">
      <w:pPr>
        <w:pStyle w:val="Teksttreci30"/>
        <w:numPr>
          <w:ilvl w:val="1"/>
          <w:numId w:val="23"/>
        </w:numPr>
        <w:shd w:val="clear" w:color="auto" w:fill="auto"/>
        <w:tabs>
          <w:tab w:val="left" w:pos="1004"/>
        </w:tabs>
        <w:spacing w:after="125" w:line="210" w:lineRule="exact"/>
        <w:ind w:left="460" w:firstLine="0"/>
        <w:jc w:val="both"/>
        <w:rPr>
          <w:rFonts w:ascii="Times New Roman" w:hAnsi="Times New Roman" w:cs="Times New Roman"/>
          <w:color w:val="auto"/>
          <w:sz w:val="22"/>
          <w:szCs w:val="22"/>
        </w:rPr>
      </w:pPr>
      <w:r w:rsidRPr="00B858EA">
        <w:rPr>
          <w:rFonts w:ascii="Times New Roman" w:hAnsi="Times New Roman" w:cs="Times New Roman"/>
          <w:color w:val="auto"/>
          <w:sz w:val="22"/>
          <w:szCs w:val="22"/>
        </w:rPr>
        <w:t xml:space="preserve">zdolności do występowania w obrocie gospodarczym </w:t>
      </w:r>
      <w:r w:rsidRPr="00B858EA">
        <w:rPr>
          <w:rStyle w:val="Teksttreci3BezpogrubieniaKursywa"/>
          <w:rFonts w:ascii="Times New Roman" w:hAnsi="Times New Roman" w:cs="Times New Roman"/>
          <w:color w:val="auto"/>
          <w:sz w:val="22"/>
          <w:szCs w:val="22"/>
        </w:rPr>
        <w:t>[art. 113 ustawy pzp]:</w:t>
      </w:r>
    </w:p>
    <w:p w14:paraId="1476F969" w14:textId="77777777" w:rsidR="00481225" w:rsidRPr="00B858EA" w:rsidRDefault="00B479F5" w:rsidP="000071A4">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B858EA">
        <w:rPr>
          <w:rStyle w:val="Teksttreci21"/>
          <w:rFonts w:ascii="Times New Roman" w:hAnsi="Times New Roman" w:cs="Times New Roman"/>
          <w:color w:val="auto"/>
          <w:sz w:val="22"/>
          <w:szCs w:val="22"/>
        </w:rPr>
        <w:t>Opis spełnienia warunków:</w:t>
      </w:r>
    </w:p>
    <w:p w14:paraId="334AF58E" w14:textId="77777777" w:rsidR="00481225" w:rsidRPr="00D22EDB" w:rsidRDefault="00B479F5" w:rsidP="00D22EDB">
      <w:pPr>
        <w:pStyle w:val="Teksttreci20"/>
        <w:shd w:val="clear" w:color="auto" w:fill="auto"/>
        <w:spacing w:before="0" w:after="0" w:line="259" w:lineRule="exact"/>
        <w:ind w:left="1140" w:right="32" w:firstLine="0"/>
        <w:jc w:val="both"/>
        <w:rPr>
          <w:rFonts w:ascii="Times New Roman" w:hAnsi="Times New Roman" w:cs="Times New Roman"/>
          <w:color w:val="auto"/>
          <w:sz w:val="22"/>
          <w:szCs w:val="22"/>
        </w:rPr>
      </w:pPr>
      <w:r w:rsidRPr="00B858EA">
        <w:rPr>
          <w:rFonts w:ascii="Times New Roman" w:hAnsi="Times New Roman" w:cs="Times New Roman"/>
          <w:color w:val="auto"/>
          <w:sz w:val="22"/>
          <w:szCs w:val="22"/>
        </w:rPr>
        <w:t xml:space="preserve">Zamawiający odstępuje od opisu sposobu dokonywania oceny spełnienia warunków w tym zakresie. Zamawiający </w:t>
      </w:r>
      <w:r w:rsidRPr="00D22EDB">
        <w:rPr>
          <w:rFonts w:ascii="Times New Roman" w:hAnsi="Times New Roman" w:cs="Times New Roman"/>
          <w:color w:val="auto"/>
          <w:sz w:val="22"/>
          <w:szCs w:val="22"/>
        </w:rPr>
        <w:t>nie dokona oceny spełnienia warunków w postępowaniu.</w:t>
      </w:r>
    </w:p>
    <w:p w14:paraId="5DBB1C34" w14:textId="77777777" w:rsidR="00481225" w:rsidRPr="00D22EDB" w:rsidRDefault="00B479F5">
      <w:pPr>
        <w:pStyle w:val="Teksttreci30"/>
        <w:numPr>
          <w:ilvl w:val="1"/>
          <w:numId w:val="23"/>
        </w:numPr>
        <w:shd w:val="clear" w:color="auto" w:fill="auto"/>
        <w:tabs>
          <w:tab w:val="left" w:pos="1004"/>
        </w:tabs>
        <w:spacing w:after="54" w:line="256" w:lineRule="exact"/>
        <w:ind w:left="980" w:hanging="520"/>
        <w:jc w:val="both"/>
        <w:rPr>
          <w:rFonts w:ascii="Times New Roman" w:hAnsi="Times New Roman" w:cs="Times New Roman"/>
          <w:color w:val="auto"/>
          <w:sz w:val="22"/>
          <w:szCs w:val="22"/>
        </w:rPr>
      </w:pPr>
      <w:r w:rsidRPr="00D22EDB">
        <w:rPr>
          <w:rFonts w:ascii="Times New Roman" w:hAnsi="Times New Roman" w:cs="Times New Roman"/>
          <w:color w:val="auto"/>
          <w:sz w:val="22"/>
          <w:szCs w:val="22"/>
        </w:rPr>
        <w:t xml:space="preserve">uprawnień do prowadzenia określonej działalności gospodarczej lub zawodowej o ile wynika z odrębnych przepisów </w:t>
      </w:r>
      <w:r w:rsidRPr="00D22EDB">
        <w:rPr>
          <w:rStyle w:val="Teksttreci3BezpogrubieniaKursywa"/>
          <w:rFonts w:ascii="Times New Roman" w:hAnsi="Times New Roman" w:cs="Times New Roman"/>
          <w:color w:val="auto"/>
          <w:sz w:val="22"/>
          <w:szCs w:val="22"/>
        </w:rPr>
        <w:t>[art. 114 ustawy pzp]:</w:t>
      </w:r>
    </w:p>
    <w:p w14:paraId="6E35EC00" w14:textId="6A31373D" w:rsidR="00481225" w:rsidRPr="00D22EDB" w:rsidRDefault="00B479F5" w:rsidP="000071A4">
      <w:pPr>
        <w:pStyle w:val="Teksttreci20"/>
        <w:shd w:val="clear" w:color="auto" w:fill="auto"/>
        <w:spacing w:before="0" w:after="0" w:line="263" w:lineRule="exact"/>
        <w:ind w:left="1840" w:hanging="700"/>
        <w:jc w:val="both"/>
        <w:rPr>
          <w:rStyle w:val="Teksttreci21"/>
          <w:rFonts w:ascii="Times New Roman" w:hAnsi="Times New Roman" w:cs="Times New Roman"/>
          <w:color w:val="auto"/>
          <w:sz w:val="22"/>
          <w:szCs w:val="22"/>
        </w:rPr>
      </w:pPr>
      <w:r w:rsidRPr="00D22EDB">
        <w:rPr>
          <w:rStyle w:val="Teksttreci21"/>
          <w:rFonts w:ascii="Times New Roman" w:hAnsi="Times New Roman" w:cs="Times New Roman"/>
          <w:color w:val="auto"/>
          <w:sz w:val="22"/>
          <w:szCs w:val="22"/>
        </w:rPr>
        <w:t>Opis spełnienia warunków:</w:t>
      </w:r>
    </w:p>
    <w:p w14:paraId="25ABB888" w14:textId="0B2D00FA" w:rsidR="00481225" w:rsidRPr="00D22EDB" w:rsidRDefault="00D22EDB" w:rsidP="00D22EDB">
      <w:pPr>
        <w:shd w:val="clear" w:color="auto" w:fill="FFFFFF"/>
        <w:spacing w:before="60" w:line="0" w:lineRule="atLeast"/>
        <w:ind w:left="1134" w:firstLine="6"/>
        <w:jc w:val="both"/>
        <w:rPr>
          <w:rFonts w:ascii="Times New Roman" w:eastAsia="Palatino Linotype" w:hAnsi="Times New Roman" w:cs="Times New Roman"/>
          <w:color w:val="auto"/>
          <w:sz w:val="22"/>
          <w:szCs w:val="22"/>
        </w:rPr>
      </w:pPr>
      <w:r w:rsidRPr="00D22EDB">
        <w:rPr>
          <w:rFonts w:ascii="Times New Roman" w:eastAsia="Palatino Linotype" w:hAnsi="Times New Roman" w:cs="Times New Roman"/>
          <w:color w:val="auto"/>
          <w:sz w:val="22"/>
          <w:szCs w:val="22"/>
        </w:rPr>
        <w:t>Zamawiający odstępuje od opisu sposobu dokonywania oceny spełnienia warunków w tym zakresie. Zamawiający nie dokona oceny spełnienia warunków w postępowaniu.</w:t>
      </w:r>
    </w:p>
    <w:p w14:paraId="47D30F0D" w14:textId="77777777" w:rsidR="00481225" w:rsidRPr="00CC2332" w:rsidRDefault="00B479F5">
      <w:pPr>
        <w:pStyle w:val="Teksttreci30"/>
        <w:numPr>
          <w:ilvl w:val="1"/>
          <w:numId w:val="23"/>
        </w:numPr>
        <w:shd w:val="clear" w:color="auto" w:fill="auto"/>
        <w:tabs>
          <w:tab w:val="left" w:pos="1004"/>
        </w:tabs>
        <w:spacing w:after="79" w:line="210" w:lineRule="exact"/>
        <w:ind w:left="460" w:firstLine="0"/>
        <w:jc w:val="both"/>
        <w:rPr>
          <w:rFonts w:ascii="Times New Roman" w:hAnsi="Times New Roman" w:cs="Times New Roman"/>
          <w:color w:val="000000" w:themeColor="text1"/>
          <w:sz w:val="22"/>
          <w:szCs w:val="22"/>
        </w:rPr>
      </w:pPr>
      <w:r w:rsidRPr="00CC2332">
        <w:rPr>
          <w:rFonts w:ascii="Times New Roman" w:hAnsi="Times New Roman" w:cs="Times New Roman"/>
          <w:color w:val="000000" w:themeColor="text1"/>
          <w:sz w:val="22"/>
          <w:szCs w:val="22"/>
        </w:rPr>
        <w:t xml:space="preserve">sytuacji ekonomicznej lub finansowej </w:t>
      </w:r>
      <w:r w:rsidRPr="00CC2332">
        <w:rPr>
          <w:rStyle w:val="Teksttreci3BezpogrubieniaKursywa"/>
          <w:rFonts w:ascii="Times New Roman" w:hAnsi="Times New Roman" w:cs="Times New Roman"/>
          <w:color w:val="000000" w:themeColor="text1"/>
          <w:sz w:val="22"/>
          <w:szCs w:val="22"/>
        </w:rPr>
        <w:t>[art. 115 ustawy pzp]:</w:t>
      </w:r>
    </w:p>
    <w:p w14:paraId="06F530CE" w14:textId="77777777" w:rsidR="00481225" w:rsidRPr="00CC2332"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000000" w:themeColor="text1"/>
          <w:sz w:val="22"/>
          <w:szCs w:val="22"/>
        </w:rPr>
      </w:pPr>
      <w:r w:rsidRPr="00CC2332">
        <w:rPr>
          <w:rStyle w:val="Teksttreci21"/>
          <w:rFonts w:ascii="Times New Roman" w:hAnsi="Times New Roman" w:cs="Times New Roman"/>
          <w:color w:val="000000" w:themeColor="text1"/>
          <w:sz w:val="22"/>
          <w:szCs w:val="22"/>
        </w:rPr>
        <w:t>Opis spełnienia warunków:</w:t>
      </w:r>
    </w:p>
    <w:p w14:paraId="075E0277" w14:textId="77777777" w:rsidR="00481225" w:rsidRPr="00CC2332"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000000" w:themeColor="text1"/>
          <w:sz w:val="22"/>
          <w:szCs w:val="22"/>
        </w:rPr>
      </w:pPr>
      <w:r w:rsidRPr="00CC2332">
        <w:rPr>
          <w:rFonts w:ascii="Times New Roman" w:hAnsi="Times New Roman" w:cs="Times New Roman"/>
          <w:color w:val="000000" w:themeColor="text1"/>
          <w:sz w:val="22"/>
          <w:szCs w:val="22"/>
        </w:rPr>
        <w:t>Zamawiający odstępuje od opisu sposobu dokonywania oceny spełnienia warunków w tym zakresie. Zamawiający nie dokona oceny spełnienia warunków w postępowaniu.</w:t>
      </w:r>
    </w:p>
    <w:p w14:paraId="3C91487A" w14:textId="17CF1ACD" w:rsidR="00481225" w:rsidRPr="00D22EDB" w:rsidRDefault="00AC6BF5">
      <w:pPr>
        <w:pStyle w:val="Teksttreci30"/>
        <w:numPr>
          <w:ilvl w:val="1"/>
          <w:numId w:val="23"/>
        </w:numPr>
        <w:shd w:val="clear" w:color="auto" w:fill="auto"/>
        <w:tabs>
          <w:tab w:val="left" w:pos="1004"/>
        </w:tabs>
        <w:spacing w:after="85" w:line="210" w:lineRule="exact"/>
        <w:ind w:left="460" w:firstLine="0"/>
        <w:jc w:val="both"/>
        <w:rPr>
          <w:rFonts w:ascii="Times New Roman" w:hAnsi="Times New Roman" w:cs="Times New Roman"/>
          <w:color w:val="auto"/>
          <w:sz w:val="22"/>
          <w:szCs w:val="22"/>
        </w:rPr>
      </w:pPr>
      <w:r w:rsidRPr="00D22EDB">
        <w:rPr>
          <w:rFonts w:ascii="Times New Roman" w:hAnsi="Times New Roman" w:cs="Times New Roman"/>
          <w:color w:val="auto"/>
          <w:sz w:val="22"/>
          <w:szCs w:val="22"/>
        </w:rPr>
        <w:t>z</w:t>
      </w:r>
      <w:r w:rsidR="00B479F5" w:rsidRPr="00D22EDB">
        <w:rPr>
          <w:rFonts w:ascii="Times New Roman" w:hAnsi="Times New Roman" w:cs="Times New Roman"/>
          <w:color w:val="auto"/>
          <w:sz w:val="22"/>
          <w:szCs w:val="22"/>
        </w:rPr>
        <w:t xml:space="preserve">dolności technicznej lub zawodowej </w:t>
      </w:r>
      <w:r w:rsidR="00B479F5" w:rsidRPr="00D22EDB">
        <w:rPr>
          <w:rStyle w:val="Teksttreci3BezpogrubieniaKursywa"/>
          <w:rFonts w:ascii="Times New Roman" w:hAnsi="Times New Roman" w:cs="Times New Roman"/>
          <w:color w:val="auto"/>
          <w:sz w:val="22"/>
          <w:szCs w:val="22"/>
        </w:rPr>
        <w:t>[art. 116 ustawy pzp]:</w:t>
      </w:r>
    </w:p>
    <w:p w14:paraId="2C964178" w14:textId="77777777" w:rsidR="00481225" w:rsidRPr="00785741" w:rsidRDefault="00B479F5" w:rsidP="000071A4">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D22EDB">
        <w:rPr>
          <w:rStyle w:val="Teksttreci21"/>
          <w:rFonts w:ascii="Times New Roman" w:hAnsi="Times New Roman" w:cs="Times New Roman"/>
          <w:color w:val="auto"/>
          <w:sz w:val="22"/>
          <w:szCs w:val="22"/>
        </w:rPr>
        <w:t xml:space="preserve">Opis </w:t>
      </w:r>
      <w:r w:rsidRPr="00785741">
        <w:rPr>
          <w:rStyle w:val="Teksttreci21"/>
          <w:rFonts w:ascii="Times New Roman" w:hAnsi="Times New Roman" w:cs="Times New Roman"/>
          <w:color w:val="auto"/>
          <w:sz w:val="22"/>
          <w:szCs w:val="22"/>
        </w:rPr>
        <w:t>spełnienia warunków:</w:t>
      </w:r>
    </w:p>
    <w:p w14:paraId="58132089" w14:textId="674D498D" w:rsidR="00447A93" w:rsidRPr="00785741" w:rsidRDefault="00B479F5" w:rsidP="00447A93">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785741">
        <w:rPr>
          <w:rFonts w:ascii="Times New Roman" w:hAnsi="Times New Roman" w:cs="Times New Roman"/>
          <w:color w:val="auto"/>
          <w:sz w:val="22"/>
          <w:szCs w:val="22"/>
        </w:rPr>
        <w:t>Warunek ten zostanie spełniony, jeżeli wykonawca:</w:t>
      </w:r>
    </w:p>
    <w:p w14:paraId="27DDA9C0" w14:textId="77777777" w:rsidR="00447A93" w:rsidRPr="00785741" w:rsidRDefault="00447A93">
      <w:pPr>
        <w:numPr>
          <w:ilvl w:val="2"/>
          <w:numId w:val="23"/>
        </w:numPr>
        <w:spacing w:line="259" w:lineRule="exact"/>
        <w:ind w:left="1134" w:hanging="567"/>
        <w:jc w:val="both"/>
        <w:rPr>
          <w:rFonts w:ascii="Times New Roman" w:hAnsi="Times New Roman" w:cs="Times New Roman"/>
          <w:color w:val="auto"/>
          <w:sz w:val="22"/>
          <w:szCs w:val="22"/>
        </w:rPr>
      </w:pPr>
      <w:r w:rsidRPr="00785741">
        <w:rPr>
          <w:rFonts w:ascii="Times New Roman" w:hAnsi="Times New Roman" w:cs="Times New Roman"/>
          <w:color w:val="auto"/>
          <w:sz w:val="22"/>
          <w:szCs w:val="22"/>
        </w:rPr>
        <w:t>wykaże, że w okresie ostatnich trzech lat przed upływem terminu składania ofert, a jeżeli okres prowadzenia działalności jest krótszy - w tym okresie, wykonał co najmniej jedną usługę z zakresu konserwacji urządzeń oświetlenia drogowego z podaniem ich wartości, przedmiotu, dat wykonania i podmiotów, na rzecz których usługi zostały wykonane.</w:t>
      </w:r>
      <w:r w:rsidRPr="00785741">
        <w:rPr>
          <w:rFonts w:ascii="Times New Roman" w:hAnsi="Times New Roman" w:cs="Times New Roman"/>
          <w:b/>
          <w:bCs/>
          <w:color w:val="auto"/>
          <w:sz w:val="22"/>
          <w:szCs w:val="22"/>
        </w:rPr>
        <w:t xml:space="preserve"> Sporządzony wykaz musi zawierać, co najmniej jedno zamówienie z zakresu konserwacji urządzeń oświetlenia drogowego przy okresie świadczenia usługi minimum jeden rok i wartości minimum 80.000,00 zł brutto</w:t>
      </w:r>
      <w:r w:rsidRPr="00785741">
        <w:rPr>
          <w:rFonts w:ascii="Times New Roman" w:hAnsi="Times New Roman" w:cs="Times New Roman"/>
          <w:color w:val="auto"/>
          <w:sz w:val="22"/>
          <w:szCs w:val="22"/>
        </w:rPr>
        <w:t xml:space="preserve">. Za wykonane zamówienie Zamawiający rozumie takie, w którym przedmiot umowy został wykonany należycie. </w:t>
      </w:r>
    </w:p>
    <w:p w14:paraId="7DC60543" w14:textId="77777777" w:rsidR="00447A93" w:rsidRPr="00B7273E" w:rsidRDefault="00447A93" w:rsidP="00447A93">
      <w:pPr>
        <w:tabs>
          <w:tab w:val="left" w:pos="2127"/>
        </w:tabs>
        <w:spacing w:line="259" w:lineRule="exact"/>
        <w:ind w:left="1134"/>
        <w:jc w:val="both"/>
        <w:rPr>
          <w:rFonts w:ascii="Times New Roman" w:hAnsi="Times New Roman" w:cs="Times New Roman"/>
          <w:color w:val="auto"/>
          <w:sz w:val="22"/>
          <w:szCs w:val="22"/>
        </w:rPr>
      </w:pPr>
      <w:r w:rsidRPr="00785741">
        <w:rPr>
          <w:rFonts w:ascii="Times New Roman" w:hAnsi="Times New Roman" w:cs="Times New Roman"/>
          <w:color w:val="auto"/>
          <w:sz w:val="22"/>
          <w:szCs w:val="22"/>
        </w:rPr>
        <w:t xml:space="preserve">W przypadku wykazania </w:t>
      </w:r>
      <w:r w:rsidRPr="00B7273E">
        <w:rPr>
          <w:rFonts w:ascii="Times New Roman" w:hAnsi="Times New Roman" w:cs="Times New Roman"/>
          <w:color w:val="auto"/>
          <w:sz w:val="22"/>
          <w:szCs w:val="22"/>
        </w:rPr>
        <w:t xml:space="preserve">kilku usług za kwoty mniejsze niż wymagana, kwoty wynikające z poświadczeń/referencji </w:t>
      </w:r>
      <w:r w:rsidRPr="00B7273E">
        <w:rPr>
          <w:rFonts w:ascii="Times New Roman" w:eastAsia="Palatino Linotype" w:hAnsi="Times New Roman" w:cs="Times New Roman"/>
          <w:b/>
          <w:bCs/>
          <w:color w:val="auto"/>
          <w:sz w:val="22"/>
          <w:szCs w:val="22"/>
        </w:rPr>
        <w:t xml:space="preserve">nie będą </w:t>
      </w:r>
      <w:r w:rsidRPr="00B7273E">
        <w:rPr>
          <w:rFonts w:ascii="Times New Roman" w:hAnsi="Times New Roman" w:cs="Times New Roman"/>
          <w:color w:val="auto"/>
          <w:sz w:val="22"/>
          <w:szCs w:val="22"/>
        </w:rPr>
        <w:t>sumowane w celu potwierdzenia spełnienia postawionego warunku.</w:t>
      </w:r>
    </w:p>
    <w:p w14:paraId="30C4C55D" w14:textId="77777777" w:rsidR="00447A93" w:rsidRPr="00B7273E" w:rsidRDefault="00447A93" w:rsidP="00447A93">
      <w:pPr>
        <w:tabs>
          <w:tab w:val="left" w:pos="2127"/>
        </w:tabs>
        <w:spacing w:after="63" w:line="259" w:lineRule="exact"/>
        <w:ind w:left="1134"/>
        <w:jc w:val="both"/>
        <w:rPr>
          <w:rFonts w:ascii="Times New Roman" w:hAnsi="Times New Roman" w:cs="Times New Roman"/>
          <w:color w:val="auto"/>
          <w:sz w:val="22"/>
          <w:szCs w:val="22"/>
        </w:rPr>
      </w:pPr>
      <w:r w:rsidRPr="00B7273E">
        <w:rPr>
          <w:rFonts w:ascii="Times New Roman" w:hAnsi="Times New Roman" w:cs="Times New Roman"/>
          <w:color w:val="auto"/>
          <w:sz w:val="22"/>
          <w:szCs w:val="22"/>
        </w:rPr>
        <w:t xml:space="preserve">Zamawiający informuje, że </w:t>
      </w:r>
      <w:r w:rsidRPr="00B7273E">
        <w:rPr>
          <w:rFonts w:ascii="Times New Roman" w:eastAsia="Palatino Linotype" w:hAnsi="Times New Roman" w:cs="Times New Roman"/>
          <w:b/>
          <w:bCs/>
          <w:color w:val="auto"/>
          <w:sz w:val="22"/>
          <w:szCs w:val="22"/>
        </w:rPr>
        <w:t xml:space="preserve">nie dopuszcza </w:t>
      </w:r>
      <w:r w:rsidRPr="00B7273E">
        <w:rPr>
          <w:rFonts w:ascii="Times New Roman" w:hAnsi="Times New Roman" w:cs="Times New Roman"/>
          <w:color w:val="auto"/>
          <w:sz w:val="22"/>
          <w:szCs w:val="22"/>
        </w:rPr>
        <w:t>sumowania usług w ramach wymaganego warunku wiedzy i doświadczenia.</w:t>
      </w:r>
    </w:p>
    <w:p w14:paraId="07D45B87" w14:textId="77777777" w:rsidR="00447A93" w:rsidRPr="00B7273E" w:rsidRDefault="00447A93" w:rsidP="0085189F">
      <w:pPr>
        <w:tabs>
          <w:tab w:val="left" w:pos="2127"/>
        </w:tabs>
        <w:spacing w:line="256" w:lineRule="exact"/>
        <w:ind w:left="1276" w:hanging="142"/>
        <w:jc w:val="both"/>
        <w:rPr>
          <w:rFonts w:ascii="Times New Roman" w:hAnsi="Times New Roman" w:cs="Times New Roman"/>
          <w:color w:val="auto"/>
          <w:sz w:val="22"/>
          <w:szCs w:val="22"/>
        </w:rPr>
      </w:pPr>
      <w:r w:rsidRPr="00B7273E">
        <w:rPr>
          <w:rFonts w:ascii="Times New Roman" w:hAnsi="Times New Roman" w:cs="Times New Roman"/>
          <w:color w:val="auto"/>
          <w:sz w:val="22"/>
          <w:szCs w:val="22"/>
        </w:rPr>
        <w:t>Warunek ten ma być spełniony:</w:t>
      </w:r>
    </w:p>
    <w:p w14:paraId="78C7FC3E" w14:textId="77777777" w:rsidR="00447A93" w:rsidRPr="00B7273E" w:rsidRDefault="00447A93" w:rsidP="0085189F">
      <w:pPr>
        <w:numPr>
          <w:ilvl w:val="0"/>
          <w:numId w:val="3"/>
        </w:numPr>
        <w:tabs>
          <w:tab w:val="left" w:pos="2479"/>
        </w:tabs>
        <w:spacing w:line="256" w:lineRule="exact"/>
        <w:ind w:left="1276" w:hanging="142"/>
        <w:jc w:val="both"/>
        <w:rPr>
          <w:rFonts w:ascii="Times New Roman" w:hAnsi="Times New Roman" w:cs="Times New Roman"/>
          <w:color w:val="auto"/>
          <w:sz w:val="22"/>
          <w:szCs w:val="22"/>
        </w:rPr>
      </w:pPr>
      <w:r w:rsidRPr="00B7273E">
        <w:rPr>
          <w:rFonts w:ascii="Times New Roman" w:hAnsi="Times New Roman" w:cs="Times New Roman"/>
          <w:color w:val="auto"/>
          <w:sz w:val="22"/>
          <w:szCs w:val="22"/>
        </w:rPr>
        <w:t>samodzielnie przez wykonawcę, lub</w:t>
      </w:r>
    </w:p>
    <w:p w14:paraId="2B24CB30" w14:textId="77777777" w:rsidR="00447A93" w:rsidRPr="00B7273E" w:rsidRDefault="00447A93" w:rsidP="0085189F">
      <w:pPr>
        <w:numPr>
          <w:ilvl w:val="0"/>
          <w:numId w:val="3"/>
        </w:numPr>
        <w:tabs>
          <w:tab w:val="left" w:pos="2127"/>
          <w:tab w:val="left" w:pos="2479"/>
        </w:tabs>
        <w:spacing w:line="256" w:lineRule="exact"/>
        <w:ind w:left="1276" w:hanging="142"/>
        <w:jc w:val="both"/>
        <w:rPr>
          <w:rFonts w:ascii="Times New Roman" w:hAnsi="Times New Roman" w:cs="Times New Roman"/>
          <w:color w:val="auto"/>
          <w:sz w:val="22"/>
          <w:szCs w:val="22"/>
        </w:rPr>
      </w:pPr>
      <w:r w:rsidRPr="00B7273E">
        <w:rPr>
          <w:rFonts w:ascii="Times New Roman" w:hAnsi="Times New Roman" w:cs="Times New Roman"/>
          <w:color w:val="auto"/>
          <w:sz w:val="22"/>
          <w:szCs w:val="22"/>
        </w:rPr>
        <w:t>przez minimum jeden inny podmiot udostępniający wykonawcy swoją wiedze i doświadczenie i który zrealizuje te usługi, lub</w:t>
      </w:r>
    </w:p>
    <w:p w14:paraId="3D93C33C" w14:textId="77777777" w:rsidR="00447A93" w:rsidRPr="00B7273E" w:rsidRDefault="00447A93" w:rsidP="0085189F">
      <w:pPr>
        <w:numPr>
          <w:ilvl w:val="0"/>
          <w:numId w:val="3"/>
        </w:numPr>
        <w:tabs>
          <w:tab w:val="left" w:pos="2127"/>
          <w:tab w:val="left" w:pos="2479"/>
        </w:tabs>
        <w:spacing w:after="60" w:line="256" w:lineRule="exact"/>
        <w:ind w:left="1276" w:hanging="142"/>
        <w:jc w:val="both"/>
        <w:rPr>
          <w:rFonts w:ascii="Times New Roman" w:hAnsi="Times New Roman" w:cs="Times New Roman"/>
          <w:color w:val="auto"/>
          <w:sz w:val="22"/>
          <w:szCs w:val="22"/>
        </w:rPr>
      </w:pPr>
      <w:r w:rsidRPr="00B7273E">
        <w:rPr>
          <w:rFonts w:ascii="Times New Roman" w:hAnsi="Times New Roman" w:cs="Times New Roman"/>
          <w:color w:val="auto"/>
          <w:sz w:val="22"/>
          <w:szCs w:val="22"/>
        </w:rPr>
        <w:t>w przypadku wykonawców wspólnych - samodzielnie przez minimum jednego z wykonawców występujących wspólnie.</w:t>
      </w:r>
    </w:p>
    <w:p w14:paraId="68B5A39F" w14:textId="77777777" w:rsidR="00447A93" w:rsidRPr="00B7273E" w:rsidRDefault="00447A93" w:rsidP="00447A93">
      <w:pPr>
        <w:tabs>
          <w:tab w:val="left" w:pos="2127"/>
        </w:tabs>
        <w:spacing w:line="256" w:lineRule="exact"/>
        <w:ind w:left="1134" w:hanging="567"/>
        <w:jc w:val="both"/>
        <w:rPr>
          <w:rFonts w:ascii="Times New Roman" w:hAnsi="Times New Roman" w:cs="Times New Roman"/>
          <w:color w:val="auto"/>
          <w:sz w:val="22"/>
          <w:szCs w:val="22"/>
        </w:rPr>
      </w:pPr>
      <w:r w:rsidRPr="00B7273E">
        <w:rPr>
          <w:rFonts w:ascii="Times New Roman" w:eastAsia="Palatino Linotype" w:hAnsi="Times New Roman" w:cs="Times New Roman"/>
          <w:color w:val="auto"/>
          <w:sz w:val="22"/>
          <w:szCs w:val="22"/>
          <w:u w:val="single"/>
        </w:rPr>
        <w:t>Uwagi:</w:t>
      </w:r>
    </w:p>
    <w:p w14:paraId="1B52E7E6" w14:textId="77777777" w:rsidR="00447A93" w:rsidRPr="00B7273E" w:rsidRDefault="00447A93">
      <w:pPr>
        <w:numPr>
          <w:ilvl w:val="0"/>
          <w:numId w:val="24"/>
        </w:numPr>
        <w:tabs>
          <w:tab w:val="left" w:pos="2268"/>
          <w:tab w:val="left" w:pos="2410"/>
        </w:tabs>
        <w:spacing w:line="256" w:lineRule="exact"/>
        <w:ind w:left="1134" w:hanging="567"/>
        <w:jc w:val="both"/>
        <w:rPr>
          <w:rFonts w:ascii="Times New Roman" w:hAnsi="Times New Roman" w:cs="Times New Roman"/>
          <w:color w:val="auto"/>
          <w:sz w:val="22"/>
          <w:szCs w:val="22"/>
        </w:rPr>
      </w:pPr>
      <w:r w:rsidRPr="00B7273E">
        <w:rPr>
          <w:rFonts w:ascii="Times New Roman" w:hAnsi="Times New Roman" w:cs="Times New Roman"/>
          <w:color w:val="auto"/>
          <w:sz w:val="22"/>
          <w:szCs w:val="22"/>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569733ED" w14:textId="77777777" w:rsidR="00447A93" w:rsidRPr="00B7273E" w:rsidRDefault="00447A93">
      <w:pPr>
        <w:numPr>
          <w:ilvl w:val="0"/>
          <w:numId w:val="24"/>
        </w:numPr>
        <w:tabs>
          <w:tab w:val="left" w:pos="2127"/>
        </w:tabs>
        <w:spacing w:line="256" w:lineRule="exact"/>
        <w:ind w:left="1134" w:hanging="567"/>
        <w:jc w:val="both"/>
        <w:rPr>
          <w:rFonts w:ascii="Times New Roman" w:hAnsi="Times New Roman" w:cs="Times New Roman"/>
          <w:color w:val="auto"/>
          <w:sz w:val="22"/>
          <w:szCs w:val="22"/>
        </w:rPr>
      </w:pPr>
      <w:r w:rsidRPr="00B7273E">
        <w:rPr>
          <w:rFonts w:ascii="Times New Roman" w:hAnsi="Times New Roman" w:cs="Times New Roman"/>
          <w:color w:val="auto"/>
          <w:sz w:val="22"/>
          <w:szCs w:val="22"/>
        </w:rPr>
        <w:t>Zamawiający uzna za spełniony warunek SWZ również w przypadku, gdy doświadczenie wykazane przez wykonawcę obejmuje szerszy zakres usług od wymaganych przez zamawiającego.</w:t>
      </w:r>
    </w:p>
    <w:p w14:paraId="01AFEEFB" w14:textId="31EF3A77" w:rsidR="00447A93" w:rsidRPr="0046153C" w:rsidRDefault="00447A93">
      <w:pPr>
        <w:numPr>
          <w:ilvl w:val="0"/>
          <w:numId w:val="24"/>
        </w:numPr>
        <w:tabs>
          <w:tab w:val="left" w:pos="2127"/>
        </w:tabs>
        <w:spacing w:line="256" w:lineRule="exact"/>
        <w:ind w:left="1134" w:hanging="567"/>
        <w:jc w:val="both"/>
        <w:rPr>
          <w:rFonts w:ascii="Times New Roman" w:hAnsi="Times New Roman" w:cs="Times New Roman"/>
          <w:color w:val="auto"/>
          <w:sz w:val="22"/>
          <w:szCs w:val="22"/>
        </w:rPr>
      </w:pPr>
      <w:r w:rsidRPr="00B7273E">
        <w:rPr>
          <w:rFonts w:ascii="Times New Roman" w:hAnsi="Times New Roman" w:cs="Times New Roman"/>
          <w:color w:val="auto"/>
          <w:sz w:val="22"/>
          <w:szCs w:val="22"/>
        </w:rPr>
        <w:t>W przypadku złożenia przez wykonawców dokumentów zawierających kwoty wyrażone w</w:t>
      </w:r>
      <w:r w:rsidR="0085189F" w:rsidRPr="00B7273E">
        <w:rPr>
          <w:rFonts w:ascii="Times New Roman" w:hAnsi="Times New Roman" w:cs="Times New Roman"/>
          <w:color w:val="auto"/>
          <w:sz w:val="22"/>
          <w:szCs w:val="22"/>
        </w:rPr>
        <w:t> </w:t>
      </w:r>
      <w:r w:rsidRPr="00B7273E">
        <w:rPr>
          <w:rFonts w:ascii="Times New Roman" w:hAnsi="Times New Roman" w:cs="Times New Roman"/>
          <w:color w:val="auto"/>
          <w:sz w:val="22"/>
          <w:szCs w:val="22"/>
        </w:rPr>
        <w:t xml:space="preserve">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w:t>
      </w:r>
      <w:r w:rsidRPr="00B7273E">
        <w:rPr>
          <w:rFonts w:ascii="Times New Roman" w:hAnsi="Times New Roman" w:cs="Times New Roman"/>
          <w:color w:val="auto"/>
          <w:sz w:val="22"/>
          <w:szCs w:val="22"/>
        </w:rPr>
        <w:lastRenderedPageBreak/>
        <w:t xml:space="preserve">publikacji ogłoszenia o </w:t>
      </w:r>
      <w:r w:rsidRPr="0046153C">
        <w:rPr>
          <w:rFonts w:ascii="Times New Roman" w:hAnsi="Times New Roman" w:cs="Times New Roman"/>
          <w:color w:val="auto"/>
          <w:sz w:val="22"/>
          <w:szCs w:val="22"/>
        </w:rPr>
        <w:t>zamówieniu w Biuletynie Zamówień Publicznych, w którym zostanie on opublikowany.</w:t>
      </w:r>
    </w:p>
    <w:p w14:paraId="556FCB87" w14:textId="77777777" w:rsidR="00447A93" w:rsidRPr="0046153C" w:rsidRDefault="00447A93">
      <w:pPr>
        <w:numPr>
          <w:ilvl w:val="2"/>
          <w:numId w:val="23"/>
        </w:numPr>
        <w:tabs>
          <w:tab w:val="left" w:pos="1418"/>
        </w:tabs>
        <w:spacing w:after="60" w:line="256" w:lineRule="exact"/>
        <w:ind w:left="1134" w:hanging="567"/>
        <w:jc w:val="both"/>
        <w:rPr>
          <w:rFonts w:ascii="Times New Roman" w:hAnsi="Times New Roman" w:cs="Times New Roman"/>
          <w:color w:val="auto"/>
          <w:sz w:val="22"/>
          <w:szCs w:val="22"/>
        </w:rPr>
      </w:pPr>
      <w:r w:rsidRPr="0046153C">
        <w:rPr>
          <w:rFonts w:ascii="Times New Roman" w:hAnsi="Times New Roman" w:cs="Times New Roman"/>
          <w:color w:val="auto"/>
          <w:sz w:val="22"/>
          <w:szCs w:val="22"/>
        </w:rPr>
        <w:t>wykaże, że dysponuje co najmniej:</w:t>
      </w:r>
    </w:p>
    <w:p w14:paraId="3CDFEAAA" w14:textId="77777777" w:rsidR="00447A93" w:rsidRPr="0046153C" w:rsidRDefault="00447A93">
      <w:pPr>
        <w:numPr>
          <w:ilvl w:val="0"/>
          <w:numId w:val="45"/>
        </w:numPr>
        <w:tabs>
          <w:tab w:val="left" w:pos="1418"/>
        </w:tabs>
        <w:spacing w:line="256" w:lineRule="exact"/>
        <w:ind w:left="1134" w:firstLine="0"/>
        <w:contextualSpacing/>
        <w:jc w:val="both"/>
        <w:rPr>
          <w:rFonts w:ascii="Times New Roman" w:eastAsia="Times New Roman" w:hAnsi="Times New Roman" w:cs="Times New Roman"/>
          <w:bCs/>
          <w:color w:val="auto"/>
          <w:sz w:val="22"/>
          <w:szCs w:val="22"/>
        </w:rPr>
      </w:pPr>
      <w:r w:rsidRPr="0046153C">
        <w:rPr>
          <w:rFonts w:ascii="Times New Roman" w:eastAsia="Times New Roman" w:hAnsi="Times New Roman" w:cs="Times New Roman"/>
          <w:bCs/>
          <w:color w:val="auto"/>
          <w:sz w:val="22"/>
          <w:szCs w:val="22"/>
        </w:rPr>
        <w:t>jednym p</w:t>
      </w:r>
      <w:r w:rsidRPr="0046153C">
        <w:rPr>
          <w:rFonts w:ascii="Times New Roman" w:eastAsia="Times New Roman" w:hAnsi="Times New Roman" w:cs="Times New Roman"/>
          <w:color w:val="auto"/>
          <w:sz w:val="22"/>
          <w:szCs w:val="22"/>
        </w:rPr>
        <w:t xml:space="preserve">ojazdem specjalistycznym z podnośnikiem koszowym, </w:t>
      </w:r>
    </w:p>
    <w:p w14:paraId="753A4675" w14:textId="77777777" w:rsidR="00447A93" w:rsidRPr="0046153C" w:rsidRDefault="00447A93">
      <w:pPr>
        <w:numPr>
          <w:ilvl w:val="0"/>
          <w:numId w:val="45"/>
        </w:numPr>
        <w:tabs>
          <w:tab w:val="left" w:pos="1418"/>
        </w:tabs>
        <w:spacing w:line="360" w:lineRule="auto"/>
        <w:ind w:left="1134" w:firstLine="0"/>
        <w:contextualSpacing/>
        <w:jc w:val="both"/>
        <w:rPr>
          <w:rFonts w:ascii="Times New Roman" w:eastAsia="Times New Roman" w:hAnsi="Times New Roman" w:cs="Times New Roman"/>
          <w:b/>
          <w:color w:val="auto"/>
          <w:sz w:val="22"/>
          <w:szCs w:val="22"/>
        </w:rPr>
      </w:pPr>
      <w:r w:rsidRPr="0046153C">
        <w:rPr>
          <w:rFonts w:ascii="Times New Roman" w:eastAsia="Times New Roman" w:hAnsi="Times New Roman" w:cs="Times New Roman"/>
          <w:color w:val="auto"/>
          <w:sz w:val="22"/>
          <w:szCs w:val="22"/>
        </w:rPr>
        <w:t>jednym urządzeniem do wykonywania pomiarów i badań instalacji i uziemienia</w:t>
      </w:r>
      <w:r w:rsidRPr="0046153C">
        <w:rPr>
          <w:rFonts w:ascii="Times New Roman" w:eastAsia="Times New Roman" w:hAnsi="Times New Roman" w:cs="Times New Roman"/>
          <w:bCs/>
          <w:color w:val="auto"/>
          <w:sz w:val="22"/>
          <w:szCs w:val="22"/>
        </w:rPr>
        <w:t>.</w:t>
      </w:r>
    </w:p>
    <w:p w14:paraId="57ADFA60" w14:textId="77777777" w:rsidR="00447A93" w:rsidRPr="0046153C" w:rsidRDefault="00447A93">
      <w:pPr>
        <w:numPr>
          <w:ilvl w:val="2"/>
          <w:numId w:val="23"/>
        </w:numPr>
        <w:tabs>
          <w:tab w:val="left" w:pos="1418"/>
        </w:tabs>
        <w:spacing w:line="276" w:lineRule="auto"/>
        <w:ind w:left="1134" w:hanging="567"/>
        <w:contextualSpacing/>
        <w:jc w:val="both"/>
        <w:rPr>
          <w:rFonts w:ascii="Times New Roman" w:eastAsia="Times New Roman" w:hAnsi="Times New Roman" w:cs="Times New Roman"/>
          <w:color w:val="auto"/>
          <w:sz w:val="22"/>
          <w:szCs w:val="22"/>
        </w:rPr>
      </w:pPr>
      <w:r w:rsidRPr="0046153C">
        <w:rPr>
          <w:rFonts w:ascii="Times New Roman" w:eastAsia="Times New Roman" w:hAnsi="Times New Roman" w:cs="Times New Roman"/>
          <w:color w:val="auto"/>
          <w:sz w:val="22"/>
          <w:szCs w:val="22"/>
        </w:rPr>
        <w:t>wykaże, że dysponuje:</w:t>
      </w:r>
    </w:p>
    <w:p w14:paraId="486B2917" w14:textId="77777777" w:rsidR="00447A93" w:rsidRPr="0046153C" w:rsidRDefault="00447A93">
      <w:pPr>
        <w:numPr>
          <w:ilvl w:val="1"/>
          <w:numId w:val="42"/>
        </w:numPr>
        <w:tabs>
          <w:tab w:val="left" w:pos="1418"/>
        </w:tabs>
        <w:spacing w:line="276" w:lineRule="auto"/>
        <w:ind w:left="1418" w:hanging="284"/>
        <w:contextualSpacing/>
        <w:jc w:val="both"/>
        <w:rPr>
          <w:rFonts w:ascii="Times New Roman" w:eastAsia="Times New Roman" w:hAnsi="Times New Roman" w:cs="Times New Roman"/>
          <w:color w:val="auto"/>
          <w:sz w:val="22"/>
          <w:szCs w:val="22"/>
        </w:rPr>
      </w:pPr>
      <w:r w:rsidRPr="0046153C">
        <w:rPr>
          <w:rFonts w:ascii="Times New Roman" w:eastAsia="Times New Roman" w:hAnsi="Times New Roman" w:cs="Times New Roman"/>
          <w:color w:val="auto"/>
          <w:sz w:val="22"/>
          <w:szCs w:val="22"/>
        </w:rPr>
        <w:t xml:space="preserve">co najmniej jedną osobą kadry technicznej do wykonywania funkcji kierownika budowy, posiadającą uprawnienia budowlane do kierowania robotami w specjalności </w:t>
      </w:r>
      <w:proofErr w:type="spellStart"/>
      <w:r w:rsidRPr="0046153C">
        <w:rPr>
          <w:rFonts w:ascii="Times New Roman" w:eastAsia="Times New Roman" w:hAnsi="Times New Roman" w:cs="Times New Roman"/>
          <w:color w:val="auto"/>
          <w:sz w:val="22"/>
          <w:szCs w:val="22"/>
        </w:rPr>
        <w:t>instalacyjno</w:t>
      </w:r>
      <w:proofErr w:type="spellEnd"/>
      <w:r w:rsidRPr="0046153C">
        <w:rPr>
          <w:rFonts w:ascii="Times New Roman" w:eastAsia="Times New Roman" w:hAnsi="Times New Roman" w:cs="Times New Roman"/>
          <w:color w:val="auto"/>
          <w:sz w:val="22"/>
          <w:szCs w:val="22"/>
        </w:rPr>
        <w:t xml:space="preserve"> – inżynieryjnej w zakresie instalacji elektrycznych,</w:t>
      </w:r>
    </w:p>
    <w:p w14:paraId="521426A1" w14:textId="77777777" w:rsidR="00447A93" w:rsidRPr="0046153C" w:rsidRDefault="00447A93">
      <w:pPr>
        <w:numPr>
          <w:ilvl w:val="1"/>
          <w:numId w:val="42"/>
        </w:numPr>
        <w:tabs>
          <w:tab w:val="left" w:pos="1418"/>
        </w:tabs>
        <w:ind w:left="1418" w:hanging="284"/>
        <w:contextualSpacing/>
        <w:jc w:val="both"/>
        <w:rPr>
          <w:rFonts w:ascii="Times New Roman" w:eastAsia="Times New Roman" w:hAnsi="Times New Roman" w:cs="Times New Roman"/>
          <w:color w:val="auto"/>
          <w:sz w:val="22"/>
          <w:szCs w:val="22"/>
        </w:rPr>
      </w:pPr>
      <w:r w:rsidRPr="0046153C">
        <w:rPr>
          <w:rFonts w:ascii="Times New Roman" w:eastAsia="Times New Roman" w:hAnsi="Times New Roman" w:cs="Times New Roman"/>
          <w:color w:val="auto"/>
          <w:sz w:val="22"/>
          <w:szCs w:val="22"/>
        </w:rPr>
        <w:t>co najmniej jedną osobą posiadającą uprawnienia dozoru i eksploatacji (świadectwo DiE),</w:t>
      </w:r>
    </w:p>
    <w:p w14:paraId="6A1ACF12" w14:textId="77777777" w:rsidR="00447A93" w:rsidRPr="0046153C" w:rsidRDefault="00447A93">
      <w:pPr>
        <w:numPr>
          <w:ilvl w:val="1"/>
          <w:numId w:val="42"/>
        </w:numPr>
        <w:tabs>
          <w:tab w:val="left" w:pos="1418"/>
        </w:tabs>
        <w:ind w:left="1418" w:hanging="284"/>
        <w:contextualSpacing/>
        <w:jc w:val="both"/>
        <w:rPr>
          <w:rFonts w:ascii="Times New Roman" w:eastAsia="Times New Roman" w:hAnsi="Times New Roman" w:cs="Times New Roman"/>
          <w:color w:val="auto"/>
          <w:sz w:val="22"/>
          <w:szCs w:val="22"/>
        </w:rPr>
      </w:pPr>
      <w:r w:rsidRPr="0046153C">
        <w:rPr>
          <w:rFonts w:ascii="Times New Roman" w:eastAsia="Times New Roman" w:hAnsi="Times New Roman" w:cs="Times New Roman"/>
          <w:color w:val="auto"/>
          <w:sz w:val="22"/>
          <w:szCs w:val="22"/>
        </w:rPr>
        <w:t>co najmniej dwoma osobami posiadającymi kwalifikacje i uprawnienia monterów zewnętrznych instalacji i linii elektroenergetycznych nn z uprawnieniami do robót w technologii PPN (prace pod napięciem).</w:t>
      </w:r>
    </w:p>
    <w:p w14:paraId="2186C48D" w14:textId="77777777" w:rsidR="00447A93" w:rsidRPr="0046153C" w:rsidRDefault="00447A93" w:rsidP="00447A93">
      <w:pPr>
        <w:tabs>
          <w:tab w:val="left" w:pos="851"/>
        </w:tabs>
        <w:spacing w:line="276" w:lineRule="auto"/>
        <w:ind w:left="1134" w:hanging="567"/>
        <w:contextualSpacing/>
        <w:jc w:val="both"/>
        <w:rPr>
          <w:rFonts w:ascii="Times New Roman" w:hAnsi="Times New Roman" w:cs="Times New Roman"/>
          <w:color w:val="auto"/>
          <w:sz w:val="22"/>
          <w:szCs w:val="22"/>
        </w:rPr>
      </w:pPr>
      <w:r w:rsidRPr="0046153C">
        <w:rPr>
          <w:rFonts w:ascii="Times New Roman" w:hAnsi="Times New Roman" w:cs="Times New Roman"/>
          <w:color w:val="auto"/>
          <w:sz w:val="22"/>
          <w:szCs w:val="22"/>
        </w:rPr>
        <w:t>Uwagi:</w:t>
      </w:r>
    </w:p>
    <w:p w14:paraId="4A2F14FD" w14:textId="3F3A1BA8" w:rsidR="00447A93" w:rsidRPr="00D3597A" w:rsidRDefault="00447A93" w:rsidP="00447A93">
      <w:pPr>
        <w:tabs>
          <w:tab w:val="left" w:pos="851"/>
        </w:tabs>
        <w:spacing w:line="276" w:lineRule="auto"/>
        <w:ind w:left="851" w:hanging="284"/>
        <w:contextualSpacing/>
        <w:jc w:val="both"/>
        <w:rPr>
          <w:rFonts w:ascii="Times New Roman" w:hAnsi="Times New Roman" w:cs="Times New Roman"/>
          <w:color w:val="auto"/>
          <w:sz w:val="22"/>
          <w:szCs w:val="22"/>
        </w:rPr>
      </w:pPr>
      <w:r w:rsidRPr="0046153C">
        <w:rPr>
          <w:rFonts w:ascii="Times New Roman" w:hAnsi="Times New Roman" w:cs="Times New Roman"/>
          <w:color w:val="auto"/>
          <w:sz w:val="22"/>
          <w:szCs w:val="22"/>
        </w:rPr>
        <w:t>1.</w:t>
      </w:r>
      <w:r w:rsidRPr="0046153C">
        <w:rPr>
          <w:rFonts w:ascii="Times New Roman" w:hAnsi="Times New Roman" w:cs="Times New Roman"/>
          <w:color w:val="auto"/>
          <w:sz w:val="22"/>
          <w:szCs w:val="22"/>
        </w:rPr>
        <w:tab/>
        <w:t xml:space="preserve">Uprawnienia, o których mowa powyżej, powinny być zgodne z ustawą z dnia 7 lipca 1994 r. Prawo budowlane (t. j. </w:t>
      </w:r>
      <w:r w:rsidR="00D3597A" w:rsidRPr="0046153C">
        <w:rPr>
          <w:rFonts w:ascii="Times New Roman" w:hAnsi="Times New Roman" w:cs="Times New Roman"/>
          <w:color w:val="auto"/>
          <w:sz w:val="22"/>
          <w:szCs w:val="22"/>
        </w:rPr>
        <w:t>Dz.U. 2021 poz. 2351</w:t>
      </w:r>
      <w:r w:rsidRPr="0046153C">
        <w:rPr>
          <w:rFonts w:ascii="Times New Roman" w:hAnsi="Times New Roman" w:cs="Times New Roman"/>
          <w:color w:val="auto"/>
          <w:sz w:val="22"/>
          <w:szCs w:val="22"/>
        </w:rPr>
        <w:t xml:space="preserve"> ze zm</w:t>
      </w:r>
      <w:r w:rsidRPr="00D3597A">
        <w:rPr>
          <w:rFonts w:ascii="Times New Roman" w:hAnsi="Times New Roman" w:cs="Times New Roman"/>
          <w:color w:val="auto"/>
          <w:sz w:val="22"/>
          <w:szCs w:val="22"/>
        </w:rPr>
        <w:t>.) lub ważne odpowiadające im kwalifikacje, nadane na podstawie wcześniej obowiązujących przepisów upoważniające do kierowania robotami budowlanymi w zakresie objętym niniejszym zamówieniem.</w:t>
      </w:r>
    </w:p>
    <w:p w14:paraId="0B44F77E" w14:textId="77777777" w:rsidR="00447A93" w:rsidRPr="00D3597A" w:rsidRDefault="00447A93" w:rsidP="00447A93">
      <w:pPr>
        <w:tabs>
          <w:tab w:val="left" w:pos="851"/>
        </w:tabs>
        <w:spacing w:line="276" w:lineRule="auto"/>
        <w:ind w:left="851" w:hanging="284"/>
        <w:contextualSpacing/>
        <w:jc w:val="both"/>
        <w:rPr>
          <w:rFonts w:ascii="Times New Roman" w:hAnsi="Times New Roman" w:cs="Times New Roman"/>
          <w:color w:val="auto"/>
          <w:sz w:val="22"/>
          <w:szCs w:val="22"/>
        </w:rPr>
      </w:pPr>
      <w:r w:rsidRPr="00D3597A">
        <w:rPr>
          <w:rFonts w:ascii="Times New Roman" w:hAnsi="Times New Roman" w:cs="Times New Roman"/>
          <w:color w:val="auto"/>
          <w:sz w:val="22"/>
          <w:szCs w:val="22"/>
        </w:rPr>
        <w:t>2.</w:t>
      </w:r>
      <w:r w:rsidRPr="00D3597A">
        <w:rPr>
          <w:rFonts w:ascii="Times New Roman" w:hAnsi="Times New Roman" w:cs="Times New Roman"/>
          <w:color w:val="auto"/>
          <w:sz w:val="22"/>
          <w:szCs w:val="22"/>
        </w:rPr>
        <w:tab/>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6FD75E7C" w14:textId="0F4E69CE" w:rsidR="00447A93" w:rsidRPr="00D3597A" w:rsidRDefault="00447A93" w:rsidP="00447A93">
      <w:pPr>
        <w:tabs>
          <w:tab w:val="left" w:pos="851"/>
        </w:tabs>
        <w:spacing w:line="276" w:lineRule="auto"/>
        <w:ind w:left="851" w:hanging="284"/>
        <w:contextualSpacing/>
        <w:jc w:val="both"/>
        <w:rPr>
          <w:rFonts w:ascii="Times New Roman" w:hAnsi="Times New Roman" w:cs="Times New Roman"/>
          <w:color w:val="auto"/>
          <w:sz w:val="22"/>
          <w:szCs w:val="22"/>
        </w:rPr>
      </w:pPr>
      <w:r w:rsidRPr="00D3597A">
        <w:rPr>
          <w:rFonts w:ascii="Times New Roman" w:hAnsi="Times New Roman" w:cs="Times New Roman"/>
          <w:color w:val="auto"/>
          <w:sz w:val="22"/>
          <w:szCs w:val="22"/>
        </w:rPr>
        <w:t>3.</w:t>
      </w:r>
      <w:r w:rsidRPr="00D3597A">
        <w:rPr>
          <w:rFonts w:ascii="Times New Roman" w:hAnsi="Times New Roman" w:cs="Times New Roman"/>
          <w:color w:val="auto"/>
          <w:sz w:val="22"/>
          <w:szCs w:val="22"/>
        </w:rPr>
        <w:tab/>
        <w:t xml:space="preserve">Osoba ta musi posiadać aktualne zaświadczenie o </w:t>
      </w:r>
      <w:r w:rsidRPr="005D5923">
        <w:rPr>
          <w:rFonts w:ascii="Times New Roman" w:hAnsi="Times New Roman" w:cs="Times New Roman"/>
          <w:color w:val="auto"/>
          <w:sz w:val="22"/>
          <w:szCs w:val="22"/>
        </w:rPr>
        <w:t>przynależności do właściwej izby samorządu zawodowego oraz uprawnienia budowlane wymagane zgodnie z ustawą z dnia 7 lipca 1994 r. Prawo budowlane (</w:t>
      </w:r>
      <w:r w:rsidR="00D3597A" w:rsidRPr="005D5923">
        <w:rPr>
          <w:rFonts w:ascii="Times New Roman" w:hAnsi="Times New Roman" w:cs="Times New Roman"/>
          <w:color w:val="auto"/>
          <w:sz w:val="22"/>
          <w:szCs w:val="22"/>
        </w:rPr>
        <w:t>t. j. Dz.U. 2021 poz. 2351 ze zm.</w:t>
      </w:r>
      <w:r w:rsidRPr="005D5923">
        <w:rPr>
          <w:rFonts w:ascii="Times New Roman" w:hAnsi="Times New Roman" w:cs="Times New Roman"/>
          <w:color w:val="auto"/>
          <w:sz w:val="22"/>
          <w:szCs w:val="22"/>
        </w:rPr>
        <w:t>) i - jeżeli jest to wymagane - ubezpieczenia od odpowiedzialności cywilnej.</w:t>
      </w:r>
    </w:p>
    <w:p w14:paraId="5421DF38" w14:textId="2D35EAB9" w:rsidR="00447A93" w:rsidRDefault="00447A93" w:rsidP="000F4CED">
      <w:pPr>
        <w:tabs>
          <w:tab w:val="left" w:pos="851"/>
        </w:tabs>
        <w:spacing w:line="276" w:lineRule="auto"/>
        <w:ind w:left="851" w:hanging="284"/>
        <w:contextualSpacing/>
        <w:jc w:val="both"/>
        <w:rPr>
          <w:rFonts w:ascii="Times New Roman" w:hAnsi="Times New Roman" w:cs="Times New Roman"/>
          <w:color w:val="auto"/>
          <w:sz w:val="22"/>
          <w:szCs w:val="22"/>
        </w:rPr>
      </w:pPr>
      <w:r w:rsidRPr="00D3597A">
        <w:rPr>
          <w:rFonts w:ascii="Times New Roman" w:hAnsi="Times New Roman" w:cs="Times New Roman"/>
          <w:color w:val="auto"/>
          <w:sz w:val="22"/>
          <w:szCs w:val="22"/>
        </w:rPr>
        <w:t>4.</w:t>
      </w:r>
      <w:r w:rsidRPr="00D3597A">
        <w:rPr>
          <w:rFonts w:ascii="Times New Roman" w:hAnsi="Times New Roman" w:cs="Times New Roman"/>
          <w:color w:val="auto"/>
          <w:sz w:val="22"/>
          <w:szCs w:val="22"/>
        </w:rPr>
        <w:tab/>
        <w:t xml:space="preserve">Dopuszcza się uprawnienia równoważne (w zakresie koniecznym </w:t>
      </w:r>
      <w:r w:rsidRPr="00447A93">
        <w:rPr>
          <w:rFonts w:ascii="Times New Roman" w:hAnsi="Times New Roman" w:cs="Times New Roman"/>
          <w:color w:val="auto"/>
          <w:sz w:val="22"/>
          <w:szCs w:val="22"/>
        </w:rPr>
        <w:t>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1424665A" w14:textId="00ABA692" w:rsidR="00447A93" w:rsidRPr="00447A93" w:rsidRDefault="00447A93" w:rsidP="00447A93">
      <w:pPr>
        <w:tabs>
          <w:tab w:val="left" w:pos="1418"/>
        </w:tabs>
        <w:spacing w:line="276" w:lineRule="auto"/>
        <w:ind w:left="1134" w:hanging="567"/>
        <w:contextualSpacing/>
        <w:jc w:val="both"/>
        <w:rPr>
          <w:rFonts w:ascii="Times New Roman" w:hAnsi="Times New Roman" w:cs="Times New Roman"/>
          <w:color w:val="auto"/>
          <w:sz w:val="22"/>
          <w:szCs w:val="22"/>
        </w:rPr>
      </w:pPr>
      <w:r w:rsidRPr="00447A93">
        <w:rPr>
          <w:rFonts w:ascii="Times New Roman" w:hAnsi="Times New Roman" w:cs="Times New Roman"/>
          <w:color w:val="auto"/>
          <w:sz w:val="22"/>
          <w:szCs w:val="22"/>
        </w:rPr>
        <w:t>WAŻNE:</w:t>
      </w:r>
    </w:p>
    <w:p w14:paraId="3E531376" w14:textId="77777777" w:rsidR="00447A93" w:rsidRPr="00447A93" w:rsidRDefault="00447A93" w:rsidP="00447A93">
      <w:pPr>
        <w:numPr>
          <w:ilvl w:val="0"/>
          <w:numId w:val="3"/>
        </w:numPr>
        <w:tabs>
          <w:tab w:val="left" w:pos="1439"/>
        </w:tabs>
        <w:spacing w:line="259" w:lineRule="exact"/>
        <w:ind w:left="1134" w:hanging="567"/>
        <w:jc w:val="both"/>
        <w:rPr>
          <w:rFonts w:ascii="Times New Roman" w:hAnsi="Times New Roman" w:cs="Times New Roman"/>
          <w:color w:val="auto"/>
          <w:sz w:val="22"/>
          <w:szCs w:val="22"/>
        </w:rPr>
      </w:pPr>
      <w:r w:rsidRPr="00447A93">
        <w:rPr>
          <w:rFonts w:ascii="Times New Roman" w:hAnsi="Times New Roman" w:cs="Times New Roman"/>
          <w:color w:val="auto"/>
          <w:sz w:val="22"/>
          <w:szCs w:val="22"/>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r w:rsidRPr="00447A93">
        <w:rPr>
          <w:rFonts w:ascii="Times New Roman" w:eastAsia="Palatino Linotype" w:hAnsi="Times New Roman" w:cs="Times New Roman"/>
          <w:i/>
          <w:iCs/>
          <w:color w:val="auto"/>
          <w:sz w:val="22"/>
          <w:szCs w:val="22"/>
        </w:rPr>
        <w:t>[art. 116 ust. 2 ustawy pzp].</w:t>
      </w:r>
    </w:p>
    <w:p w14:paraId="7D492425" w14:textId="2E8DB5F5" w:rsidR="00447A93" w:rsidRPr="000F4CED" w:rsidRDefault="00447A93" w:rsidP="00447A93">
      <w:pPr>
        <w:numPr>
          <w:ilvl w:val="0"/>
          <w:numId w:val="3"/>
        </w:numPr>
        <w:tabs>
          <w:tab w:val="left" w:pos="1439"/>
        </w:tabs>
        <w:spacing w:line="259" w:lineRule="exact"/>
        <w:ind w:left="1134" w:hanging="567"/>
        <w:jc w:val="both"/>
        <w:rPr>
          <w:rFonts w:ascii="Times New Roman" w:hAnsi="Times New Roman" w:cs="Times New Roman"/>
          <w:color w:val="auto"/>
          <w:sz w:val="22"/>
          <w:szCs w:val="22"/>
        </w:rPr>
      </w:pPr>
      <w:r w:rsidRPr="00447A93">
        <w:rPr>
          <w:rFonts w:ascii="Times New Roman" w:hAnsi="Times New Roman" w:cs="Times New Roman"/>
          <w:color w:val="auto"/>
          <w:sz w:val="22"/>
          <w:szCs w:val="22"/>
        </w:rPr>
        <w:t>Jeżeli wykonawca powołuje sią na doświadczenie w realizacji robót budowlanych, dostaw lub usług, wykonanych wspólnie z innymi wykonawcami, wykaz o którym mowa w </w:t>
      </w:r>
      <w:r w:rsidRPr="00447A93">
        <w:rPr>
          <w:rFonts w:ascii="Times New Roman" w:hAnsi="Times New Roman" w:cs="Times New Roman"/>
          <w:b/>
          <w:bCs/>
          <w:color w:val="auto"/>
          <w:sz w:val="22"/>
          <w:szCs w:val="22"/>
        </w:rPr>
        <w:t xml:space="preserve">rozdziale 25 pkt 2.1 SWZ, </w:t>
      </w:r>
      <w:r w:rsidRPr="00447A93">
        <w:rPr>
          <w:rFonts w:ascii="Times New Roman" w:hAnsi="Times New Roman" w:cs="Times New Roman"/>
          <w:color w:val="auto"/>
          <w:sz w:val="22"/>
          <w:szCs w:val="22"/>
        </w:rPr>
        <w:t>dotyczy usług faktycznie przez niego wykonanych.</w:t>
      </w:r>
    </w:p>
    <w:p w14:paraId="7CADDAB8" w14:textId="77777777" w:rsidR="00481225" w:rsidRPr="00E364A3" w:rsidRDefault="00B479F5">
      <w:pPr>
        <w:pStyle w:val="Teksttreci30"/>
        <w:numPr>
          <w:ilvl w:val="0"/>
          <w:numId w:val="23"/>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3"/>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3"/>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7B9DC9C3" w:rsidR="00481225" w:rsidRPr="00F43E32" w:rsidRDefault="00B479F5">
      <w:pPr>
        <w:pStyle w:val="Teksttreci20"/>
        <w:numPr>
          <w:ilvl w:val="1"/>
          <w:numId w:val="23"/>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D3597A">
        <w:rPr>
          <w:rStyle w:val="Teksttreci2Pogrubienie"/>
          <w:rFonts w:ascii="Times New Roman" w:hAnsi="Times New Roman" w:cs="Times New Roman"/>
          <w:color w:val="auto"/>
          <w:sz w:val="22"/>
          <w:szCs w:val="22"/>
        </w:rPr>
        <w:t>9</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 xml:space="preserve">do </w:t>
      </w:r>
      <w:r w:rsidRPr="004D128D">
        <w:rPr>
          <w:rFonts w:ascii="Times New Roman" w:hAnsi="Times New Roman" w:cs="Times New Roman"/>
          <w:b/>
          <w:bCs/>
          <w:color w:val="auto"/>
          <w:sz w:val="22"/>
          <w:szCs w:val="22"/>
        </w:rPr>
        <w:t>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lastRenderedPageBreak/>
        <w:t>118 ust 3 ustawy pzp]</w:t>
      </w:r>
    </w:p>
    <w:p w14:paraId="3423B636" w14:textId="77777777" w:rsidR="00481225" w:rsidRPr="00F43E32" w:rsidRDefault="00B479F5">
      <w:pPr>
        <w:pStyle w:val="Teksttreci20"/>
        <w:numPr>
          <w:ilvl w:val="1"/>
          <w:numId w:val="23"/>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5"/>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5"/>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5"/>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5"/>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PZP (</w:t>
      </w:r>
      <w:r w:rsidR="0082554C" w:rsidRPr="0035452D">
        <w:rPr>
          <w:rStyle w:val="Teksttreci71"/>
          <w:rFonts w:ascii="Times New Roman" w:hAnsi="Times New Roman" w:cs="Times New Roman"/>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AD3CDE" w:rsidRDefault="00B479F5">
      <w:pPr>
        <w:pStyle w:val="Teksttreci30"/>
        <w:numPr>
          <w:ilvl w:val="0"/>
          <w:numId w:val="26"/>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AD3CDE">
        <w:rPr>
          <w:rStyle w:val="Teksttreci3Bezpogrubienia"/>
          <w:rFonts w:ascii="Times New Roman" w:hAnsi="Times New Roman" w:cs="Times New Roman"/>
          <w:color w:val="auto"/>
          <w:sz w:val="22"/>
          <w:szCs w:val="22"/>
        </w:rPr>
        <w:t xml:space="preserve">Zamawiający </w:t>
      </w:r>
      <w:r w:rsidRPr="00AD3CDE">
        <w:rPr>
          <w:rFonts w:ascii="Times New Roman" w:hAnsi="Times New Roman" w:cs="Times New Roman"/>
          <w:color w:val="auto"/>
          <w:sz w:val="22"/>
          <w:szCs w:val="22"/>
        </w:rPr>
        <w:t xml:space="preserve">żąda złożenia podmiotowych środków dowodowych </w:t>
      </w:r>
      <w:r w:rsidRPr="00AD3CDE">
        <w:rPr>
          <w:rStyle w:val="Teksttreci3Bezpogrubienia"/>
          <w:rFonts w:ascii="Times New Roman" w:hAnsi="Times New Roman" w:cs="Times New Roman"/>
          <w:color w:val="auto"/>
          <w:sz w:val="22"/>
          <w:szCs w:val="22"/>
        </w:rPr>
        <w:t xml:space="preserve">na potwierdzenie </w:t>
      </w:r>
      <w:r w:rsidRPr="00AD3CDE">
        <w:rPr>
          <w:rFonts w:ascii="Times New Roman" w:hAnsi="Times New Roman" w:cs="Times New Roman"/>
          <w:color w:val="auto"/>
          <w:sz w:val="22"/>
          <w:szCs w:val="22"/>
        </w:rPr>
        <w:t xml:space="preserve">spełnienia warunków udziału w postępowaniu </w:t>
      </w:r>
      <w:r w:rsidRPr="00AD3CDE">
        <w:rPr>
          <w:rStyle w:val="Teksttreci3Bezpogrubienia"/>
          <w:rFonts w:ascii="Times New Roman" w:hAnsi="Times New Roman" w:cs="Times New Roman"/>
          <w:color w:val="auto"/>
          <w:sz w:val="22"/>
          <w:szCs w:val="22"/>
        </w:rPr>
        <w:t xml:space="preserve">oraz na potwierdzenia </w:t>
      </w:r>
      <w:r w:rsidRPr="00AD3CDE">
        <w:rPr>
          <w:rFonts w:ascii="Times New Roman" w:hAnsi="Times New Roman" w:cs="Times New Roman"/>
          <w:color w:val="auto"/>
          <w:sz w:val="22"/>
          <w:szCs w:val="22"/>
        </w:rPr>
        <w:t xml:space="preserve">braku podstaw wykluczenia wykonawcy </w:t>
      </w:r>
      <w:r w:rsidRPr="00AD3CDE">
        <w:rPr>
          <w:rStyle w:val="Teksttreci3Bezpogrubienia"/>
          <w:rFonts w:ascii="Times New Roman" w:hAnsi="Times New Roman" w:cs="Times New Roman"/>
          <w:color w:val="auto"/>
          <w:sz w:val="22"/>
          <w:szCs w:val="22"/>
        </w:rPr>
        <w:t>z udziału w postępowaniu o udzielenie zamówienia publicznego.</w:t>
      </w:r>
    </w:p>
    <w:p w14:paraId="546773C6" w14:textId="2A30665D" w:rsidR="00AD3CDE" w:rsidRPr="005D5923" w:rsidRDefault="00B479F5">
      <w:pPr>
        <w:pStyle w:val="Teksttreci20"/>
        <w:numPr>
          <w:ilvl w:val="0"/>
          <w:numId w:val="26"/>
        </w:numPr>
        <w:shd w:val="clear" w:color="auto" w:fill="auto"/>
        <w:tabs>
          <w:tab w:val="left" w:pos="355"/>
        </w:tabs>
        <w:spacing w:before="0" w:after="0" w:line="256" w:lineRule="exact"/>
        <w:ind w:left="400" w:hanging="400"/>
        <w:jc w:val="both"/>
        <w:rPr>
          <w:rStyle w:val="Teksttreci21"/>
          <w:rFonts w:ascii="Times New Roman" w:hAnsi="Times New Roman" w:cs="Times New Roman"/>
          <w:color w:val="auto"/>
          <w:sz w:val="22"/>
          <w:szCs w:val="22"/>
          <w:u w:val="none"/>
        </w:rPr>
      </w:pPr>
      <w:r w:rsidRPr="00AD3CDE">
        <w:rPr>
          <w:rFonts w:ascii="Times New Roman" w:hAnsi="Times New Roman" w:cs="Times New Roman"/>
          <w:color w:val="auto"/>
          <w:sz w:val="22"/>
          <w:szCs w:val="22"/>
        </w:rPr>
        <w:t xml:space="preserve">Zamawiający w celu potwierdzenia </w:t>
      </w:r>
      <w:r w:rsidRPr="00AD3CDE">
        <w:rPr>
          <w:rStyle w:val="Teksttreci2Pogrubienie"/>
          <w:rFonts w:ascii="Times New Roman" w:hAnsi="Times New Roman" w:cs="Times New Roman"/>
          <w:color w:val="auto"/>
          <w:sz w:val="22"/>
          <w:szCs w:val="22"/>
        </w:rPr>
        <w:t xml:space="preserve">spełnienia warunków udziału w postępowaniu, </w:t>
      </w:r>
      <w:r w:rsidRPr="00AD3CDE">
        <w:rPr>
          <w:rFonts w:ascii="Times New Roman" w:hAnsi="Times New Roman" w:cs="Times New Roman"/>
          <w:color w:val="auto"/>
          <w:sz w:val="22"/>
          <w:szCs w:val="22"/>
        </w:rPr>
        <w:t xml:space="preserve">wezwie wykonawcę, którego </w:t>
      </w:r>
      <w:r w:rsidRPr="005D5923">
        <w:rPr>
          <w:rFonts w:ascii="Times New Roman" w:hAnsi="Times New Roman" w:cs="Times New Roman"/>
          <w:color w:val="auto"/>
          <w:sz w:val="22"/>
          <w:szCs w:val="22"/>
        </w:rPr>
        <w:t xml:space="preserve">oferta została najwyżej oceniona, do złożenia w wyznaczonym terminie, nie krótszym niż </w:t>
      </w:r>
      <w:r w:rsidRPr="005D5923">
        <w:rPr>
          <w:rStyle w:val="Teksttreci2Pogrubienie"/>
          <w:rFonts w:ascii="Times New Roman" w:hAnsi="Times New Roman" w:cs="Times New Roman"/>
          <w:color w:val="auto"/>
          <w:sz w:val="22"/>
          <w:szCs w:val="22"/>
        </w:rPr>
        <w:t xml:space="preserve">5 dni </w:t>
      </w:r>
      <w:r w:rsidRPr="005D5923">
        <w:rPr>
          <w:rFonts w:ascii="Times New Roman" w:hAnsi="Times New Roman" w:cs="Times New Roman"/>
          <w:color w:val="auto"/>
          <w:sz w:val="22"/>
          <w:szCs w:val="22"/>
        </w:rPr>
        <w:t xml:space="preserve">od dnia wezwania, następujących </w:t>
      </w:r>
      <w:r w:rsidRPr="005D5923">
        <w:rPr>
          <w:rStyle w:val="Teksttreci2Pogrubienie"/>
          <w:rFonts w:ascii="Times New Roman" w:hAnsi="Times New Roman" w:cs="Times New Roman"/>
          <w:color w:val="auto"/>
          <w:sz w:val="22"/>
          <w:szCs w:val="22"/>
        </w:rPr>
        <w:t xml:space="preserve">podmiotowych środków dowodowych, </w:t>
      </w:r>
      <w:r w:rsidRPr="005D5923">
        <w:rPr>
          <w:rFonts w:ascii="Times New Roman" w:hAnsi="Times New Roman" w:cs="Times New Roman"/>
          <w:color w:val="auto"/>
          <w:sz w:val="22"/>
          <w:szCs w:val="22"/>
        </w:rPr>
        <w:t xml:space="preserve">aktualnych na dzień złożenia tj. </w:t>
      </w:r>
      <w:r w:rsidRPr="005D5923">
        <w:rPr>
          <w:rStyle w:val="Teksttreci2Kursywa"/>
          <w:rFonts w:ascii="Times New Roman" w:hAnsi="Times New Roman" w:cs="Times New Roman"/>
          <w:color w:val="auto"/>
          <w:sz w:val="22"/>
          <w:szCs w:val="22"/>
        </w:rPr>
        <w:t>[art. 274 ust. 1 ustawy pzp]:</w:t>
      </w:r>
      <w:bookmarkStart w:id="11" w:name="_Hlk76643609"/>
    </w:p>
    <w:p w14:paraId="533E789E" w14:textId="77777777" w:rsidR="00D22EDB" w:rsidRPr="005D5923" w:rsidRDefault="00D22EDB">
      <w:pPr>
        <w:pStyle w:val="Teksttreci20"/>
        <w:numPr>
          <w:ilvl w:val="1"/>
          <w:numId w:val="26"/>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5D5923">
        <w:rPr>
          <w:rFonts w:ascii="Times New Roman" w:eastAsia="Times New Roman" w:hAnsi="Times New Roman" w:cs="Times New Roman"/>
          <w:b/>
          <w:color w:val="auto"/>
          <w:sz w:val="22"/>
          <w:szCs w:val="22"/>
        </w:rPr>
        <w:t>wykaz usług</w:t>
      </w:r>
      <w:r w:rsidRPr="005D5923">
        <w:rPr>
          <w:rFonts w:ascii="Times New Roman" w:eastAsia="Times New Roman" w:hAnsi="Times New Roman" w:cs="Times New Roman"/>
          <w:color w:val="auto"/>
          <w:sz w:val="22"/>
          <w:szCs w:val="22"/>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te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wykonywane, a w przypadku świadczeń powtarzających się lub ciągłych są wykonywane, a jeżeli z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1EA629F4" w14:textId="77777777" w:rsidR="00D22EDB" w:rsidRPr="005D5923" w:rsidRDefault="00D22EDB" w:rsidP="00D22EDB">
      <w:pPr>
        <w:spacing w:line="256" w:lineRule="exact"/>
        <w:ind w:left="880"/>
        <w:jc w:val="both"/>
        <w:rPr>
          <w:rFonts w:ascii="Times New Roman" w:eastAsia="Palatino Linotype" w:hAnsi="Times New Roman" w:cs="Times New Roman"/>
          <w:color w:val="auto"/>
          <w:sz w:val="22"/>
          <w:szCs w:val="22"/>
        </w:rPr>
      </w:pPr>
      <w:r w:rsidRPr="005D5923">
        <w:rPr>
          <w:rFonts w:ascii="Times New Roman" w:eastAsia="Palatino Linotype" w:hAnsi="Times New Roman" w:cs="Times New Roman"/>
          <w:color w:val="auto"/>
          <w:sz w:val="22"/>
          <w:szCs w:val="22"/>
        </w:rPr>
        <w:lastRenderedPageBreak/>
        <w:t xml:space="preserve">Wykaz należy przygotować wg wzoru stanowiącego </w:t>
      </w:r>
      <w:r w:rsidRPr="005D5923">
        <w:rPr>
          <w:rFonts w:ascii="Times New Roman" w:eastAsia="Palatino Linotype" w:hAnsi="Times New Roman" w:cs="Times New Roman"/>
          <w:b/>
          <w:bCs/>
          <w:color w:val="auto"/>
          <w:sz w:val="22"/>
          <w:szCs w:val="22"/>
        </w:rPr>
        <w:t xml:space="preserve">załącznik nr 5 </w:t>
      </w:r>
      <w:r w:rsidRPr="005D5923">
        <w:rPr>
          <w:rFonts w:ascii="Times New Roman" w:eastAsia="Palatino Linotype" w:hAnsi="Times New Roman" w:cs="Times New Roman"/>
          <w:color w:val="auto"/>
          <w:sz w:val="22"/>
          <w:szCs w:val="22"/>
        </w:rPr>
        <w:t>do SWZ.</w:t>
      </w:r>
    </w:p>
    <w:p w14:paraId="67A44656" w14:textId="77777777" w:rsidR="00D22EDB" w:rsidRPr="005D5923" w:rsidRDefault="00D22EDB" w:rsidP="00D22EDB">
      <w:pPr>
        <w:spacing w:after="57" w:line="252" w:lineRule="exact"/>
        <w:ind w:left="880"/>
        <w:jc w:val="both"/>
        <w:rPr>
          <w:rFonts w:ascii="Times New Roman" w:eastAsia="Palatino Linotype" w:hAnsi="Times New Roman" w:cs="Times New Roman"/>
          <w:b/>
          <w:bCs/>
          <w:color w:val="auto"/>
          <w:sz w:val="22"/>
          <w:szCs w:val="22"/>
        </w:rPr>
      </w:pPr>
      <w:r w:rsidRPr="005D5923">
        <w:rPr>
          <w:rFonts w:ascii="Times New Roman" w:eastAsia="Palatino Linotype" w:hAnsi="Times New Roman" w:cs="Times New Roman"/>
          <w:color w:val="auto"/>
          <w:sz w:val="22"/>
          <w:szCs w:val="22"/>
        </w:rPr>
        <w:t xml:space="preserve">W przedmiotowym wykazie usług wykonawca winien wskazać informacje w zakresie określonym w warunkach z </w:t>
      </w:r>
      <w:r w:rsidRPr="005D5923">
        <w:rPr>
          <w:rFonts w:ascii="Times New Roman" w:eastAsia="Palatino Linotype" w:hAnsi="Times New Roman" w:cs="Times New Roman"/>
          <w:b/>
          <w:bCs/>
          <w:color w:val="auto"/>
          <w:sz w:val="22"/>
          <w:szCs w:val="22"/>
        </w:rPr>
        <w:t>rozdziału 24 pkt 2.4.1 SWZ.</w:t>
      </w:r>
    </w:p>
    <w:p w14:paraId="242B4323" w14:textId="77777777" w:rsidR="00D22EDB" w:rsidRPr="005D5923" w:rsidRDefault="00D22EDB" w:rsidP="00D22EDB">
      <w:pPr>
        <w:spacing w:after="57" w:line="252" w:lineRule="exact"/>
        <w:ind w:left="880"/>
        <w:jc w:val="both"/>
        <w:rPr>
          <w:rFonts w:ascii="Times New Roman" w:eastAsia="Palatino Linotype" w:hAnsi="Times New Roman" w:cs="Times New Roman"/>
          <w:color w:val="auto"/>
          <w:sz w:val="22"/>
          <w:szCs w:val="22"/>
          <w:u w:val="single"/>
        </w:rPr>
      </w:pPr>
      <w:bookmarkStart w:id="12" w:name="_Hlk80357153"/>
      <w:r w:rsidRPr="005D5923">
        <w:rPr>
          <w:rFonts w:ascii="Times New Roman" w:eastAsia="Palatino Linotype" w:hAnsi="Times New Roman" w:cs="Times New Roman"/>
          <w:color w:val="auto"/>
          <w:sz w:val="22"/>
          <w:szCs w:val="22"/>
          <w:u w:val="single"/>
        </w:rPr>
        <w:t>W przypadku wykonawców wspólnie ubiegających się o udzielenie zamówienia, dokument ten/ dokumenty te składa przynajmniej jeden z wykonawców.</w:t>
      </w:r>
    </w:p>
    <w:bookmarkEnd w:id="12"/>
    <w:p w14:paraId="2ABB4CCA" w14:textId="77777777" w:rsidR="00D22EDB" w:rsidRPr="005D5923" w:rsidRDefault="00D22EDB">
      <w:pPr>
        <w:numPr>
          <w:ilvl w:val="1"/>
          <w:numId w:val="26"/>
        </w:numPr>
        <w:tabs>
          <w:tab w:val="left" w:pos="883"/>
        </w:tabs>
        <w:spacing w:line="259" w:lineRule="exact"/>
        <w:ind w:left="851" w:hanging="425"/>
        <w:jc w:val="both"/>
        <w:rPr>
          <w:rFonts w:ascii="Times New Roman" w:eastAsia="Palatino Linotype" w:hAnsi="Times New Roman" w:cs="Times New Roman"/>
          <w:color w:val="auto"/>
          <w:sz w:val="22"/>
          <w:szCs w:val="22"/>
        </w:rPr>
      </w:pPr>
      <w:r w:rsidRPr="005D5923">
        <w:rPr>
          <w:rFonts w:ascii="Times New Roman" w:eastAsia="Palatino Linotype" w:hAnsi="Times New Roman" w:cs="Times New Roman"/>
          <w:b/>
          <w:bCs/>
          <w:color w:val="auto"/>
          <w:sz w:val="22"/>
          <w:szCs w:val="22"/>
        </w:rPr>
        <w:t>wykaz narzędzi, wyposażenia zakładu lub urządzeń technicznych dostępnych wykonawcy w celu wykonania zamówienia publicznego wraz z informacją o podstawie do dysponowania tymi zasobami</w:t>
      </w:r>
      <w:r w:rsidRPr="005D5923">
        <w:rPr>
          <w:rFonts w:ascii="Times New Roman" w:eastAsia="Palatino Linotype" w:hAnsi="Times New Roman" w:cs="Times New Roman"/>
          <w:color w:val="auto"/>
          <w:sz w:val="22"/>
          <w:szCs w:val="22"/>
        </w:rPr>
        <w:t>.</w:t>
      </w:r>
    </w:p>
    <w:p w14:paraId="6E7DA843" w14:textId="77777777" w:rsidR="00D22EDB" w:rsidRPr="005D5923" w:rsidRDefault="00D22EDB" w:rsidP="00D22EDB">
      <w:pPr>
        <w:spacing w:line="256" w:lineRule="exact"/>
        <w:ind w:left="880"/>
        <w:jc w:val="both"/>
        <w:rPr>
          <w:rFonts w:ascii="Times New Roman" w:eastAsia="Palatino Linotype" w:hAnsi="Times New Roman" w:cs="Times New Roman"/>
          <w:color w:val="auto"/>
          <w:sz w:val="22"/>
          <w:szCs w:val="22"/>
        </w:rPr>
      </w:pPr>
      <w:r w:rsidRPr="005D5923">
        <w:rPr>
          <w:rFonts w:ascii="Times New Roman" w:eastAsia="Palatino Linotype" w:hAnsi="Times New Roman" w:cs="Times New Roman"/>
          <w:color w:val="auto"/>
          <w:sz w:val="22"/>
          <w:szCs w:val="22"/>
        </w:rPr>
        <w:t xml:space="preserve">Wykaz należy przygotować wg wzoru stanowiącego </w:t>
      </w:r>
      <w:r w:rsidRPr="005D5923">
        <w:rPr>
          <w:rFonts w:ascii="Times New Roman" w:eastAsia="Palatino Linotype" w:hAnsi="Times New Roman" w:cs="Times New Roman"/>
          <w:b/>
          <w:bCs/>
          <w:color w:val="auto"/>
          <w:sz w:val="22"/>
          <w:szCs w:val="22"/>
        </w:rPr>
        <w:t xml:space="preserve">załącznik nr 6 </w:t>
      </w:r>
      <w:r w:rsidRPr="005D5923">
        <w:rPr>
          <w:rFonts w:ascii="Times New Roman" w:eastAsia="Palatino Linotype" w:hAnsi="Times New Roman" w:cs="Times New Roman"/>
          <w:color w:val="auto"/>
          <w:sz w:val="22"/>
          <w:szCs w:val="22"/>
        </w:rPr>
        <w:t>do SWZ.</w:t>
      </w:r>
    </w:p>
    <w:p w14:paraId="65AD0C19" w14:textId="77777777" w:rsidR="00D22EDB" w:rsidRPr="005D5923" w:rsidRDefault="00D22EDB" w:rsidP="00D22EDB">
      <w:pPr>
        <w:spacing w:line="256" w:lineRule="exact"/>
        <w:ind w:left="880"/>
        <w:jc w:val="both"/>
        <w:rPr>
          <w:rFonts w:ascii="Times New Roman" w:eastAsia="Palatino Linotype" w:hAnsi="Times New Roman" w:cs="Times New Roman"/>
          <w:b/>
          <w:bCs/>
          <w:color w:val="auto"/>
          <w:sz w:val="22"/>
          <w:szCs w:val="22"/>
        </w:rPr>
      </w:pPr>
      <w:r w:rsidRPr="005D5923">
        <w:rPr>
          <w:rFonts w:ascii="Times New Roman" w:eastAsia="Palatino Linotype" w:hAnsi="Times New Roman" w:cs="Times New Roman"/>
          <w:color w:val="auto"/>
          <w:sz w:val="22"/>
          <w:szCs w:val="22"/>
        </w:rPr>
        <w:t xml:space="preserve">W przedmiotowym wykazie osób wykonawca winien wskazać informacje w zakresie określonym w warunkach z </w:t>
      </w:r>
      <w:r w:rsidRPr="005D5923">
        <w:rPr>
          <w:rFonts w:ascii="Times New Roman" w:eastAsia="Palatino Linotype" w:hAnsi="Times New Roman" w:cs="Times New Roman"/>
          <w:b/>
          <w:bCs/>
          <w:color w:val="auto"/>
          <w:sz w:val="22"/>
          <w:szCs w:val="22"/>
        </w:rPr>
        <w:t>rozdziału 24 pkt 2.4.2 SWZ.</w:t>
      </w:r>
    </w:p>
    <w:p w14:paraId="3AB5FB5E" w14:textId="77777777" w:rsidR="00D22EDB" w:rsidRPr="005D5923" w:rsidRDefault="00D22EDB" w:rsidP="00D22EDB">
      <w:pPr>
        <w:spacing w:line="256" w:lineRule="exact"/>
        <w:ind w:left="880"/>
        <w:jc w:val="both"/>
        <w:rPr>
          <w:rFonts w:ascii="Times New Roman" w:eastAsia="Palatino Linotype" w:hAnsi="Times New Roman" w:cs="Times New Roman"/>
          <w:color w:val="auto"/>
          <w:sz w:val="22"/>
          <w:szCs w:val="22"/>
          <w:u w:val="single"/>
        </w:rPr>
      </w:pPr>
      <w:r w:rsidRPr="005D5923">
        <w:rPr>
          <w:rFonts w:ascii="Times New Roman" w:eastAsia="Palatino Linotype" w:hAnsi="Times New Roman" w:cs="Times New Roman"/>
          <w:color w:val="auto"/>
          <w:sz w:val="22"/>
          <w:szCs w:val="22"/>
          <w:u w:val="single"/>
        </w:rPr>
        <w:t>W przypadku wykonawców wspólnie ubiegających się o udzielenie zamówienia, dokument ten/ dokumenty te składa przynajmniej jeden z wykonawców.</w:t>
      </w:r>
    </w:p>
    <w:p w14:paraId="72790848" w14:textId="77777777" w:rsidR="00D22EDB" w:rsidRPr="005D5923" w:rsidRDefault="00D22EDB">
      <w:pPr>
        <w:pStyle w:val="Teksttreci20"/>
        <w:numPr>
          <w:ilvl w:val="1"/>
          <w:numId w:val="26"/>
        </w:numPr>
        <w:shd w:val="clear" w:color="auto" w:fill="auto"/>
        <w:tabs>
          <w:tab w:val="left" w:pos="883"/>
        </w:tabs>
        <w:spacing w:before="0" w:after="0" w:line="259" w:lineRule="exact"/>
        <w:ind w:left="851" w:hanging="425"/>
        <w:jc w:val="both"/>
        <w:rPr>
          <w:rFonts w:ascii="Times New Roman" w:hAnsi="Times New Roman" w:cs="Times New Roman"/>
          <w:color w:val="auto"/>
          <w:sz w:val="22"/>
          <w:szCs w:val="22"/>
        </w:rPr>
      </w:pPr>
      <w:r w:rsidRPr="005D5923">
        <w:rPr>
          <w:rFonts w:ascii="Times New Roman" w:hAnsi="Times New Roman" w:cs="Times New Roman"/>
          <w:b/>
          <w:bCs/>
          <w:color w:val="auto"/>
          <w:sz w:val="22"/>
          <w:szCs w:val="22"/>
        </w:rPr>
        <w:t xml:space="preserve">wykaz osób, </w:t>
      </w:r>
      <w:r w:rsidRPr="005D5923">
        <w:rPr>
          <w:rFonts w:ascii="Times New Roman" w:hAnsi="Times New Roman" w:cs="Times New Roman"/>
          <w:color w:val="auto"/>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283FA8C5" w14:textId="77777777" w:rsidR="00D22EDB" w:rsidRPr="005D5923" w:rsidRDefault="00D22EDB" w:rsidP="00D22EDB">
      <w:pPr>
        <w:spacing w:line="256" w:lineRule="exact"/>
        <w:ind w:left="880"/>
        <w:jc w:val="both"/>
        <w:rPr>
          <w:rFonts w:ascii="Times New Roman" w:eastAsia="Palatino Linotype" w:hAnsi="Times New Roman" w:cs="Times New Roman"/>
          <w:color w:val="auto"/>
          <w:sz w:val="22"/>
          <w:szCs w:val="22"/>
        </w:rPr>
      </w:pPr>
      <w:r w:rsidRPr="005D5923">
        <w:rPr>
          <w:rFonts w:ascii="Times New Roman" w:eastAsia="Palatino Linotype" w:hAnsi="Times New Roman" w:cs="Times New Roman"/>
          <w:color w:val="auto"/>
          <w:sz w:val="22"/>
          <w:szCs w:val="22"/>
        </w:rPr>
        <w:t xml:space="preserve">Wykaz osób przewidzianych do realizacji zamówienia należy przygotować wg wzoru stanowiącego </w:t>
      </w:r>
      <w:r w:rsidRPr="005D5923">
        <w:rPr>
          <w:rFonts w:ascii="Times New Roman" w:eastAsia="Palatino Linotype" w:hAnsi="Times New Roman" w:cs="Times New Roman"/>
          <w:b/>
          <w:bCs/>
          <w:color w:val="auto"/>
          <w:sz w:val="22"/>
          <w:szCs w:val="22"/>
        </w:rPr>
        <w:t xml:space="preserve">załącznik nr 7 </w:t>
      </w:r>
      <w:r w:rsidRPr="005D5923">
        <w:rPr>
          <w:rFonts w:ascii="Times New Roman" w:eastAsia="Palatino Linotype" w:hAnsi="Times New Roman" w:cs="Times New Roman"/>
          <w:color w:val="auto"/>
          <w:sz w:val="22"/>
          <w:szCs w:val="22"/>
        </w:rPr>
        <w:t>do SWZ.</w:t>
      </w:r>
    </w:p>
    <w:p w14:paraId="2D3A55B9" w14:textId="77777777" w:rsidR="00D22EDB" w:rsidRPr="005D5923" w:rsidRDefault="00D22EDB" w:rsidP="00D22EDB">
      <w:pPr>
        <w:spacing w:line="256" w:lineRule="exact"/>
        <w:ind w:left="880"/>
        <w:jc w:val="both"/>
        <w:rPr>
          <w:rFonts w:ascii="Times New Roman" w:eastAsia="Palatino Linotype" w:hAnsi="Times New Roman" w:cs="Times New Roman"/>
          <w:b/>
          <w:bCs/>
          <w:color w:val="auto"/>
          <w:sz w:val="22"/>
          <w:szCs w:val="22"/>
        </w:rPr>
      </w:pPr>
      <w:r w:rsidRPr="005D5923">
        <w:rPr>
          <w:rFonts w:ascii="Times New Roman" w:eastAsia="Palatino Linotype" w:hAnsi="Times New Roman" w:cs="Times New Roman"/>
          <w:color w:val="auto"/>
          <w:sz w:val="22"/>
          <w:szCs w:val="22"/>
        </w:rPr>
        <w:t xml:space="preserve">W przedmiotowym wykazie osób wykonawca winien wskazać informacje w zakresie określonym w warunkach z </w:t>
      </w:r>
      <w:r w:rsidRPr="005D5923">
        <w:rPr>
          <w:rFonts w:ascii="Times New Roman" w:eastAsia="Palatino Linotype" w:hAnsi="Times New Roman" w:cs="Times New Roman"/>
          <w:b/>
          <w:bCs/>
          <w:color w:val="auto"/>
          <w:sz w:val="22"/>
          <w:szCs w:val="22"/>
        </w:rPr>
        <w:t>rozdziału 24 pkt 2.4.3 SWZ.</w:t>
      </w:r>
    </w:p>
    <w:p w14:paraId="1CF12E6D" w14:textId="229C85C7" w:rsidR="00D22EDB" w:rsidRPr="005D5923" w:rsidRDefault="00D22EDB" w:rsidP="00D22EDB">
      <w:pPr>
        <w:spacing w:line="256" w:lineRule="exact"/>
        <w:ind w:left="880"/>
        <w:jc w:val="both"/>
        <w:rPr>
          <w:rFonts w:ascii="Times New Roman" w:eastAsia="Palatino Linotype" w:hAnsi="Times New Roman" w:cs="Times New Roman"/>
          <w:color w:val="auto"/>
          <w:sz w:val="22"/>
          <w:szCs w:val="22"/>
          <w:u w:val="single"/>
        </w:rPr>
      </w:pPr>
      <w:r w:rsidRPr="005D5923">
        <w:rPr>
          <w:rFonts w:ascii="Times New Roman" w:eastAsia="Palatino Linotype" w:hAnsi="Times New Roman" w:cs="Times New Roman"/>
          <w:color w:val="auto"/>
          <w:sz w:val="22"/>
          <w:szCs w:val="22"/>
          <w:u w:val="single"/>
        </w:rPr>
        <w:t>W przypadku wykonawców wspólnie ubiegających się o udzielenie zamówienia, dokument ten/ dokumenty te składa przynajmniej jeden z wykonawców.</w:t>
      </w:r>
    </w:p>
    <w:bookmarkEnd w:id="11"/>
    <w:p w14:paraId="0B2017FF" w14:textId="71247C99" w:rsidR="00481225" w:rsidRPr="006262D4" w:rsidRDefault="00B479F5">
      <w:pPr>
        <w:pStyle w:val="Teksttreci20"/>
        <w:numPr>
          <w:ilvl w:val="0"/>
          <w:numId w:val="26"/>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5D5923">
        <w:rPr>
          <w:rStyle w:val="Teksttreci2Pogrubienie"/>
          <w:rFonts w:ascii="Times New Roman" w:hAnsi="Times New Roman" w:cs="Times New Roman"/>
          <w:color w:val="auto"/>
          <w:sz w:val="22"/>
          <w:szCs w:val="22"/>
        </w:rPr>
        <w:t xml:space="preserve">W celu potwierdzenia braku podstaw wykluczenia wykonawcy z udziału w postępowaniu </w:t>
      </w:r>
      <w:r w:rsidRPr="005D5923">
        <w:rPr>
          <w:rFonts w:ascii="Times New Roman" w:hAnsi="Times New Roman" w:cs="Times New Roman"/>
          <w:color w:val="auto"/>
          <w:sz w:val="22"/>
          <w:szCs w:val="22"/>
        </w:rPr>
        <w:t>o</w:t>
      </w:r>
      <w:r w:rsidR="00FE0F4E" w:rsidRPr="005D5923">
        <w:rPr>
          <w:rFonts w:ascii="Times New Roman" w:hAnsi="Times New Roman" w:cs="Times New Roman"/>
          <w:color w:val="auto"/>
          <w:sz w:val="22"/>
          <w:szCs w:val="22"/>
        </w:rPr>
        <w:t> </w:t>
      </w:r>
      <w:r w:rsidRPr="005D5923">
        <w:rPr>
          <w:rFonts w:ascii="Times New Roman" w:hAnsi="Times New Roman" w:cs="Times New Roman"/>
          <w:color w:val="auto"/>
          <w:sz w:val="22"/>
          <w:szCs w:val="22"/>
        </w:rPr>
        <w:t xml:space="preserve">udzielenie zamówienia publicznego </w:t>
      </w:r>
      <w:r w:rsidRPr="005D5923">
        <w:rPr>
          <w:rStyle w:val="Teksttreci2Kursywa"/>
          <w:rFonts w:ascii="Times New Roman" w:hAnsi="Times New Roman" w:cs="Times New Roman"/>
          <w:color w:val="auto"/>
          <w:sz w:val="22"/>
          <w:szCs w:val="22"/>
        </w:rPr>
        <w:t xml:space="preserve">[na podstawie art. 108 i 109 ustawy pzp], </w:t>
      </w:r>
      <w:r w:rsidRPr="005D5923">
        <w:rPr>
          <w:rStyle w:val="Teksttreci2Pogrubienie"/>
          <w:rFonts w:ascii="Times New Roman" w:hAnsi="Times New Roman" w:cs="Times New Roman"/>
          <w:color w:val="auto"/>
          <w:sz w:val="22"/>
          <w:szCs w:val="22"/>
        </w:rPr>
        <w:t xml:space="preserve">zamawiający </w:t>
      </w:r>
      <w:r w:rsidRPr="005D5923">
        <w:rPr>
          <w:rFonts w:ascii="Times New Roman" w:hAnsi="Times New Roman" w:cs="Times New Roman"/>
          <w:color w:val="auto"/>
          <w:sz w:val="22"/>
          <w:szCs w:val="22"/>
        </w:rPr>
        <w:t xml:space="preserve">wezwie wykonawcę, którego oferta została najwyżej </w:t>
      </w:r>
      <w:r w:rsidRPr="006262D4">
        <w:rPr>
          <w:rFonts w:ascii="Times New Roman" w:hAnsi="Times New Roman" w:cs="Times New Roman"/>
          <w:color w:val="auto"/>
          <w:sz w:val="22"/>
          <w:szCs w:val="22"/>
        </w:rPr>
        <w:t xml:space="preserve">oceniona, do złożenia w wyznaczonym terminie, nie krótszym niż </w:t>
      </w:r>
      <w:r w:rsidRPr="006262D4">
        <w:rPr>
          <w:rStyle w:val="Teksttreci2Pogrubienie"/>
          <w:rFonts w:ascii="Times New Roman" w:hAnsi="Times New Roman" w:cs="Times New Roman"/>
          <w:color w:val="auto"/>
          <w:sz w:val="22"/>
          <w:szCs w:val="22"/>
        </w:rPr>
        <w:t xml:space="preserve">5 dni </w:t>
      </w:r>
      <w:r w:rsidRPr="006262D4">
        <w:rPr>
          <w:rFonts w:ascii="Times New Roman" w:hAnsi="Times New Roman" w:cs="Times New Roman"/>
          <w:color w:val="auto"/>
          <w:sz w:val="22"/>
          <w:szCs w:val="22"/>
        </w:rPr>
        <w:t xml:space="preserve">od dnia wezwania, następujących </w:t>
      </w:r>
      <w:r w:rsidRPr="006262D4">
        <w:rPr>
          <w:rStyle w:val="Teksttreci2Pogrubienie"/>
          <w:rFonts w:ascii="Times New Roman" w:hAnsi="Times New Roman" w:cs="Times New Roman"/>
          <w:color w:val="auto"/>
          <w:sz w:val="22"/>
          <w:szCs w:val="22"/>
        </w:rPr>
        <w:t xml:space="preserve">podmiotowych środków dowodowych, </w:t>
      </w:r>
      <w:r w:rsidRPr="006262D4">
        <w:rPr>
          <w:rFonts w:ascii="Times New Roman" w:hAnsi="Times New Roman" w:cs="Times New Roman"/>
          <w:color w:val="auto"/>
          <w:sz w:val="22"/>
          <w:szCs w:val="22"/>
        </w:rPr>
        <w:t xml:space="preserve">aktualnych na dzień złożenia tj. </w:t>
      </w:r>
      <w:r w:rsidRPr="006262D4">
        <w:rPr>
          <w:rStyle w:val="Teksttreci2Kursywa"/>
          <w:rFonts w:ascii="Times New Roman" w:hAnsi="Times New Roman" w:cs="Times New Roman"/>
          <w:color w:val="auto"/>
          <w:sz w:val="22"/>
          <w:szCs w:val="22"/>
        </w:rPr>
        <w:t>[art. 274 ust. 1 ustawy pzp]:</w:t>
      </w:r>
    </w:p>
    <w:p w14:paraId="23B2619A" w14:textId="485A304C" w:rsidR="00481225" w:rsidRPr="008340D5" w:rsidRDefault="00B479F5">
      <w:pPr>
        <w:pStyle w:val="Teksttreci30"/>
        <w:numPr>
          <w:ilvl w:val="1"/>
          <w:numId w:val="26"/>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8340D5">
        <w:rPr>
          <w:rFonts w:ascii="Times New Roman" w:hAnsi="Times New Roman" w:cs="Times New Roman"/>
          <w:color w:val="auto"/>
          <w:sz w:val="22"/>
          <w:szCs w:val="22"/>
        </w:rPr>
        <w:t>odpisu lub informacji z Krajowego Rejestru sądowego lub z Centralnej Ewidencji</w:t>
      </w:r>
      <w:r w:rsidR="00B34A12" w:rsidRPr="008340D5">
        <w:rPr>
          <w:rFonts w:ascii="Times New Roman" w:hAnsi="Times New Roman" w:cs="Times New Roman"/>
          <w:color w:val="auto"/>
          <w:sz w:val="22"/>
          <w:szCs w:val="22"/>
        </w:rPr>
        <w:t xml:space="preserve"> </w:t>
      </w:r>
      <w:r w:rsidRPr="008340D5">
        <w:rPr>
          <w:rStyle w:val="Teksttreci2Pogrubienie"/>
          <w:rFonts w:ascii="Times New Roman" w:hAnsi="Times New Roman" w:cs="Times New Roman"/>
          <w:color w:val="auto"/>
          <w:sz w:val="22"/>
          <w:szCs w:val="22"/>
        </w:rPr>
        <w:t xml:space="preserve">Informacji o Działalności Gospodarczej </w:t>
      </w:r>
      <w:r w:rsidRPr="008340D5">
        <w:rPr>
          <w:rFonts w:ascii="Times New Roman" w:hAnsi="Times New Roman" w:cs="Times New Roman"/>
          <w:color w:val="auto"/>
          <w:sz w:val="22"/>
          <w:szCs w:val="22"/>
        </w:rPr>
        <w:t xml:space="preserve">w zakresie </w:t>
      </w:r>
      <w:r w:rsidRPr="008340D5">
        <w:rPr>
          <w:rStyle w:val="Teksttreci2Kursywa"/>
          <w:rFonts w:ascii="Times New Roman" w:hAnsi="Times New Roman" w:cs="Times New Roman"/>
          <w:color w:val="auto"/>
          <w:sz w:val="22"/>
          <w:szCs w:val="22"/>
        </w:rPr>
        <w:t xml:space="preserve">art. 109 ust. 1 pkt 4 ustawy pzp, </w:t>
      </w:r>
      <w:r w:rsidRPr="008340D5">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6262D4"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6262D4">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6262D4">
        <w:rPr>
          <w:rStyle w:val="Teksttreci21"/>
          <w:rFonts w:ascii="Times New Roman" w:hAnsi="Times New Roman" w:cs="Times New Roman"/>
          <w:color w:val="auto"/>
          <w:sz w:val="22"/>
          <w:szCs w:val="22"/>
        </w:rPr>
        <w:t>(</w:t>
      </w:r>
      <w:r w:rsidR="003E3FF4" w:rsidRPr="006262D4">
        <w:rPr>
          <w:rStyle w:val="Teksttreci21"/>
          <w:rFonts w:ascii="Times New Roman" w:hAnsi="Times New Roman" w:cs="Times New Roman"/>
          <w:color w:val="auto"/>
          <w:sz w:val="22"/>
          <w:szCs w:val="22"/>
        </w:rPr>
        <w:t>j</w:t>
      </w:r>
      <w:r w:rsidRPr="006262D4">
        <w:rPr>
          <w:rStyle w:val="Teksttreci21"/>
          <w:rFonts w:ascii="Times New Roman" w:hAnsi="Times New Roman" w:cs="Times New Roman"/>
          <w:color w:val="auto"/>
          <w:sz w:val="22"/>
          <w:szCs w:val="22"/>
        </w:rPr>
        <w:t>eśli dotyczy).</w:t>
      </w:r>
    </w:p>
    <w:p w14:paraId="71DBF6A8" w14:textId="4F4B072D" w:rsidR="00481225" w:rsidRPr="002407BA" w:rsidRDefault="00FE0F4E">
      <w:pPr>
        <w:pStyle w:val="Teksttreci20"/>
        <w:numPr>
          <w:ilvl w:val="0"/>
          <w:numId w:val="26"/>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2407BA">
        <w:rPr>
          <w:rFonts w:ascii="Times New Roman" w:hAnsi="Times New Roman" w:cs="Times New Roman"/>
          <w:color w:val="auto"/>
          <w:sz w:val="22"/>
          <w:szCs w:val="22"/>
        </w:rPr>
        <w:t>J</w:t>
      </w:r>
      <w:r w:rsidR="00B479F5" w:rsidRPr="002407BA">
        <w:rPr>
          <w:rFonts w:ascii="Times New Roman" w:hAnsi="Times New Roman" w:cs="Times New Roman"/>
          <w:color w:val="auto"/>
          <w:sz w:val="22"/>
          <w:szCs w:val="22"/>
        </w:rPr>
        <w:t>eżeli wykonawca polega na zdolnościach technicznych lub zawodowych lub sytuacji</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finansowej lub</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ekonomicznej podmiotów udostępniających zasoby na zasadach określonych</w:t>
      </w:r>
      <w:r w:rsidR="003E3FF4"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w</w:t>
      </w:r>
      <w:r w:rsidR="003E3FF4" w:rsidRPr="002407BA">
        <w:rPr>
          <w:rFonts w:ascii="Times New Roman" w:hAnsi="Times New Roman" w:cs="Times New Roman"/>
          <w:color w:val="auto"/>
          <w:sz w:val="22"/>
          <w:szCs w:val="22"/>
        </w:rPr>
        <w:t xml:space="preserve"> </w:t>
      </w:r>
      <w:r w:rsidR="00B479F5" w:rsidRPr="002407BA">
        <w:rPr>
          <w:rStyle w:val="Teksttreci2Kursywa"/>
          <w:rFonts w:ascii="Times New Roman" w:hAnsi="Times New Roman" w:cs="Times New Roman"/>
          <w:color w:val="auto"/>
          <w:sz w:val="22"/>
          <w:szCs w:val="22"/>
        </w:rPr>
        <w:t>art.</w:t>
      </w:r>
      <w:r w:rsidR="003E3FF4" w:rsidRPr="002407BA">
        <w:rPr>
          <w:rStyle w:val="Teksttreci2Kursywa"/>
          <w:rFonts w:ascii="Times New Roman" w:hAnsi="Times New Roman" w:cs="Times New Roman"/>
          <w:color w:val="auto"/>
          <w:sz w:val="22"/>
          <w:szCs w:val="22"/>
        </w:rPr>
        <w:t xml:space="preserve"> </w:t>
      </w:r>
      <w:r w:rsidR="00B479F5" w:rsidRPr="002407BA">
        <w:rPr>
          <w:rStyle w:val="Teksttreci2Kursywa"/>
          <w:rFonts w:ascii="Times New Roman" w:hAnsi="Times New Roman" w:cs="Times New Roman"/>
          <w:color w:val="auto"/>
          <w:sz w:val="22"/>
          <w:szCs w:val="22"/>
        </w:rPr>
        <w:t>118</w:t>
      </w:r>
      <w:r w:rsidRPr="002407BA">
        <w:rPr>
          <w:rStyle w:val="Teksttreci2Kursywa"/>
          <w:rFonts w:ascii="Times New Roman" w:hAnsi="Times New Roman" w:cs="Times New Roman"/>
          <w:color w:val="auto"/>
          <w:sz w:val="22"/>
          <w:szCs w:val="22"/>
        </w:rPr>
        <w:t xml:space="preserve"> </w:t>
      </w:r>
      <w:r w:rsidR="00B479F5" w:rsidRPr="002407BA">
        <w:rPr>
          <w:rStyle w:val="Teksttreci2Kursywa"/>
          <w:rFonts w:ascii="Times New Roman" w:hAnsi="Times New Roman" w:cs="Times New Roman"/>
          <w:color w:val="auto"/>
          <w:sz w:val="22"/>
          <w:szCs w:val="22"/>
        </w:rPr>
        <w:t>ustawy</w:t>
      </w:r>
      <w:r w:rsidRPr="002407BA">
        <w:rPr>
          <w:rStyle w:val="Teksttreci2Kursywa"/>
          <w:rFonts w:ascii="Times New Roman" w:hAnsi="Times New Roman" w:cs="Times New Roman"/>
          <w:color w:val="auto"/>
          <w:sz w:val="22"/>
          <w:szCs w:val="22"/>
        </w:rPr>
        <w:t xml:space="preserve"> </w:t>
      </w:r>
      <w:r w:rsidR="00B479F5" w:rsidRPr="002407BA">
        <w:rPr>
          <w:rStyle w:val="Teksttreci2Kursywa"/>
          <w:rFonts w:ascii="Times New Roman" w:hAnsi="Times New Roman" w:cs="Times New Roman"/>
          <w:color w:val="auto"/>
          <w:sz w:val="22"/>
          <w:szCs w:val="22"/>
        </w:rPr>
        <w:t>pzp,</w:t>
      </w:r>
      <w:r w:rsidRPr="002407BA">
        <w:rPr>
          <w:rStyle w:val="Teksttreci2Kursywa"/>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zamawiający</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żąda</w:t>
      </w:r>
      <w:r w:rsidR="003E3FF4"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od</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wykonawcy</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przedstawienia</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wyżej</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wymienionych</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podmiotowych</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środków</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dowodowych</w:t>
      </w:r>
      <w:r w:rsidRPr="002407BA">
        <w:rPr>
          <w:rFonts w:ascii="Times New Roman" w:hAnsi="Times New Roman" w:cs="Times New Roman"/>
          <w:color w:val="auto"/>
          <w:sz w:val="22"/>
          <w:szCs w:val="22"/>
        </w:rPr>
        <w:t xml:space="preserve"> </w:t>
      </w:r>
      <w:r w:rsidR="00B479F5" w:rsidRPr="002407BA">
        <w:rPr>
          <w:rFonts w:ascii="Times New Roman" w:hAnsi="Times New Roman" w:cs="Times New Roman"/>
          <w:color w:val="auto"/>
          <w:sz w:val="22"/>
          <w:szCs w:val="22"/>
        </w:rPr>
        <w:t>dotyczących tych podmiotów, potwierdzających że nie zachodzą wobec tych podmiotów podstawy wykluczenia z postępowania.</w:t>
      </w:r>
    </w:p>
    <w:p w14:paraId="1FB08178" w14:textId="197BAC1B" w:rsidR="00F23C4B" w:rsidRPr="00505F36" w:rsidRDefault="00B479F5">
      <w:pPr>
        <w:pStyle w:val="Teksttreci20"/>
        <w:numPr>
          <w:ilvl w:val="0"/>
          <w:numId w:val="26"/>
        </w:numPr>
        <w:shd w:val="clear" w:color="auto" w:fill="auto"/>
        <w:tabs>
          <w:tab w:val="left" w:pos="1560"/>
        </w:tabs>
        <w:spacing w:before="0" w:after="0" w:line="256" w:lineRule="exact"/>
        <w:ind w:left="284" w:hanging="284"/>
        <w:jc w:val="both"/>
        <w:rPr>
          <w:rStyle w:val="Teksttreci31"/>
          <w:rFonts w:ascii="Times New Roman" w:hAnsi="Times New Roman" w:cs="Times New Roman"/>
          <w:b w:val="0"/>
          <w:bCs w:val="0"/>
          <w:color w:val="auto"/>
          <w:sz w:val="22"/>
          <w:szCs w:val="22"/>
          <w:u w:val="none"/>
        </w:rPr>
      </w:pPr>
      <w:r w:rsidRPr="008340D5">
        <w:rPr>
          <w:rFonts w:ascii="Times New Roman" w:hAnsi="Times New Roman" w:cs="Times New Roman"/>
          <w:color w:val="auto"/>
          <w:sz w:val="22"/>
          <w:szCs w:val="22"/>
        </w:rPr>
        <w:t>Jeżeli wykonawca zamierza powierzyć wykonanie części zamówienia</w:t>
      </w:r>
      <w:r w:rsidR="003E3FF4"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podwykonawcy, który nie jest podmiotem udostępniającym zasoby na zasadach określonych</w:t>
      </w:r>
      <w:r w:rsidR="003E3FF4"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w</w:t>
      </w:r>
      <w:r w:rsidR="00F23C4B" w:rsidRPr="008340D5">
        <w:rPr>
          <w:rFonts w:ascii="Times New Roman" w:hAnsi="Times New Roman" w:cs="Times New Roman"/>
          <w:color w:val="auto"/>
          <w:sz w:val="22"/>
          <w:szCs w:val="22"/>
        </w:rPr>
        <w:t xml:space="preserve"> </w:t>
      </w:r>
      <w:r w:rsidRPr="008340D5">
        <w:rPr>
          <w:rStyle w:val="Teksttreci2Kursywa"/>
          <w:rFonts w:ascii="Times New Roman" w:hAnsi="Times New Roman" w:cs="Times New Roman"/>
          <w:color w:val="auto"/>
          <w:sz w:val="22"/>
          <w:szCs w:val="22"/>
        </w:rPr>
        <w:t>art.</w:t>
      </w:r>
      <w:r w:rsidRPr="008340D5">
        <w:rPr>
          <w:rStyle w:val="Teksttreci2Kursywa"/>
          <w:rFonts w:ascii="Times New Roman" w:hAnsi="Times New Roman" w:cs="Times New Roman"/>
          <w:color w:val="auto"/>
          <w:sz w:val="22"/>
          <w:szCs w:val="22"/>
        </w:rPr>
        <w:tab/>
        <w:t>118</w:t>
      </w:r>
      <w:r w:rsidR="00F23C4B" w:rsidRPr="008340D5">
        <w:rPr>
          <w:rStyle w:val="Teksttreci2Kursywa"/>
          <w:rFonts w:ascii="Times New Roman" w:hAnsi="Times New Roman" w:cs="Times New Roman"/>
          <w:color w:val="auto"/>
          <w:sz w:val="22"/>
          <w:szCs w:val="22"/>
        </w:rPr>
        <w:t xml:space="preserve"> </w:t>
      </w:r>
      <w:r w:rsidRPr="008340D5">
        <w:rPr>
          <w:rStyle w:val="Teksttreci2Kursywa"/>
          <w:rFonts w:ascii="Times New Roman" w:hAnsi="Times New Roman" w:cs="Times New Roman"/>
          <w:color w:val="auto"/>
          <w:sz w:val="22"/>
          <w:szCs w:val="22"/>
        </w:rPr>
        <w:t>ustawy</w:t>
      </w:r>
      <w:r w:rsidR="00F23C4B" w:rsidRPr="008340D5">
        <w:rPr>
          <w:rStyle w:val="Teksttreci2Kursywa"/>
          <w:rFonts w:ascii="Times New Roman" w:hAnsi="Times New Roman" w:cs="Times New Roman"/>
          <w:color w:val="auto"/>
          <w:sz w:val="22"/>
          <w:szCs w:val="22"/>
        </w:rPr>
        <w:t xml:space="preserve"> </w:t>
      </w:r>
      <w:r w:rsidRPr="008340D5">
        <w:rPr>
          <w:rStyle w:val="Teksttreci2Kursywa"/>
          <w:rFonts w:ascii="Times New Roman" w:hAnsi="Times New Roman" w:cs="Times New Roman"/>
          <w:color w:val="auto"/>
          <w:sz w:val="22"/>
          <w:szCs w:val="22"/>
        </w:rPr>
        <w:t>pzp,</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zamawiający</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żąda</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od</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wykonawcy</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przedstawienia</w:t>
      </w:r>
      <w:r w:rsidR="002C66E1"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wyżej</w:t>
      </w:r>
      <w:r w:rsidR="002C66E1"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wymienionych</w:t>
      </w:r>
      <w:r w:rsidR="008340D5"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podmiotowych</w:t>
      </w:r>
      <w:r w:rsidRPr="008340D5">
        <w:rPr>
          <w:rFonts w:ascii="Times New Roman" w:hAnsi="Times New Roman" w:cs="Times New Roman"/>
          <w:color w:val="auto"/>
          <w:sz w:val="22"/>
          <w:szCs w:val="22"/>
        </w:rPr>
        <w:tab/>
        <w:t>środków</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dowodowych</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dotyczących</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tych podwykonawców, potwierdzających że nie zachodzą wobec tych podwykonawców</w:t>
      </w:r>
      <w:r w:rsidR="00F23C4B" w:rsidRPr="008340D5">
        <w:rPr>
          <w:rFonts w:ascii="Times New Roman" w:hAnsi="Times New Roman" w:cs="Times New Roman"/>
          <w:color w:val="auto"/>
          <w:sz w:val="22"/>
          <w:szCs w:val="22"/>
        </w:rPr>
        <w:t xml:space="preserve"> </w:t>
      </w:r>
      <w:r w:rsidRPr="008340D5">
        <w:rPr>
          <w:rFonts w:ascii="Times New Roman" w:hAnsi="Times New Roman" w:cs="Times New Roman"/>
          <w:color w:val="auto"/>
          <w:sz w:val="22"/>
          <w:szCs w:val="22"/>
        </w:rPr>
        <w:t>podstawy wykluczenia z postępowania.</w:t>
      </w:r>
    </w:p>
    <w:p w14:paraId="7C73EC81" w14:textId="3FD66A15" w:rsidR="00481225" w:rsidRPr="002407BA"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2407BA">
        <w:rPr>
          <w:rStyle w:val="Teksttreci31"/>
          <w:rFonts w:ascii="Times New Roman" w:hAnsi="Times New Roman" w:cs="Times New Roman"/>
          <w:b/>
          <w:bCs/>
          <w:color w:val="auto"/>
          <w:sz w:val="22"/>
          <w:szCs w:val="22"/>
        </w:rPr>
        <w:t>UWAGA:</w:t>
      </w:r>
    </w:p>
    <w:p w14:paraId="064513EB" w14:textId="77777777" w:rsidR="00481225" w:rsidRPr="001B2F7A" w:rsidRDefault="00B479F5">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1B2F7A">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1B2F7A">
        <w:rPr>
          <w:rStyle w:val="Teksttreci2Kursywa"/>
          <w:rFonts w:ascii="Times New Roman" w:hAnsi="Times New Roman" w:cs="Times New Roman"/>
          <w:color w:val="auto"/>
          <w:sz w:val="22"/>
          <w:szCs w:val="22"/>
        </w:rPr>
        <w:t>[art. 274 ust. 2 ustawy pzp].</w:t>
      </w:r>
    </w:p>
    <w:p w14:paraId="2319C603" w14:textId="5FD036FD" w:rsidR="00481225" w:rsidRPr="001B2F7A" w:rsidRDefault="003A5D30">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1B2F7A">
        <w:rPr>
          <w:rFonts w:ascii="Times New Roman" w:hAnsi="Times New Roman" w:cs="Times New Roman"/>
          <w:color w:val="auto"/>
          <w:sz w:val="22"/>
          <w:szCs w:val="22"/>
        </w:rPr>
        <w:t>J</w:t>
      </w:r>
      <w:r w:rsidR="00B479F5" w:rsidRPr="001B2F7A">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1B2F7A">
        <w:rPr>
          <w:rStyle w:val="Teksttreci2Kursywa"/>
          <w:rFonts w:ascii="Times New Roman" w:hAnsi="Times New Roman" w:cs="Times New Roman"/>
          <w:color w:val="auto"/>
          <w:sz w:val="22"/>
          <w:szCs w:val="22"/>
        </w:rPr>
        <w:t>[art. 274 ust. 3 ustawy pzp].</w:t>
      </w:r>
    </w:p>
    <w:p w14:paraId="2ECE17F0" w14:textId="3182FB62" w:rsidR="00481225" w:rsidRPr="001B2F7A" w:rsidRDefault="00B479F5">
      <w:pPr>
        <w:pStyle w:val="Teksttreci20"/>
        <w:numPr>
          <w:ilvl w:val="0"/>
          <w:numId w:val="27"/>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1B2F7A">
        <w:rPr>
          <w:rFonts w:ascii="Times New Roman" w:hAnsi="Times New Roman" w:cs="Times New Roman"/>
          <w:color w:val="auto"/>
          <w:sz w:val="22"/>
          <w:szCs w:val="22"/>
        </w:rPr>
        <w:t xml:space="preserve">Zamawiający nie wzywa do złożenia podmiotowych środków dowodowych, jeżeli może je uzyskać za pomocą bezpłatnych i ogólnodostępnych baz danych, w szczególności rejestrów publicznych </w:t>
      </w:r>
      <w:r w:rsidRPr="001B2F7A">
        <w:rPr>
          <w:rFonts w:ascii="Times New Roman" w:hAnsi="Times New Roman" w:cs="Times New Roman"/>
          <w:color w:val="auto"/>
          <w:sz w:val="22"/>
          <w:szCs w:val="22"/>
        </w:rPr>
        <w:lastRenderedPageBreak/>
        <w:t>w</w:t>
      </w:r>
      <w:r w:rsidR="00F03C7D" w:rsidRPr="001B2F7A">
        <w:rPr>
          <w:rFonts w:ascii="Times New Roman" w:hAnsi="Times New Roman" w:cs="Times New Roman"/>
          <w:color w:val="auto"/>
          <w:sz w:val="22"/>
          <w:szCs w:val="22"/>
        </w:rPr>
        <w:t> </w:t>
      </w:r>
      <w:r w:rsidRPr="001B2F7A">
        <w:rPr>
          <w:rFonts w:ascii="Times New Roman" w:hAnsi="Times New Roman" w:cs="Times New Roman"/>
          <w:color w:val="auto"/>
          <w:sz w:val="22"/>
          <w:szCs w:val="22"/>
        </w:rPr>
        <w:t xml:space="preserve">rozumieniu </w:t>
      </w:r>
      <w:r w:rsidRPr="001B2F7A">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1B2F7A">
        <w:rPr>
          <w:rFonts w:ascii="Times New Roman" w:hAnsi="Times New Roman" w:cs="Times New Roman"/>
          <w:color w:val="auto"/>
          <w:sz w:val="22"/>
          <w:szCs w:val="22"/>
        </w:rPr>
        <w:t xml:space="preserve"> o ile wykonawca wskazał w oświadczeniu, o którym mowa w </w:t>
      </w:r>
      <w:r w:rsidRPr="001B2F7A">
        <w:rPr>
          <w:rStyle w:val="Teksttreci2Kursywa"/>
          <w:rFonts w:ascii="Times New Roman" w:hAnsi="Times New Roman" w:cs="Times New Roman"/>
          <w:color w:val="auto"/>
          <w:sz w:val="22"/>
          <w:szCs w:val="22"/>
        </w:rPr>
        <w:t>art. 125 ust. 1 ustawy pzp,</w:t>
      </w:r>
      <w:r w:rsidRPr="001B2F7A">
        <w:rPr>
          <w:rFonts w:ascii="Times New Roman" w:hAnsi="Times New Roman" w:cs="Times New Roman"/>
          <w:color w:val="auto"/>
          <w:sz w:val="22"/>
          <w:szCs w:val="22"/>
        </w:rPr>
        <w:t xml:space="preserve"> dane umożliwiające dostęp do tych środków, </w:t>
      </w:r>
      <w:r w:rsidRPr="001B2F7A">
        <w:rPr>
          <w:rStyle w:val="Teksttreci2Kursywa"/>
          <w:rFonts w:ascii="Times New Roman" w:hAnsi="Times New Roman" w:cs="Times New Roman"/>
          <w:color w:val="auto"/>
          <w:sz w:val="22"/>
          <w:szCs w:val="22"/>
        </w:rPr>
        <w:t>[art. 274 ust. 4 ustawy pzp].</w:t>
      </w:r>
    </w:p>
    <w:p w14:paraId="33792A87" w14:textId="77777777" w:rsidR="00481225" w:rsidRPr="001B2F7A"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1B2F7A">
        <w:rPr>
          <w:rFonts w:ascii="Times New Roman" w:hAnsi="Times New Roman" w:cs="Times New Roman"/>
          <w:color w:val="auto"/>
          <w:sz w:val="22"/>
          <w:szCs w:val="22"/>
        </w:rPr>
        <w:t>Wykonawca nie jest zobowiązany do złożenia:</w:t>
      </w:r>
    </w:p>
    <w:p w14:paraId="4A615CCD" w14:textId="77777777" w:rsidR="00481225" w:rsidRPr="001B2F7A" w:rsidRDefault="00B479F5">
      <w:pPr>
        <w:pStyle w:val="Teksttreci20"/>
        <w:numPr>
          <w:ilvl w:val="0"/>
          <w:numId w:val="28"/>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1B2F7A">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1B2F7A">
        <w:rPr>
          <w:rStyle w:val="Teksttreci2Kursywa"/>
          <w:rFonts w:ascii="Times New Roman" w:hAnsi="Times New Roman" w:cs="Times New Roman"/>
          <w:color w:val="auto"/>
          <w:sz w:val="22"/>
          <w:szCs w:val="22"/>
        </w:rPr>
        <w:t>[art. 127 ust. 2 ustawy pzp].</w:t>
      </w:r>
    </w:p>
    <w:p w14:paraId="1432038F" w14:textId="129F110E" w:rsidR="00481225" w:rsidRPr="00E036DE" w:rsidRDefault="00B479F5">
      <w:pPr>
        <w:pStyle w:val="Teksttreci20"/>
        <w:numPr>
          <w:ilvl w:val="0"/>
          <w:numId w:val="28"/>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E036DE">
        <w:rPr>
          <w:rFonts w:ascii="Times New Roman" w:hAnsi="Times New Roman" w:cs="Times New Roman"/>
          <w:color w:val="auto"/>
          <w:sz w:val="22"/>
          <w:szCs w:val="22"/>
        </w:rPr>
        <w:t>odpisu lub informacji z Krajowego Rejestru Sądowego bądź Centralnej Ewidencji i Informacji o</w:t>
      </w:r>
      <w:r w:rsidR="00F03C7D" w:rsidRPr="00E036DE">
        <w:rPr>
          <w:rFonts w:ascii="Times New Roman" w:hAnsi="Times New Roman" w:cs="Times New Roman"/>
          <w:color w:val="auto"/>
          <w:sz w:val="22"/>
          <w:szCs w:val="22"/>
        </w:rPr>
        <w:t> </w:t>
      </w:r>
      <w:r w:rsidRPr="00E036DE">
        <w:rPr>
          <w:rFonts w:ascii="Times New Roman" w:hAnsi="Times New Roman" w:cs="Times New Roman"/>
          <w:color w:val="auto"/>
          <w:sz w:val="22"/>
          <w:szCs w:val="22"/>
        </w:rPr>
        <w:t>Działalności Gospodarczej jeżeli zamawiający może je uzyskać za pomocą bezpłatnych i</w:t>
      </w:r>
      <w:r w:rsidR="003A5D30" w:rsidRPr="00E036DE">
        <w:rPr>
          <w:rFonts w:ascii="Times New Roman" w:hAnsi="Times New Roman" w:cs="Times New Roman"/>
          <w:color w:val="auto"/>
          <w:sz w:val="22"/>
          <w:szCs w:val="22"/>
        </w:rPr>
        <w:t> </w:t>
      </w:r>
      <w:r w:rsidRPr="00E036DE">
        <w:rPr>
          <w:rFonts w:ascii="Times New Roman" w:hAnsi="Times New Roman" w:cs="Times New Roman"/>
          <w:color w:val="auto"/>
          <w:sz w:val="22"/>
          <w:szCs w:val="22"/>
        </w:rPr>
        <w:t xml:space="preserve">ogólnodostępnych baz danych, o ile wykonawca dostarczył dane umożliwiające dostęp do tych dokumentów </w:t>
      </w:r>
      <w:r w:rsidRPr="00E036DE">
        <w:rPr>
          <w:rStyle w:val="Teksttreci2Kursywa"/>
          <w:rFonts w:ascii="Times New Roman" w:hAnsi="Times New Roman" w:cs="Times New Roman"/>
          <w:color w:val="auto"/>
          <w:sz w:val="22"/>
          <w:szCs w:val="22"/>
        </w:rPr>
        <w:t>[§13 rozp. o którym mowa</w:t>
      </w:r>
      <w:r w:rsidRPr="00E036DE">
        <w:rPr>
          <w:rFonts w:ascii="Times New Roman" w:hAnsi="Times New Roman" w:cs="Times New Roman"/>
          <w:color w:val="auto"/>
          <w:sz w:val="22"/>
          <w:szCs w:val="22"/>
        </w:rPr>
        <w:t xml:space="preserve"> w </w:t>
      </w:r>
      <w:r w:rsidRPr="00E036DE">
        <w:rPr>
          <w:rStyle w:val="Teksttreci2Kursywa"/>
          <w:rFonts w:ascii="Times New Roman" w:hAnsi="Times New Roman" w:cs="Times New Roman"/>
          <w:color w:val="auto"/>
          <w:sz w:val="22"/>
          <w:szCs w:val="22"/>
        </w:rPr>
        <w:t>art. 128 ust. 6 ustawy pzp].</w:t>
      </w:r>
    </w:p>
    <w:p w14:paraId="5DBF4BAE" w14:textId="77777777" w:rsidR="00481225" w:rsidRPr="00E036DE"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E036DE">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E036DE">
        <w:rPr>
          <w:rStyle w:val="Teksttreci2Kursywa"/>
          <w:rFonts w:ascii="Times New Roman" w:hAnsi="Times New Roman" w:cs="Times New Roman"/>
          <w:color w:val="auto"/>
          <w:sz w:val="22"/>
          <w:szCs w:val="22"/>
        </w:rPr>
        <w:t>§13 ust. 1 rozp. o którym mowa w art. 128 ust. 6 ustawy pzp,</w:t>
      </w:r>
      <w:r w:rsidRPr="00E036DE">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E036DE"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E036DE">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E036DE">
        <w:rPr>
          <w:rStyle w:val="Teksttreci2Kursywa"/>
          <w:rFonts w:ascii="Times New Roman" w:hAnsi="Times New Roman" w:cs="Times New Roman"/>
          <w:color w:val="auto"/>
          <w:sz w:val="22"/>
          <w:szCs w:val="22"/>
        </w:rPr>
        <w:t>art. 70 ustawy pzp.</w:t>
      </w:r>
    </w:p>
    <w:p w14:paraId="0CA3A15C" w14:textId="77777777" w:rsidR="00481225" w:rsidRPr="00E036DE"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E036DE">
        <w:rPr>
          <w:rFonts w:ascii="Times New Roman" w:hAnsi="Times New Roman" w:cs="Times New Roman"/>
          <w:color w:val="auto"/>
          <w:sz w:val="22"/>
          <w:szCs w:val="22"/>
        </w:rPr>
        <w:t>Dokumenty potwierdzające braku podstaw wykluczenia wykonawcy mającego siedzibę lub miejsce zamieszkania poza terytorium Rzeczpospolitej Polskiej:</w:t>
      </w:r>
    </w:p>
    <w:p w14:paraId="7C7201D6" w14:textId="77777777" w:rsidR="00481225" w:rsidRPr="00E036DE" w:rsidRDefault="00B479F5">
      <w:pPr>
        <w:pStyle w:val="Teksttreci20"/>
        <w:numPr>
          <w:ilvl w:val="1"/>
          <w:numId w:val="27"/>
        </w:numPr>
        <w:shd w:val="clear" w:color="auto" w:fill="auto"/>
        <w:tabs>
          <w:tab w:val="left" w:pos="931"/>
        </w:tabs>
        <w:spacing w:before="0" w:after="0" w:line="256" w:lineRule="exact"/>
        <w:ind w:left="709" w:hanging="400"/>
        <w:jc w:val="both"/>
        <w:rPr>
          <w:rFonts w:ascii="Times New Roman" w:hAnsi="Times New Roman" w:cs="Times New Roman"/>
          <w:color w:val="auto"/>
          <w:sz w:val="22"/>
          <w:szCs w:val="22"/>
        </w:rPr>
      </w:pPr>
      <w:r w:rsidRPr="00E036DE">
        <w:rPr>
          <w:rFonts w:ascii="Times New Roman" w:hAnsi="Times New Roman" w:cs="Times New Roman"/>
          <w:color w:val="auto"/>
          <w:sz w:val="22"/>
          <w:szCs w:val="22"/>
        </w:rPr>
        <w:t>Zamiast:</w:t>
      </w:r>
    </w:p>
    <w:p w14:paraId="3CBD7085" w14:textId="60444F16" w:rsidR="00481225" w:rsidRPr="00E036DE" w:rsidRDefault="00B479F5">
      <w:pPr>
        <w:pStyle w:val="Teksttreci20"/>
        <w:numPr>
          <w:ilvl w:val="2"/>
          <w:numId w:val="27"/>
        </w:numPr>
        <w:shd w:val="clear" w:color="auto" w:fill="auto"/>
        <w:tabs>
          <w:tab w:val="left" w:pos="1511"/>
        </w:tabs>
        <w:spacing w:before="0" w:after="0" w:line="256" w:lineRule="exact"/>
        <w:ind w:left="1276" w:hanging="580"/>
        <w:jc w:val="both"/>
        <w:rPr>
          <w:rFonts w:ascii="Times New Roman" w:hAnsi="Times New Roman" w:cs="Times New Roman"/>
          <w:color w:val="auto"/>
          <w:sz w:val="22"/>
          <w:szCs w:val="22"/>
        </w:rPr>
      </w:pPr>
      <w:r w:rsidRPr="00E036DE">
        <w:rPr>
          <w:rFonts w:ascii="Times New Roman" w:hAnsi="Times New Roman" w:cs="Times New Roman"/>
          <w:color w:val="auto"/>
          <w:sz w:val="22"/>
          <w:szCs w:val="22"/>
        </w:rPr>
        <w:t>odpisu albo informacji z Krajowego Rejestru Sądowego lub z Centralnej Ewidencji i</w:t>
      </w:r>
      <w:r w:rsidR="003A5D30" w:rsidRPr="00E036DE">
        <w:rPr>
          <w:rFonts w:ascii="Times New Roman" w:hAnsi="Times New Roman" w:cs="Times New Roman"/>
          <w:color w:val="auto"/>
          <w:sz w:val="22"/>
          <w:szCs w:val="22"/>
        </w:rPr>
        <w:t> </w:t>
      </w:r>
      <w:r w:rsidRPr="00E036DE">
        <w:rPr>
          <w:rFonts w:ascii="Times New Roman" w:hAnsi="Times New Roman" w:cs="Times New Roman"/>
          <w:color w:val="auto"/>
          <w:sz w:val="22"/>
          <w:szCs w:val="22"/>
        </w:rPr>
        <w:t xml:space="preserve">Informacji o Działalności Gospodarczej, o których mowa w </w:t>
      </w:r>
      <w:r w:rsidRPr="00E036DE">
        <w:rPr>
          <w:rStyle w:val="Teksttreci2Pogrubienie"/>
          <w:rFonts w:ascii="Times New Roman" w:hAnsi="Times New Roman" w:cs="Times New Roman"/>
          <w:color w:val="auto"/>
          <w:sz w:val="22"/>
          <w:szCs w:val="22"/>
        </w:rPr>
        <w:t xml:space="preserve">Rozdziale 25 ust. 3 pkt 3.1 </w:t>
      </w:r>
      <w:r w:rsidRPr="00E036DE">
        <w:rPr>
          <w:rFonts w:ascii="Times New Roman" w:hAnsi="Times New Roman" w:cs="Times New Roman"/>
          <w:color w:val="auto"/>
          <w:sz w:val="22"/>
          <w:szCs w:val="22"/>
        </w:rPr>
        <w:t>SWZ - składa dokument lub dokumenty wystawione w kraju, w którym wykonawca ma siedzibę lub miejsce zamieszkania, potwierdzające odpowiednio, że:</w:t>
      </w:r>
    </w:p>
    <w:p w14:paraId="4A9268DF" w14:textId="77777777" w:rsidR="00481225" w:rsidRPr="00E036DE"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E036DE">
        <w:rPr>
          <w:rFonts w:ascii="Times New Roman" w:hAnsi="Times New Roman" w:cs="Times New Roman"/>
          <w:color w:val="auto"/>
          <w:sz w:val="22"/>
          <w:szCs w:val="22"/>
        </w:rPr>
        <w:t>nie naruszył obowiązków dotyczących płatności podatków, opłat, lub składek na ubezpieczenie społeczne lub zdrowotne,</w:t>
      </w:r>
    </w:p>
    <w:p w14:paraId="6DCE0295" w14:textId="434C2442" w:rsidR="00481225" w:rsidRPr="00E036DE"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E036DE">
        <w:rPr>
          <w:rFonts w:ascii="Times New Roman"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A5D30" w:rsidRPr="00E036DE">
        <w:rPr>
          <w:rFonts w:ascii="Times New Roman" w:hAnsi="Times New Roman" w:cs="Times New Roman"/>
          <w:color w:val="auto"/>
          <w:sz w:val="22"/>
          <w:szCs w:val="22"/>
        </w:rPr>
        <w:t> </w:t>
      </w:r>
      <w:r w:rsidRPr="00E036DE">
        <w:rPr>
          <w:rFonts w:ascii="Times New Roman" w:hAnsi="Times New Roman" w:cs="Times New Roman"/>
          <w:color w:val="auto"/>
          <w:sz w:val="22"/>
          <w:szCs w:val="22"/>
        </w:rPr>
        <w:t>podobnej procedury przewidzianej w przepisach miejsca wszczęcia tej procedury.</w:t>
      </w:r>
    </w:p>
    <w:p w14:paraId="13460A96" w14:textId="379ADD07" w:rsidR="00481225" w:rsidRPr="00785741" w:rsidRDefault="00B479F5" w:rsidP="00020EBC">
      <w:pPr>
        <w:pStyle w:val="Teksttreci30"/>
        <w:shd w:val="clear" w:color="auto" w:fill="auto"/>
        <w:spacing w:after="0" w:line="256" w:lineRule="exact"/>
        <w:ind w:left="1701" w:firstLine="0"/>
        <w:jc w:val="both"/>
        <w:rPr>
          <w:rFonts w:ascii="Times New Roman" w:hAnsi="Times New Roman" w:cs="Times New Roman"/>
          <w:color w:val="auto"/>
          <w:sz w:val="22"/>
          <w:szCs w:val="22"/>
        </w:rPr>
      </w:pPr>
      <w:r w:rsidRPr="00E036DE">
        <w:rPr>
          <w:rFonts w:ascii="Times New Roman" w:hAnsi="Times New Roman" w:cs="Times New Roman"/>
          <w:color w:val="auto"/>
          <w:sz w:val="22"/>
          <w:szCs w:val="22"/>
        </w:rPr>
        <w:t xml:space="preserve">Dokument ten powinien być wystawiony nie wcześniej niż 3 miesiące przed jego </w:t>
      </w:r>
      <w:r w:rsidRPr="00785741">
        <w:rPr>
          <w:rFonts w:ascii="Times New Roman" w:hAnsi="Times New Roman" w:cs="Times New Roman"/>
          <w:color w:val="auto"/>
          <w:sz w:val="22"/>
          <w:szCs w:val="22"/>
        </w:rPr>
        <w:t xml:space="preserve">złożeniem. </w:t>
      </w:r>
      <w:r w:rsidRPr="00785741">
        <w:rPr>
          <w:rStyle w:val="Teksttreci3BezpogrubieniaKursywa"/>
          <w:rFonts w:ascii="Times New Roman" w:hAnsi="Times New Roman" w:cs="Times New Roman"/>
          <w:color w:val="auto"/>
          <w:sz w:val="22"/>
          <w:szCs w:val="22"/>
        </w:rPr>
        <w:t>[§3 ust. 2 rozp. o którym mowa w art. 128 ust. 6 ustawy pzp]</w:t>
      </w:r>
    </w:p>
    <w:p w14:paraId="0110EB19" w14:textId="7917F09B" w:rsidR="00481225" w:rsidRPr="00785741" w:rsidRDefault="00B479F5">
      <w:pPr>
        <w:pStyle w:val="Teksttreci20"/>
        <w:numPr>
          <w:ilvl w:val="1"/>
          <w:numId w:val="27"/>
        </w:numPr>
        <w:shd w:val="clear" w:color="auto" w:fill="auto"/>
        <w:tabs>
          <w:tab w:val="left" w:pos="931"/>
        </w:tabs>
        <w:spacing w:before="0" w:after="0" w:line="256" w:lineRule="exact"/>
        <w:ind w:left="709" w:hanging="425"/>
        <w:jc w:val="both"/>
        <w:rPr>
          <w:rFonts w:ascii="Times New Roman" w:hAnsi="Times New Roman" w:cs="Times New Roman"/>
          <w:color w:val="auto"/>
          <w:sz w:val="22"/>
          <w:szCs w:val="22"/>
        </w:rPr>
      </w:pPr>
      <w:r w:rsidRPr="00785741">
        <w:rPr>
          <w:rFonts w:ascii="Times New Roman" w:hAnsi="Times New Roman" w:cs="Times New Roman"/>
          <w:color w:val="auto"/>
          <w:sz w:val="22"/>
          <w:szCs w:val="22"/>
        </w:rPr>
        <w:t>Jeżeli w kraju, w którym wykonawca ma siedzibę lub miejsce zamieszkania</w:t>
      </w:r>
      <w:r w:rsidR="001D5BF1" w:rsidRPr="00785741">
        <w:rPr>
          <w:rFonts w:ascii="Times New Roman" w:hAnsi="Times New Roman" w:cs="Times New Roman"/>
          <w:color w:val="auto"/>
          <w:sz w:val="22"/>
          <w:szCs w:val="22"/>
        </w:rPr>
        <w:t xml:space="preserve"> lub miejsce zamieszkania ma osoba, której dokument dotyczy</w:t>
      </w:r>
      <w:r w:rsidRPr="00785741">
        <w:rPr>
          <w:rFonts w:ascii="Times New Roman" w:hAnsi="Times New Roman" w:cs="Times New Roman"/>
          <w:color w:val="auto"/>
          <w:sz w:val="22"/>
          <w:szCs w:val="22"/>
        </w:rPr>
        <w:t xml:space="preserve">, nie wydaje się dokumentów, o których mowa w </w:t>
      </w:r>
      <w:r w:rsidRPr="00785741">
        <w:rPr>
          <w:rStyle w:val="Teksttreci2Kursywa"/>
          <w:rFonts w:ascii="Times New Roman" w:hAnsi="Times New Roman" w:cs="Times New Roman"/>
          <w:color w:val="auto"/>
          <w:sz w:val="22"/>
          <w:szCs w:val="22"/>
        </w:rPr>
        <w:t>§3 ust. 1 rozporządzenia Ministra Rozwoju, Pracy i Technologii z</w:t>
      </w:r>
      <w:r w:rsidR="00EA26EF" w:rsidRPr="00785741">
        <w:rPr>
          <w:rStyle w:val="Teksttreci2Kursywa"/>
          <w:rFonts w:ascii="Times New Roman" w:hAnsi="Times New Roman" w:cs="Times New Roman"/>
          <w:color w:val="auto"/>
          <w:sz w:val="22"/>
          <w:szCs w:val="22"/>
        </w:rPr>
        <w:t> </w:t>
      </w:r>
      <w:r w:rsidRPr="00785741">
        <w:rPr>
          <w:rStyle w:val="Teksttreci2Kursywa"/>
          <w:rFonts w:ascii="Times New Roman" w:hAnsi="Times New Roman" w:cs="Times New Roman"/>
          <w:color w:val="auto"/>
          <w:sz w:val="22"/>
          <w:szCs w:val="22"/>
        </w:rPr>
        <w:t>dnia 23.12.2020 r. w sprawie podmiotowych środków dowodowych oraz innych dokumentów lub oświadczeń, jakich może żądać zamawiający od wykonawcy,</w:t>
      </w:r>
      <w:r w:rsidRPr="00785741">
        <w:rPr>
          <w:rFonts w:ascii="Times New Roman" w:hAnsi="Times New Roman" w:cs="Times New Roman"/>
          <w:color w:val="auto"/>
          <w:sz w:val="22"/>
          <w:szCs w:val="22"/>
        </w:rPr>
        <w:t xml:space="preserve"> lub gdy dokumenty te nie odnoszą się do wszystkich przypadków, o których mowa w </w:t>
      </w:r>
      <w:r w:rsidRPr="00785741">
        <w:rPr>
          <w:rStyle w:val="Teksttreci2Kursywa"/>
          <w:rFonts w:ascii="Times New Roman" w:hAnsi="Times New Roman" w:cs="Times New Roman"/>
          <w:color w:val="auto"/>
          <w:sz w:val="22"/>
          <w:szCs w:val="22"/>
        </w:rPr>
        <w:t>art. 108 ust. 1 pkt 1, 2 i 4, art. 109 ust. 1 pkt 1, 2 lit. a i b oraz pkt 3 ustawy pzp,</w:t>
      </w:r>
      <w:r w:rsidRPr="00785741">
        <w:rPr>
          <w:rFonts w:ascii="Times New Roman"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1D5BF1" w:rsidRPr="00785741">
        <w:rPr>
          <w:rFonts w:ascii="Times New Roman" w:hAnsi="Times New Roman" w:cs="Times New Roman"/>
          <w:color w:val="auto"/>
          <w:sz w:val="22"/>
          <w:szCs w:val="22"/>
        </w:rPr>
        <w:t xml:space="preserve"> lub miejsce zamieszkania ma osoba, której dokument miał dotyczyć,</w:t>
      </w:r>
      <w:r w:rsidRPr="00785741">
        <w:rPr>
          <w:rFonts w:ascii="Times New Roman" w:hAnsi="Times New Roman" w:cs="Times New Roman"/>
          <w:color w:val="auto"/>
          <w:sz w:val="22"/>
          <w:szCs w:val="22"/>
        </w:rPr>
        <w:t xml:space="preserve"> nie ma przepisów o oświadczeniu pod przysięgą, złożone przed organem administracyjnym, notariuszem, organem samorządu zawodowego lub gospodarczego, właściwym ze względu na siedzibę lub miejsce zamieszkania wykonawcy</w:t>
      </w:r>
      <w:r w:rsidR="001D5BF1" w:rsidRPr="00785741">
        <w:rPr>
          <w:rFonts w:ascii="Times New Roman" w:hAnsi="Times New Roman" w:cs="Times New Roman"/>
          <w:color w:val="auto"/>
          <w:sz w:val="22"/>
          <w:szCs w:val="22"/>
        </w:rPr>
        <w:t xml:space="preserve"> lub miejsce zamieszkania osoby, której dokument miał dotyczyć</w:t>
      </w:r>
      <w:r w:rsidRPr="00785741">
        <w:rPr>
          <w:rFonts w:ascii="Times New Roman" w:hAnsi="Times New Roman" w:cs="Times New Roman"/>
          <w:color w:val="auto"/>
          <w:sz w:val="22"/>
          <w:szCs w:val="22"/>
        </w:rPr>
        <w:t xml:space="preserve">. Przepis </w:t>
      </w:r>
      <w:r w:rsidRPr="00785741">
        <w:rPr>
          <w:rStyle w:val="Teksttreci2Kursywa"/>
          <w:rFonts w:ascii="Times New Roman" w:hAnsi="Times New Roman" w:cs="Times New Roman"/>
          <w:color w:val="auto"/>
          <w:sz w:val="22"/>
          <w:szCs w:val="22"/>
        </w:rPr>
        <w:t>§3 ust 2 rozp. o którym mowa w art. 128 ust 6 ustawy pzp</w:t>
      </w:r>
      <w:r w:rsidRPr="00785741">
        <w:rPr>
          <w:rFonts w:ascii="Times New Roman" w:hAnsi="Times New Roman" w:cs="Times New Roman"/>
          <w:color w:val="auto"/>
          <w:sz w:val="22"/>
          <w:szCs w:val="22"/>
        </w:rPr>
        <w:t xml:space="preserve"> stosuje się.</w:t>
      </w:r>
    </w:p>
    <w:p w14:paraId="0117BFF4" w14:textId="41DDBE5F" w:rsidR="00481225" w:rsidRPr="00E036DE" w:rsidRDefault="00B479F5">
      <w:pPr>
        <w:pStyle w:val="Teksttreci20"/>
        <w:numPr>
          <w:ilvl w:val="1"/>
          <w:numId w:val="27"/>
        </w:numPr>
        <w:shd w:val="clear" w:color="auto" w:fill="auto"/>
        <w:tabs>
          <w:tab w:val="left" w:pos="931"/>
        </w:tabs>
        <w:spacing w:before="0" w:after="320" w:line="256" w:lineRule="exact"/>
        <w:ind w:left="709" w:hanging="420"/>
        <w:jc w:val="both"/>
        <w:rPr>
          <w:rFonts w:ascii="Times New Roman" w:hAnsi="Times New Roman" w:cs="Times New Roman"/>
          <w:color w:val="auto"/>
          <w:sz w:val="22"/>
          <w:szCs w:val="22"/>
        </w:rPr>
      </w:pPr>
      <w:r w:rsidRPr="00E036DE">
        <w:rPr>
          <w:rFonts w:ascii="Times New Roman" w:hAnsi="Times New Roman" w:cs="Times New Roman"/>
          <w:color w:val="auto"/>
          <w:sz w:val="22"/>
          <w:szCs w:val="22"/>
        </w:rPr>
        <w:t xml:space="preserve">W celu potwierdzenia braku podstawy wykluczenia z postępowania, o której mowa w </w:t>
      </w:r>
      <w:r w:rsidR="00EA26EF" w:rsidRPr="00E036DE">
        <w:rPr>
          <w:rStyle w:val="Teksttreci2Kursywa"/>
          <w:rFonts w:ascii="Times New Roman" w:hAnsi="Times New Roman" w:cs="Times New Roman"/>
          <w:color w:val="auto"/>
          <w:sz w:val="22"/>
          <w:szCs w:val="22"/>
        </w:rPr>
        <w:t>art.</w:t>
      </w:r>
      <w:r w:rsidRPr="00E036DE">
        <w:rPr>
          <w:rStyle w:val="Teksttreci2Kursywa"/>
          <w:rFonts w:ascii="Times New Roman" w:hAnsi="Times New Roman" w:cs="Times New Roman"/>
          <w:color w:val="auto"/>
          <w:sz w:val="22"/>
          <w:szCs w:val="22"/>
        </w:rPr>
        <w:t xml:space="preserve"> 109 ust</w:t>
      </w:r>
      <w:r w:rsidR="00EA26EF" w:rsidRPr="00E036DE">
        <w:rPr>
          <w:rStyle w:val="Teksttreci2Kursywa"/>
          <w:rFonts w:ascii="Times New Roman" w:hAnsi="Times New Roman" w:cs="Times New Roman"/>
          <w:color w:val="auto"/>
          <w:sz w:val="22"/>
          <w:szCs w:val="22"/>
        </w:rPr>
        <w:t>.</w:t>
      </w:r>
      <w:r w:rsidRPr="00E036DE">
        <w:rPr>
          <w:rStyle w:val="Teksttreci2Kursywa"/>
          <w:rFonts w:ascii="Times New Roman" w:hAnsi="Times New Roman" w:cs="Times New Roman"/>
          <w:color w:val="auto"/>
          <w:sz w:val="22"/>
          <w:szCs w:val="22"/>
        </w:rPr>
        <w:t xml:space="preserve"> 1 pkt 1 ustawy pzp,</w:t>
      </w:r>
      <w:r w:rsidRPr="00E036DE">
        <w:rPr>
          <w:rFonts w:ascii="Times New Roman" w:hAnsi="Times New Roman" w:cs="Times New Roman"/>
          <w:color w:val="auto"/>
          <w:sz w:val="22"/>
          <w:szCs w:val="22"/>
        </w:rPr>
        <w:t xml:space="preserve"> zamawiający może żądać dodatkowego dokumentu wystawionego w kraju, w</w:t>
      </w:r>
      <w:r w:rsidR="00EA26EF" w:rsidRPr="00E036DE">
        <w:rPr>
          <w:rFonts w:ascii="Times New Roman" w:hAnsi="Times New Roman" w:cs="Times New Roman"/>
          <w:color w:val="auto"/>
          <w:sz w:val="22"/>
          <w:szCs w:val="22"/>
        </w:rPr>
        <w:t> </w:t>
      </w:r>
      <w:r w:rsidRPr="00E036DE">
        <w:rPr>
          <w:rFonts w:ascii="Times New Roman" w:hAnsi="Times New Roman" w:cs="Times New Roman"/>
          <w:color w:val="auto"/>
          <w:sz w:val="22"/>
          <w:szCs w:val="22"/>
        </w:rPr>
        <w:t xml:space="preserve">którym wykonawca ma miejsce zamieszkania lub siedzibę, potwierdzającego, że wykonawca nie naruszył obowiązków dotyczących płatności podatków, opłat, lub składek na ubezpieczenie społeczne lub zdrowotne. Przepisy </w:t>
      </w:r>
      <w:r w:rsidRPr="00E036DE">
        <w:rPr>
          <w:rStyle w:val="Teksttreci2Kursywa"/>
          <w:rFonts w:ascii="Times New Roman" w:hAnsi="Times New Roman" w:cs="Times New Roman"/>
          <w:color w:val="auto"/>
          <w:sz w:val="22"/>
          <w:szCs w:val="22"/>
        </w:rPr>
        <w:t>§3 ust</w:t>
      </w:r>
      <w:r w:rsidR="00A35A2A">
        <w:rPr>
          <w:rStyle w:val="Teksttreci2Kursywa"/>
          <w:rFonts w:ascii="Times New Roman" w:hAnsi="Times New Roman" w:cs="Times New Roman"/>
          <w:color w:val="auto"/>
          <w:sz w:val="22"/>
          <w:szCs w:val="22"/>
        </w:rPr>
        <w:t>.</w:t>
      </w:r>
      <w:r w:rsidRPr="00E036DE">
        <w:rPr>
          <w:rStyle w:val="Teksttreci2Kursywa"/>
          <w:rFonts w:ascii="Times New Roman" w:hAnsi="Times New Roman" w:cs="Times New Roman"/>
          <w:color w:val="auto"/>
          <w:sz w:val="22"/>
          <w:szCs w:val="22"/>
        </w:rPr>
        <w:t xml:space="preserve"> 2 i 3 rozp. o którym mowa w </w:t>
      </w:r>
      <w:r w:rsidR="00A35A2A">
        <w:rPr>
          <w:rStyle w:val="Teksttreci2Kursywa"/>
          <w:rFonts w:ascii="Times New Roman" w:hAnsi="Times New Roman" w:cs="Times New Roman"/>
          <w:color w:val="auto"/>
          <w:sz w:val="22"/>
          <w:szCs w:val="22"/>
        </w:rPr>
        <w:t>art.</w:t>
      </w:r>
      <w:r w:rsidRPr="00E036DE">
        <w:rPr>
          <w:rStyle w:val="Teksttreci2Kursywa"/>
          <w:rFonts w:ascii="Times New Roman" w:hAnsi="Times New Roman" w:cs="Times New Roman"/>
          <w:color w:val="auto"/>
          <w:sz w:val="22"/>
          <w:szCs w:val="22"/>
        </w:rPr>
        <w:t xml:space="preserve"> 128 ust</w:t>
      </w:r>
      <w:r w:rsidR="00A35A2A">
        <w:rPr>
          <w:rStyle w:val="Teksttreci2Kursywa"/>
          <w:rFonts w:ascii="Times New Roman" w:hAnsi="Times New Roman" w:cs="Times New Roman"/>
          <w:color w:val="auto"/>
          <w:sz w:val="22"/>
          <w:szCs w:val="22"/>
        </w:rPr>
        <w:t>.</w:t>
      </w:r>
      <w:r w:rsidRPr="00E036DE">
        <w:rPr>
          <w:rStyle w:val="Teksttreci2Kursywa"/>
          <w:rFonts w:ascii="Times New Roman" w:hAnsi="Times New Roman" w:cs="Times New Roman"/>
          <w:color w:val="auto"/>
          <w:sz w:val="22"/>
          <w:szCs w:val="22"/>
        </w:rPr>
        <w:t xml:space="preserve"> 6 ustawy pzp</w:t>
      </w:r>
      <w:r w:rsidRPr="00E036DE">
        <w:rPr>
          <w:rFonts w:ascii="Times New Roman" w:hAnsi="Times New Roman" w:cs="Times New Roman"/>
          <w:color w:val="auto"/>
          <w:sz w:val="22"/>
          <w:szCs w:val="22"/>
        </w:rPr>
        <w:t xml:space="preserve"> stosuje się.</w:t>
      </w:r>
    </w:p>
    <w:p w14:paraId="072BAB05" w14:textId="7DDBC20E" w:rsidR="00481225" w:rsidRPr="00FA09C3"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b w:val="0"/>
          <w:bCs w:val="0"/>
          <w:color w:val="auto"/>
          <w:sz w:val="22"/>
          <w:szCs w:val="22"/>
        </w:rPr>
      </w:pPr>
      <w:r w:rsidRPr="00FA09C3">
        <w:rPr>
          <w:rStyle w:val="Teksttreci611pt"/>
          <w:rFonts w:ascii="Times New Roman" w:hAnsi="Times New Roman" w:cs="Times New Roman"/>
          <w:b/>
          <w:bCs/>
          <w:i/>
          <w:iCs/>
          <w:color w:val="auto"/>
        </w:rPr>
        <w:t>Rozdział 26.</w:t>
      </w:r>
      <w:r w:rsidRPr="00FA09C3">
        <w:rPr>
          <w:rStyle w:val="Teksttreci611pt"/>
          <w:rFonts w:ascii="Times New Roman" w:hAnsi="Times New Roman" w:cs="Times New Roman"/>
          <w:i/>
          <w:iCs/>
          <w:color w:val="auto"/>
        </w:rPr>
        <w:t xml:space="preserve"> </w:t>
      </w:r>
      <w:r w:rsidR="0082360E" w:rsidRPr="00FA09C3">
        <w:rPr>
          <w:rStyle w:val="Teksttreci6Maelitery"/>
          <w:rFonts w:ascii="Times New Roman" w:hAnsi="Times New Roman" w:cs="Times New Roman"/>
          <w:color w:val="auto"/>
          <w:sz w:val="22"/>
          <w:szCs w:val="22"/>
        </w:rPr>
        <w:t>WYMAGANIA W ZAKRESIE ZATRUDNIENIA NA PODSTAWIE STOSUNKU PRACY, W</w:t>
      </w:r>
      <w:r w:rsidR="00020EBC" w:rsidRPr="00FA09C3">
        <w:rPr>
          <w:rStyle w:val="Teksttreci6Maelitery"/>
          <w:rFonts w:ascii="Times New Roman" w:hAnsi="Times New Roman" w:cs="Times New Roman"/>
          <w:color w:val="auto"/>
          <w:sz w:val="22"/>
          <w:szCs w:val="22"/>
        </w:rPr>
        <w:t> </w:t>
      </w:r>
      <w:r w:rsidR="0082360E" w:rsidRPr="00FA09C3">
        <w:rPr>
          <w:rStyle w:val="Teksttreci6Maelitery"/>
          <w:rFonts w:ascii="Times New Roman" w:hAnsi="Times New Roman" w:cs="Times New Roman"/>
          <w:color w:val="auto"/>
          <w:sz w:val="22"/>
          <w:szCs w:val="22"/>
        </w:rPr>
        <w:t>OKOLICZNOŚCIACH</w:t>
      </w:r>
      <w:r w:rsidR="00AC0111" w:rsidRPr="00FA09C3">
        <w:rPr>
          <w:rStyle w:val="Teksttreci6Maelitery"/>
          <w:rFonts w:ascii="Times New Roman" w:hAnsi="Times New Roman" w:cs="Times New Roman"/>
          <w:color w:val="auto"/>
          <w:sz w:val="22"/>
          <w:szCs w:val="22"/>
        </w:rPr>
        <w:t>,</w:t>
      </w:r>
      <w:r w:rsidR="0082360E" w:rsidRPr="00FA09C3">
        <w:rPr>
          <w:rStyle w:val="Teksttreci6Maelitery"/>
          <w:rFonts w:ascii="Times New Roman" w:hAnsi="Times New Roman" w:cs="Times New Roman"/>
          <w:color w:val="auto"/>
          <w:sz w:val="22"/>
          <w:szCs w:val="22"/>
        </w:rPr>
        <w:t xml:space="preserve"> O KTÓRYCH MOWA W</w:t>
      </w:r>
      <w:r w:rsidR="00AC0111" w:rsidRPr="00FA09C3">
        <w:rPr>
          <w:rStyle w:val="Teksttreci6Maelitery"/>
          <w:rFonts w:ascii="Times New Roman" w:hAnsi="Times New Roman" w:cs="Times New Roman"/>
          <w:color w:val="auto"/>
          <w:sz w:val="22"/>
          <w:szCs w:val="22"/>
        </w:rPr>
        <w:t xml:space="preserve"> </w:t>
      </w:r>
      <w:r w:rsidR="0082360E" w:rsidRPr="00FA09C3">
        <w:rPr>
          <w:rStyle w:val="Teksttreci6Maelitery"/>
          <w:rFonts w:ascii="Times New Roman" w:hAnsi="Times New Roman" w:cs="Times New Roman"/>
          <w:color w:val="auto"/>
          <w:sz w:val="22"/>
          <w:szCs w:val="22"/>
        </w:rPr>
        <w:t xml:space="preserve">ART. </w:t>
      </w:r>
      <w:r w:rsidR="0082360E" w:rsidRPr="00FA09C3">
        <w:rPr>
          <w:rStyle w:val="Teksttreci611pt"/>
          <w:rFonts w:ascii="Times New Roman" w:hAnsi="Times New Roman" w:cs="Times New Roman"/>
          <w:color w:val="auto"/>
        </w:rPr>
        <w:t xml:space="preserve">95 </w:t>
      </w:r>
      <w:r w:rsidR="0082360E" w:rsidRPr="00FA09C3">
        <w:rPr>
          <w:rStyle w:val="Teksttreci61"/>
          <w:rFonts w:ascii="Times New Roman" w:hAnsi="Times New Roman" w:cs="Times New Roman"/>
          <w:color w:val="auto"/>
          <w:sz w:val="22"/>
          <w:szCs w:val="22"/>
        </w:rPr>
        <w:t xml:space="preserve">USTAWY PZP </w:t>
      </w:r>
      <w:r w:rsidR="0082360E" w:rsidRPr="00FA09C3">
        <w:rPr>
          <w:rStyle w:val="PogrubienieTeksttreci6Calibri10ptMaelitery"/>
          <w:rFonts w:ascii="Times New Roman" w:hAnsi="Times New Roman" w:cs="Times New Roman"/>
          <w:b w:val="0"/>
          <w:bCs w:val="0"/>
          <w:color w:val="auto"/>
          <w:sz w:val="22"/>
          <w:szCs w:val="22"/>
        </w:rPr>
        <w:t>(ART.</w:t>
      </w:r>
      <w:r w:rsidR="0082360E" w:rsidRPr="00FA09C3">
        <w:rPr>
          <w:rStyle w:val="PogrubienieTeksttreci6Calibri10ptMaelitery"/>
          <w:rFonts w:ascii="Times New Roman" w:hAnsi="Times New Roman" w:cs="Times New Roman"/>
          <w:color w:val="auto"/>
          <w:sz w:val="22"/>
          <w:szCs w:val="22"/>
        </w:rPr>
        <w:t xml:space="preserve"> </w:t>
      </w:r>
      <w:r w:rsidR="0082360E" w:rsidRPr="00FA09C3">
        <w:rPr>
          <w:rStyle w:val="Teksttreci69pt"/>
          <w:rFonts w:ascii="Times New Roman" w:hAnsi="Times New Roman" w:cs="Times New Roman"/>
          <w:color w:val="auto"/>
          <w:sz w:val="22"/>
          <w:szCs w:val="22"/>
        </w:rPr>
        <w:t xml:space="preserve">281 </w:t>
      </w:r>
      <w:r w:rsidR="0082360E" w:rsidRPr="00FA09C3">
        <w:rPr>
          <w:rStyle w:val="PogrubienieTeksttreci6Calibri10ptMaelitery"/>
          <w:rFonts w:ascii="Times New Roman" w:hAnsi="Times New Roman" w:cs="Times New Roman"/>
          <w:b w:val="0"/>
          <w:bCs w:val="0"/>
          <w:color w:val="auto"/>
          <w:sz w:val="22"/>
          <w:szCs w:val="22"/>
        </w:rPr>
        <w:t>UST. 2 PKT</w:t>
      </w:r>
      <w:r w:rsidR="0082360E" w:rsidRPr="00FA09C3">
        <w:rPr>
          <w:rStyle w:val="PogrubienieTeksttreci6Calibri10ptMaelitery"/>
          <w:rFonts w:ascii="Times New Roman" w:hAnsi="Times New Roman" w:cs="Times New Roman"/>
          <w:color w:val="auto"/>
          <w:sz w:val="22"/>
          <w:szCs w:val="22"/>
        </w:rPr>
        <w:t xml:space="preserve"> </w:t>
      </w:r>
      <w:r w:rsidR="0082360E" w:rsidRPr="00FA09C3">
        <w:rPr>
          <w:rStyle w:val="Teksttreci69pt"/>
          <w:rFonts w:ascii="Times New Roman" w:hAnsi="Times New Roman" w:cs="Times New Roman"/>
          <w:color w:val="auto"/>
          <w:sz w:val="22"/>
          <w:szCs w:val="22"/>
        </w:rPr>
        <w:t xml:space="preserve">7 </w:t>
      </w:r>
      <w:r w:rsidR="0082360E" w:rsidRPr="00FA09C3">
        <w:rPr>
          <w:rStyle w:val="PogrubienieTeksttreci6Calibri10ptMaelitery"/>
          <w:rFonts w:ascii="Times New Roman" w:hAnsi="Times New Roman" w:cs="Times New Roman"/>
          <w:b w:val="0"/>
          <w:bCs w:val="0"/>
          <w:color w:val="auto"/>
          <w:sz w:val="22"/>
          <w:szCs w:val="22"/>
        </w:rPr>
        <w:t>USTAWY PZP)</w:t>
      </w:r>
    </w:p>
    <w:p w14:paraId="412DF70F" w14:textId="77777777" w:rsidR="00F372B7" w:rsidRPr="00F372B7" w:rsidRDefault="00F372B7">
      <w:pPr>
        <w:numPr>
          <w:ilvl w:val="0"/>
          <w:numId w:val="30"/>
        </w:numPr>
        <w:tabs>
          <w:tab w:val="left" w:pos="291"/>
        </w:tabs>
        <w:spacing w:line="259" w:lineRule="exact"/>
        <w:ind w:left="284" w:hanging="284"/>
        <w:jc w:val="both"/>
        <w:rPr>
          <w:rFonts w:ascii="Times New Roman" w:eastAsia="Palatino Linotype" w:hAnsi="Times New Roman" w:cs="Times New Roman"/>
          <w:b/>
          <w:bCs/>
          <w:color w:val="auto"/>
          <w:sz w:val="22"/>
          <w:szCs w:val="22"/>
        </w:rPr>
      </w:pPr>
      <w:r w:rsidRPr="00F372B7">
        <w:rPr>
          <w:rFonts w:ascii="Times New Roman" w:eastAsia="Palatino Linotype" w:hAnsi="Times New Roman" w:cs="Times New Roman"/>
          <w:b/>
          <w:bCs/>
          <w:color w:val="auto"/>
          <w:sz w:val="22"/>
          <w:szCs w:val="22"/>
        </w:rPr>
        <w:lastRenderedPageBreak/>
        <w:t xml:space="preserve">Wymagania związane z realizacją zamówienia w zakresie zatrudnienia przez wykonawcę lub podwykonawcę </w:t>
      </w:r>
      <w:r w:rsidRPr="00F372B7">
        <w:rPr>
          <w:rFonts w:ascii="Times New Roman" w:eastAsia="Palatino Linotype" w:hAnsi="Times New Roman" w:cs="Times New Roman"/>
          <w:b/>
          <w:bCs/>
          <w:color w:val="auto"/>
          <w:sz w:val="22"/>
          <w:szCs w:val="22"/>
          <w:u w:val="single"/>
        </w:rPr>
        <w:t>na podstawie stosunku pracy</w:t>
      </w:r>
      <w:r w:rsidRPr="00F372B7">
        <w:rPr>
          <w:rFonts w:ascii="Times New Roman" w:eastAsia="Palatino Linotype" w:hAnsi="Times New Roman" w:cs="Times New Roman"/>
          <w:b/>
          <w:bCs/>
          <w:color w:val="auto"/>
          <w:sz w:val="22"/>
          <w:szCs w:val="22"/>
        </w:rPr>
        <w:t xml:space="preserve"> osób wykonujących wskazane przez zamawiającego czynności w zakresie realizacji zamówienia, </w:t>
      </w:r>
      <w:r w:rsidRPr="00F372B7">
        <w:rPr>
          <w:rFonts w:ascii="Times New Roman" w:eastAsia="Palatino Linotype" w:hAnsi="Times New Roman" w:cs="Times New Roman"/>
          <w:color w:val="auto"/>
          <w:sz w:val="22"/>
          <w:szCs w:val="22"/>
        </w:rPr>
        <w:t xml:space="preserve">jeżeli wykonanie tych czynności polega na wykonywaniu pracy w sposób określony </w:t>
      </w:r>
      <w:r w:rsidRPr="00F372B7">
        <w:rPr>
          <w:rFonts w:ascii="Times New Roman" w:eastAsia="Palatino Linotype" w:hAnsi="Times New Roman" w:cs="Times New Roman"/>
          <w:i/>
          <w:iCs/>
          <w:color w:val="auto"/>
          <w:sz w:val="22"/>
          <w:szCs w:val="22"/>
        </w:rPr>
        <w:t xml:space="preserve">w art 22 §1 ustawy z dnia 26 czerwca 1974r. - Kodeks pracy </w:t>
      </w:r>
      <w:r w:rsidRPr="00F372B7">
        <w:rPr>
          <w:rFonts w:ascii="Times New Roman" w:eastAsia="Palatino Linotype" w:hAnsi="Times New Roman" w:cs="Times New Roman"/>
          <w:i/>
          <w:iCs/>
          <w:color w:val="auto"/>
          <w:sz w:val="22"/>
          <w:szCs w:val="22"/>
          <w:lang w:eastAsia="en-US" w:bidi="en-US"/>
        </w:rPr>
        <w:t xml:space="preserve">(Dz.il. </w:t>
      </w:r>
      <w:r w:rsidRPr="00F372B7">
        <w:rPr>
          <w:rFonts w:ascii="Times New Roman" w:eastAsia="Palatino Linotype" w:hAnsi="Times New Roman" w:cs="Times New Roman"/>
          <w:i/>
          <w:iCs/>
          <w:color w:val="auto"/>
          <w:sz w:val="22"/>
          <w:szCs w:val="22"/>
        </w:rPr>
        <w:t>z 2019r. poz. 1040,1043 i 1495). [art 95 ust. 1 ustawy pzp]:</w:t>
      </w:r>
    </w:p>
    <w:p w14:paraId="1B6BD4D1" w14:textId="77777777" w:rsidR="00F372B7" w:rsidRPr="00F372B7" w:rsidRDefault="00F372B7">
      <w:pPr>
        <w:numPr>
          <w:ilvl w:val="1"/>
          <w:numId w:val="30"/>
        </w:numPr>
        <w:tabs>
          <w:tab w:val="left" w:pos="426"/>
        </w:tabs>
        <w:spacing w:line="256" w:lineRule="exact"/>
        <w:ind w:left="426" w:hanging="426"/>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color w:val="auto"/>
          <w:sz w:val="22"/>
          <w:szCs w:val="22"/>
        </w:rPr>
        <w:t>Rodzaj czynności niezbędnych do realizacji zamówienia, których dotyczą wymagania zatrudnienia na podstawie stosunku pracy przez wykonawcę lub podwykonawcę osób wykonujących czynności trakcie realizacji zamówienia:</w:t>
      </w:r>
    </w:p>
    <w:p w14:paraId="12D00BA7" w14:textId="77777777" w:rsidR="00F372B7" w:rsidRPr="00F372B7" w:rsidRDefault="00F372B7">
      <w:pPr>
        <w:numPr>
          <w:ilvl w:val="2"/>
          <w:numId w:val="30"/>
        </w:numPr>
        <w:tabs>
          <w:tab w:val="left" w:pos="709"/>
          <w:tab w:val="left" w:pos="1276"/>
        </w:tabs>
        <w:spacing w:line="256" w:lineRule="exact"/>
        <w:ind w:left="851" w:hanging="567"/>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wskazanym w </w:t>
      </w:r>
      <w:r w:rsidRPr="00F372B7">
        <w:rPr>
          <w:rFonts w:ascii="Times New Roman" w:eastAsia="Palatino Linotype" w:hAnsi="Times New Roman" w:cs="Times New Roman"/>
          <w:b/>
          <w:bCs/>
          <w:color w:val="auto"/>
          <w:sz w:val="22"/>
          <w:szCs w:val="22"/>
        </w:rPr>
        <w:t>rozdziale 6 SWZ.</w:t>
      </w:r>
    </w:p>
    <w:p w14:paraId="525BC236" w14:textId="77777777" w:rsidR="00F372B7" w:rsidRPr="00F372B7" w:rsidRDefault="00F372B7" w:rsidP="000F4CED">
      <w:pPr>
        <w:tabs>
          <w:tab w:val="left" w:pos="709"/>
          <w:tab w:val="left" w:pos="1560"/>
        </w:tabs>
        <w:spacing w:line="256" w:lineRule="exact"/>
        <w:ind w:left="851"/>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color w:val="auto"/>
          <w:sz w:val="22"/>
          <w:szCs w:val="22"/>
        </w:rPr>
        <w:t>Sposób weryfikacji zatrudnienia tych osób:</w:t>
      </w:r>
    </w:p>
    <w:p w14:paraId="25366277" w14:textId="77777777" w:rsidR="00F372B7" w:rsidRPr="00F372B7" w:rsidRDefault="00F372B7" w:rsidP="000F4CED">
      <w:pPr>
        <w:tabs>
          <w:tab w:val="left" w:pos="709"/>
          <w:tab w:val="left" w:pos="1560"/>
        </w:tabs>
        <w:spacing w:line="256" w:lineRule="exact"/>
        <w:ind w:left="851"/>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Pr="00F372B7">
        <w:rPr>
          <w:rFonts w:ascii="Times New Roman" w:eastAsia="Palatino Linotype" w:hAnsi="Times New Roman" w:cs="Times New Roman"/>
          <w:b/>
          <w:bCs/>
          <w:color w:val="auto"/>
          <w:sz w:val="22"/>
          <w:szCs w:val="22"/>
        </w:rPr>
        <w:t xml:space="preserve">rozdziale 6 SWZ </w:t>
      </w:r>
      <w:r w:rsidRPr="00F372B7">
        <w:rPr>
          <w:rFonts w:ascii="Times New Roman" w:eastAsia="Palatino Linotype" w:hAnsi="Times New Roman" w:cs="Times New Roman"/>
          <w:color w:val="auto"/>
          <w:sz w:val="22"/>
          <w:szCs w:val="22"/>
        </w:rPr>
        <w:t>czynności w trakcie realizacji zamówienia:</w:t>
      </w:r>
    </w:p>
    <w:p w14:paraId="326C48B2" w14:textId="50B9CCB8" w:rsidR="00F372B7" w:rsidRPr="00F372B7" w:rsidRDefault="00F372B7" w:rsidP="00F372B7">
      <w:pPr>
        <w:tabs>
          <w:tab w:val="left" w:pos="709"/>
          <w:tab w:val="left" w:pos="1843"/>
        </w:tabs>
        <w:spacing w:line="256" w:lineRule="exact"/>
        <w:ind w:left="851" w:hanging="284"/>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b/>
          <w:bCs/>
          <w:color w:val="auto"/>
          <w:sz w:val="22"/>
          <w:szCs w:val="22"/>
        </w:rPr>
        <w:t xml:space="preserve">&gt; </w:t>
      </w:r>
      <w:r>
        <w:rPr>
          <w:rFonts w:ascii="Times New Roman" w:eastAsia="Palatino Linotype" w:hAnsi="Times New Roman" w:cs="Times New Roman"/>
          <w:b/>
          <w:bCs/>
          <w:color w:val="auto"/>
          <w:sz w:val="22"/>
          <w:szCs w:val="22"/>
        </w:rPr>
        <w:t xml:space="preserve"> </w:t>
      </w:r>
      <w:r w:rsidRPr="00F372B7">
        <w:rPr>
          <w:rFonts w:ascii="Times New Roman" w:eastAsia="Palatino Linotype" w:hAnsi="Times New Roman" w:cs="Times New Roman"/>
          <w:b/>
          <w:bCs/>
          <w:color w:val="auto"/>
          <w:sz w:val="22"/>
          <w:szCs w:val="22"/>
        </w:rPr>
        <w:t xml:space="preserve">oświadczenie wykonawcy lub podwykonawcy </w:t>
      </w:r>
      <w:r w:rsidRPr="00F372B7">
        <w:rPr>
          <w:rFonts w:ascii="Times New Roman" w:eastAsia="Palatino Linotype"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F2DA9DB" w14:textId="77777777" w:rsidR="00F372B7" w:rsidRPr="00F372B7" w:rsidRDefault="00F372B7">
      <w:pPr>
        <w:numPr>
          <w:ilvl w:val="2"/>
          <w:numId w:val="30"/>
        </w:numPr>
        <w:tabs>
          <w:tab w:val="left" w:pos="709"/>
          <w:tab w:val="left" w:pos="1276"/>
        </w:tabs>
        <w:spacing w:line="256" w:lineRule="exact"/>
        <w:ind w:left="851" w:hanging="567"/>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color w:val="auto"/>
          <w:sz w:val="22"/>
          <w:szCs w:val="22"/>
        </w:rPr>
        <w:t>Uprawnienia Zamawiającego w zakresie kontroli spełnienia przez wykonawcę wymagań związanych z zatrudnieniem tych osób oraz sankcje z tytułu niespełnienia tych wymagań.</w:t>
      </w:r>
    </w:p>
    <w:p w14:paraId="15DA248E" w14:textId="77777777" w:rsidR="00F372B7" w:rsidRPr="00F372B7" w:rsidRDefault="00F372B7" w:rsidP="00F372B7">
      <w:pPr>
        <w:tabs>
          <w:tab w:val="left" w:pos="1134"/>
        </w:tabs>
        <w:spacing w:line="256" w:lineRule="exact"/>
        <w:ind w:left="851"/>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 w szczególności do:</w:t>
      </w:r>
    </w:p>
    <w:p w14:paraId="6CB927EF" w14:textId="77777777" w:rsidR="00F372B7" w:rsidRPr="00F372B7" w:rsidRDefault="00F372B7" w:rsidP="00F372B7">
      <w:pPr>
        <w:numPr>
          <w:ilvl w:val="0"/>
          <w:numId w:val="3"/>
        </w:numPr>
        <w:tabs>
          <w:tab w:val="left" w:pos="709"/>
          <w:tab w:val="left" w:pos="1134"/>
        </w:tabs>
        <w:spacing w:line="256" w:lineRule="exact"/>
        <w:ind w:left="1134" w:hanging="283"/>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color w:val="auto"/>
          <w:sz w:val="22"/>
          <w:szCs w:val="22"/>
        </w:rPr>
        <w:t>żądania oświadczeń i dokumentów w zakresie potwierdzenia spełniania ww. wymogów i dokonywania ich oceny,</w:t>
      </w:r>
    </w:p>
    <w:p w14:paraId="163DFF8D" w14:textId="77777777" w:rsidR="00F372B7" w:rsidRPr="00F372B7" w:rsidRDefault="00F372B7" w:rsidP="00F372B7">
      <w:pPr>
        <w:numPr>
          <w:ilvl w:val="0"/>
          <w:numId w:val="3"/>
        </w:numPr>
        <w:tabs>
          <w:tab w:val="left" w:pos="709"/>
          <w:tab w:val="left" w:pos="1134"/>
        </w:tabs>
        <w:spacing w:line="256" w:lineRule="exact"/>
        <w:ind w:left="1134" w:hanging="283"/>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color w:val="auto"/>
          <w:sz w:val="22"/>
          <w:szCs w:val="22"/>
        </w:rPr>
        <w:t>żądania wyjaśnień w przypadku wątpliwości w zakresie potwierdzenia spełniania ww. wymogów,</w:t>
      </w:r>
    </w:p>
    <w:p w14:paraId="63818449" w14:textId="77777777" w:rsidR="00F372B7" w:rsidRPr="00F372B7" w:rsidRDefault="00F372B7" w:rsidP="00F372B7">
      <w:pPr>
        <w:numPr>
          <w:ilvl w:val="0"/>
          <w:numId w:val="3"/>
        </w:numPr>
        <w:tabs>
          <w:tab w:val="left" w:pos="709"/>
          <w:tab w:val="left" w:pos="1134"/>
        </w:tabs>
        <w:spacing w:after="57" w:line="256" w:lineRule="exact"/>
        <w:ind w:left="1134" w:hanging="283"/>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color w:val="auto"/>
          <w:sz w:val="22"/>
          <w:szCs w:val="22"/>
        </w:rPr>
        <w:t>przeprowadzania kontroli na miejscu wykonywania świadczenia.</w:t>
      </w:r>
    </w:p>
    <w:p w14:paraId="7ABCC9F8" w14:textId="77777777" w:rsidR="00F372B7" w:rsidRPr="00F372B7" w:rsidRDefault="00F372B7" w:rsidP="00F372B7">
      <w:pPr>
        <w:tabs>
          <w:tab w:val="left" w:pos="709"/>
        </w:tabs>
        <w:spacing w:after="63" w:line="259" w:lineRule="exact"/>
        <w:ind w:left="142"/>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b/>
          <w:bCs/>
          <w:color w:val="auto"/>
          <w:sz w:val="22"/>
          <w:szCs w:val="22"/>
        </w:rPr>
        <w:t xml:space="preserve">Uwaga: </w:t>
      </w:r>
      <w:r w:rsidRPr="00F372B7">
        <w:rPr>
          <w:rFonts w:ascii="Times New Roman" w:eastAsia="Palatino Linotype" w:hAnsi="Times New Roman" w:cs="Times New Roman"/>
          <w:color w:val="auto"/>
          <w:sz w:val="22"/>
          <w:szCs w:val="22"/>
        </w:rPr>
        <w:t>wymogi odnośnie zatrudnienia na podstawie stosunku pracy, znajdują odniesienie także do dalszych Podwykonawców.</w:t>
      </w:r>
    </w:p>
    <w:p w14:paraId="379D2D0D" w14:textId="77777777" w:rsidR="00F372B7" w:rsidRPr="00F372B7" w:rsidRDefault="00F372B7" w:rsidP="00F372B7">
      <w:pPr>
        <w:tabs>
          <w:tab w:val="left" w:pos="709"/>
        </w:tabs>
        <w:spacing w:after="63" w:line="256" w:lineRule="exact"/>
        <w:ind w:left="142"/>
        <w:jc w:val="both"/>
        <w:rPr>
          <w:rFonts w:ascii="Times New Roman" w:eastAsia="Palatino Linotype" w:hAnsi="Times New Roman" w:cs="Times New Roman"/>
          <w:color w:val="auto"/>
          <w:sz w:val="22"/>
          <w:szCs w:val="22"/>
        </w:rPr>
      </w:pPr>
      <w:r w:rsidRPr="00F372B7">
        <w:rPr>
          <w:rFonts w:ascii="Times New Roman" w:eastAsia="Palatino Linotype" w:hAnsi="Times New Roman" w:cs="Times New Roman"/>
          <w:color w:val="auto"/>
          <w:sz w:val="22"/>
          <w:szCs w:val="22"/>
        </w:rPr>
        <w:t xml:space="preserve">Z tytułu niespełnienia przez wykonawcę wymagań związanych z zatrudnieniem na podstawie stosunku pracy, osób wykonujących wskazane w </w:t>
      </w:r>
      <w:r w:rsidRPr="00F372B7">
        <w:rPr>
          <w:rFonts w:ascii="Times New Roman" w:eastAsia="Palatino Linotype" w:hAnsi="Times New Roman" w:cs="Times New Roman"/>
          <w:b/>
          <w:bCs/>
          <w:color w:val="auto"/>
          <w:sz w:val="22"/>
          <w:szCs w:val="22"/>
        </w:rPr>
        <w:t xml:space="preserve">rozdziale 6 SWZ </w:t>
      </w:r>
      <w:r w:rsidRPr="00F372B7">
        <w:rPr>
          <w:rFonts w:ascii="Times New Roman" w:eastAsia="Palatino Linotype" w:hAnsi="Times New Roman" w:cs="Times New Roman"/>
          <w:color w:val="auto"/>
          <w:sz w:val="22"/>
          <w:szCs w:val="22"/>
        </w:rPr>
        <w:t xml:space="preserve">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Pr="00F372B7">
        <w:rPr>
          <w:rFonts w:ascii="Times New Roman" w:eastAsia="Palatino Linotype" w:hAnsi="Times New Roman" w:cs="Times New Roman"/>
          <w:b/>
          <w:bCs/>
          <w:color w:val="auto"/>
          <w:sz w:val="22"/>
          <w:szCs w:val="22"/>
        </w:rPr>
        <w:t xml:space="preserve">rozdziale 6 SWZ </w:t>
      </w:r>
      <w:r w:rsidRPr="00F372B7">
        <w:rPr>
          <w:rFonts w:ascii="Times New Roman" w:eastAsia="Palatino Linotype" w:hAnsi="Times New Roman" w:cs="Times New Roman"/>
          <w:color w:val="auto"/>
          <w:sz w:val="22"/>
          <w:szCs w:val="22"/>
        </w:rPr>
        <w:t>czynności.</w:t>
      </w:r>
    </w:p>
    <w:p w14:paraId="4BB6F84F" w14:textId="3A5408E4" w:rsidR="00F372B7" w:rsidRPr="00F372B7" w:rsidRDefault="00F372B7" w:rsidP="00F372B7">
      <w:pPr>
        <w:tabs>
          <w:tab w:val="left" w:pos="709"/>
        </w:tabs>
        <w:spacing w:after="250" w:line="252" w:lineRule="exact"/>
        <w:ind w:left="142"/>
        <w:jc w:val="both"/>
        <w:rPr>
          <w:rStyle w:val="PogrubienieTeksttreci6Calibri10ptMaelitery"/>
          <w:rFonts w:ascii="Times New Roman" w:eastAsia="Palatino Linotype" w:hAnsi="Times New Roman" w:cs="Times New Roman"/>
          <w:b w:val="0"/>
          <w:bCs w:val="0"/>
          <w:i w:val="0"/>
          <w:iCs w:val="0"/>
          <w:smallCaps w:val="0"/>
          <w:color w:val="auto"/>
          <w:sz w:val="22"/>
          <w:szCs w:val="22"/>
          <w:u w:val="none"/>
        </w:rPr>
      </w:pPr>
      <w:r w:rsidRPr="00F372B7">
        <w:rPr>
          <w:rFonts w:ascii="Times New Roman" w:eastAsia="Palatino Linotype" w:hAnsi="Times New Roman" w:cs="Times New Roman"/>
          <w:color w:val="auto"/>
          <w:sz w:val="22"/>
          <w:szCs w:val="22"/>
        </w:rPr>
        <w:t>W przypadku uzasadnionych wątpliwości co do przestrzegania prawa pracy przez wykonawcę lub podwykonawcę, zamawiający może zwrócić się o przeprowadzenie kontroli przez Państwową Inspekcję Pracy.</w:t>
      </w:r>
    </w:p>
    <w:p w14:paraId="66D0982F" w14:textId="6B96F30C" w:rsidR="0082360E" w:rsidRPr="003675B4" w:rsidRDefault="00B479F5" w:rsidP="003675B4">
      <w:pPr>
        <w:pStyle w:val="Teksttreci60"/>
        <w:shd w:val="clear" w:color="auto" w:fill="auto"/>
        <w:spacing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 xml:space="preserve">Rozdział 27.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81118F">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81118F">
        <w:rPr>
          <w:rStyle w:val="Teksttreci7Maelitery"/>
          <w:rFonts w:ascii="Times New Roman" w:hAnsi="Times New Roman" w:cs="Times New Roman"/>
          <w:color w:val="auto"/>
          <w:sz w:val="22"/>
          <w:szCs w:val="22"/>
        </w:rPr>
        <w:t>(</w:t>
      </w:r>
      <w:r w:rsidR="0082360E" w:rsidRPr="003675B4">
        <w:rPr>
          <w:rStyle w:val="Teksttreci7Maelitery"/>
          <w:rFonts w:ascii="Times New Roman" w:hAnsi="Times New Roman" w:cs="Times New Roman"/>
          <w:color w:val="auto"/>
          <w:sz w:val="22"/>
          <w:szCs w:val="22"/>
        </w:rPr>
        <w:t>ART. 281 UST. 2 PKT 8 USTAWY PZP)</w:t>
      </w:r>
    </w:p>
    <w:p w14:paraId="5EE5031F" w14:textId="54E16AF2" w:rsidR="00481225" w:rsidRPr="003675B4" w:rsidRDefault="00B479F5" w:rsidP="003675B4">
      <w:pPr>
        <w:pStyle w:val="Teksttreci30"/>
        <w:shd w:val="clear" w:color="auto" w:fill="auto"/>
        <w:spacing w:before="240" w:after="38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2513F404" w14:textId="4A62D35E"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82360E" w:rsidRPr="003675B4">
        <w:rPr>
          <w:rStyle w:val="Teksttreci71"/>
          <w:rFonts w:ascii="Times New Roman" w:hAnsi="Times New Roman" w:cs="Times New Roman"/>
          <w:color w:val="auto"/>
          <w:sz w:val="22"/>
          <w:szCs w:val="22"/>
        </w:rPr>
        <w:t xml:space="preserve">ART. 281 UST. 2 PKT 9 USTAWY </w:t>
      </w:r>
      <w:r w:rsidR="0082360E" w:rsidRPr="003675B4">
        <w:rPr>
          <w:rStyle w:val="Teksttreci72"/>
          <w:rFonts w:ascii="Times New Roman" w:hAnsi="Times New Roman" w:cs="Times New Roman"/>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2054BE">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E422E8">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2054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2054BE">
        <w:rPr>
          <w:rStyle w:val="PogrubienieTeksttreci712pt"/>
          <w:rFonts w:ascii="Times New Roman" w:hAnsi="Times New Roman" w:cs="Times New Roman"/>
          <w:i/>
          <w:iCs/>
          <w:color w:val="auto"/>
          <w:sz w:val="22"/>
          <w:szCs w:val="22"/>
        </w:rPr>
        <w:lastRenderedPageBreak/>
        <w:t xml:space="preserve">Rozdział 29. </w:t>
      </w:r>
      <w:r w:rsidR="0082360E" w:rsidRPr="002054BE">
        <w:rPr>
          <w:rStyle w:val="Teksttreci7105ptMaelitery"/>
          <w:rFonts w:ascii="Times New Roman" w:hAnsi="Times New Roman" w:cs="Times New Roman"/>
          <w:color w:val="auto"/>
          <w:sz w:val="22"/>
          <w:szCs w:val="22"/>
        </w:rPr>
        <w:t xml:space="preserve">WYMAGANIA DOTYCZĄCE WADIUM </w:t>
      </w:r>
      <w:r w:rsidR="0082360E" w:rsidRPr="002054BE">
        <w:rPr>
          <w:rStyle w:val="Teksttreci71"/>
          <w:rFonts w:ascii="Times New Roman" w:hAnsi="Times New Roman" w:cs="Times New Roman"/>
          <w:color w:val="auto"/>
          <w:sz w:val="22"/>
          <w:szCs w:val="22"/>
        </w:rPr>
        <w:t>(</w:t>
      </w:r>
      <w:r w:rsidR="0082360E" w:rsidRPr="002054BE">
        <w:rPr>
          <w:rStyle w:val="Teksttreci7Maelitery"/>
          <w:rFonts w:ascii="Times New Roman" w:hAnsi="Times New Roman" w:cs="Times New Roman"/>
          <w:color w:val="auto"/>
          <w:sz w:val="22"/>
          <w:szCs w:val="22"/>
        </w:rPr>
        <w:t>ART.</w:t>
      </w:r>
      <w:r w:rsidR="0082360E" w:rsidRPr="002054BE">
        <w:rPr>
          <w:rStyle w:val="Teksttreci71"/>
          <w:rFonts w:ascii="Times New Roman" w:hAnsi="Times New Roman" w:cs="Times New Roman"/>
          <w:color w:val="auto"/>
          <w:sz w:val="22"/>
          <w:szCs w:val="22"/>
        </w:rPr>
        <w:t xml:space="preserve"> 281 </w:t>
      </w:r>
      <w:r w:rsidR="0082360E" w:rsidRPr="002054BE">
        <w:rPr>
          <w:rStyle w:val="Teksttreci7Maelitery"/>
          <w:rFonts w:ascii="Times New Roman" w:hAnsi="Times New Roman" w:cs="Times New Roman"/>
          <w:color w:val="auto"/>
          <w:sz w:val="22"/>
          <w:szCs w:val="22"/>
        </w:rPr>
        <w:t>UST. 2 PKT IO USTAWY PZP)</w:t>
      </w:r>
    </w:p>
    <w:p w14:paraId="7D480BB4" w14:textId="2C2EBB72" w:rsidR="00E422E8" w:rsidRPr="002054BE" w:rsidRDefault="00E422E8" w:rsidP="006C2AD2">
      <w:pPr>
        <w:pStyle w:val="Teksttreci70"/>
        <w:shd w:val="clear" w:color="auto" w:fill="auto"/>
        <w:spacing w:before="0" w:line="504" w:lineRule="exact"/>
        <w:ind w:firstLine="0"/>
        <w:rPr>
          <w:rFonts w:ascii="Times New Roman" w:hAnsi="Times New Roman" w:cs="Times New Roman"/>
          <w:b/>
          <w:bCs/>
          <w:i w:val="0"/>
          <w:iCs w:val="0"/>
          <w:color w:val="auto"/>
          <w:sz w:val="22"/>
          <w:szCs w:val="22"/>
          <w:u w:val="single"/>
        </w:rPr>
      </w:pPr>
      <w:r w:rsidRPr="002054BE">
        <w:rPr>
          <w:rFonts w:ascii="Times New Roman" w:hAnsi="Times New Roman" w:cs="Times New Roman"/>
          <w:i w:val="0"/>
          <w:iCs w:val="0"/>
          <w:color w:val="auto"/>
          <w:sz w:val="22"/>
          <w:szCs w:val="22"/>
        </w:rPr>
        <w:t xml:space="preserve">Zamawiający </w:t>
      </w:r>
      <w:r w:rsidRPr="002054BE">
        <w:rPr>
          <w:rFonts w:ascii="Times New Roman" w:hAnsi="Times New Roman" w:cs="Times New Roman"/>
          <w:b/>
          <w:bCs/>
          <w:i w:val="0"/>
          <w:iCs w:val="0"/>
          <w:color w:val="auto"/>
          <w:sz w:val="22"/>
          <w:szCs w:val="22"/>
          <w:u w:val="single"/>
        </w:rPr>
        <w:t>nie wymaga</w:t>
      </w:r>
      <w:r w:rsidRPr="002054BE">
        <w:rPr>
          <w:rFonts w:ascii="Times New Roman" w:hAnsi="Times New Roman" w:cs="Times New Roman"/>
          <w:b/>
          <w:bCs/>
          <w:i w:val="0"/>
          <w:iCs w:val="0"/>
          <w:color w:val="auto"/>
          <w:sz w:val="22"/>
          <w:szCs w:val="22"/>
        </w:rPr>
        <w:t xml:space="preserve"> </w:t>
      </w:r>
      <w:r w:rsidRPr="002054BE">
        <w:rPr>
          <w:rFonts w:ascii="Times New Roman" w:hAnsi="Times New Roman" w:cs="Times New Roman"/>
          <w:i w:val="0"/>
          <w:iCs w:val="0"/>
          <w:color w:val="auto"/>
          <w:sz w:val="22"/>
          <w:szCs w:val="22"/>
        </w:rPr>
        <w:t>wniesienia wadium.</w:t>
      </w:r>
    </w:p>
    <w:p w14:paraId="142E4290" w14:textId="75DCAFD7" w:rsidR="00481225" w:rsidRPr="00D3597A" w:rsidRDefault="00B479F5" w:rsidP="00505F36">
      <w:pPr>
        <w:pStyle w:val="Teksttreci70"/>
        <w:shd w:val="clear" w:color="auto" w:fill="auto"/>
        <w:spacing w:before="0" w:after="0" w:line="240" w:lineRule="auto"/>
        <w:ind w:firstLine="0"/>
        <w:jc w:val="both"/>
        <w:rPr>
          <w:rStyle w:val="Teksttreci69ptMaelitery"/>
          <w:rFonts w:ascii="Times New Roman" w:hAnsi="Times New Roman" w:cs="Times New Roman"/>
          <w:color w:val="auto"/>
          <w:sz w:val="22"/>
          <w:szCs w:val="22"/>
        </w:rPr>
      </w:pPr>
      <w:r w:rsidRPr="00D3597A">
        <w:rPr>
          <w:rStyle w:val="PogrubienieTeksttreci612pt"/>
          <w:rFonts w:ascii="Times New Roman" w:hAnsi="Times New Roman" w:cs="Times New Roman"/>
          <w:i/>
          <w:iCs/>
          <w:color w:val="auto"/>
          <w:sz w:val="22"/>
          <w:szCs w:val="22"/>
        </w:rPr>
        <w:t xml:space="preserve">Rozdział 30. </w:t>
      </w:r>
      <w:r w:rsidR="0082360E" w:rsidRPr="00D3597A">
        <w:rPr>
          <w:rStyle w:val="Teksttreci6Maelitery"/>
          <w:rFonts w:ascii="Times New Roman" w:hAnsi="Times New Roman" w:cs="Times New Roman"/>
          <w:color w:val="auto"/>
          <w:sz w:val="22"/>
          <w:szCs w:val="22"/>
        </w:rPr>
        <w:t>INFORMACJE O PRZEWIDYWANYCH ZAMÓWIENIACH</w:t>
      </w:r>
      <w:r w:rsidR="00734490" w:rsidRPr="00D3597A">
        <w:rPr>
          <w:rStyle w:val="Teksttreci6Bezkursywy0"/>
          <w:rFonts w:ascii="Times New Roman" w:hAnsi="Times New Roman" w:cs="Times New Roman"/>
          <w:color w:val="auto"/>
          <w:sz w:val="22"/>
          <w:szCs w:val="22"/>
        </w:rPr>
        <w:t>,</w:t>
      </w:r>
      <w:r w:rsidR="0082360E" w:rsidRPr="00D3597A">
        <w:rPr>
          <w:rStyle w:val="Teksttreci6Bezkursywy0"/>
          <w:rFonts w:ascii="Times New Roman" w:hAnsi="Times New Roman" w:cs="Times New Roman"/>
          <w:color w:val="auto"/>
          <w:sz w:val="22"/>
          <w:szCs w:val="22"/>
        </w:rPr>
        <w:t xml:space="preserve"> </w:t>
      </w:r>
      <w:r w:rsidR="0082360E" w:rsidRPr="00D3597A">
        <w:rPr>
          <w:rStyle w:val="PogrubienieTeksttreci612pt"/>
          <w:rFonts w:ascii="Times New Roman" w:hAnsi="Times New Roman" w:cs="Times New Roman"/>
          <w:b w:val="0"/>
          <w:bCs w:val="0"/>
          <w:color w:val="auto"/>
          <w:sz w:val="22"/>
          <w:szCs w:val="22"/>
        </w:rPr>
        <w:t>O</w:t>
      </w:r>
      <w:r w:rsidR="0082360E" w:rsidRPr="00D3597A">
        <w:rPr>
          <w:rStyle w:val="PogrubienieTeksttreci612pt"/>
          <w:rFonts w:ascii="Times New Roman" w:hAnsi="Times New Roman" w:cs="Times New Roman"/>
          <w:color w:val="auto"/>
          <w:sz w:val="22"/>
          <w:szCs w:val="22"/>
        </w:rPr>
        <w:t xml:space="preserve"> </w:t>
      </w:r>
      <w:r w:rsidR="0082360E" w:rsidRPr="00D3597A">
        <w:rPr>
          <w:rStyle w:val="Teksttreci6Maelitery"/>
          <w:rFonts w:ascii="Times New Roman" w:hAnsi="Times New Roman" w:cs="Times New Roman"/>
          <w:color w:val="auto"/>
          <w:sz w:val="22"/>
          <w:szCs w:val="22"/>
        </w:rPr>
        <w:t>KTÓRYCH MOWA W</w:t>
      </w:r>
      <w:r w:rsidR="00734490" w:rsidRPr="00D3597A">
        <w:rPr>
          <w:rStyle w:val="Teksttreci6Maelitery"/>
          <w:rFonts w:ascii="Times New Roman" w:hAnsi="Times New Roman" w:cs="Times New Roman"/>
          <w:color w:val="auto"/>
          <w:sz w:val="22"/>
          <w:szCs w:val="22"/>
        </w:rPr>
        <w:t> </w:t>
      </w:r>
      <w:r w:rsidR="0082360E" w:rsidRPr="00D3597A">
        <w:rPr>
          <w:rStyle w:val="Teksttreci6Maelitery"/>
          <w:rFonts w:ascii="Times New Roman" w:hAnsi="Times New Roman" w:cs="Times New Roman"/>
          <w:color w:val="auto"/>
          <w:sz w:val="22"/>
          <w:szCs w:val="22"/>
        </w:rPr>
        <w:t>ART.</w:t>
      </w:r>
      <w:r w:rsidR="00734490" w:rsidRPr="00D3597A">
        <w:rPr>
          <w:rStyle w:val="Teksttreci6Maelitery"/>
          <w:rFonts w:ascii="Times New Roman" w:hAnsi="Times New Roman" w:cs="Times New Roman"/>
          <w:color w:val="auto"/>
          <w:sz w:val="22"/>
          <w:szCs w:val="22"/>
        </w:rPr>
        <w:t xml:space="preserve"> </w:t>
      </w:r>
      <w:r w:rsidR="0082360E" w:rsidRPr="00D3597A">
        <w:rPr>
          <w:rStyle w:val="PogrubienieTeksttreci612pt"/>
          <w:rFonts w:ascii="Times New Roman" w:hAnsi="Times New Roman" w:cs="Times New Roman"/>
          <w:b w:val="0"/>
          <w:bCs w:val="0"/>
          <w:color w:val="auto"/>
          <w:sz w:val="22"/>
          <w:szCs w:val="22"/>
        </w:rPr>
        <w:t>214</w:t>
      </w:r>
      <w:r w:rsidR="0082360E" w:rsidRPr="00D3597A">
        <w:rPr>
          <w:rStyle w:val="PogrubienieTeksttreci612pt"/>
          <w:rFonts w:ascii="Times New Roman" w:hAnsi="Times New Roman" w:cs="Times New Roman"/>
          <w:color w:val="auto"/>
          <w:sz w:val="22"/>
          <w:szCs w:val="22"/>
        </w:rPr>
        <w:t xml:space="preserve"> </w:t>
      </w:r>
      <w:r w:rsidR="0082360E" w:rsidRPr="00D3597A">
        <w:rPr>
          <w:rStyle w:val="Teksttreci61"/>
          <w:rFonts w:ascii="Times New Roman" w:hAnsi="Times New Roman" w:cs="Times New Roman"/>
          <w:color w:val="auto"/>
          <w:sz w:val="22"/>
          <w:szCs w:val="22"/>
        </w:rPr>
        <w:t xml:space="preserve">UST. </w:t>
      </w:r>
      <w:r w:rsidR="0082360E" w:rsidRPr="00D3597A">
        <w:rPr>
          <w:rStyle w:val="PogrubienieTeksttreci612pt"/>
          <w:rFonts w:ascii="Times New Roman" w:hAnsi="Times New Roman" w:cs="Times New Roman"/>
          <w:b w:val="0"/>
          <w:bCs w:val="0"/>
          <w:color w:val="auto"/>
          <w:sz w:val="22"/>
          <w:szCs w:val="22"/>
        </w:rPr>
        <w:t xml:space="preserve">1 </w:t>
      </w:r>
      <w:r w:rsidR="0082360E" w:rsidRPr="00D3597A">
        <w:rPr>
          <w:rStyle w:val="Teksttreci61"/>
          <w:rFonts w:ascii="Times New Roman" w:hAnsi="Times New Roman" w:cs="Times New Roman"/>
          <w:color w:val="auto"/>
          <w:sz w:val="22"/>
          <w:szCs w:val="22"/>
        </w:rPr>
        <w:t xml:space="preserve">PKT </w:t>
      </w:r>
      <w:r w:rsidR="0082360E" w:rsidRPr="00D3597A">
        <w:rPr>
          <w:rStyle w:val="PogrubienieTeksttreci612pt"/>
          <w:rFonts w:ascii="Times New Roman" w:hAnsi="Times New Roman" w:cs="Times New Roman"/>
          <w:color w:val="auto"/>
          <w:sz w:val="22"/>
          <w:szCs w:val="22"/>
        </w:rPr>
        <w:t xml:space="preserve">7 </w:t>
      </w:r>
      <w:r w:rsidR="005059A6">
        <w:rPr>
          <w:rStyle w:val="Teksttreci61"/>
          <w:rFonts w:ascii="Times New Roman" w:hAnsi="Times New Roman" w:cs="Times New Roman"/>
          <w:color w:val="auto"/>
          <w:sz w:val="22"/>
          <w:szCs w:val="22"/>
        </w:rPr>
        <w:t>I</w:t>
      </w:r>
      <w:r w:rsidR="0082360E" w:rsidRPr="00D3597A">
        <w:rPr>
          <w:rStyle w:val="Teksttreci61"/>
          <w:rFonts w:ascii="Times New Roman" w:hAnsi="Times New Roman" w:cs="Times New Roman"/>
          <w:color w:val="auto"/>
          <w:sz w:val="22"/>
          <w:szCs w:val="22"/>
        </w:rPr>
        <w:t xml:space="preserve"> 8 USTAWY PZP</w:t>
      </w:r>
      <w:r w:rsidR="00E036DE" w:rsidRPr="00D3597A">
        <w:rPr>
          <w:rStyle w:val="Teksttreci61"/>
          <w:rFonts w:ascii="Times New Roman" w:hAnsi="Times New Roman" w:cs="Times New Roman"/>
          <w:color w:val="auto"/>
          <w:sz w:val="22"/>
          <w:szCs w:val="22"/>
        </w:rPr>
        <w:t>,</w:t>
      </w:r>
      <w:r w:rsidR="0082360E" w:rsidRPr="00D3597A">
        <w:rPr>
          <w:rStyle w:val="Teksttreci61"/>
          <w:rFonts w:ascii="Times New Roman" w:hAnsi="Times New Roman" w:cs="Times New Roman"/>
          <w:color w:val="auto"/>
          <w:sz w:val="22"/>
          <w:szCs w:val="22"/>
        </w:rPr>
        <w:t xml:space="preserve"> JEŻELI ZAMAWIAJĄCY PRZEWIDUJE UDZIELENIE TAKICH ZAMÓWIEŃ (</w:t>
      </w:r>
      <w:r w:rsidR="0082360E" w:rsidRPr="00D3597A">
        <w:rPr>
          <w:rStyle w:val="Teksttreci69pt"/>
          <w:rFonts w:ascii="Times New Roman" w:hAnsi="Times New Roman" w:cs="Times New Roman"/>
          <w:color w:val="auto"/>
          <w:sz w:val="22"/>
          <w:szCs w:val="22"/>
        </w:rPr>
        <w:t xml:space="preserve">ART. 281 </w:t>
      </w:r>
      <w:r w:rsidR="0082360E" w:rsidRPr="00D3597A">
        <w:rPr>
          <w:rStyle w:val="Teksttreci69ptMaelitery"/>
          <w:rFonts w:ascii="Times New Roman" w:hAnsi="Times New Roman" w:cs="Times New Roman"/>
          <w:color w:val="auto"/>
          <w:sz w:val="22"/>
          <w:szCs w:val="22"/>
        </w:rPr>
        <w:t>UST. 2 PKT 11 USTAWY PZP)</w:t>
      </w:r>
    </w:p>
    <w:p w14:paraId="23F6D0C3" w14:textId="77777777" w:rsidR="00693A14" w:rsidRPr="00693A14" w:rsidRDefault="00693A14" w:rsidP="00693A14">
      <w:pPr>
        <w:jc w:val="both"/>
        <w:rPr>
          <w:rFonts w:ascii="Times New Roman" w:eastAsia="Palatino Linotype" w:hAnsi="Times New Roman" w:cs="Times New Roman"/>
          <w:color w:val="00B050"/>
          <w:sz w:val="22"/>
          <w:szCs w:val="22"/>
        </w:rPr>
      </w:pPr>
    </w:p>
    <w:p w14:paraId="6CF0939E" w14:textId="1CC3F0BA" w:rsidR="00693A14" w:rsidRPr="00B7273E" w:rsidRDefault="00693A14" w:rsidP="00693A14">
      <w:pPr>
        <w:jc w:val="both"/>
        <w:rPr>
          <w:rFonts w:ascii="Times New Roman" w:eastAsia="Palatino Linotype" w:hAnsi="Times New Roman" w:cs="Times New Roman"/>
          <w:i/>
          <w:iCs/>
          <w:color w:val="auto"/>
          <w:sz w:val="22"/>
          <w:szCs w:val="22"/>
        </w:rPr>
      </w:pPr>
      <w:r w:rsidRPr="00B7273E">
        <w:rPr>
          <w:rFonts w:ascii="Times New Roman" w:eastAsia="Palatino Linotype" w:hAnsi="Times New Roman" w:cs="Times New Roman"/>
          <w:color w:val="auto"/>
          <w:sz w:val="22"/>
          <w:szCs w:val="22"/>
        </w:rPr>
        <w:t xml:space="preserve">Zamawiający </w:t>
      </w:r>
      <w:r w:rsidRPr="00B7273E">
        <w:rPr>
          <w:rFonts w:ascii="Times New Roman" w:eastAsia="Palatino Linotype" w:hAnsi="Times New Roman" w:cs="Times New Roman"/>
          <w:b/>
          <w:bCs/>
          <w:color w:val="auto"/>
          <w:sz w:val="22"/>
          <w:szCs w:val="22"/>
          <w:u w:val="single"/>
          <w:shd w:val="clear" w:color="auto" w:fill="FFFFFF"/>
        </w:rPr>
        <w:t>przewiduje</w:t>
      </w:r>
      <w:r w:rsidRPr="00B7273E">
        <w:rPr>
          <w:rFonts w:ascii="Times New Roman" w:eastAsia="Palatino Linotype" w:hAnsi="Times New Roman" w:cs="Times New Roman"/>
          <w:b/>
          <w:bCs/>
          <w:color w:val="auto"/>
          <w:sz w:val="22"/>
          <w:szCs w:val="22"/>
          <w:shd w:val="clear" w:color="auto" w:fill="FFFFFF"/>
        </w:rPr>
        <w:t xml:space="preserve"> </w:t>
      </w:r>
      <w:r w:rsidRPr="00B7273E">
        <w:rPr>
          <w:rFonts w:ascii="Times New Roman" w:eastAsia="Palatino Linotype" w:hAnsi="Times New Roman" w:cs="Times New Roman"/>
          <w:color w:val="auto"/>
          <w:sz w:val="22"/>
          <w:szCs w:val="22"/>
        </w:rPr>
        <w:t>możliwości udzielenia zamówień w trybie z wolnej ręki, o których mowa w </w:t>
      </w:r>
      <w:r w:rsidRPr="00B7273E">
        <w:rPr>
          <w:rFonts w:ascii="Times New Roman" w:eastAsia="Palatino Linotype" w:hAnsi="Times New Roman" w:cs="Times New Roman"/>
          <w:i/>
          <w:iCs/>
          <w:color w:val="auto"/>
          <w:sz w:val="22"/>
          <w:szCs w:val="22"/>
          <w:shd w:val="clear" w:color="auto" w:fill="FFFFFF"/>
        </w:rPr>
        <w:t>art. 214 ust. 1 pkt 7 i 8 ustawy pzp.</w:t>
      </w:r>
    </w:p>
    <w:p w14:paraId="645C0098" w14:textId="60C1CE04" w:rsidR="00693A14" w:rsidRPr="00B7273E" w:rsidRDefault="00693A14">
      <w:pPr>
        <w:widowControl/>
        <w:numPr>
          <w:ilvl w:val="0"/>
          <w:numId w:val="44"/>
        </w:numPr>
        <w:suppressAutoHyphens/>
        <w:autoSpaceDE w:val="0"/>
        <w:autoSpaceDN w:val="0"/>
        <w:adjustRightInd w:val="0"/>
        <w:jc w:val="both"/>
        <w:rPr>
          <w:rFonts w:ascii="Times New Roman" w:eastAsia="Times New Roman" w:hAnsi="Times New Roman" w:cs="Times New Roman"/>
          <w:color w:val="auto"/>
          <w:sz w:val="22"/>
          <w:szCs w:val="22"/>
          <w:lang w:eastAsia="en-US" w:bidi="ar-SA"/>
        </w:rPr>
      </w:pPr>
      <w:r w:rsidRPr="00B7273E">
        <w:rPr>
          <w:rFonts w:ascii="Times New Roman" w:eastAsia="Times New Roman" w:hAnsi="Times New Roman" w:cs="Times New Roman"/>
          <w:color w:val="auto"/>
          <w:sz w:val="22"/>
          <w:szCs w:val="22"/>
          <w:lang w:eastAsia="en-US" w:bidi="ar-SA"/>
        </w:rPr>
        <w:t xml:space="preserve">Zamawiający przewiduje możliwość udzielenia zamówień, o których mowa w art. </w:t>
      </w:r>
      <w:r w:rsidRPr="00B7273E">
        <w:rPr>
          <w:rFonts w:ascii="Times New Roman" w:eastAsia="Palatino Linotype" w:hAnsi="Times New Roman" w:cs="Times New Roman"/>
          <w:i/>
          <w:iCs/>
          <w:color w:val="auto"/>
          <w:sz w:val="22"/>
          <w:szCs w:val="22"/>
          <w:shd w:val="clear" w:color="auto" w:fill="FFFFFF"/>
        </w:rPr>
        <w:t xml:space="preserve">214 ust. 1 pkt 7  </w:t>
      </w:r>
      <w:r w:rsidRPr="00B7273E">
        <w:rPr>
          <w:rFonts w:ascii="Times New Roman" w:eastAsia="Times New Roman" w:hAnsi="Times New Roman" w:cs="Times New Roman"/>
          <w:color w:val="auto"/>
          <w:sz w:val="22"/>
          <w:szCs w:val="22"/>
          <w:lang w:eastAsia="en-US" w:bidi="ar-SA"/>
        </w:rPr>
        <w:t>ustawy Pzp o wartości do 50% wartości zamówienia podstawowego</w:t>
      </w:r>
      <w:r w:rsidR="0073503C" w:rsidRPr="00B7273E">
        <w:rPr>
          <w:rFonts w:ascii="Times New Roman" w:eastAsia="Times New Roman" w:hAnsi="Times New Roman" w:cs="Times New Roman"/>
          <w:color w:val="auto"/>
          <w:sz w:val="22"/>
          <w:szCs w:val="22"/>
          <w:lang w:eastAsia="en-US" w:bidi="ar-SA"/>
        </w:rPr>
        <w:t>.</w:t>
      </w:r>
    </w:p>
    <w:p w14:paraId="56FFA5A2" w14:textId="3424F240" w:rsidR="00693A14" w:rsidRPr="00B7273E" w:rsidRDefault="00693A14">
      <w:pPr>
        <w:widowControl/>
        <w:numPr>
          <w:ilvl w:val="0"/>
          <w:numId w:val="44"/>
        </w:numPr>
        <w:autoSpaceDE w:val="0"/>
        <w:autoSpaceDN w:val="0"/>
        <w:adjustRightInd w:val="0"/>
        <w:spacing w:after="160"/>
        <w:jc w:val="both"/>
        <w:rPr>
          <w:rFonts w:ascii="Times New Roman" w:eastAsia="Times New Roman" w:hAnsi="Times New Roman" w:cs="Times New Roman"/>
          <w:color w:val="auto"/>
          <w:sz w:val="22"/>
          <w:szCs w:val="22"/>
          <w:lang w:eastAsia="en-US" w:bidi="ar-SA"/>
        </w:rPr>
      </w:pPr>
      <w:r w:rsidRPr="00B7273E">
        <w:rPr>
          <w:rFonts w:ascii="Times New Roman" w:eastAsia="Times New Roman" w:hAnsi="Times New Roman" w:cs="Times New Roman"/>
          <w:color w:val="auto"/>
          <w:sz w:val="22"/>
          <w:szCs w:val="22"/>
          <w:lang w:eastAsia="en-US" w:bidi="ar-SA"/>
        </w:rPr>
        <w:t xml:space="preserve">Zamówienia te będą mogły zostać udzielone gdy będzie to korzystne dla Zamawiającego  lub zajdzie potrzeba ich wykonania. Ponadto zamówienia te będą mogły zostać udzielone po zabezpieczeniu odpowiednich środków finansowych na sfinansowanie zamówienia. </w:t>
      </w: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924863" w:rsidRDefault="00B479F5">
      <w:pPr>
        <w:pStyle w:val="Teksttreci20"/>
        <w:numPr>
          <w:ilvl w:val="0"/>
          <w:numId w:val="43"/>
        </w:numPr>
        <w:shd w:val="clear" w:color="auto" w:fill="auto"/>
        <w:spacing w:after="0" w:line="256" w:lineRule="exact"/>
        <w:jc w:val="both"/>
        <w:rPr>
          <w:rFonts w:ascii="Times New Roman" w:hAnsi="Times New Roman" w:cs="Times New Roman"/>
          <w:color w:val="auto"/>
          <w:sz w:val="22"/>
          <w:szCs w:val="22"/>
        </w:rPr>
      </w:pPr>
      <w:r w:rsidRPr="00924863">
        <w:rPr>
          <w:rFonts w:ascii="Times New Roman" w:hAnsi="Times New Roman" w:cs="Times New Roman"/>
          <w:color w:val="auto"/>
          <w:sz w:val="22"/>
          <w:szCs w:val="22"/>
        </w:rPr>
        <w:t xml:space="preserve">Zamawiający </w:t>
      </w:r>
      <w:r w:rsidRPr="00924863">
        <w:rPr>
          <w:rStyle w:val="Teksttreci2Pogrubienie0"/>
          <w:rFonts w:ascii="Times New Roman" w:hAnsi="Times New Roman" w:cs="Times New Roman"/>
          <w:color w:val="auto"/>
          <w:sz w:val="22"/>
          <w:szCs w:val="22"/>
        </w:rPr>
        <w:t>nie wymag</w:t>
      </w:r>
      <w:r w:rsidRPr="00924863">
        <w:rPr>
          <w:rStyle w:val="Teksttreci2Pogrubienie"/>
          <w:rFonts w:ascii="Times New Roman" w:hAnsi="Times New Roman" w:cs="Times New Roman"/>
          <w:color w:val="auto"/>
          <w:sz w:val="22"/>
          <w:szCs w:val="22"/>
          <w:u w:val="single"/>
        </w:rPr>
        <w:t>a</w:t>
      </w:r>
      <w:r w:rsidRPr="00924863">
        <w:rPr>
          <w:rStyle w:val="Teksttreci2Pogrubienie"/>
          <w:rFonts w:ascii="Times New Roman" w:hAnsi="Times New Roman" w:cs="Times New Roman"/>
          <w:color w:val="auto"/>
          <w:sz w:val="22"/>
          <w:szCs w:val="22"/>
        </w:rPr>
        <w:t xml:space="preserve"> </w:t>
      </w:r>
      <w:r w:rsidRPr="00924863">
        <w:rPr>
          <w:rFonts w:ascii="Times New Roman" w:hAnsi="Times New Roman" w:cs="Times New Roman"/>
          <w:color w:val="auto"/>
          <w:sz w:val="22"/>
          <w:szCs w:val="22"/>
        </w:rPr>
        <w:t>odbycia przez wykonawcą wizji lokalnej.</w:t>
      </w:r>
    </w:p>
    <w:p w14:paraId="2EDB84AE" w14:textId="251145E6" w:rsidR="00481225" w:rsidRPr="00924863" w:rsidRDefault="00B479F5">
      <w:pPr>
        <w:pStyle w:val="Teksttreci20"/>
        <w:numPr>
          <w:ilvl w:val="0"/>
          <w:numId w:val="43"/>
        </w:numPr>
        <w:shd w:val="clear" w:color="auto" w:fill="auto"/>
        <w:spacing w:before="0" w:after="493" w:line="256" w:lineRule="exact"/>
        <w:jc w:val="both"/>
        <w:rPr>
          <w:rFonts w:ascii="Times New Roman" w:hAnsi="Times New Roman" w:cs="Times New Roman"/>
          <w:color w:val="auto"/>
          <w:sz w:val="22"/>
          <w:szCs w:val="22"/>
        </w:rPr>
      </w:pPr>
      <w:r w:rsidRPr="00924863">
        <w:rPr>
          <w:rFonts w:ascii="Times New Roman" w:hAnsi="Times New Roman" w:cs="Times New Roman"/>
          <w:color w:val="auto"/>
          <w:sz w:val="22"/>
          <w:szCs w:val="22"/>
        </w:rPr>
        <w:t xml:space="preserve">Zamawiający </w:t>
      </w:r>
      <w:r w:rsidRPr="00924863">
        <w:rPr>
          <w:rStyle w:val="Teksttreci2Pogrubienie0"/>
          <w:rFonts w:ascii="Times New Roman" w:hAnsi="Times New Roman" w:cs="Times New Roman"/>
          <w:color w:val="auto"/>
          <w:sz w:val="22"/>
          <w:szCs w:val="22"/>
        </w:rPr>
        <w:t>nie wymag</w:t>
      </w:r>
      <w:r w:rsidRPr="00924863">
        <w:rPr>
          <w:rStyle w:val="Teksttreci2Pogrubienie"/>
          <w:rFonts w:ascii="Times New Roman" w:hAnsi="Times New Roman" w:cs="Times New Roman"/>
          <w:color w:val="auto"/>
          <w:sz w:val="22"/>
          <w:szCs w:val="22"/>
          <w:u w:val="single"/>
        </w:rPr>
        <w:t>a</w:t>
      </w:r>
      <w:r w:rsidRPr="00924863">
        <w:rPr>
          <w:rStyle w:val="Teksttreci2Pogrubienie"/>
          <w:rFonts w:ascii="Times New Roman" w:hAnsi="Times New Roman" w:cs="Times New Roman"/>
          <w:color w:val="auto"/>
          <w:sz w:val="22"/>
          <w:szCs w:val="22"/>
        </w:rPr>
        <w:t xml:space="preserve"> </w:t>
      </w:r>
      <w:r w:rsidRPr="00924863">
        <w:rPr>
          <w:rFonts w:ascii="Times New Roman" w:hAnsi="Times New Roman" w:cs="Times New Roman"/>
          <w:color w:val="auto"/>
          <w:sz w:val="22"/>
          <w:szCs w:val="22"/>
        </w:rPr>
        <w:t>sprawdzenia przez wykonawcę dokumentów niezbędnych do realizacji zamówienia dostępnych na miejscu u zamawiającego.</w:t>
      </w:r>
    </w:p>
    <w:p w14:paraId="16018EF8" w14:textId="0226572B"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1"/>
        </w:numPr>
        <w:shd w:val="clear" w:color="auto" w:fill="auto"/>
        <w:tabs>
          <w:tab w:val="left" w:pos="426"/>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pPr>
        <w:pStyle w:val="Teksttreci20"/>
        <w:numPr>
          <w:ilvl w:val="0"/>
          <w:numId w:val="31"/>
        </w:numPr>
        <w:shd w:val="clear" w:color="auto" w:fill="auto"/>
        <w:tabs>
          <w:tab w:val="left" w:pos="426"/>
        </w:tabs>
        <w:spacing w:before="0" w:after="49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3667A694" w14:textId="258518E5"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 xml:space="preserve">USTAWY PZP </w:t>
      </w:r>
      <w:r w:rsidR="00FB2307" w:rsidRPr="00F03C7D">
        <w:rPr>
          <w:rStyle w:val="Teksttreci7Maelitery"/>
          <w:rFonts w:ascii="Times New Roman" w:hAnsi="Times New Roman" w:cs="Times New Roman"/>
          <w:i w:val="0"/>
          <w:iCs w:val="0"/>
          <w:color w:val="auto"/>
          <w:sz w:val="22"/>
          <w:szCs w:val="22"/>
        </w:rPr>
        <w:t>(ART. 281 UST. 2 PKT 15 USTAWY PZP)</w:t>
      </w:r>
    </w:p>
    <w:p w14:paraId="59F31BEC" w14:textId="77777777" w:rsidR="00481225" w:rsidRPr="00F03C7D" w:rsidRDefault="00B479F5">
      <w:pPr>
        <w:pStyle w:val="Teksttreci30"/>
        <w:numPr>
          <w:ilvl w:val="0"/>
          <w:numId w:val="32"/>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F03C7D">
        <w:rPr>
          <w:rStyle w:val="Teksttreci3Kursywa"/>
          <w:rFonts w:ascii="Times New Roman" w:hAnsi="Times New Roman" w:cs="Times New Roman"/>
          <w:b/>
          <w:bCs/>
          <w:color w:val="auto"/>
          <w:sz w:val="22"/>
          <w:szCs w:val="22"/>
        </w:rPr>
        <w:t>[art 60 ustawy pzp].:</w:t>
      </w:r>
    </w:p>
    <w:p w14:paraId="5E830825" w14:textId="3B5F98BA" w:rsidR="00481225" w:rsidRPr="00F03C7D" w:rsidRDefault="00B479F5">
      <w:pPr>
        <w:pStyle w:val="Teksttreci20"/>
        <w:numPr>
          <w:ilvl w:val="1"/>
          <w:numId w:val="32"/>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4D128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F03C7D">
        <w:rPr>
          <w:rFonts w:ascii="Times New Roman" w:hAnsi="Times New Roman" w:cs="Times New Roman"/>
          <w:color w:val="auto"/>
          <w:sz w:val="22"/>
          <w:szCs w:val="22"/>
        </w:rPr>
        <w:t xml:space="preserve"> na </w:t>
      </w:r>
      <w:r w:rsidR="006116E8" w:rsidRPr="00F03C7D">
        <w:rPr>
          <w:rFonts w:ascii="Times New Roman" w:hAnsi="Times New Roman" w:cs="Times New Roman"/>
          <w:color w:val="auto"/>
          <w:sz w:val="22"/>
          <w:szCs w:val="22"/>
        </w:rPr>
        <w:t>roboty budowlane</w:t>
      </w:r>
      <w:r w:rsidR="00932057">
        <w:rPr>
          <w:rFonts w:ascii="Times New Roman" w:hAnsi="Times New Roman" w:cs="Times New Roman"/>
          <w:color w:val="auto"/>
          <w:sz w:val="22"/>
          <w:szCs w:val="22"/>
        </w:rPr>
        <w:t xml:space="preserve"> lub usługi</w:t>
      </w:r>
      <w:r w:rsidR="003C5AAF" w:rsidRPr="00F03C7D">
        <w:rPr>
          <w:rFonts w:ascii="Times New Roman" w:hAnsi="Times New Roman" w:cs="Times New Roman"/>
          <w:color w:val="auto"/>
          <w:sz w:val="22"/>
          <w:szCs w:val="22"/>
        </w:rPr>
        <w:t>.</w:t>
      </w:r>
    </w:p>
    <w:p w14:paraId="63DC645B" w14:textId="77777777" w:rsidR="00481225" w:rsidRPr="00F03C7D" w:rsidRDefault="00B479F5">
      <w:pPr>
        <w:pStyle w:val="Teksttreci30"/>
        <w:numPr>
          <w:ilvl w:val="0"/>
          <w:numId w:val="32"/>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zastrzeżeniu obowiązku osobistego wykonania przez wykonawcę kluczowych zadań </w:t>
      </w:r>
      <w:r w:rsidRPr="00F03C7D">
        <w:rPr>
          <w:rStyle w:val="Teksttreci3Kursywa"/>
          <w:rFonts w:ascii="Times New Roman" w:hAnsi="Times New Roman" w:cs="Times New Roman"/>
          <w:b/>
          <w:bCs/>
          <w:color w:val="auto"/>
          <w:sz w:val="22"/>
          <w:szCs w:val="22"/>
        </w:rPr>
        <w:t>[art. 121 ustawy pzp].:</w:t>
      </w:r>
    </w:p>
    <w:p w14:paraId="1902ED00" w14:textId="52F7D4B2" w:rsidR="00481225" w:rsidRPr="00F03C7D" w:rsidRDefault="00B479F5">
      <w:pPr>
        <w:pStyle w:val="Teksttreci20"/>
        <w:numPr>
          <w:ilvl w:val="1"/>
          <w:numId w:val="32"/>
        </w:numPr>
        <w:shd w:val="clear" w:color="auto" w:fill="auto"/>
        <w:tabs>
          <w:tab w:val="left" w:pos="975"/>
        </w:tabs>
        <w:spacing w:before="0" w:after="493"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4D128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wykonawcę kluczowych zadań dotyczących zamówień</w:t>
      </w:r>
      <w:r w:rsidR="003C5AAF" w:rsidRPr="00F03C7D">
        <w:rPr>
          <w:rFonts w:ascii="Times New Roman" w:hAnsi="Times New Roman" w:cs="Times New Roman"/>
          <w:color w:val="auto"/>
          <w:sz w:val="22"/>
          <w:szCs w:val="22"/>
        </w:rPr>
        <w:t xml:space="preserve"> na</w:t>
      </w:r>
      <w:r w:rsidR="006116E8" w:rsidRPr="00F03C7D">
        <w:rPr>
          <w:rFonts w:ascii="Times New Roman" w:hAnsi="Times New Roman" w:cs="Times New Roman"/>
          <w:color w:val="auto"/>
          <w:sz w:val="22"/>
          <w:szCs w:val="22"/>
        </w:rPr>
        <w:t xml:space="preserve"> roboty budowlane</w:t>
      </w:r>
      <w:r w:rsidR="00932057">
        <w:rPr>
          <w:rFonts w:ascii="Times New Roman" w:hAnsi="Times New Roman" w:cs="Times New Roman"/>
          <w:color w:val="auto"/>
          <w:sz w:val="22"/>
          <w:szCs w:val="22"/>
        </w:rPr>
        <w:t xml:space="preserve"> lub usługi</w:t>
      </w:r>
      <w:r w:rsidR="003C5AAF" w:rsidRPr="00F03C7D">
        <w:rPr>
          <w:rFonts w:ascii="Times New Roman" w:hAnsi="Times New Roman" w:cs="Times New Roman"/>
          <w:color w:val="auto"/>
          <w:sz w:val="22"/>
          <w:szCs w:val="22"/>
        </w:rPr>
        <w:t>.</w:t>
      </w:r>
    </w:p>
    <w:p w14:paraId="70037C75" w14:textId="3BC65DE1" w:rsidR="00481225" w:rsidRPr="00F03C7D" w:rsidRDefault="00B479F5" w:rsidP="00FB2307">
      <w:pPr>
        <w:pStyle w:val="Teksttreci30"/>
        <w:shd w:val="clear" w:color="auto" w:fill="auto"/>
        <w:spacing w:after="66"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lastRenderedPageBreak/>
        <w:t>(ART. 281 UST. 2 PKT 16 USTAWY PZP</w:t>
      </w:r>
      <w:r w:rsidRPr="00F03C7D">
        <w:rPr>
          <w:rStyle w:val="Teksttreci39ptBezpogrubieniaKursywaMaelitery"/>
          <w:rFonts w:ascii="Times New Roman" w:hAnsi="Times New Roman" w:cs="Times New Roman"/>
          <w:color w:val="auto"/>
          <w:sz w:val="22"/>
          <w:szCs w:val="22"/>
        </w:rPr>
        <w:t>)</w:t>
      </w:r>
    </w:p>
    <w:p w14:paraId="4E0EA112" w14:textId="77777777" w:rsidR="00FB2307" w:rsidRPr="006D479B" w:rsidRDefault="00FB2307" w:rsidP="006D13E2">
      <w:pPr>
        <w:pStyle w:val="Teksttreci20"/>
        <w:shd w:val="clear" w:color="auto" w:fill="auto"/>
        <w:spacing w:before="0" w:after="0" w:line="210" w:lineRule="exact"/>
        <w:ind w:firstLine="0"/>
        <w:jc w:val="both"/>
        <w:rPr>
          <w:rFonts w:ascii="Times New Roman" w:hAnsi="Times New Roman" w:cs="Times New Roman"/>
          <w:color w:val="FF0000"/>
          <w:sz w:val="22"/>
          <w:szCs w:val="22"/>
        </w:rPr>
      </w:pPr>
    </w:p>
    <w:p w14:paraId="50CA7C21" w14:textId="440C4DC4" w:rsidR="00481225" w:rsidRPr="00F03C7D"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 xml:space="preserve">nie </w:t>
      </w:r>
      <w:r w:rsidR="00FB2307" w:rsidRPr="00F03C7D">
        <w:rPr>
          <w:rStyle w:val="Teksttreci2Pogrubienie0"/>
          <w:rFonts w:ascii="Times New Roman" w:hAnsi="Times New Roman" w:cs="Times New Roman"/>
          <w:color w:val="auto"/>
          <w:sz w:val="22"/>
          <w:szCs w:val="22"/>
        </w:rPr>
        <w:t>przewiduje  zawarcia umowy ramowej</w:t>
      </w:r>
      <w:r w:rsidR="00F03C7D">
        <w:rPr>
          <w:rStyle w:val="Teksttreci2Pogrubienie0"/>
          <w:rFonts w:ascii="Times New Roman" w:hAnsi="Times New Roman" w:cs="Times New Roman"/>
          <w:color w:val="auto"/>
          <w:sz w:val="22"/>
          <w:szCs w:val="22"/>
        </w:rPr>
        <w:t>.</w:t>
      </w:r>
    </w:p>
    <w:p w14:paraId="10EC68EA" w14:textId="77777777" w:rsidR="00197515" w:rsidRPr="006D479B"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FF0000"/>
          <w:sz w:val="22"/>
          <w:szCs w:val="22"/>
        </w:rPr>
      </w:pPr>
    </w:p>
    <w:p w14:paraId="6FFE3285" w14:textId="1E0AA327" w:rsidR="00481225" w:rsidRPr="004E3AF1"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4E3AF1">
        <w:rPr>
          <w:rStyle w:val="Teksttreci312ptKursywa"/>
          <w:rFonts w:ascii="Times New Roman" w:hAnsi="Times New Roman" w:cs="Times New Roman"/>
          <w:b/>
          <w:bCs/>
          <w:color w:val="auto"/>
          <w:sz w:val="22"/>
          <w:szCs w:val="22"/>
        </w:rPr>
        <w:t>Rozdział 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1"/>
          <w:rFonts w:ascii="Times New Roman" w:hAnsi="Times New Roman" w:cs="Times New Roman"/>
          <w:color w:val="auto"/>
          <w:sz w:val="22"/>
          <w:szCs w:val="22"/>
        </w:rPr>
        <w:t>ZASTOSOWANIEM AUKC</w:t>
      </w:r>
      <w:r w:rsidR="004E3AF1" w:rsidRPr="004E3AF1">
        <w:rPr>
          <w:rStyle w:val="Teksttreci31"/>
          <w:rFonts w:ascii="Times New Roman" w:hAnsi="Times New Roman" w:cs="Times New Roman"/>
          <w:color w:val="auto"/>
          <w:sz w:val="22"/>
          <w:szCs w:val="22"/>
        </w:rPr>
        <w:t>JI</w:t>
      </w:r>
      <w:r w:rsidR="00FB2307" w:rsidRPr="004E3AF1">
        <w:rPr>
          <w:rStyle w:val="Teksttreci31"/>
          <w:rFonts w:ascii="Times New Roman" w:hAnsi="Times New Roman" w:cs="Times New Roman"/>
          <w:color w:val="auto"/>
          <w:sz w:val="22"/>
          <w:szCs w:val="22"/>
        </w:rPr>
        <w:t xml:space="preserve"> ELEKTRONICZNE</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 WRAZ Z INFORMAC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AMI, O KTÓRYCH MOWA W ART. </w:t>
      </w:r>
      <w:r w:rsidR="00FB2307" w:rsidRPr="004E3AF1">
        <w:rPr>
          <w:rStyle w:val="Teksttreci312pt0"/>
          <w:rFonts w:ascii="Times New Roman" w:hAnsi="Times New Roman" w:cs="Times New Roman"/>
          <w:color w:val="auto"/>
          <w:sz w:val="22"/>
          <w:szCs w:val="22"/>
        </w:rPr>
        <w:t xml:space="preserve">230 </w:t>
      </w:r>
      <w:r w:rsidR="00FB2307" w:rsidRPr="004E3AF1">
        <w:rPr>
          <w:rStyle w:val="Teksttreci31"/>
          <w:rFonts w:ascii="Times New Roman" w:hAnsi="Times New Roman" w:cs="Times New Roman"/>
          <w:color w:val="auto"/>
          <w:sz w:val="22"/>
          <w:szCs w:val="22"/>
        </w:rPr>
        <w:t>USTAWY PZP</w:t>
      </w:r>
      <w:r w:rsidR="004E3AF1" w:rsidRPr="004E3AF1">
        <w:rPr>
          <w:rStyle w:val="Teksttreci31"/>
          <w:rFonts w:ascii="Times New Roman" w:hAnsi="Times New Roman" w:cs="Times New Roman"/>
          <w:color w:val="auto"/>
          <w:sz w:val="22"/>
          <w:szCs w:val="22"/>
        </w:rPr>
        <w:t xml:space="preserve"> J</w:t>
      </w:r>
      <w:r w:rsidR="00FB2307" w:rsidRPr="004E3AF1">
        <w:rPr>
          <w:rStyle w:val="Teksttreci31"/>
          <w:rFonts w:ascii="Times New Roman" w:hAnsi="Times New Roman" w:cs="Times New Roman"/>
          <w:color w:val="auto"/>
          <w:sz w:val="22"/>
          <w:szCs w:val="22"/>
        </w:rPr>
        <w:t>EŻELI ZAMAWIA</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ĄCY PRZEWIDU</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E AUKC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Ę ELEKTRONICZNĄ </w:t>
      </w:r>
      <w:r w:rsidR="00FB2307" w:rsidRPr="004E3AF1">
        <w:rPr>
          <w:rStyle w:val="Teksttreci39ptBezpogrubieniaKursywaMaelitery"/>
          <w:rFonts w:ascii="Times New Roman" w:hAnsi="Times New Roman" w:cs="Times New Roman"/>
          <w:color w:val="auto"/>
          <w:sz w:val="22"/>
          <w:szCs w:val="22"/>
        </w:rPr>
        <w:t xml:space="preserve">(ART. 281 UST. 2 </w:t>
      </w:r>
      <w:r w:rsidR="00FB2307" w:rsidRPr="004E3AF1">
        <w:rPr>
          <w:rStyle w:val="Teksttreci71"/>
          <w:rFonts w:ascii="Times New Roman" w:hAnsi="Times New Roman" w:cs="Times New Roman"/>
          <w:b w:val="0"/>
          <w:bCs w:val="0"/>
          <w:i w:val="0"/>
          <w:iCs w:val="0"/>
          <w:color w:val="auto"/>
          <w:sz w:val="22"/>
          <w:szCs w:val="22"/>
        </w:rPr>
        <w:t>PKT 17 USTAWY PZP)</w:t>
      </w:r>
    </w:p>
    <w:p w14:paraId="478F23E9" w14:textId="77777777" w:rsidR="00FB2307" w:rsidRPr="006D479B" w:rsidRDefault="00FB2307" w:rsidP="00FB2307">
      <w:pPr>
        <w:pStyle w:val="Teksttreci30"/>
        <w:shd w:val="clear" w:color="auto" w:fill="auto"/>
        <w:spacing w:after="0" w:line="240" w:lineRule="exact"/>
        <w:ind w:left="440" w:hanging="440"/>
        <w:jc w:val="both"/>
        <w:rPr>
          <w:rFonts w:ascii="Times New Roman" w:hAnsi="Times New Roman" w:cs="Times New Roman"/>
          <w:color w:val="FF0000"/>
          <w:sz w:val="22"/>
          <w:szCs w:val="22"/>
        </w:rPr>
      </w:pPr>
    </w:p>
    <w:p w14:paraId="05E4FFA3" w14:textId="77777777" w:rsidR="00481225" w:rsidRPr="004E3AF1" w:rsidRDefault="00B479F5">
      <w:pPr>
        <w:pStyle w:val="Teksttreci20"/>
        <w:shd w:val="clear" w:color="auto" w:fill="auto"/>
        <w:spacing w:before="0" w:after="446" w:line="259" w:lineRule="exact"/>
        <w:ind w:firstLine="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0DF8130A" w14:textId="095A3409"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6ADF09A7" w14:textId="77777777" w:rsidR="002054BE" w:rsidRDefault="002054BE" w:rsidP="00B4789C">
      <w:pPr>
        <w:pStyle w:val="Teksttreci30"/>
        <w:shd w:val="clear" w:color="auto" w:fill="auto"/>
        <w:spacing w:after="28" w:line="240" w:lineRule="exact"/>
        <w:ind w:firstLine="0"/>
        <w:jc w:val="both"/>
        <w:rPr>
          <w:rStyle w:val="Teksttreci312ptKursywa"/>
          <w:rFonts w:ascii="Times New Roman" w:hAnsi="Times New Roman" w:cs="Times New Roman"/>
          <w:b/>
          <w:bCs/>
          <w:color w:val="auto"/>
          <w:sz w:val="22"/>
          <w:szCs w:val="22"/>
        </w:rPr>
      </w:pPr>
    </w:p>
    <w:p w14:paraId="0E2E3A07" w14:textId="5C274DC3" w:rsidR="00481225" w:rsidRPr="002054BE" w:rsidRDefault="00B479F5" w:rsidP="00B4789C">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2054BE">
        <w:rPr>
          <w:rStyle w:val="Teksttreci312ptKursywa"/>
          <w:rFonts w:ascii="Times New Roman" w:hAnsi="Times New Roman" w:cs="Times New Roman"/>
          <w:b/>
          <w:bCs/>
          <w:color w:val="auto"/>
          <w:sz w:val="22"/>
          <w:szCs w:val="22"/>
        </w:rPr>
        <w:t>Rozdział 38.</w:t>
      </w:r>
      <w:r w:rsidR="00B4789C" w:rsidRPr="002054BE">
        <w:rPr>
          <w:rStyle w:val="Teksttreci312ptBezpogrubienia"/>
          <w:rFonts w:ascii="Times New Roman" w:hAnsi="Times New Roman" w:cs="Times New Roman"/>
          <w:color w:val="auto"/>
          <w:sz w:val="22"/>
          <w:szCs w:val="22"/>
        </w:rPr>
        <w:t xml:space="preserve"> </w:t>
      </w:r>
      <w:r w:rsidR="00FB2307" w:rsidRPr="002054BE">
        <w:rPr>
          <w:rStyle w:val="Teksttreci3Maelitery"/>
          <w:rFonts w:ascii="Times New Roman" w:hAnsi="Times New Roman" w:cs="Times New Roman"/>
          <w:color w:val="auto"/>
          <w:sz w:val="22"/>
          <w:szCs w:val="22"/>
        </w:rPr>
        <w:t>NFORMACIE DOTYCZĄCE ZABEZPIECZENIA NALEŻYTEGO WYKONANIA UMOWY</w:t>
      </w:r>
      <w:r w:rsidR="00B4789C" w:rsidRPr="002054BE">
        <w:rPr>
          <w:rStyle w:val="Teksttreci3Maelitery"/>
          <w:rFonts w:ascii="Times New Roman" w:hAnsi="Times New Roman" w:cs="Times New Roman"/>
          <w:color w:val="auto"/>
          <w:sz w:val="22"/>
          <w:szCs w:val="22"/>
        </w:rPr>
        <w:t xml:space="preserve">, </w:t>
      </w:r>
      <w:r w:rsidR="00B4789C" w:rsidRPr="002054BE">
        <w:rPr>
          <w:rStyle w:val="Teksttreci3Maelitery"/>
          <w:rFonts w:ascii="Times New Roman" w:hAnsi="Times New Roman" w:cs="Times New Roman"/>
          <w:i/>
          <w:iCs/>
          <w:color w:val="auto"/>
          <w:sz w:val="22"/>
          <w:szCs w:val="22"/>
        </w:rPr>
        <w:t>J</w:t>
      </w:r>
      <w:r w:rsidR="00FB2307" w:rsidRPr="002054BE">
        <w:rPr>
          <w:rStyle w:val="PogrubienieTeksttreci7105ptBezkursywy"/>
          <w:rFonts w:ascii="Times New Roman" w:hAnsi="Times New Roman" w:cs="Times New Roman"/>
          <w:color w:val="auto"/>
          <w:sz w:val="22"/>
          <w:szCs w:val="22"/>
        </w:rPr>
        <w:t xml:space="preserve">EŻELI ZAMAWIAIĄCY </w:t>
      </w:r>
      <w:r w:rsidR="00B4789C" w:rsidRPr="002054BE">
        <w:rPr>
          <w:rStyle w:val="PogrubienieTeksttreci7105ptBezkursywy"/>
          <w:rFonts w:ascii="Times New Roman" w:hAnsi="Times New Roman" w:cs="Times New Roman"/>
          <w:color w:val="auto"/>
          <w:sz w:val="22"/>
          <w:szCs w:val="22"/>
        </w:rPr>
        <w:t>J</w:t>
      </w:r>
      <w:r w:rsidR="00FB2307" w:rsidRPr="002054BE">
        <w:rPr>
          <w:rStyle w:val="PogrubienieTeksttreci7105ptBezkursywy"/>
          <w:rFonts w:ascii="Times New Roman" w:hAnsi="Times New Roman" w:cs="Times New Roman"/>
          <w:color w:val="auto"/>
          <w:sz w:val="22"/>
          <w:szCs w:val="22"/>
        </w:rPr>
        <w:t>E PRZEWIDU</w:t>
      </w:r>
      <w:r w:rsidR="00B4789C" w:rsidRPr="002054BE">
        <w:rPr>
          <w:rStyle w:val="PogrubienieTeksttreci7105ptBezkursywy"/>
          <w:rFonts w:ascii="Times New Roman" w:hAnsi="Times New Roman" w:cs="Times New Roman"/>
          <w:color w:val="auto"/>
          <w:sz w:val="22"/>
          <w:szCs w:val="22"/>
        </w:rPr>
        <w:t>J</w:t>
      </w:r>
      <w:r w:rsidR="00FB2307" w:rsidRPr="002054BE">
        <w:rPr>
          <w:rStyle w:val="PogrubienieTeksttreci7105ptBezkursywy"/>
          <w:rFonts w:ascii="Times New Roman" w:hAnsi="Times New Roman" w:cs="Times New Roman"/>
          <w:color w:val="auto"/>
          <w:sz w:val="22"/>
          <w:szCs w:val="22"/>
        </w:rPr>
        <w:t xml:space="preserve">E </w:t>
      </w:r>
      <w:r w:rsidR="00FB2307" w:rsidRPr="002054BE">
        <w:rPr>
          <w:rStyle w:val="PogrubienieTeksttreci7105ptBezkursywy"/>
          <w:rFonts w:ascii="Times New Roman" w:hAnsi="Times New Roman" w:cs="Times New Roman"/>
          <w:b/>
          <w:bCs/>
          <w:color w:val="auto"/>
          <w:sz w:val="22"/>
          <w:szCs w:val="22"/>
        </w:rPr>
        <w:t>(</w:t>
      </w:r>
      <w:r w:rsidR="00FB2307" w:rsidRPr="002054BE">
        <w:rPr>
          <w:rStyle w:val="Teksttreci71"/>
          <w:rFonts w:ascii="Times New Roman" w:hAnsi="Times New Roman" w:cs="Times New Roman"/>
          <w:b w:val="0"/>
          <w:bCs w:val="0"/>
          <w:color w:val="auto"/>
          <w:sz w:val="22"/>
          <w:szCs w:val="22"/>
        </w:rPr>
        <w:t xml:space="preserve">ART. 281 </w:t>
      </w:r>
      <w:r w:rsidR="00FB2307" w:rsidRPr="002054BE">
        <w:rPr>
          <w:rStyle w:val="Teksttreci7Maelitery"/>
          <w:rFonts w:ascii="Times New Roman" w:hAnsi="Times New Roman" w:cs="Times New Roman"/>
          <w:b w:val="0"/>
          <w:bCs w:val="0"/>
          <w:color w:val="auto"/>
          <w:sz w:val="22"/>
          <w:szCs w:val="22"/>
        </w:rPr>
        <w:t>UST. 2 PKT 19 USTAWY PZP)</w:t>
      </w:r>
    </w:p>
    <w:p w14:paraId="5CB79C18" w14:textId="0074E37F" w:rsidR="00932FE3" w:rsidRPr="002054BE" w:rsidRDefault="008A0E30" w:rsidP="002054BE">
      <w:pPr>
        <w:widowControl/>
        <w:suppressAutoHyphens/>
        <w:spacing w:before="240" w:line="260" w:lineRule="atLeast"/>
        <w:jc w:val="both"/>
        <w:rPr>
          <w:rFonts w:ascii="Times New Roman" w:eastAsia="Times New Roman" w:hAnsi="Times New Roman" w:cs="Times New Roman"/>
          <w:color w:val="auto"/>
          <w:sz w:val="22"/>
          <w:szCs w:val="22"/>
          <w:lang w:eastAsia="ar-SA" w:bidi="ar-SA"/>
        </w:rPr>
      </w:pPr>
      <w:r w:rsidRPr="002054BE">
        <w:rPr>
          <w:rFonts w:ascii="Times New Roman" w:eastAsia="Times New Roman" w:hAnsi="Times New Roman" w:cs="Times New Roman"/>
          <w:color w:val="auto"/>
          <w:sz w:val="22"/>
          <w:szCs w:val="22"/>
          <w:lang w:eastAsia="ar-SA" w:bidi="ar-SA"/>
        </w:rPr>
        <w:t xml:space="preserve">Zamawiający </w:t>
      </w:r>
      <w:r w:rsidRPr="002054BE">
        <w:rPr>
          <w:rFonts w:ascii="Times New Roman" w:eastAsia="Times New Roman" w:hAnsi="Times New Roman" w:cs="Times New Roman"/>
          <w:b/>
          <w:bCs/>
          <w:color w:val="auto"/>
          <w:sz w:val="22"/>
          <w:szCs w:val="22"/>
          <w:u w:val="single"/>
          <w:lang w:eastAsia="ar-SA" w:bidi="ar-SA"/>
        </w:rPr>
        <w:t>nie będzie żądał</w:t>
      </w:r>
      <w:r w:rsidRPr="002054BE">
        <w:rPr>
          <w:rFonts w:ascii="Times New Roman" w:eastAsia="Times New Roman" w:hAnsi="Times New Roman" w:cs="Times New Roman"/>
          <w:color w:val="auto"/>
          <w:sz w:val="22"/>
          <w:szCs w:val="22"/>
          <w:lang w:eastAsia="ar-SA" w:bidi="ar-SA"/>
        </w:rPr>
        <w:t xml:space="preserve"> od wykonawcy wniesienia zabezpieczenia należytego wykonania umowy. </w:t>
      </w:r>
    </w:p>
    <w:p w14:paraId="1EBB88E6" w14:textId="77777777" w:rsidR="00984510" w:rsidRPr="006D479B"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FF0000"/>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505F36">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4B2171B0" w14:textId="77777777" w:rsidR="000F4CED" w:rsidRPr="00EA6353" w:rsidRDefault="000F4CED">
      <w:pPr>
        <w:pStyle w:val="Akapitzlist"/>
        <w:numPr>
          <w:ilvl w:val="0"/>
          <w:numId w:val="34"/>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5D1353E3" w14:textId="77777777" w:rsidR="000F4CED" w:rsidRPr="00320942" w:rsidRDefault="000F4CED">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4 dni</w:t>
      </w:r>
      <w:r w:rsidRPr="00CF7EFB">
        <w:rPr>
          <w:rStyle w:val="Teksttreci2Pogrubienie0"/>
          <w:rFonts w:ascii="Times New Roman" w:hAnsi="Times New Roman" w:cs="Times New Roman"/>
          <w:color w:val="auto"/>
          <w:sz w:val="22"/>
          <w:szCs w:val="22"/>
          <w:u w:val="none"/>
        </w:rPr>
        <w:t xml:space="preserve">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49861B55" w14:textId="77777777" w:rsidR="000F4CED" w:rsidRPr="00320942" w:rsidRDefault="000F4CED">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38D36CFD" w14:textId="77777777" w:rsidR="000F4CED" w:rsidRPr="00320942" w:rsidRDefault="000F4CED">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208E8F9" w14:textId="77777777" w:rsidR="000F4CED" w:rsidRPr="00320942" w:rsidRDefault="000F4CED">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4ADE61BD" w14:textId="77777777" w:rsidR="000F4CED" w:rsidRPr="00320942" w:rsidRDefault="000F4CED">
      <w:pPr>
        <w:pStyle w:val="Teksttreci20"/>
        <w:numPr>
          <w:ilvl w:val="0"/>
          <w:numId w:val="34"/>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50585BDD" w14:textId="77777777" w:rsidR="000F4CED" w:rsidRPr="00B07E4A" w:rsidRDefault="000F4CED">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 xml:space="preserve">nie przewiduje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68C8FCB5" w14:textId="77777777" w:rsidR="000F4CED" w:rsidRPr="00B07E4A" w:rsidRDefault="000F4CED">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01939A47" w14:textId="77777777" w:rsidR="000F4CED" w:rsidRPr="00B07E4A" w:rsidRDefault="000F4CED">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16924633" w14:textId="77777777" w:rsidR="000F4CED" w:rsidRPr="00B07E4A" w:rsidRDefault="000F4CED">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w:t>
      </w:r>
      <w:r w:rsidRPr="00B07E4A">
        <w:rPr>
          <w:rFonts w:ascii="Times New Roman" w:hAnsi="Times New Roman" w:cs="Times New Roman"/>
          <w:color w:val="auto"/>
          <w:sz w:val="22"/>
          <w:szCs w:val="22"/>
        </w:rPr>
        <w:lastRenderedPageBreak/>
        <w:t xml:space="preserve">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049BD30C" w14:textId="77777777" w:rsidR="000F4CED" w:rsidRPr="00B07E4A" w:rsidRDefault="000F4CED">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68FC1B08" w14:textId="77777777" w:rsidR="000F4CED" w:rsidRPr="00B07E4A" w:rsidRDefault="000F4CED">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3A7C2B98" w14:textId="77777777" w:rsidR="000F4CED" w:rsidRDefault="000F4CED">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3AA8579D" w14:textId="0D1A069B" w:rsidR="00481225" w:rsidRPr="000F4CED" w:rsidRDefault="000F4CED">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0F4CED">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0F4CED">
        <w:rPr>
          <w:rStyle w:val="Teksttreci2PogrubienieKursywa"/>
          <w:rFonts w:ascii="Times New Roman" w:hAnsi="Times New Roman" w:cs="Times New Roman"/>
          <w:color w:val="auto"/>
          <w:sz w:val="22"/>
          <w:szCs w:val="22"/>
        </w:rPr>
        <w:t xml:space="preserve">art. 267 ust. 2 pkt 6 ustawy pzp. </w:t>
      </w:r>
      <w:r w:rsidRPr="000F4CED">
        <w:rPr>
          <w:rStyle w:val="Teksttreci2PogrubienieKursywa"/>
          <w:rFonts w:ascii="Times New Roman" w:hAnsi="Times New Roman" w:cs="Times New Roman"/>
          <w:b w:val="0"/>
          <w:bCs w:val="0"/>
          <w:color w:val="auto"/>
          <w:sz w:val="22"/>
          <w:szCs w:val="22"/>
        </w:rPr>
        <w:t>[art. 286 ust. 9 ustawy pzp]</w:t>
      </w:r>
    </w:p>
    <w:p w14:paraId="775F5208" w14:textId="77777777" w:rsidR="000F4CED" w:rsidRDefault="000F4CED">
      <w:pPr>
        <w:pStyle w:val="Teksttreci60"/>
        <w:shd w:val="clear" w:color="auto" w:fill="auto"/>
        <w:spacing w:after="186" w:line="240" w:lineRule="exact"/>
        <w:ind w:left="460" w:hanging="460"/>
        <w:rPr>
          <w:rStyle w:val="PogrubienieTeksttreci612pt"/>
          <w:rFonts w:ascii="Times New Roman" w:hAnsi="Times New Roman" w:cs="Times New Roman"/>
          <w:i/>
          <w:iCs/>
          <w:color w:val="auto"/>
          <w:sz w:val="22"/>
          <w:szCs w:val="22"/>
        </w:rPr>
      </w:pPr>
    </w:p>
    <w:p w14:paraId="67360790" w14:textId="641AE8BC"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1"/>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6"/>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6"/>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6D479B" w:rsidRDefault="00B479F5">
      <w:pPr>
        <w:pStyle w:val="Teksttreci20"/>
        <w:numPr>
          <w:ilvl w:val="0"/>
          <w:numId w:val="35"/>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FF0000"/>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dowodowych lub innych dokumentów lub oświadczeń składanych w postępowaniu</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w:t>
      </w:r>
      <w:r w:rsidR="00912FA8" w:rsidRPr="00581362">
        <w:rPr>
          <w:rStyle w:val="Teksttreci2PogrubienieKursywa"/>
          <w:rFonts w:ascii="Times New Roman" w:hAnsi="Times New Roman" w:cs="Times New Roman"/>
          <w:b w:val="0"/>
          <w:bCs w:val="0"/>
          <w:color w:val="auto"/>
          <w:sz w:val="22"/>
          <w:szCs w:val="22"/>
        </w:rPr>
        <w:t>st. 4</w:t>
      </w:r>
      <w:r w:rsidR="00581362" w:rsidRPr="00581362">
        <w:rPr>
          <w:rStyle w:val="Teksttreci2PogrubienieKursywa"/>
          <w:rFonts w:ascii="Times New Roman" w:hAnsi="Times New Roman" w:cs="Times New Roman"/>
          <w:b w:val="0"/>
          <w:bCs w:val="0"/>
          <w:color w:val="auto"/>
          <w:sz w:val="22"/>
          <w:szCs w:val="22"/>
        </w:rPr>
        <w:t xml:space="preserve"> us</w:t>
      </w:r>
      <w:r w:rsidR="00581362">
        <w:rPr>
          <w:rStyle w:val="Teksttreci2PogrubienieKursywa"/>
          <w:rFonts w:ascii="Times New Roman" w:hAnsi="Times New Roman" w:cs="Times New Roman"/>
          <w:b w:val="0"/>
          <w:bCs w:val="0"/>
          <w:color w:val="auto"/>
          <w:sz w:val="22"/>
          <w:szCs w:val="22"/>
        </w:rPr>
        <w:t>t</w:t>
      </w:r>
      <w:r w:rsidR="00581362" w:rsidRPr="00581362">
        <w:rPr>
          <w:rStyle w:val="Teksttreci2PogrubienieKursywa"/>
          <w:rFonts w:ascii="Times New Roman" w:hAnsi="Times New Roman" w:cs="Times New Roman"/>
          <w:b w:val="0"/>
          <w:bCs w:val="0"/>
          <w:color w:val="auto"/>
          <w:sz w:val="22"/>
          <w:szCs w:val="22"/>
        </w:rPr>
        <w:t>awy</w:t>
      </w:r>
      <w:r w:rsidR="00912FA8" w:rsidRPr="00581362">
        <w:rPr>
          <w:rStyle w:val="Teksttreci2PogrubienieKursywa"/>
          <w:rFonts w:ascii="Times New Roman" w:hAnsi="Times New Roman" w:cs="Times New Roman"/>
          <w:b w:val="0"/>
          <w:bCs w:val="0"/>
          <w:color w:val="auto"/>
          <w:sz w:val="22"/>
          <w:szCs w:val="22"/>
        </w:rPr>
        <w:t xml:space="preserve"> pzp</w:t>
      </w:r>
      <w:r w:rsidR="00581362" w:rsidRPr="00581362">
        <w:rPr>
          <w:rStyle w:val="Teksttreci2PogrubienieKursywa"/>
          <w:rFonts w:ascii="Times New Roman" w:hAnsi="Times New Roman" w:cs="Times New Roman"/>
          <w:b w:val="0"/>
          <w:bCs w:val="0"/>
          <w:color w:val="auto"/>
          <w:sz w:val="22"/>
          <w:szCs w:val="22"/>
        </w:rPr>
        <w:t>]</w:t>
      </w:r>
      <w:r w:rsidR="00912FA8" w:rsidRPr="00A54903">
        <w:rPr>
          <w:rStyle w:val="Teksttreci2PogrubienieKursywa"/>
          <w:rFonts w:ascii="Times New Roman" w:hAnsi="Times New Roman" w:cs="Times New Roman"/>
          <w:color w:val="auto"/>
          <w:sz w:val="22"/>
          <w:szCs w:val="22"/>
        </w:rPr>
        <w:t xml:space="preserve"> </w:t>
      </w:r>
    </w:p>
    <w:p w14:paraId="002776D3" w14:textId="4C621DF0" w:rsidR="00481225" w:rsidRPr="00581362" w:rsidRDefault="00B479F5">
      <w:pPr>
        <w:pStyle w:val="Teksttreci20"/>
        <w:numPr>
          <w:ilvl w:val="0"/>
          <w:numId w:val="40"/>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 xml:space="preserve">zamawiający wyznacza wykonawcy odpowiedni termin na wyrażenie zgody na poprawienie w ofercie omyłki lub </w:t>
      </w:r>
      <w:r w:rsidRPr="00581362">
        <w:rPr>
          <w:rFonts w:ascii="Times New Roman" w:hAnsi="Times New Roman" w:cs="Times New Roman"/>
          <w:color w:val="auto"/>
          <w:sz w:val="22"/>
          <w:szCs w:val="22"/>
        </w:rPr>
        <w:lastRenderedPageBreak/>
        <w:t>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40"/>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581362">
      <w:pPr>
        <w:pStyle w:val="Teksttreci20"/>
        <w:shd w:val="clear" w:color="auto" w:fill="auto"/>
        <w:spacing w:before="0" w:after="18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4D15FB7C"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w:t>
      </w:r>
      <w:r w:rsidR="00027D25" w:rsidRPr="00027D25">
        <w:rPr>
          <w:rFonts w:ascii="Times New Roman" w:hAnsi="Times New Roman" w:cs="Times New Roman"/>
          <w:b/>
          <w:bCs/>
          <w:i/>
          <w:iCs/>
          <w:color w:val="auto"/>
          <w:sz w:val="22"/>
          <w:szCs w:val="22"/>
        </w:rPr>
        <w:t>t.j. Dz. U. z 2020 r. poz. 2207</w:t>
      </w:r>
      <w:r w:rsidR="00027D25">
        <w:rPr>
          <w:rStyle w:val="Teksttreci2PogrubienieKursywa"/>
          <w:rFonts w:ascii="Times New Roman" w:hAnsi="Times New Roman" w:cs="Times New Roman"/>
          <w:color w:val="auto"/>
          <w:sz w:val="22"/>
          <w:szCs w:val="22"/>
        </w:rPr>
        <w:t>)</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w:t>
      </w:r>
      <w:r w:rsidRPr="00CA6C8E">
        <w:rPr>
          <w:rStyle w:val="Teksttreci2PogrubienieKursywa"/>
          <w:rFonts w:ascii="Times New Roman" w:hAnsi="Times New Roman" w:cs="Times New Roman"/>
          <w:color w:val="auto"/>
          <w:sz w:val="22"/>
          <w:szCs w:val="22"/>
        </w:rPr>
        <w:lastRenderedPageBreak/>
        <w:t xml:space="preserve">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40"/>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40"/>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40"/>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7"/>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8"/>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5D5F9" w14:textId="144B8A7A" w:rsidR="00CA6C8E" w:rsidRPr="00CA6C8E" w:rsidRDefault="00B479F5">
      <w:pPr>
        <w:pStyle w:val="Teksttreci20"/>
        <w:numPr>
          <w:ilvl w:val="0"/>
          <w:numId w:val="38"/>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7"/>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5B9DDF12" w14:textId="77777777" w:rsidR="00363632" w:rsidRDefault="00363632">
      <w:pPr>
        <w:pStyle w:val="Teksttreci60"/>
        <w:shd w:val="clear" w:color="auto" w:fill="auto"/>
        <w:spacing w:after="219" w:line="240" w:lineRule="exact"/>
        <w:ind w:firstLine="0"/>
        <w:rPr>
          <w:rStyle w:val="PogrubienieTeksttreci612pt0"/>
          <w:rFonts w:ascii="Times New Roman" w:hAnsi="Times New Roman" w:cs="Times New Roman"/>
          <w:i/>
          <w:iCs/>
          <w:color w:val="auto"/>
          <w:sz w:val="22"/>
          <w:szCs w:val="22"/>
        </w:rPr>
      </w:pPr>
    </w:p>
    <w:p w14:paraId="5A8D2B2B" w14:textId="0FA582F6" w:rsidR="00481225" w:rsidRPr="00924863"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924863">
        <w:rPr>
          <w:rStyle w:val="PogrubienieTeksttreci612pt0"/>
          <w:rFonts w:ascii="Times New Roman" w:hAnsi="Times New Roman" w:cs="Times New Roman"/>
          <w:i/>
          <w:iCs/>
          <w:color w:val="auto"/>
          <w:sz w:val="22"/>
          <w:szCs w:val="22"/>
        </w:rPr>
        <w:t xml:space="preserve">Rozdział 41. </w:t>
      </w:r>
      <w:r w:rsidR="00912FA8" w:rsidRPr="00924863">
        <w:rPr>
          <w:rStyle w:val="Teksttreci6Maelitery"/>
          <w:rFonts w:ascii="Times New Roman" w:hAnsi="Times New Roman" w:cs="Times New Roman"/>
          <w:color w:val="auto"/>
          <w:sz w:val="22"/>
          <w:szCs w:val="22"/>
        </w:rPr>
        <w:t>PODWYKONAWCY</w:t>
      </w:r>
    </w:p>
    <w:p w14:paraId="5DFD4B38" w14:textId="77777777" w:rsidR="005C254D" w:rsidRPr="004A4B0A" w:rsidRDefault="005C254D" w:rsidP="005C254D">
      <w:pPr>
        <w:pStyle w:val="Teksttreci20"/>
        <w:shd w:val="clear" w:color="auto" w:fill="auto"/>
        <w:spacing w:before="0" w:after="427" w:line="248" w:lineRule="exact"/>
        <w:ind w:firstLine="0"/>
        <w:jc w:val="both"/>
        <w:rPr>
          <w:rFonts w:ascii="Times New Roman" w:hAnsi="Times New Roman" w:cs="Times New Roman"/>
          <w:color w:val="auto"/>
          <w:sz w:val="22"/>
          <w:szCs w:val="22"/>
        </w:rPr>
      </w:pPr>
      <w:r w:rsidRPr="004A4B0A">
        <w:rPr>
          <w:rFonts w:ascii="Times New Roman" w:hAnsi="Times New Roman" w:cs="Times New Roman"/>
          <w:color w:val="auto"/>
          <w:sz w:val="22"/>
          <w:szCs w:val="22"/>
        </w:rPr>
        <w:t xml:space="preserve">Szczegółowe zapisy odnośnie Podwykonawstwa, zawarto we wzorze umowy stanowiącym </w:t>
      </w:r>
      <w:r w:rsidRPr="004A4B0A">
        <w:rPr>
          <w:rStyle w:val="Teksttreci2Pogrubienie"/>
          <w:rFonts w:ascii="Times New Roman" w:hAnsi="Times New Roman" w:cs="Times New Roman"/>
          <w:color w:val="auto"/>
          <w:sz w:val="22"/>
          <w:szCs w:val="22"/>
        </w:rPr>
        <w:t xml:space="preserve">załącznik nr 4 </w:t>
      </w:r>
      <w:r w:rsidRPr="004A4B0A">
        <w:rPr>
          <w:rFonts w:ascii="Times New Roman" w:hAnsi="Times New Roman" w:cs="Times New Roman"/>
          <w:color w:val="auto"/>
          <w:sz w:val="22"/>
          <w:szCs w:val="22"/>
        </w:rPr>
        <w:t>do niniejszej SWZ.</w:t>
      </w:r>
    </w:p>
    <w:p w14:paraId="36CF8BE8" w14:textId="5E21AA83" w:rsidR="00481225" w:rsidRPr="0068675E" w:rsidRDefault="00B479F5">
      <w:pPr>
        <w:pStyle w:val="Teksttreci60"/>
        <w:shd w:val="clear" w:color="auto" w:fill="auto"/>
        <w:spacing w:after="216" w:line="240" w:lineRule="exact"/>
        <w:ind w:firstLine="0"/>
        <w:rPr>
          <w:rFonts w:ascii="Times New Roman" w:hAnsi="Times New Roman" w:cs="Times New Roman"/>
          <w:color w:val="auto"/>
          <w:sz w:val="22"/>
          <w:szCs w:val="22"/>
        </w:rPr>
      </w:pPr>
      <w:r w:rsidRPr="0068675E">
        <w:rPr>
          <w:rStyle w:val="PogrubienieTeksttreci612pt0"/>
          <w:rFonts w:ascii="Times New Roman" w:hAnsi="Times New Roman" w:cs="Times New Roman"/>
          <w:i/>
          <w:iCs/>
          <w:color w:val="auto"/>
          <w:sz w:val="22"/>
          <w:szCs w:val="22"/>
        </w:rPr>
        <w:t>Rozdział</w:t>
      </w:r>
      <w:r w:rsidR="00DE3776" w:rsidRPr="0068675E">
        <w:rPr>
          <w:rStyle w:val="PogrubienieTeksttreci612pt0"/>
          <w:rFonts w:ascii="Times New Roman" w:hAnsi="Times New Roman" w:cs="Times New Roman"/>
          <w:i/>
          <w:iCs/>
          <w:color w:val="auto"/>
          <w:sz w:val="22"/>
          <w:szCs w:val="22"/>
        </w:rPr>
        <w:t xml:space="preserve"> </w:t>
      </w:r>
      <w:r w:rsidRPr="0068675E">
        <w:rPr>
          <w:rStyle w:val="PogrubienieTeksttreci612pt0"/>
          <w:rFonts w:ascii="Times New Roman" w:hAnsi="Times New Roman" w:cs="Times New Roman"/>
          <w:i/>
          <w:iCs/>
          <w:color w:val="auto"/>
          <w:sz w:val="22"/>
          <w:szCs w:val="22"/>
        </w:rPr>
        <w:t xml:space="preserve">42.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55A4124D" w14:textId="77777777" w:rsidR="000F4CED" w:rsidRPr="00EA6353" w:rsidRDefault="000F4CED" w:rsidP="000F4CED">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25F0318" w14:textId="77777777" w:rsidR="000F4CED" w:rsidRPr="00EA6353" w:rsidRDefault="000F4CED">
      <w:pPr>
        <w:widowControl/>
        <w:numPr>
          <w:ilvl w:val="0"/>
          <w:numId w:val="56"/>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2067181" w14:textId="77777777" w:rsidR="000F4CED" w:rsidRPr="00EA6353" w:rsidRDefault="000F4CED">
      <w:pPr>
        <w:widowControl/>
        <w:numPr>
          <w:ilvl w:val="0"/>
          <w:numId w:val="56"/>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2C3D4E23" w14:textId="24EE0018" w:rsidR="000F4CED" w:rsidRPr="00BA7FBE" w:rsidRDefault="000F4CED">
      <w:pPr>
        <w:widowControl/>
        <w:numPr>
          <w:ilvl w:val="0"/>
          <w:numId w:val="56"/>
        </w:numPr>
        <w:spacing w:after="160" w:line="256" w:lineRule="auto"/>
        <w:contextualSpacing/>
        <w:jc w:val="both"/>
        <w:rPr>
          <w:rFonts w:ascii="Times New Roman" w:eastAsia="Calibri" w:hAnsi="Times New Roman" w:cs="Times New Roman"/>
          <w:color w:val="FF0000"/>
          <w:sz w:val="22"/>
          <w:szCs w:val="22"/>
          <w:lang w:eastAsia="en-US" w:bidi="ar-SA"/>
        </w:rPr>
      </w:pPr>
      <w:r w:rsidRPr="00EA6353">
        <w:rPr>
          <w:rFonts w:ascii="Times New Roman" w:eastAsia="Calibri" w:hAnsi="Times New Roman" w:cs="Times New Roman"/>
          <w:color w:val="auto"/>
          <w:sz w:val="22"/>
          <w:szCs w:val="22"/>
          <w:lang w:eastAsia="en-US" w:bidi="ar-SA"/>
        </w:rPr>
        <w:t>Pani/Pana dane osobowe przetwarzane będą na podstawie art. 6 ust. 1 lit. c R</w:t>
      </w:r>
      <w:r w:rsidRPr="00086120">
        <w:rPr>
          <w:rFonts w:ascii="Times New Roman" w:eastAsia="Calibri" w:hAnsi="Times New Roman" w:cs="Times New Roman"/>
          <w:color w:val="auto"/>
          <w:sz w:val="22"/>
          <w:szCs w:val="22"/>
          <w:lang w:eastAsia="en-US" w:bidi="ar-SA"/>
        </w:rPr>
        <w:t>ODO w celu związanym z przedmiotowym postępowaniem o udzielenie zamówienia publicznego, prowadzonym w trybie podstawowym – „</w:t>
      </w:r>
      <w:r w:rsidR="00C44579" w:rsidRPr="00C44579">
        <w:rPr>
          <w:rFonts w:ascii="Times New Roman" w:eastAsia="Calibri" w:hAnsi="Times New Roman" w:cs="Times New Roman"/>
          <w:color w:val="auto"/>
          <w:sz w:val="22"/>
          <w:szCs w:val="22"/>
          <w:lang w:eastAsia="en-US"/>
        </w:rPr>
        <w:t>Eksploatacja i konserwacja oświetlenia drogowego ulic, placów, chodników, parków i dróg na terenie Gminy i Miasta Węgliniec w 2024 roku</w:t>
      </w:r>
      <w:r w:rsidRPr="00086120">
        <w:rPr>
          <w:rFonts w:ascii="Times New Roman" w:eastAsia="Calibri" w:hAnsi="Times New Roman" w:cs="Times New Roman"/>
          <w:color w:val="auto"/>
          <w:sz w:val="22"/>
          <w:szCs w:val="22"/>
          <w:lang w:eastAsia="en-US"/>
        </w:rPr>
        <w:t>”</w:t>
      </w:r>
    </w:p>
    <w:p w14:paraId="46EB5A40" w14:textId="77777777" w:rsidR="000F4CED" w:rsidRPr="00EA6353" w:rsidRDefault="000F4CED">
      <w:pPr>
        <w:widowControl/>
        <w:numPr>
          <w:ilvl w:val="0"/>
          <w:numId w:val="56"/>
        </w:numPr>
        <w:spacing w:after="160" w:line="256" w:lineRule="auto"/>
        <w:contextualSpacing/>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O</w:t>
      </w:r>
      <w:r w:rsidRPr="00EA6353">
        <w:rPr>
          <w:rFonts w:ascii="Times New Roman" w:eastAsia="Calibri" w:hAnsi="Times New Roman" w:cs="Times New Roman"/>
          <w:color w:val="auto"/>
          <w:sz w:val="22"/>
          <w:szCs w:val="22"/>
          <w:lang w:eastAsia="en-US" w:bidi="ar-SA"/>
        </w:rPr>
        <w:t>dbiorcami Pani/Pana danych osobowych będą osoby lub podmioty, którym udostępniona zostanie dokumentacja postępowania w oparciu o art. 74 ustawy P.Z.P.</w:t>
      </w:r>
    </w:p>
    <w:p w14:paraId="4DF2124E" w14:textId="77777777" w:rsidR="000F4CED" w:rsidRPr="00EA6353" w:rsidRDefault="000F4CED">
      <w:pPr>
        <w:widowControl/>
        <w:numPr>
          <w:ilvl w:val="0"/>
          <w:numId w:val="56"/>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5AB517FF" w14:textId="77777777" w:rsidR="000F4CED" w:rsidRPr="00EA6353" w:rsidRDefault="000F4CED">
      <w:pPr>
        <w:widowControl/>
        <w:numPr>
          <w:ilvl w:val="0"/>
          <w:numId w:val="56"/>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70666D6C" w14:textId="77777777" w:rsidR="000F4CED" w:rsidRPr="00EA6353" w:rsidRDefault="000F4CED">
      <w:pPr>
        <w:widowControl/>
        <w:numPr>
          <w:ilvl w:val="0"/>
          <w:numId w:val="56"/>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2480B5A2" w14:textId="77777777" w:rsidR="000F4CED" w:rsidRPr="00EA6353" w:rsidRDefault="000F4CED">
      <w:pPr>
        <w:widowControl/>
        <w:numPr>
          <w:ilvl w:val="0"/>
          <w:numId w:val="56"/>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78C4C2D1" w14:textId="77777777" w:rsidR="000F4CED" w:rsidRPr="00EA6353" w:rsidRDefault="000F4CED">
      <w:pPr>
        <w:widowControl/>
        <w:numPr>
          <w:ilvl w:val="1"/>
          <w:numId w:val="57"/>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F72CA42" w14:textId="77777777" w:rsidR="000F4CED" w:rsidRPr="00EA6353" w:rsidRDefault="000F4CED">
      <w:pPr>
        <w:widowControl/>
        <w:numPr>
          <w:ilvl w:val="1"/>
          <w:numId w:val="57"/>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1C6030B" w14:textId="77777777" w:rsidR="000F4CED" w:rsidRPr="00EA6353" w:rsidRDefault="000F4CED">
      <w:pPr>
        <w:widowControl/>
        <w:numPr>
          <w:ilvl w:val="1"/>
          <w:numId w:val="57"/>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46F9843" w14:textId="77777777" w:rsidR="000F4CED" w:rsidRPr="00EA6353" w:rsidRDefault="000F4CED">
      <w:pPr>
        <w:widowControl/>
        <w:numPr>
          <w:ilvl w:val="1"/>
          <w:numId w:val="57"/>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4830FEF5" w14:textId="77777777" w:rsidR="000F4CED" w:rsidRPr="00EA6353" w:rsidRDefault="000F4CED">
      <w:pPr>
        <w:widowControl/>
        <w:numPr>
          <w:ilvl w:val="0"/>
          <w:numId w:val="56"/>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1AB1D4D3" w14:textId="77777777" w:rsidR="000F4CED" w:rsidRPr="00EA6353" w:rsidRDefault="000F4CED">
      <w:pPr>
        <w:widowControl/>
        <w:numPr>
          <w:ilvl w:val="0"/>
          <w:numId w:val="58"/>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333E51A2" w14:textId="77777777" w:rsidR="000F4CED" w:rsidRPr="00EA6353" w:rsidRDefault="000F4CED">
      <w:pPr>
        <w:widowControl/>
        <w:numPr>
          <w:ilvl w:val="0"/>
          <w:numId w:val="58"/>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78CE896B" w14:textId="77777777" w:rsidR="000F4CED" w:rsidRPr="00EA6353" w:rsidRDefault="000F4CED">
      <w:pPr>
        <w:widowControl/>
        <w:numPr>
          <w:ilvl w:val="0"/>
          <w:numId w:val="58"/>
        </w:numPr>
        <w:spacing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31AA9608" w14:textId="2FF3EE40" w:rsidR="00924863" w:rsidRPr="00C44579" w:rsidRDefault="000F4CED">
      <w:pPr>
        <w:pStyle w:val="Akapitzlist"/>
        <w:numPr>
          <w:ilvl w:val="0"/>
          <w:numId w:val="56"/>
        </w:numPr>
        <w:spacing w:after="120" w:line="252" w:lineRule="exact"/>
        <w:jc w:val="both"/>
        <w:rPr>
          <w:rFonts w:ascii="Times New Roman" w:eastAsia="Palatino Linotype" w:hAnsi="Times New Roman" w:cs="Times New Roman"/>
          <w:color w:val="000000" w:themeColor="text1"/>
          <w:sz w:val="22"/>
          <w:szCs w:val="22"/>
        </w:rPr>
      </w:pPr>
      <w:r w:rsidRPr="00C44579">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565E5A4" w14:textId="77777777" w:rsidR="000F4CED" w:rsidRDefault="000F4CED" w:rsidP="00895327">
      <w:pPr>
        <w:pStyle w:val="Teksttreci60"/>
        <w:shd w:val="clear" w:color="auto" w:fill="auto"/>
        <w:spacing w:after="206" w:line="240" w:lineRule="exact"/>
        <w:ind w:firstLine="0"/>
        <w:rPr>
          <w:rStyle w:val="PogrubienieTeksttreci612pt0"/>
          <w:rFonts w:ascii="Times New Roman" w:hAnsi="Times New Roman" w:cs="Times New Roman"/>
          <w:i/>
          <w:iCs/>
          <w:color w:val="auto"/>
          <w:sz w:val="22"/>
          <w:szCs w:val="22"/>
        </w:rPr>
      </w:pPr>
    </w:p>
    <w:p w14:paraId="63559A05" w14:textId="5513D882"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0956C626" w14:textId="1CE6F005" w:rsidR="00932057" w:rsidRPr="00012702" w:rsidRDefault="00932057" w:rsidP="00932057">
      <w:pPr>
        <w:pStyle w:val="Teksttreci20"/>
        <w:spacing w:after="97" w:line="256" w:lineRule="exact"/>
        <w:ind w:left="993"/>
        <w:jc w:val="both"/>
        <w:rPr>
          <w:rFonts w:ascii="Times New Roman" w:hAnsi="Times New Roman" w:cs="Times New Roman"/>
          <w:b/>
          <w:bCs/>
          <w:color w:val="auto"/>
          <w:sz w:val="22"/>
          <w:szCs w:val="22"/>
        </w:rPr>
      </w:pPr>
      <w:r w:rsidRPr="00012702">
        <w:rPr>
          <w:rFonts w:ascii="Times New Roman" w:hAnsi="Times New Roman" w:cs="Times New Roman"/>
          <w:b/>
          <w:bCs/>
          <w:color w:val="auto"/>
          <w:sz w:val="22"/>
          <w:szCs w:val="22"/>
        </w:rPr>
        <w:t xml:space="preserve">Załącznik Nr 1 - </w:t>
      </w:r>
      <w:r w:rsidRPr="00012702">
        <w:rPr>
          <w:rFonts w:ascii="Times New Roman" w:hAnsi="Times New Roman" w:cs="Times New Roman"/>
          <w:b/>
          <w:bCs/>
          <w:color w:val="auto"/>
          <w:sz w:val="22"/>
          <w:szCs w:val="22"/>
        </w:rPr>
        <w:tab/>
      </w:r>
      <w:r w:rsidRPr="00012702">
        <w:rPr>
          <w:rFonts w:ascii="Times New Roman" w:hAnsi="Times New Roman" w:cs="Times New Roman"/>
          <w:color w:val="auto"/>
          <w:sz w:val="22"/>
          <w:szCs w:val="22"/>
        </w:rPr>
        <w:t>Formularz oferty</w:t>
      </w:r>
    </w:p>
    <w:p w14:paraId="60FC4EA2" w14:textId="77777777" w:rsidR="00932057" w:rsidRPr="00012702" w:rsidRDefault="00932057" w:rsidP="00932057">
      <w:pPr>
        <w:pStyle w:val="Teksttreci20"/>
        <w:spacing w:after="97" w:line="256" w:lineRule="exact"/>
        <w:ind w:left="2124" w:hanging="1911"/>
        <w:jc w:val="both"/>
        <w:rPr>
          <w:rFonts w:ascii="Times New Roman" w:hAnsi="Times New Roman" w:cs="Times New Roman"/>
          <w:b/>
          <w:bCs/>
          <w:color w:val="auto"/>
          <w:sz w:val="22"/>
          <w:szCs w:val="22"/>
        </w:rPr>
      </w:pPr>
      <w:r w:rsidRPr="00012702">
        <w:rPr>
          <w:rFonts w:ascii="Times New Roman" w:hAnsi="Times New Roman" w:cs="Times New Roman"/>
          <w:b/>
          <w:bCs/>
          <w:color w:val="auto"/>
          <w:sz w:val="22"/>
          <w:szCs w:val="22"/>
        </w:rPr>
        <w:t>Załącznik Nr 2 -</w:t>
      </w:r>
      <w:r w:rsidRPr="00012702">
        <w:rPr>
          <w:rFonts w:ascii="Times New Roman" w:hAnsi="Times New Roman" w:cs="Times New Roman"/>
          <w:color w:val="auto"/>
          <w:sz w:val="22"/>
          <w:szCs w:val="22"/>
        </w:rPr>
        <w:t xml:space="preserve"> </w:t>
      </w:r>
      <w:r w:rsidRPr="00012702">
        <w:rPr>
          <w:rFonts w:ascii="Times New Roman" w:hAnsi="Times New Roman" w:cs="Times New Roman"/>
          <w:color w:val="auto"/>
          <w:sz w:val="22"/>
          <w:szCs w:val="22"/>
        </w:rPr>
        <w:tab/>
        <w:t xml:space="preserve">Oświadczenie dotyczące spełnienia warunków udziału w postępowaniu </w:t>
      </w:r>
      <w:r w:rsidRPr="00012702">
        <w:rPr>
          <w:rFonts w:ascii="Times New Roman" w:hAnsi="Times New Roman" w:cs="Times New Roman"/>
          <w:i/>
          <w:iCs/>
          <w:color w:val="auto"/>
          <w:sz w:val="22"/>
          <w:szCs w:val="22"/>
        </w:rPr>
        <w:t xml:space="preserve">[zgodnie </w:t>
      </w:r>
      <w:r w:rsidRPr="00012702">
        <w:rPr>
          <w:rFonts w:ascii="Times New Roman" w:hAnsi="Times New Roman" w:cs="Times New Roman"/>
          <w:i/>
          <w:iCs/>
          <w:color w:val="auto"/>
          <w:sz w:val="22"/>
          <w:szCs w:val="22"/>
        </w:rPr>
        <w:lastRenderedPageBreak/>
        <w:t>z art. 125 ust. 1 ustawy pzp)</w:t>
      </w:r>
    </w:p>
    <w:p w14:paraId="4A618AD9" w14:textId="77777777" w:rsidR="00932057" w:rsidRPr="00012702" w:rsidRDefault="00932057" w:rsidP="00932057">
      <w:pPr>
        <w:pStyle w:val="Teksttreci20"/>
        <w:spacing w:after="97" w:line="256" w:lineRule="exact"/>
        <w:ind w:left="2124" w:hanging="1911"/>
        <w:jc w:val="both"/>
        <w:rPr>
          <w:rFonts w:ascii="Times New Roman" w:hAnsi="Times New Roman" w:cs="Times New Roman"/>
          <w:b/>
          <w:bCs/>
          <w:color w:val="auto"/>
          <w:sz w:val="22"/>
          <w:szCs w:val="22"/>
        </w:rPr>
      </w:pPr>
      <w:r w:rsidRPr="00012702">
        <w:rPr>
          <w:rFonts w:ascii="Times New Roman" w:hAnsi="Times New Roman" w:cs="Times New Roman"/>
          <w:b/>
          <w:bCs/>
          <w:color w:val="auto"/>
          <w:sz w:val="22"/>
          <w:szCs w:val="22"/>
        </w:rPr>
        <w:t>Załącznik Nr 3 -</w:t>
      </w:r>
      <w:r w:rsidRPr="00012702">
        <w:rPr>
          <w:rFonts w:ascii="Times New Roman" w:hAnsi="Times New Roman" w:cs="Times New Roman"/>
          <w:color w:val="auto"/>
          <w:sz w:val="22"/>
          <w:szCs w:val="22"/>
        </w:rPr>
        <w:t xml:space="preserve"> </w:t>
      </w:r>
      <w:r w:rsidRPr="00012702">
        <w:rPr>
          <w:rFonts w:ascii="Times New Roman" w:hAnsi="Times New Roman" w:cs="Times New Roman"/>
          <w:color w:val="auto"/>
          <w:sz w:val="22"/>
          <w:szCs w:val="22"/>
        </w:rPr>
        <w:tab/>
        <w:t xml:space="preserve">Oświadczenie dotyczące przesłanek wykluczenia z postępowania </w:t>
      </w:r>
      <w:r w:rsidRPr="00012702">
        <w:rPr>
          <w:rFonts w:ascii="Times New Roman" w:hAnsi="Times New Roman" w:cs="Times New Roman"/>
          <w:i/>
          <w:iCs/>
          <w:color w:val="auto"/>
          <w:sz w:val="22"/>
          <w:szCs w:val="22"/>
        </w:rPr>
        <w:t>[zgodnie z art. 125 ust. 1 ustawy pzp)</w:t>
      </w:r>
    </w:p>
    <w:p w14:paraId="1B187330" w14:textId="77777777" w:rsidR="00932057" w:rsidRPr="00012702" w:rsidRDefault="00932057" w:rsidP="00932057">
      <w:pPr>
        <w:pStyle w:val="Teksttreci20"/>
        <w:spacing w:after="97" w:line="256" w:lineRule="exact"/>
        <w:ind w:left="993"/>
        <w:jc w:val="both"/>
        <w:rPr>
          <w:rFonts w:ascii="Times New Roman" w:hAnsi="Times New Roman" w:cs="Times New Roman"/>
          <w:b/>
          <w:bCs/>
          <w:color w:val="auto"/>
          <w:sz w:val="22"/>
          <w:szCs w:val="22"/>
        </w:rPr>
      </w:pPr>
      <w:r w:rsidRPr="00012702">
        <w:rPr>
          <w:rFonts w:ascii="Times New Roman" w:hAnsi="Times New Roman" w:cs="Times New Roman"/>
          <w:b/>
          <w:bCs/>
          <w:color w:val="auto"/>
          <w:sz w:val="22"/>
          <w:szCs w:val="22"/>
        </w:rPr>
        <w:t xml:space="preserve">Załącznik Nr 4 - </w:t>
      </w:r>
      <w:r w:rsidRPr="00012702">
        <w:rPr>
          <w:rFonts w:ascii="Times New Roman" w:hAnsi="Times New Roman" w:cs="Times New Roman"/>
          <w:b/>
          <w:bCs/>
          <w:color w:val="auto"/>
          <w:sz w:val="22"/>
          <w:szCs w:val="22"/>
        </w:rPr>
        <w:tab/>
      </w:r>
      <w:r w:rsidRPr="00012702">
        <w:rPr>
          <w:rFonts w:ascii="Times New Roman" w:hAnsi="Times New Roman" w:cs="Times New Roman"/>
          <w:color w:val="auto"/>
          <w:sz w:val="22"/>
          <w:szCs w:val="22"/>
        </w:rPr>
        <w:t>Wzór umowy</w:t>
      </w:r>
    </w:p>
    <w:p w14:paraId="1407AF70" w14:textId="77777777" w:rsidR="00932057" w:rsidRPr="00434858" w:rsidRDefault="00932057" w:rsidP="00932057">
      <w:pPr>
        <w:pStyle w:val="Teksttreci20"/>
        <w:spacing w:after="97" w:line="256" w:lineRule="exact"/>
        <w:ind w:left="993"/>
        <w:jc w:val="both"/>
        <w:rPr>
          <w:rFonts w:ascii="Times New Roman" w:hAnsi="Times New Roman" w:cs="Times New Roman"/>
          <w:color w:val="auto"/>
          <w:sz w:val="22"/>
          <w:szCs w:val="22"/>
        </w:rPr>
      </w:pPr>
      <w:r w:rsidRPr="00434858">
        <w:rPr>
          <w:rFonts w:ascii="Times New Roman" w:hAnsi="Times New Roman" w:cs="Times New Roman"/>
          <w:b/>
          <w:bCs/>
          <w:color w:val="auto"/>
          <w:sz w:val="22"/>
          <w:szCs w:val="22"/>
        </w:rPr>
        <w:t>Załącznik Nr 5 -</w:t>
      </w:r>
      <w:r w:rsidRPr="00434858">
        <w:rPr>
          <w:rFonts w:ascii="Times New Roman" w:hAnsi="Times New Roman" w:cs="Times New Roman"/>
          <w:color w:val="auto"/>
          <w:sz w:val="22"/>
          <w:szCs w:val="22"/>
        </w:rPr>
        <w:t xml:space="preserve"> </w:t>
      </w:r>
      <w:r w:rsidRPr="00434858">
        <w:rPr>
          <w:rFonts w:ascii="Times New Roman" w:hAnsi="Times New Roman" w:cs="Times New Roman"/>
          <w:color w:val="auto"/>
          <w:sz w:val="22"/>
          <w:szCs w:val="22"/>
        </w:rPr>
        <w:tab/>
        <w:t>Wykaz wykonanych usług</w:t>
      </w:r>
    </w:p>
    <w:p w14:paraId="05E21B9B" w14:textId="77777777" w:rsidR="00932057" w:rsidRPr="000E1679" w:rsidRDefault="00932057" w:rsidP="00932057">
      <w:pPr>
        <w:pStyle w:val="Teksttreci20"/>
        <w:spacing w:after="97" w:line="256" w:lineRule="exact"/>
        <w:ind w:left="993"/>
        <w:jc w:val="both"/>
        <w:rPr>
          <w:rFonts w:ascii="Times New Roman" w:hAnsi="Times New Roman" w:cs="Times New Roman"/>
          <w:color w:val="auto"/>
          <w:sz w:val="22"/>
          <w:szCs w:val="22"/>
        </w:rPr>
      </w:pPr>
      <w:r w:rsidRPr="000E1679">
        <w:rPr>
          <w:rFonts w:ascii="Times New Roman" w:hAnsi="Times New Roman" w:cs="Times New Roman"/>
          <w:b/>
          <w:bCs/>
          <w:color w:val="auto"/>
          <w:sz w:val="22"/>
          <w:szCs w:val="22"/>
        </w:rPr>
        <w:t xml:space="preserve">Załącznik Nr 6 - </w:t>
      </w:r>
      <w:r w:rsidRPr="000E1679">
        <w:rPr>
          <w:rFonts w:ascii="Times New Roman" w:hAnsi="Times New Roman" w:cs="Times New Roman"/>
          <w:b/>
          <w:bCs/>
          <w:color w:val="auto"/>
          <w:sz w:val="22"/>
          <w:szCs w:val="22"/>
        </w:rPr>
        <w:tab/>
      </w:r>
      <w:r w:rsidRPr="000E1679">
        <w:rPr>
          <w:rFonts w:ascii="Times New Roman" w:hAnsi="Times New Roman" w:cs="Times New Roman"/>
          <w:color w:val="auto"/>
          <w:sz w:val="22"/>
          <w:szCs w:val="22"/>
        </w:rPr>
        <w:t>Wykaz zasobów</w:t>
      </w:r>
    </w:p>
    <w:p w14:paraId="4E49BA76" w14:textId="77777777" w:rsidR="00932057" w:rsidRPr="00434858" w:rsidRDefault="00932057" w:rsidP="00932057">
      <w:pPr>
        <w:pStyle w:val="Teksttreci20"/>
        <w:spacing w:after="97" w:line="256" w:lineRule="exact"/>
        <w:ind w:left="993"/>
        <w:jc w:val="both"/>
        <w:rPr>
          <w:rFonts w:ascii="Times New Roman" w:hAnsi="Times New Roman" w:cs="Times New Roman"/>
          <w:b/>
          <w:bCs/>
          <w:color w:val="auto"/>
          <w:sz w:val="22"/>
          <w:szCs w:val="22"/>
        </w:rPr>
      </w:pPr>
      <w:r w:rsidRPr="00434858">
        <w:rPr>
          <w:rFonts w:ascii="Times New Roman" w:hAnsi="Times New Roman" w:cs="Times New Roman"/>
          <w:b/>
          <w:bCs/>
          <w:color w:val="auto"/>
          <w:sz w:val="22"/>
          <w:szCs w:val="22"/>
        </w:rPr>
        <w:t xml:space="preserve">Załącznik Nr 7 - </w:t>
      </w:r>
      <w:r w:rsidRPr="00434858">
        <w:rPr>
          <w:rFonts w:ascii="Times New Roman" w:hAnsi="Times New Roman" w:cs="Times New Roman"/>
          <w:b/>
          <w:bCs/>
          <w:color w:val="auto"/>
          <w:sz w:val="22"/>
          <w:szCs w:val="22"/>
        </w:rPr>
        <w:tab/>
      </w:r>
      <w:r w:rsidRPr="00434858">
        <w:rPr>
          <w:rFonts w:ascii="Times New Roman" w:hAnsi="Times New Roman" w:cs="Times New Roman"/>
          <w:color w:val="auto"/>
          <w:sz w:val="22"/>
          <w:szCs w:val="22"/>
        </w:rPr>
        <w:t>Wykaz osób które będą uczestniczyć w wykonaniu zamówienia</w:t>
      </w:r>
    </w:p>
    <w:p w14:paraId="7D8320B2" w14:textId="77777777" w:rsidR="00932057" w:rsidRPr="00434858" w:rsidRDefault="00932057" w:rsidP="00932057">
      <w:pPr>
        <w:pStyle w:val="Teksttreci20"/>
        <w:spacing w:after="97" w:line="256" w:lineRule="exact"/>
        <w:ind w:left="2124" w:hanging="1911"/>
        <w:jc w:val="both"/>
        <w:rPr>
          <w:rFonts w:ascii="Times New Roman" w:hAnsi="Times New Roman" w:cs="Times New Roman"/>
          <w:b/>
          <w:bCs/>
          <w:color w:val="auto"/>
          <w:sz w:val="22"/>
          <w:szCs w:val="22"/>
        </w:rPr>
      </w:pPr>
      <w:r w:rsidRPr="00434858">
        <w:rPr>
          <w:rFonts w:ascii="Times New Roman" w:hAnsi="Times New Roman" w:cs="Times New Roman"/>
          <w:b/>
          <w:bCs/>
          <w:color w:val="auto"/>
          <w:sz w:val="22"/>
          <w:szCs w:val="22"/>
        </w:rPr>
        <w:t>Załącznik Nr 8 -</w:t>
      </w:r>
      <w:r w:rsidRPr="00434858">
        <w:rPr>
          <w:rFonts w:ascii="Times New Roman" w:hAnsi="Times New Roman" w:cs="Times New Roman"/>
          <w:color w:val="auto"/>
          <w:sz w:val="22"/>
          <w:szCs w:val="22"/>
        </w:rPr>
        <w:t xml:space="preserve"> </w:t>
      </w:r>
      <w:r w:rsidRPr="00434858">
        <w:rPr>
          <w:rFonts w:ascii="Times New Roman" w:hAnsi="Times New Roman" w:cs="Times New Roman"/>
          <w:color w:val="auto"/>
          <w:sz w:val="22"/>
          <w:szCs w:val="22"/>
        </w:rPr>
        <w:tab/>
        <w:t>Pełnomocnictwo - w przypadku wykonawców wspólnie ubiegających się o udzielenie zamówienia publicznego (konsorcjum, spółka cywilna itp.) (wzór)</w:t>
      </w:r>
    </w:p>
    <w:p w14:paraId="2A8A5915" w14:textId="77777777" w:rsidR="00932057" w:rsidRPr="00434858" w:rsidRDefault="00932057" w:rsidP="00932057">
      <w:pPr>
        <w:pStyle w:val="Teksttreci20"/>
        <w:spacing w:after="97" w:line="256" w:lineRule="exact"/>
        <w:ind w:left="2124" w:hanging="1911"/>
        <w:jc w:val="both"/>
        <w:rPr>
          <w:rFonts w:ascii="Times New Roman" w:hAnsi="Times New Roman" w:cs="Times New Roman"/>
          <w:b/>
          <w:bCs/>
          <w:color w:val="auto"/>
          <w:sz w:val="22"/>
          <w:szCs w:val="22"/>
        </w:rPr>
      </w:pPr>
      <w:r w:rsidRPr="00434858">
        <w:rPr>
          <w:rFonts w:ascii="Times New Roman" w:hAnsi="Times New Roman" w:cs="Times New Roman"/>
          <w:b/>
          <w:bCs/>
          <w:color w:val="auto"/>
          <w:sz w:val="22"/>
          <w:szCs w:val="22"/>
        </w:rPr>
        <w:t xml:space="preserve">Załącznik Nr 9 - </w:t>
      </w:r>
      <w:r w:rsidRPr="00434858">
        <w:rPr>
          <w:rFonts w:ascii="Times New Roman" w:hAnsi="Times New Roman" w:cs="Times New Roman"/>
          <w:b/>
          <w:bCs/>
          <w:color w:val="auto"/>
          <w:sz w:val="22"/>
          <w:szCs w:val="22"/>
        </w:rPr>
        <w:tab/>
      </w:r>
      <w:r w:rsidRPr="00434858">
        <w:rPr>
          <w:rFonts w:ascii="Times New Roman" w:hAnsi="Times New Roman" w:cs="Times New Roman"/>
          <w:color w:val="auto"/>
          <w:sz w:val="22"/>
          <w:szCs w:val="22"/>
        </w:rPr>
        <w:t xml:space="preserve">Zobowiązanie podmiotu udostępniającego zasoby </w:t>
      </w:r>
      <w:r w:rsidRPr="00434858">
        <w:rPr>
          <w:rFonts w:ascii="Times New Roman" w:hAnsi="Times New Roman" w:cs="Times New Roman"/>
          <w:i/>
          <w:iCs/>
          <w:color w:val="auto"/>
          <w:sz w:val="22"/>
          <w:szCs w:val="22"/>
        </w:rPr>
        <w:t>(zgodnie z art. 118 ust. 3 ustawy pzp)</w:t>
      </w:r>
    </w:p>
    <w:p w14:paraId="18883D65" w14:textId="77777777" w:rsidR="00932057" w:rsidRPr="00434858" w:rsidRDefault="00932057" w:rsidP="00932057">
      <w:pPr>
        <w:pStyle w:val="Teksttreci20"/>
        <w:spacing w:after="97" w:line="256" w:lineRule="exact"/>
        <w:ind w:left="2124" w:hanging="1911"/>
        <w:jc w:val="both"/>
        <w:rPr>
          <w:rFonts w:ascii="Times New Roman" w:hAnsi="Times New Roman" w:cs="Times New Roman"/>
          <w:b/>
          <w:bCs/>
          <w:color w:val="auto"/>
          <w:sz w:val="22"/>
          <w:szCs w:val="22"/>
        </w:rPr>
      </w:pPr>
      <w:r w:rsidRPr="00434858">
        <w:rPr>
          <w:rFonts w:ascii="Times New Roman" w:hAnsi="Times New Roman" w:cs="Times New Roman"/>
          <w:b/>
          <w:bCs/>
          <w:color w:val="auto"/>
          <w:sz w:val="22"/>
          <w:szCs w:val="22"/>
        </w:rPr>
        <w:t xml:space="preserve">Załącznik Nr 10 - </w:t>
      </w:r>
      <w:r w:rsidRPr="00434858">
        <w:rPr>
          <w:rFonts w:ascii="Times New Roman" w:hAnsi="Times New Roman" w:cs="Times New Roman"/>
          <w:b/>
          <w:bCs/>
          <w:color w:val="auto"/>
          <w:sz w:val="22"/>
          <w:szCs w:val="22"/>
        </w:rPr>
        <w:tab/>
      </w:r>
      <w:r w:rsidRPr="00434858">
        <w:rPr>
          <w:rFonts w:ascii="Times New Roman" w:hAnsi="Times New Roman" w:cs="Times New Roman"/>
          <w:color w:val="auto"/>
          <w:sz w:val="22"/>
          <w:szCs w:val="22"/>
        </w:rPr>
        <w:t xml:space="preserve">Oświadczenie wykonawców wspólnie ubiegających się o udzielenie zamówienia </w:t>
      </w:r>
      <w:r w:rsidRPr="00434858">
        <w:rPr>
          <w:rFonts w:ascii="Times New Roman" w:hAnsi="Times New Roman" w:cs="Times New Roman"/>
          <w:i/>
          <w:iCs/>
          <w:color w:val="auto"/>
          <w:sz w:val="22"/>
          <w:szCs w:val="22"/>
        </w:rPr>
        <w:t>(zgodnie z art. 117 ust. 4 ustawy pzp)</w:t>
      </w:r>
    </w:p>
    <w:p w14:paraId="700C10C4" w14:textId="64251A21" w:rsidR="00932057" w:rsidRPr="00B7273E" w:rsidRDefault="00932057" w:rsidP="00932057">
      <w:pPr>
        <w:pStyle w:val="Teksttreci20"/>
        <w:spacing w:after="97" w:line="256" w:lineRule="exact"/>
        <w:ind w:left="993"/>
        <w:jc w:val="both"/>
        <w:rPr>
          <w:rFonts w:ascii="Times New Roman" w:hAnsi="Times New Roman" w:cs="Times New Roman"/>
          <w:b/>
          <w:bCs/>
          <w:color w:val="auto"/>
          <w:sz w:val="22"/>
          <w:szCs w:val="22"/>
        </w:rPr>
      </w:pPr>
      <w:r w:rsidRPr="00B7273E">
        <w:rPr>
          <w:rFonts w:ascii="Times New Roman" w:hAnsi="Times New Roman" w:cs="Times New Roman"/>
          <w:b/>
          <w:bCs/>
          <w:color w:val="auto"/>
          <w:sz w:val="22"/>
          <w:szCs w:val="22"/>
        </w:rPr>
        <w:t>Załącznik Nr 1</w:t>
      </w:r>
      <w:r w:rsidR="00C44579">
        <w:rPr>
          <w:rFonts w:ascii="Times New Roman" w:hAnsi="Times New Roman" w:cs="Times New Roman"/>
          <w:b/>
          <w:bCs/>
          <w:color w:val="auto"/>
          <w:sz w:val="22"/>
          <w:szCs w:val="22"/>
        </w:rPr>
        <w:t>1</w:t>
      </w:r>
      <w:r w:rsidRPr="00B7273E">
        <w:rPr>
          <w:rFonts w:ascii="Times New Roman" w:hAnsi="Times New Roman" w:cs="Times New Roman"/>
          <w:b/>
          <w:bCs/>
          <w:color w:val="auto"/>
          <w:sz w:val="22"/>
          <w:szCs w:val="22"/>
        </w:rPr>
        <w:t xml:space="preserve"> -</w:t>
      </w:r>
      <w:r w:rsidRPr="00B7273E">
        <w:rPr>
          <w:rFonts w:ascii="Times New Roman" w:hAnsi="Times New Roman" w:cs="Times New Roman"/>
          <w:b/>
          <w:bCs/>
          <w:color w:val="auto"/>
          <w:sz w:val="22"/>
          <w:szCs w:val="22"/>
        </w:rPr>
        <w:tab/>
      </w:r>
      <w:r w:rsidRPr="00B7273E">
        <w:rPr>
          <w:rFonts w:ascii="Times New Roman" w:hAnsi="Times New Roman" w:cs="Times New Roman"/>
          <w:color w:val="auto"/>
          <w:sz w:val="22"/>
          <w:szCs w:val="22"/>
        </w:rPr>
        <w:t>Projekt porozumienia</w:t>
      </w:r>
    </w:p>
    <w:p w14:paraId="19EC237F" w14:textId="02FB7E74" w:rsidR="00932057" w:rsidRPr="00B7273E" w:rsidRDefault="00932057" w:rsidP="00932057">
      <w:pPr>
        <w:pStyle w:val="Teksttreci20"/>
        <w:spacing w:after="97" w:line="256" w:lineRule="exact"/>
        <w:ind w:left="2124" w:right="-251" w:hanging="1911"/>
        <w:jc w:val="left"/>
        <w:rPr>
          <w:rFonts w:ascii="Times New Roman" w:hAnsi="Times New Roman" w:cs="Times New Roman"/>
          <w:color w:val="auto"/>
          <w:sz w:val="22"/>
          <w:szCs w:val="22"/>
        </w:rPr>
      </w:pPr>
      <w:r w:rsidRPr="00B7273E">
        <w:rPr>
          <w:rFonts w:ascii="Times New Roman" w:hAnsi="Times New Roman" w:cs="Times New Roman"/>
          <w:b/>
          <w:bCs/>
          <w:color w:val="auto"/>
          <w:sz w:val="22"/>
          <w:szCs w:val="22"/>
        </w:rPr>
        <w:t>Załącznik Nr 1</w:t>
      </w:r>
      <w:r w:rsidR="00C44579">
        <w:rPr>
          <w:rFonts w:ascii="Times New Roman" w:hAnsi="Times New Roman" w:cs="Times New Roman"/>
          <w:b/>
          <w:bCs/>
          <w:color w:val="auto"/>
          <w:sz w:val="22"/>
          <w:szCs w:val="22"/>
        </w:rPr>
        <w:t>2</w:t>
      </w:r>
      <w:r w:rsidRPr="00B7273E">
        <w:rPr>
          <w:rFonts w:ascii="Times New Roman" w:hAnsi="Times New Roman" w:cs="Times New Roman"/>
          <w:b/>
          <w:bCs/>
          <w:color w:val="auto"/>
          <w:sz w:val="22"/>
          <w:szCs w:val="22"/>
        </w:rPr>
        <w:t xml:space="preserve"> -</w:t>
      </w:r>
      <w:r w:rsidRPr="00B7273E">
        <w:rPr>
          <w:rFonts w:ascii="Times New Roman" w:hAnsi="Times New Roman" w:cs="Times New Roman"/>
          <w:b/>
          <w:bCs/>
          <w:color w:val="auto"/>
          <w:sz w:val="22"/>
          <w:szCs w:val="22"/>
        </w:rPr>
        <w:tab/>
      </w:r>
      <w:r w:rsidRPr="00B7273E">
        <w:rPr>
          <w:rFonts w:ascii="Times New Roman" w:hAnsi="Times New Roman" w:cs="Times New Roman"/>
          <w:color w:val="auto"/>
          <w:sz w:val="22"/>
          <w:szCs w:val="22"/>
        </w:rPr>
        <w:t xml:space="preserve">Ilość punktów świetlnych oświetlenia drogowego będących w eksploatacji  na terenie Gminy i Miasta Węgliniec </w:t>
      </w:r>
    </w:p>
    <w:p w14:paraId="6602A341" w14:textId="131A6F05" w:rsidR="00471E04" w:rsidRPr="002A2420" w:rsidRDefault="00471E04" w:rsidP="002A2420">
      <w:pPr>
        <w:pStyle w:val="Teksttreci20"/>
        <w:spacing w:after="97" w:line="256" w:lineRule="exact"/>
        <w:ind w:left="993"/>
        <w:jc w:val="both"/>
        <w:rPr>
          <w:rFonts w:ascii="Times New Roman" w:hAnsi="Times New Roman" w:cs="Times New Roman"/>
          <w:b/>
          <w:bCs/>
          <w:color w:val="auto"/>
          <w:sz w:val="22"/>
          <w:szCs w:val="22"/>
        </w:rPr>
      </w:pP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5"/>
      <w:footerReference w:type="default" r:id="rId16"/>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FB501" w14:textId="77777777" w:rsidR="00DF58CF" w:rsidRDefault="00DF58CF">
      <w:r>
        <w:separator/>
      </w:r>
    </w:p>
  </w:endnote>
  <w:endnote w:type="continuationSeparator" w:id="0">
    <w:p w14:paraId="718A2597" w14:textId="77777777" w:rsidR="00DF58CF" w:rsidRDefault="00DF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HG Mincho Light J">
    <w:altName w:val="Calibri"/>
    <w:panose1 w:val="00000000000000000000"/>
    <w:charset w:val="EE"/>
    <w:family w:val="auto"/>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0762" w14:textId="77777777" w:rsidR="002E6CE5" w:rsidRDefault="002E6CE5">
    <w:pPr>
      <w:rPr>
        <w:sz w:val="2"/>
        <w:szCs w:val="2"/>
      </w:rPr>
    </w:pPr>
    <w:r>
      <w:rPr>
        <w:noProof/>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2E6CE5" w:rsidRDefault="002E6CE5">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Pr>
                              <w:rStyle w:val="NagweklubstopkaPalatinoLinotype75ptBezkursywy"/>
                            </w:rPr>
                            <w:t>#</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2E6CE5" w:rsidRDefault="002E6CE5">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Pr>
                        <w:rStyle w:val="NagweklubstopkaPalatinoLinotype75ptBezkursywy"/>
                      </w:rPr>
                      <w:t>#</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1122C" w14:textId="77777777" w:rsidR="00DF58CF" w:rsidRDefault="00DF58CF"/>
  </w:footnote>
  <w:footnote w:type="continuationSeparator" w:id="0">
    <w:p w14:paraId="0E8CBB52" w14:textId="77777777" w:rsidR="00DF58CF" w:rsidRDefault="00DF58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75F7" w14:textId="77777777" w:rsidR="002E6CE5" w:rsidRDefault="002E6CE5">
    <w:pPr>
      <w:rPr>
        <w:sz w:val="2"/>
        <w:szCs w:val="2"/>
      </w:rPr>
    </w:pPr>
    <w:r>
      <w:rPr>
        <w:noProof/>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39B0976F" w:rsidR="002E6CE5" w:rsidRDefault="002E6CE5">
                          <w:pPr>
                            <w:pStyle w:val="Nagweklubstopka0"/>
                            <w:shd w:val="clear" w:color="auto" w:fill="auto"/>
                            <w:tabs>
                              <w:tab w:val="right" w:pos="8006"/>
                            </w:tabs>
                            <w:spacing w:line="240" w:lineRule="auto"/>
                            <w:jc w:val="left"/>
                          </w:pPr>
                          <w:r>
                            <w:rPr>
                              <w:rStyle w:val="Nagweklubstopka1"/>
                              <w:i/>
                              <w:iCs/>
                            </w:rPr>
                            <w:tab/>
                            <w:t>znak sprawy</w:t>
                          </w:r>
                          <w:r w:rsidRPr="00114227">
                            <w:rPr>
                              <w:rStyle w:val="Nagweklubstopka1"/>
                              <w:i/>
                              <w:iCs/>
                              <w:color w:val="000000" w:themeColor="text1"/>
                            </w:rPr>
                            <w:t>: ZI.271.</w:t>
                          </w:r>
                          <w:r w:rsidR="000D4D28">
                            <w:rPr>
                              <w:rStyle w:val="Nagweklubstopka1"/>
                              <w:i/>
                              <w:iCs/>
                              <w:color w:val="000000" w:themeColor="text1"/>
                            </w:rPr>
                            <w:t>36</w:t>
                          </w:r>
                          <w:r w:rsidRPr="00114227">
                            <w:rPr>
                              <w:rStyle w:val="Nagweklubstopka1"/>
                              <w:i/>
                              <w:iCs/>
                              <w:color w:val="000000" w:themeColor="text1"/>
                            </w:rPr>
                            <w:t>.202</w:t>
                          </w:r>
                          <w:r w:rsidR="000D4D28">
                            <w:rPr>
                              <w:rStyle w:val="Nagweklubstopka1"/>
                              <w:i/>
                              <w:iCs/>
                              <w:color w:val="000000" w:themeColor="text1"/>
                            </w:rPr>
                            <w:t>3</w:t>
                          </w:r>
                          <w:r w:rsidRPr="00114227">
                            <w:rPr>
                              <w:rStyle w:val="Nagweklubstopka1"/>
                              <w:i/>
                              <w:iCs/>
                              <w:color w:val="000000" w:themeColor="text1"/>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39B0976F" w:rsidR="002E6CE5" w:rsidRDefault="002E6CE5">
                    <w:pPr>
                      <w:pStyle w:val="Nagweklubstopka0"/>
                      <w:shd w:val="clear" w:color="auto" w:fill="auto"/>
                      <w:tabs>
                        <w:tab w:val="right" w:pos="8006"/>
                      </w:tabs>
                      <w:spacing w:line="240" w:lineRule="auto"/>
                      <w:jc w:val="left"/>
                    </w:pPr>
                    <w:r>
                      <w:rPr>
                        <w:rStyle w:val="Nagweklubstopka1"/>
                        <w:i/>
                        <w:iCs/>
                      </w:rPr>
                      <w:tab/>
                      <w:t>znak sprawy</w:t>
                    </w:r>
                    <w:r w:rsidRPr="00114227">
                      <w:rPr>
                        <w:rStyle w:val="Nagweklubstopka1"/>
                        <w:i/>
                        <w:iCs/>
                        <w:color w:val="000000" w:themeColor="text1"/>
                      </w:rPr>
                      <w:t>: ZI.271.</w:t>
                    </w:r>
                    <w:r w:rsidR="000D4D28">
                      <w:rPr>
                        <w:rStyle w:val="Nagweklubstopka1"/>
                        <w:i/>
                        <w:iCs/>
                        <w:color w:val="000000" w:themeColor="text1"/>
                      </w:rPr>
                      <w:t>36</w:t>
                    </w:r>
                    <w:r w:rsidRPr="00114227">
                      <w:rPr>
                        <w:rStyle w:val="Nagweklubstopka1"/>
                        <w:i/>
                        <w:iCs/>
                        <w:color w:val="000000" w:themeColor="text1"/>
                      </w:rPr>
                      <w:t>.202</w:t>
                    </w:r>
                    <w:r w:rsidR="000D4D28">
                      <w:rPr>
                        <w:rStyle w:val="Nagweklubstopka1"/>
                        <w:i/>
                        <w:iCs/>
                        <w:color w:val="000000" w:themeColor="text1"/>
                      </w:rPr>
                      <w:t>3</w:t>
                    </w:r>
                    <w:r w:rsidRPr="00114227">
                      <w:rPr>
                        <w:rStyle w:val="Nagweklubstopka1"/>
                        <w:i/>
                        <w:iCs/>
                        <w:color w:val="000000" w:themeColor="text1"/>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EE4BA0"/>
    <w:multiLevelType w:val="hybridMultilevel"/>
    <w:tmpl w:val="A1C0C078"/>
    <w:lvl w:ilvl="0" w:tplc="90CEB042">
      <w:start w:val="1"/>
      <w:numFmt w:val="decimal"/>
      <w:lvlText w:val="%1."/>
      <w:lvlJc w:val="left"/>
      <w:pPr>
        <w:ind w:left="720" w:hanging="360"/>
      </w:pPr>
      <w:rPr>
        <w:rFonts w:hint="default"/>
      </w:rPr>
    </w:lvl>
    <w:lvl w:ilvl="1" w:tplc="04150017">
      <w:start w:val="1"/>
      <w:numFmt w:val="lowerLetter"/>
      <w:lvlText w:val="%2)"/>
      <w:lvlJc w:val="left"/>
      <w:pPr>
        <w:ind w:left="1920" w:hanging="360"/>
      </w:pPr>
    </w:lvl>
    <w:lvl w:ilvl="2" w:tplc="04150017">
      <w:start w:val="1"/>
      <w:numFmt w:val="lowerLetter"/>
      <w:lvlText w:val="%3)"/>
      <w:lvlJc w:val="left"/>
      <w:pPr>
        <w:ind w:left="72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EC0843"/>
    <w:multiLevelType w:val="hybridMultilevel"/>
    <w:tmpl w:val="6EE83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0"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64270A"/>
    <w:multiLevelType w:val="hybridMultilevel"/>
    <w:tmpl w:val="2D240872"/>
    <w:name w:val="WW8Num9823"/>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6" w15:restartNumberingAfterBreak="0">
    <w:nsid w:val="309A4CFE"/>
    <w:multiLevelType w:val="multilevel"/>
    <w:tmpl w:val="30C0C6C2"/>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DE2B6A"/>
    <w:multiLevelType w:val="hybridMultilevel"/>
    <w:tmpl w:val="643A5D4C"/>
    <w:lvl w:ilvl="0" w:tplc="AC86168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214BAE"/>
    <w:multiLevelType w:val="hybridMultilevel"/>
    <w:tmpl w:val="102E0298"/>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7">
      <w:start w:val="1"/>
      <w:numFmt w:val="lowerLetter"/>
      <w:lvlText w:val="%3)"/>
      <w:lvlJc w:val="left"/>
      <w:pPr>
        <w:ind w:left="72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6B2195"/>
    <w:multiLevelType w:val="multilevel"/>
    <w:tmpl w:val="45F4355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570ACB"/>
    <w:multiLevelType w:val="multilevel"/>
    <w:tmpl w:val="4D646C8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1B559C"/>
    <w:multiLevelType w:val="hybridMultilevel"/>
    <w:tmpl w:val="CD3635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155E9C"/>
    <w:multiLevelType w:val="hybridMultilevel"/>
    <w:tmpl w:val="A28A2C4A"/>
    <w:lvl w:ilvl="0" w:tplc="FD205F70">
      <w:start w:val="1"/>
      <w:numFmt w:val="lowerLetter"/>
      <w:lvlText w:val="%1)"/>
      <w:lvlJc w:val="left"/>
      <w:pPr>
        <w:tabs>
          <w:tab w:val="num" w:pos="365"/>
        </w:tabs>
        <w:ind w:left="365" w:hanging="360"/>
      </w:pPr>
      <w:rPr>
        <w:rFonts w:cs="Arial Unicode M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5570D58"/>
    <w:multiLevelType w:val="hybridMultilevel"/>
    <w:tmpl w:val="42A06C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8E30A26"/>
    <w:multiLevelType w:val="hybridMultilevel"/>
    <w:tmpl w:val="5A6432BA"/>
    <w:lvl w:ilvl="0" w:tplc="ADEEF3D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3"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E17441A"/>
    <w:multiLevelType w:val="hybridMultilevel"/>
    <w:tmpl w:val="EF1CB6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4B2173"/>
    <w:multiLevelType w:val="hybridMultilevel"/>
    <w:tmpl w:val="FB6C2640"/>
    <w:lvl w:ilvl="0" w:tplc="CD4EE1DC">
      <w:start w:val="1"/>
      <w:numFmt w:val="lowerLetter"/>
      <w:lvlText w:val="%1)"/>
      <w:lvlJc w:val="left"/>
      <w:pPr>
        <w:ind w:left="1854" w:hanging="360"/>
      </w:pPr>
      <w:rPr>
        <w:b w:val="0"/>
        <w:bCs/>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4"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9902363">
    <w:abstractNumId w:val="23"/>
  </w:num>
  <w:num w:numId="2" w16cid:durableId="1711414195">
    <w:abstractNumId w:val="26"/>
  </w:num>
  <w:num w:numId="3" w16cid:durableId="1779056502">
    <w:abstractNumId w:val="25"/>
  </w:num>
  <w:num w:numId="4" w16cid:durableId="736629850">
    <w:abstractNumId w:val="16"/>
  </w:num>
  <w:num w:numId="5" w16cid:durableId="1256866905">
    <w:abstractNumId w:val="0"/>
  </w:num>
  <w:num w:numId="6" w16cid:durableId="635643222">
    <w:abstractNumId w:val="54"/>
  </w:num>
  <w:num w:numId="7" w16cid:durableId="1317875307">
    <w:abstractNumId w:val="56"/>
  </w:num>
  <w:num w:numId="8" w16cid:durableId="1984891515">
    <w:abstractNumId w:val="27"/>
  </w:num>
  <w:num w:numId="9" w16cid:durableId="1721783541">
    <w:abstractNumId w:val="46"/>
  </w:num>
  <w:num w:numId="10" w16cid:durableId="592055486">
    <w:abstractNumId w:val="22"/>
  </w:num>
  <w:num w:numId="11" w16cid:durableId="683483366">
    <w:abstractNumId w:val="63"/>
  </w:num>
  <w:num w:numId="12" w16cid:durableId="1129011036">
    <w:abstractNumId w:val="7"/>
  </w:num>
  <w:num w:numId="13" w16cid:durableId="71198073">
    <w:abstractNumId w:val="17"/>
  </w:num>
  <w:num w:numId="14" w16cid:durableId="96222937">
    <w:abstractNumId w:val="24"/>
  </w:num>
  <w:num w:numId="15" w16cid:durableId="1298607279">
    <w:abstractNumId w:val="32"/>
  </w:num>
  <w:num w:numId="16" w16cid:durableId="619805873">
    <w:abstractNumId w:val="57"/>
  </w:num>
  <w:num w:numId="17" w16cid:durableId="1114446236">
    <w:abstractNumId w:val="34"/>
  </w:num>
  <w:num w:numId="18" w16cid:durableId="1473526621">
    <w:abstractNumId w:val="29"/>
  </w:num>
  <w:num w:numId="19" w16cid:durableId="1126578694">
    <w:abstractNumId w:val="11"/>
  </w:num>
  <w:num w:numId="20" w16cid:durableId="125784609">
    <w:abstractNumId w:val="30"/>
  </w:num>
  <w:num w:numId="21" w16cid:durableId="823930511">
    <w:abstractNumId w:val="36"/>
  </w:num>
  <w:num w:numId="22" w16cid:durableId="1540819157">
    <w:abstractNumId w:val="2"/>
  </w:num>
  <w:num w:numId="23" w16cid:durableId="1642493162">
    <w:abstractNumId w:val="62"/>
  </w:num>
  <w:num w:numId="24" w16cid:durableId="387387723">
    <w:abstractNumId w:val="60"/>
  </w:num>
  <w:num w:numId="25" w16cid:durableId="2065635934">
    <w:abstractNumId w:val="1"/>
  </w:num>
  <w:num w:numId="26" w16cid:durableId="1762288622">
    <w:abstractNumId w:val="55"/>
  </w:num>
  <w:num w:numId="27" w16cid:durableId="1050030381">
    <w:abstractNumId w:val="3"/>
  </w:num>
  <w:num w:numId="28" w16cid:durableId="438723400">
    <w:abstractNumId w:val="21"/>
  </w:num>
  <w:num w:numId="29" w16cid:durableId="111479810">
    <w:abstractNumId w:val="51"/>
  </w:num>
  <w:num w:numId="30" w16cid:durableId="955600804">
    <w:abstractNumId w:val="39"/>
  </w:num>
  <w:num w:numId="31" w16cid:durableId="607084447">
    <w:abstractNumId w:val="14"/>
  </w:num>
  <w:num w:numId="32" w16cid:durableId="81993064">
    <w:abstractNumId w:val="48"/>
  </w:num>
  <w:num w:numId="33" w16cid:durableId="1056853240">
    <w:abstractNumId w:val="10"/>
  </w:num>
  <w:num w:numId="34" w16cid:durableId="712458588">
    <w:abstractNumId w:val="5"/>
  </w:num>
  <w:num w:numId="35" w16cid:durableId="195312217">
    <w:abstractNumId w:val="35"/>
  </w:num>
  <w:num w:numId="36" w16cid:durableId="2113747354">
    <w:abstractNumId w:val="12"/>
  </w:num>
  <w:num w:numId="37" w16cid:durableId="2052534224">
    <w:abstractNumId w:val="28"/>
  </w:num>
  <w:num w:numId="38" w16cid:durableId="915867510">
    <w:abstractNumId w:val="44"/>
  </w:num>
  <w:num w:numId="39" w16cid:durableId="580603802">
    <w:abstractNumId w:val="20"/>
  </w:num>
  <w:num w:numId="40" w16cid:durableId="897742036">
    <w:abstractNumId w:val="4"/>
  </w:num>
  <w:num w:numId="41" w16cid:durableId="1992127019">
    <w:abstractNumId w:val="9"/>
  </w:num>
  <w:num w:numId="42" w16cid:durableId="536087956">
    <w:abstractNumId w:val="6"/>
  </w:num>
  <w:num w:numId="43" w16cid:durableId="872115611">
    <w:abstractNumId w:val="52"/>
  </w:num>
  <w:num w:numId="44" w16cid:durableId="2122646704">
    <w:abstractNumId w:val="61"/>
  </w:num>
  <w:num w:numId="45" w16cid:durableId="1992515497">
    <w:abstractNumId w:val="53"/>
  </w:num>
  <w:num w:numId="46" w16cid:durableId="1672760196">
    <w:abstractNumId w:val="8"/>
  </w:num>
  <w:num w:numId="47" w16cid:durableId="227346889">
    <w:abstractNumId w:val="37"/>
  </w:num>
  <w:num w:numId="48" w16cid:durableId="1377392063">
    <w:abstractNumId w:val="58"/>
  </w:num>
  <w:num w:numId="49" w16cid:durableId="1143082831">
    <w:abstractNumId w:val="45"/>
  </w:num>
  <w:num w:numId="50" w16cid:durableId="2107384356">
    <w:abstractNumId w:val="43"/>
  </w:num>
  <w:num w:numId="51" w16cid:durableId="1203400793">
    <w:abstractNumId w:val="13"/>
  </w:num>
  <w:num w:numId="52" w16cid:durableId="1755123544">
    <w:abstractNumId w:val="31"/>
  </w:num>
  <w:num w:numId="53" w16cid:durableId="1386446352">
    <w:abstractNumId w:val="19"/>
  </w:num>
  <w:num w:numId="54" w16cid:durableId="637615984">
    <w:abstractNumId w:val="49"/>
  </w:num>
  <w:num w:numId="55" w16cid:durableId="1553149897">
    <w:abstractNumId w:val="40"/>
  </w:num>
  <w:num w:numId="56" w16cid:durableId="15001515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480827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636040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75615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00655199">
    <w:abstractNumId w:val="47"/>
  </w:num>
  <w:num w:numId="61" w16cid:durableId="276179435">
    <w:abstractNumId w:val="33"/>
  </w:num>
  <w:num w:numId="62" w16cid:durableId="1598830392">
    <w:abstractNumId w:val="38"/>
  </w:num>
  <w:num w:numId="63" w16cid:durableId="2032293484">
    <w:abstractNumId w:val="1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225"/>
    <w:rsid w:val="00006DF6"/>
    <w:rsid w:val="000071A4"/>
    <w:rsid w:val="00015622"/>
    <w:rsid w:val="0001670B"/>
    <w:rsid w:val="0001691F"/>
    <w:rsid w:val="00020EBC"/>
    <w:rsid w:val="00027D25"/>
    <w:rsid w:val="000307DE"/>
    <w:rsid w:val="00031470"/>
    <w:rsid w:val="00033D28"/>
    <w:rsid w:val="00036D6B"/>
    <w:rsid w:val="00050F29"/>
    <w:rsid w:val="00060739"/>
    <w:rsid w:val="00061CCD"/>
    <w:rsid w:val="0006630F"/>
    <w:rsid w:val="000675F1"/>
    <w:rsid w:val="00067D45"/>
    <w:rsid w:val="0007545F"/>
    <w:rsid w:val="000763C3"/>
    <w:rsid w:val="00081B19"/>
    <w:rsid w:val="00090DC4"/>
    <w:rsid w:val="00097FE5"/>
    <w:rsid w:val="000A1EAD"/>
    <w:rsid w:val="000A67C4"/>
    <w:rsid w:val="000B5EE1"/>
    <w:rsid w:val="000C1F4B"/>
    <w:rsid w:val="000D4D28"/>
    <w:rsid w:val="000E20CC"/>
    <w:rsid w:val="000F2552"/>
    <w:rsid w:val="000F4CED"/>
    <w:rsid w:val="00103D34"/>
    <w:rsid w:val="0010778D"/>
    <w:rsid w:val="00110C8F"/>
    <w:rsid w:val="00112780"/>
    <w:rsid w:val="00114227"/>
    <w:rsid w:val="00115E0D"/>
    <w:rsid w:val="0011651F"/>
    <w:rsid w:val="00120983"/>
    <w:rsid w:val="00127990"/>
    <w:rsid w:val="00132301"/>
    <w:rsid w:val="00132407"/>
    <w:rsid w:val="00133031"/>
    <w:rsid w:val="00133475"/>
    <w:rsid w:val="00133A46"/>
    <w:rsid w:val="001371AB"/>
    <w:rsid w:val="00137DD7"/>
    <w:rsid w:val="00142E12"/>
    <w:rsid w:val="00163B14"/>
    <w:rsid w:val="00174817"/>
    <w:rsid w:val="001757B5"/>
    <w:rsid w:val="00175979"/>
    <w:rsid w:val="00175A06"/>
    <w:rsid w:val="0017709B"/>
    <w:rsid w:val="00193C45"/>
    <w:rsid w:val="00195D2E"/>
    <w:rsid w:val="001963CB"/>
    <w:rsid w:val="00197515"/>
    <w:rsid w:val="00197ABB"/>
    <w:rsid w:val="001A6D59"/>
    <w:rsid w:val="001A7FEB"/>
    <w:rsid w:val="001B022B"/>
    <w:rsid w:val="001B2F7A"/>
    <w:rsid w:val="001B5B6E"/>
    <w:rsid w:val="001D5BF1"/>
    <w:rsid w:val="001D67DE"/>
    <w:rsid w:val="001E4C2C"/>
    <w:rsid w:val="001F1E37"/>
    <w:rsid w:val="001F5FF2"/>
    <w:rsid w:val="001F726F"/>
    <w:rsid w:val="001F7472"/>
    <w:rsid w:val="002025C8"/>
    <w:rsid w:val="002054BE"/>
    <w:rsid w:val="002123E7"/>
    <w:rsid w:val="00213BD2"/>
    <w:rsid w:val="0022300E"/>
    <w:rsid w:val="00223DD6"/>
    <w:rsid w:val="00224EE9"/>
    <w:rsid w:val="0022659D"/>
    <w:rsid w:val="002407BA"/>
    <w:rsid w:val="00243D60"/>
    <w:rsid w:val="00245BFD"/>
    <w:rsid w:val="00251E0A"/>
    <w:rsid w:val="00253577"/>
    <w:rsid w:val="00257A1C"/>
    <w:rsid w:val="0026029B"/>
    <w:rsid w:val="00266D50"/>
    <w:rsid w:val="00270AB2"/>
    <w:rsid w:val="002730E8"/>
    <w:rsid w:val="00276764"/>
    <w:rsid w:val="00283E96"/>
    <w:rsid w:val="00290278"/>
    <w:rsid w:val="00294D6E"/>
    <w:rsid w:val="002A046B"/>
    <w:rsid w:val="002A2420"/>
    <w:rsid w:val="002A2938"/>
    <w:rsid w:val="002A4352"/>
    <w:rsid w:val="002B17B4"/>
    <w:rsid w:val="002B4349"/>
    <w:rsid w:val="002B5DFF"/>
    <w:rsid w:val="002C1984"/>
    <w:rsid w:val="002C46AD"/>
    <w:rsid w:val="002C66E1"/>
    <w:rsid w:val="002D4C1A"/>
    <w:rsid w:val="002D5492"/>
    <w:rsid w:val="002E00D2"/>
    <w:rsid w:val="002E0800"/>
    <w:rsid w:val="002E3813"/>
    <w:rsid w:val="002E4918"/>
    <w:rsid w:val="002E6CE5"/>
    <w:rsid w:val="002F0563"/>
    <w:rsid w:val="002F30B9"/>
    <w:rsid w:val="002F73A7"/>
    <w:rsid w:val="002F7F48"/>
    <w:rsid w:val="00312342"/>
    <w:rsid w:val="0032064F"/>
    <w:rsid w:val="00320942"/>
    <w:rsid w:val="0032146E"/>
    <w:rsid w:val="00336AC6"/>
    <w:rsid w:val="00340BCC"/>
    <w:rsid w:val="003436D5"/>
    <w:rsid w:val="00346475"/>
    <w:rsid w:val="0035452D"/>
    <w:rsid w:val="003600C7"/>
    <w:rsid w:val="00363632"/>
    <w:rsid w:val="003643D9"/>
    <w:rsid w:val="003670B6"/>
    <w:rsid w:val="003675B4"/>
    <w:rsid w:val="00384159"/>
    <w:rsid w:val="003868A5"/>
    <w:rsid w:val="00386A44"/>
    <w:rsid w:val="00390508"/>
    <w:rsid w:val="003939DB"/>
    <w:rsid w:val="003944BA"/>
    <w:rsid w:val="00394D67"/>
    <w:rsid w:val="003A0B6E"/>
    <w:rsid w:val="003A5D30"/>
    <w:rsid w:val="003A7751"/>
    <w:rsid w:val="003B4F34"/>
    <w:rsid w:val="003C0E76"/>
    <w:rsid w:val="003C2C9E"/>
    <w:rsid w:val="003C5AAF"/>
    <w:rsid w:val="003C6A94"/>
    <w:rsid w:val="003C7C34"/>
    <w:rsid w:val="003D1516"/>
    <w:rsid w:val="003D2288"/>
    <w:rsid w:val="003D7950"/>
    <w:rsid w:val="003E3FF4"/>
    <w:rsid w:val="003E752B"/>
    <w:rsid w:val="003F6435"/>
    <w:rsid w:val="00405219"/>
    <w:rsid w:val="00407D78"/>
    <w:rsid w:val="004167D3"/>
    <w:rsid w:val="00423F9A"/>
    <w:rsid w:val="00427237"/>
    <w:rsid w:val="00431A19"/>
    <w:rsid w:val="00437B9C"/>
    <w:rsid w:val="00440978"/>
    <w:rsid w:val="004416EE"/>
    <w:rsid w:val="00441DE1"/>
    <w:rsid w:val="00447A93"/>
    <w:rsid w:val="004567A4"/>
    <w:rsid w:val="0046153C"/>
    <w:rsid w:val="004616D1"/>
    <w:rsid w:val="00464989"/>
    <w:rsid w:val="00471E04"/>
    <w:rsid w:val="004775CD"/>
    <w:rsid w:val="00481225"/>
    <w:rsid w:val="004B1FE4"/>
    <w:rsid w:val="004C4704"/>
    <w:rsid w:val="004D128D"/>
    <w:rsid w:val="004E3AF1"/>
    <w:rsid w:val="005059A6"/>
    <w:rsid w:val="00505F36"/>
    <w:rsid w:val="0051524F"/>
    <w:rsid w:val="00516BE1"/>
    <w:rsid w:val="00517E30"/>
    <w:rsid w:val="00522C97"/>
    <w:rsid w:val="005319F0"/>
    <w:rsid w:val="005340DB"/>
    <w:rsid w:val="00540BC2"/>
    <w:rsid w:val="0054454E"/>
    <w:rsid w:val="00547CF5"/>
    <w:rsid w:val="00560B6D"/>
    <w:rsid w:val="00564AB0"/>
    <w:rsid w:val="00572027"/>
    <w:rsid w:val="00581362"/>
    <w:rsid w:val="00586970"/>
    <w:rsid w:val="0059019F"/>
    <w:rsid w:val="00591F51"/>
    <w:rsid w:val="00593138"/>
    <w:rsid w:val="005C05B3"/>
    <w:rsid w:val="005C254D"/>
    <w:rsid w:val="005C3F62"/>
    <w:rsid w:val="005C7926"/>
    <w:rsid w:val="005D07B6"/>
    <w:rsid w:val="005D3DA0"/>
    <w:rsid w:val="005D5923"/>
    <w:rsid w:val="005E0D3C"/>
    <w:rsid w:val="005E391B"/>
    <w:rsid w:val="005F3D89"/>
    <w:rsid w:val="00600E0C"/>
    <w:rsid w:val="00604642"/>
    <w:rsid w:val="006059B9"/>
    <w:rsid w:val="006116E8"/>
    <w:rsid w:val="00614481"/>
    <w:rsid w:val="006262D4"/>
    <w:rsid w:val="00627E13"/>
    <w:rsid w:val="006366A2"/>
    <w:rsid w:val="006409CA"/>
    <w:rsid w:val="00641E80"/>
    <w:rsid w:val="006420D8"/>
    <w:rsid w:val="00642155"/>
    <w:rsid w:val="006423B3"/>
    <w:rsid w:val="0064281D"/>
    <w:rsid w:val="00647AF7"/>
    <w:rsid w:val="00650977"/>
    <w:rsid w:val="00675C2E"/>
    <w:rsid w:val="0068375E"/>
    <w:rsid w:val="0068675E"/>
    <w:rsid w:val="00686EEF"/>
    <w:rsid w:val="00690AB9"/>
    <w:rsid w:val="00693A14"/>
    <w:rsid w:val="00696FF4"/>
    <w:rsid w:val="006973BF"/>
    <w:rsid w:val="00697B89"/>
    <w:rsid w:val="006A2E85"/>
    <w:rsid w:val="006A7B37"/>
    <w:rsid w:val="006B2715"/>
    <w:rsid w:val="006B481F"/>
    <w:rsid w:val="006C2AD2"/>
    <w:rsid w:val="006D0E4E"/>
    <w:rsid w:val="006D13E2"/>
    <w:rsid w:val="006D479B"/>
    <w:rsid w:val="006E2295"/>
    <w:rsid w:val="006E5BDC"/>
    <w:rsid w:val="006E75C2"/>
    <w:rsid w:val="006F1508"/>
    <w:rsid w:val="006F5656"/>
    <w:rsid w:val="00701E78"/>
    <w:rsid w:val="00702254"/>
    <w:rsid w:val="00707DCD"/>
    <w:rsid w:val="0072731E"/>
    <w:rsid w:val="007308CD"/>
    <w:rsid w:val="00734490"/>
    <w:rsid w:val="0073503C"/>
    <w:rsid w:val="00750754"/>
    <w:rsid w:val="00753C7A"/>
    <w:rsid w:val="00756FBE"/>
    <w:rsid w:val="0077205C"/>
    <w:rsid w:val="007752B3"/>
    <w:rsid w:val="0078125B"/>
    <w:rsid w:val="00785741"/>
    <w:rsid w:val="00785C4F"/>
    <w:rsid w:val="007B2471"/>
    <w:rsid w:val="007B6EF5"/>
    <w:rsid w:val="007C59D4"/>
    <w:rsid w:val="007D271D"/>
    <w:rsid w:val="007D3AEF"/>
    <w:rsid w:val="007D3B71"/>
    <w:rsid w:val="007E218D"/>
    <w:rsid w:val="00800E3F"/>
    <w:rsid w:val="00804173"/>
    <w:rsid w:val="0080746E"/>
    <w:rsid w:val="0081118F"/>
    <w:rsid w:val="0081144D"/>
    <w:rsid w:val="00816A8D"/>
    <w:rsid w:val="00820DFC"/>
    <w:rsid w:val="0082360E"/>
    <w:rsid w:val="0082554C"/>
    <w:rsid w:val="008340D5"/>
    <w:rsid w:val="00835A8D"/>
    <w:rsid w:val="008412E1"/>
    <w:rsid w:val="0085189F"/>
    <w:rsid w:val="00864528"/>
    <w:rsid w:val="0089488F"/>
    <w:rsid w:val="00895327"/>
    <w:rsid w:val="008A0E30"/>
    <w:rsid w:val="008A3C8C"/>
    <w:rsid w:val="008D20AC"/>
    <w:rsid w:val="008D562F"/>
    <w:rsid w:val="008D6D7E"/>
    <w:rsid w:val="008E0C07"/>
    <w:rsid w:val="008F0834"/>
    <w:rsid w:val="009118E6"/>
    <w:rsid w:val="009128E8"/>
    <w:rsid w:val="00912FA8"/>
    <w:rsid w:val="00913C72"/>
    <w:rsid w:val="0092201A"/>
    <w:rsid w:val="00922746"/>
    <w:rsid w:val="00924863"/>
    <w:rsid w:val="0092535A"/>
    <w:rsid w:val="009257D6"/>
    <w:rsid w:val="0093122D"/>
    <w:rsid w:val="00931F5C"/>
    <w:rsid w:val="00931F80"/>
    <w:rsid w:val="00932057"/>
    <w:rsid w:val="00932379"/>
    <w:rsid w:val="00932FE3"/>
    <w:rsid w:val="00940035"/>
    <w:rsid w:val="00943BC7"/>
    <w:rsid w:val="00974218"/>
    <w:rsid w:val="009745FB"/>
    <w:rsid w:val="00976682"/>
    <w:rsid w:val="0097753A"/>
    <w:rsid w:val="00984510"/>
    <w:rsid w:val="00994195"/>
    <w:rsid w:val="00996B15"/>
    <w:rsid w:val="009A02E6"/>
    <w:rsid w:val="009A0AD7"/>
    <w:rsid w:val="009B0C2F"/>
    <w:rsid w:val="009C09AE"/>
    <w:rsid w:val="009C26A9"/>
    <w:rsid w:val="009C2E14"/>
    <w:rsid w:val="009C3729"/>
    <w:rsid w:val="009C6401"/>
    <w:rsid w:val="009C69AC"/>
    <w:rsid w:val="009D240B"/>
    <w:rsid w:val="009D5286"/>
    <w:rsid w:val="009F1508"/>
    <w:rsid w:val="009F793F"/>
    <w:rsid w:val="00A031AF"/>
    <w:rsid w:val="00A13F5E"/>
    <w:rsid w:val="00A25720"/>
    <w:rsid w:val="00A30B24"/>
    <w:rsid w:val="00A3268D"/>
    <w:rsid w:val="00A35A2A"/>
    <w:rsid w:val="00A401A2"/>
    <w:rsid w:val="00A54903"/>
    <w:rsid w:val="00A655D8"/>
    <w:rsid w:val="00A7048A"/>
    <w:rsid w:val="00A71CC4"/>
    <w:rsid w:val="00A91F3D"/>
    <w:rsid w:val="00AA0651"/>
    <w:rsid w:val="00AC0111"/>
    <w:rsid w:val="00AC6BF5"/>
    <w:rsid w:val="00AD1445"/>
    <w:rsid w:val="00AD3CDE"/>
    <w:rsid w:val="00AD566D"/>
    <w:rsid w:val="00AE475A"/>
    <w:rsid w:val="00AE537E"/>
    <w:rsid w:val="00AF12C5"/>
    <w:rsid w:val="00AF22BF"/>
    <w:rsid w:val="00AF6B88"/>
    <w:rsid w:val="00B05B7F"/>
    <w:rsid w:val="00B07E4A"/>
    <w:rsid w:val="00B07F78"/>
    <w:rsid w:val="00B11F66"/>
    <w:rsid w:val="00B1383F"/>
    <w:rsid w:val="00B326B1"/>
    <w:rsid w:val="00B34A12"/>
    <w:rsid w:val="00B4789C"/>
    <w:rsid w:val="00B479F5"/>
    <w:rsid w:val="00B60307"/>
    <w:rsid w:val="00B6381B"/>
    <w:rsid w:val="00B7273E"/>
    <w:rsid w:val="00B82816"/>
    <w:rsid w:val="00B83522"/>
    <w:rsid w:val="00B858EA"/>
    <w:rsid w:val="00B8649D"/>
    <w:rsid w:val="00B92BE8"/>
    <w:rsid w:val="00B93477"/>
    <w:rsid w:val="00B946EF"/>
    <w:rsid w:val="00BA2321"/>
    <w:rsid w:val="00BB42F4"/>
    <w:rsid w:val="00BC1E9F"/>
    <w:rsid w:val="00BD17B7"/>
    <w:rsid w:val="00BD6FDC"/>
    <w:rsid w:val="00BE64B3"/>
    <w:rsid w:val="00BF57EA"/>
    <w:rsid w:val="00BF66A0"/>
    <w:rsid w:val="00C00DED"/>
    <w:rsid w:val="00C0267D"/>
    <w:rsid w:val="00C04886"/>
    <w:rsid w:val="00C25984"/>
    <w:rsid w:val="00C30BB4"/>
    <w:rsid w:val="00C31740"/>
    <w:rsid w:val="00C44579"/>
    <w:rsid w:val="00C5401B"/>
    <w:rsid w:val="00C55E55"/>
    <w:rsid w:val="00C62DBD"/>
    <w:rsid w:val="00C72320"/>
    <w:rsid w:val="00C729C8"/>
    <w:rsid w:val="00C72AC7"/>
    <w:rsid w:val="00C76C58"/>
    <w:rsid w:val="00C825E3"/>
    <w:rsid w:val="00C90AE2"/>
    <w:rsid w:val="00C92470"/>
    <w:rsid w:val="00CA4063"/>
    <w:rsid w:val="00CA682C"/>
    <w:rsid w:val="00CA6C8E"/>
    <w:rsid w:val="00CB3872"/>
    <w:rsid w:val="00CB4455"/>
    <w:rsid w:val="00CB5A49"/>
    <w:rsid w:val="00CB68C4"/>
    <w:rsid w:val="00CC12E4"/>
    <w:rsid w:val="00CC1916"/>
    <w:rsid w:val="00CC2332"/>
    <w:rsid w:val="00CC2B46"/>
    <w:rsid w:val="00CC2F10"/>
    <w:rsid w:val="00CC653F"/>
    <w:rsid w:val="00CD0B44"/>
    <w:rsid w:val="00CE01D1"/>
    <w:rsid w:val="00CE2B53"/>
    <w:rsid w:val="00CF30C6"/>
    <w:rsid w:val="00D015E2"/>
    <w:rsid w:val="00D0313A"/>
    <w:rsid w:val="00D0783A"/>
    <w:rsid w:val="00D12E24"/>
    <w:rsid w:val="00D13F8C"/>
    <w:rsid w:val="00D22EDB"/>
    <w:rsid w:val="00D3597A"/>
    <w:rsid w:val="00D41415"/>
    <w:rsid w:val="00D418DA"/>
    <w:rsid w:val="00D43584"/>
    <w:rsid w:val="00D7408C"/>
    <w:rsid w:val="00D87430"/>
    <w:rsid w:val="00D879C5"/>
    <w:rsid w:val="00DA17B3"/>
    <w:rsid w:val="00DA6E0C"/>
    <w:rsid w:val="00DD3FB1"/>
    <w:rsid w:val="00DE3776"/>
    <w:rsid w:val="00DE7A27"/>
    <w:rsid w:val="00DF3A66"/>
    <w:rsid w:val="00DF58CF"/>
    <w:rsid w:val="00E036DE"/>
    <w:rsid w:val="00E364A3"/>
    <w:rsid w:val="00E422E8"/>
    <w:rsid w:val="00E47BA6"/>
    <w:rsid w:val="00E662AB"/>
    <w:rsid w:val="00E93E5C"/>
    <w:rsid w:val="00E97763"/>
    <w:rsid w:val="00EA26EF"/>
    <w:rsid w:val="00EB35F9"/>
    <w:rsid w:val="00EB613B"/>
    <w:rsid w:val="00ED39F1"/>
    <w:rsid w:val="00EE42B9"/>
    <w:rsid w:val="00EE7664"/>
    <w:rsid w:val="00EF3A1C"/>
    <w:rsid w:val="00F03C7D"/>
    <w:rsid w:val="00F0684D"/>
    <w:rsid w:val="00F146B4"/>
    <w:rsid w:val="00F15203"/>
    <w:rsid w:val="00F23C4B"/>
    <w:rsid w:val="00F3368F"/>
    <w:rsid w:val="00F35FE8"/>
    <w:rsid w:val="00F372B7"/>
    <w:rsid w:val="00F43E32"/>
    <w:rsid w:val="00F54DFA"/>
    <w:rsid w:val="00F60FF2"/>
    <w:rsid w:val="00F6309F"/>
    <w:rsid w:val="00F6350C"/>
    <w:rsid w:val="00F740D4"/>
    <w:rsid w:val="00F86A52"/>
    <w:rsid w:val="00F91A35"/>
    <w:rsid w:val="00FA09C3"/>
    <w:rsid w:val="00FB2307"/>
    <w:rsid w:val="00FC6BCD"/>
    <w:rsid w:val="00FC7DFA"/>
    <w:rsid w:val="00FD1AB1"/>
    <w:rsid w:val="00FD4E04"/>
    <w:rsid w:val="00FD4E0D"/>
    <w:rsid w:val="00FE0930"/>
    <w:rsid w:val="00FE0F4E"/>
    <w:rsid w:val="00FE2AE1"/>
    <w:rsid w:val="00FE35EF"/>
    <w:rsid w:val="00FE5068"/>
    <w:rsid w:val="00FE57F8"/>
    <w:rsid w:val="00FF2DA2"/>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styleId="Nierozpoznanawzmianka">
    <w:name w:val="Unresolved Mention"/>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character" w:customStyle="1" w:styleId="WW8Num122z0">
    <w:name w:val="WW8Num122z0"/>
    <w:rsid w:val="00394D67"/>
    <w:rPr>
      <w:rFonts w:ascii="Wingdings" w:hAnsi="Wingdings"/>
    </w:rPr>
  </w:style>
  <w:style w:type="paragraph" w:customStyle="1" w:styleId="Tekstpodstawowy21">
    <w:name w:val="Tekst podstawowy 21"/>
    <w:basedOn w:val="Normalny"/>
    <w:rsid w:val="00394D67"/>
    <w:pPr>
      <w:widowControl/>
      <w:suppressAutoHyphens/>
      <w:jc w:val="both"/>
    </w:pPr>
    <w:rPr>
      <w:rFonts w:ascii="Times New Roman" w:eastAsia="Times New Roman" w:hAnsi="Times New Roman" w:cs="Times New Roman"/>
      <w:color w:val="auto"/>
      <w:lang w:eastAsia="ar-SA" w:bidi="ar-SA"/>
    </w:rPr>
  </w:style>
  <w:style w:type="character" w:styleId="Odwoaniedokomentarza">
    <w:name w:val="annotation reference"/>
    <w:basedOn w:val="Domylnaczcionkaakapitu"/>
    <w:uiPriority w:val="99"/>
    <w:semiHidden/>
    <w:unhideWhenUsed/>
    <w:rsid w:val="00C0267D"/>
    <w:rPr>
      <w:sz w:val="16"/>
      <w:szCs w:val="16"/>
    </w:rPr>
  </w:style>
  <w:style w:type="paragraph" w:styleId="Tekstkomentarza">
    <w:name w:val="annotation text"/>
    <w:basedOn w:val="Normalny"/>
    <w:link w:val="TekstkomentarzaZnak"/>
    <w:uiPriority w:val="99"/>
    <w:semiHidden/>
    <w:unhideWhenUsed/>
    <w:rsid w:val="00C0267D"/>
    <w:rPr>
      <w:sz w:val="20"/>
      <w:szCs w:val="20"/>
    </w:rPr>
  </w:style>
  <w:style w:type="character" w:customStyle="1" w:styleId="TekstkomentarzaZnak">
    <w:name w:val="Tekst komentarza Znak"/>
    <w:basedOn w:val="Domylnaczcionkaakapitu"/>
    <w:link w:val="Tekstkomentarza"/>
    <w:uiPriority w:val="99"/>
    <w:semiHidden/>
    <w:rsid w:val="00C0267D"/>
    <w:rPr>
      <w:color w:val="000000"/>
      <w:sz w:val="20"/>
      <w:szCs w:val="20"/>
    </w:rPr>
  </w:style>
  <w:style w:type="paragraph" w:styleId="Tematkomentarza">
    <w:name w:val="annotation subject"/>
    <w:basedOn w:val="Tekstkomentarza"/>
    <w:next w:val="Tekstkomentarza"/>
    <w:link w:val="TematkomentarzaZnak"/>
    <w:uiPriority w:val="99"/>
    <w:semiHidden/>
    <w:unhideWhenUsed/>
    <w:rsid w:val="00C0267D"/>
    <w:rPr>
      <w:b/>
      <w:bCs/>
    </w:rPr>
  </w:style>
  <w:style w:type="character" w:customStyle="1" w:styleId="TematkomentarzaZnak">
    <w:name w:val="Temat komentarza Znak"/>
    <w:basedOn w:val="TekstkomentarzaZnak"/>
    <w:link w:val="Tematkomentarza"/>
    <w:uiPriority w:val="99"/>
    <w:semiHidden/>
    <w:rsid w:val="00C0267D"/>
    <w:rPr>
      <w:b/>
      <w:bCs/>
      <w:color w:val="000000"/>
      <w:sz w:val="20"/>
      <w:szCs w:val="20"/>
    </w:rPr>
  </w:style>
  <w:style w:type="paragraph" w:styleId="Bezodstpw">
    <w:name w:val="No Spacing"/>
    <w:uiPriority w:val="1"/>
    <w:qFormat/>
    <w:rsid w:val="00133031"/>
    <w:pPr>
      <w:widowControl/>
      <w:suppressAutoHyphens/>
    </w:pPr>
    <w:rPr>
      <w:rFonts w:ascii="Times New Roman" w:eastAsia="Times New Roman" w:hAnsi="Times New Roman" w:cs="Times New Roman"/>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40484">
      <w:bodyDiv w:val="1"/>
      <w:marLeft w:val="0"/>
      <w:marRight w:val="0"/>
      <w:marTop w:val="0"/>
      <w:marBottom w:val="0"/>
      <w:divBdr>
        <w:top w:val="none" w:sz="0" w:space="0" w:color="auto"/>
        <w:left w:val="none" w:sz="0" w:space="0" w:color="auto"/>
        <w:bottom w:val="none" w:sz="0" w:space="0" w:color="auto"/>
        <w:right w:val="none" w:sz="0" w:space="0" w:color="auto"/>
      </w:divBdr>
    </w:div>
    <w:div w:id="1326977795">
      <w:bodyDiv w:val="1"/>
      <w:marLeft w:val="0"/>
      <w:marRight w:val="0"/>
      <w:marTop w:val="0"/>
      <w:marBottom w:val="0"/>
      <w:divBdr>
        <w:top w:val="none" w:sz="0" w:space="0" w:color="auto"/>
        <w:left w:val="none" w:sz="0" w:space="0" w:color="auto"/>
        <w:bottom w:val="none" w:sz="0" w:space="0" w:color="auto"/>
        <w:right w:val="none" w:sz="0" w:space="0" w:color="auto"/>
      </w:divBdr>
    </w:div>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637560700">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897159397">
      <w:bodyDiv w:val="1"/>
      <w:marLeft w:val="0"/>
      <w:marRight w:val="0"/>
      <w:marTop w:val="0"/>
      <w:marBottom w:val="0"/>
      <w:divBdr>
        <w:top w:val="none" w:sz="0" w:space="0" w:color="auto"/>
        <w:left w:val="none" w:sz="0" w:space="0" w:color="auto"/>
        <w:bottom w:val="none" w:sz="0" w:space="0" w:color="auto"/>
        <w:right w:val="none" w:sz="0" w:space="0" w:color="auto"/>
      </w:divBdr>
    </w:div>
    <w:div w:id="2090075879">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liniec.pl" TargetMode="External"/><Relationship Id="rId13" Type="http://schemas.openxmlformats.org/officeDocument/2006/relationships/hyperlink" Target="http://platformazakupow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gliniec.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gliniec@wegliniec.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hyperlink" Target="http://wegliniec.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84193-D6F5-4DCE-B422-B7ED26A90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5837</TotalTime>
  <Pages>29</Pages>
  <Words>16035</Words>
  <Characters>96211</Characters>
  <Application>Microsoft Office Word</Application>
  <DocSecurity>0</DocSecurity>
  <Lines>801</Lines>
  <Paragraphs>224</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Marek Jeziorny</cp:lastModifiedBy>
  <cp:revision>368</cp:revision>
  <cp:lastPrinted>2021-07-15T07:04:00Z</cp:lastPrinted>
  <dcterms:created xsi:type="dcterms:W3CDTF">2021-02-02T09:34:00Z</dcterms:created>
  <dcterms:modified xsi:type="dcterms:W3CDTF">2023-11-10T10:49:00Z</dcterms:modified>
</cp:coreProperties>
</file>