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E6CF" w14:textId="0441B55A" w:rsidR="00F51939" w:rsidRPr="00F51939" w:rsidRDefault="00F51939" w:rsidP="00F51939">
      <w:pPr>
        <w:spacing w:after="0"/>
        <w:ind w:right="-2"/>
        <w:jc w:val="right"/>
        <w:rPr>
          <w:rFonts w:eastAsia="Times New Roman" w:cs="Open Sans"/>
          <w:bCs/>
          <w:iCs/>
          <w:sz w:val="18"/>
          <w:szCs w:val="18"/>
          <w:lang w:eastAsia="pl-PL"/>
        </w:rPr>
      </w:pPr>
      <w:r w:rsidRPr="00F51939">
        <w:rPr>
          <w:rFonts w:eastAsia="Times New Roman" w:cs="Open Sans"/>
          <w:bCs/>
          <w:iCs/>
          <w:sz w:val="18"/>
          <w:szCs w:val="18"/>
          <w:lang w:eastAsia="pl-PL"/>
        </w:rPr>
        <w:t>Koszalin, 27.10.2022 r.</w:t>
      </w:r>
    </w:p>
    <w:p w14:paraId="50105C07" w14:textId="77777777" w:rsidR="00F51939" w:rsidRPr="00F51939" w:rsidRDefault="00F51939" w:rsidP="00F51939">
      <w:pPr>
        <w:spacing w:after="0"/>
        <w:ind w:right="-2"/>
        <w:jc w:val="right"/>
        <w:rPr>
          <w:rFonts w:eastAsia="Times New Roman" w:cs="Open Sans"/>
          <w:bCs/>
          <w:iCs/>
          <w:szCs w:val="20"/>
          <w:lang w:eastAsia="pl-PL"/>
        </w:rPr>
      </w:pPr>
    </w:p>
    <w:p w14:paraId="1EA767AA" w14:textId="77777777" w:rsidR="00F51939" w:rsidRPr="00F51939" w:rsidRDefault="00F51939" w:rsidP="00F51939">
      <w:pPr>
        <w:spacing w:after="0"/>
        <w:ind w:right="-2"/>
        <w:rPr>
          <w:rFonts w:eastAsia="Times New Roman" w:cs="Open Sans"/>
          <w:bCs/>
          <w:iCs/>
          <w:sz w:val="18"/>
          <w:szCs w:val="18"/>
          <w:u w:val="single"/>
          <w:lang w:eastAsia="pl-PL"/>
        </w:rPr>
      </w:pPr>
      <w:r w:rsidRPr="00F51939">
        <w:rPr>
          <w:rFonts w:eastAsia="Times New Roman" w:cs="Open Sans"/>
          <w:bCs/>
          <w:iCs/>
          <w:sz w:val="18"/>
          <w:szCs w:val="18"/>
          <w:u w:val="single"/>
          <w:lang w:eastAsia="pl-PL"/>
        </w:rPr>
        <w:t>Zamawiający:</w:t>
      </w:r>
    </w:p>
    <w:p w14:paraId="1740A68C" w14:textId="77777777" w:rsidR="00F51939" w:rsidRPr="00F51939" w:rsidRDefault="00F51939" w:rsidP="00F51939">
      <w:pPr>
        <w:spacing w:after="0"/>
        <w:ind w:right="-2"/>
        <w:jc w:val="both"/>
        <w:rPr>
          <w:rFonts w:eastAsia="Times New Roman" w:cs="Open Sans"/>
          <w:bCs/>
          <w:iCs/>
          <w:sz w:val="18"/>
          <w:szCs w:val="18"/>
          <w:lang w:eastAsia="pl-PL"/>
        </w:rPr>
      </w:pPr>
      <w:r w:rsidRPr="00F51939">
        <w:rPr>
          <w:rFonts w:eastAsia="Times New Roman" w:cs="Open Sans"/>
          <w:bCs/>
          <w:iCs/>
          <w:sz w:val="18"/>
          <w:szCs w:val="18"/>
          <w:lang w:eastAsia="pl-PL"/>
        </w:rPr>
        <w:t>Przedsiębiorstwo Gospodarki Komunalnej Sp. z o.o.</w:t>
      </w:r>
    </w:p>
    <w:p w14:paraId="26420EC5" w14:textId="77777777" w:rsidR="00F51939" w:rsidRPr="00F51939" w:rsidRDefault="00F51939" w:rsidP="00F51939">
      <w:pPr>
        <w:spacing w:after="0"/>
        <w:ind w:right="-2"/>
        <w:rPr>
          <w:rFonts w:eastAsia="Times New Roman" w:cs="Open Sans"/>
          <w:bCs/>
          <w:color w:val="000000"/>
          <w:sz w:val="18"/>
          <w:szCs w:val="18"/>
          <w:lang w:eastAsia="pl-PL"/>
        </w:rPr>
      </w:pPr>
      <w:r w:rsidRPr="00F51939">
        <w:rPr>
          <w:rFonts w:eastAsia="Times New Roman" w:cs="Open Sans"/>
          <w:bCs/>
          <w:iCs/>
          <w:sz w:val="18"/>
          <w:szCs w:val="18"/>
          <w:lang w:eastAsia="pl-PL"/>
        </w:rPr>
        <w:t>Adres: ul. Komunalna 5, 75-724 Koszalin</w:t>
      </w:r>
    </w:p>
    <w:p w14:paraId="4F3D6119" w14:textId="77777777" w:rsidR="00F51939" w:rsidRPr="00F51939" w:rsidRDefault="00F51939" w:rsidP="00F51939">
      <w:pPr>
        <w:spacing w:after="0"/>
        <w:ind w:right="-2"/>
        <w:rPr>
          <w:rFonts w:eastAsia="Times New Roman" w:cs="Open Sans"/>
          <w:bCs/>
          <w:color w:val="000000"/>
          <w:sz w:val="18"/>
          <w:szCs w:val="18"/>
          <w:lang w:eastAsia="pl-PL"/>
        </w:rPr>
      </w:pPr>
    </w:p>
    <w:p w14:paraId="00C2EB81" w14:textId="77777777" w:rsidR="00F51939" w:rsidRPr="00F51939" w:rsidRDefault="00F51939" w:rsidP="00F51939">
      <w:pPr>
        <w:spacing w:after="0"/>
        <w:ind w:right="3674"/>
        <w:jc w:val="both"/>
        <w:rPr>
          <w:rFonts w:eastAsia="Arial Unicode MS" w:cs="Open Sans"/>
          <w:bCs/>
          <w:szCs w:val="20"/>
          <w:lang w:eastAsia="pl-PL"/>
        </w:rPr>
      </w:pPr>
    </w:p>
    <w:p w14:paraId="6DA0FEDA" w14:textId="09276797" w:rsidR="00F51939" w:rsidRPr="00F51939" w:rsidRDefault="00F51939" w:rsidP="00F51939">
      <w:pPr>
        <w:spacing w:after="0"/>
        <w:ind w:left="4248"/>
        <w:jc w:val="both"/>
        <w:rPr>
          <w:rFonts w:eastAsia="Times New Roman" w:cs="Open Sans"/>
          <w:bCs/>
          <w:szCs w:val="20"/>
          <w:lang w:eastAsia="pl-PL"/>
        </w:rPr>
      </w:pPr>
      <w:r w:rsidRPr="00F51939">
        <w:rPr>
          <w:rFonts w:eastAsia="Times New Roman" w:cs="Open Sans"/>
          <w:bCs/>
          <w:szCs w:val="20"/>
          <w:lang w:eastAsia="pl-PL"/>
        </w:rPr>
        <w:t>Do Wykonawców</w:t>
      </w:r>
      <w:r>
        <w:rPr>
          <w:rFonts w:eastAsia="Times New Roman" w:cs="Open Sans"/>
          <w:bCs/>
          <w:szCs w:val="20"/>
          <w:lang w:eastAsia="pl-PL"/>
        </w:rPr>
        <w:t xml:space="preserve"> </w:t>
      </w:r>
      <w:r w:rsidRPr="00F51939">
        <w:rPr>
          <w:rFonts w:eastAsia="Times New Roman" w:cs="Open Sans"/>
          <w:bCs/>
          <w:szCs w:val="20"/>
          <w:lang w:eastAsia="pl-PL"/>
        </w:rPr>
        <w:t xml:space="preserve">biorących udział w postępowaniu o udzielenie zamówienia publicznego </w:t>
      </w:r>
      <w:r>
        <w:rPr>
          <w:rFonts w:eastAsia="Times New Roman" w:cs="Open Sans"/>
          <w:bCs/>
          <w:szCs w:val="20"/>
          <w:lang w:eastAsia="pl-PL"/>
        </w:rPr>
        <w:t>p</w:t>
      </w:r>
      <w:r w:rsidRPr="00F51939">
        <w:rPr>
          <w:rFonts w:eastAsia="Times New Roman" w:cs="Open Sans"/>
          <w:bCs/>
          <w:szCs w:val="20"/>
          <w:lang w:eastAsia="pl-PL"/>
        </w:rPr>
        <w:t>rowadzonego w trybie przetargu nieograniczonego  na</w:t>
      </w:r>
      <w:r w:rsidRPr="00F51939">
        <w:t xml:space="preserve"> </w:t>
      </w:r>
      <w:r>
        <w:t>„</w:t>
      </w:r>
      <w:r w:rsidRPr="00F51939">
        <w:rPr>
          <w:rFonts w:eastAsia="Times New Roman" w:cs="Open Sans"/>
          <w:bCs/>
          <w:szCs w:val="20"/>
          <w:lang w:eastAsia="pl-PL"/>
        </w:rPr>
        <w:t xml:space="preserve">Odbiór i zagospodarowanie odpadów </w:t>
      </w:r>
      <w:r w:rsidR="009933F9">
        <w:rPr>
          <w:rFonts w:eastAsia="Times New Roman" w:cs="Open Sans"/>
          <w:bCs/>
          <w:szCs w:val="20"/>
          <w:lang w:eastAsia="pl-PL"/>
        </w:rPr>
        <w:br/>
      </w:r>
      <w:r w:rsidRPr="00F51939">
        <w:rPr>
          <w:rFonts w:eastAsia="Times New Roman" w:cs="Open Sans"/>
          <w:bCs/>
          <w:szCs w:val="20"/>
          <w:lang w:eastAsia="pl-PL"/>
        </w:rPr>
        <w:t>w 2023 roku  w podziale  na 11 zadań”</w:t>
      </w:r>
    </w:p>
    <w:p w14:paraId="545DDED1" w14:textId="4671768E" w:rsidR="00F51939" w:rsidRPr="00F51939" w:rsidRDefault="00F51939" w:rsidP="00F51939">
      <w:pPr>
        <w:spacing w:after="0"/>
        <w:ind w:left="933" w:firstLine="3320"/>
        <w:rPr>
          <w:rFonts w:eastAsia="Arial Unicode MS" w:cs="Open Sans"/>
          <w:bCs/>
          <w:szCs w:val="20"/>
          <w:lang w:eastAsia="pl-PL"/>
        </w:rPr>
      </w:pPr>
      <w:r w:rsidRPr="00F51939">
        <w:rPr>
          <w:rFonts w:eastAsia="Times New Roman" w:cs="Open Sans"/>
          <w:bCs/>
          <w:color w:val="000000"/>
          <w:szCs w:val="20"/>
          <w:lang w:eastAsia="pl-PL"/>
        </w:rPr>
        <w:t xml:space="preserve">Nr postępowania 2022\S  199-564599 </w:t>
      </w:r>
    </w:p>
    <w:p w14:paraId="3039C7E0" w14:textId="77777777" w:rsidR="00F51939" w:rsidRPr="00F51939" w:rsidRDefault="00F51939" w:rsidP="00F51939">
      <w:pPr>
        <w:spacing w:after="0"/>
        <w:ind w:left="225"/>
        <w:jc w:val="center"/>
        <w:rPr>
          <w:rFonts w:eastAsia="Arial Unicode MS" w:cs="Open Sans"/>
          <w:b/>
          <w:szCs w:val="20"/>
          <w:lang w:eastAsia="pl-PL"/>
        </w:rPr>
      </w:pPr>
    </w:p>
    <w:p w14:paraId="33B5AEF2" w14:textId="77777777" w:rsidR="00F51939" w:rsidRPr="00F51939" w:rsidRDefault="00F51939" w:rsidP="00F51939">
      <w:pPr>
        <w:spacing w:after="0"/>
        <w:ind w:left="225"/>
        <w:jc w:val="center"/>
        <w:rPr>
          <w:rFonts w:eastAsia="Arial Unicode MS" w:cs="Open Sans"/>
          <w:b/>
          <w:szCs w:val="20"/>
          <w:lang w:eastAsia="pl-PL"/>
        </w:rPr>
      </w:pPr>
    </w:p>
    <w:p w14:paraId="5C055A32" w14:textId="560C6AA0" w:rsidR="00F51939" w:rsidRPr="00133E86" w:rsidRDefault="00F51939" w:rsidP="00F51939">
      <w:pPr>
        <w:spacing w:after="0"/>
        <w:ind w:left="225"/>
        <w:jc w:val="center"/>
        <w:rPr>
          <w:rFonts w:eastAsia="Arial Unicode MS" w:cs="Open Sans"/>
          <w:bCs/>
          <w:szCs w:val="20"/>
          <w:u w:val="single"/>
          <w:lang w:eastAsia="pl-PL"/>
        </w:rPr>
      </w:pPr>
      <w:r w:rsidRPr="00133E86">
        <w:rPr>
          <w:rFonts w:eastAsia="Arial Unicode MS" w:cs="Open Sans"/>
          <w:bCs/>
          <w:szCs w:val="20"/>
          <w:u w:val="single"/>
          <w:lang w:eastAsia="pl-PL"/>
        </w:rPr>
        <w:t>MODYFIKACJE TREŚCI SPECYFIKACJI WARUNKÓW ZAMÓWIENIA 1</w:t>
      </w:r>
    </w:p>
    <w:p w14:paraId="546219AA" w14:textId="77777777" w:rsidR="00F51939" w:rsidRPr="00133E86" w:rsidRDefault="00F51939" w:rsidP="00F51939">
      <w:pPr>
        <w:spacing w:after="0"/>
        <w:ind w:left="225"/>
        <w:jc w:val="center"/>
        <w:rPr>
          <w:rFonts w:eastAsia="Arial Unicode MS" w:cs="Open Sans"/>
          <w:bCs/>
          <w:szCs w:val="20"/>
          <w:lang w:eastAsia="pl-PL"/>
        </w:rPr>
      </w:pPr>
    </w:p>
    <w:p w14:paraId="7B6C97CE" w14:textId="653CA984" w:rsidR="00F51939" w:rsidRPr="00133E86" w:rsidRDefault="00F51939" w:rsidP="003462AB">
      <w:pPr>
        <w:spacing w:after="0"/>
        <w:ind w:firstLine="709"/>
        <w:jc w:val="both"/>
        <w:rPr>
          <w:rFonts w:eastAsia="Times New Roman" w:cs="Open Sans"/>
          <w:bCs/>
          <w:szCs w:val="20"/>
          <w:lang w:eastAsia="pl-PL"/>
        </w:rPr>
      </w:pPr>
      <w:r w:rsidRPr="00133E86">
        <w:rPr>
          <w:rFonts w:eastAsia="Arial Unicode MS" w:cs="Open Sans"/>
          <w:bCs/>
          <w:szCs w:val="20"/>
          <w:lang w:eastAsia="pl-PL"/>
        </w:rPr>
        <w:t xml:space="preserve">Zamawiający działając w oparciu o art. 137 ust. 1 ustawy Pzp  zmienia treść </w:t>
      </w:r>
      <w:r w:rsidR="003C4851">
        <w:rPr>
          <w:rFonts w:eastAsia="Arial Unicode MS" w:cs="Open Sans"/>
          <w:bCs/>
          <w:szCs w:val="20"/>
          <w:lang w:eastAsia="pl-PL"/>
        </w:rPr>
        <w:t>S</w:t>
      </w:r>
      <w:r w:rsidRPr="00133E86">
        <w:rPr>
          <w:rFonts w:eastAsia="Arial Unicode MS" w:cs="Open Sans"/>
          <w:bCs/>
          <w:szCs w:val="20"/>
          <w:lang w:eastAsia="pl-PL"/>
        </w:rPr>
        <w:t xml:space="preserve">pecyfikacji </w:t>
      </w:r>
      <w:r w:rsidR="003C4851">
        <w:rPr>
          <w:rFonts w:eastAsia="Arial Unicode MS" w:cs="Open Sans"/>
          <w:bCs/>
          <w:szCs w:val="20"/>
          <w:lang w:eastAsia="pl-PL"/>
        </w:rPr>
        <w:t>W</w:t>
      </w:r>
      <w:r w:rsidRPr="00133E86">
        <w:rPr>
          <w:rFonts w:eastAsia="Arial Unicode MS" w:cs="Open Sans"/>
          <w:bCs/>
          <w:szCs w:val="20"/>
          <w:lang w:eastAsia="pl-PL"/>
        </w:rPr>
        <w:t xml:space="preserve">arunków </w:t>
      </w:r>
      <w:r w:rsidR="003C4851">
        <w:rPr>
          <w:rFonts w:eastAsia="Arial Unicode MS" w:cs="Open Sans"/>
          <w:bCs/>
          <w:szCs w:val="20"/>
          <w:lang w:eastAsia="pl-PL"/>
        </w:rPr>
        <w:t>Z</w:t>
      </w:r>
      <w:r w:rsidRPr="00133E86">
        <w:rPr>
          <w:rFonts w:eastAsia="Arial Unicode MS" w:cs="Open Sans"/>
          <w:bCs/>
          <w:szCs w:val="20"/>
          <w:lang w:eastAsia="pl-PL"/>
        </w:rPr>
        <w:t>amówienia (SWZ)</w:t>
      </w:r>
      <w:r w:rsidR="003462AB">
        <w:rPr>
          <w:rFonts w:eastAsia="Arial Unicode MS" w:cs="Open Sans"/>
          <w:bCs/>
          <w:szCs w:val="20"/>
          <w:lang w:eastAsia="pl-PL"/>
        </w:rPr>
        <w:t>:</w:t>
      </w:r>
    </w:p>
    <w:p w14:paraId="56672D0A" w14:textId="77777777" w:rsidR="00F51939" w:rsidRDefault="00F51939" w:rsidP="009123E5">
      <w:pPr>
        <w:jc w:val="both"/>
        <w:rPr>
          <w:rFonts w:cs="Open Sans"/>
          <w:b/>
          <w:szCs w:val="20"/>
        </w:rPr>
      </w:pPr>
    </w:p>
    <w:p w14:paraId="439D5C51" w14:textId="77777777" w:rsidR="005E471F" w:rsidRDefault="002507CC" w:rsidP="002507CC">
      <w:pPr>
        <w:jc w:val="both"/>
        <w:rPr>
          <w:rFonts w:cs="Open Sans"/>
          <w:b/>
          <w:szCs w:val="20"/>
        </w:rPr>
      </w:pPr>
      <w:r w:rsidRPr="00BF1CAD">
        <w:rPr>
          <w:rFonts w:cs="Open Sans"/>
          <w:bCs/>
          <w:szCs w:val="20"/>
          <w:u w:val="single"/>
        </w:rPr>
        <w:t>Pytanie numer 1.</w:t>
      </w:r>
      <w:r>
        <w:rPr>
          <w:rFonts w:cs="Open Sans"/>
          <w:b/>
          <w:szCs w:val="20"/>
        </w:rPr>
        <w:t xml:space="preserve"> </w:t>
      </w:r>
    </w:p>
    <w:p w14:paraId="5D3D77AD" w14:textId="391A5E38" w:rsidR="00A43881" w:rsidRPr="002507CC" w:rsidRDefault="00A43881" w:rsidP="002507CC">
      <w:pPr>
        <w:jc w:val="both"/>
        <w:rPr>
          <w:rFonts w:cs="Open Sans"/>
          <w:b/>
          <w:szCs w:val="20"/>
        </w:rPr>
      </w:pPr>
      <w:r w:rsidRPr="00B41F00">
        <w:rPr>
          <w:rFonts w:cs="Open Sans"/>
          <w:szCs w:val="20"/>
        </w:rPr>
        <w:t>Zgodnie z Rozdziałem VI Specyfikacji Warunków Zamówienia pkt. 2 ppkt. 2.1 l 7 Zamawiający</w:t>
      </w:r>
      <w:r w:rsidR="00C50730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wskazuje, że wymaga od Wykonawcy przedłożenia dokumentów tj.:</w:t>
      </w:r>
    </w:p>
    <w:p w14:paraId="1B1F325D" w14:textId="6544F2D5" w:rsidR="00A43881" w:rsidRPr="00B41F00" w:rsidRDefault="00A43881" w:rsidP="001C730A">
      <w:pPr>
        <w:spacing w:after="0"/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 xml:space="preserve">7. W zakresie zadania 7 oświadczenie, że odpady zostały poddane procesowi odzysku R12 </w:t>
      </w:r>
      <w:r w:rsidR="006C580C">
        <w:rPr>
          <w:rFonts w:cs="Open Sans"/>
          <w:szCs w:val="20"/>
        </w:rPr>
        <w:br/>
      </w:r>
      <w:r w:rsidRPr="00B41F00">
        <w:rPr>
          <w:rFonts w:cs="Open Sans"/>
          <w:szCs w:val="20"/>
        </w:rPr>
        <w:t>wraz z</w:t>
      </w:r>
      <w:r w:rsidR="009F1B4B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informacją o rodzaju i ilości wysegregowanych odpadów i sposobie ich zagospodarowania (R1, R3,</w:t>
      </w:r>
      <w:r w:rsidR="009F1B4B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 xml:space="preserve">R4, R5, R12); Zamawiający wymaga aby Wykonawca osiągnął i poświadczył odzysk </w:t>
      </w:r>
      <w:r w:rsidR="006C580C">
        <w:rPr>
          <w:rFonts w:cs="Open Sans"/>
          <w:szCs w:val="20"/>
        </w:rPr>
        <w:br/>
      </w:r>
      <w:r w:rsidRPr="00B41F00">
        <w:rPr>
          <w:rFonts w:cs="Open Sans"/>
          <w:szCs w:val="20"/>
        </w:rPr>
        <w:t>na poziomie co</w:t>
      </w:r>
      <w:r w:rsidR="009F1B4B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najmniej 70% z odebranych odpadów opakowaniowych (jest to masa odpadów przygotowanych</w:t>
      </w:r>
      <w:r w:rsidR="009F1B4B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do ponownego użycia i poddanych recyklingowi, zgodnie z rozporządzeniem Ministra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Klimatu i Środowiska z dnia 3 sierpnia 2021 r. w sprawie sposobu obliczania poziomów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przygotowania do ponownego użycia i recyklingu odpadów komunalnych).</w:t>
      </w:r>
    </w:p>
    <w:p w14:paraId="16DBCAB7" w14:textId="77777777" w:rsidR="00A43881" w:rsidRPr="00B41F00" w:rsidRDefault="00A43881" w:rsidP="001C730A">
      <w:pPr>
        <w:spacing w:after="0"/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>W związku z powyższym zapisem, Wykonawca prosi o wyjaśnienia w następujących kwestiach:</w:t>
      </w:r>
    </w:p>
    <w:p w14:paraId="08FC996A" w14:textId="1CBB0B75" w:rsidR="00A43881" w:rsidRPr="00B41F00" w:rsidRDefault="00A43881" w:rsidP="001C730A">
      <w:pPr>
        <w:spacing w:after="0"/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>1) prosimy o potwierdzenie, czy Zamawiający wymaga od Wykonawcy odzysku na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 xml:space="preserve">poziomie 70% </w:t>
      </w:r>
      <w:r w:rsidR="006C580C">
        <w:rPr>
          <w:rFonts w:cs="Open Sans"/>
          <w:szCs w:val="20"/>
        </w:rPr>
        <w:br/>
      </w:r>
      <w:r w:rsidRPr="00B41F00">
        <w:rPr>
          <w:rFonts w:cs="Open Sans"/>
          <w:szCs w:val="20"/>
        </w:rPr>
        <w:t>z odebranych odpadów opakowaniowych uzyskanego w instalacji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 xml:space="preserve">Wykonawcy i przekazanego </w:t>
      </w:r>
      <w:r w:rsidR="006C580C">
        <w:rPr>
          <w:rFonts w:cs="Open Sans"/>
          <w:szCs w:val="20"/>
        </w:rPr>
        <w:br/>
      </w:r>
      <w:r w:rsidRPr="00B41F00">
        <w:rPr>
          <w:rFonts w:cs="Open Sans"/>
          <w:szCs w:val="20"/>
        </w:rPr>
        <w:t>do recyklingu?</w:t>
      </w:r>
    </w:p>
    <w:p w14:paraId="5D961D32" w14:textId="77777777" w:rsidR="00A43881" w:rsidRPr="00B41F00" w:rsidRDefault="00A43881" w:rsidP="001C730A">
      <w:pPr>
        <w:spacing w:after="0"/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>2) czy też 70% odzysku ma wynikać z finalnego procesu zakończonego u danego recyklera?</w:t>
      </w:r>
    </w:p>
    <w:p w14:paraId="62EAEF03" w14:textId="77777777" w:rsidR="00A43881" w:rsidRPr="00B41F00" w:rsidRDefault="00A43881" w:rsidP="001C730A">
      <w:pPr>
        <w:spacing w:after="0"/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>Jeżeli odpowiedź Zamawiającego jest twierdząca dla pytania nr 2) powyżej, to Wykonawca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informuję, że liczby te są niemożliwe do osiągnięcia z następującego powodu:</w:t>
      </w:r>
    </w:p>
    <w:p w14:paraId="69E03CD9" w14:textId="4EB35BCC" w:rsidR="00A43881" w:rsidRPr="00B41F00" w:rsidRDefault="00A43881" w:rsidP="001C730A">
      <w:pPr>
        <w:spacing w:after="0"/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 xml:space="preserve">Od 01.01.2022 roku według rozporządzenia Ministra Klimatu i Środowiska z 17.12.2021 roku </w:t>
      </w:r>
      <w:r w:rsidR="006C580C">
        <w:rPr>
          <w:rFonts w:cs="Open Sans"/>
          <w:szCs w:val="20"/>
        </w:rPr>
        <w:br/>
      </w:r>
      <w:r w:rsidRPr="00B41F00">
        <w:rPr>
          <w:rFonts w:cs="Open Sans"/>
          <w:szCs w:val="20"/>
        </w:rPr>
        <w:t>w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sprawie szczegółowych warunków zaliczania masy odpadów opakowaniowych do poddanych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recyklingowi (Dz. U. z 2021 r. poz. 2365) masa odpadów opakowaniowych poddana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recyklingowi jaką należy uwzględniać musi zostać pomniejszona o odliczenie zanieczyszczeń.</w:t>
      </w:r>
    </w:p>
    <w:p w14:paraId="2D1DFE8A" w14:textId="51D58836" w:rsidR="00A43881" w:rsidRPr="00B41F00" w:rsidRDefault="00A43881" w:rsidP="001C730A">
      <w:pPr>
        <w:spacing w:after="0"/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>Biorąc pod uwagę obowiązujący przepis, Wykonawca w żaden sposób nie ma wpływu na to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ile/jaki faktycznie % odpadów opakowaniowych zostanie odzyskanych przez recyklera. Jako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doświadczony Wykonawca możemy tylko oznajmić, że dotychczasowe potrącenia zanieczyszczeń</w:t>
      </w:r>
      <w:r w:rsidR="00C50730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 xml:space="preserve">u recyklerów </w:t>
      </w:r>
      <w:r w:rsidR="006C580C">
        <w:rPr>
          <w:rFonts w:cs="Open Sans"/>
          <w:szCs w:val="20"/>
        </w:rPr>
        <w:br/>
      </w:r>
      <w:r w:rsidRPr="00B41F00">
        <w:rPr>
          <w:rFonts w:cs="Open Sans"/>
          <w:szCs w:val="20"/>
        </w:rPr>
        <w:t>z którymi współpracujemy oscylują na poziomie 15 % ÷ 36 %.</w:t>
      </w:r>
    </w:p>
    <w:p w14:paraId="006BDE70" w14:textId="675E63A3" w:rsidR="00A43881" w:rsidRPr="00B41F00" w:rsidRDefault="00A43881" w:rsidP="001C730A">
      <w:pPr>
        <w:spacing w:after="0"/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>W związku z tym, przekazując nawet 70% odpadów opakowaniowych, nie jest realne osiągnięcie</w:t>
      </w:r>
      <w:r w:rsidR="00C50730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takiego samego poziomu u recyklera.</w:t>
      </w:r>
    </w:p>
    <w:p w14:paraId="45412E4D" w14:textId="77777777" w:rsidR="00A43881" w:rsidRPr="00B41F00" w:rsidRDefault="00A43881" w:rsidP="001C730A">
      <w:pPr>
        <w:spacing w:after="0"/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>Ponadto, Wykonawca zwraca uwagę, że według powszechnie obowiązującej opinii i sytuacji w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Polsce np. na łamach portalu komunalnego można znaleźć</w:t>
      </w:r>
      <w:r w:rsidR="001C730A" w:rsidRPr="00B41F00">
        <w:rPr>
          <w:rFonts w:cs="Open Sans"/>
          <w:szCs w:val="20"/>
        </w:rPr>
        <w:t xml:space="preserve"> podsumowanie na temat tego, </w:t>
      </w:r>
      <w:r w:rsidRPr="00B41F00">
        <w:rPr>
          <w:rFonts w:cs="Open Sans"/>
          <w:szCs w:val="20"/>
        </w:rPr>
        <w:t>ponad połowa odpadów z tzw. żółtego worka nie kwalifikuje się do recyklingu – nie ma na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nie zbytu, nie ma technologii zagospodarowania. Jako j</w:t>
      </w:r>
      <w:r w:rsidR="001C730A" w:rsidRPr="00B41F00">
        <w:rPr>
          <w:rFonts w:cs="Open Sans"/>
          <w:szCs w:val="20"/>
        </w:rPr>
        <w:t xml:space="preserve">edną z głównych przyczyn podają </w:t>
      </w:r>
      <w:r w:rsidRPr="00B41F00">
        <w:rPr>
          <w:rFonts w:cs="Open Sans"/>
          <w:szCs w:val="20"/>
        </w:rPr>
        <w:t>brak ekoprojektowania. To kolejny dowód na to, że odzysk z niego na poziomie 70 % jest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niemożliwy do wykonania.</w:t>
      </w:r>
    </w:p>
    <w:p w14:paraId="64166F9A" w14:textId="3E2A7BDB" w:rsidR="00A43881" w:rsidRPr="00B41F00" w:rsidRDefault="00A43881" w:rsidP="001C730A">
      <w:pPr>
        <w:spacing w:after="0"/>
        <w:jc w:val="both"/>
        <w:rPr>
          <w:rFonts w:cs="Open Sans"/>
          <w:szCs w:val="20"/>
        </w:rPr>
      </w:pPr>
      <w:r w:rsidRPr="00B41F00">
        <w:rPr>
          <w:rFonts w:cs="Open Sans"/>
          <w:szCs w:val="20"/>
        </w:rPr>
        <w:t>Jeżeli odpowiedź Zamawiającego jest twierdząca dla pytania nr 1) powyżej, to Wykonawca prosi</w:t>
      </w:r>
      <w:r w:rsidR="001C730A" w:rsidRPr="00B41F00">
        <w:rPr>
          <w:rFonts w:cs="Open Sans"/>
          <w:szCs w:val="20"/>
        </w:rPr>
        <w:t xml:space="preserve"> </w:t>
      </w:r>
      <w:r w:rsidR="00BF1CAD">
        <w:rPr>
          <w:rFonts w:cs="Open Sans"/>
          <w:szCs w:val="20"/>
        </w:rPr>
        <w:br/>
      </w:r>
      <w:r w:rsidRPr="00B41F00">
        <w:rPr>
          <w:rFonts w:cs="Open Sans"/>
          <w:szCs w:val="20"/>
        </w:rPr>
        <w:t>o informację, czy Zamawiający wyraża zgodę na to, aby do osiągniętego poziomu recyklingu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odpadów opakowaniowych można zaliczyć masę odpadów opakowaniowych, która utraciła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status odpadów, a która może zostać użyta jako paliwo lub inny środek wytwarzania ene</w:t>
      </w:r>
      <w:r w:rsidR="001C730A" w:rsidRPr="00B41F00">
        <w:rPr>
          <w:rFonts w:cs="Open Sans"/>
          <w:szCs w:val="20"/>
        </w:rPr>
        <w:t xml:space="preserve">rgii? </w:t>
      </w:r>
      <w:r w:rsidRPr="00B41F00">
        <w:rPr>
          <w:rFonts w:cs="Open Sans"/>
          <w:szCs w:val="20"/>
        </w:rPr>
        <w:t>Podsumowując i biorąc pod uwagę ryzyko zapłacenia kar umownych z tytułu niepoddania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odpadów odzyskowi lub recyklingowi w sposób i w terminach określonych w Szczegółowym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Opisie Przedmiotu Zamówienia – w wysokości 200 zł od każdej tony odpadów niepoddanej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odzyskowi lub recyklingowi w sposób i w terminach określonych w szczegółowym opisie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przedmiotu zamówienia, Wykonawca wnosi o zmniejszenie wymaganych poziomów odzysku o</w:t>
      </w:r>
      <w:r w:rsidR="001C730A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przynajmniej 30% - 40%, co będzie stanowić bardziej realną możliwość wykonania zamówienia</w:t>
      </w:r>
      <w:r w:rsidR="00E926E3" w:rsidRPr="00B41F00">
        <w:rPr>
          <w:rFonts w:cs="Open Sans"/>
          <w:szCs w:val="20"/>
        </w:rPr>
        <w:t xml:space="preserve"> </w:t>
      </w:r>
      <w:r w:rsidRPr="00B41F00">
        <w:rPr>
          <w:rFonts w:cs="Open Sans"/>
          <w:szCs w:val="20"/>
        </w:rPr>
        <w:t>według wymagań Zamawiającego.</w:t>
      </w:r>
    </w:p>
    <w:p w14:paraId="7328E1E7" w14:textId="1E6CDC2D" w:rsidR="003F32D7" w:rsidRPr="00985D45" w:rsidRDefault="00123706" w:rsidP="009123E5">
      <w:pPr>
        <w:jc w:val="both"/>
        <w:rPr>
          <w:rFonts w:cs="Open Sans"/>
          <w:szCs w:val="20"/>
        </w:rPr>
      </w:pPr>
      <w:r w:rsidRPr="00BF1CAD">
        <w:rPr>
          <w:rFonts w:cs="Open Sans"/>
          <w:bCs/>
          <w:szCs w:val="20"/>
          <w:u w:val="single"/>
        </w:rPr>
        <w:t>Odpowiedź.</w:t>
      </w:r>
      <w:r w:rsidRPr="00B41F00">
        <w:rPr>
          <w:rFonts w:cs="Open Sans"/>
          <w:b/>
          <w:szCs w:val="20"/>
        </w:rPr>
        <w:t xml:space="preserve"> </w:t>
      </w:r>
      <w:r w:rsidR="003F32D7" w:rsidRPr="00985D45">
        <w:rPr>
          <w:rFonts w:cs="Open Sans"/>
          <w:szCs w:val="20"/>
        </w:rPr>
        <w:t xml:space="preserve">Zamawiający zmniejsza wymagany poziom odzysku. </w:t>
      </w:r>
      <w:r w:rsidR="00C65501" w:rsidRPr="00985D45">
        <w:rPr>
          <w:rFonts w:cs="Open Sans"/>
          <w:szCs w:val="20"/>
        </w:rPr>
        <w:t>Zamawiający wymaga od Wykonawcy odzysku na poziomie 40% z odebranych odpadów opakowaniowych (jest to masa odpadów przygotowanych do ponownego użycia i poddanych recyklingowi, zgodnie z rozporządzeniem Ministra Klimatu i Środowiska z dnia 3 sierpnia 2021 r. w sprawie sposobu obliczania poziomów przygotowania do ponownego użycia i recyklingu odpadów komunalnych).</w:t>
      </w:r>
      <w:r w:rsidR="00C50730" w:rsidRPr="00985D45">
        <w:rPr>
          <w:rFonts w:cs="Open Sans"/>
          <w:szCs w:val="20"/>
        </w:rPr>
        <w:t xml:space="preserve"> </w:t>
      </w:r>
      <w:r w:rsidR="003F32D7" w:rsidRPr="00985D45">
        <w:rPr>
          <w:rFonts w:cs="Open Sans"/>
          <w:szCs w:val="20"/>
        </w:rPr>
        <w:t>Jednocześnie Zamawiający pragnie podkreślić, że w masie odpadów komunalnych poddanych recyklingowi nie uwzględnia się odpadów, które utraciły status odpadów, i zostały użyte jako paliwa lub inne środki wytwarzania energii, termicznie przekształcone, użyte do wypełniania wyrobisk lub składowane.</w:t>
      </w:r>
    </w:p>
    <w:p w14:paraId="435DAC09" w14:textId="3D75C3F4" w:rsidR="00123706" w:rsidRPr="00985D45" w:rsidRDefault="00A62385" w:rsidP="009123E5">
      <w:pPr>
        <w:jc w:val="both"/>
        <w:rPr>
          <w:rFonts w:cs="Open Sans"/>
          <w:szCs w:val="20"/>
        </w:rPr>
      </w:pPr>
      <w:r w:rsidRPr="00985D45">
        <w:rPr>
          <w:rFonts w:cs="Open Sans"/>
          <w:szCs w:val="20"/>
        </w:rPr>
        <w:t>Zamawiający modyfikuje szczegółowy opis przedmiotu zamówienia w punkcie 2.1.h)l.7:</w:t>
      </w:r>
    </w:p>
    <w:p w14:paraId="0D537F2F" w14:textId="26F9E768" w:rsidR="00A62385" w:rsidRPr="00C63776" w:rsidRDefault="00A62385" w:rsidP="009123E5">
      <w:pPr>
        <w:jc w:val="both"/>
        <w:rPr>
          <w:rFonts w:cs="Open Sans"/>
          <w:bCs/>
          <w:szCs w:val="20"/>
          <w:u w:val="single"/>
        </w:rPr>
      </w:pPr>
      <w:r w:rsidRPr="00C63776">
        <w:rPr>
          <w:rFonts w:cs="Open Sans"/>
          <w:bCs/>
          <w:szCs w:val="20"/>
          <w:u w:val="single"/>
        </w:rPr>
        <w:t>Przed zmianą:</w:t>
      </w:r>
    </w:p>
    <w:p w14:paraId="3EED0C33" w14:textId="453DC9A5" w:rsidR="00A62385" w:rsidRPr="00B41F00" w:rsidRDefault="00A62385" w:rsidP="00A62385">
      <w:pPr>
        <w:spacing w:after="0" w:line="240" w:lineRule="auto"/>
        <w:jc w:val="both"/>
        <w:rPr>
          <w:rFonts w:eastAsia="Times New Roman" w:cs="Open Sans"/>
          <w:szCs w:val="20"/>
        </w:rPr>
      </w:pPr>
      <w:r w:rsidRPr="00B41F00">
        <w:rPr>
          <w:rFonts w:eastAsia="Times New Roman" w:cs="Open Sans"/>
          <w:szCs w:val="20"/>
        </w:rPr>
        <w:t xml:space="preserve">W zakresie zadania 7 oświadczenie, że odpady zostały poddane procesowi odzysku R12 wraz z informacją o rodzaju i ilości wysegregowanych odpadów i sposobie ich zagospodarowania (R1, R3, R4, R5, R12); Zamawiający wymaga, aby Wykonawca osiągnął i poświadczył odzysk na poziomie co najmniej </w:t>
      </w:r>
      <w:r w:rsidRPr="00B41F00">
        <w:rPr>
          <w:rFonts w:eastAsia="Times New Roman" w:cs="Open Sans"/>
          <w:b/>
          <w:color w:val="FF0000"/>
          <w:szCs w:val="20"/>
        </w:rPr>
        <w:t xml:space="preserve">70% </w:t>
      </w:r>
      <w:r w:rsidRPr="00B41F00">
        <w:rPr>
          <w:rFonts w:eastAsia="Times New Roman" w:cs="Open Sans"/>
          <w:szCs w:val="20"/>
        </w:rPr>
        <w:t>z odebranych odpadów opakowaniowych (jest to masa odpadów przygotowanych do ponownego użycia i poddanych recyklingowi, zgodnie z rozporządzeniem Ministra Klimatu i Środowiska z dnia 3 sierpnia 2021 r. w sprawie sposobu obliczania poziomów przygotowania do ponownego użycia i recyklingu odpadów komunalnych).</w:t>
      </w:r>
    </w:p>
    <w:p w14:paraId="5742F63B" w14:textId="77777777" w:rsidR="00A62385" w:rsidRPr="00B41F00" w:rsidRDefault="00A62385" w:rsidP="009123E5">
      <w:pPr>
        <w:jc w:val="both"/>
        <w:rPr>
          <w:rFonts w:cs="Open Sans"/>
          <w:b/>
          <w:color w:val="FF0000"/>
          <w:szCs w:val="20"/>
        </w:rPr>
      </w:pPr>
    </w:p>
    <w:p w14:paraId="208AEAA5" w14:textId="77777777" w:rsidR="00A62385" w:rsidRPr="00C63776" w:rsidRDefault="00A62385" w:rsidP="00A62385">
      <w:pPr>
        <w:spacing w:after="0" w:line="240" w:lineRule="auto"/>
        <w:jc w:val="both"/>
        <w:rPr>
          <w:rFonts w:cs="Open Sans"/>
          <w:bCs/>
          <w:szCs w:val="20"/>
          <w:u w:val="single"/>
        </w:rPr>
      </w:pPr>
      <w:r w:rsidRPr="00C63776">
        <w:rPr>
          <w:rFonts w:cs="Open Sans"/>
          <w:bCs/>
          <w:szCs w:val="20"/>
          <w:u w:val="single"/>
        </w:rPr>
        <w:t xml:space="preserve">Po zmianie: </w:t>
      </w:r>
    </w:p>
    <w:p w14:paraId="56C00BA0" w14:textId="38C84142" w:rsidR="00A62385" w:rsidRPr="00B41F00" w:rsidRDefault="00A62385" w:rsidP="00A62385">
      <w:pPr>
        <w:spacing w:after="0" w:line="240" w:lineRule="auto"/>
        <w:jc w:val="both"/>
        <w:rPr>
          <w:rFonts w:eastAsia="Times New Roman" w:cs="Open Sans"/>
          <w:szCs w:val="20"/>
        </w:rPr>
      </w:pPr>
      <w:r w:rsidRPr="00B41F00">
        <w:rPr>
          <w:rFonts w:eastAsia="Times New Roman" w:cs="Open Sans"/>
          <w:szCs w:val="20"/>
        </w:rPr>
        <w:t xml:space="preserve">W zakresie zadania 7 oświadczenie, że odpady zostały poddane procesowi odzysku R12 wraz z informacją o rodzaju i ilości wysegregowanych odpadów i sposobie ich zagospodarowania (R1, R3, R4, R5, R12); Zamawiający wymaga, aby Wykonawca osiągnął i poświadczył odzysk na poziomie co najmniej </w:t>
      </w:r>
      <w:r w:rsidRPr="00B41F00">
        <w:rPr>
          <w:rFonts w:eastAsia="Times New Roman" w:cs="Open Sans"/>
          <w:b/>
          <w:color w:val="FF0000"/>
          <w:szCs w:val="20"/>
        </w:rPr>
        <w:t xml:space="preserve"> 40% </w:t>
      </w:r>
      <w:r w:rsidRPr="00B41F00">
        <w:rPr>
          <w:rFonts w:eastAsia="Times New Roman" w:cs="Open Sans"/>
          <w:szCs w:val="20"/>
        </w:rPr>
        <w:t>z odebranych odpadów opakowaniowych (jest to masa odpadów przygotowanych do ponownego użycia i poddanych recyklingowi, zgodnie z rozporządzeniem Ministra Klimatu i Środowiska z dnia 3 sierpnia 2021 r. w sprawie sposobu obliczania poziomów przygotowania do ponownego użycia i recyklingu odpadów komunalnych).</w:t>
      </w:r>
    </w:p>
    <w:p w14:paraId="6E6D9FD2" w14:textId="7E99362B" w:rsidR="00A62385" w:rsidRPr="00B41F00" w:rsidRDefault="00A62385" w:rsidP="009123E5">
      <w:pPr>
        <w:jc w:val="both"/>
        <w:rPr>
          <w:rFonts w:cs="Open Sans"/>
          <w:b/>
          <w:color w:val="FF0000"/>
          <w:szCs w:val="20"/>
        </w:rPr>
      </w:pPr>
    </w:p>
    <w:p w14:paraId="0E8E7A43" w14:textId="77777777" w:rsidR="005E471F" w:rsidRDefault="00123706" w:rsidP="009123E5">
      <w:pPr>
        <w:jc w:val="both"/>
        <w:rPr>
          <w:rFonts w:cs="Open Sans"/>
          <w:b/>
          <w:szCs w:val="20"/>
        </w:rPr>
      </w:pPr>
      <w:r w:rsidRPr="001E4864">
        <w:rPr>
          <w:rFonts w:cs="Open Sans"/>
          <w:bCs/>
          <w:szCs w:val="20"/>
          <w:u w:val="single"/>
        </w:rPr>
        <w:t xml:space="preserve">Pytanie numer </w:t>
      </w:r>
      <w:r w:rsidR="002507CC" w:rsidRPr="001E4864">
        <w:rPr>
          <w:rFonts w:cs="Open Sans"/>
          <w:bCs/>
          <w:szCs w:val="20"/>
          <w:u w:val="single"/>
        </w:rPr>
        <w:t>2</w:t>
      </w:r>
      <w:r w:rsidRPr="001E4864">
        <w:rPr>
          <w:rFonts w:cs="Open Sans"/>
          <w:bCs/>
          <w:szCs w:val="20"/>
          <w:u w:val="single"/>
        </w:rPr>
        <w:t>.</w:t>
      </w:r>
      <w:r w:rsidR="002507CC">
        <w:rPr>
          <w:rFonts w:cs="Open Sans"/>
          <w:b/>
          <w:szCs w:val="20"/>
        </w:rPr>
        <w:t xml:space="preserve"> </w:t>
      </w:r>
    </w:p>
    <w:p w14:paraId="6C05CED3" w14:textId="06EB5E54" w:rsidR="00123706" w:rsidRPr="002507CC" w:rsidRDefault="00123706" w:rsidP="009123E5">
      <w:pPr>
        <w:jc w:val="both"/>
        <w:rPr>
          <w:rFonts w:cs="Open Sans"/>
          <w:b/>
          <w:szCs w:val="20"/>
        </w:rPr>
      </w:pPr>
      <w:r w:rsidRPr="00474DAB">
        <w:rPr>
          <w:rFonts w:cs="Open Sans"/>
          <w:iCs/>
          <w:color w:val="000000"/>
          <w:szCs w:val="20"/>
        </w:rPr>
        <w:t>Czy dla zadań wskazanych w postępowaniu 2022\S  199-564599 (Identyfikator postępowania ocds-148610-de9611b1-4ba4-11ed-8832-4e4740e186ac) o numerach 8, 9, 10 możliwy jest udział w postępowaniu podmiotu posiadającego decyzję na zbieranie odpadów o kodzie 16 01 03, który następnie przekazuje zużyte opony do procesu odzysku R1 lub R3, czy niezbędne jest posiadanie własnej decyzji na przetwarzanie odpadów?</w:t>
      </w:r>
    </w:p>
    <w:p w14:paraId="35DC5B15" w14:textId="044C436C" w:rsidR="00123706" w:rsidRPr="00985D45" w:rsidRDefault="00123706" w:rsidP="009123E5">
      <w:pPr>
        <w:jc w:val="both"/>
        <w:rPr>
          <w:rFonts w:cs="Open Sans"/>
          <w:iCs/>
          <w:szCs w:val="20"/>
        </w:rPr>
      </w:pPr>
      <w:r w:rsidRPr="001E4864">
        <w:rPr>
          <w:rFonts w:cs="Open Sans"/>
          <w:bCs/>
          <w:iCs/>
          <w:color w:val="000000"/>
          <w:szCs w:val="20"/>
          <w:u w:val="single"/>
        </w:rPr>
        <w:t>Odpowiedź.</w:t>
      </w:r>
      <w:r w:rsidRPr="00474DAB">
        <w:rPr>
          <w:rFonts w:cs="Open Sans"/>
          <w:b/>
          <w:iCs/>
          <w:color w:val="000000"/>
          <w:szCs w:val="20"/>
        </w:rPr>
        <w:t xml:space="preserve"> </w:t>
      </w:r>
      <w:r w:rsidR="00F05B09" w:rsidRPr="00985D45">
        <w:rPr>
          <w:rFonts w:cs="Open Sans"/>
          <w:iCs/>
          <w:szCs w:val="20"/>
        </w:rPr>
        <w:t>Dla zadań 8, 9 i 10 m</w:t>
      </w:r>
      <w:r w:rsidR="009F1B4B" w:rsidRPr="00985D45">
        <w:rPr>
          <w:rFonts w:cs="Open Sans"/>
          <w:iCs/>
          <w:szCs w:val="20"/>
        </w:rPr>
        <w:t xml:space="preserve">ożliwy jest udział w postępowaniu podmiotu posiadającego decyzję na zbieranie odpadów o kodzie 16 01 03. Podmiot ten jest wówczas zobowiązany do wskazania </w:t>
      </w:r>
      <w:r w:rsidR="00C50730" w:rsidRPr="00985D45">
        <w:rPr>
          <w:rFonts w:cs="Open Sans"/>
          <w:iCs/>
          <w:szCs w:val="20"/>
        </w:rPr>
        <w:t xml:space="preserve">w formularzu ofertowym </w:t>
      </w:r>
      <w:r w:rsidR="00474DAB" w:rsidRPr="00985D45">
        <w:rPr>
          <w:rFonts w:cs="Open Sans"/>
          <w:iCs/>
          <w:szCs w:val="20"/>
        </w:rPr>
        <w:t xml:space="preserve">oraz w dokumencie potwierdzającym zagospodarowanie odpadów (wg załącznika nr 3 do Umowy) </w:t>
      </w:r>
      <w:r w:rsidR="0026520A" w:rsidRPr="00985D45">
        <w:rPr>
          <w:rFonts w:cs="Open Sans"/>
          <w:iCs/>
          <w:szCs w:val="20"/>
        </w:rPr>
        <w:t>adresu</w:t>
      </w:r>
      <w:r w:rsidR="009F1B4B" w:rsidRPr="00985D45">
        <w:rPr>
          <w:rFonts w:cs="Open Sans"/>
          <w:iCs/>
          <w:szCs w:val="20"/>
        </w:rPr>
        <w:t xml:space="preserve"> instalacji </w:t>
      </w:r>
      <w:r w:rsidR="0026520A" w:rsidRPr="00985D45">
        <w:rPr>
          <w:rFonts w:cs="Open Sans"/>
          <w:iCs/>
          <w:szCs w:val="20"/>
        </w:rPr>
        <w:t xml:space="preserve">przetwarzania i odzysku odpadów, </w:t>
      </w:r>
      <w:r w:rsidR="009F1B4B" w:rsidRPr="00985D45">
        <w:rPr>
          <w:rFonts w:cs="Open Sans"/>
          <w:iCs/>
          <w:szCs w:val="20"/>
        </w:rPr>
        <w:t>w której zachodzi</w:t>
      </w:r>
      <w:r w:rsidR="0026520A" w:rsidRPr="00985D45">
        <w:rPr>
          <w:rFonts w:cs="Open Sans"/>
          <w:iCs/>
          <w:szCs w:val="20"/>
        </w:rPr>
        <w:t xml:space="preserve"> proces R1 lub R3.</w:t>
      </w:r>
    </w:p>
    <w:p w14:paraId="116856BF" w14:textId="18A227C2" w:rsidR="00C50730" w:rsidRPr="00155E38" w:rsidRDefault="00A62385" w:rsidP="009123E5">
      <w:pPr>
        <w:jc w:val="both"/>
        <w:rPr>
          <w:rFonts w:cs="Open Sans"/>
          <w:bCs/>
          <w:szCs w:val="20"/>
          <w:u w:val="single"/>
        </w:rPr>
      </w:pPr>
      <w:r w:rsidRPr="00155E38">
        <w:rPr>
          <w:rFonts w:cs="Open Sans"/>
          <w:bCs/>
          <w:szCs w:val="20"/>
          <w:u w:val="single"/>
        </w:rPr>
        <w:t>Zamawiający modyfikuje rozdział XI SWZ w punkcie B 2):</w:t>
      </w:r>
    </w:p>
    <w:p w14:paraId="5A4A1565" w14:textId="5CF79539" w:rsidR="00A62385" w:rsidRPr="00155E38" w:rsidRDefault="00A62385" w:rsidP="009123E5">
      <w:pPr>
        <w:jc w:val="both"/>
        <w:rPr>
          <w:rFonts w:cs="Open Sans"/>
          <w:bCs/>
          <w:szCs w:val="20"/>
          <w:u w:val="single"/>
        </w:rPr>
      </w:pPr>
      <w:r w:rsidRPr="00155E38">
        <w:rPr>
          <w:rFonts w:cs="Open Sans"/>
          <w:bCs/>
          <w:szCs w:val="20"/>
          <w:u w:val="single"/>
        </w:rPr>
        <w:t>Przed zmianą;</w:t>
      </w:r>
    </w:p>
    <w:p w14:paraId="212490DD" w14:textId="1FDF2A3E" w:rsidR="00A62385" w:rsidRPr="00B41F00" w:rsidRDefault="00A62385" w:rsidP="00A62385">
      <w:pPr>
        <w:suppressAutoHyphens/>
        <w:spacing w:after="60"/>
        <w:jc w:val="both"/>
        <w:rPr>
          <w:rFonts w:eastAsia="Cambria" w:cs="Open Sans"/>
          <w:szCs w:val="20"/>
        </w:rPr>
      </w:pPr>
      <w:r w:rsidRPr="00B41F00">
        <w:rPr>
          <w:rFonts w:eastAsia="Cambria" w:cs="Open Sans"/>
          <w:color w:val="000000" w:themeColor="text1"/>
          <w:szCs w:val="20"/>
        </w:rPr>
        <w:t>2 ) aktualną decyzję na prowadzenie działalności w zakresie przetwarzania w ramach odzysku  odpadów o kodach wymienionych w Rozdziale VI SWZ Szczegółowy Opis Przedmiotu Zamówienia zgodnie z ustawą z dnia 14 grudnia 2012 r. o odpadach dla instalacji docelowej</w:t>
      </w:r>
      <w:r w:rsidRPr="00B41F00">
        <w:rPr>
          <w:rFonts w:eastAsia="Cambria" w:cs="Open Sans"/>
          <w:color w:val="000000" w:themeColor="text1"/>
          <w:szCs w:val="20"/>
        </w:rPr>
        <w:br/>
        <w:t xml:space="preserve">i ewentualnej instalacji pośredniej, także złożenia oświadczenia, że spełnia wymagania nałożone ustawą  z dnia 20 lipca 2018r. o zmianie ustawy o odpadach oraz niektórych innych ustaw (Dz. U. 2018, poz. 1592)  oraz ustawą z dnia 19 lipca 2019 roku o zmianie ustawy o </w:t>
      </w:r>
      <w:r w:rsidRPr="00B41F00">
        <w:rPr>
          <w:rFonts w:eastAsia="Cambria" w:cs="Open Sans"/>
          <w:szCs w:val="20"/>
        </w:rPr>
        <w:t>utrzymaniu czystości i porządku w gminach oraz niektórych innych ustaw (Dz.U. 2019 poz. 1579) i w związku z tym przedłożyło do 5.03.2020 r. wniosek w zakresie gospodarowania odpadami, zgodny z wymaganiami ww. ustawy.</w:t>
      </w:r>
    </w:p>
    <w:p w14:paraId="6723A180" w14:textId="084F974F" w:rsidR="00A62385" w:rsidRPr="00097631" w:rsidRDefault="00A62385" w:rsidP="009123E5">
      <w:pPr>
        <w:jc w:val="both"/>
        <w:rPr>
          <w:rFonts w:cs="Open Sans"/>
          <w:bCs/>
          <w:szCs w:val="20"/>
          <w:u w:val="single"/>
        </w:rPr>
      </w:pPr>
      <w:r w:rsidRPr="00097631">
        <w:rPr>
          <w:rFonts w:cs="Open Sans"/>
          <w:bCs/>
          <w:szCs w:val="20"/>
          <w:u w:val="single"/>
        </w:rPr>
        <w:t>P</w:t>
      </w:r>
      <w:r w:rsidR="00985D45" w:rsidRPr="00097631">
        <w:rPr>
          <w:rFonts w:cs="Open Sans"/>
          <w:bCs/>
          <w:szCs w:val="20"/>
          <w:u w:val="single"/>
        </w:rPr>
        <w:t>o</w:t>
      </w:r>
      <w:r w:rsidRPr="00097631">
        <w:rPr>
          <w:rFonts w:cs="Open Sans"/>
          <w:bCs/>
          <w:szCs w:val="20"/>
          <w:u w:val="single"/>
        </w:rPr>
        <w:t xml:space="preserve"> zmianie:</w:t>
      </w:r>
    </w:p>
    <w:p w14:paraId="18A085F4" w14:textId="4F645547" w:rsidR="00A62385" w:rsidRPr="00B41F00" w:rsidRDefault="00A62385" w:rsidP="00A62385">
      <w:pPr>
        <w:suppressAutoHyphens/>
        <w:spacing w:after="60"/>
        <w:jc w:val="both"/>
        <w:rPr>
          <w:rFonts w:eastAsia="Cambria" w:cs="Open Sans"/>
          <w:szCs w:val="20"/>
        </w:rPr>
      </w:pPr>
      <w:r w:rsidRPr="00B41F00">
        <w:rPr>
          <w:rFonts w:eastAsia="Cambria" w:cs="Open Sans"/>
          <w:color w:val="000000" w:themeColor="text1"/>
          <w:szCs w:val="20"/>
        </w:rPr>
        <w:t>2 ) aktualną decyzję na prowadzenie działalności w zakresie przetwarzania w ramach odzysku  odpadów o kodach wymienionych w Rozdziale VI SWZ Szczegółowy Opis Przedmiotu Zamówienia zgodnie z ustawą z dnia 14 grudnia 2012 r. o odpadach dla instalacji docelowej</w:t>
      </w:r>
      <w:r w:rsidRPr="00B41F00">
        <w:rPr>
          <w:rFonts w:eastAsia="Cambria" w:cs="Open Sans"/>
          <w:color w:val="000000" w:themeColor="text1"/>
          <w:szCs w:val="20"/>
        </w:rPr>
        <w:br/>
        <w:t xml:space="preserve">i ewentualnej instalacji pośredniej </w:t>
      </w:r>
      <w:r w:rsidRPr="00B41F00">
        <w:rPr>
          <w:rFonts w:eastAsia="Cambria" w:cs="Open Sans"/>
          <w:color w:val="FF0000"/>
          <w:szCs w:val="20"/>
        </w:rPr>
        <w:t xml:space="preserve">oraz aktualną decyzję na prowadzenie działalności w zakresie zbierania odpadów w przypadku zadań nr 8, 9 i 10 (o ile prowadzi zbieranie), </w:t>
      </w:r>
      <w:r w:rsidRPr="00B41F00">
        <w:rPr>
          <w:rFonts w:eastAsia="Cambria" w:cs="Open Sans"/>
          <w:color w:val="000000" w:themeColor="text1"/>
          <w:szCs w:val="20"/>
        </w:rPr>
        <w:t xml:space="preserve">także złożenia oświadczenia, że spełnia wymagania nałożone ustawą  z dnia 20 lipca 2018r. o zmianie ustawy o odpadach oraz niektórych innych ustaw (Dz. U. 2018, poz. 1592)  oraz ustawą z dnia 19 lipca 2019 roku o zmianie ustawy o </w:t>
      </w:r>
      <w:r w:rsidRPr="00B41F00">
        <w:rPr>
          <w:rFonts w:eastAsia="Cambria" w:cs="Open Sans"/>
          <w:szCs w:val="20"/>
        </w:rPr>
        <w:t>utrzymaniu czystości i porządku w gminach oraz niektórych innych ustaw (Dz.U. 2019 poz. 1579) i w związku z tym przedłożyło do 5.03.2020 r. wniosek w zakresie gospodarowania odpadami, zgodny z wymaganiami ww. ustawy.</w:t>
      </w:r>
    </w:p>
    <w:p w14:paraId="7FE86BB0" w14:textId="195BC74A" w:rsidR="00A62385" w:rsidRDefault="00A62385" w:rsidP="00A62385">
      <w:pPr>
        <w:suppressAutoHyphens/>
        <w:spacing w:after="60"/>
        <w:jc w:val="both"/>
        <w:rPr>
          <w:rFonts w:eastAsia="Cambria" w:cs="Open Sans"/>
          <w:szCs w:val="20"/>
        </w:rPr>
      </w:pPr>
    </w:p>
    <w:p w14:paraId="70F9120F" w14:textId="1E36C1C9" w:rsidR="00097631" w:rsidRDefault="00097631" w:rsidP="00A62385">
      <w:pPr>
        <w:suppressAutoHyphens/>
        <w:spacing w:after="60"/>
        <w:jc w:val="both"/>
        <w:rPr>
          <w:rFonts w:eastAsia="Cambria" w:cs="Open Sans"/>
          <w:szCs w:val="20"/>
        </w:rPr>
      </w:pPr>
    </w:p>
    <w:p w14:paraId="35B50B12" w14:textId="77777777" w:rsidR="00097631" w:rsidRPr="00B41F00" w:rsidRDefault="00097631" w:rsidP="00A62385">
      <w:pPr>
        <w:suppressAutoHyphens/>
        <w:spacing w:after="60"/>
        <w:jc w:val="both"/>
        <w:rPr>
          <w:rFonts w:eastAsia="Cambria" w:cs="Open Sans"/>
          <w:szCs w:val="20"/>
        </w:rPr>
      </w:pPr>
    </w:p>
    <w:p w14:paraId="53CB1E12" w14:textId="51EB3284" w:rsidR="00A62385" w:rsidRPr="00097631" w:rsidRDefault="00A62385" w:rsidP="00A62385">
      <w:pPr>
        <w:jc w:val="both"/>
        <w:rPr>
          <w:rFonts w:cs="Open Sans"/>
          <w:bCs/>
          <w:szCs w:val="20"/>
          <w:u w:val="single"/>
        </w:rPr>
      </w:pPr>
      <w:r w:rsidRPr="00097631">
        <w:rPr>
          <w:rFonts w:cs="Open Sans"/>
          <w:bCs/>
          <w:szCs w:val="20"/>
          <w:u w:val="single"/>
        </w:rPr>
        <w:t>Zamawiający modyfikuje rozdział XII SWZ w punkcie II 3:</w:t>
      </w:r>
    </w:p>
    <w:p w14:paraId="46FDDF46" w14:textId="146B5ACC" w:rsidR="00A62385" w:rsidRPr="00097631" w:rsidRDefault="00A62385" w:rsidP="00A62385">
      <w:pPr>
        <w:jc w:val="both"/>
        <w:rPr>
          <w:rFonts w:cs="Open Sans"/>
          <w:bCs/>
          <w:szCs w:val="20"/>
          <w:u w:val="single"/>
        </w:rPr>
      </w:pPr>
      <w:r w:rsidRPr="00097631">
        <w:rPr>
          <w:rFonts w:cs="Open Sans"/>
          <w:bCs/>
          <w:szCs w:val="20"/>
          <w:u w:val="single"/>
        </w:rPr>
        <w:t>Przed zmianą:</w:t>
      </w:r>
    </w:p>
    <w:p w14:paraId="56389579" w14:textId="77777777" w:rsidR="00A62385" w:rsidRPr="00B41F00" w:rsidRDefault="00A62385" w:rsidP="00A62385">
      <w:pPr>
        <w:suppressAutoHyphens/>
        <w:spacing w:after="60"/>
        <w:jc w:val="both"/>
        <w:rPr>
          <w:rFonts w:eastAsia="Cambria" w:cs="Open Sans"/>
          <w:szCs w:val="20"/>
        </w:rPr>
      </w:pPr>
    </w:p>
    <w:p w14:paraId="2B854988" w14:textId="5D26658C" w:rsidR="00A62385" w:rsidRPr="00B41F00" w:rsidRDefault="00A62385" w:rsidP="00A62385">
      <w:pPr>
        <w:suppressAutoHyphens/>
        <w:spacing w:after="60"/>
        <w:jc w:val="both"/>
        <w:rPr>
          <w:rFonts w:eastAsia="Cambria" w:cs="Open Sans"/>
          <w:color w:val="000000" w:themeColor="text1"/>
          <w:szCs w:val="20"/>
        </w:rPr>
      </w:pPr>
      <w:r w:rsidRPr="00B41F00">
        <w:rPr>
          <w:rFonts w:eastAsia="Cambria" w:cs="Open Sans"/>
          <w:color w:val="000000" w:themeColor="text1"/>
          <w:szCs w:val="20"/>
        </w:rPr>
        <w:t>3.</w:t>
      </w:r>
      <w:r w:rsidRPr="00B41F00">
        <w:rPr>
          <w:rFonts w:cs="Open Sans"/>
          <w:color w:val="000000" w:themeColor="text1"/>
          <w:szCs w:val="20"/>
        </w:rPr>
        <w:t xml:space="preserve"> </w:t>
      </w:r>
      <w:r w:rsidRPr="00B41F00">
        <w:rPr>
          <w:rFonts w:eastAsia="Cambria" w:cs="Open Sans"/>
          <w:color w:val="000000" w:themeColor="text1"/>
          <w:szCs w:val="20"/>
        </w:rPr>
        <w:t>Aktualnej decyzji na prowadzenie działalności w zakresie przetwarzania w ramach odzysku  odpadów o kodach wymienionych w Rozdziale VI  SWZ Szczegółowy opis przedmiotu zamówienia zgodnie z ustawą z dnia 14 grudnia 2012 r. o odpadach dla instalacji docelowej i ewentualnej instalacji pośredniej.</w:t>
      </w:r>
    </w:p>
    <w:p w14:paraId="54C1185E" w14:textId="77777777" w:rsidR="00A62385" w:rsidRPr="00B41F00" w:rsidRDefault="00A62385" w:rsidP="00A62385">
      <w:pPr>
        <w:suppressAutoHyphens/>
        <w:spacing w:after="60"/>
        <w:jc w:val="both"/>
        <w:rPr>
          <w:rFonts w:eastAsia="Cambria" w:cs="Open Sans"/>
          <w:color w:val="000000" w:themeColor="text1"/>
          <w:szCs w:val="20"/>
        </w:rPr>
      </w:pPr>
    </w:p>
    <w:p w14:paraId="75BB073A" w14:textId="64879A87" w:rsidR="00A62385" w:rsidRPr="00097631" w:rsidRDefault="00A62385" w:rsidP="00A62385">
      <w:pPr>
        <w:suppressAutoHyphens/>
        <w:spacing w:after="60"/>
        <w:jc w:val="both"/>
        <w:rPr>
          <w:rFonts w:eastAsia="Cambria" w:cs="Open Sans"/>
          <w:color w:val="000000" w:themeColor="text1"/>
          <w:szCs w:val="20"/>
          <w:u w:val="single"/>
        </w:rPr>
      </w:pPr>
      <w:r w:rsidRPr="00097631">
        <w:rPr>
          <w:rFonts w:eastAsia="Cambria" w:cs="Open Sans"/>
          <w:color w:val="000000" w:themeColor="text1"/>
          <w:szCs w:val="20"/>
          <w:u w:val="single"/>
        </w:rPr>
        <w:t>Po zmianie:</w:t>
      </w:r>
    </w:p>
    <w:p w14:paraId="12D62A02" w14:textId="7D767D37" w:rsidR="00A62385" w:rsidRDefault="00A62385" w:rsidP="006E2F8D">
      <w:pPr>
        <w:suppressAutoHyphens/>
        <w:spacing w:after="60"/>
        <w:jc w:val="both"/>
        <w:rPr>
          <w:rFonts w:eastAsia="Cambria" w:cs="Open Sans"/>
          <w:color w:val="FF0000"/>
          <w:szCs w:val="20"/>
        </w:rPr>
      </w:pPr>
      <w:r w:rsidRPr="00B41F00">
        <w:rPr>
          <w:rFonts w:eastAsia="Cambria" w:cs="Open Sans"/>
          <w:color w:val="000000" w:themeColor="text1"/>
          <w:szCs w:val="20"/>
        </w:rPr>
        <w:t>3.</w:t>
      </w:r>
      <w:r w:rsidRPr="00B41F00">
        <w:rPr>
          <w:rFonts w:cs="Open Sans"/>
          <w:color w:val="000000" w:themeColor="text1"/>
          <w:szCs w:val="20"/>
        </w:rPr>
        <w:t xml:space="preserve"> </w:t>
      </w:r>
      <w:r w:rsidRPr="00B41F00">
        <w:rPr>
          <w:rFonts w:eastAsia="Cambria" w:cs="Open Sans"/>
          <w:color w:val="000000" w:themeColor="text1"/>
          <w:szCs w:val="20"/>
        </w:rPr>
        <w:t xml:space="preserve">Aktualnej decyzji na prowadzenie działalności w zakresie przetwarzania w ramach odzysku  odpadów o kodach wymienionych w Rozdziale VI  SWZ Szczegółowy opis przedmiotu zamówienia zgodnie z ustawą z dnia 14 grudnia 2012 r. o odpadach dla instalacji docelowej i ewentualnej instalacji pośredniej </w:t>
      </w:r>
      <w:r w:rsidRPr="00B41F00">
        <w:rPr>
          <w:rFonts w:eastAsia="Cambria" w:cs="Open Sans"/>
          <w:color w:val="FF0000"/>
          <w:szCs w:val="20"/>
        </w:rPr>
        <w:t xml:space="preserve">oraz aktualnej decyzji na prowadzenie działalności w zakresie zbierania odpadów w przypadku zadań nr 8, 9 i 10 (o ile jest prowadzone). </w:t>
      </w:r>
    </w:p>
    <w:p w14:paraId="45AE925A" w14:textId="55316BC6" w:rsidR="00097631" w:rsidRDefault="00097631" w:rsidP="006E2F8D">
      <w:pPr>
        <w:suppressAutoHyphens/>
        <w:spacing w:after="60"/>
        <w:jc w:val="both"/>
        <w:rPr>
          <w:rFonts w:eastAsia="Cambria" w:cs="Open Sans"/>
          <w:color w:val="FF0000"/>
          <w:szCs w:val="20"/>
        </w:rPr>
      </w:pPr>
    </w:p>
    <w:p w14:paraId="6400660A" w14:textId="7E578909" w:rsidR="00097631" w:rsidRDefault="00097631" w:rsidP="006E2F8D">
      <w:pPr>
        <w:suppressAutoHyphens/>
        <w:spacing w:after="60"/>
        <w:jc w:val="both"/>
        <w:rPr>
          <w:rFonts w:eastAsia="Cambria" w:cs="Open Sans"/>
          <w:color w:val="FF0000"/>
          <w:szCs w:val="20"/>
        </w:rPr>
      </w:pPr>
    </w:p>
    <w:p w14:paraId="7F3124B0" w14:textId="1525C7FD" w:rsidR="00097631" w:rsidRPr="003462AB" w:rsidRDefault="00097631" w:rsidP="00097631">
      <w:pPr>
        <w:suppressAutoHyphens/>
        <w:spacing w:after="60"/>
        <w:jc w:val="center"/>
        <w:rPr>
          <w:rFonts w:eastAsia="Cambria" w:cs="Open Sans"/>
          <w:color w:val="000000" w:themeColor="text1"/>
          <w:szCs w:val="20"/>
        </w:rPr>
      </w:pPr>
      <w:r w:rsidRPr="003462AB">
        <w:rPr>
          <w:rFonts w:eastAsia="Cambria" w:cs="Open Sans"/>
          <w:color w:val="000000" w:themeColor="text1"/>
          <w:szCs w:val="20"/>
        </w:rPr>
        <w:t xml:space="preserve">Zamawiający </w:t>
      </w:r>
    </w:p>
    <w:sectPr w:rsidR="00097631" w:rsidRPr="003462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F639" w14:textId="77777777" w:rsidR="00A75FF3" w:rsidRDefault="00A75FF3" w:rsidP="00081494">
      <w:pPr>
        <w:spacing w:after="0" w:line="240" w:lineRule="auto"/>
      </w:pPr>
      <w:r>
        <w:separator/>
      </w:r>
    </w:p>
  </w:endnote>
  <w:endnote w:type="continuationSeparator" w:id="0">
    <w:p w14:paraId="4EF9EF83" w14:textId="77777777" w:rsidR="00A75FF3" w:rsidRDefault="00A75FF3" w:rsidP="0008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691459"/>
      <w:docPartObj>
        <w:docPartGallery w:val="Page Numbers (Bottom of Page)"/>
        <w:docPartUnique/>
      </w:docPartObj>
    </w:sdtPr>
    <w:sdtContent>
      <w:p w14:paraId="3170D595" w14:textId="21DBF560" w:rsidR="00D4326E" w:rsidRDefault="00D4326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791BCE" w14:textId="77777777" w:rsidR="00D4326E" w:rsidRDefault="00D432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50B6" w14:textId="77777777" w:rsidR="00A75FF3" w:rsidRDefault="00A75FF3" w:rsidP="00081494">
      <w:pPr>
        <w:spacing w:after="0" w:line="240" w:lineRule="auto"/>
      </w:pPr>
      <w:r>
        <w:separator/>
      </w:r>
    </w:p>
  </w:footnote>
  <w:footnote w:type="continuationSeparator" w:id="0">
    <w:p w14:paraId="1EC0D9DE" w14:textId="77777777" w:rsidR="00A75FF3" w:rsidRDefault="00A75FF3" w:rsidP="0008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90A"/>
    <w:multiLevelType w:val="hybridMultilevel"/>
    <w:tmpl w:val="94FAB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5C8926">
      <w:start w:val="1"/>
      <w:numFmt w:val="decimal"/>
      <w:lvlText w:val="%3."/>
      <w:lvlJc w:val="right"/>
      <w:pPr>
        <w:ind w:left="2160" w:hanging="180"/>
      </w:pPr>
      <w:rPr>
        <w:rFonts w:ascii="Open Sans" w:eastAsia="Times New Roman" w:hAnsi="Open Sans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12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39"/>
    <w:rsid w:val="00051AEB"/>
    <w:rsid w:val="00051E0F"/>
    <w:rsid w:val="00081494"/>
    <w:rsid w:val="00084A80"/>
    <w:rsid w:val="00097631"/>
    <w:rsid w:val="00113C1A"/>
    <w:rsid w:val="00123706"/>
    <w:rsid w:val="00133E86"/>
    <w:rsid w:val="00155E38"/>
    <w:rsid w:val="001852B4"/>
    <w:rsid w:val="001C730A"/>
    <w:rsid w:val="001E4864"/>
    <w:rsid w:val="002507CC"/>
    <w:rsid w:val="0026520A"/>
    <w:rsid w:val="002F1A38"/>
    <w:rsid w:val="003462AB"/>
    <w:rsid w:val="003C4851"/>
    <w:rsid w:val="003F32D7"/>
    <w:rsid w:val="0043106B"/>
    <w:rsid w:val="00437BAB"/>
    <w:rsid w:val="00474DAB"/>
    <w:rsid w:val="00505EB0"/>
    <w:rsid w:val="005E471F"/>
    <w:rsid w:val="00661A4A"/>
    <w:rsid w:val="006B0D39"/>
    <w:rsid w:val="006C580C"/>
    <w:rsid w:val="006E2F8D"/>
    <w:rsid w:val="009123E5"/>
    <w:rsid w:val="009523A2"/>
    <w:rsid w:val="00985D45"/>
    <w:rsid w:val="009933F9"/>
    <w:rsid w:val="009F1B4B"/>
    <w:rsid w:val="00A22233"/>
    <w:rsid w:val="00A23D9A"/>
    <w:rsid w:val="00A326C8"/>
    <w:rsid w:val="00A43881"/>
    <w:rsid w:val="00A62385"/>
    <w:rsid w:val="00A75FF3"/>
    <w:rsid w:val="00B0217E"/>
    <w:rsid w:val="00B41F00"/>
    <w:rsid w:val="00B80AF8"/>
    <w:rsid w:val="00BE3949"/>
    <w:rsid w:val="00BE4CC6"/>
    <w:rsid w:val="00BF1CAD"/>
    <w:rsid w:val="00C202FB"/>
    <w:rsid w:val="00C47390"/>
    <w:rsid w:val="00C50730"/>
    <w:rsid w:val="00C54378"/>
    <w:rsid w:val="00C63776"/>
    <w:rsid w:val="00C65501"/>
    <w:rsid w:val="00CB61A2"/>
    <w:rsid w:val="00CC2A82"/>
    <w:rsid w:val="00D4326E"/>
    <w:rsid w:val="00DD6015"/>
    <w:rsid w:val="00E52E8F"/>
    <w:rsid w:val="00E926E3"/>
    <w:rsid w:val="00F05B09"/>
    <w:rsid w:val="00F51939"/>
    <w:rsid w:val="00F97D00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7E97"/>
  <w15:docId w15:val="{25DF8325-6B26-4C47-9248-2D4073B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49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494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4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6E"/>
  </w:style>
  <w:style w:type="paragraph" w:styleId="Stopka">
    <w:name w:val="footer"/>
    <w:basedOn w:val="Normalny"/>
    <w:link w:val="StopkaZnak"/>
    <w:uiPriority w:val="99"/>
    <w:unhideWhenUsed/>
    <w:rsid w:val="00D4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Gryglewicz</dc:creator>
  <cp:lastModifiedBy>Anna Pieńkowska</cp:lastModifiedBy>
  <cp:revision>15</cp:revision>
  <cp:lastPrinted>2022-10-27T11:04:00Z</cp:lastPrinted>
  <dcterms:created xsi:type="dcterms:W3CDTF">2022-10-27T10:44:00Z</dcterms:created>
  <dcterms:modified xsi:type="dcterms:W3CDTF">2022-10-27T11:05:00Z</dcterms:modified>
</cp:coreProperties>
</file>