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4279" w14:textId="3CC7080C" w:rsidR="00476916" w:rsidRPr="00D71DF8" w:rsidRDefault="002914B3" w:rsidP="00D71DF8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>
        <w:rPr>
          <w:b/>
          <w:bCs/>
          <w:noProof/>
        </w:rPr>
        <w:t xml:space="preserve">        </w:t>
      </w:r>
      <w:bookmarkEnd w:id="0"/>
    </w:p>
    <w:p w14:paraId="1D0AEDC0" w14:textId="643D3A60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474F97D8" w14:textId="6B829E09"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D71DF8" w:rsidRPr="00D71DF8">
        <w:rPr>
          <w:rFonts w:ascii="Times New Roman" w:hAnsi="Times New Roman" w:cs="Times New Roman"/>
          <w:b/>
          <w:sz w:val="24"/>
          <w:szCs w:val="24"/>
        </w:rPr>
        <w:t>KS.271.2.16.2023</w:t>
      </w:r>
    </w:p>
    <w:p w14:paraId="5381230B" w14:textId="56FFCEB3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Numer ogłoszenia w BZP: </w:t>
      </w:r>
      <w:r w:rsidR="00D15FDA" w:rsidRPr="00D15FDA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2023/BZP 00387600/01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67590EE1" w:rsidR="00203A40" w:rsidRPr="004E67A2" w:rsidRDefault="001F027E" w:rsidP="00924931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D71DF8" w:rsidRPr="00D71DF8">
        <w:rPr>
          <w:rFonts w:ascii="Arial" w:hAnsi="Arial" w:cs="Arial"/>
          <w:b/>
          <w:sz w:val="21"/>
          <w:szCs w:val="21"/>
        </w:rPr>
        <w:t>Modernizacja boiska szkolnego przy Szkole Podstawowej im. Stanisława Konarskiego w Raciążu</w:t>
      </w:r>
      <w:r w:rsidR="00D71DF8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C81F72B" w14:textId="77777777" w:rsidR="00D71DF8" w:rsidRDefault="00D71DF8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8ECFB5" w14:textId="77777777" w:rsidR="00D71DF8" w:rsidRPr="00DD62F3" w:rsidRDefault="00D71DF8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914B3">
      <w:headerReference w:type="default" r:id="rId8"/>
      <w:footerReference w:type="default" r:id="rId9"/>
      <w:endnotePr>
        <w:numFmt w:val="decimal"/>
      </w:endnotePr>
      <w:pgSz w:w="11906" w:h="16838"/>
      <w:pgMar w:top="284" w:right="1417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5C6D" w14:textId="4CB714A0" w:rsidR="005848C0" w:rsidRPr="005848C0" w:rsidRDefault="005848C0" w:rsidP="005848C0">
    <w:pPr>
      <w:tabs>
        <w:tab w:val="center" w:pos="4536"/>
        <w:tab w:val="right" w:pos="9072"/>
      </w:tabs>
      <w:ind w:right="23"/>
      <w:rPr>
        <w:bCs/>
        <w:i/>
        <w:iCs/>
        <w:sz w:val="18"/>
        <w:szCs w:val="18"/>
      </w:rPr>
    </w:pPr>
    <w:r w:rsidRPr="006C0D73">
      <w:rPr>
        <w:rFonts w:ascii="Times New Roman" w:hAnsi="Times New Roman"/>
        <w:bCs/>
        <w:i/>
        <w:iCs/>
        <w:sz w:val="18"/>
        <w:szCs w:val="18"/>
      </w:rPr>
      <w:t>Projekt</w:t>
    </w:r>
    <w:r>
      <w:rPr>
        <w:rFonts w:ascii="Times New Roman" w:hAnsi="Times New Roman"/>
        <w:bCs/>
        <w:i/>
        <w:iCs/>
        <w:sz w:val="18"/>
        <w:szCs w:val="18"/>
      </w:rPr>
      <w:t xml:space="preserve"> pn.</w:t>
    </w:r>
    <w:r w:rsidRPr="006C0D73">
      <w:rPr>
        <w:rFonts w:ascii="Times New Roman" w:hAnsi="Times New Roman"/>
        <w:bCs/>
        <w:i/>
        <w:iCs/>
        <w:sz w:val="18"/>
        <w:szCs w:val="18"/>
      </w:rPr>
      <w:t xml:space="preserve"> „</w:t>
    </w:r>
    <w:bookmarkStart w:id="1" w:name="_Hlk99088527"/>
    <w:r w:rsidRPr="00FF330D">
      <w:rPr>
        <w:rFonts w:ascii="Times New Roman" w:hAnsi="Times New Roman"/>
        <w:bCs/>
        <w:i/>
        <w:iCs/>
        <w:sz w:val="18"/>
        <w:szCs w:val="18"/>
      </w:rPr>
      <w:t>Ochrona różnorodności biologicznej i rewaloryzacja parku ekologicznego w Kętrzynie</w:t>
    </w:r>
    <w:bookmarkEnd w:id="1"/>
    <w:r w:rsidRPr="006C0D73">
      <w:rPr>
        <w:rFonts w:ascii="Times New Roman" w:hAnsi="Times New Roman"/>
        <w:bCs/>
        <w:i/>
        <w:iCs/>
        <w:sz w:val="18"/>
        <w:szCs w:val="18"/>
      </w:rPr>
      <w:t xml:space="preserve">” </w:t>
    </w:r>
    <w:bookmarkStart w:id="2" w:name="_Hlk99088663"/>
    <w:r w:rsidRPr="006C0D73">
      <w:rPr>
        <w:rFonts w:ascii="Times New Roman" w:hAnsi="Times New Roman"/>
        <w:bCs/>
        <w:i/>
        <w:iCs/>
        <w:sz w:val="18"/>
        <w:szCs w:val="18"/>
      </w:rPr>
      <w:t>współfinansowany ze środków Europejskiego Funduszu Rozwoju Regionalnego w ramach  Regionalnego Programu Operacyjnego Województwa Warmińsko-Mazurskiego na lata 2014-2020</w:t>
    </w:r>
  </w:p>
  <w:bookmarkEnd w:id="2"/>
  <w:p w14:paraId="52364272" w14:textId="77777777" w:rsidR="005848C0" w:rsidRDefault="0058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9496D"/>
    <w:rsid w:val="00097AC3"/>
    <w:rsid w:val="000B1025"/>
    <w:rsid w:val="000B54D1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14B3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5AA4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D7C4D"/>
    <w:rsid w:val="008F26DE"/>
    <w:rsid w:val="008F3B4E"/>
    <w:rsid w:val="0091264E"/>
    <w:rsid w:val="00924931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C0D50"/>
    <w:rsid w:val="00CF5E9B"/>
    <w:rsid w:val="00D15FDA"/>
    <w:rsid w:val="00D23F3D"/>
    <w:rsid w:val="00D34D9A"/>
    <w:rsid w:val="00D409DE"/>
    <w:rsid w:val="00D42C9B"/>
    <w:rsid w:val="00D531D5"/>
    <w:rsid w:val="00D62468"/>
    <w:rsid w:val="00D71DF8"/>
    <w:rsid w:val="00D7532C"/>
    <w:rsid w:val="00DA6EC7"/>
    <w:rsid w:val="00DB7BDE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77</cp:revision>
  <cp:lastPrinted>2017-08-18T08:38:00Z</cp:lastPrinted>
  <dcterms:created xsi:type="dcterms:W3CDTF">2019-12-13T13:12:00Z</dcterms:created>
  <dcterms:modified xsi:type="dcterms:W3CDTF">2023-09-08T08:45:00Z</dcterms:modified>
</cp:coreProperties>
</file>