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4BB7697A" w:rsidR="00315592" w:rsidRPr="006710B1" w:rsidRDefault="00315592" w:rsidP="00FF4D08">
      <w:pPr>
        <w:tabs>
          <w:tab w:val="left" w:pos="-4500"/>
          <w:tab w:val="left" w:pos="5529"/>
        </w:tabs>
        <w:spacing w:line="276" w:lineRule="auto"/>
        <w:jc w:val="right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 w:rsidRPr="006710B1">
        <w:rPr>
          <w:rFonts w:ascii="Arial" w:hAnsi="Arial" w:cs="Arial"/>
          <w:sz w:val="20"/>
        </w:rPr>
        <w:t xml:space="preserve">Kołbaskowo, dn. </w:t>
      </w:r>
      <w:r w:rsidR="00FF4D08">
        <w:rPr>
          <w:rFonts w:ascii="Arial" w:hAnsi="Arial" w:cs="Arial"/>
          <w:sz w:val="20"/>
        </w:rPr>
        <w:t>14.08.</w:t>
      </w:r>
      <w:r w:rsidRPr="006710B1">
        <w:rPr>
          <w:rFonts w:ascii="Arial" w:hAnsi="Arial" w:cs="Arial"/>
          <w:sz w:val="20"/>
        </w:rPr>
        <w:t>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593469D1" w14:textId="77777777" w:rsidR="005B4BFA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670C992B" w14:textId="77777777" w:rsidR="00576C35" w:rsidRPr="00576C35" w:rsidRDefault="00576C35" w:rsidP="00576C35">
      <w:pPr>
        <w:tabs>
          <w:tab w:val="left" w:pos="-4500"/>
          <w:tab w:val="left" w:pos="4820"/>
        </w:tabs>
        <w:spacing w:line="276" w:lineRule="auto"/>
        <w:ind w:left="6379"/>
        <w:rPr>
          <w:rFonts w:ascii="Arial" w:hAnsi="Arial" w:cs="Arial"/>
          <w:b/>
          <w:bCs/>
          <w:sz w:val="20"/>
        </w:rPr>
      </w:pPr>
      <w:r w:rsidRPr="00576C35">
        <w:rPr>
          <w:rFonts w:ascii="Arial" w:hAnsi="Arial" w:cs="Arial"/>
          <w:b/>
          <w:bCs/>
          <w:sz w:val="20"/>
        </w:rPr>
        <w:t>Sz.P. Tomasz Księżak</w:t>
      </w:r>
    </w:p>
    <w:p w14:paraId="695CFA15" w14:textId="77777777" w:rsidR="00576C35" w:rsidRPr="00576C35" w:rsidRDefault="00576C35" w:rsidP="00576C35">
      <w:pPr>
        <w:tabs>
          <w:tab w:val="left" w:pos="-4500"/>
          <w:tab w:val="left" w:pos="4820"/>
        </w:tabs>
        <w:spacing w:line="276" w:lineRule="auto"/>
        <w:ind w:left="6379"/>
        <w:rPr>
          <w:rFonts w:ascii="Arial" w:hAnsi="Arial" w:cs="Arial"/>
          <w:b/>
          <w:bCs/>
          <w:sz w:val="20"/>
        </w:rPr>
      </w:pPr>
      <w:r w:rsidRPr="00576C35">
        <w:rPr>
          <w:rFonts w:ascii="Arial" w:hAnsi="Arial" w:cs="Arial"/>
          <w:b/>
          <w:bCs/>
          <w:sz w:val="20"/>
        </w:rPr>
        <w:t>PreZero Jantra Sp. z o.o.</w:t>
      </w:r>
    </w:p>
    <w:p w14:paraId="2EF2F450" w14:textId="77777777" w:rsidR="00576C35" w:rsidRPr="00576C35" w:rsidRDefault="00576C35" w:rsidP="00576C35">
      <w:pPr>
        <w:tabs>
          <w:tab w:val="left" w:pos="-4500"/>
          <w:tab w:val="left" w:pos="4820"/>
        </w:tabs>
        <w:spacing w:line="276" w:lineRule="auto"/>
        <w:ind w:left="6379"/>
        <w:rPr>
          <w:rFonts w:ascii="Arial" w:hAnsi="Arial" w:cs="Arial"/>
          <w:b/>
          <w:bCs/>
          <w:sz w:val="20"/>
        </w:rPr>
      </w:pPr>
    </w:p>
    <w:p w14:paraId="553EA86F" w14:textId="77777777" w:rsidR="00576C35" w:rsidRDefault="00576C35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2CBE8AF6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0B1394">
        <w:rPr>
          <w:rFonts w:ascii="Arial" w:hAnsi="Arial" w:cs="Arial"/>
          <w:b/>
          <w:sz w:val="20"/>
        </w:rPr>
        <w:t xml:space="preserve">taw pytań Nr </w:t>
      </w:r>
      <w:r w:rsidR="000A1322">
        <w:rPr>
          <w:rFonts w:ascii="Arial" w:hAnsi="Arial" w:cs="Arial"/>
          <w:b/>
          <w:sz w:val="20"/>
        </w:rPr>
        <w:t>1</w:t>
      </w:r>
      <w:r w:rsidR="00AC6545">
        <w:rPr>
          <w:rFonts w:ascii="Arial" w:hAnsi="Arial" w:cs="Arial"/>
          <w:b/>
          <w:sz w:val="20"/>
        </w:rPr>
        <w:t xml:space="preserve"> złożony w dniu 0</w:t>
      </w:r>
      <w:r w:rsidR="000A1322">
        <w:rPr>
          <w:rFonts w:ascii="Arial" w:hAnsi="Arial" w:cs="Arial"/>
          <w:b/>
          <w:sz w:val="20"/>
        </w:rPr>
        <w:t>8</w:t>
      </w:r>
      <w:r w:rsidR="00AC6545">
        <w:rPr>
          <w:rFonts w:ascii="Arial" w:hAnsi="Arial" w:cs="Arial"/>
          <w:b/>
          <w:sz w:val="20"/>
        </w:rPr>
        <w:t>.08</w:t>
      </w:r>
      <w:r w:rsidRPr="006710B1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10EFB84F" w:rsidR="00E54602" w:rsidRPr="000A1322" w:rsidRDefault="00E54602" w:rsidP="00E54602">
      <w:pPr>
        <w:jc w:val="both"/>
        <w:rPr>
          <w:rFonts w:ascii="Arial" w:hAnsi="Arial" w:cs="Arial"/>
          <w:b/>
          <w:sz w:val="20"/>
        </w:rPr>
      </w:pPr>
      <w:r w:rsidRPr="000A1322">
        <w:rPr>
          <w:rFonts w:ascii="Arial" w:hAnsi="Arial" w:cs="Arial"/>
          <w:sz w:val="20"/>
        </w:rPr>
        <w:t>Dot</w:t>
      </w:r>
      <w:r w:rsidRPr="000A1322">
        <w:rPr>
          <w:rFonts w:ascii="Arial" w:hAnsi="Arial" w:cs="Arial"/>
          <w:i/>
          <w:sz w:val="20"/>
        </w:rPr>
        <w:t>.</w:t>
      </w:r>
      <w:r w:rsidRPr="000A1322">
        <w:rPr>
          <w:rFonts w:ascii="Arial" w:hAnsi="Arial" w:cs="Arial"/>
          <w:sz w:val="20"/>
        </w:rPr>
        <w:t xml:space="preserve"> postępowania przetargowego pn.: </w:t>
      </w:r>
      <w:r w:rsidR="000A1322" w:rsidRPr="000A1322">
        <w:rPr>
          <w:rFonts w:ascii="Arial" w:hAnsi="Arial" w:cs="Arial"/>
          <w:b/>
          <w:sz w:val="20"/>
          <w:shd w:val="clear" w:color="auto" w:fill="FFFFFF"/>
        </w:rPr>
        <w:t>„Odbiór, transport i zagospodarowanie odpadów komunalnych od właścicieli nieruchomości zamieszkałych oraz z Punktu Selektywnej Zbiórki Odpadów Komunalnych (PSZOK) oraz odbiór i zagospodarowanie odpadów komunalnych z gminnych nieruchomości niezamieszkałych, cmentarzy, ze sprzątania miejscowości wraz z zapewnieniem pojemników i kontenerów”</w:t>
      </w:r>
    </w:p>
    <w:p w14:paraId="09C5B635" w14:textId="77777777" w:rsidR="00E54602" w:rsidRPr="000A1322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2B62BB48" w14:textId="77777777" w:rsidR="00AC6545" w:rsidRPr="004C408D" w:rsidRDefault="00AC6545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24575672" w14:textId="77777777" w:rsidR="007964F6" w:rsidRPr="004C408D" w:rsidRDefault="007964F6" w:rsidP="004B302C">
      <w:pPr>
        <w:jc w:val="both"/>
        <w:rPr>
          <w:rFonts w:ascii="Arial" w:hAnsi="Arial" w:cs="Arial"/>
          <w:sz w:val="20"/>
          <w:shd w:val="clear" w:color="auto" w:fill="FFFFFF"/>
        </w:rPr>
      </w:pPr>
      <w:r w:rsidRPr="004C408D">
        <w:rPr>
          <w:rFonts w:ascii="Arial" w:hAnsi="Arial" w:cs="Arial"/>
          <w:sz w:val="20"/>
          <w:shd w:val="clear" w:color="auto" w:fill="FFFFFF"/>
        </w:rPr>
        <w:t>Specyfikacja Warunków Zamówienia:</w:t>
      </w:r>
    </w:p>
    <w:p w14:paraId="0DEF286F" w14:textId="7D39F495" w:rsidR="007964F6" w:rsidRPr="004C408D" w:rsidRDefault="007964F6" w:rsidP="004B302C">
      <w:pPr>
        <w:jc w:val="both"/>
        <w:rPr>
          <w:rFonts w:ascii="Arial" w:hAnsi="Arial" w:cs="Arial"/>
          <w:sz w:val="20"/>
          <w:shd w:val="clear" w:color="auto" w:fill="FFFFFF"/>
        </w:rPr>
      </w:pPr>
      <w:r w:rsidRPr="004C408D">
        <w:rPr>
          <w:rFonts w:ascii="Arial" w:hAnsi="Arial" w:cs="Arial"/>
          <w:sz w:val="20"/>
        </w:rPr>
        <w:br/>
      </w:r>
      <w:r w:rsidRPr="004C408D">
        <w:rPr>
          <w:rFonts w:ascii="Arial" w:hAnsi="Arial" w:cs="Arial"/>
          <w:sz w:val="20"/>
          <w:shd w:val="clear" w:color="auto" w:fill="FFFFFF"/>
        </w:rPr>
        <w:t>Wnioskujemy o wykreślenie w Pkt. 7.1 podpunkt 4.2 zapisu:</w:t>
      </w:r>
    </w:p>
    <w:p w14:paraId="62238F62" w14:textId="77777777" w:rsidR="004C408D" w:rsidRDefault="007964F6" w:rsidP="004B302C">
      <w:pPr>
        <w:jc w:val="both"/>
        <w:rPr>
          <w:rFonts w:ascii="Arial" w:hAnsi="Arial" w:cs="Arial"/>
          <w:sz w:val="20"/>
          <w:shd w:val="clear" w:color="auto" w:fill="FFFFFF"/>
        </w:rPr>
      </w:pPr>
      <w:r w:rsidRPr="004C408D">
        <w:rPr>
          <w:rFonts w:ascii="Arial" w:hAnsi="Arial" w:cs="Arial"/>
          <w:sz w:val="20"/>
        </w:rPr>
        <w:br/>
      </w:r>
      <w:r w:rsidRPr="004C408D">
        <w:rPr>
          <w:rFonts w:ascii="Arial" w:hAnsi="Arial" w:cs="Arial"/>
          <w:sz w:val="20"/>
          <w:shd w:val="clear" w:color="auto" w:fill="FFFFFF"/>
        </w:rPr>
        <w:t>„Wykonawca nie może wykazywać tego samego potencjału technicznego na spełnienie warunku dotyczącego dysponowania pojazdami, o którym mowa w pkt, 7.1 4.2, dla wszystkich części”</w:t>
      </w:r>
    </w:p>
    <w:p w14:paraId="05B78D28" w14:textId="094089B5" w:rsidR="00AC6545" w:rsidRPr="004C408D" w:rsidRDefault="007964F6" w:rsidP="004B302C">
      <w:pPr>
        <w:jc w:val="both"/>
        <w:rPr>
          <w:rFonts w:ascii="Arial" w:hAnsi="Arial" w:cs="Arial"/>
          <w:sz w:val="20"/>
        </w:rPr>
      </w:pPr>
      <w:r w:rsidRPr="004C408D">
        <w:rPr>
          <w:rFonts w:ascii="Arial" w:hAnsi="Arial" w:cs="Arial"/>
          <w:sz w:val="20"/>
          <w:shd w:val="clear" w:color="auto" w:fill="FFFFFF"/>
        </w:rPr>
        <w:t>Zapis ten powoduje ograniczenie możliwości zaangażowania tych samych pojazdów do obsługi różnych części np. podczas odbioru odpadów w różne dni, co powoduje niepotrzebne zwiększanie kosztów i wzrost ceny.</w:t>
      </w:r>
    </w:p>
    <w:p w14:paraId="501F3B6C" w14:textId="77777777" w:rsidR="004B302C" w:rsidRPr="00DA5D28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DA5D28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  <w:r w:rsidRPr="00DA5D28">
        <w:rPr>
          <w:rFonts w:ascii="Arial" w:hAnsi="Arial" w:cs="Arial"/>
          <w:b/>
          <w:sz w:val="20"/>
          <w:u w:val="single"/>
        </w:rPr>
        <w:t>Odpowiedź na pytanie nr 1</w:t>
      </w:r>
    </w:p>
    <w:p w14:paraId="3B6D61A1" w14:textId="77777777" w:rsidR="00E54602" w:rsidRPr="00DA5D28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</w:p>
    <w:p w14:paraId="6E474290" w14:textId="06E2517A" w:rsidR="00E54602" w:rsidRPr="00DA5D28" w:rsidRDefault="00E54602" w:rsidP="00E54602">
      <w:pPr>
        <w:jc w:val="both"/>
        <w:rPr>
          <w:rFonts w:ascii="Arial" w:eastAsia="Calibri" w:hAnsi="Arial" w:cs="Arial"/>
          <w:bCs/>
          <w:sz w:val="20"/>
        </w:rPr>
      </w:pPr>
      <w:r w:rsidRPr="00DA5D28">
        <w:rPr>
          <w:rFonts w:ascii="Arial" w:eastAsia="Calibri" w:hAnsi="Arial" w:cs="Arial"/>
          <w:bCs/>
          <w:sz w:val="20"/>
        </w:rPr>
        <w:t xml:space="preserve">Zamawiający informuje, iż </w:t>
      </w:r>
      <w:r w:rsidR="0034014B" w:rsidRPr="00DA5D28">
        <w:rPr>
          <w:rFonts w:ascii="Arial" w:eastAsia="Calibri" w:hAnsi="Arial" w:cs="Arial"/>
          <w:bCs/>
          <w:sz w:val="20"/>
        </w:rPr>
        <w:t xml:space="preserve">zmienia zapis </w:t>
      </w:r>
      <w:r w:rsidR="0034014B" w:rsidRPr="00DA5D28">
        <w:rPr>
          <w:rFonts w:ascii="Arial" w:hAnsi="Arial" w:cs="Arial"/>
          <w:sz w:val="20"/>
          <w:shd w:val="clear" w:color="auto" w:fill="FFFFFF"/>
        </w:rPr>
        <w:t xml:space="preserve">w pkt, 7.1 podpunkt 4.2 SWZ </w:t>
      </w:r>
      <w:r w:rsidR="00B96D18" w:rsidRPr="00DA5D28">
        <w:rPr>
          <w:rFonts w:ascii="Arial" w:hAnsi="Arial" w:cs="Arial"/>
          <w:sz w:val="20"/>
          <w:shd w:val="clear" w:color="auto" w:fill="FFFFFF"/>
        </w:rPr>
        <w:t xml:space="preserve">oraz we wniosku </w:t>
      </w:r>
      <w:r w:rsidR="0034014B" w:rsidRPr="00DA5D28">
        <w:rPr>
          <w:rFonts w:ascii="Arial" w:eastAsia="Calibri" w:hAnsi="Arial" w:cs="Arial"/>
          <w:bCs/>
          <w:sz w:val="20"/>
        </w:rPr>
        <w:t>na:</w:t>
      </w:r>
    </w:p>
    <w:p w14:paraId="6CB65769" w14:textId="0FEBF5F7" w:rsidR="0034014B" w:rsidRPr="00DA5D28" w:rsidRDefault="0034014B" w:rsidP="0034014B">
      <w:pPr>
        <w:jc w:val="both"/>
        <w:rPr>
          <w:rFonts w:ascii="Arial" w:hAnsi="Arial" w:cs="Arial"/>
          <w:sz w:val="20"/>
          <w:shd w:val="clear" w:color="auto" w:fill="FFFFFF"/>
        </w:rPr>
      </w:pPr>
      <w:r w:rsidRPr="00DA5D28">
        <w:rPr>
          <w:rFonts w:ascii="Arial" w:hAnsi="Arial" w:cs="Arial"/>
          <w:sz w:val="20"/>
          <w:shd w:val="clear" w:color="auto" w:fill="FFFFFF"/>
        </w:rPr>
        <w:t>„Wykonawca może wykazywać ten sam potencjał techniczny na spełnienie warunku, o którym mowa w pkt, 7.1 4.2, dla wszystkich części”</w:t>
      </w:r>
    </w:p>
    <w:p w14:paraId="3ED038B9" w14:textId="34D54445" w:rsidR="00AC6545" w:rsidRDefault="0086079C" w:rsidP="00E54602">
      <w:pPr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 xml:space="preserve"> </w:t>
      </w:r>
    </w:p>
    <w:p w14:paraId="0A27D2F9" w14:textId="533D88CD" w:rsidR="0086079C" w:rsidRPr="00BD288D" w:rsidRDefault="0086079C" w:rsidP="00E54602">
      <w:pPr>
        <w:jc w:val="both"/>
        <w:rPr>
          <w:rFonts w:ascii="Arial" w:eastAsia="Calibri" w:hAnsi="Arial" w:cs="Arial"/>
          <w:bCs/>
          <w:color w:val="4472C4" w:themeColor="accent1"/>
          <w:sz w:val="20"/>
        </w:rPr>
      </w:pPr>
    </w:p>
    <w:p w14:paraId="19BDEEA9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6F4D34F7" w14:textId="65D53146" w:rsidR="00AC6545" w:rsidRDefault="00AC6545" w:rsidP="00AC6545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 xml:space="preserve">Pytanie nr </w:t>
      </w:r>
      <w:r>
        <w:rPr>
          <w:rFonts w:ascii="Arial" w:hAnsi="Arial" w:cs="Arial"/>
          <w:b/>
          <w:sz w:val="20"/>
          <w:u w:val="single"/>
        </w:rPr>
        <w:t>2</w:t>
      </w:r>
      <w:r w:rsidRPr="006710B1">
        <w:rPr>
          <w:rFonts w:ascii="Arial" w:hAnsi="Arial" w:cs="Arial"/>
          <w:b/>
          <w:sz w:val="20"/>
          <w:u w:val="single"/>
        </w:rPr>
        <w:t>:</w:t>
      </w:r>
    </w:p>
    <w:p w14:paraId="7FF5CCBB" w14:textId="77777777" w:rsidR="00AC6545" w:rsidRPr="00AC6545" w:rsidRDefault="00AC6545" w:rsidP="00AC6545">
      <w:pPr>
        <w:jc w:val="both"/>
        <w:rPr>
          <w:rFonts w:ascii="Arial" w:hAnsi="Arial" w:cs="Arial"/>
          <w:sz w:val="20"/>
        </w:rPr>
      </w:pPr>
    </w:p>
    <w:p w14:paraId="5FFF39BA" w14:textId="77777777" w:rsidR="004C408D" w:rsidRPr="004C408D" w:rsidRDefault="004C408D" w:rsidP="00AC6545">
      <w:pPr>
        <w:jc w:val="both"/>
        <w:rPr>
          <w:rFonts w:ascii="Arial" w:hAnsi="Arial" w:cs="Arial"/>
          <w:sz w:val="20"/>
          <w:shd w:val="clear" w:color="auto" w:fill="FFFFFF"/>
        </w:rPr>
      </w:pPr>
      <w:r w:rsidRPr="004C408D">
        <w:rPr>
          <w:rFonts w:ascii="Arial" w:hAnsi="Arial" w:cs="Arial"/>
          <w:sz w:val="20"/>
          <w:shd w:val="clear" w:color="auto" w:fill="FFFFFF"/>
        </w:rPr>
        <w:t>Opis Przedmiotu Zamówienia:</w:t>
      </w:r>
    </w:p>
    <w:p w14:paraId="5C12330F" w14:textId="739451FC" w:rsidR="004C408D" w:rsidRPr="004C408D" w:rsidRDefault="004C408D" w:rsidP="00AC6545">
      <w:pPr>
        <w:jc w:val="both"/>
        <w:rPr>
          <w:rFonts w:ascii="Arial" w:hAnsi="Arial" w:cs="Arial"/>
          <w:sz w:val="20"/>
          <w:shd w:val="clear" w:color="auto" w:fill="FFFFFF"/>
        </w:rPr>
      </w:pPr>
      <w:r w:rsidRPr="004C408D">
        <w:rPr>
          <w:rFonts w:ascii="Arial" w:hAnsi="Arial" w:cs="Arial"/>
          <w:sz w:val="20"/>
        </w:rPr>
        <w:br/>
      </w:r>
      <w:r w:rsidRPr="004C408D">
        <w:rPr>
          <w:rFonts w:ascii="Arial" w:hAnsi="Arial" w:cs="Arial"/>
          <w:sz w:val="20"/>
          <w:shd w:val="clear" w:color="auto" w:fill="FFFFFF"/>
        </w:rPr>
        <w:t>Zamawiający określił wymóg używania do realizacji przedmiotu umowy (przez cały okres wykonywania usługi) pojazdów spełniających wymagania określone w obowiązujących przepi</w:t>
      </w:r>
      <w:r>
        <w:rPr>
          <w:rFonts w:ascii="Arial" w:hAnsi="Arial" w:cs="Arial"/>
          <w:sz w:val="20"/>
          <w:shd w:val="clear" w:color="auto" w:fill="FFFFFF"/>
        </w:rPr>
        <w:t>sach prawa, w tym</w:t>
      </w:r>
      <w:r>
        <w:rPr>
          <w:rFonts w:ascii="Arial" w:hAnsi="Arial" w:cs="Arial"/>
          <w:sz w:val="20"/>
          <w:shd w:val="clear" w:color="auto" w:fill="FFFFFF"/>
        </w:rPr>
        <w:br/>
      </w:r>
      <w:r w:rsidRPr="004C408D">
        <w:rPr>
          <w:rFonts w:ascii="Arial" w:hAnsi="Arial" w:cs="Arial"/>
          <w:sz w:val="20"/>
          <w:shd w:val="clear" w:color="auto" w:fill="FFFFFF"/>
        </w:rPr>
        <w:t>art. 68a ustawy z dnia 11 stycznia 2018 r. o Elektromobilności i paliwach alt</w:t>
      </w:r>
      <w:r>
        <w:rPr>
          <w:rFonts w:ascii="Arial" w:hAnsi="Arial" w:cs="Arial"/>
          <w:sz w:val="20"/>
          <w:shd w:val="clear" w:color="auto" w:fill="FFFFFF"/>
        </w:rPr>
        <w:t xml:space="preserve">ernatywnych (t.j. Dz. U. 2023 r., </w:t>
      </w:r>
      <w:r w:rsidRPr="004C408D">
        <w:rPr>
          <w:rFonts w:ascii="Arial" w:hAnsi="Arial" w:cs="Arial"/>
          <w:sz w:val="20"/>
          <w:shd w:val="clear" w:color="auto" w:fill="FFFFFF"/>
        </w:rPr>
        <w:t>poz. 875). Udział pojazdów kategorii N2 i N3 w całkowitej liczbie pojazdów tych kategorii objętych zamówieniem musi być nie mniejszy niż 7%. Natomiast udział pojazdów kategorii N1 w całkowitej liczbie pojazdów tych kategorii objętych zamówieniem musi być nie mniejszy niż 22%. Udział pojazdów elektrycznych zeroemisyjnych we flotach pojazdów używanych oblicza się zgodnie z zasadami określonymi w art. 36 a ww. ustawy</w:t>
      </w:r>
    </w:p>
    <w:p w14:paraId="770C8817" w14:textId="126BCFF1" w:rsidR="004C408D" w:rsidRPr="004C408D" w:rsidRDefault="004C408D" w:rsidP="00AC6545">
      <w:pPr>
        <w:jc w:val="both"/>
        <w:rPr>
          <w:rFonts w:ascii="Arial" w:hAnsi="Arial" w:cs="Arial"/>
          <w:sz w:val="20"/>
          <w:shd w:val="clear" w:color="auto" w:fill="FFFFFF"/>
        </w:rPr>
      </w:pPr>
      <w:r w:rsidRPr="004C408D">
        <w:rPr>
          <w:rFonts w:ascii="Arial" w:hAnsi="Arial" w:cs="Arial"/>
          <w:sz w:val="16"/>
          <w:szCs w:val="16"/>
        </w:rPr>
        <w:br/>
      </w:r>
      <w:r w:rsidRPr="004C408D">
        <w:rPr>
          <w:rFonts w:ascii="Arial" w:hAnsi="Arial" w:cs="Arial"/>
          <w:sz w:val="20"/>
          <w:shd w:val="clear" w:color="auto" w:fill="FFFFFF"/>
        </w:rPr>
        <w:t>Zgodnie z ww. ustawą:</w:t>
      </w:r>
    </w:p>
    <w:p w14:paraId="13E04645" w14:textId="77777777" w:rsidR="004C408D" w:rsidRPr="004C408D" w:rsidRDefault="004C408D" w:rsidP="00AC6545">
      <w:pPr>
        <w:jc w:val="both"/>
        <w:rPr>
          <w:rFonts w:ascii="Arial" w:hAnsi="Arial" w:cs="Arial"/>
          <w:sz w:val="20"/>
          <w:shd w:val="clear" w:color="auto" w:fill="FFFFFF"/>
        </w:rPr>
      </w:pPr>
      <w:r w:rsidRPr="004C408D">
        <w:rPr>
          <w:rFonts w:ascii="Arial" w:hAnsi="Arial" w:cs="Arial"/>
          <w:sz w:val="16"/>
          <w:szCs w:val="16"/>
        </w:rPr>
        <w:br/>
      </w:r>
      <w:r w:rsidRPr="004C408D">
        <w:rPr>
          <w:rFonts w:ascii="Arial" w:hAnsi="Arial" w:cs="Arial"/>
          <w:sz w:val="20"/>
          <w:shd w:val="clear" w:color="auto" w:fill="FFFFFF"/>
        </w:rPr>
        <w:t>Art. 35. [Pojazdy elektryczne we flocie pojazdów służbowych jednostek samorządu terytorialnego]</w:t>
      </w:r>
    </w:p>
    <w:p w14:paraId="4FD3B52D" w14:textId="1DF47390" w:rsidR="004C408D" w:rsidRPr="004C408D" w:rsidRDefault="004C408D" w:rsidP="00AC6545">
      <w:pPr>
        <w:jc w:val="both"/>
        <w:rPr>
          <w:rFonts w:ascii="Arial" w:hAnsi="Arial" w:cs="Arial"/>
          <w:sz w:val="20"/>
          <w:shd w:val="clear" w:color="auto" w:fill="FFFFFF"/>
        </w:rPr>
      </w:pPr>
      <w:r w:rsidRPr="004C408D">
        <w:rPr>
          <w:rFonts w:ascii="Arial" w:hAnsi="Arial" w:cs="Arial"/>
          <w:sz w:val="20"/>
          <w:shd w:val="clear" w:color="auto" w:fill="FFFFFF"/>
        </w:rPr>
        <w:t>2. Jednostka samorządu terytorialnego, z wyłączeniem gmin i powiatów, których liczba mieszkańców nie przekracza 50 000:</w:t>
      </w:r>
    </w:p>
    <w:p w14:paraId="1C1A3014" w14:textId="77777777" w:rsidR="004C408D" w:rsidRDefault="004C408D" w:rsidP="00AC6545">
      <w:pPr>
        <w:jc w:val="both"/>
        <w:rPr>
          <w:rFonts w:ascii="Arial" w:hAnsi="Arial" w:cs="Arial"/>
          <w:sz w:val="20"/>
          <w:shd w:val="clear" w:color="auto" w:fill="FFFFFF"/>
        </w:rPr>
      </w:pPr>
      <w:r w:rsidRPr="004C408D">
        <w:rPr>
          <w:rFonts w:ascii="Arial" w:hAnsi="Arial" w:cs="Arial"/>
          <w:sz w:val="16"/>
          <w:szCs w:val="16"/>
        </w:rPr>
        <w:br/>
      </w:r>
      <w:r w:rsidRPr="004C408D">
        <w:rPr>
          <w:rFonts w:ascii="Arial" w:hAnsi="Arial" w:cs="Arial"/>
          <w:sz w:val="20"/>
          <w:shd w:val="clear" w:color="auto" w:fill="FFFFFF"/>
        </w:rPr>
        <w:t>2) zleca wykonywanie zadań publicznych, o których mowa w pkt 1, z wyłączeniem publicznego transportu zbiorowego, podmiotowi, którego co najmniej 30% floty pojazdów użytkowanych przy wykonywaniu tego zadania stanowią pojazdy elektryczne lub pojazdy napędzane gazem ziemnym.</w:t>
      </w:r>
    </w:p>
    <w:p w14:paraId="5D910423" w14:textId="7B2E9A59" w:rsidR="004C408D" w:rsidRPr="004C408D" w:rsidRDefault="004C408D" w:rsidP="00AC6545">
      <w:pPr>
        <w:jc w:val="both"/>
        <w:rPr>
          <w:rFonts w:ascii="Arial" w:hAnsi="Arial" w:cs="Arial"/>
          <w:sz w:val="20"/>
          <w:shd w:val="clear" w:color="auto" w:fill="FFFFFF"/>
        </w:rPr>
      </w:pPr>
      <w:r w:rsidRPr="004C408D">
        <w:rPr>
          <w:rFonts w:ascii="Arial" w:hAnsi="Arial" w:cs="Arial"/>
          <w:sz w:val="16"/>
          <w:szCs w:val="16"/>
        </w:rPr>
        <w:br/>
      </w:r>
      <w:r w:rsidRPr="004C408D">
        <w:rPr>
          <w:rFonts w:ascii="Arial" w:hAnsi="Arial" w:cs="Arial"/>
          <w:sz w:val="20"/>
          <w:shd w:val="clear" w:color="auto" w:fill="FFFFFF"/>
        </w:rPr>
        <w:t>Z uwagi na powyższy zapis wnioskujemy o wykreślenie z dokumentacji przetargowej wymogu spełniania zapisów o elektromobilności.</w:t>
      </w:r>
    </w:p>
    <w:p w14:paraId="23F7A189" w14:textId="6A1D961D" w:rsidR="00AC6545" w:rsidRPr="008B060A" w:rsidRDefault="00AC6545" w:rsidP="00AC6545">
      <w:pPr>
        <w:jc w:val="both"/>
        <w:rPr>
          <w:rFonts w:ascii="Arial" w:hAnsi="Arial" w:cs="Arial"/>
          <w:b/>
          <w:sz w:val="20"/>
          <w:u w:val="single"/>
        </w:rPr>
      </w:pPr>
      <w:r w:rsidRPr="008B060A">
        <w:rPr>
          <w:rFonts w:ascii="Arial" w:hAnsi="Arial" w:cs="Arial"/>
          <w:b/>
          <w:sz w:val="20"/>
          <w:u w:val="single"/>
        </w:rPr>
        <w:lastRenderedPageBreak/>
        <w:t>Odpowiedź na pytanie nr 2</w:t>
      </w:r>
    </w:p>
    <w:p w14:paraId="6DFCD8C3" w14:textId="77777777" w:rsidR="00AC6545" w:rsidRPr="00DA5D28" w:rsidRDefault="00AC6545" w:rsidP="00AC654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8B996B4" w14:textId="4A7F9C3D" w:rsidR="006F4873" w:rsidRPr="006F4873" w:rsidRDefault="00AC6545" w:rsidP="006F4873">
      <w:pPr>
        <w:spacing w:line="264" w:lineRule="auto"/>
        <w:jc w:val="both"/>
        <w:rPr>
          <w:rFonts w:ascii="Arial" w:eastAsia="Calibri" w:hAnsi="Arial" w:cs="Arial"/>
          <w:sz w:val="20"/>
          <w:lang w:eastAsia="en-US"/>
        </w:rPr>
      </w:pPr>
      <w:r w:rsidRPr="008B060A">
        <w:rPr>
          <w:rFonts w:ascii="Arial" w:eastAsia="Calibri" w:hAnsi="Arial" w:cs="Arial"/>
          <w:bCs/>
          <w:sz w:val="20"/>
        </w:rPr>
        <w:t xml:space="preserve">Zamawiający informuje, iż </w:t>
      </w:r>
      <w:r w:rsidR="006F4873" w:rsidRPr="008B060A">
        <w:rPr>
          <w:rFonts w:ascii="Arial" w:eastAsia="Calibri" w:hAnsi="Arial" w:cs="Arial"/>
          <w:bCs/>
          <w:sz w:val="20"/>
        </w:rPr>
        <w:t>w</w:t>
      </w:r>
      <w:r w:rsidR="006F4873" w:rsidRPr="006F4873">
        <w:rPr>
          <w:rFonts w:ascii="Arial" w:eastAsia="Calibri" w:hAnsi="Arial" w:cs="Arial"/>
          <w:sz w:val="20"/>
          <w:lang w:eastAsia="en-US"/>
        </w:rPr>
        <w:t>yłączenie gmin</w:t>
      </w:r>
      <w:r w:rsidR="006F4873" w:rsidRPr="008B060A">
        <w:rPr>
          <w:rFonts w:ascii="Arial" w:eastAsia="Calibri" w:hAnsi="Arial" w:cs="Arial"/>
          <w:sz w:val="20"/>
          <w:lang w:eastAsia="en-US"/>
        </w:rPr>
        <w:t>, których liczba mieszkańców</w:t>
      </w:r>
      <w:r w:rsidR="006F4873" w:rsidRPr="006F4873">
        <w:rPr>
          <w:rFonts w:ascii="Arial" w:eastAsia="Calibri" w:hAnsi="Arial" w:cs="Arial"/>
          <w:sz w:val="20"/>
          <w:lang w:eastAsia="en-US"/>
        </w:rPr>
        <w:t xml:space="preserve"> </w:t>
      </w:r>
      <w:r w:rsidR="008B060A" w:rsidRPr="008B060A">
        <w:rPr>
          <w:rFonts w:ascii="Arial" w:eastAsia="Calibri" w:hAnsi="Arial" w:cs="Arial"/>
          <w:sz w:val="20"/>
          <w:lang w:eastAsia="en-US"/>
        </w:rPr>
        <w:t>nie przekracza</w:t>
      </w:r>
      <w:r w:rsidR="006F4873" w:rsidRPr="006F4873">
        <w:rPr>
          <w:rFonts w:ascii="Arial" w:eastAsia="Calibri" w:hAnsi="Arial" w:cs="Arial"/>
          <w:sz w:val="20"/>
          <w:lang w:eastAsia="en-US"/>
        </w:rPr>
        <w:t xml:space="preserve"> 50</w:t>
      </w:r>
      <w:r w:rsidR="008B060A" w:rsidRPr="008B060A">
        <w:rPr>
          <w:rFonts w:ascii="Arial" w:eastAsia="Calibri" w:hAnsi="Arial" w:cs="Arial"/>
          <w:sz w:val="20"/>
          <w:lang w:eastAsia="en-US"/>
        </w:rPr>
        <w:t xml:space="preserve"> 000 </w:t>
      </w:r>
      <w:r w:rsidR="006F4873" w:rsidRPr="006F4873">
        <w:rPr>
          <w:rFonts w:ascii="Arial" w:eastAsia="Calibri" w:hAnsi="Arial" w:cs="Arial"/>
          <w:sz w:val="20"/>
          <w:lang w:eastAsia="en-US"/>
        </w:rPr>
        <w:t>jest zawarte tylko w art</w:t>
      </w:r>
      <w:r w:rsidR="008B060A" w:rsidRPr="008B060A">
        <w:rPr>
          <w:rFonts w:ascii="Arial" w:eastAsia="Calibri" w:hAnsi="Arial" w:cs="Arial"/>
          <w:sz w:val="20"/>
          <w:lang w:eastAsia="en-US"/>
        </w:rPr>
        <w:t>. 35 ustawy o elektromobilności</w:t>
      </w:r>
      <w:r w:rsidR="008B060A">
        <w:rPr>
          <w:rFonts w:ascii="Arial" w:eastAsia="Calibri" w:hAnsi="Arial" w:cs="Arial"/>
          <w:sz w:val="20"/>
          <w:lang w:eastAsia="en-US"/>
        </w:rPr>
        <w:t xml:space="preserve">. W dokumentacji przetargowej Zamawiający nie powołuje się na art. 35, z uwagi iż przepis ten </w:t>
      </w:r>
      <w:r w:rsidR="006F4873" w:rsidRPr="006F4873">
        <w:rPr>
          <w:rFonts w:ascii="Arial" w:eastAsia="Calibri" w:hAnsi="Arial" w:cs="Arial"/>
          <w:sz w:val="20"/>
          <w:lang w:eastAsia="en-US"/>
        </w:rPr>
        <w:t>go nie dotyczy.</w:t>
      </w:r>
    </w:p>
    <w:p w14:paraId="35FB09B0" w14:textId="2E32767D" w:rsidR="006F4873" w:rsidRPr="006F4873" w:rsidRDefault="006F4873" w:rsidP="006F4873">
      <w:pPr>
        <w:spacing w:line="264" w:lineRule="auto"/>
        <w:jc w:val="both"/>
        <w:rPr>
          <w:rFonts w:ascii="Arial" w:eastAsia="Calibri" w:hAnsi="Arial" w:cs="Arial"/>
          <w:sz w:val="20"/>
          <w:lang w:eastAsia="en-US"/>
        </w:rPr>
      </w:pPr>
      <w:r w:rsidRPr="006F4873">
        <w:rPr>
          <w:rFonts w:ascii="Arial" w:eastAsia="Calibri" w:hAnsi="Arial" w:cs="Arial"/>
          <w:sz w:val="20"/>
          <w:lang w:eastAsia="en-US"/>
        </w:rPr>
        <w:t>Natomiast art. 68 a odnosi się do zamawiających rozumianych jako zamawiającego publicznego, o którym mowa w art. 4 ustawy z dnia 11 września 2019 r. - Prawo zamówień publicznych, i zamawiającego sektorowego, o którym mowa w art. 5 tej ustawy.</w:t>
      </w:r>
    </w:p>
    <w:p w14:paraId="53A3DAE0" w14:textId="77777777" w:rsidR="006F4873" w:rsidRPr="00DA5D28" w:rsidRDefault="006F4873" w:rsidP="00191E05">
      <w:pPr>
        <w:spacing w:line="264" w:lineRule="auto"/>
        <w:jc w:val="both"/>
        <w:rPr>
          <w:rFonts w:ascii="Arial" w:eastAsia="Calibri" w:hAnsi="Arial" w:cs="Arial"/>
          <w:bCs/>
          <w:sz w:val="16"/>
          <w:szCs w:val="16"/>
        </w:rPr>
      </w:pPr>
    </w:p>
    <w:p w14:paraId="144A444C" w14:textId="76E5B71D" w:rsidR="004E6509" w:rsidRPr="008B060A" w:rsidRDefault="008B060A" w:rsidP="00191E05">
      <w:pPr>
        <w:spacing w:line="264" w:lineRule="auto"/>
        <w:jc w:val="both"/>
        <w:rPr>
          <w:rFonts w:ascii="Arial" w:hAnsi="Arial" w:cs="Arial"/>
          <w:sz w:val="20"/>
          <w:shd w:val="clear" w:color="auto" w:fill="FFFFFF"/>
        </w:rPr>
      </w:pPr>
      <w:r w:rsidRPr="008B060A">
        <w:rPr>
          <w:rFonts w:ascii="Arial" w:eastAsia="Calibri" w:hAnsi="Arial" w:cs="Arial"/>
          <w:bCs/>
          <w:sz w:val="20"/>
        </w:rPr>
        <w:t xml:space="preserve">Z uwagi na powyższe, </w:t>
      </w:r>
      <w:r w:rsidR="006F4873" w:rsidRPr="008B060A">
        <w:rPr>
          <w:rFonts w:ascii="Arial" w:eastAsia="Calibri" w:hAnsi="Arial" w:cs="Arial"/>
          <w:bCs/>
          <w:sz w:val="20"/>
        </w:rPr>
        <w:t xml:space="preserve">Zamawiający </w:t>
      </w:r>
      <w:r w:rsidR="00B1557C" w:rsidRPr="008B060A">
        <w:rPr>
          <w:rFonts w:ascii="Arial" w:eastAsia="Calibri" w:hAnsi="Arial" w:cs="Arial"/>
          <w:bCs/>
          <w:sz w:val="20"/>
        </w:rPr>
        <w:t xml:space="preserve">pozostawia zapis w dokumentacji przetargowej </w:t>
      </w:r>
      <w:r w:rsidR="004E6509" w:rsidRPr="008B060A">
        <w:rPr>
          <w:rFonts w:ascii="Arial" w:eastAsia="Calibri" w:hAnsi="Arial" w:cs="Arial"/>
          <w:bCs/>
          <w:sz w:val="20"/>
        </w:rPr>
        <w:t xml:space="preserve">dotyczący </w:t>
      </w:r>
      <w:r w:rsidR="004E6509" w:rsidRPr="008B060A">
        <w:rPr>
          <w:rFonts w:ascii="Arial" w:hAnsi="Arial" w:cs="Arial"/>
          <w:sz w:val="20"/>
          <w:shd w:val="clear" w:color="auto" w:fill="FFFFFF"/>
        </w:rPr>
        <w:t>wymogu używania do realizacji przedmiotu umowy (przez cały okr</w:t>
      </w:r>
      <w:r w:rsidRPr="008B060A">
        <w:rPr>
          <w:rFonts w:ascii="Arial" w:hAnsi="Arial" w:cs="Arial"/>
          <w:sz w:val="20"/>
          <w:shd w:val="clear" w:color="auto" w:fill="FFFFFF"/>
        </w:rPr>
        <w:t>es wykonywania usługi) pojazdów</w:t>
      </w:r>
      <w:r w:rsidRPr="008B060A">
        <w:rPr>
          <w:rFonts w:ascii="Arial" w:hAnsi="Arial" w:cs="Arial"/>
          <w:sz w:val="20"/>
          <w:shd w:val="clear" w:color="auto" w:fill="FFFFFF"/>
        </w:rPr>
        <w:br/>
      </w:r>
      <w:r w:rsidR="004E6509" w:rsidRPr="008B060A">
        <w:rPr>
          <w:rFonts w:ascii="Arial" w:hAnsi="Arial" w:cs="Arial"/>
          <w:sz w:val="20"/>
          <w:shd w:val="clear" w:color="auto" w:fill="FFFFFF"/>
        </w:rPr>
        <w:t>spełniających wymagania określone w obowiązujących przepisach prawa, w tym art. 68a us</w:t>
      </w:r>
      <w:r w:rsidRPr="008B060A">
        <w:rPr>
          <w:rFonts w:ascii="Arial" w:hAnsi="Arial" w:cs="Arial"/>
          <w:sz w:val="20"/>
          <w:shd w:val="clear" w:color="auto" w:fill="FFFFFF"/>
        </w:rPr>
        <w:t>tawy z dnia</w:t>
      </w:r>
      <w:r w:rsidRPr="008B060A">
        <w:rPr>
          <w:rFonts w:ascii="Arial" w:hAnsi="Arial" w:cs="Arial"/>
          <w:sz w:val="20"/>
          <w:shd w:val="clear" w:color="auto" w:fill="FFFFFF"/>
        </w:rPr>
        <w:br/>
      </w:r>
      <w:r w:rsidR="002E3F3A" w:rsidRPr="008B060A">
        <w:rPr>
          <w:rFonts w:ascii="Arial" w:hAnsi="Arial" w:cs="Arial"/>
          <w:sz w:val="20"/>
          <w:shd w:val="clear" w:color="auto" w:fill="FFFFFF"/>
        </w:rPr>
        <w:t>11 stycznia 2018 r.</w:t>
      </w:r>
      <w:r w:rsidRPr="008B060A">
        <w:rPr>
          <w:rFonts w:ascii="Arial" w:hAnsi="Arial" w:cs="Arial"/>
          <w:sz w:val="20"/>
          <w:shd w:val="clear" w:color="auto" w:fill="FFFFFF"/>
        </w:rPr>
        <w:t xml:space="preserve"> </w:t>
      </w:r>
      <w:r w:rsidR="004E6509" w:rsidRPr="008B060A">
        <w:rPr>
          <w:rFonts w:ascii="Arial" w:hAnsi="Arial" w:cs="Arial"/>
          <w:sz w:val="20"/>
          <w:shd w:val="clear" w:color="auto" w:fill="FFFFFF"/>
        </w:rPr>
        <w:t>o Elektromobilności i paliwach alternatywnych (t.j. Dz. U. 2023 r., poz. 875). Udział pojazdów kategori</w:t>
      </w:r>
      <w:r w:rsidR="002E3F3A" w:rsidRPr="008B060A">
        <w:rPr>
          <w:rFonts w:ascii="Arial" w:hAnsi="Arial" w:cs="Arial"/>
          <w:sz w:val="20"/>
          <w:shd w:val="clear" w:color="auto" w:fill="FFFFFF"/>
        </w:rPr>
        <w:t>i</w:t>
      </w:r>
      <w:r w:rsidRPr="008B060A">
        <w:rPr>
          <w:rFonts w:ascii="Arial" w:hAnsi="Arial" w:cs="Arial"/>
          <w:sz w:val="20"/>
          <w:shd w:val="clear" w:color="auto" w:fill="FFFFFF"/>
        </w:rPr>
        <w:t xml:space="preserve"> </w:t>
      </w:r>
      <w:r w:rsidR="004E6509" w:rsidRPr="008B060A">
        <w:rPr>
          <w:rFonts w:ascii="Arial" w:hAnsi="Arial" w:cs="Arial"/>
          <w:sz w:val="20"/>
          <w:shd w:val="clear" w:color="auto" w:fill="FFFFFF"/>
        </w:rPr>
        <w:t>N2 i N3 w całkowitej liczbie pojazdów tych kategorii objętych zamówieniem musi być nie mniejszy niż 7%. Natomiast udział pojazdów kategorii N1 w całkowitej liczbie pojazdów tych kategorii objętych zamówieniem musi być nie mniejszy niż 22%. Udział pojazdów elektrycznych zeroemisyjnych we flotach pojazdów używanych oblicza się zgodnie z zasadami określonymi w art. 36 a ww. ustawy</w:t>
      </w:r>
    </w:p>
    <w:p w14:paraId="6AA83DE2" w14:textId="77777777" w:rsidR="00AC6545" w:rsidRPr="004B302C" w:rsidRDefault="00AC6545" w:rsidP="00AC6545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5D3DA294" w14:textId="77777777" w:rsidR="00AD3290" w:rsidRPr="004B302C" w:rsidRDefault="00AD3290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33CE420F" w14:textId="5D46A2F4" w:rsidR="00BD7B09" w:rsidRPr="00BD7B09" w:rsidRDefault="00BD7B09" w:rsidP="00BD7B09">
      <w:pPr>
        <w:jc w:val="both"/>
        <w:rPr>
          <w:rFonts w:ascii="Arial" w:hAnsi="Arial" w:cs="Arial"/>
          <w:b/>
          <w:sz w:val="20"/>
          <w:u w:val="single"/>
        </w:rPr>
      </w:pPr>
      <w:r w:rsidRPr="00BD7B09">
        <w:rPr>
          <w:rFonts w:ascii="Arial" w:hAnsi="Arial" w:cs="Arial"/>
          <w:b/>
          <w:sz w:val="20"/>
          <w:u w:val="single"/>
        </w:rPr>
        <w:t>Pytanie nr 3:</w:t>
      </w:r>
    </w:p>
    <w:p w14:paraId="54CB2931" w14:textId="77777777" w:rsidR="00BD7B09" w:rsidRPr="00BD7B09" w:rsidRDefault="007964F6" w:rsidP="00BD7B09">
      <w:pPr>
        <w:jc w:val="both"/>
        <w:rPr>
          <w:rFonts w:ascii="Arial" w:hAnsi="Arial" w:cs="Arial"/>
          <w:sz w:val="20"/>
          <w:shd w:val="clear" w:color="auto" w:fill="FFFFFF"/>
        </w:rPr>
      </w:pPr>
      <w:r w:rsidRPr="00BD7B09">
        <w:rPr>
          <w:rFonts w:ascii="Arial" w:hAnsi="Arial" w:cs="Arial"/>
          <w:sz w:val="20"/>
        </w:rPr>
        <w:br/>
      </w:r>
      <w:r w:rsidRPr="00BD7B09">
        <w:rPr>
          <w:rFonts w:ascii="Arial" w:hAnsi="Arial" w:cs="Arial"/>
          <w:sz w:val="20"/>
          <w:shd w:val="clear" w:color="auto" w:fill="FFFFFF"/>
        </w:rPr>
        <w:t>Opis Przedmiotu Zamówienia – dot. części II</w:t>
      </w:r>
    </w:p>
    <w:p w14:paraId="18A34217" w14:textId="078E37D3" w:rsidR="00BD7B09" w:rsidRPr="00BD7B09" w:rsidRDefault="007964F6" w:rsidP="00BD7B09">
      <w:pPr>
        <w:jc w:val="both"/>
        <w:rPr>
          <w:rFonts w:ascii="Arial" w:hAnsi="Arial" w:cs="Arial"/>
          <w:sz w:val="20"/>
          <w:shd w:val="clear" w:color="auto" w:fill="FFFFFF"/>
        </w:rPr>
      </w:pPr>
      <w:r w:rsidRPr="00BD7B09">
        <w:rPr>
          <w:rFonts w:ascii="Arial" w:hAnsi="Arial" w:cs="Arial"/>
          <w:sz w:val="16"/>
          <w:szCs w:val="16"/>
        </w:rPr>
        <w:br/>
      </w:r>
      <w:r w:rsidRPr="00BD7B09">
        <w:rPr>
          <w:rFonts w:ascii="Arial" w:hAnsi="Arial" w:cs="Arial"/>
          <w:sz w:val="20"/>
          <w:shd w:val="clear" w:color="auto" w:fill="FFFFFF"/>
        </w:rPr>
        <w:t>Zamawiający w Pkt II pkt.1 podpunkt 2 określił:</w:t>
      </w:r>
    </w:p>
    <w:p w14:paraId="73909EA0" w14:textId="77777777" w:rsidR="00BD7B09" w:rsidRPr="00BD7B09" w:rsidRDefault="007964F6" w:rsidP="00AD3290">
      <w:pPr>
        <w:spacing w:line="252" w:lineRule="auto"/>
        <w:jc w:val="both"/>
        <w:rPr>
          <w:rFonts w:ascii="Arial" w:hAnsi="Arial" w:cs="Arial"/>
          <w:sz w:val="20"/>
          <w:shd w:val="clear" w:color="auto" w:fill="FFFFFF"/>
        </w:rPr>
      </w:pPr>
      <w:r w:rsidRPr="00BD7B09">
        <w:rPr>
          <w:rFonts w:ascii="Arial" w:hAnsi="Arial" w:cs="Arial"/>
          <w:sz w:val="16"/>
          <w:szCs w:val="16"/>
        </w:rPr>
        <w:br/>
      </w:r>
      <w:r w:rsidRPr="00BD7B09">
        <w:rPr>
          <w:rFonts w:ascii="Arial" w:hAnsi="Arial" w:cs="Arial"/>
          <w:sz w:val="20"/>
          <w:shd w:val="clear" w:color="auto" w:fill="FFFFFF"/>
        </w:rPr>
        <w:t>„cykliczny odbiór gromadzonych selektywnie odpadów w pojemnikach lub workach z nieruchomości zamieszkałych, domków letniskowych oraz z innych nieruchomości wykorzystywanych na cele rekreacyjno wypoczynkowe z zastrzeżeniem, że odpady segregowane gromadzone w pojemnikach lub workach Wykonawca odbierać będzie każdą frakcje odpadów oddzielnie:</w:t>
      </w:r>
    </w:p>
    <w:p w14:paraId="56B9B4FD" w14:textId="5221301E" w:rsidR="00BD7B09" w:rsidRPr="00BD7B09" w:rsidRDefault="007964F6" w:rsidP="00BD7B09">
      <w:pPr>
        <w:jc w:val="both"/>
        <w:rPr>
          <w:rFonts w:ascii="Arial" w:hAnsi="Arial" w:cs="Arial"/>
          <w:sz w:val="20"/>
          <w:shd w:val="clear" w:color="auto" w:fill="FFFFFF"/>
        </w:rPr>
      </w:pPr>
      <w:r w:rsidRPr="00BD7B09">
        <w:rPr>
          <w:rFonts w:ascii="Arial" w:hAnsi="Arial" w:cs="Arial"/>
          <w:sz w:val="16"/>
          <w:szCs w:val="16"/>
        </w:rPr>
        <w:br/>
      </w:r>
      <w:r w:rsidRPr="00BD7B09">
        <w:rPr>
          <w:rFonts w:ascii="Arial" w:hAnsi="Arial" w:cs="Arial"/>
          <w:sz w:val="20"/>
          <w:shd w:val="clear" w:color="auto" w:fill="FFFFFF"/>
        </w:rPr>
        <w:t>Co Zamawiający rozumie pod pojęciem odbiór frakcji oddzielnie?</w:t>
      </w:r>
    </w:p>
    <w:p w14:paraId="06D3B92C" w14:textId="2FAABC28" w:rsidR="00BD7B09" w:rsidRPr="00BD7B09" w:rsidRDefault="007964F6" w:rsidP="00BD7B09">
      <w:pPr>
        <w:jc w:val="both"/>
        <w:rPr>
          <w:rFonts w:ascii="Arial" w:hAnsi="Arial" w:cs="Arial"/>
          <w:sz w:val="20"/>
          <w:shd w:val="clear" w:color="auto" w:fill="FFFFFF"/>
        </w:rPr>
      </w:pPr>
      <w:r w:rsidRPr="00BD7B09">
        <w:rPr>
          <w:rFonts w:ascii="Arial" w:hAnsi="Arial" w:cs="Arial"/>
          <w:sz w:val="16"/>
          <w:szCs w:val="16"/>
        </w:rPr>
        <w:br/>
      </w:r>
      <w:r w:rsidRPr="00BD7B09">
        <w:rPr>
          <w:rFonts w:ascii="Arial" w:hAnsi="Arial" w:cs="Arial"/>
          <w:sz w:val="20"/>
          <w:shd w:val="clear" w:color="auto" w:fill="FFFFFF"/>
        </w:rPr>
        <w:t>Czy dopuszcza Zamawiający odbiór dwóch frakcji jedną śmieciarką ale dwukomorową?</w:t>
      </w:r>
    </w:p>
    <w:p w14:paraId="7F78F307" w14:textId="77777777" w:rsidR="00BD7B09" w:rsidRPr="00BD7B09" w:rsidRDefault="007964F6" w:rsidP="00BD7B09">
      <w:pPr>
        <w:jc w:val="both"/>
        <w:rPr>
          <w:rFonts w:ascii="Arial" w:hAnsi="Arial" w:cs="Arial"/>
          <w:sz w:val="20"/>
          <w:shd w:val="clear" w:color="auto" w:fill="FFFFFF"/>
        </w:rPr>
      </w:pPr>
      <w:r w:rsidRPr="00BD7B09">
        <w:rPr>
          <w:rFonts w:ascii="Arial" w:hAnsi="Arial" w:cs="Arial"/>
          <w:sz w:val="16"/>
          <w:szCs w:val="16"/>
        </w:rPr>
        <w:br/>
      </w:r>
      <w:r w:rsidRPr="00BD7B09">
        <w:rPr>
          <w:rFonts w:ascii="Arial" w:hAnsi="Arial" w:cs="Arial"/>
          <w:sz w:val="20"/>
          <w:shd w:val="clear" w:color="auto" w:fill="FFFFFF"/>
        </w:rPr>
        <w:t>Czy pojazd przystosowany do odbioru odpadów zbieranych w sposób selektywne może zbierać wszystkie frakcje segregowane w workach jednocześnie? – odpady są oddzielone w workach.</w:t>
      </w:r>
    </w:p>
    <w:p w14:paraId="356C210F" w14:textId="77777777" w:rsidR="00BD7B09" w:rsidRPr="00BD7B09" w:rsidRDefault="007964F6" w:rsidP="00BD7B09">
      <w:pPr>
        <w:jc w:val="both"/>
        <w:rPr>
          <w:rFonts w:ascii="Arial" w:hAnsi="Arial" w:cs="Arial"/>
          <w:sz w:val="20"/>
          <w:shd w:val="clear" w:color="auto" w:fill="FFFFFF"/>
        </w:rPr>
      </w:pPr>
      <w:r w:rsidRPr="00BD7B09">
        <w:rPr>
          <w:rFonts w:ascii="Arial" w:hAnsi="Arial" w:cs="Arial"/>
          <w:sz w:val="16"/>
          <w:szCs w:val="16"/>
        </w:rPr>
        <w:br/>
      </w:r>
      <w:r w:rsidRPr="00BD7B09">
        <w:rPr>
          <w:rFonts w:ascii="Arial" w:hAnsi="Arial" w:cs="Arial"/>
          <w:sz w:val="20"/>
          <w:shd w:val="clear" w:color="auto" w:fill="FFFFFF"/>
        </w:rPr>
        <w:t>Czy dopuszczony jest odbiór np. trzech frakcji kiedy pojazd posiada specjalne przedziały na pojeździe uniemożliwiające mieszanie się worków z odpadami?</w:t>
      </w:r>
    </w:p>
    <w:p w14:paraId="51BEB1E5" w14:textId="77777777" w:rsidR="00AD3290" w:rsidRPr="00DA5D28" w:rsidRDefault="00AD3290" w:rsidP="00BD7B09">
      <w:pPr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14:paraId="2DB4B931" w14:textId="2F11B14A" w:rsidR="00BD7B09" w:rsidRPr="0050679D" w:rsidRDefault="00BD7B09" w:rsidP="00BD7B09">
      <w:pPr>
        <w:jc w:val="both"/>
        <w:rPr>
          <w:rFonts w:ascii="Arial" w:hAnsi="Arial" w:cs="Arial"/>
          <w:b/>
          <w:sz w:val="20"/>
          <w:u w:val="single"/>
        </w:rPr>
      </w:pPr>
      <w:r w:rsidRPr="0050679D">
        <w:rPr>
          <w:rFonts w:ascii="Arial" w:hAnsi="Arial" w:cs="Arial"/>
          <w:b/>
          <w:sz w:val="20"/>
          <w:u w:val="single"/>
        </w:rPr>
        <w:t>Odpowiedź na pytanie nr 3</w:t>
      </w:r>
    </w:p>
    <w:p w14:paraId="093154A9" w14:textId="77777777" w:rsidR="00BD7B09" w:rsidRPr="00DA5D28" w:rsidRDefault="00BD7B09" w:rsidP="00BD7B09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B770727" w14:textId="55B1CDB4" w:rsidR="00F95DF0" w:rsidRPr="0050679D" w:rsidRDefault="00BD7B09" w:rsidP="00191E05">
      <w:pPr>
        <w:shd w:val="clear" w:color="auto" w:fill="FFFFFF"/>
        <w:spacing w:line="264" w:lineRule="auto"/>
        <w:jc w:val="both"/>
        <w:rPr>
          <w:rFonts w:ascii="Arial" w:hAnsi="Arial" w:cs="Arial"/>
          <w:sz w:val="20"/>
        </w:rPr>
      </w:pPr>
      <w:r w:rsidRPr="0050679D">
        <w:rPr>
          <w:rFonts w:ascii="Arial" w:eastAsia="Calibri" w:hAnsi="Arial" w:cs="Arial"/>
          <w:bCs/>
          <w:sz w:val="20"/>
        </w:rPr>
        <w:t xml:space="preserve">Zamawiający informuje, iż </w:t>
      </w:r>
      <w:r w:rsidR="00F95DF0" w:rsidRPr="0050679D">
        <w:rPr>
          <w:rFonts w:ascii="Arial" w:hAnsi="Arial" w:cs="Arial"/>
          <w:sz w:val="20"/>
          <w:shd w:val="clear" w:color="auto" w:fill="FFFFFF"/>
        </w:rPr>
        <w:t xml:space="preserve">w </w:t>
      </w:r>
      <w:r w:rsidR="000B52A4" w:rsidRPr="0050679D">
        <w:rPr>
          <w:rFonts w:ascii="Arial" w:hAnsi="Arial" w:cs="Arial"/>
          <w:sz w:val="20"/>
          <w:shd w:val="clear" w:color="auto" w:fill="FFFFFF"/>
        </w:rPr>
        <w:t>r</w:t>
      </w:r>
      <w:r w:rsidR="004B3770" w:rsidRPr="0050679D">
        <w:rPr>
          <w:rFonts w:ascii="Arial" w:hAnsi="Arial" w:cs="Arial"/>
          <w:sz w:val="20"/>
          <w:shd w:val="clear" w:color="auto" w:fill="FFFFFF"/>
        </w:rPr>
        <w:t>ozdziale</w:t>
      </w:r>
      <w:r w:rsidR="00F95DF0" w:rsidRPr="0050679D">
        <w:rPr>
          <w:rFonts w:ascii="Arial" w:hAnsi="Arial" w:cs="Arial"/>
          <w:sz w:val="20"/>
          <w:shd w:val="clear" w:color="auto" w:fill="FFFFFF"/>
        </w:rPr>
        <w:t xml:space="preserve"> II pkt.1 podpunkt 2 OPZ dot. części II</w:t>
      </w:r>
      <w:r w:rsidR="004B3770" w:rsidRPr="0050679D">
        <w:rPr>
          <w:rFonts w:ascii="Arial" w:hAnsi="Arial" w:cs="Arial"/>
          <w:sz w:val="20"/>
          <w:shd w:val="clear" w:color="auto" w:fill="FFFFFF"/>
        </w:rPr>
        <w:t xml:space="preserve"> zamówienia</w:t>
      </w:r>
      <w:r w:rsidR="00F95DF0" w:rsidRPr="0050679D">
        <w:rPr>
          <w:rFonts w:ascii="Arial" w:hAnsi="Arial" w:cs="Arial"/>
          <w:sz w:val="20"/>
          <w:shd w:val="clear" w:color="auto" w:fill="FFFFFF"/>
        </w:rPr>
        <w:t xml:space="preserve">, pod pojęciem odbiór frakcji oddzielnie, rozumie odbiór frakcji w taki sposób, aby nie spowodować mieszania </w:t>
      </w:r>
      <w:r w:rsidR="00F95DF0" w:rsidRPr="0050679D">
        <w:rPr>
          <w:rFonts w:ascii="Arial" w:hAnsi="Arial" w:cs="Arial"/>
          <w:sz w:val="20"/>
        </w:rPr>
        <w:t xml:space="preserve">selektywnie zebranych odpadów komunalnych </w:t>
      </w:r>
      <w:r w:rsidR="003E5E4A" w:rsidRPr="0050679D">
        <w:rPr>
          <w:rFonts w:ascii="Arial" w:hAnsi="Arial" w:cs="Arial"/>
          <w:sz w:val="20"/>
        </w:rPr>
        <w:t xml:space="preserve">różnych </w:t>
      </w:r>
      <w:r w:rsidR="00F95DF0" w:rsidRPr="0050679D">
        <w:rPr>
          <w:rFonts w:ascii="Arial" w:hAnsi="Arial" w:cs="Arial"/>
          <w:sz w:val="20"/>
        </w:rPr>
        <w:t>rodzajów ze sobą</w:t>
      </w:r>
      <w:r w:rsidR="003E5E4A" w:rsidRPr="0050679D">
        <w:rPr>
          <w:rFonts w:ascii="Arial" w:hAnsi="Arial" w:cs="Arial"/>
          <w:sz w:val="20"/>
        </w:rPr>
        <w:t xml:space="preserve"> </w:t>
      </w:r>
      <w:r w:rsidR="0050679D" w:rsidRPr="0050679D">
        <w:rPr>
          <w:rFonts w:ascii="Arial" w:hAnsi="Arial" w:cs="Arial"/>
          <w:sz w:val="20"/>
        </w:rPr>
        <w:t xml:space="preserve">oraz z odpadami komunalnymi niesegregowanymi </w:t>
      </w:r>
      <w:r w:rsidR="003E5E4A" w:rsidRPr="0050679D">
        <w:rPr>
          <w:rFonts w:ascii="Arial" w:hAnsi="Arial" w:cs="Arial"/>
          <w:sz w:val="20"/>
        </w:rPr>
        <w:t>(zgodni</w:t>
      </w:r>
      <w:r w:rsidR="009155DD" w:rsidRPr="0050679D">
        <w:rPr>
          <w:rFonts w:ascii="Arial" w:hAnsi="Arial" w:cs="Arial"/>
          <w:sz w:val="20"/>
        </w:rPr>
        <w:t>e z art. 9e ust.2 ustawy z dnia</w:t>
      </w:r>
      <w:r w:rsidR="0050679D" w:rsidRPr="0050679D">
        <w:rPr>
          <w:rFonts w:ascii="Arial" w:hAnsi="Arial" w:cs="Arial"/>
          <w:sz w:val="20"/>
        </w:rPr>
        <w:t xml:space="preserve"> </w:t>
      </w:r>
      <w:r w:rsidR="003E5E4A" w:rsidRPr="0050679D">
        <w:rPr>
          <w:rFonts w:ascii="Arial" w:hAnsi="Arial" w:cs="Arial"/>
          <w:sz w:val="20"/>
        </w:rPr>
        <w:t>13 września 1996r. o utrzymaniu czystości</w:t>
      </w:r>
      <w:r w:rsidR="0050679D" w:rsidRPr="0050679D">
        <w:rPr>
          <w:rFonts w:ascii="Arial" w:hAnsi="Arial" w:cs="Arial"/>
          <w:sz w:val="20"/>
        </w:rPr>
        <w:br/>
      </w:r>
      <w:r w:rsidR="003E5E4A" w:rsidRPr="0050679D">
        <w:rPr>
          <w:rFonts w:ascii="Arial" w:hAnsi="Arial" w:cs="Arial"/>
          <w:sz w:val="20"/>
        </w:rPr>
        <w:t>i porządku w gminach).</w:t>
      </w:r>
    </w:p>
    <w:p w14:paraId="6ED616B6" w14:textId="77777777" w:rsidR="003E5E4A" w:rsidRPr="0050679D" w:rsidRDefault="003E5E4A" w:rsidP="00AD3290">
      <w:pPr>
        <w:shd w:val="clear" w:color="auto" w:fill="FFFFFF"/>
        <w:spacing w:line="252" w:lineRule="auto"/>
        <w:jc w:val="both"/>
        <w:rPr>
          <w:rFonts w:ascii="Arial" w:hAnsi="Arial" w:cs="Arial"/>
          <w:sz w:val="20"/>
        </w:rPr>
      </w:pPr>
    </w:p>
    <w:p w14:paraId="2D0A4FEA" w14:textId="667C00A9" w:rsidR="00716253" w:rsidRPr="0050679D" w:rsidRDefault="00F215D5" w:rsidP="00191E05">
      <w:pPr>
        <w:shd w:val="clear" w:color="auto" w:fill="FFFFFF"/>
        <w:spacing w:line="264" w:lineRule="auto"/>
        <w:jc w:val="both"/>
        <w:rPr>
          <w:rFonts w:ascii="Arial" w:hAnsi="Arial" w:cs="Arial"/>
          <w:sz w:val="20"/>
        </w:rPr>
      </w:pPr>
      <w:r w:rsidRPr="0050679D">
        <w:rPr>
          <w:rFonts w:ascii="Arial" w:hAnsi="Arial" w:cs="Arial"/>
          <w:sz w:val="20"/>
        </w:rPr>
        <w:t>Zamawiający</w:t>
      </w:r>
      <w:r w:rsidR="003E5E4A" w:rsidRPr="0050679D">
        <w:rPr>
          <w:rFonts w:ascii="Arial" w:hAnsi="Arial" w:cs="Arial"/>
          <w:sz w:val="20"/>
        </w:rPr>
        <w:t xml:space="preserve"> dopuszcza odbiór dwóch frakcji </w:t>
      </w:r>
      <w:r w:rsidRPr="0050679D">
        <w:rPr>
          <w:rFonts w:ascii="Arial" w:hAnsi="Arial" w:cs="Arial"/>
          <w:sz w:val="20"/>
        </w:rPr>
        <w:t xml:space="preserve">odpadów gromadzonych w sposób selektywny, </w:t>
      </w:r>
      <w:r w:rsidR="003E5E4A" w:rsidRPr="0050679D">
        <w:rPr>
          <w:rFonts w:ascii="Arial" w:hAnsi="Arial" w:cs="Arial"/>
          <w:sz w:val="20"/>
        </w:rPr>
        <w:t xml:space="preserve">w przypadku gdy odbiór realizowany </w:t>
      </w:r>
      <w:r w:rsidR="000B52A4" w:rsidRPr="0050679D">
        <w:rPr>
          <w:rFonts w:ascii="Arial" w:hAnsi="Arial" w:cs="Arial"/>
          <w:sz w:val="20"/>
        </w:rPr>
        <w:t>będzie</w:t>
      </w:r>
      <w:r w:rsidR="003E5E4A" w:rsidRPr="0050679D">
        <w:rPr>
          <w:rFonts w:ascii="Arial" w:hAnsi="Arial" w:cs="Arial"/>
          <w:sz w:val="20"/>
        </w:rPr>
        <w:t xml:space="preserve"> przez śmieciark</w:t>
      </w:r>
      <w:r w:rsidRPr="0050679D">
        <w:rPr>
          <w:rFonts w:ascii="Arial" w:hAnsi="Arial" w:cs="Arial"/>
          <w:sz w:val="20"/>
        </w:rPr>
        <w:t>ę</w:t>
      </w:r>
      <w:r w:rsidR="003E5E4A" w:rsidRPr="0050679D">
        <w:rPr>
          <w:rFonts w:ascii="Arial" w:hAnsi="Arial" w:cs="Arial"/>
          <w:sz w:val="20"/>
        </w:rPr>
        <w:t xml:space="preserve"> dwukomorową</w:t>
      </w:r>
      <w:r w:rsidRPr="0050679D">
        <w:rPr>
          <w:rFonts w:ascii="Arial" w:hAnsi="Arial" w:cs="Arial"/>
          <w:sz w:val="20"/>
        </w:rPr>
        <w:t>, w której skrzynia ładunkowa jest podzielona i zapewnia niezmieszanie frakcji</w:t>
      </w:r>
      <w:r w:rsidR="006A1625" w:rsidRPr="0050679D">
        <w:rPr>
          <w:rFonts w:ascii="Arial" w:hAnsi="Arial" w:cs="Arial"/>
          <w:sz w:val="20"/>
        </w:rPr>
        <w:t xml:space="preserve"> </w:t>
      </w:r>
      <w:r w:rsidR="007A787B" w:rsidRPr="0050679D">
        <w:rPr>
          <w:rFonts w:ascii="Arial" w:hAnsi="Arial" w:cs="Arial"/>
          <w:sz w:val="20"/>
        </w:rPr>
        <w:t xml:space="preserve">odpadów </w:t>
      </w:r>
      <w:r w:rsidRPr="0050679D">
        <w:rPr>
          <w:rFonts w:ascii="Arial" w:hAnsi="Arial" w:cs="Arial"/>
          <w:sz w:val="20"/>
        </w:rPr>
        <w:t>różnych rodzajów ze sobą.</w:t>
      </w:r>
      <w:r w:rsidR="00716253" w:rsidRPr="0050679D">
        <w:rPr>
          <w:rFonts w:ascii="Arial" w:hAnsi="Arial" w:cs="Arial"/>
          <w:sz w:val="20"/>
        </w:rPr>
        <w:t xml:space="preserve"> </w:t>
      </w:r>
    </w:p>
    <w:p w14:paraId="47D63FFE" w14:textId="78F7D41C" w:rsidR="00716253" w:rsidRDefault="00716253" w:rsidP="00191E05">
      <w:pPr>
        <w:shd w:val="clear" w:color="auto" w:fill="FFFFFF"/>
        <w:spacing w:line="264" w:lineRule="auto"/>
        <w:jc w:val="both"/>
        <w:rPr>
          <w:rFonts w:ascii="Arial" w:hAnsi="Arial" w:cs="Arial"/>
          <w:sz w:val="20"/>
        </w:rPr>
      </w:pPr>
      <w:r w:rsidRPr="0050679D">
        <w:rPr>
          <w:rFonts w:ascii="Arial" w:hAnsi="Arial" w:cs="Arial"/>
          <w:sz w:val="20"/>
        </w:rPr>
        <w:t xml:space="preserve">Analogicznie dopuszcza się odbiór trzech oraz czterech frakcji odpadów gromadzonych w sposób selektywny, w przypadku gdy odbiór realizowany </w:t>
      </w:r>
      <w:r w:rsidR="000B52A4" w:rsidRPr="0050679D">
        <w:rPr>
          <w:rFonts w:ascii="Arial" w:hAnsi="Arial" w:cs="Arial"/>
          <w:sz w:val="20"/>
        </w:rPr>
        <w:t>będzie odpowiednio</w:t>
      </w:r>
      <w:r w:rsidRPr="0050679D">
        <w:rPr>
          <w:rFonts w:ascii="Arial" w:hAnsi="Arial" w:cs="Arial"/>
          <w:sz w:val="20"/>
        </w:rPr>
        <w:t xml:space="preserve"> przez śmieciarkę trzy lub czterokomorową, w której skrzynia ładunkowa jest podzielona i zapewnia niezmieszanie frakcji </w:t>
      </w:r>
      <w:r w:rsidR="007A787B" w:rsidRPr="0050679D">
        <w:rPr>
          <w:rFonts w:ascii="Arial" w:hAnsi="Arial" w:cs="Arial"/>
          <w:sz w:val="20"/>
        </w:rPr>
        <w:t xml:space="preserve">odpadów </w:t>
      </w:r>
      <w:r w:rsidRPr="0050679D">
        <w:rPr>
          <w:rFonts w:ascii="Arial" w:hAnsi="Arial" w:cs="Arial"/>
          <w:sz w:val="20"/>
        </w:rPr>
        <w:t xml:space="preserve">różnych rodzajów ze sobą. </w:t>
      </w:r>
    </w:p>
    <w:p w14:paraId="326D0A09" w14:textId="77777777" w:rsidR="00DA5D28" w:rsidRPr="00DA5D28" w:rsidRDefault="00DA5D28" w:rsidP="00191E05">
      <w:pPr>
        <w:shd w:val="clear" w:color="auto" w:fill="FFFFFF"/>
        <w:spacing w:line="264" w:lineRule="auto"/>
        <w:jc w:val="both"/>
        <w:rPr>
          <w:rFonts w:ascii="Arial" w:hAnsi="Arial" w:cs="Arial"/>
          <w:sz w:val="16"/>
          <w:szCs w:val="16"/>
        </w:rPr>
      </w:pPr>
    </w:p>
    <w:p w14:paraId="307F9670" w14:textId="4B7AF00E" w:rsidR="00716253" w:rsidRPr="0050679D" w:rsidRDefault="00716253" w:rsidP="00191E05">
      <w:pPr>
        <w:shd w:val="clear" w:color="auto" w:fill="FFFFFF"/>
        <w:spacing w:line="264" w:lineRule="auto"/>
        <w:jc w:val="both"/>
        <w:rPr>
          <w:rFonts w:ascii="Arial" w:hAnsi="Arial" w:cs="Arial"/>
          <w:sz w:val="20"/>
        </w:rPr>
      </w:pPr>
      <w:r w:rsidRPr="0050679D">
        <w:rPr>
          <w:rFonts w:ascii="Arial" w:hAnsi="Arial" w:cs="Arial"/>
          <w:sz w:val="20"/>
          <w:shd w:val="clear" w:color="auto" w:fill="FFFFFF"/>
        </w:rPr>
        <w:t>Dopuszczony jest odbiór trzech frakcji</w:t>
      </w:r>
      <w:r w:rsidRPr="0050679D">
        <w:rPr>
          <w:rFonts w:ascii="Arial" w:hAnsi="Arial" w:cs="Arial"/>
          <w:sz w:val="20"/>
        </w:rPr>
        <w:t xml:space="preserve"> odpadów gromadzonych </w:t>
      </w:r>
      <w:r w:rsidR="004B3770" w:rsidRPr="0050679D">
        <w:rPr>
          <w:rFonts w:ascii="Arial" w:hAnsi="Arial" w:cs="Arial"/>
          <w:sz w:val="20"/>
        </w:rPr>
        <w:t xml:space="preserve">w workach </w:t>
      </w:r>
      <w:r w:rsidR="009155DD" w:rsidRPr="0050679D">
        <w:rPr>
          <w:rFonts w:ascii="Arial" w:hAnsi="Arial" w:cs="Arial"/>
          <w:sz w:val="20"/>
        </w:rPr>
        <w:t>w sposób selektywny,</w:t>
      </w:r>
      <w:r w:rsidR="009155DD" w:rsidRPr="0050679D">
        <w:rPr>
          <w:rFonts w:ascii="Arial" w:hAnsi="Arial" w:cs="Arial"/>
          <w:sz w:val="20"/>
        </w:rPr>
        <w:br/>
      </w:r>
      <w:r w:rsidRPr="0050679D">
        <w:rPr>
          <w:rFonts w:ascii="Arial" w:hAnsi="Arial" w:cs="Arial"/>
          <w:sz w:val="20"/>
        </w:rPr>
        <w:t>w przypadku</w:t>
      </w:r>
      <w:r w:rsidR="004B3770" w:rsidRPr="0050679D">
        <w:rPr>
          <w:rFonts w:ascii="Arial" w:hAnsi="Arial" w:cs="Arial"/>
          <w:sz w:val="20"/>
        </w:rPr>
        <w:t>,</w:t>
      </w:r>
      <w:r w:rsidRPr="0050679D">
        <w:rPr>
          <w:rFonts w:ascii="Arial" w:hAnsi="Arial" w:cs="Arial"/>
          <w:sz w:val="20"/>
        </w:rPr>
        <w:t xml:space="preserve"> gdy</w:t>
      </w:r>
      <w:r w:rsidRPr="0050679D">
        <w:rPr>
          <w:rFonts w:ascii="Arial" w:hAnsi="Arial" w:cs="Arial"/>
          <w:sz w:val="20"/>
          <w:shd w:val="clear" w:color="auto" w:fill="FFFFFF"/>
        </w:rPr>
        <w:t xml:space="preserve"> pojazd przystosowany do odbioru </w:t>
      </w:r>
      <w:r w:rsidR="004B3770" w:rsidRPr="0050679D">
        <w:rPr>
          <w:rFonts w:ascii="Arial" w:hAnsi="Arial" w:cs="Arial"/>
          <w:sz w:val="20"/>
          <w:shd w:val="clear" w:color="auto" w:fill="FFFFFF"/>
        </w:rPr>
        <w:t xml:space="preserve">ww. odpadów </w:t>
      </w:r>
      <w:r w:rsidRPr="0050679D">
        <w:rPr>
          <w:rFonts w:ascii="Arial" w:hAnsi="Arial" w:cs="Arial"/>
          <w:sz w:val="20"/>
          <w:shd w:val="clear" w:color="auto" w:fill="FFFFFF"/>
        </w:rPr>
        <w:t xml:space="preserve">posiada specjalne przedziały na pojeździe uniemożliwiające mieszanie </w:t>
      </w:r>
      <w:r w:rsidR="004B3770" w:rsidRPr="0050679D">
        <w:rPr>
          <w:rFonts w:ascii="Arial" w:hAnsi="Arial" w:cs="Arial"/>
          <w:sz w:val="20"/>
        </w:rPr>
        <w:t>frakcji różnych rodzajów ze sobą</w:t>
      </w:r>
      <w:r w:rsidR="004B3770" w:rsidRPr="0050679D">
        <w:rPr>
          <w:rFonts w:ascii="Arial" w:hAnsi="Arial" w:cs="Arial"/>
          <w:sz w:val="20"/>
          <w:shd w:val="clear" w:color="auto" w:fill="FFFFFF"/>
        </w:rPr>
        <w:t xml:space="preserve">. </w:t>
      </w:r>
    </w:p>
    <w:p w14:paraId="2C190ECD" w14:textId="191F62B7" w:rsidR="00BD7B09" w:rsidRPr="00BD7B09" w:rsidRDefault="00BD7B09" w:rsidP="00BD7B09">
      <w:pPr>
        <w:jc w:val="both"/>
        <w:rPr>
          <w:rFonts w:ascii="Arial" w:hAnsi="Arial" w:cs="Arial"/>
          <w:b/>
          <w:sz w:val="20"/>
          <w:u w:val="single"/>
        </w:rPr>
      </w:pPr>
      <w:r w:rsidRPr="00BD7B09">
        <w:rPr>
          <w:rFonts w:ascii="Arial" w:hAnsi="Arial" w:cs="Arial"/>
          <w:b/>
          <w:sz w:val="20"/>
          <w:u w:val="single"/>
        </w:rPr>
        <w:lastRenderedPageBreak/>
        <w:t xml:space="preserve">Pytanie nr </w:t>
      </w:r>
      <w:r>
        <w:rPr>
          <w:rFonts w:ascii="Arial" w:hAnsi="Arial" w:cs="Arial"/>
          <w:b/>
          <w:sz w:val="20"/>
          <w:u w:val="single"/>
        </w:rPr>
        <w:t>4</w:t>
      </w:r>
      <w:r w:rsidRPr="00BD7B09">
        <w:rPr>
          <w:rFonts w:ascii="Arial" w:hAnsi="Arial" w:cs="Arial"/>
          <w:b/>
          <w:sz w:val="20"/>
          <w:u w:val="single"/>
        </w:rPr>
        <w:t>:</w:t>
      </w:r>
    </w:p>
    <w:p w14:paraId="5F348B1A" w14:textId="77777777" w:rsidR="00BD7B09" w:rsidRPr="00E02E55" w:rsidRDefault="00BD7B09" w:rsidP="00955A3A">
      <w:pPr>
        <w:pStyle w:val="Default"/>
        <w:rPr>
          <w:rFonts w:ascii="Arial" w:hAnsi="Arial" w:cs="Arial"/>
          <w:i/>
          <w:color w:val="auto"/>
          <w:sz w:val="20"/>
          <w:szCs w:val="20"/>
          <w:shd w:val="clear" w:color="auto" w:fill="FFFFFF"/>
        </w:rPr>
      </w:pPr>
    </w:p>
    <w:p w14:paraId="032E8BB6" w14:textId="77777777" w:rsidR="00BD7B09" w:rsidRPr="00BD7B09" w:rsidRDefault="007964F6" w:rsidP="00BD7B09">
      <w:pPr>
        <w:pStyle w:val="Default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>Opis Przedmiotu Zamówienia – dot. części II</w:t>
      </w:r>
    </w:p>
    <w:p w14:paraId="7916CD66" w14:textId="7406669E" w:rsidR="00BD7B09" w:rsidRPr="00BD7B09" w:rsidRDefault="007964F6" w:rsidP="00BD7B09">
      <w:pPr>
        <w:pStyle w:val="Default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BD7B09">
        <w:rPr>
          <w:rFonts w:ascii="Arial" w:hAnsi="Arial" w:cs="Arial"/>
          <w:color w:val="auto"/>
          <w:sz w:val="16"/>
          <w:szCs w:val="16"/>
        </w:rPr>
        <w:br/>
      </w:r>
      <w:r w:rsidRP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>Zamawiający w rozdziale II pkt.1 podpunkt 13 f określił, że:</w:t>
      </w:r>
    </w:p>
    <w:p w14:paraId="00A7446B" w14:textId="77777777" w:rsidR="00BD7B09" w:rsidRPr="00BD7B09" w:rsidRDefault="007964F6" w:rsidP="00BD7B09">
      <w:pPr>
        <w:pStyle w:val="Default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BD7B09">
        <w:rPr>
          <w:rFonts w:ascii="Arial" w:hAnsi="Arial" w:cs="Arial"/>
          <w:color w:val="auto"/>
          <w:sz w:val="16"/>
          <w:szCs w:val="16"/>
        </w:rPr>
        <w:br/>
      </w:r>
      <w:r w:rsidRP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>„każdorazowe informowanie Zamawiającego o stwierdzonych przypadkach naruszenia postanowień Regulaminu utrzymania czystości i porządku na terenie Gminy Kołbaskowo, w szczególności w zakresie:</w:t>
      </w:r>
      <w:r w:rsidRPr="00BD7B09">
        <w:rPr>
          <w:rFonts w:ascii="Arial" w:hAnsi="Arial" w:cs="Arial"/>
          <w:color w:val="auto"/>
          <w:sz w:val="20"/>
          <w:szCs w:val="20"/>
        </w:rPr>
        <w:br/>
      </w:r>
      <w:r w:rsidRP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>odmowy, ze strony właściciela nieruchomości oznaczenia pojemnika do gromadzenia odpadów ulegających biodegradacji.</w:t>
      </w:r>
    </w:p>
    <w:p w14:paraId="770BC035" w14:textId="77777777" w:rsidR="00BD7B09" w:rsidRPr="00BD7B09" w:rsidRDefault="007964F6" w:rsidP="00BD7B09">
      <w:pPr>
        <w:pStyle w:val="Default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BD7B09">
        <w:rPr>
          <w:rFonts w:ascii="Arial" w:hAnsi="Arial" w:cs="Arial"/>
          <w:color w:val="auto"/>
          <w:sz w:val="16"/>
          <w:szCs w:val="16"/>
        </w:rPr>
        <w:br/>
      </w:r>
      <w:r w:rsidRP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>Dodatkowo Zamawiający określił w Pkt II pkt 14 - W przypadku gdy właściciel nieruchomości nie oznakuje właściwie pojemników, ma obowiązek udostępnić pojemniki Wykonawcy w celu umieszczenia na nim niezmywalnej naklejki lub trwałego napisu (odpowiadające wymogom określonym w Regulaminie utrzymania czystości i porządku na terenie Gminy Kołbaskowo</w:t>
      </w:r>
    </w:p>
    <w:p w14:paraId="6FBAD6E8" w14:textId="75E52FE8" w:rsidR="00BD7B09" w:rsidRPr="00BD7B09" w:rsidRDefault="007964F6" w:rsidP="00BD7B09">
      <w:pPr>
        <w:pStyle w:val="Default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BD7B09">
        <w:rPr>
          <w:rFonts w:ascii="Arial" w:hAnsi="Arial" w:cs="Arial"/>
          <w:color w:val="auto"/>
          <w:sz w:val="16"/>
          <w:szCs w:val="16"/>
        </w:rPr>
        <w:br/>
      </w:r>
      <w:r w:rsidRP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>Z uwagi na rozbieżność jaka powstała w kwestii „kto” - właściciel pojemnika czy Wykonawca jest odpowiedzialny za oklejenie pojemnika zwracam się z prośbą o jednoznaczne określenie do kogo należy obowiązek oklejenia pojemnika naklejką BIO.</w:t>
      </w:r>
    </w:p>
    <w:p w14:paraId="63872025" w14:textId="77777777" w:rsidR="00BD7B09" w:rsidRPr="00E02E55" w:rsidRDefault="00BD7B09" w:rsidP="00BD7B09">
      <w:pPr>
        <w:pStyle w:val="Default"/>
        <w:jc w:val="both"/>
        <w:rPr>
          <w:rFonts w:ascii="Arial" w:hAnsi="Arial" w:cs="Arial"/>
          <w:color w:val="8496B0" w:themeColor="text2" w:themeTint="99"/>
          <w:sz w:val="28"/>
          <w:szCs w:val="28"/>
          <w:shd w:val="clear" w:color="auto" w:fill="FFFFFF"/>
        </w:rPr>
      </w:pPr>
    </w:p>
    <w:p w14:paraId="6B024E6B" w14:textId="72AA0329" w:rsidR="00BD7B09" w:rsidRPr="0050679D" w:rsidRDefault="00BD7B09" w:rsidP="00BD7B09">
      <w:pPr>
        <w:jc w:val="both"/>
        <w:rPr>
          <w:rFonts w:ascii="Arial" w:hAnsi="Arial" w:cs="Arial"/>
          <w:b/>
          <w:sz w:val="20"/>
          <w:u w:val="single"/>
        </w:rPr>
      </w:pPr>
      <w:r w:rsidRPr="0050679D">
        <w:rPr>
          <w:rFonts w:ascii="Arial" w:hAnsi="Arial" w:cs="Arial"/>
          <w:b/>
          <w:sz w:val="20"/>
          <w:u w:val="single"/>
        </w:rPr>
        <w:t>Odpowiedź na pytanie nr 4</w:t>
      </w:r>
    </w:p>
    <w:p w14:paraId="52873CFB" w14:textId="77777777" w:rsidR="00BD7B09" w:rsidRPr="0050679D" w:rsidRDefault="00BD7B09" w:rsidP="00BD7B09">
      <w:pPr>
        <w:jc w:val="both"/>
        <w:rPr>
          <w:rFonts w:ascii="Arial" w:hAnsi="Arial" w:cs="Arial"/>
          <w:b/>
          <w:sz w:val="20"/>
          <w:u w:val="single"/>
        </w:rPr>
      </w:pPr>
    </w:p>
    <w:p w14:paraId="293B486B" w14:textId="41B8F01D" w:rsidR="00BD7B09" w:rsidRPr="0050679D" w:rsidRDefault="00BD7B09" w:rsidP="00191E05">
      <w:pPr>
        <w:spacing w:line="264" w:lineRule="auto"/>
        <w:jc w:val="both"/>
        <w:rPr>
          <w:rFonts w:ascii="Arial" w:eastAsia="Calibri" w:hAnsi="Arial" w:cs="Arial"/>
          <w:bCs/>
          <w:sz w:val="20"/>
        </w:rPr>
      </w:pPr>
      <w:r w:rsidRPr="0050679D">
        <w:rPr>
          <w:rFonts w:ascii="Arial" w:eastAsia="Calibri" w:hAnsi="Arial" w:cs="Arial"/>
          <w:bCs/>
          <w:sz w:val="20"/>
        </w:rPr>
        <w:t xml:space="preserve">Zamawiający informuje, iż </w:t>
      </w:r>
      <w:r w:rsidR="000B52A4" w:rsidRPr="0050679D">
        <w:rPr>
          <w:rFonts w:ascii="Arial" w:hAnsi="Arial" w:cs="Arial"/>
          <w:sz w:val="20"/>
          <w:shd w:val="clear" w:color="auto" w:fill="FFFFFF"/>
        </w:rPr>
        <w:t>obowiązek oklejenia pojemnika naklejką BIO</w:t>
      </w:r>
      <w:r w:rsidR="000B52A4" w:rsidRPr="0050679D">
        <w:rPr>
          <w:rFonts w:ascii="Arial" w:eastAsia="Calibri" w:hAnsi="Arial" w:cs="Arial"/>
          <w:bCs/>
          <w:sz w:val="20"/>
        </w:rPr>
        <w:t xml:space="preserve"> należy do właściciela pojemnika.</w:t>
      </w:r>
      <w:r w:rsidR="000B52A4" w:rsidRPr="0050679D">
        <w:rPr>
          <w:rFonts w:ascii="Arial" w:eastAsia="Calibri" w:hAnsi="Arial" w:cs="Arial"/>
          <w:bCs/>
          <w:sz w:val="20"/>
        </w:rPr>
        <w:br/>
        <w:t>W związku z powyższym, Zamawiający wykreśla zapis w rozdziale II pkt 14: „</w:t>
      </w:r>
      <w:r w:rsidR="000B52A4" w:rsidRPr="0050679D">
        <w:rPr>
          <w:rFonts w:ascii="Arial" w:hAnsi="Arial" w:cs="Arial"/>
          <w:sz w:val="20"/>
          <w:shd w:val="clear" w:color="auto" w:fill="FFFFFF"/>
        </w:rPr>
        <w:t>W przypadku gdy właściciel nieruchomości nie oznakuje właściwie pojemników, ma obowiązek udostępnić pojemniki Wykonawcy w celu umieszczenia na nim niezmywalnej naklejki lub trwałego napisu (odpowiadające wymogom określonym w Regulaminie utrzymania czystości i porządku na terenie Gminy Kołbaskowo)</w:t>
      </w:r>
      <w:r w:rsidR="00AB19AA" w:rsidRPr="0050679D">
        <w:rPr>
          <w:rFonts w:ascii="Arial" w:hAnsi="Arial" w:cs="Arial"/>
          <w:sz w:val="20"/>
          <w:shd w:val="clear" w:color="auto" w:fill="FFFFFF"/>
        </w:rPr>
        <w:t>.”</w:t>
      </w:r>
    </w:p>
    <w:p w14:paraId="51E908E0" w14:textId="77777777" w:rsidR="00BD7B09" w:rsidRDefault="00BD7B09" w:rsidP="00191E05">
      <w:pPr>
        <w:pStyle w:val="Default"/>
        <w:spacing w:line="264" w:lineRule="auto"/>
        <w:jc w:val="both"/>
        <w:rPr>
          <w:rFonts w:ascii="Arial" w:hAnsi="Arial" w:cs="Arial"/>
          <w:color w:val="8496B0" w:themeColor="text2" w:themeTint="99"/>
          <w:sz w:val="20"/>
          <w:szCs w:val="20"/>
          <w:shd w:val="clear" w:color="auto" w:fill="FFFFFF"/>
        </w:rPr>
      </w:pPr>
    </w:p>
    <w:p w14:paraId="1B6ADE34" w14:textId="77777777" w:rsidR="00EA540B" w:rsidRPr="00E02E55" w:rsidRDefault="00EA540B" w:rsidP="00BD7B09">
      <w:pPr>
        <w:pStyle w:val="Default"/>
        <w:jc w:val="both"/>
        <w:rPr>
          <w:rFonts w:ascii="Arial" w:hAnsi="Arial" w:cs="Arial"/>
          <w:color w:val="8496B0" w:themeColor="text2" w:themeTint="99"/>
          <w:shd w:val="clear" w:color="auto" w:fill="FFFFFF"/>
        </w:rPr>
      </w:pPr>
    </w:p>
    <w:p w14:paraId="1AE9E92E" w14:textId="331F81AE" w:rsidR="00BD7B09" w:rsidRPr="00BD7B09" w:rsidRDefault="00BD7B09" w:rsidP="00BD7B09">
      <w:pPr>
        <w:jc w:val="both"/>
        <w:rPr>
          <w:rFonts w:ascii="Arial" w:hAnsi="Arial" w:cs="Arial"/>
          <w:b/>
          <w:sz w:val="20"/>
          <w:u w:val="single"/>
        </w:rPr>
      </w:pPr>
      <w:r w:rsidRPr="00BD7B09">
        <w:rPr>
          <w:rFonts w:ascii="Arial" w:hAnsi="Arial" w:cs="Arial"/>
          <w:b/>
          <w:sz w:val="20"/>
          <w:u w:val="single"/>
        </w:rPr>
        <w:t xml:space="preserve">Pytanie nr </w:t>
      </w:r>
      <w:r>
        <w:rPr>
          <w:rFonts w:ascii="Arial" w:hAnsi="Arial" w:cs="Arial"/>
          <w:b/>
          <w:sz w:val="20"/>
          <w:u w:val="single"/>
        </w:rPr>
        <w:t>5</w:t>
      </w:r>
      <w:r w:rsidRPr="00BD7B09">
        <w:rPr>
          <w:rFonts w:ascii="Arial" w:hAnsi="Arial" w:cs="Arial"/>
          <w:b/>
          <w:sz w:val="20"/>
          <w:u w:val="single"/>
        </w:rPr>
        <w:t>:</w:t>
      </w:r>
    </w:p>
    <w:p w14:paraId="1AA3504C" w14:textId="77777777" w:rsidR="00BD7B09" w:rsidRPr="00BD7B09" w:rsidRDefault="00BD7B09" w:rsidP="00BD7B09">
      <w:pPr>
        <w:pStyle w:val="Default"/>
        <w:rPr>
          <w:rFonts w:ascii="Arial" w:hAnsi="Arial" w:cs="Arial"/>
          <w:i/>
          <w:color w:val="auto"/>
          <w:sz w:val="16"/>
          <w:szCs w:val="16"/>
          <w:shd w:val="clear" w:color="auto" w:fill="FFFFFF"/>
        </w:rPr>
      </w:pPr>
    </w:p>
    <w:p w14:paraId="4BE77F96" w14:textId="77777777" w:rsidR="00BD7B09" w:rsidRPr="00BD7B09" w:rsidRDefault="007964F6" w:rsidP="00BD7B09">
      <w:pPr>
        <w:pStyle w:val="Default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>Opis Przedmiotu Zamówienia – dot. części II</w:t>
      </w:r>
    </w:p>
    <w:p w14:paraId="75D341BB" w14:textId="03B8DC0A" w:rsidR="00BD7B09" w:rsidRPr="00BD7B09" w:rsidRDefault="007964F6" w:rsidP="00BD7B09">
      <w:pPr>
        <w:pStyle w:val="Default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BD7B09">
        <w:rPr>
          <w:rFonts w:ascii="Arial" w:hAnsi="Arial" w:cs="Arial"/>
          <w:color w:val="auto"/>
          <w:sz w:val="20"/>
          <w:szCs w:val="20"/>
        </w:rPr>
        <w:br/>
      </w:r>
      <w:r w:rsidRP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Zamawiający w </w:t>
      </w:r>
      <w:r w:rsidRPr="0050679D">
        <w:rPr>
          <w:rFonts w:ascii="Arial" w:hAnsi="Arial" w:cs="Arial"/>
          <w:color w:val="auto"/>
          <w:sz w:val="20"/>
          <w:szCs w:val="20"/>
          <w:shd w:val="clear" w:color="auto" w:fill="FFFFFF"/>
        </w:rPr>
        <w:t>rozdziale II pkt.1 podpunkt 13 f</w:t>
      </w:r>
      <w:r w:rsidRP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określił, że Przedmio</w:t>
      </w:r>
      <w:r w:rsid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>t zamówienia będzie realizowany</w:t>
      </w:r>
      <w:r w:rsid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>w szczególności przez:</w:t>
      </w:r>
    </w:p>
    <w:p w14:paraId="104689C5" w14:textId="77777777" w:rsidR="00BD7B09" w:rsidRDefault="007964F6" w:rsidP="00BD7B09">
      <w:pPr>
        <w:pStyle w:val="Default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BD7B09">
        <w:rPr>
          <w:rFonts w:ascii="Arial" w:hAnsi="Arial" w:cs="Arial"/>
          <w:color w:val="auto"/>
          <w:sz w:val="20"/>
          <w:szCs w:val="20"/>
        </w:rPr>
        <w:br/>
      </w:r>
      <w:r w:rsidRP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>odbiór odpadów z miejsca ustawienia pojemników i worków, a po opróżnieniu pojemników Wykonawca zobowiązany jest do odstawienia pojemników w to samo miejsce,</w:t>
      </w:r>
    </w:p>
    <w:p w14:paraId="77C935DE" w14:textId="77777777" w:rsidR="00BD7B09" w:rsidRDefault="007964F6" w:rsidP="00BD7B09">
      <w:pPr>
        <w:pStyle w:val="Default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>Co Zamawiający rozumie pop</w:t>
      </w:r>
      <w:r w:rsid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rzez </w:t>
      </w:r>
      <w:r w:rsidR="00BD7B09" w:rsidRPr="007D5BAA"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  <w:t>miejsce ustawienia worków</w:t>
      </w:r>
      <w:r w:rsid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>?</w:t>
      </w:r>
    </w:p>
    <w:p w14:paraId="443F84CA" w14:textId="7EE70C5E" w:rsidR="00BD7B09" w:rsidRPr="00BD7B09" w:rsidRDefault="007964F6" w:rsidP="00BD7B09">
      <w:pPr>
        <w:pStyle w:val="Default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>Czy Zamawiający dopuszcza zabieranie worków z odpadami np. wiszących na płocie lub schowany</w:t>
      </w:r>
      <w:r w:rsidR="00450104">
        <w:rPr>
          <w:rFonts w:ascii="Arial" w:hAnsi="Arial" w:cs="Arial"/>
          <w:color w:val="auto"/>
          <w:sz w:val="20"/>
          <w:szCs w:val="20"/>
          <w:shd w:val="clear" w:color="auto" w:fill="FFFFFF"/>
        </w:rPr>
        <w:t>ch</w:t>
      </w:r>
      <w:r w:rsidR="00450104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>w przydomowych boksach?</w:t>
      </w:r>
    </w:p>
    <w:p w14:paraId="11558EC8" w14:textId="72D2C497" w:rsidR="00955F13" w:rsidRDefault="007964F6" w:rsidP="00BD7B09">
      <w:pPr>
        <w:pStyle w:val="Default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>Proszę o jednoznaczne określenie jak mają być odpady w workach przygotowane do odbioru, np. odpady w workach powinny być zawiązane i wystawione w miejscu gromadzenia zapewniającym łatwy</w:t>
      </w:r>
      <w:r w:rsidR="00450104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BD7B09">
        <w:rPr>
          <w:rFonts w:ascii="Arial" w:hAnsi="Arial" w:cs="Arial"/>
          <w:color w:val="auto"/>
          <w:sz w:val="20"/>
          <w:szCs w:val="20"/>
          <w:shd w:val="clear" w:color="auto" w:fill="FFFFFF"/>
        </w:rPr>
        <w:t>i bezpośredni dostęp do odbioru odpadu Wykonawcy.</w:t>
      </w:r>
    </w:p>
    <w:p w14:paraId="01C80F08" w14:textId="77777777" w:rsidR="00450104" w:rsidRPr="006F4873" w:rsidRDefault="00450104" w:rsidP="00BD7B09">
      <w:pPr>
        <w:pStyle w:val="Default"/>
        <w:jc w:val="both"/>
        <w:rPr>
          <w:rFonts w:ascii="Arial" w:hAnsi="Arial" w:cs="Arial"/>
          <w:color w:val="auto"/>
          <w:sz w:val="32"/>
          <w:szCs w:val="32"/>
          <w:shd w:val="clear" w:color="auto" w:fill="FFFFFF"/>
        </w:rPr>
      </w:pPr>
    </w:p>
    <w:p w14:paraId="49B4F34D" w14:textId="38FD04F0" w:rsidR="00450104" w:rsidRPr="00E02E55" w:rsidRDefault="00450104" w:rsidP="00450104">
      <w:pPr>
        <w:jc w:val="both"/>
        <w:rPr>
          <w:rFonts w:ascii="Arial" w:hAnsi="Arial" w:cs="Arial"/>
          <w:b/>
          <w:i/>
          <w:color w:val="0070C0"/>
          <w:sz w:val="20"/>
          <w:u w:val="single"/>
        </w:rPr>
      </w:pPr>
      <w:r w:rsidRPr="006F4873">
        <w:rPr>
          <w:rFonts w:ascii="Arial" w:hAnsi="Arial" w:cs="Arial"/>
          <w:b/>
          <w:sz w:val="20"/>
          <w:u w:val="single"/>
        </w:rPr>
        <w:t>Odpowiedź na pytanie nr 5</w:t>
      </w:r>
      <w:r w:rsidR="007D5BAA" w:rsidRPr="006F4873">
        <w:rPr>
          <w:rFonts w:ascii="Arial" w:hAnsi="Arial" w:cs="Arial"/>
          <w:sz w:val="20"/>
          <w:shd w:val="clear" w:color="auto" w:fill="FFFFFF"/>
        </w:rPr>
        <w:t xml:space="preserve"> </w:t>
      </w:r>
    </w:p>
    <w:p w14:paraId="3DE6AF4F" w14:textId="77777777" w:rsidR="00450104" w:rsidRPr="00E02E55" w:rsidRDefault="00450104" w:rsidP="00450104">
      <w:pPr>
        <w:jc w:val="both"/>
        <w:rPr>
          <w:rFonts w:ascii="Arial" w:hAnsi="Arial" w:cs="Arial"/>
          <w:b/>
          <w:i/>
          <w:color w:val="0070C0"/>
          <w:sz w:val="20"/>
          <w:u w:val="single"/>
        </w:rPr>
      </w:pPr>
    </w:p>
    <w:p w14:paraId="5F824FD8" w14:textId="44D72A6C" w:rsidR="002435D7" w:rsidRPr="006F4873" w:rsidRDefault="00450104" w:rsidP="00191E05">
      <w:pPr>
        <w:pStyle w:val="Default"/>
        <w:spacing w:line="252" w:lineRule="auto"/>
        <w:jc w:val="both"/>
        <w:rPr>
          <w:rFonts w:ascii="Arial" w:hAnsi="Arial" w:cs="Arial"/>
          <w:color w:val="auto"/>
          <w:sz w:val="20"/>
        </w:rPr>
      </w:pPr>
      <w:r w:rsidRPr="006F4873">
        <w:rPr>
          <w:rFonts w:ascii="Arial" w:eastAsia="Calibri" w:hAnsi="Arial" w:cs="Arial"/>
          <w:bCs/>
          <w:color w:val="auto"/>
          <w:sz w:val="20"/>
          <w:szCs w:val="20"/>
        </w:rPr>
        <w:t xml:space="preserve">Zamawiający informuje, iż </w:t>
      </w:r>
      <w:r w:rsidR="007D5BAA" w:rsidRPr="006F4873">
        <w:rPr>
          <w:rFonts w:ascii="Arial" w:eastAsia="Calibri" w:hAnsi="Arial" w:cs="Arial"/>
          <w:bCs/>
          <w:color w:val="auto"/>
          <w:sz w:val="20"/>
        </w:rPr>
        <w:t xml:space="preserve">zgodnie z </w:t>
      </w:r>
      <w:r w:rsidR="00191E05" w:rsidRPr="006F4873">
        <w:rPr>
          <w:rFonts w:ascii="Arial" w:hAnsi="Arial" w:cs="Arial"/>
          <w:color w:val="auto"/>
          <w:sz w:val="20"/>
          <w:szCs w:val="20"/>
        </w:rPr>
        <w:t xml:space="preserve">§ 10. ust. 2 </w:t>
      </w:r>
      <w:r w:rsidR="007D5BAA" w:rsidRPr="006F4873">
        <w:rPr>
          <w:rFonts w:ascii="Arial" w:eastAsia="Calibri" w:hAnsi="Arial" w:cs="Arial"/>
          <w:bCs/>
          <w:color w:val="auto"/>
          <w:sz w:val="20"/>
        </w:rPr>
        <w:t>regulamin</w:t>
      </w:r>
      <w:r w:rsidR="00191E05" w:rsidRPr="006F4873">
        <w:rPr>
          <w:rFonts w:ascii="Arial" w:eastAsia="Calibri" w:hAnsi="Arial" w:cs="Arial"/>
          <w:bCs/>
          <w:color w:val="auto"/>
          <w:sz w:val="20"/>
        </w:rPr>
        <w:t>u</w:t>
      </w:r>
      <w:r w:rsidR="009522A5" w:rsidRPr="006F4873">
        <w:rPr>
          <w:rFonts w:ascii="Arial" w:eastAsia="Calibri" w:hAnsi="Arial" w:cs="Arial"/>
          <w:bCs/>
          <w:color w:val="auto"/>
          <w:sz w:val="20"/>
        </w:rPr>
        <w:t xml:space="preserve"> gminy</w:t>
      </w:r>
      <w:r w:rsidR="002435D7" w:rsidRPr="006F4873">
        <w:rPr>
          <w:rFonts w:ascii="Arial" w:hAnsi="Arial" w:cs="Arial"/>
          <w:color w:val="auto"/>
          <w:sz w:val="20"/>
        </w:rPr>
        <w:t>:</w:t>
      </w:r>
    </w:p>
    <w:p w14:paraId="3B2B859F" w14:textId="18B0E296" w:rsidR="009522A5" w:rsidRPr="006F4873" w:rsidRDefault="00191E05" w:rsidP="00191E05">
      <w:pPr>
        <w:pStyle w:val="Default"/>
        <w:spacing w:line="252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F4873">
        <w:rPr>
          <w:rFonts w:ascii="Arial" w:hAnsi="Arial" w:cs="Arial"/>
          <w:color w:val="auto"/>
          <w:sz w:val="20"/>
          <w:szCs w:val="20"/>
        </w:rPr>
        <w:t>„</w:t>
      </w:r>
      <w:r w:rsidR="009522A5" w:rsidRPr="006F4873">
        <w:rPr>
          <w:rFonts w:ascii="Arial" w:hAnsi="Arial" w:cs="Arial"/>
          <w:color w:val="auto"/>
          <w:sz w:val="20"/>
          <w:szCs w:val="20"/>
        </w:rPr>
        <w:t>Pojemniki i worki na odpady komunalne muszą być wystawione przed teren posesji najpóźniej do godziny 6:00 rano w dniu odbioru odpadów. Należy wystawić je w taki sposób, aby nie utrudniały przejścia</w:t>
      </w:r>
      <w:r w:rsidRPr="006F4873">
        <w:rPr>
          <w:rFonts w:ascii="Arial" w:hAnsi="Arial" w:cs="Arial"/>
          <w:color w:val="auto"/>
          <w:sz w:val="20"/>
          <w:szCs w:val="20"/>
        </w:rPr>
        <w:br/>
      </w:r>
      <w:r w:rsidR="009522A5" w:rsidRPr="006F4873">
        <w:rPr>
          <w:rFonts w:ascii="Arial" w:hAnsi="Arial" w:cs="Arial"/>
          <w:color w:val="auto"/>
          <w:sz w:val="20"/>
          <w:szCs w:val="20"/>
        </w:rPr>
        <w:t>i przejazdu, oraz nie były uciążliwe dla sąsiednich nieruchomości oraz muszą zapewniać bezpośredni dojazd pojazdów pr</w:t>
      </w:r>
      <w:r w:rsidRPr="006F4873">
        <w:rPr>
          <w:rFonts w:ascii="Arial" w:hAnsi="Arial" w:cs="Arial"/>
          <w:color w:val="auto"/>
          <w:sz w:val="20"/>
          <w:szCs w:val="20"/>
        </w:rPr>
        <w:t>zeznaczonych do odbioru odpadów.”</w:t>
      </w:r>
      <w:r w:rsidR="009522A5" w:rsidRPr="006F487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20F41B8" w14:textId="77777777" w:rsidR="00191E05" w:rsidRPr="006F4873" w:rsidRDefault="00191E05" w:rsidP="00191E05">
      <w:pPr>
        <w:pStyle w:val="Default"/>
        <w:spacing w:line="252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09E082A" w14:textId="7E410933" w:rsidR="008605E6" w:rsidRPr="006F4873" w:rsidRDefault="00191E05" w:rsidP="00191E05">
      <w:pPr>
        <w:pStyle w:val="Default"/>
        <w:spacing w:line="252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F4873">
        <w:rPr>
          <w:rFonts w:ascii="Arial" w:hAnsi="Arial" w:cs="Arial"/>
          <w:color w:val="auto"/>
          <w:sz w:val="20"/>
          <w:szCs w:val="20"/>
        </w:rPr>
        <w:t xml:space="preserve">Natomiast zgodnie z </w:t>
      </w:r>
      <w:r w:rsidR="008605E6" w:rsidRPr="006F4873">
        <w:rPr>
          <w:rFonts w:ascii="Arial" w:hAnsi="Arial" w:cs="Arial"/>
          <w:color w:val="auto"/>
          <w:sz w:val="20"/>
          <w:szCs w:val="20"/>
        </w:rPr>
        <w:t>§ 10. ust. 3</w:t>
      </w:r>
      <w:r w:rsidRPr="006F4873">
        <w:rPr>
          <w:rFonts w:ascii="Arial" w:eastAsia="Calibri" w:hAnsi="Arial" w:cs="Arial"/>
          <w:bCs/>
          <w:color w:val="auto"/>
          <w:sz w:val="20"/>
        </w:rPr>
        <w:t xml:space="preserve"> regulaminu gminy</w:t>
      </w:r>
      <w:r w:rsidRPr="006F4873">
        <w:rPr>
          <w:rFonts w:ascii="Arial" w:hAnsi="Arial" w:cs="Arial"/>
          <w:color w:val="auto"/>
          <w:sz w:val="20"/>
        </w:rPr>
        <w:t>:</w:t>
      </w:r>
    </w:p>
    <w:p w14:paraId="790D540A" w14:textId="6B1F663A" w:rsidR="00CE6859" w:rsidRPr="006F4873" w:rsidRDefault="00191E05" w:rsidP="00191E05">
      <w:pPr>
        <w:pStyle w:val="Default"/>
        <w:spacing w:line="252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F4873">
        <w:rPr>
          <w:rFonts w:ascii="Arial" w:hAnsi="Arial" w:cs="Arial"/>
          <w:color w:val="auto"/>
          <w:sz w:val="20"/>
          <w:szCs w:val="20"/>
        </w:rPr>
        <w:t>„</w:t>
      </w:r>
      <w:r w:rsidR="00CE6859" w:rsidRPr="006F4873">
        <w:rPr>
          <w:rFonts w:ascii="Arial" w:hAnsi="Arial" w:cs="Arial"/>
          <w:color w:val="auto"/>
          <w:sz w:val="20"/>
          <w:szCs w:val="20"/>
        </w:rPr>
        <w:t>W przypadku gdy na terenie posesji, w granicach nieruchomości znajduje się wyodrębnione fizycznie miejsce gromadzenia odpadów, do którego jest bezpośredni i utwardzony dostęp lub udostępnione jest utwardzone wejście od strony ulicy, odbiór pojemników i worków z odpadami komunalnymi może być zrealizowan</w:t>
      </w:r>
      <w:r w:rsidRPr="006F4873">
        <w:rPr>
          <w:rFonts w:ascii="Arial" w:hAnsi="Arial" w:cs="Arial"/>
          <w:color w:val="auto"/>
          <w:sz w:val="20"/>
          <w:szCs w:val="20"/>
        </w:rPr>
        <w:t>y bezpośrednio z tego miejsca.”</w:t>
      </w:r>
    </w:p>
    <w:p w14:paraId="5364BC0F" w14:textId="1F07A091" w:rsidR="008605E6" w:rsidRPr="006F4873" w:rsidRDefault="002435D7" w:rsidP="00191E05">
      <w:pPr>
        <w:pStyle w:val="Default"/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F4873">
        <w:rPr>
          <w:rFonts w:ascii="Arial" w:hAnsi="Arial" w:cs="Arial"/>
          <w:color w:val="auto"/>
          <w:sz w:val="20"/>
          <w:szCs w:val="20"/>
        </w:rPr>
        <w:lastRenderedPageBreak/>
        <w:t>Worki z odpadami powinny być zawiązane</w:t>
      </w:r>
      <w:r w:rsidR="00EA540B" w:rsidRPr="006F487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i wystawione w miejscu gromadzenia zapewniającym łatwy</w:t>
      </w:r>
      <w:r w:rsidR="00EA540B" w:rsidRPr="006F4873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  <w:t>i bezpośredni dostęp do odbioru odpadu Wykonawcy. Worki</w:t>
      </w:r>
      <w:r w:rsidR="008605E6" w:rsidRPr="006F4873">
        <w:rPr>
          <w:rFonts w:ascii="Arial" w:hAnsi="Arial" w:cs="Arial"/>
          <w:color w:val="auto"/>
          <w:sz w:val="20"/>
          <w:szCs w:val="20"/>
        </w:rPr>
        <w:t xml:space="preserve"> nie powinny wisieć na płocie.</w:t>
      </w:r>
    </w:p>
    <w:p w14:paraId="1535255A" w14:textId="676FBF19" w:rsidR="002435D7" w:rsidRDefault="008605E6" w:rsidP="00191E05">
      <w:pPr>
        <w:pStyle w:val="Default"/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F4873">
        <w:rPr>
          <w:rFonts w:ascii="Arial" w:hAnsi="Arial" w:cs="Arial"/>
          <w:color w:val="auto"/>
          <w:sz w:val="20"/>
          <w:szCs w:val="20"/>
        </w:rPr>
        <w:t xml:space="preserve">Zamawiający dopuszcza odbiór worków z odpadami </w:t>
      </w:r>
      <w:r w:rsidR="00EA540B" w:rsidRPr="006F4873">
        <w:rPr>
          <w:rFonts w:ascii="Arial" w:hAnsi="Arial" w:cs="Arial"/>
          <w:color w:val="auto"/>
          <w:sz w:val="20"/>
          <w:szCs w:val="20"/>
        </w:rPr>
        <w:t xml:space="preserve">m.in. </w:t>
      </w:r>
      <w:r w:rsidRPr="006F4873">
        <w:rPr>
          <w:rFonts w:ascii="Arial" w:hAnsi="Arial" w:cs="Arial"/>
          <w:color w:val="auto"/>
          <w:sz w:val="20"/>
          <w:szCs w:val="20"/>
        </w:rPr>
        <w:t xml:space="preserve">z przydomowych boksów w </w:t>
      </w:r>
      <w:r w:rsidR="002A233F" w:rsidRPr="006F4873">
        <w:rPr>
          <w:rFonts w:ascii="Arial" w:hAnsi="Arial" w:cs="Arial"/>
          <w:color w:val="auto"/>
          <w:sz w:val="20"/>
          <w:szCs w:val="20"/>
        </w:rPr>
        <w:t>przypadku</w:t>
      </w:r>
      <w:r w:rsidR="000B7472" w:rsidRPr="006F4873">
        <w:rPr>
          <w:rFonts w:ascii="Arial" w:hAnsi="Arial" w:cs="Arial"/>
          <w:color w:val="auto"/>
          <w:sz w:val="20"/>
          <w:szCs w:val="20"/>
        </w:rPr>
        <w:t>,</w:t>
      </w:r>
      <w:r w:rsidRPr="006F4873">
        <w:rPr>
          <w:rFonts w:ascii="Arial" w:hAnsi="Arial" w:cs="Arial"/>
          <w:color w:val="auto"/>
          <w:sz w:val="20"/>
          <w:szCs w:val="20"/>
        </w:rPr>
        <w:t xml:space="preserve"> gdy </w:t>
      </w:r>
      <w:r w:rsidR="002A233F" w:rsidRPr="006F4873">
        <w:rPr>
          <w:rFonts w:ascii="Arial" w:hAnsi="Arial" w:cs="Arial"/>
          <w:color w:val="auto"/>
          <w:sz w:val="20"/>
          <w:szCs w:val="20"/>
        </w:rPr>
        <w:t>boks znajduje się w granicach nieruchomości lub bezpośrednio przed nieruchomością, do którego jest bezpośredni i utwardzony dostęp lub udostępnione jest utwardzone wejście od strony ulicy.</w:t>
      </w:r>
    </w:p>
    <w:p w14:paraId="456AF349" w14:textId="77777777" w:rsidR="00FF4D08" w:rsidRDefault="00FF4D08" w:rsidP="00191E05">
      <w:pPr>
        <w:pStyle w:val="Default"/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C68BB9F" w14:textId="77777777" w:rsidR="00FF4D08" w:rsidRDefault="00FF4D08" w:rsidP="00191E05">
      <w:pPr>
        <w:pStyle w:val="Default"/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FA223C8" w14:textId="77777777" w:rsidR="00FF4D08" w:rsidRDefault="00FF4D08" w:rsidP="00191E05">
      <w:pPr>
        <w:pStyle w:val="Default"/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916204F" w14:textId="77777777" w:rsidR="00FF4D08" w:rsidRDefault="00FF4D08" w:rsidP="00191E05">
      <w:pPr>
        <w:pStyle w:val="Default"/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E64DE6F" w14:textId="77777777" w:rsidR="00FF4D08" w:rsidRDefault="00FF4D08" w:rsidP="00FF4D08">
      <w:pPr>
        <w:pStyle w:val="Default"/>
        <w:spacing w:line="264" w:lineRule="auto"/>
        <w:jc w:val="right"/>
        <w:rPr>
          <w:rFonts w:ascii="Arial" w:hAnsi="Arial" w:cs="Arial"/>
          <w:color w:val="auto"/>
          <w:sz w:val="20"/>
          <w:szCs w:val="20"/>
        </w:rPr>
      </w:pPr>
    </w:p>
    <w:p w14:paraId="1E042317" w14:textId="77777777" w:rsidR="00FF4D08" w:rsidRDefault="00FF4D08" w:rsidP="00FF4D08">
      <w:pPr>
        <w:pStyle w:val="Default"/>
        <w:spacing w:line="264" w:lineRule="auto"/>
        <w:jc w:val="right"/>
        <w:rPr>
          <w:rFonts w:ascii="Arial" w:hAnsi="Arial" w:cs="Arial"/>
          <w:color w:val="auto"/>
          <w:sz w:val="20"/>
          <w:szCs w:val="20"/>
        </w:rPr>
      </w:pPr>
    </w:p>
    <w:p w14:paraId="15395F8A" w14:textId="0139505C" w:rsidR="00FF4D08" w:rsidRPr="006F4873" w:rsidRDefault="00FF4D08" w:rsidP="00FF4D08">
      <w:pPr>
        <w:pStyle w:val="Default"/>
        <w:spacing w:line="264" w:lineRule="auto"/>
        <w:jc w:val="right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…………………………………………..</w:t>
      </w:r>
    </w:p>
    <w:sectPr w:rsidR="00FF4D08" w:rsidRPr="006F4873" w:rsidSect="00D504F3">
      <w:footerReference w:type="default" r:id="rId6"/>
      <w:headerReference w:type="first" r:id="rId7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17D8" w14:textId="77777777" w:rsidR="0086398E" w:rsidRDefault="0086398E" w:rsidP="00C469A9">
      <w:r>
        <w:separator/>
      </w:r>
    </w:p>
  </w:endnote>
  <w:endnote w:type="continuationSeparator" w:id="0">
    <w:p w14:paraId="38D4D976" w14:textId="77777777" w:rsidR="0086398E" w:rsidRDefault="0086398E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EA0" w:rsidRPr="00190EA0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64BA0" w14:textId="77777777" w:rsidR="0086398E" w:rsidRDefault="0086398E" w:rsidP="00C469A9">
      <w:r>
        <w:separator/>
      </w:r>
    </w:p>
  </w:footnote>
  <w:footnote w:type="continuationSeparator" w:id="0">
    <w:p w14:paraId="5604DBC8" w14:textId="77777777" w:rsidR="0086398E" w:rsidRDefault="0086398E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A46D9" w14:textId="7681A96E" w:rsidR="00B81F41" w:rsidRPr="000A1322" w:rsidRDefault="00B81F41" w:rsidP="00B81F41">
    <w:pPr>
      <w:pStyle w:val="Nagwek"/>
      <w:rPr>
        <w:sz w:val="20"/>
      </w:rPr>
    </w:pPr>
    <w:r w:rsidRPr="000A1322">
      <w:rPr>
        <w:sz w:val="20"/>
      </w:rPr>
      <w:t>ZP.271.</w:t>
    </w:r>
    <w:r w:rsidR="000A1322" w:rsidRPr="000A1322">
      <w:rPr>
        <w:sz w:val="20"/>
      </w:rPr>
      <w:t>8</w:t>
    </w:r>
    <w:r w:rsidRPr="000A1322">
      <w:rPr>
        <w:sz w:val="20"/>
      </w:rPr>
      <w:t>.2024.ŻS</w:t>
    </w:r>
  </w:p>
  <w:p w14:paraId="31FCA423" w14:textId="4FCCE0B4" w:rsidR="00B81F41" w:rsidRPr="00680C7B" w:rsidRDefault="00B81F41" w:rsidP="00B81F41">
    <w:pPr>
      <w:pStyle w:val="Nagwek"/>
      <w:jc w:val="center"/>
      <w:rPr>
        <w:rFonts w:cstheme="minorHAnsi"/>
        <w:noProof/>
        <w:color w:val="FF0000"/>
        <w:sz w:val="16"/>
        <w:szCs w:val="16"/>
      </w:rPr>
    </w:pPr>
    <w:r w:rsidRPr="00680C7B">
      <w:rPr>
        <w:rFonts w:cstheme="minorHAnsi"/>
        <w:color w:val="FF0000"/>
        <w:sz w:val="16"/>
        <w:szCs w:val="16"/>
      </w:rPr>
      <w:t xml:space="preserve">                             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DA"/>
    <w:rsid w:val="00000088"/>
    <w:rsid w:val="0000021F"/>
    <w:rsid w:val="00003EBD"/>
    <w:rsid w:val="00006492"/>
    <w:rsid w:val="000111E4"/>
    <w:rsid w:val="00014187"/>
    <w:rsid w:val="000262BC"/>
    <w:rsid w:val="00027FD6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84546"/>
    <w:rsid w:val="000935EF"/>
    <w:rsid w:val="000951AE"/>
    <w:rsid w:val="00095FFD"/>
    <w:rsid w:val="00096812"/>
    <w:rsid w:val="000A0BDA"/>
    <w:rsid w:val="000A1322"/>
    <w:rsid w:val="000B1394"/>
    <w:rsid w:val="000B52A4"/>
    <w:rsid w:val="000B7472"/>
    <w:rsid w:val="000C50CC"/>
    <w:rsid w:val="000C5FFA"/>
    <w:rsid w:val="000D236E"/>
    <w:rsid w:val="000D2C07"/>
    <w:rsid w:val="000D4AD3"/>
    <w:rsid w:val="000E7BFF"/>
    <w:rsid w:val="000F0EF9"/>
    <w:rsid w:val="000F629C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751A8"/>
    <w:rsid w:val="00185907"/>
    <w:rsid w:val="00185AF4"/>
    <w:rsid w:val="001861DE"/>
    <w:rsid w:val="00187D4D"/>
    <w:rsid w:val="00190DEE"/>
    <w:rsid w:val="00190EA0"/>
    <w:rsid w:val="00191E05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736"/>
    <w:rsid w:val="001D293C"/>
    <w:rsid w:val="001D3688"/>
    <w:rsid w:val="001D6634"/>
    <w:rsid w:val="001D71FB"/>
    <w:rsid w:val="001E34C1"/>
    <w:rsid w:val="001E76FC"/>
    <w:rsid w:val="001F35D1"/>
    <w:rsid w:val="002053A6"/>
    <w:rsid w:val="00207937"/>
    <w:rsid w:val="002119BC"/>
    <w:rsid w:val="002141DA"/>
    <w:rsid w:val="00214731"/>
    <w:rsid w:val="0021546F"/>
    <w:rsid w:val="00217926"/>
    <w:rsid w:val="00223F3D"/>
    <w:rsid w:val="00226AAC"/>
    <w:rsid w:val="0023128E"/>
    <w:rsid w:val="002348AB"/>
    <w:rsid w:val="00234BB3"/>
    <w:rsid w:val="0023683E"/>
    <w:rsid w:val="002422F6"/>
    <w:rsid w:val="002435D7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82C7A"/>
    <w:rsid w:val="00290B09"/>
    <w:rsid w:val="002A233F"/>
    <w:rsid w:val="002A38C2"/>
    <w:rsid w:val="002A4305"/>
    <w:rsid w:val="002B2F18"/>
    <w:rsid w:val="002B5372"/>
    <w:rsid w:val="002B6946"/>
    <w:rsid w:val="002C1EC4"/>
    <w:rsid w:val="002C62CF"/>
    <w:rsid w:val="002C727B"/>
    <w:rsid w:val="002C7766"/>
    <w:rsid w:val="002D688A"/>
    <w:rsid w:val="002E1690"/>
    <w:rsid w:val="002E3A6D"/>
    <w:rsid w:val="002E3F3A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014B"/>
    <w:rsid w:val="00342073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4FBA"/>
    <w:rsid w:val="003D43EE"/>
    <w:rsid w:val="003E05F9"/>
    <w:rsid w:val="003E5E4A"/>
    <w:rsid w:val="003F092B"/>
    <w:rsid w:val="003F3324"/>
    <w:rsid w:val="003F60F5"/>
    <w:rsid w:val="00403D75"/>
    <w:rsid w:val="00404003"/>
    <w:rsid w:val="004118DA"/>
    <w:rsid w:val="00413606"/>
    <w:rsid w:val="004236CB"/>
    <w:rsid w:val="0043769B"/>
    <w:rsid w:val="004400A2"/>
    <w:rsid w:val="00444EEB"/>
    <w:rsid w:val="0044555B"/>
    <w:rsid w:val="00445EEF"/>
    <w:rsid w:val="00447EC1"/>
    <w:rsid w:val="00450104"/>
    <w:rsid w:val="004507EE"/>
    <w:rsid w:val="004612A0"/>
    <w:rsid w:val="00462BE8"/>
    <w:rsid w:val="00470254"/>
    <w:rsid w:val="00476AB5"/>
    <w:rsid w:val="00484586"/>
    <w:rsid w:val="00487838"/>
    <w:rsid w:val="004952CE"/>
    <w:rsid w:val="004B302C"/>
    <w:rsid w:val="004B3770"/>
    <w:rsid w:val="004B52F3"/>
    <w:rsid w:val="004C18C9"/>
    <w:rsid w:val="004C3515"/>
    <w:rsid w:val="004C408D"/>
    <w:rsid w:val="004D392C"/>
    <w:rsid w:val="004D44D0"/>
    <w:rsid w:val="004D6B21"/>
    <w:rsid w:val="004E63D7"/>
    <w:rsid w:val="004E6509"/>
    <w:rsid w:val="00500BC3"/>
    <w:rsid w:val="005016C5"/>
    <w:rsid w:val="0050679D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29B1"/>
    <w:rsid w:val="00535182"/>
    <w:rsid w:val="00535874"/>
    <w:rsid w:val="005379D4"/>
    <w:rsid w:val="00550356"/>
    <w:rsid w:val="00561486"/>
    <w:rsid w:val="00564206"/>
    <w:rsid w:val="0057221F"/>
    <w:rsid w:val="00573F0A"/>
    <w:rsid w:val="00574BC0"/>
    <w:rsid w:val="00576C35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01E2"/>
    <w:rsid w:val="006710B1"/>
    <w:rsid w:val="00672830"/>
    <w:rsid w:val="00680C7B"/>
    <w:rsid w:val="00692160"/>
    <w:rsid w:val="0069388F"/>
    <w:rsid w:val="006941A4"/>
    <w:rsid w:val="006A1625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C09"/>
    <w:rsid w:val="006C7F18"/>
    <w:rsid w:val="006D54DA"/>
    <w:rsid w:val="006D5A2D"/>
    <w:rsid w:val="006D68D9"/>
    <w:rsid w:val="006D720F"/>
    <w:rsid w:val="006E302C"/>
    <w:rsid w:val="006F4873"/>
    <w:rsid w:val="00701327"/>
    <w:rsid w:val="00703A84"/>
    <w:rsid w:val="00704F2B"/>
    <w:rsid w:val="00705615"/>
    <w:rsid w:val="00712700"/>
    <w:rsid w:val="00712FCC"/>
    <w:rsid w:val="00716253"/>
    <w:rsid w:val="00720453"/>
    <w:rsid w:val="007266FD"/>
    <w:rsid w:val="007277EB"/>
    <w:rsid w:val="00730306"/>
    <w:rsid w:val="00731B2D"/>
    <w:rsid w:val="00740B7B"/>
    <w:rsid w:val="00741716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64F6"/>
    <w:rsid w:val="00797AF6"/>
    <w:rsid w:val="007A0E7B"/>
    <w:rsid w:val="007A3A29"/>
    <w:rsid w:val="007A787B"/>
    <w:rsid w:val="007C25B4"/>
    <w:rsid w:val="007C7DB9"/>
    <w:rsid w:val="007D0175"/>
    <w:rsid w:val="007D183E"/>
    <w:rsid w:val="007D5249"/>
    <w:rsid w:val="007D5BAA"/>
    <w:rsid w:val="007D7BC4"/>
    <w:rsid w:val="007E3A86"/>
    <w:rsid w:val="007F15F5"/>
    <w:rsid w:val="007F1F1D"/>
    <w:rsid w:val="007F4F4A"/>
    <w:rsid w:val="008002F0"/>
    <w:rsid w:val="0080214B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05E6"/>
    <w:rsid w:val="0086079C"/>
    <w:rsid w:val="0086398E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B060A"/>
    <w:rsid w:val="008C03F0"/>
    <w:rsid w:val="008C321A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09B"/>
    <w:rsid w:val="00912F16"/>
    <w:rsid w:val="00914B8B"/>
    <w:rsid w:val="009155DD"/>
    <w:rsid w:val="00924914"/>
    <w:rsid w:val="009268C7"/>
    <w:rsid w:val="0093533E"/>
    <w:rsid w:val="0093683D"/>
    <w:rsid w:val="009402FA"/>
    <w:rsid w:val="00947A45"/>
    <w:rsid w:val="00952165"/>
    <w:rsid w:val="009522A5"/>
    <w:rsid w:val="00954DE0"/>
    <w:rsid w:val="00955A3A"/>
    <w:rsid w:val="00955F13"/>
    <w:rsid w:val="00972EA7"/>
    <w:rsid w:val="00974B3C"/>
    <w:rsid w:val="00976AB5"/>
    <w:rsid w:val="00976DB3"/>
    <w:rsid w:val="00976F31"/>
    <w:rsid w:val="0098637A"/>
    <w:rsid w:val="00996CDD"/>
    <w:rsid w:val="009A208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417E"/>
    <w:rsid w:val="00A07131"/>
    <w:rsid w:val="00A10EAC"/>
    <w:rsid w:val="00A12495"/>
    <w:rsid w:val="00A15E48"/>
    <w:rsid w:val="00A21D46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03B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19AA"/>
    <w:rsid w:val="00AB3A43"/>
    <w:rsid w:val="00AB3ED0"/>
    <w:rsid w:val="00AB5F5B"/>
    <w:rsid w:val="00AC3624"/>
    <w:rsid w:val="00AC56A9"/>
    <w:rsid w:val="00AC5AE6"/>
    <w:rsid w:val="00AC6545"/>
    <w:rsid w:val="00AD02D2"/>
    <w:rsid w:val="00AD3290"/>
    <w:rsid w:val="00AD41B7"/>
    <w:rsid w:val="00AD76A8"/>
    <w:rsid w:val="00AE24C5"/>
    <w:rsid w:val="00AE6690"/>
    <w:rsid w:val="00AF3DE9"/>
    <w:rsid w:val="00B01C9C"/>
    <w:rsid w:val="00B07087"/>
    <w:rsid w:val="00B1178B"/>
    <w:rsid w:val="00B1557C"/>
    <w:rsid w:val="00B171B1"/>
    <w:rsid w:val="00B204CD"/>
    <w:rsid w:val="00B20C58"/>
    <w:rsid w:val="00B34087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76B45"/>
    <w:rsid w:val="00B81F41"/>
    <w:rsid w:val="00B841B6"/>
    <w:rsid w:val="00B910BC"/>
    <w:rsid w:val="00B9662D"/>
    <w:rsid w:val="00B96D18"/>
    <w:rsid w:val="00B973FF"/>
    <w:rsid w:val="00BB3FED"/>
    <w:rsid w:val="00BB4DF0"/>
    <w:rsid w:val="00BB71A8"/>
    <w:rsid w:val="00BC01BF"/>
    <w:rsid w:val="00BC47A7"/>
    <w:rsid w:val="00BC4B41"/>
    <w:rsid w:val="00BC50E2"/>
    <w:rsid w:val="00BC6190"/>
    <w:rsid w:val="00BC7448"/>
    <w:rsid w:val="00BD288D"/>
    <w:rsid w:val="00BD67CD"/>
    <w:rsid w:val="00BD7B09"/>
    <w:rsid w:val="00BE3B4C"/>
    <w:rsid w:val="00BE401E"/>
    <w:rsid w:val="00BF48E1"/>
    <w:rsid w:val="00BF7B5C"/>
    <w:rsid w:val="00C00CC6"/>
    <w:rsid w:val="00C101EC"/>
    <w:rsid w:val="00C11E4F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833"/>
    <w:rsid w:val="00C66C85"/>
    <w:rsid w:val="00C67251"/>
    <w:rsid w:val="00C74517"/>
    <w:rsid w:val="00C765D1"/>
    <w:rsid w:val="00C805D3"/>
    <w:rsid w:val="00C9366E"/>
    <w:rsid w:val="00CA014A"/>
    <w:rsid w:val="00CA1F1E"/>
    <w:rsid w:val="00CA46C6"/>
    <w:rsid w:val="00CA4AA5"/>
    <w:rsid w:val="00CA53A3"/>
    <w:rsid w:val="00CA5D94"/>
    <w:rsid w:val="00CB2EC6"/>
    <w:rsid w:val="00CB77A6"/>
    <w:rsid w:val="00CE132A"/>
    <w:rsid w:val="00CE4D37"/>
    <w:rsid w:val="00CE6859"/>
    <w:rsid w:val="00D04EB2"/>
    <w:rsid w:val="00D14252"/>
    <w:rsid w:val="00D14E7E"/>
    <w:rsid w:val="00D1593F"/>
    <w:rsid w:val="00D22BE7"/>
    <w:rsid w:val="00D242F3"/>
    <w:rsid w:val="00D25E3E"/>
    <w:rsid w:val="00D37007"/>
    <w:rsid w:val="00D41B94"/>
    <w:rsid w:val="00D41FF6"/>
    <w:rsid w:val="00D43E9B"/>
    <w:rsid w:val="00D44F85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A51AF"/>
    <w:rsid w:val="00DA5D28"/>
    <w:rsid w:val="00DB2CD3"/>
    <w:rsid w:val="00DB5D5F"/>
    <w:rsid w:val="00DD1366"/>
    <w:rsid w:val="00DD224E"/>
    <w:rsid w:val="00DD5DDC"/>
    <w:rsid w:val="00DE50CA"/>
    <w:rsid w:val="00DE7E6A"/>
    <w:rsid w:val="00DF04D5"/>
    <w:rsid w:val="00DF351E"/>
    <w:rsid w:val="00DF75E2"/>
    <w:rsid w:val="00E01FAF"/>
    <w:rsid w:val="00E024B5"/>
    <w:rsid w:val="00E02E5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51E"/>
    <w:rsid w:val="00E337E6"/>
    <w:rsid w:val="00E33816"/>
    <w:rsid w:val="00E42305"/>
    <w:rsid w:val="00E4371B"/>
    <w:rsid w:val="00E43E91"/>
    <w:rsid w:val="00E45438"/>
    <w:rsid w:val="00E461C4"/>
    <w:rsid w:val="00E54602"/>
    <w:rsid w:val="00E72797"/>
    <w:rsid w:val="00E84A21"/>
    <w:rsid w:val="00E90CB6"/>
    <w:rsid w:val="00E91F1A"/>
    <w:rsid w:val="00E93BF2"/>
    <w:rsid w:val="00E95BC7"/>
    <w:rsid w:val="00E9635C"/>
    <w:rsid w:val="00E964B7"/>
    <w:rsid w:val="00E97100"/>
    <w:rsid w:val="00EA540B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15D5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6F4A"/>
    <w:rsid w:val="00F77182"/>
    <w:rsid w:val="00F80E25"/>
    <w:rsid w:val="00F85EC0"/>
    <w:rsid w:val="00F91ABC"/>
    <w:rsid w:val="00F93238"/>
    <w:rsid w:val="00F9438E"/>
    <w:rsid w:val="00F95DF0"/>
    <w:rsid w:val="00F9621C"/>
    <w:rsid w:val="00FA1EA4"/>
    <w:rsid w:val="00FB0584"/>
    <w:rsid w:val="00FB676C"/>
    <w:rsid w:val="00FC5782"/>
    <w:rsid w:val="00FC6FD1"/>
    <w:rsid w:val="00FC71C3"/>
    <w:rsid w:val="00FC74BD"/>
    <w:rsid w:val="00FD02D4"/>
    <w:rsid w:val="00FD1CA7"/>
    <w:rsid w:val="00FD25FD"/>
    <w:rsid w:val="00FD4A47"/>
    <w:rsid w:val="00FE71AE"/>
    <w:rsid w:val="00FF4D08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4BF927AD-4BC0-4288-B73F-2A648FB6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5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3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1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139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56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337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1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41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98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29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6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Sorbjan</dc:creator>
  <cp:lastModifiedBy>Aniela Szerszeń</cp:lastModifiedBy>
  <cp:revision>3</cp:revision>
  <cp:lastPrinted>2024-08-13T11:09:00Z</cp:lastPrinted>
  <dcterms:created xsi:type="dcterms:W3CDTF">2024-08-14T06:35:00Z</dcterms:created>
  <dcterms:modified xsi:type="dcterms:W3CDTF">2024-08-14T06:36:00Z</dcterms:modified>
</cp:coreProperties>
</file>