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45" w:rsidRDefault="00442945" w:rsidP="00442945">
      <w:pPr>
        <w:pStyle w:val="Nagwek10"/>
        <w:keepNext/>
        <w:keepLines/>
        <w:shd w:val="clear" w:color="auto" w:fill="auto"/>
        <w:spacing w:after="248"/>
        <w:ind w:right="60"/>
        <w:jc w:val="right"/>
      </w:pPr>
      <w:bookmarkStart w:id="0" w:name="bookmark0"/>
      <w:r w:rsidRPr="00442945">
        <w:t>Załącznik nr 2</w:t>
      </w:r>
    </w:p>
    <w:p w:rsidR="00940584" w:rsidRDefault="004E4E56" w:rsidP="00442945">
      <w:pPr>
        <w:pStyle w:val="Nagwek10"/>
        <w:keepNext/>
        <w:keepLines/>
        <w:shd w:val="clear" w:color="auto" w:fill="auto"/>
        <w:spacing w:after="248"/>
        <w:ind w:right="60"/>
      </w:pPr>
      <w:r>
        <w:t>LISTA POTENCJALNYCH ZAGROŻEŃ DLA ZDROWIA LUB ŻYCIA</w:t>
      </w:r>
      <w:r>
        <w:br/>
        <w:t>OSÓB PRZEBYWAJĄCYCH, WYKONUJĄCYCH PRACĘ NA</w:t>
      </w:r>
      <w:r>
        <w:br/>
        <w:t>TERENIE NADLEŚNICTWA GRÓJEC</w:t>
      </w:r>
      <w:bookmarkStart w:id="1" w:name="_GoBack"/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48"/>
        <w:gridCol w:w="4858"/>
      </w:tblGrid>
      <w:tr w:rsidR="0094058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160"/>
            </w:pPr>
            <w:r>
              <w:rPr>
                <w:rStyle w:val="PogrubienieTeksttreci211pt"/>
              </w:rPr>
              <w:t>L.P.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PogrubienieTeksttreci211pt"/>
              </w:rPr>
              <w:t>Zagrożenie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PogrubienieTeksttreci211pt"/>
              </w:rPr>
              <w:t>Źródło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PogrubienieTeksttreci211pt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Urazy powodowane ruchomymi częściami maszyn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Wykorzystywane w trakcie prac z zakresu </w:t>
            </w:r>
            <w:r>
              <w:rPr>
                <w:rStyle w:val="PogrubienieTeksttreci211pt"/>
              </w:rPr>
              <w:t>gospodarki leśnej pilarki, ciągniki, wciągarki, pługi, rozdrabniacze, harvestery oraz pozostałe maszyny.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PogrubienieTeksttreci211pt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Urazy powodowane przez narzędzia podstawowe oraz urządzenia z napędem własnym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Wykorzystywane w trakcie prac z zakresu gospodarki leśnej narzędzia </w:t>
            </w:r>
            <w:r>
              <w:rPr>
                <w:rStyle w:val="PogrubienieTeksttreci211pt"/>
              </w:rPr>
              <w:t>(siekiery, kostury, łopaty i pozostałe narzędzia) oraz urządzenia z napędem własnym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PogrubienieTeksttreci211pt"/>
              </w:rP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Urazy powodowane przez środki transportu pionowego i poziomego oraz transportowane materiały i produkty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Środki transportowe (samochody, ciągniki, żurawie hydrauliczne, </w:t>
            </w:r>
            <w:r>
              <w:rPr>
                <w:rStyle w:val="PogrubienieTeksttreci211pt"/>
              </w:rPr>
              <w:t>wciągarki i inne środki transportowe) oraz materiały i produkty podlegające przemieszczeniu (zrywane drewno, transportowane materiały (siatka i słupki grodzeniowe, sadzonki wraz z opakowaniami itp.)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PogrubienieTeksttreci211pt"/>
              </w:rP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PogrubienieTeksttreci211pt"/>
              </w:rPr>
              <w:t xml:space="preserve">Urazy powstałe w wyniku poślizgnięć, potknięć i </w:t>
            </w:r>
            <w:r>
              <w:rPr>
                <w:rStyle w:val="PogrubienieTeksttreci211pt"/>
              </w:rPr>
              <w:t>upadków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PogrubienieTeksttreci211pt"/>
              </w:rPr>
              <w:t xml:space="preserve">Trudne warunki terenowe (nierówności terenu, śliskie podłoże, zagłębienia terenu, zalegające na powierzchni terenu gałęzie i inne przedmioty utrudniające poruszanie się </w:t>
            </w:r>
            <w:r>
              <w:rPr>
                <w:rStyle w:val="PogrubienieTeksttreci211pt"/>
                <w:vertAlign w:val="superscript"/>
              </w:rPr>
              <w:t>it</w:t>
            </w:r>
            <w:r>
              <w:rPr>
                <w:rStyle w:val="PogrubienieTeksttreci211pt"/>
              </w:rPr>
              <w:t>p.</w:t>
            </w:r>
            <w:r>
              <w:rPr>
                <w:rStyle w:val="PogrubienieTeksttreci211pt"/>
                <w:vertAlign w:val="superscript"/>
              </w:rPr>
              <w:t>)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PogrubienieTeksttreci211pt"/>
              </w:rPr>
              <w:t>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Urazy powodowane upadkiem osób lub przedmiotów z wysokości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Praca na </w:t>
            </w:r>
            <w:r>
              <w:rPr>
                <w:rStyle w:val="PogrubienieTeksttreci211pt"/>
              </w:rPr>
              <w:t>wysokościach (zbiór szyszek z drzew stojących, praca na dostrzegalniach p.poż. oraz pozostałe) oraz upadek przedmiotów z wysokości (spadające gałęzie drzew, przewracające się drzewa, pozostałe przedmioty spadające z wysokości)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PogrubienieTeksttreci211pt"/>
              </w:rPr>
              <w:t>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Urazy powodowane przez </w:t>
            </w:r>
            <w:r>
              <w:rPr>
                <w:rStyle w:val="PogrubienieTeksttreci211pt"/>
              </w:rPr>
              <w:t>wystające elementy, ostre krawędzie, chropowate powierzchnie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Kontakt z mogącymi spowodować urazy wystającymi elementami, ostrymi krawędziami i chropowatymi powierzchniami maszyn i urządzeń, budynków, podłoża, drzew i krzewów lub innych elementów znajdujący</w:t>
            </w:r>
            <w:r>
              <w:rPr>
                <w:rStyle w:val="PogrubienieTeksttreci211pt"/>
              </w:rPr>
              <w:t>ch się w przestrzeni, w której realizowane są prace z zakresu gospodarki leśnej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PogrubienieTeksttreci211pt"/>
              </w:rPr>
              <w:t>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PogrubienieTeksttreci211pt"/>
              </w:rPr>
              <w:t>Porażenie prądem elektrycznym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Kontakt z maszynami i urządzeniami wykorzystującymi prąd elektryczny, możliwy kontakt z przewodami linii energetycznych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PogrubienieTeksttreci211pt"/>
              </w:rPr>
              <w:t>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PogrubienieTeksttreci211pt"/>
              </w:rPr>
              <w:t xml:space="preserve">Działanie pola </w:t>
            </w:r>
            <w:r>
              <w:rPr>
                <w:rStyle w:val="PogrubienieTeksttreci211pt"/>
              </w:rPr>
              <w:t>elektromagnetycznego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PogrubienieTeksttreci211pt"/>
              </w:rPr>
              <w:t>Kontakt z radiotelefonami i urządzeniami komputerowymi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PogrubienieTeksttreci211pt"/>
              </w:rPr>
              <w:t>9.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PogrubienieTeksttreci211pt"/>
              </w:rPr>
              <w:t>Hałas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PogrubienieTeksttreci211pt"/>
              </w:rPr>
              <w:t>Kontakt z hałasem wywoływanym przez</w:t>
            </w:r>
          </w:p>
        </w:tc>
      </w:tr>
    </w:tbl>
    <w:p w:rsidR="00940584" w:rsidRDefault="00940584">
      <w:pPr>
        <w:framePr w:w="9226" w:wrap="notBeside" w:vAnchor="text" w:hAnchor="text" w:xAlign="center" w:y="1"/>
        <w:rPr>
          <w:sz w:val="2"/>
          <w:szCs w:val="2"/>
        </w:rPr>
      </w:pPr>
    </w:p>
    <w:p w:rsidR="00940584" w:rsidRDefault="009405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48"/>
        <w:gridCol w:w="4858"/>
      </w:tblGrid>
      <w:tr w:rsidR="009405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94058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94058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PogrubienieTeksttreci211pt"/>
              </w:rPr>
              <w:t>pilarki, ciągniki i inne źródła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40"/>
            </w:pPr>
            <w:r>
              <w:rPr>
                <w:rStyle w:val="PogrubienieTeksttreci211pt"/>
              </w:rPr>
              <w:t>10.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Drgania i wibracje maszyn i narzędzi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Kontakt z wywołującymi drgania i wibracje pilarkami, </w:t>
            </w:r>
            <w:r>
              <w:rPr>
                <w:rStyle w:val="PogrubienieTeksttreci211pt"/>
              </w:rPr>
              <w:t>ciągnikami i innymi maszynami oraz urządzeniami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40"/>
            </w:pPr>
            <w:r>
              <w:rPr>
                <w:rStyle w:val="PogrubienieTeksttreci211pt"/>
              </w:rPr>
              <w:t>11.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PogrubienieTeksttreci211pt"/>
              </w:rPr>
              <w:t>Niewłaściwe natężenie oświetlenia, obciążenie wzroku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kontakt z monitorami komputerowymi, obciążenie wzroku w trakcie zrywki drewna, obsługi wielooperacyjnych maszyn do pozyskania drewna, obserwacji </w:t>
            </w:r>
            <w:r>
              <w:rPr>
                <w:rStyle w:val="PogrubienieTeksttreci211pt"/>
              </w:rPr>
              <w:t>prowadzonych w trakcie obsługi dostrzegalni p.poż. oraz pozostałych prac z zakresu gospodarki leśnej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40"/>
            </w:pPr>
            <w:r>
              <w:rPr>
                <w:rStyle w:val="PogrubienieTeksttreci211pt"/>
              </w:rPr>
              <w:t>12.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Poparzenie lub odmrożenie związane ze źródłami wysokiej lub niskiej temperatury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Warunki atmosferyczne, wytwarzające wysoką lub niską temperaturę </w:t>
            </w:r>
            <w:r>
              <w:rPr>
                <w:rStyle w:val="PogrubienieTeksttreci211pt"/>
              </w:rPr>
              <w:t>maszyny i urządzenia, otwarte źródła ognia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40"/>
            </w:pPr>
            <w:r>
              <w:rPr>
                <w:rStyle w:val="PogrubienieTeksttreci211pt"/>
              </w:rPr>
              <w:t>13.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PogrubienieTeksttreci211pt"/>
              </w:rPr>
              <w:t>Zmienne warunki atmosferyczne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Realizowanie zadań z zakresu gospodarki leśnej poza zamkniętymi pomieszczeniami w bezpośrednim kontakcie z warunkami atmosferycznymi.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40"/>
            </w:pPr>
            <w:r>
              <w:rPr>
                <w:rStyle w:val="PogrubienieTeksttreci211pt"/>
              </w:rPr>
              <w:t>14.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Narażenie na środki zawierające </w:t>
            </w:r>
            <w:r>
              <w:rPr>
                <w:rStyle w:val="PogrubienieTeksttreci211pt"/>
              </w:rPr>
              <w:t>szkodliwe substancje chemiczne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Kontakt ze środkami ochrony roślin, szkodliwymi substancjami wykorzystywanymi w maszynach i urządzeniach stosowanych w gospodarce leśnej oraz szkodliwymi substancjami chemicznymi mogącymi znajdować się w środowisku, w którym </w:t>
            </w:r>
            <w:r>
              <w:rPr>
                <w:rStyle w:val="PogrubienieTeksttreci211pt"/>
              </w:rPr>
              <w:t>realizowane są prace z zakresu gospodarki leśnej.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40"/>
            </w:pPr>
            <w:r>
              <w:rPr>
                <w:rStyle w:val="PogrubienieTeksttreci211pt"/>
              </w:rPr>
              <w:t>15.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PogrubienieTeksttreci211pt"/>
              </w:rPr>
              <w:t>Narażenie na pyły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Kontakt z pyłami w trakcie pracy pilarką łańcuchową oraz w trakcie innych prac związanych z gospodarką leśną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40"/>
            </w:pPr>
            <w:r>
              <w:rPr>
                <w:rStyle w:val="PogrubienieTeksttreci211pt"/>
              </w:rPr>
              <w:t>16.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Drobnoustroje chorobotwórcze (ze szczególnym uwzględnieniem </w:t>
            </w:r>
            <w:r>
              <w:rPr>
                <w:rStyle w:val="PogrubienieTeksttreci211pt"/>
              </w:rPr>
              <w:t>organizmów powodujących boreliozę, odkleszczowe zapalenie opon mózgowych i wściekliznę)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Znajdujące się w środowisku, w którym realizowane są zadania z zakresu gospodarki leśnej chorobotwórcze bakterie, wirusy i grzyby, w niektórych przypadkach przenoszone </w:t>
            </w:r>
            <w:r>
              <w:rPr>
                <w:rStyle w:val="PogrubienieTeksttreci211pt"/>
              </w:rPr>
              <w:t>przez zwierzęta i owady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40"/>
            </w:pPr>
            <w:r>
              <w:rPr>
                <w:rStyle w:val="PogrubienieTeksttreci211pt"/>
              </w:rPr>
              <w:t>17.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PogrubienieTeksttreci211pt"/>
              </w:rPr>
              <w:t>Pogryzienie, użądlenie, ukąszenie, zranienie lub stratowanie przez zwierzęta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Znajdujące się w środowisku, w którym realizowane są zadania z zakresu gospodarki leśnej zwierzęta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40"/>
            </w:pPr>
            <w:r>
              <w:rPr>
                <w:rStyle w:val="PogrubienieTeksttreci211pt"/>
              </w:rPr>
              <w:t>18.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PogrubienieTeksttreci211pt"/>
              </w:rPr>
              <w:t>Agresja osób trzecich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Znajdujący się w </w:t>
            </w:r>
            <w:r>
              <w:rPr>
                <w:rStyle w:val="PogrubienieTeksttreci211pt"/>
              </w:rPr>
              <w:t>środowisku, w którym realizowane są zadania z zakresu gospodarki leśnej złodzieje drewna, kłusownicy, osoby chore psychicznie, zbiegli przestępcy itp..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40"/>
            </w:pPr>
            <w:r>
              <w:rPr>
                <w:rStyle w:val="PogrubienieTeksttreci211pt"/>
              </w:rPr>
              <w:t>19.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PogrubienieTeksttreci211pt"/>
              </w:rPr>
              <w:t>Wymuszona pozycja pracy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Obsługa pilarek łańcuchowych, wielooperacyjnych maszyn do pozyskania </w:t>
            </w:r>
            <w:r>
              <w:rPr>
                <w:rStyle w:val="PogrubienieTeksttreci211pt"/>
              </w:rPr>
              <w:t>drewna, forwarderów, stanowisk z monitorami ekranowymi i inne prace związane z gospodarką leśną wymagające pozycji wymuszonej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40"/>
            </w:pPr>
            <w:r>
              <w:rPr>
                <w:rStyle w:val="PogrubienieTeksttreci211pt"/>
              </w:rPr>
              <w:t>20.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Przenoszenie i podnoszenie ciężarów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PogrubienieTeksttreci211pt"/>
              </w:rPr>
              <w:t xml:space="preserve">Prace związane z pozyskaniem i zrywką drewna, prace w zakresie zalesień i odnowień, </w:t>
            </w:r>
            <w:r>
              <w:rPr>
                <w:rStyle w:val="PogrubienieTeksttreci211pt"/>
              </w:rPr>
              <w:t>gospodarki szkółkarskiej,</w:t>
            </w:r>
          </w:p>
        </w:tc>
      </w:tr>
    </w:tbl>
    <w:p w:rsidR="00940584" w:rsidRDefault="00940584">
      <w:pPr>
        <w:framePr w:w="9226" w:wrap="notBeside" w:vAnchor="text" w:hAnchor="text" w:xAlign="center" w:y="1"/>
        <w:rPr>
          <w:sz w:val="2"/>
          <w:szCs w:val="2"/>
        </w:rPr>
      </w:pPr>
    </w:p>
    <w:p w:rsidR="00940584" w:rsidRDefault="009405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48"/>
        <w:gridCol w:w="4858"/>
      </w:tblGrid>
      <w:tr w:rsidR="0094058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94058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94058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turystycznego zagospodarowania lasu, ochrony lasu, pozostałe, związane z przenoszeniem i podnoszeniem ciężarów prace z zakresu gospodarki leśnej.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20"/>
            </w:pPr>
            <w:r>
              <w:rPr>
                <w:rStyle w:val="PogrubienieTeksttreci211pt"/>
              </w:rPr>
              <w:t>21.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PogrubienieTeksttreci211pt"/>
              </w:rPr>
              <w:t>Stres psychologiczny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Prace związane z ochroną p.poż., obsługą </w:t>
            </w:r>
            <w:r>
              <w:rPr>
                <w:rStyle w:val="PogrubienieTeksttreci211pt"/>
              </w:rPr>
              <w:t>wielooperacyjnych maszyn do pozyskania drewna, urządzeń do zrywki drewna i pozostałe prace z zakresu gospodarki leśnej wymagające stałego natężenia uwagi.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20"/>
            </w:pPr>
            <w:r>
              <w:rPr>
                <w:rStyle w:val="PogrubienieTeksttreci211pt"/>
              </w:rPr>
              <w:t>22.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Zagrożenie pożarem lub wybuchem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Praca w środowisku podatnym na powstawanie pożarów, </w:t>
            </w:r>
            <w:r>
              <w:rPr>
                <w:rStyle w:val="PogrubienieTeksttreci211pt"/>
              </w:rPr>
              <w:t>wykorzystanie maszyn i urządzeń z napędem spalinowym, stosowanie maszyn i urządzeń wykorzystujących energię elektryczną, możliwy kontakt z łatwopalnymi środkami chemicznymi, materiałami lub substancjami, możliwy kontakt z niewypałami i niewybuchami.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20"/>
            </w:pPr>
            <w:r>
              <w:rPr>
                <w:rStyle w:val="PogrubienieTeksttreci211pt"/>
              </w:rPr>
              <w:t>23.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Zatonięcie, podtopienie, ugrzęźnięcie.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Bagna, strumienie o zwiększonej pojemności wskutek spiętrzenia przez działalność człowieka lub żerowiska zwierząt, rozjeżdżone maszynami leśnymi drogi i trakty o piaszczysto-gliniastym podłożu, obszary po zaoraniu pod</w:t>
            </w:r>
            <w:r>
              <w:rPr>
                <w:rStyle w:val="PogrubienieTeksttreci211pt"/>
              </w:rPr>
              <w:t xml:space="preserve"> uprawy i odnowienia.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20"/>
            </w:pPr>
            <w:r>
              <w:rPr>
                <w:rStyle w:val="PogrubienieTeksttreci211pt"/>
              </w:rPr>
              <w:t>24.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Wpadnięcie do jam, jaskiń, dołów, lejów, wykopów, wąwozów.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 xml:space="preserve">Pozostałość po wybuchach - leje, doły. Również pozostałość po działalności człowieka - kopalnie, doły. Efekt działania erozyjnych sił przyrody (wody, zwierząt, wiatru, </w:t>
            </w:r>
            <w:r>
              <w:rPr>
                <w:rStyle w:val="PogrubienieTeksttreci211pt"/>
              </w:rPr>
              <w:t>słońca etc.).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20"/>
            </w:pPr>
            <w:r>
              <w:rPr>
                <w:rStyle w:val="PogrubienieTeksttreci211pt"/>
              </w:rPr>
              <w:t>25.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PogrubienieTeksttreci211pt"/>
              </w:rPr>
              <w:t>Rażenie piorunem.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PogrubienieTeksttreci211pt"/>
              </w:rPr>
              <w:t>Wyładowania atmosferyczne.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20"/>
            </w:pPr>
            <w:r>
              <w:rPr>
                <w:rStyle w:val="PogrubienieTeksttreci211pt"/>
              </w:rPr>
              <w:t>26.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PogrubienieTeksttreci211pt"/>
              </w:rPr>
              <w:t>Kontakt z alergenami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PogrubienieTeksttreci211pt"/>
              </w:rPr>
              <w:t>Znajdujące się w środowisku organizmy i substancje wywołujące reakcje alergiczne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20"/>
            </w:pPr>
            <w:r>
              <w:rPr>
                <w:rStyle w:val="PogrubienieTeksttreci211pt"/>
              </w:rPr>
              <w:t>26.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PogrubienieTeksttreci211pt"/>
              </w:rPr>
              <w:t>Poparzenia i zatrucia roślinami lub grzybami ich częściami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PogrubienieTeksttreci211pt"/>
              </w:rPr>
              <w:t xml:space="preserve">Znajdujące się w </w:t>
            </w:r>
            <w:r>
              <w:rPr>
                <w:rStyle w:val="PogrubienieTeksttreci211pt"/>
              </w:rPr>
              <w:t>środowisku trujące lub mogące wywołać poparzenia rośliny i grzyby</w:t>
            </w:r>
          </w:p>
        </w:tc>
      </w:tr>
      <w:tr w:rsidR="0094058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20"/>
            </w:pPr>
            <w:r>
              <w:rPr>
                <w:rStyle w:val="PogrubienieTeksttreci211pt"/>
              </w:rPr>
              <w:t>27.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PogrubienieTeksttreci211pt"/>
              </w:rPr>
              <w:t>Pozostałe zagrożenia trudne do zidentyfikowania na etapie sporządzania dokumentacji przetargowej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84" w:rsidRDefault="004E4E5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PogrubienieTeksttreci211pt"/>
              </w:rPr>
              <w:t>Inne, nie wymienione powyżej źródła zagrożeń</w:t>
            </w:r>
          </w:p>
        </w:tc>
      </w:tr>
    </w:tbl>
    <w:p w:rsidR="00940584" w:rsidRDefault="00940584">
      <w:pPr>
        <w:framePr w:w="9226" w:wrap="notBeside" w:vAnchor="text" w:hAnchor="text" w:xAlign="center" w:y="1"/>
        <w:rPr>
          <w:sz w:val="2"/>
          <w:szCs w:val="2"/>
        </w:rPr>
      </w:pPr>
    </w:p>
    <w:p w:rsidR="00940584" w:rsidRDefault="00940584">
      <w:pPr>
        <w:rPr>
          <w:sz w:val="2"/>
          <w:szCs w:val="2"/>
        </w:rPr>
      </w:pPr>
    </w:p>
    <w:p w:rsidR="00940584" w:rsidRDefault="00940584">
      <w:pPr>
        <w:rPr>
          <w:sz w:val="2"/>
          <w:szCs w:val="2"/>
        </w:rPr>
      </w:pPr>
    </w:p>
    <w:sectPr w:rsidR="00940584" w:rsidSect="00442945">
      <w:footerReference w:type="default" r:id="rId7"/>
      <w:pgSz w:w="11900" w:h="16840"/>
      <w:pgMar w:top="903" w:right="1378" w:bottom="1276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56" w:rsidRDefault="004E4E56">
      <w:r>
        <w:separator/>
      </w:r>
    </w:p>
  </w:endnote>
  <w:endnote w:type="continuationSeparator" w:id="0">
    <w:p w:rsidR="004E4E56" w:rsidRDefault="004E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84" w:rsidRDefault="004429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9954260</wp:posOffset>
              </wp:positionV>
              <wp:extent cx="67945" cy="162560"/>
              <wp:effectExtent l="2540" t="63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584" w:rsidRDefault="004E4E5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42945" w:rsidRPr="00442945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7pt;margin-top:783.8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" filled="f" stroked="f">
              <v:textbox style="mso-fit-shape-to-text:t" inset="0,0,0,0">
                <w:txbxContent>
                  <w:p w:rsidR="00940584" w:rsidRDefault="004E4E5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42945" w:rsidRPr="00442945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56" w:rsidRDefault="004E4E56"/>
  </w:footnote>
  <w:footnote w:type="continuationSeparator" w:id="0">
    <w:p w:rsidR="004E4E56" w:rsidRDefault="004E4E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4"/>
    <w:rsid w:val="00442945"/>
    <w:rsid w:val="004E4E56"/>
    <w:rsid w:val="009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Ukleja N-ctwo Grójec</dc:creator>
  <cp:lastModifiedBy>Marcin Ukleja N-ctwo Grójec</cp:lastModifiedBy>
  <cp:revision>2</cp:revision>
  <dcterms:created xsi:type="dcterms:W3CDTF">2018-08-23T08:56:00Z</dcterms:created>
  <dcterms:modified xsi:type="dcterms:W3CDTF">2018-08-23T08:58:00Z</dcterms:modified>
</cp:coreProperties>
</file>