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BD3D90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379274A8" w:rsidR="00292D02" w:rsidRPr="00BD3D90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</w:t>
      </w:r>
      <w:bookmarkStart w:id="0" w:name="_GoBack"/>
      <w:bookmarkEnd w:id="0"/>
      <w:r>
        <w:rPr>
          <w:rFonts w:ascii="Times New Roman" w:hAnsi="Times New Roman" w:cs="Times New Roman"/>
          <w:b/>
        </w:rPr>
        <w:t>zamówienia: ZO-21/2022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BD3D90" w14:paraId="0D6261A8" w14:textId="77777777" w:rsidTr="00454F2C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70A49472" w:rsidR="00A034DB" w:rsidRPr="00BD3D90" w:rsidRDefault="00833AFB" w:rsidP="00833A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Wyliczenie ceny ofertowej na </w:t>
            </w:r>
            <w:r w:rsidR="00113B08" w:rsidRPr="00BD3D90">
              <w:rPr>
                <w:rFonts w:ascii="Times New Roman" w:hAnsi="Times New Roman" w:cs="Times New Roman"/>
                <w:b/>
              </w:rPr>
              <w:t>produkcję i promocję płyty CD NA DRODZE DO NOWEJ HARMONII</w:t>
            </w:r>
          </w:p>
        </w:tc>
      </w:tr>
      <w:tr w:rsidR="00506FC2" w:rsidRPr="00BD3D90" w14:paraId="18E1B8B6" w14:textId="77777777" w:rsidTr="00506FC2">
        <w:trPr>
          <w:trHeight w:val="939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BD3D90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454F2C" w14:paraId="210FF533" w14:textId="77777777" w:rsidTr="00113B08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A3278" w14:textId="77777777" w:rsidR="00113B08" w:rsidRPr="00950279" w:rsidRDefault="00113B08" w:rsidP="00113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0AEEA13" w14:textId="0EFF2F69" w:rsidR="00113B08" w:rsidRPr="00950279" w:rsidRDefault="00113B08" w:rsidP="00113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1)</w:t>
            </w:r>
            <w:r w:rsidRPr="00950279">
              <w:rPr>
                <w:rFonts w:ascii="Times New Roman" w:hAnsi="Times New Roman" w:cs="Times New Roman"/>
                <w:b/>
              </w:rPr>
              <w:tab/>
              <w:t>PRODUKCJA PŁYTY CD- tłoczenie wraz z bookletem i etui</w:t>
            </w:r>
          </w:p>
          <w:p w14:paraId="728D765F" w14:textId="77777777" w:rsidR="00950279" w:rsidRPr="00950279" w:rsidRDefault="00950279" w:rsidP="00113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C3D2B42" w14:textId="7416016C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Nakład: 1000 szt.</w:t>
            </w:r>
          </w:p>
          <w:p w14:paraId="228F3296" w14:textId="66B2CAAB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50279">
              <w:rPr>
                <w:rFonts w:ascii="Times New Roman" w:hAnsi="Times New Roman" w:cs="Times New Roman"/>
                <w:b/>
              </w:rPr>
              <w:t>Digipack</w:t>
            </w:r>
            <w:proofErr w:type="spellEnd"/>
            <w:r w:rsidRPr="00950279">
              <w:rPr>
                <w:rFonts w:ascii="Times New Roman" w:hAnsi="Times New Roman" w:cs="Times New Roman"/>
                <w:b/>
              </w:rPr>
              <w:t xml:space="preserve"> poczwórny, 3 tacki transparentna, kieszeń przelotowa na booklet</w:t>
            </w:r>
          </w:p>
          <w:p w14:paraId="6A9472B7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50279">
              <w:rPr>
                <w:rFonts w:ascii="Times New Roman" w:hAnsi="Times New Roman" w:cs="Times New Roman"/>
                <w:b/>
              </w:rPr>
              <w:t>Digipack</w:t>
            </w:r>
            <w:proofErr w:type="spellEnd"/>
            <w:r w:rsidRPr="00950279">
              <w:rPr>
                <w:rFonts w:ascii="Times New Roman" w:hAnsi="Times New Roman" w:cs="Times New Roman"/>
                <w:b/>
              </w:rPr>
              <w:t>:</w:t>
            </w:r>
          </w:p>
          <w:p w14:paraId="5C01C898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Karton jednostronnie powlekany, 300gm</w:t>
            </w:r>
          </w:p>
          <w:p w14:paraId="4B79618F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Druk: 4+0 (CMYK)</w:t>
            </w:r>
          </w:p>
          <w:p w14:paraId="0AA08BD6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Folia matowa</w:t>
            </w:r>
          </w:p>
          <w:p w14:paraId="3276D333" w14:textId="33D0A766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</w:rPr>
              <w:t>Lakier UV wybiórczo</w:t>
            </w:r>
          </w:p>
          <w:p w14:paraId="1391169C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CD:</w:t>
            </w:r>
          </w:p>
          <w:p w14:paraId="401D124C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Biały podkład</w:t>
            </w:r>
          </w:p>
          <w:p w14:paraId="47F4AE7E" w14:textId="54574A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Nadruk CMYK</w:t>
            </w:r>
          </w:p>
          <w:p w14:paraId="10D6E6C0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Booklet:</w:t>
            </w:r>
          </w:p>
          <w:p w14:paraId="1F5F1876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Format 132 x 120 mm</w:t>
            </w:r>
          </w:p>
          <w:p w14:paraId="1E3A3000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Objętość 96 str.</w:t>
            </w:r>
          </w:p>
          <w:p w14:paraId="39502E44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 xml:space="preserve">Kreda matowa 115 </w:t>
            </w:r>
            <w:proofErr w:type="spellStart"/>
            <w:r w:rsidRPr="00950279">
              <w:rPr>
                <w:rFonts w:ascii="Times New Roman" w:hAnsi="Times New Roman" w:cs="Times New Roman"/>
              </w:rPr>
              <w:t>gm</w:t>
            </w:r>
            <w:proofErr w:type="spellEnd"/>
          </w:p>
          <w:p w14:paraId="540BBE5E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Druk 4+4 (CMYK)</w:t>
            </w:r>
          </w:p>
          <w:p w14:paraId="60F05A2E" w14:textId="5BC5F510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Szycie nicią / klejenie</w:t>
            </w:r>
          </w:p>
          <w:p w14:paraId="7FC0806E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Płyty:</w:t>
            </w:r>
          </w:p>
          <w:p w14:paraId="170C077B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  <w:b/>
              </w:rPr>
              <w:t xml:space="preserve">- </w:t>
            </w:r>
            <w:r w:rsidRPr="00950279">
              <w:rPr>
                <w:rFonts w:ascii="Times New Roman" w:hAnsi="Times New Roman" w:cs="Times New Roman"/>
              </w:rPr>
              <w:t>Konfekcjonowanie</w:t>
            </w:r>
          </w:p>
          <w:p w14:paraId="4387B58D" w14:textId="7777777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t>- Foliowanie</w:t>
            </w:r>
          </w:p>
          <w:p w14:paraId="773BB3FB" w14:textId="1D122298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279">
              <w:rPr>
                <w:rFonts w:ascii="Times New Roman" w:hAnsi="Times New Roman" w:cs="Times New Roman"/>
              </w:rPr>
              <w:lastRenderedPageBreak/>
              <w:t>- Dostosowanie wykrojnika do grzbietu bookletu i grubości tacki na płytę.</w:t>
            </w:r>
          </w:p>
          <w:p w14:paraId="2EFE6A1D" w14:textId="63816CE7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Sposób realizacji:</w:t>
            </w:r>
          </w:p>
          <w:p w14:paraId="7139B558" w14:textId="37C6194E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1) Materiały do produkcji płyty: grafika w formacie JPG lub PDF lub TIF, materiał dźwiękowy w formacie DDP zostaną przekazane przez Zamawiającego na wskazany ftp</w:t>
            </w:r>
            <w:r w:rsidR="00950279" w:rsidRPr="00950279">
              <w:rPr>
                <w:rFonts w:ascii="Times New Roman" w:hAnsi="Times New Roman" w:cs="Times New Roman"/>
                <w:b/>
              </w:rPr>
              <w:t>;</w:t>
            </w:r>
          </w:p>
          <w:p w14:paraId="5325BD93" w14:textId="45C5A611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 xml:space="preserve">2) Akceptacja materiałów przez Zamawiającego: na wskazane 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przez </w:t>
            </w:r>
            <w:r w:rsidRPr="00950279">
              <w:rPr>
                <w:rFonts w:ascii="Times New Roman" w:hAnsi="Times New Roman" w:cs="Times New Roman"/>
                <w:b/>
              </w:rPr>
              <w:t>adresy mailowe w postaci plików pdf lub innych uzgodnionych formatów</w:t>
            </w:r>
            <w:r w:rsidR="00950279" w:rsidRPr="00950279">
              <w:rPr>
                <w:rFonts w:ascii="Times New Roman" w:hAnsi="Times New Roman" w:cs="Times New Roman"/>
                <w:b/>
              </w:rPr>
              <w:t>;</w:t>
            </w:r>
          </w:p>
          <w:p w14:paraId="3D49BC1C" w14:textId="2EDB232E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3) ZAMAWIAJĄCY  zastrzega:</w:t>
            </w:r>
          </w:p>
          <w:p w14:paraId="50C2657F" w14:textId="14E85223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- korektę wykrojnika pod przesłany projekt</w:t>
            </w:r>
            <w:r w:rsidR="00950279" w:rsidRPr="00950279">
              <w:rPr>
                <w:rFonts w:ascii="Times New Roman" w:hAnsi="Times New Roman" w:cs="Times New Roman"/>
                <w:b/>
              </w:rPr>
              <w:t>;</w:t>
            </w:r>
          </w:p>
          <w:p w14:paraId="4CBCA57C" w14:textId="040074FC" w:rsidR="00113B08" w:rsidRPr="00950279" w:rsidRDefault="00113B08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 xml:space="preserve">-konieczność weryfikacji materiałów graficznych dostarczonych przez </w:t>
            </w:r>
            <w:r w:rsidR="00950279" w:rsidRPr="00950279">
              <w:rPr>
                <w:rFonts w:ascii="Times New Roman" w:hAnsi="Times New Roman" w:cs="Times New Roman"/>
                <w:b/>
              </w:rPr>
              <w:t>Zamawiającego</w:t>
            </w:r>
            <w:r w:rsidRPr="00950279">
              <w:rPr>
                <w:rFonts w:ascii="Times New Roman" w:hAnsi="Times New Roman" w:cs="Times New Roman"/>
                <w:b/>
              </w:rPr>
              <w:t xml:space="preserve"> przed uruchomieniem produkcji;</w:t>
            </w:r>
          </w:p>
          <w:p w14:paraId="229D30F0" w14:textId="77777777" w:rsidR="00BD3D90" w:rsidRDefault="00113B08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- konieczność zwrotu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 przez Wykonawcę</w:t>
            </w:r>
            <w:r w:rsidRPr="00950279">
              <w:rPr>
                <w:rFonts w:ascii="Times New Roman" w:hAnsi="Times New Roman" w:cs="Times New Roman"/>
                <w:b/>
              </w:rPr>
              <w:t xml:space="preserve"> dostarczonego 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przez Zamawiającego </w:t>
            </w:r>
            <w:r w:rsidRPr="00950279">
              <w:rPr>
                <w:rFonts w:ascii="Times New Roman" w:hAnsi="Times New Roman" w:cs="Times New Roman"/>
                <w:b/>
              </w:rPr>
              <w:t>DDP master po zakończeniu realizacji zamówienia wraz</w:t>
            </w:r>
            <w:r w:rsidR="00950279" w:rsidRPr="00950279">
              <w:rPr>
                <w:rFonts w:ascii="Times New Roman" w:hAnsi="Times New Roman" w:cs="Times New Roman"/>
                <w:b/>
              </w:rPr>
              <w:t xml:space="preserve"> </w:t>
            </w:r>
            <w:r w:rsidRPr="00950279">
              <w:rPr>
                <w:rFonts w:ascii="Times New Roman" w:hAnsi="Times New Roman" w:cs="Times New Roman"/>
                <w:b/>
              </w:rPr>
              <w:t>z nakładem płyty.</w:t>
            </w:r>
            <w:r w:rsidRPr="00950279">
              <w:rPr>
                <w:rFonts w:ascii="Times New Roman" w:hAnsi="Times New Roman" w:cs="Times New Roman"/>
                <w:b/>
              </w:rPr>
              <w:tab/>
            </w:r>
          </w:p>
          <w:p w14:paraId="41A25E22" w14:textId="77777777" w:rsidR="00BD3D90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A0CC559" w14:textId="036B2CCD" w:rsidR="00BD3D90" w:rsidRPr="00950279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Termin przekazania plików graficznych i dźwiękowych: 28-30.09.2022r.</w:t>
            </w:r>
          </w:p>
          <w:p w14:paraId="38658CF3" w14:textId="77777777" w:rsidR="00506FC2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Termin dostarczenia i odbioru zamówionych płyt: 28.10.2022. do godz. 14:00 bezpośrednio do siedziby AMKP, ul. św. Tomasza 43,  31-027 Kraków.</w:t>
            </w:r>
          </w:p>
          <w:p w14:paraId="680C735E" w14:textId="15F37894" w:rsidR="00BD3D90" w:rsidRPr="00950279" w:rsidRDefault="00BD3D90" w:rsidP="00BD3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0279" w:rsidRPr="00454F2C" w14:paraId="274AFBD5" w14:textId="77777777" w:rsidTr="00BD3D90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8F47FC" w14:textId="77777777" w:rsidR="00950279" w:rsidRPr="00950279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279">
              <w:rPr>
                <w:rFonts w:ascii="Times New Roman" w:hAnsi="Times New Roman" w:cs="Times New Roman"/>
                <w:b/>
              </w:rPr>
              <w:t>2)</w:t>
            </w:r>
            <w:r w:rsidRPr="00950279">
              <w:rPr>
                <w:rFonts w:ascii="Times New Roman" w:hAnsi="Times New Roman" w:cs="Times New Roman"/>
                <w:b/>
              </w:rPr>
              <w:tab/>
              <w:t xml:space="preserve">PROMOCJA WYPRODUKOWANEJ PŁYTY CD, w tym: </w:t>
            </w:r>
          </w:p>
          <w:p w14:paraId="16C97D98" w14:textId="2AB638C0" w:rsidR="00950279" w:rsidRPr="00BD3D90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</w:rPr>
              <w:t xml:space="preserve">- </w:t>
            </w:r>
            <w:r w:rsidR="00BD3D90">
              <w:rPr>
                <w:rFonts w:ascii="Times New Roman" w:hAnsi="Times New Roman" w:cs="Times New Roman"/>
              </w:rPr>
              <w:t xml:space="preserve">rozesłanie </w:t>
            </w:r>
            <w:r w:rsidRPr="00BD3D90">
              <w:rPr>
                <w:rFonts w:ascii="Times New Roman" w:hAnsi="Times New Roman" w:cs="Times New Roman"/>
              </w:rPr>
              <w:t>płyty do wszystkich zainteresowanych redaktorów pism muzycznych oraz rozgłośni radiowych w Polsce (ok. 100 egz.);</w:t>
            </w:r>
          </w:p>
          <w:p w14:paraId="4AE3EB0A" w14:textId="77777777" w:rsidR="00950279" w:rsidRPr="00BD3D90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</w:rPr>
              <w:t>- wykupienie miejsca na reklamę w pismach muzycznych;</w:t>
            </w:r>
          </w:p>
          <w:p w14:paraId="24BCA8AA" w14:textId="3080870A" w:rsidR="00950279" w:rsidRPr="00BD3D90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</w:rPr>
              <w:t>- umieszczenie płyty na stronie firmy produkującej płytę jako nowość, a potem</w:t>
            </w:r>
            <w:r w:rsidR="00BD3D90">
              <w:rPr>
                <w:rFonts w:ascii="Times New Roman" w:hAnsi="Times New Roman" w:cs="Times New Roman"/>
              </w:rPr>
              <w:t xml:space="preserve">                                </w:t>
            </w:r>
            <w:r w:rsidRPr="00BD3D90">
              <w:rPr>
                <w:rFonts w:ascii="Times New Roman" w:hAnsi="Times New Roman" w:cs="Times New Roman"/>
              </w:rPr>
              <w:t xml:space="preserve"> w katalogu;</w:t>
            </w:r>
          </w:p>
          <w:p w14:paraId="749F46EA" w14:textId="56DA87BB" w:rsidR="00950279" w:rsidRPr="00BD3D90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</w:rPr>
              <w:t xml:space="preserve">- </w:t>
            </w:r>
            <w:r w:rsidR="00BD3D90">
              <w:rPr>
                <w:rFonts w:ascii="Times New Roman" w:hAnsi="Times New Roman" w:cs="Times New Roman"/>
              </w:rPr>
              <w:t xml:space="preserve">wysyłanie </w:t>
            </w:r>
            <w:r w:rsidRPr="00BD3D90">
              <w:rPr>
                <w:rFonts w:ascii="Times New Roman" w:hAnsi="Times New Roman" w:cs="Times New Roman"/>
              </w:rPr>
              <w:t>płyty w ofercie dla dystrybutorów zagranicznych;</w:t>
            </w:r>
          </w:p>
          <w:p w14:paraId="1D7071F3" w14:textId="77777777" w:rsidR="00950279" w:rsidRPr="00BD3D90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</w:rPr>
              <w:t xml:space="preserve">- umieszczenie nagrania w dystrybucji cyfrowej na platformach </w:t>
            </w:r>
            <w:proofErr w:type="spellStart"/>
            <w:r w:rsidRPr="00BD3D90">
              <w:rPr>
                <w:rFonts w:ascii="Times New Roman" w:hAnsi="Times New Roman" w:cs="Times New Roman"/>
              </w:rPr>
              <w:t>Spotify</w:t>
            </w:r>
            <w:proofErr w:type="spellEnd"/>
            <w:r w:rsidRPr="00BD3D90">
              <w:rPr>
                <w:rFonts w:ascii="Times New Roman" w:hAnsi="Times New Roman" w:cs="Times New Roman"/>
              </w:rPr>
              <w:t xml:space="preserve">, iTunes i </w:t>
            </w:r>
            <w:proofErr w:type="spellStart"/>
            <w:r w:rsidRPr="00BD3D90">
              <w:rPr>
                <w:rFonts w:ascii="Times New Roman" w:hAnsi="Times New Roman" w:cs="Times New Roman"/>
              </w:rPr>
              <w:t>Deezer</w:t>
            </w:r>
            <w:proofErr w:type="spellEnd"/>
            <w:r w:rsidRPr="00BD3D90">
              <w:rPr>
                <w:rFonts w:ascii="Times New Roman" w:hAnsi="Times New Roman" w:cs="Times New Roman"/>
              </w:rPr>
              <w:t xml:space="preserve"> oraz bibliotece cyfrowej NAXOS; </w:t>
            </w:r>
          </w:p>
          <w:p w14:paraId="7DD04353" w14:textId="77777777" w:rsidR="00950279" w:rsidRPr="00BD3D90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</w:rPr>
              <w:t>- zgłoszenie nagrania do nagród muzycznych w Polsce m.in. Fryderyki oraz nagród zagranicznych.</w:t>
            </w:r>
          </w:p>
          <w:p w14:paraId="39B3D55E" w14:textId="77777777" w:rsidR="00950279" w:rsidRPr="00950279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050C0D0" w14:textId="5C948DB2" w:rsidR="00950279" w:rsidRPr="00950279" w:rsidRDefault="00950279" w:rsidP="00950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501D489" w14:textId="77777777" w:rsidR="00950279" w:rsidRPr="00454F2C" w:rsidRDefault="00950279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3780B" w14:textId="77777777" w:rsidR="00950279" w:rsidRPr="00454F2C" w:rsidRDefault="00950279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610388" w14:textId="77777777" w:rsidR="00950279" w:rsidRPr="00454F2C" w:rsidRDefault="00950279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14176" w14:textId="77777777" w:rsidR="00950279" w:rsidRPr="00454F2C" w:rsidRDefault="00950279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92988" w14:textId="77777777" w:rsidR="00950279" w:rsidRPr="00454F2C" w:rsidRDefault="00950279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454F2C" w14:paraId="3E14957E" w14:textId="77777777" w:rsidTr="005A61C9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A16E63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9EC80" w14:textId="77777777" w:rsidR="006F7154" w:rsidRDefault="006F7154" w:rsidP="00950279">
      <w:pPr>
        <w:spacing w:after="0" w:line="240" w:lineRule="auto"/>
      </w:pPr>
      <w:r>
        <w:separator/>
      </w:r>
    </w:p>
  </w:endnote>
  <w:endnote w:type="continuationSeparator" w:id="0">
    <w:p w14:paraId="1EEB93EF" w14:textId="77777777" w:rsidR="006F7154" w:rsidRDefault="006F7154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885F" w14:textId="77777777" w:rsidR="006F7154" w:rsidRDefault="006F7154" w:rsidP="00950279">
      <w:pPr>
        <w:spacing w:after="0" w:line="240" w:lineRule="auto"/>
      </w:pPr>
      <w:r>
        <w:separator/>
      </w:r>
    </w:p>
  </w:footnote>
  <w:footnote w:type="continuationSeparator" w:id="0">
    <w:p w14:paraId="2F487496" w14:textId="77777777" w:rsidR="006F7154" w:rsidRDefault="006F7154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13B08"/>
    <w:rsid w:val="00180ECA"/>
    <w:rsid w:val="00292D02"/>
    <w:rsid w:val="00454F2C"/>
    <w:rsid w:val="00483FFC"/>
    <w:rsid w:val="00506FC2"/>
    <w:rsid w:val="0052266A"/>
    <w:rsid w:val="006F7154"/>
    <w:rsid w:val="00833AFB"/>
    <w:rsid w:val="00910CAB"/>
    <w:rsid w:val="00950279"/>
    <w:rsid w:val="00A034DB"/>
    <w:rsid w:val="00A16E63"/>
    <w:rsid w:val="00BD3D90"/>
    <w:rsid w:val="00C55B47"/>
    <w:rsid w:val="00CA12ED"/>
    <w:rsid w:val="00CF6C18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2D3C-BC39-4910-BBCE-73E079B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7</cp:revision>
  <dcterms:created xsi:type="dcterms:W3CDTF">2022-05-31T08:58:00Z</dcterms:created>
  <dcterms:modified xsi:type="dcterms:W3CDTF">2022-09-20T20:03:00Z</dcterms:modified>
</cp:coreProperties>
</file>