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D72C47" w:rsidRDefault="00504E07" w:rsidP="00504E07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  <w:bookmarkStart w:id="0" w:name="_Hlk53394761"/>
    </w:p>
    <w:p w14:paraId="5B387620" w14:textId="52F06D99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SPECYFIKACJA WARUNKÓW ZAMÓWIENIA (dalej: SWZ)</w:t>
      </w:r>
    </w:p>
    <w:p w14:paraId="20188C02" w14:textId="77777777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BFEF28" w14:textId="2F8CDBFF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w postępowaniu o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udzielenie zamówienia publicznego prowadzonym</w:t>
      </w:r>
    </w:p>
    <w:p w14:paraId="2646C7D8" w14:textId="2D1CAF5B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 trybie</w:t>
      </w:r>
      <w:r w:rsidR="00BA1B0E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przetargu nieograniczonego </w:t>
      </w:r>
    </w:p>
    <w:p w14:paraId="046D7C0B" w14:textId="77777777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pn.</w:t>
      </w:r>
    </w:p>
    <w:p w14:paraId="156D6C82" w14:textId="43A15393" w:rsidR="001C1560" w:rsidRPr="001C1560" w:rsidRDefault="001C1560" w:rsidP="001C1560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1" w:name="_Hlk128485367"/>
      <w:bookmarkStart w:id="2" w:name="_Hlk94082172"/>
      <w:r w:rsidRPr="001C156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1C1560">
        <w:rPr>
          <w:rFonts w:ascii="Arial" w:hAnsi="Arial" w:cs="Arial"/>
          <w:b/>
          <w:bCs/>
          <w:sz w:val="22"/>
          <w:szCs w:val="22"/>
        </w:rPr>
        <w:t xml:space="preserve"> mieszanki </w:t>
      </w:r>
      <w:proofErr w:type="spellStart"/>
      <w:r w:rsidRPr="001C1560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1C1560">
        <w:rPr>
          <w:rFonts w:ascii="Arial" w:hAnsi="Arial" w:cs="Arial"/>
          <w:b/>
          <w:bCs/>
          <w:sz w:val="22"/>
          <w:szCs w:val="22"/>
        </w:rPr>
        <w:t xml:space="preserve"> – asfaltowej z transportem w miejsce wbudowania</w:t>
      </w:r>
      <w:r w:rsidRPr="001C1560">
        <w:rPr>
          <w:rFonts w:ascii="Arial" w:hAnsi="Arial" w:cs="Arial"/>
          <w:b/>
          <w:bCs/>
          <w:sz w:val="22"/>
          <w:szCs w:val="22"/>
        </w:rPr>
        <w:br/>
        <w:t>na remontowane drogi powiatu wołomińskiego</w:t>
      </w:r>
    </w:p>
    <w:bookmarkEnd w:id="1"/>
    <w:p w14:paraId="2FA2834E" w14:textId="101875D7" w:rsidR="00D72C47" w:rsidRPr="00D72C47" w:rsidRDefault="00D72C4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bookmarkEnd w:id="2"/>
    <w:p w14:paraId="5B65018E" w14:textId="6CE8AF00" w:rsidR="00A71B26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prowadzonego z zastosowaniem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</w:t>
      </w:r>
    </w:p>
    <w:p w14:paraId="2919207A" w14:textId="5C965E21" w:rsidR="00504E07" w:rsidRPr="00D72C47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o której mowa w art. 139 ustawy z 11 września 2019 r</w:t>
      </w:r>
      <w:r w:rsidR="00031C5D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– 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Prawo zamówień publicznych (</w:t>
      </w:r>
      <w:proofErr w:type="spellStart"/>
      <w:r w:rsidR="00D72C47">
        <w:rPr>
          <w:rFonts w:ascii="Arial" w:eastAsiaTheme="majorEastAsia" w:hAnsi="Arial" w:cs="Arial"/>
          <w:bCs/>
          <w:sz w:val="22"/>
          <w:szCs w:val="22"/>
          <w:lang w:eastAsia="en-US"/>
        </w:rPr>
        <w:t>t.j</w:t>
      </w:r>
      <w:proofErr w:type="spellEnd"/>
      <w:r w:rsid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.: 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Dz.U. </w:t>
      </w:r>
      <w:r w:rsidR="00D72C47">
        <w:rPr>
          <w:rFonts w:ascii="Arial" w:eastAsiaTheme="majorEastAsia" w:hAnsi="Arial" w:cs="Arial"/>
          <w:bCs/>
          <w:sz w:val="22"/>
          <w:szCs w:val="22"/>
          <w:lang w:eastAsia="en-US"/>
        </w:rPr>
        <w:t>z 202</w:t>
      </w:r>
      <w:r w:rsidR="00585C54">
        <w:rPr>
          <w:rFonts w:ascii="Arial" w:eastAsiaTheme="majorEastAsia" w:hAnsi="Arial" w:cs="Arial"/>
          <w:bCs/>
          <w:sz w:val="22"/>
          <w:szCs w:val="22"/>
          <w:lang w:eastAsia="en-US"/>
        </w:rPr>
        <w:t>3</w:t>
      </w:r>
      <w:r w:rsid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r. 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poz. </w:t>
      </w:r>
      <w:r w:rsidR="00971425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585C54">
        <w:rPr>
          <w:rFonts w:ascii="Arial" w:eastAsiaTheme="majorEastAsia" w:hAnsi="Arial" w:cs="Arial"/>
          <w:bCs/>
          <w:sz w:val="22"/>
          <w:szCs w:val="22"/>
          <w:lang w:eastAsia="en-US"/>
        </w:rPr>
        <w:t>605</w:t>
      </w:r>
      <w:r w:rsidR="00031C5D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ze zm.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) – dalej</w:t>
      </w:r>
      <w:r w:rsidR="00031C5D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: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ustawa </w:t>
      </w:r>
      <w:proofErr w:type="spellStart"/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Pzp</w:t>
      </w:r>
      <w:proofErr w:type="spellEnd"/>
    </w:p>
    <w:bookmarkEnd w:id="0"/>
    <w:p w14:paraId="5BA407DB" w14:textId="67AD0103" w:rsidR="00236611" w:rsidRPr="00D72C47" w:rsidRDefault="00236611" w:rsidP="00236611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71425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7B7FA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6.2024</w:t>
      </w:r>
    </w:p>
    <w:p w14:paraId="467D8EF3" w14:textId="77777777" w:rsidR="00D72C47" w:rsidRPr="00823CE5" w:rsidRDefault="00D72C47" w:rsidP="00D72C47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59E1DF36" w14:textId="77777777" w:rsidR="00D72C47" w:rsidRPr="00823CE5" w:rsidRDefault="00D72C47" w:rsidP="00D72C47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493CF9C7" w14:textId="77777777" w:rsidR="00D72C47" w:rsidRPr="00823CE5" w:rsidRDefault="00D72C47" w:rsidP="00D72C47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434714FE" w14:textId="77777777" w:rsidR="00D72C47" w:rsidRPr="00823CE5" w:rsidRDefault="00D72C47" w:rsidP="00D72C47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18FD3BFA" w14:textId="77777777" w:rsidR="00D72C47" w:rsidRPr="00823CE5" w:rsidRDefault="00D72C47" w:rsidP="00D72C47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45F2A848" w14:textId="77777777" w:rsidR="00D72C47" w:rsidRPr="00823CE5" w:rsidRDefault="00D72C47" w:rsidP="00D72C47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92EB06B" w14:textId="77777777" w:rsidR="00D72C47" w:rsidRPr="00823CE5" w:rsidRDefault="00D72C47" w:rsidP="00D72C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5F32BFAD" w14:textId="77777777" w:rsidR="00D72C47" w:rsidRPr="00823CE5" w:rsidRDefault="00D72C47" w:rsidP="00D72C47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38F042A3" w14:textId="77777777" w:rsidR="00D72C47" w:rsidRPr="00823CE5" w:rsidRDefault="00D72C47" w:rsidP="00D72C47">
      <w:pPr>
        <w:spacing w:line="271" w:lineRule="auto"/>
        <w:rPr>
          <w:rFonts w:ascii="Arial" w:hAnsi="Arial" w:cs="Arial"/>
          <w:sz w:val="22"/>
          <w:szCs w:val="22"/>
        </w:rPr>
      </w:pPr>
    </w:p>
    <w:p w14:paraId="74394B8A" w14:textId="77777777" w:rsidR="00D72C47" w:rsidRPr="00823CE5" w:rsidRDefault="00D72C47" w:rsidP="00D72C47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bookmarkStart w:id="3" w:name="_Hlk94078595"/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bookmarkEnd w:id="3"/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5513F5A7" w14:textId="77777777" w:rsidR="00D72C47" w:rsidRPr="00823CE5" w:rsidRDefault="00D72C47" w:rsidP="00D72C47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79C3DFB5" w14:textId="77777777" w:rsidR="00D72C47" w:rsidRPr="00823CE5" w:rsidRDefault="00D72C47" w:rsidP="00D72C47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298E0D6" w14:textId="70D21507" w:rsidR="00236611" w:rsidRPr="00D72C47" w:rsidRDefault="00236611" w:rsidP="00AA4F20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62BC5DDA" w14:textId="77777777" w:rsidR="00504E07" w:rsidRPr="00D72C47" w:rsidRDefault="00504E07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778A3D9" w14:textId="1BD3B485" w:rsidR="00236611" w:rsidRPr="00D72C47" w:rsidRDefault="00236611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Wartość zamówienia </w:t>
      </w:r>
      <w:r w:rsidR="00F61D46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="00F61D46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równa </w:t>
      </w:r>
      <w:r w:rsidR="00031C5D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progom unijnym</w:t>
      </w:r>
      <w:r w:rsidR="00031C5D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61D46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lub</w:t>
      </w:r>
      <w:r w:rsidR="00F61D46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przekracza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A7F4C" w:rsidRPr="00D72C47">
        <w:rPr>
          <w:rFonts w:ascii="Arial" w:eastAsiaTheme="majorEastAsia" w:hAnsi="Arial" w:cs="Arial"/>
          <w:sz w:val="22"/>
          <w:szCs w:val="22"/>
          <w:lang w:eastAsia="en-US"/>
        </w:rPr>
        <w:t>progi unij</w:t>
      </w:r>
      <w:r w:rsidR="008E5DF9" w:rsidRPr="00D72C47">
        <w:rPr>
          <w:rFonts w:ascii="Arial" w:eastAsiaTheme="majorEastAsia" w:hAnsi="Arial" w:cs="Arial"/>
          <w:sz w:val="22"/>
          <w:szCs w:val="22"/>
          <w:lang w:eastAsia="en-US"/>
        </w:rPr>
        <w:t>ne określone na podstawie art. 3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</w:t>
      </w:r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proofErr w:type="spellStart"/>
      <w:r w:rsidR="00EA7F4C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EA7F4C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5F95D77" w14:textId="77777777" w:rsidR="00AA4F20" w:rsidRPr="00D72C47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CE9A12" w14:textId="3D1CF971" w:rsidR="00EC45FB" w:rsidRPr="00D72C47" w:rsidRDefault="00EC45FB" w:rsidP="00EC45FB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Ofertę należy złożyć w terminie: do </w:t>
      </w:r>
      <w:r w:rsidR="007B7FA8">
        <w:rPr>
          <w:rFonts w:ascii="Arial" w:eastAsiaTheme="majorEastAsia" w:hAnsi="Arial" w:cs="Arial"/>
          <w:sz w:val="22"/>
          <w:szCs w:val="22"/>
          <w:lang w:eastAsia="en-US"/>
        </w:rPr>
        <w:t>05.03.2024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3F38C6" w:rsidRPr="00D72C47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o godz. </w:t>
      </w:r>
      <w:r w:rsidR="004A306C">
        <w:rPr>
          <w:rFonts w:ascii="Arial" w:eastAsiaTheme="majorEastAsia" w:hAnsi="Arial" w:cs="Arial"/>
          <w:sz w:val="22"/>
          <w:szCs w:val="22"/>
          <w:lang w:eastAsia="en-US"/>
        </w:rPr>
        <w:t>10:00</w:t>
      </w:r>
    </w:p>
    <w:p w14:paraId="5BF4C5E8" w14:textId="77777777" w:rsidR="00AA4F20" w:rsidRPr="00D72C47" w:rsidRDefault="00AA4F20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6E5D468" w14:textId="77777777" w:rsidR="009F6209" w:rsidRPr="00D72C47" w:rsidRDefault="009F6209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2388FD" w14:textId="77777777" w:rsidR="00EC45FB" w:rsidRPr="00D72C47" w:rsidRDefault="00EC45FB" w:rsidP="00236611">
      <w:pPr>
        <w:spacing w:after="200" w:line="252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028825" w14:textId="7BC6CF03" w:rsidR="009615B1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5008E65" w14:textId="5163662C" w:rsidR="004A306C" w:rsidRDefault="004A306C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D5389A3" w14:textId="77777777" w:rsidR="004A306C" w:rsidRPr="00D72C47" w:rsidRDefault="004A306C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0AA4428" w14:textId="1F1017C1" w:rsidR="009615B1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6C096D" w14:textId="77777777" w:rsidR="001C1560" w:rsidRPr="00D72C47" w:rsidRDefault="001C1560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E3CFCF4" w:rsidR="00D03518" w:rsidRPr="00D72C47" w:rsidRDefault="00D03518" w:rsidP="00DD0276">
      <w:pPr>
        <w:spacing w:after="200"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A8C6404" w:rsidR="00D03518" w:rsidRPr="00D72C47" w:rsidRDefault="00D03518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– Informacje </w:t>
      </w:r>
      <w:r w:rsidR="009F6209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o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gólne</w:t>
      </w:r>
    </w:p>
    <w:p w14:paraId="67A183F0" w14:textId="23C1124F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D72C47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256E9761" w14:textId="230D0C01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4DE5AA2B" w:rsidR="007B6AA5" w:rsidRPr="00D72C47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A71B26" w:rsidRPr="00D72C47">
        <w:rPr>
          <w:rFonts w:ascii="Arial" w:hAnsi="Arial" w:cs="Arial"/>
          <w:b/>
          <w:sz w:val="22"/>
          <w:szCs w:val="22"/>
          <w:lang w:eastAsia="en-US"/>
        </w:rPr>
        <w:t>z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6D5851E9" w:rsidR="001A131C" w:rsidRPr="00D72C47" w:rsidRDefault="00031C5D" w:rsidP="001A131C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1A131C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Wymagania stawiane </w:t>
      </w:r>
      <w:r w:rsidR="00BA1B0E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1A131C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5877FFF3" w14:textId="79531EC8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5AFC763B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031C5D" w:rsidRPr="00D72C4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B506709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031C5D" w:rsidRPr="00D72C4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D72C47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79D8C1C4" w:rsidR="007B6AA5" w:rsidRPr="00D72C47" w:rsidRDefault="007B6AA5" w:rsidP="008B565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1AB38D24" w:rsidR="007B6AA5" w:rsidRPr="00D72C47" w:rsidRDefault="00031C5D" w:rsidP="007B6AA5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C54BC6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o przebiegu postępowania</w:t>
      </w:r>
    </w:p>
    <w:p w14:paraId="53918012" w14:textId="29E06067" w:rsidR="007B6AA5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A71B26" w:rsidRPr="00D72C47">
        <w:rPr>
          <w:rFonts w:ascii="Arial" w:hAnsi="Arial" w:cs="Arial"/>
          <w:b/>
          <w:sz w:val="22"/>
          <w:szCs w:val="22"/>
          <w:lang w:eastAsia="en-US"/>
        </w:rPr>
        <w:t>z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A71B26" w:rsidRPr="00D72C47">
        <w:rPr>
          <w:rFonts w:ascii="Arial" w:hAnsi="Arial" w:cs="Arial"/>
          <w:b/>
          <w:sz w:val="22"/>
          <w:szCs w:val="22"/>
          <w:lang w:eastAsia="en-US"/>
        </w:rPr>
        <w:t>w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2E7F1D" w14:textId="77777777" w:rsidR="00031C5D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3E97A8AB" w:rsidR="007B6AA5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21CF50F5" w:rsidR="007B6AA5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29617D2E" w:rsidR="007B6AA5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D72C47" w:rsidRDefault="007B6AA5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5CCE24B" w:rsidR="007B6AA5" w:rsidRPr="00D72C47" w:rsidRDefault="00031C5D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D72C47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496ECB" w:rsidRPr="00D72C47">
        <w:rPr>
          <w:rFonts w:ascii="Arial" w:hAnsi="Arial" w:cs="Arial"/>
          <w:b/>
          <w:sz w:val="22"/>
          <w:szCs w:val="22"/>
          <w:lang w:eastAsia="en-US"/>
        </w:rPr>
        <w:t xml:space="preserve"> sprawie zamówienia publicznego</w:t>
      </w:r>
    </w:p>
    <w:p w14:paraId="23B18C20" w14:textId="378986AE" w:rsidR="00236611" w:rsidRPr="00D72C47" w:rsidRDefault="00496ECB" w:rsidP="008B565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320088EB" w14:textId="77777777" w:rsidR="00496ECB" w:rsidRPr="00D72C47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C9C33A" w14:textId="315DB677" w:rsidR="009C4529" w:rsidRPr="00D72C47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46536F06" w14:textId="55AFB47F" w:rsidR="009C4529" w:rsidRPr="00D72C47" w:rsidRDefault="009C4529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498D8838" w14:textId="77777777" w:rsidR="00FC5AAB" w:rsidRPr="00D72C47" w:rsidRDefault="00FC5AAB" w:rsidP="00FC5AAB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9D702B0" w14:textId="0317F7E4" w:rsidR="009C4529" w:rsidRPr="00D72C47" w:rsidRDefault="009C4529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Wykonawcą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412BC8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D72C47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5AE4272" w:rsidR="00B07F86" w:rsidRPr="00D72C47" w:rsidRDefault="00B07F86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031C5D" w:rsidRPr="00D72C47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031C5D" w:rsidRPr="00D72C47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031C5D" w:rsidRPr="00D72C47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5CB588B" w14:textId="770D1276" w:rsidR="00C11069" w:rsidRPr="00D72C47" w:rsidRDefault="00B174FF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Za</w:t>
      </w:r>
      <w:r w:rsidR="00D03518" w:rsidRPr="00D72C47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mówienie może zostać udzielone w</w:t>
      </w:r>
      <w:r w:rsidRPr="00D72C47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ykonawcy, który</w:t>
      </w:r>
      <w:r w:rsidR="00C11069" w:rsidRPr="00D72C47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:</w:t>
      </w:r>
    </w:p>
    <w:p w14:paraId="07A72EE3" w14:textId="02F15832" w:rsidR="00DD0276" w:rsidRPr="00175C7F" w:rsidRDefault="00202A74" w:rsidP="00175C7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spełnia warunki udziału w postępowaniu opisane w 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D72C47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="00E21237" w:rsidRPr="00D72C47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571E0EDB" w14:textId="26541689" w:rsidR="00202A74" w:rsidRPr="00175C7F" w:rsidRDefault="00202A74" w:rsidP="00175C7F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A306C">
        <w:rPr>
          <w:rFonts w:ascii="Arial" w:eastAsiaTheme="majorEastAsia" w:hAnsi="Arial" w:cs="Arial"/>
          <w:sz w:val="22"/>
          <w:szCs w:val="22"/>
          <w:lang w:eastAsia="en-US"/>
        </w:rPr>
        <w:t>oraz art. 109 ust. 1 pkt 4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 xml:space="preserve"> i </w:t>
      </w:r>
      <w:r w:rsidR="004A306C">
        <w:rPr>
          <w:rFonts w:ascii="Arial" w:eastAsiaTheme="majorEastAsia" w:hAnsi="Arial" w:cs="Arial"/>
          <w:sz w:val="22"/>
          <w:szCs w:val="22"/>
          <w:lang w:eastAsia="en-US"/>
        </w:rPr>
        <w:t xml:space="preserve">7 </w:t>
      </w:r>
      <w:proofErr w:type="spellStart"/>
      <w:r w:rsidR="00DE524B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175C7F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75C7F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175C7F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2E0A728" w:rsidR="00B07F86" w:rsidRPr="00D72C47" w:rsidRDefault="00202A74" w:rsidP="00202A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D72C47" w:rsidRDefault="00B174FF" w:rsidP="00B174F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1C552A85" w:rsidR="00DD0276" w:rsidRPr="00D72C47" w:rsidRDefault="00FE361A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Wykonawcy mogą ubiegać się wspólnie o udzielenie zamówienia</w:t>
      </w:r>
      <w:r w:rsidR="00D41BC1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7EEE173" w14:textId="2D6F727F" w:rsidR="00E90B9E" w:rsidRPr="00D72C47" w:rsidRDefault="00FE361A" w:rsidP="00DD0276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D72C47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53A1091F" w:rsidR="00E90B9E" w:rsidRPr="00D72C47" w:rsidRDefault="00E90B9E" w:rsidP="00BE7EDA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D72C47" w:rsidRDefault="00E90B9E" w:rsidP="00BE7EDA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Oryginał pełnomocnictwa opatrzony kwalifikowanym</w:t>
      </w:r>
      <w:r w:rsidR="00C4221C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podpisem elektronicznym </w:t>
      </w:r>
      <w:r w:rsidR="00447382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przez wykonawców ubiegających się wspólnie o udzielenie zamówienia 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lub kopia potwierdzona notarialnie</w:t>
      </w:r>
      <w:r w:rsidR="00D41BC1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opatrzona kwalifikowanym podpisem elektronicznym przez notariusza</w:t>
      </w:r>
      <w:r w:rsidR="00D41BC1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powinny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by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ć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załączon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e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oferty i zawierać w szczególności wskazanie:</w:t>
      </w:r>
    </w:p>
    <w:p w14:paraId="1F58AAD6" w14:textId="26BAB93A" w:rsidR="00E90B9E" w:rsidRPr="00D72C47" w:rsidRDefault="00E90B9E" w:rsidP="00BE7ED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ą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</w:p>
    <w:p w14:paraId="279E95AE" w14:textId="278849BB" w:rsidR="00E90B9E" w:rsidRPr="00D72C47" w:rsidRDefault="00D03518" w:rsidP="00BE7ED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wszystkich w</w:t>
      </w:r>
      <w:r w:rsidR="00E90B9E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ykonawców ubiegających się wspólnie </w:t>
      </w:r>
      <w:r w:rsidR="00DD0276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 </w:t>
      </w:r>
      <w:r w:rsidR="00E90B9E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udzielenie zamówienia wymienionych z nazwy z określeniem adresu siedziby,</w:t>
      </w:r>
    </w:p>
    <w:p w14:paraId="09E1080F" w14:textId="4D244D93" w:rsidR="00E90B9E" w:rsidRPr="00D72C47" w:rsidRDefault="00E90B9E" w:rsidP="00BE7ED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ustanowionego 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3CE04730" w14:textId="00A3CA06" w:rsidR="002E2F67" w:rsidRPr="00D72C47" w:rsidRDefault="00E90B9E" w:rsidP="00BE7EDA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prowadzona będzie przez 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amawiającego wyłącznie z </w:t>
      </w:r>
      <w:r w:rsidR="008760A9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ełnomocnikiem.</w:t>
      </w:r>
    </w:p>
    <w:p w14:paraId="4C4FFBAE" w14:textId="337714B5" w:rsidR="00C4221C" w:rsidRPr="00D72C47" w:rsidRDefault="00C4221C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137F4946" w14:textId="407D274D" w:rsidR="00587F52" w:rsidRPr="001C1560" w:rsidRDefault="009C4529" w:rsidP="001C1560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D72C47">
        <w:rPr>
          <w:rFonts w:ascii="Arial" w:eastAsiaTheme="majorEastAsia" w:hAnsi="Arial" w:cs="Arial"/>
          <w:sz w:val="22"/>
          <w:szCs w:val="22"/>
          <w:lang w:eastAsia="en-US"/>
        </w:rPr>
        <w:t>runków udziału w postępowaniu 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71B26"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1C15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C15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1C15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EC4D97" w:rsidRPr="00D72C47">
        <w:rPr>
          <w:rFonts w:ascii="Arial" w:eastAsiaTheme="majorEastAsia" w:hAnsi="Arial" w:cs="Arial"/>
          <w:i/>
          <w:sz w:val="22"/>
          <w:szCs w:val="22"/>
          <w:lang w:eastAsia="en-US"/>
        </w:rPr>
        <w:t>.</w:t>
      </w:r>
    </w:p>
    <w:p w14:paraId="5E951F6E" w14:textId="77777777" w:rsidR="00E90B9E" w:rsidRPr="00D72C47" w:rsidRDefault="00E90B9E" w:rsidP="00B174F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D72C47" w:rsidRDefault="00C75797" w:rsidP="00BE7ED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03E31014" w:rsidR="00F754E9" w:rsidRPr="00D72C47" w:rsidRDefault="00587F52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891046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D72C47">
        <w:rPr>
          <w:rFonts w:ascii="Arial" w:eastAsiaTheme="majorEastAsia" w:hAnsi="Arial" w:cs="Arial"/>
          <w:sz w:val="22"/>
          <w:szCs w:val="22"/>
          <w:lang w:eastAsia="en-US"/>
        </w:rPr>
        <w:t>obowiąz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>ku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</w:t>
      </w:r>
      <w:r w:rsidR="008760A9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D72C47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9F2D7F0" w14:textId="77777777" w:rsidR="00C75797" w:rsidRPr="00D72C47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87DCEF4" w14:textId="4DA57D93" w:rsidR="00587F52" w:rsidRPr="00D72C47" w:rsidRDefault="00F754E9" w:rsidP="007D2B4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pozostałym zakresie </w:t>
      </w:r>
      <w:r w:rsidR="008760A9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9F6209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ykonawca może powierzyć wykonanie części zamówienia podwykonawcy.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Wykonawca jest zobowiązany wskazać w </w:t>
      </w:r>
      <w:r w:rsidR="00FF5F28" w:rsidRPr="00D72C47">
        <w:rPr>
          <w:rFonts w:ascii="Arial" w:eastAsiaTheme="majorEastAsia" w:hAnsi="Arial" w:cs="Arial"/>
          <w:sz w:val="22"/>
          <w:szCs w:val="22"/>
          <w:lang w:eastAsia="en-US"/>
        </w:rPr>
        <w:t>JEDZ w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części</w:t>
      </w:r>
      <w:r w:rsidR="00FF5F28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II </w:t>
      </w:r>
      <w:r w:rsidR="00BB6588" w:rsidRPr="00D72C47">
        <w:rPr>
          <w:rFonts w:ascii="Arial" w:eastAsiaTheme="majorEastAsia" w:hAnsi="Arial" w:cs="Arial"/>
          <w:sz w:val="22"/>
          <w:szCs w:val="22"/>
          <w:lang w:eastAsia="en-US"/>
        </w:rPr>
        <w:t>Sekcja D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F5F28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części 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>zamówienia</w:t>
      </w:r>
      <w:r w:rsidR="00A71B26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których wykonanie zamierza powierzyć podwykonawcom i podać firmy podwykonawców, </w:t>
      </w:r>
      <w:r w:rsidR="0062224D" w:rsidRPr="00D72C47">
        <w:rPr>
          <w:rFonts w:ascii="Arial" w:eastAsiaTheme="majorEastAsia" w:hAnsi="Arial" w:cs="Arial"/>
          <w:sz w:val="22"/>
          <w:szCs w:val="22"/>
          <w:lang w:eastAsia="en-US"/>
        </w:rPr>
        <w:t>jeśli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są już znane.</w:t>
      </w:r>
    </w:p>
    <w:p w14:paraId="6815EB88" w14:textId="77777777" w:rsidR="007D2B47" w:rsidRPr="00D72C47" w:rsidRDefault="007D2B47" w:rsidP="007D2B4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C00000"/>
          <w:sz w:val="22"/>
          <w:szCs w:val="22"/>
          <w:lang w:eastAsia="en-US"/>
        </w:rPr>
      </w:pPr>
    </w:p>
    <w:p w14:paraId="434919CF" w14:textId="1C28E640" w:rsidR="007D2B47" w:rsidRPr="001C1560" w:rsidRDefault="007D2B47" w:rsidP="007D2B47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1C1560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Fakultatywnie:</w:t>
      </w:r>
    </w:p>
    <w:p w14:paraId="7E460932" w14:textId="04B51D73" w:rsidR="00F754E9" w:rsidRPr="00D72C47" w:rsidRDefault="00F754E9" w:rsidP="007D2B4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Podwykonawca nie może podlegać wykluczeniu na podstawie art. 108 ust. 1 oraz </w:t>
      </w:r>
      <w:r w:rsidR="00DE524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72C47">
        <w:rPr>
          <w:rFonts w:ascii="Arial" w:eastAsiaTheme="majorEastAsia" w:hAnsi="Arial" w:cs="Arial"/>
          <w:i/>
          <w:sz w:val="22"/>
          <w:szCs w:val="22"/>
          <w:lang w:eastAsia="en-US"/>
        </w:rPr>
        <w:t>.</w:t>
      </w:r>
    </w:p>
    <w:p w14:paraId="4DDE96CC" w14:textId="77777777" w:rsidR="00282787" w:rsidRPr="00D72C47" w:rsidRDefault="00282787" w:rsidP="00DB1A25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01EC232" w14:textId="3315C1EC" w:rsidR="00FC5AAB" w:rsidRPr="00DE524B" w:rsidRDefault="00587F52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6DB0063" w14:textId="77777777" w:rsidR="00DE524B" w:rsidRPr="00DE524B" w:rsidRDefault="00DE524B" w:rsidP="00DE524B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E524B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DE524B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DE524B">
        <w:rPr>
          <w:rStyle w:val="Hipercze"/>
          <w:rFonts w:ascii="Arial" w:hAnsi="Arial" w:cs="Arial"/>
          <w:sz w:val="22"/>
          <w:szCs w:val="22"/>
        </w:rPr>
        <w:t>,</w:t>
      </w:r>
      <w:r w:rsidRPr="00DE524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DE524B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DE524B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DE524B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0AAA9655" w14:textId="77777777" w:rsidR="00DE524B" w:rsidRPr="00DE524B" w:rsidRDefault="00DE524B" w:rsidP="00DE524B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DE524B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DE52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DE524B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DE524B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DE524B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D72C47" w:rsidRDefault="00FE361A" w:rsidP="006F69FC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EF8C388" w14:textId="682AED82" w:rsidR="00FC5AAB" w:rsidRPr="00DE524B" w:rsidRDefault="00C75797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25CBF46B" w:rsidR="00667596" w:rsidRPr="00D72C47" w:rsidRDefault="00667596" w:rsidP="002C27D6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nie przewiduje obowiązku</w:t>
      </w:r>
      <w:r w:rsidR="00891046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71B26" w:rsidRPr="00D72C47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71B26" w:rsidRPr="00D72C47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D72C47" w:rsidRDefault="00282787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A1BF91A" w14:textId="48837F62" w:rsidR="00FC5AAB" w:rsidRPr="002C27D6" w:rsidRDefault="00C75797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1693E75C" w:rsidR="00C75797" w:rsidRPr="00D72C47" w:rsidRDefault="00BA1B0E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C7579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26209A8" w14:textId="77777777" w:rsidR="00A71B26" w:rsidRPr="00D72C47" w:rsidRDefault="00A71B26" w:rsidP="000C484F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18BE1AA" w14:textId="4C1C3D21" w:rsidR="000C484F" w:rsidRPr="00D72C47" w:rsidRDefault="000C484F" w:rsidP="000C484F">
      <w:pPr>
        <w:spacing w:after="200" w:line="252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iCs/>
          <w:sz w:val="22"/>
          <w:szCs w:val="22"/>
          <w:lang w:eastAsia="en-US"/>
        </w:rPr>
        <w:t>Powody niedokonania podziału:</w:t>
      </w:r>
    </w:p>
    <w:p w14:paraId="1E5D2E45" w14:textId="2AEA7211" w:rsidR="000C484F" w:rsidRPr="00D72C47" w:rsidRDefault="002C27D6" w:rsidP="000C484F">
      <w:p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jednorodzajowe.</w:t>
      </w:r>
    </w:p>
    <w:p w14:paraId="7E4EE564" w14:textId="77777777" w:rsidR="00C75797" w:rsidRPr="00D72C47" w:rsidRDefault="00C75797" w:rsidP="000530B3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111AFE6" w14:textId="329002CC" w:rsidR="00A73B0F" w:rsidRPr="002C27D6" w:rsidRDefault="00C75797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D72C47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96DA943" w:rsidR="000530B3" w:rsidRPr="00D72C47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A71F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D72C47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C7579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C5E33B1" w14:textId="0B6BE346" w:rsidR="000530B3" w:rsidRPr="00D72C47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A71F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140012E8" w:rsidR="00C75797" w:rsidRPr="00D72C47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D72C47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250710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D72C47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4B1B5C2" w14:textId="77777777" w:rsidR="006568A4" w:rsidRPr="00D72C47" w:rsidRDefault="006568A4" w:rsidP="000A71FA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2B92824" w14:textId="7F7AC2FF" w:rsidR="00B35FA4" w:rsidRPr="000A71FA" w:rsidRDefault="007B6AA5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i/>
          <w:color w:val="C00000"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D72C4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B32B0E5" w:rsidR="00A73B0F" w:rsidRPr="00D72C47" w:rsidRDefault="00A73B0F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637FE54C" w14:textId="4A10A73D" w:rsidR="00C75797" w:rsidRPr="00D72C47" w:rsidRDefault="00A71B26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A71F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D72C47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</w:p>
    <w:p w14:paraId="1E0FBC04" w14:textId="125F3463" w:rsidR="00A73B0F" w:rsidRPr="00D72C47" w:rsidRDefault="00C75797" w:rsidP="009050E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3F38C6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D72C47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AB6B2A" w14:textId="3053CDEA" w:rsidR="00FC5AAB" w:rsidRPr="000A71FA" w:rsidRDefault="00BD5A6F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1A0F4714" w:rsidR="00FE361A" w:rsidRPr="00D72C47" w:rsidRDefault="00FE361A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zawarcia umowy ramowej, o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D72C47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F203CE"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D72C47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203CE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D72C47" w:rsidRDefault="00BD5A6F" w:rsidP="00BD5A6F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6510DD20" w:rsidR="00BD5A6F" w:rsidRPr="000A71FA" w:rsidRDefault="00BD5A6F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lastRenderedPageBreak/>
        <w:t>Aukcja elektroniczna</w:t>
      </w:r>
    </w:p>
    <w:p w14:paraId="0E6E5AF2" w14:textId="52FFF2BC" w:rsidR="00FE361A" w:rsidRPr="00D72C47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D72C47">
        <w:rPr>
          <w:rFonts w:ascii="Arial" w:eastAsiaTheme="majorEastAsia" w:hAnsi="Arial" w:cs="Arial"/>
          <w:sz w:val="22"/>
          <w:szCs w:val="22"/>
          <w:lang w:eastAsia="en-US"/>
        </w:rPr>
        <w:t>przeprowadzenia aukcji elektronicznej, o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D72C47">
        <w:rPr>
          <w:rFonts w:ascii="Arial" w:eastAsiaTheme="majorEastAsia" w:hAnsi="Arial" w:cs="Arial"/>
          <w:sz w:val="22"/>
          <w:szCs w:val="22"/>
          <w:lang w:eastAsia="en-US"/>
        </w:rPr>
        <w:t>227</w:t>
      </w:r>
      <w:r w:rsidR="00F203CE"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D72C47">
        <w:rPr>
          <w:rFonts w:ascii="Arial" w:eastAsiaTheme="majorEastAsia" w:hAnsi="Arial" w:cs="Arial"/>
          <w:sz w:val="22"/>
          <w:szCs w:val="22"/>
          <w:lang w:eastAsia="en-US"/>
        </w:rPr>
        <w:t>238</w:t>
      </w:r>
      <w:r w:rsidR="00FE361A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FE361A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203C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D72C47" w:rsidRDefault="00BD5A6F" w:rsidP="00324D72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6FC368" w14:textId="4AAEEBAA" w:rsidR="00FC5AAB" w:rsidRPr="000A71FA" w:rsidRDefault="00BD5A6F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D72C47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8B8A6FF" w14:textId="6358862A" w:rsidR="00F203CE" w:rsidRPr="00D72C47" w:rsidRDefault="00184045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</w:t>
      </w:r>
      <w:r w:rsidR="001C1560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D72C47" w:rsidRDefault="00324D72" w:rsidP="000A71FA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7C9808" w14:textId="4B213B72" w:rsidR="00FC5AAB" w:rsidRPr="000A71FA" w:rsidRDefault="00B63974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49B9A21C" w:rsidR="00B63974" w:rsidRDefault="00B63974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A71F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18CD7C6" w14:textId="77777777" w:rsidR="000A71FA" w:rsidRPr="00D72C47" w:rsidRDefault="000A71FA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1532B53" w14:textId="47A05131" w:rsidR="00FC5AAB" w:rsidRPr="000A71FA" w:rsidRDefault="00AD13F0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6C57A143" w:rsidR="00FE361A" w:rsidRPr="00D72C47" w:rsidRDefault="00AD13F0" w:rsidP="00AD13F0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D72C47" w:rsidRDefault="00C1107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80823AE" w14:textId="6A3E333D" w:rsidR="00FC5AAB" w:rsidRPr="000A71FA" w:rsidRDefault="00AD13F0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41FC675" w:rsidR="006F69FC" w:rsidRPr="00D72C47" w:rsidRDefault="00683F5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D72C47">
        <w:rPr>
          <w:rFonts w:ascii="Arial" w:eastAsiaTheme="majorEastAsia" w:hAnsi="Arial" w:cs="Arial"/>
          <w:sz w:val="22"/>
          <w:szCs w:val="22"/>
          <w:lang w:eastAsia="en-US"/>
        </w:rPr>
        <w:t>udzielania zaliczek na poczet wykonania zamówienia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0F9FB2D" w14:textId="77777777" w:rsidR="00F61D46" w:rsidRPr="00D72C47" w:rsidRDefault="00F61D46" w:rsidP="00F61D46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EB4E05D" w14:textId="4066502A" w:rsidR="00FC5AAB" w:rsidRPr="000A71FA" w:rsidRDefault="00581F72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0C369E20" w:rsidR="00581F72" w:rsidRPr="00D72C47" w:rsidRDefault="00581F72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3F38C6" w:rsidRPr="00D72C47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F203CE"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D72C47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D72C47" w:rsidRDefault="009C4529" w:rsidP="009C4529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EE0E16D" w14:textId="6CA67BC3" w:rsidR="00FC5AAB" w:rsidRPr="000A71FA" w:rsidRDefault="00587F52" w:rsidP="008B5650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EA7D77" w:rsidRPr="00D72C47">
        <w:rPr>
          <w:rFonts w:ascii="Arial" w:hAnsi="Arial" w:cs="Arial"/>
          <w:b/>
          <w:sz w:val="22"/>
          <w:szCs w:val="22"/>
          <w:lang w:eastAsia="en-US"/>
        </w:rPr>
        <w:t>z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3B556092" w:rsidR="00587F52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B84F95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B84F95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–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dalej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–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tym samym dane osobowe podane przez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ykonawcę</w:t>
      </w:r>
      <w:r w:rsidR="00DA2ED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będą przetwarzane zgodnie z RODO oraz zgodnie z przepisami krajowymi.</w:t>
      </w:r>
    </w:p>
    <w:p w14:paraId="4145C798" w14:textId="279812DD" w:rsidR="00587F52" w:rsidRPr="001C1560" w:rsidRDefault="00587F52" w:rsidP="001C156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C1560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1C156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1C1560">
        <w:rPr>
          <w:rFonts w:ascii="Arial" w:eastAsiaTheme="majorEastAsia" w:hAnsi="Arial" w:cs="Arial"/>
          <w:sz w:val="22"/>
          <w:szCs w:val="22"/>
          <w:lang w:eastAsia="en-US"/>
        </w:rPr>
        <w:t xml:space="preserve">ykonawcy przetwarzane będą na podstawie art. 6 ust. 1 lit. c RODO </w:t>
      </w:r>
      <w:r w:rsidRPr="001C1560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E908AE" w:rsidRPr="001C15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C1560" w:rsidRPr="001C1560">
        <w:rPr>
          <w:rFonts w:ascii="Arial" w:hAnsi="Arial" w:cs="Arial"/>
          <w:b/>
          <w:bCs/>
          <w:sz w:val="22"/>
          <w:szCs w:val="22"/>
          <w:u w:val="single"/>
        </w:rPr>
        <w:t xml:space="preserve">Dostawa mieszanki </w:t>
      </w:r>
      <w:proofErr w:type="spellStart"/>
      <w:r w:rsidR="001C1560" w:rsidRPr="001C1560">
        <w:rPr>
          <w:rFonts w:ascii="Arial" w:hAnsi="Arial" w:cs="Arial"/>
          <w:b/>
          <w:bCs/>
          <w:sz w:val="22"/>
          <w:szCs w:val="22"/>
          <w:u w:val="single"/>
        </w:rPr>
        <w:t>mineralno</w:t>
      </w:r>
      <w:proofErr w:type="spellEnd"/>
      <w:r w:rsidR="001C1560" w:rsidRPr="001C1560">
        <w:rPr>
          <w:rFonts w:ascii="Arial" w:hAnsi="Arial" w:cs="Arial"/>
          <w:b/>
          <w:bCs/>
          <w:sz w:val="22"/>
          <w:szCs w:val="22"/>
          <w:u w:val="single"/>
        </w:rPr>
        <w:t xml:space="preserve"> – asfaltowej z transportem w miejsce wbudowania</w:t>
      </w:r>
      <w:r w:rsidR="001C1560" w:rsidRPr="001C1560">
        <w:rPr>
          <w:rFonts w:ascii="Arial" w:hAnsi="Arial" w:cs="Arial"/>
          <w:b/>
          <w:bCs/>
          <w:sz w:val="22"/>
          <w:szCs w:val="22"/>
          <w:u w:val="single"/>
        </w:rPr>
        <w:br/>
        <w:t>na remontowane drogi powiatu wołomińskiego</w:t>
      </w:r>
      <w:r w:rsidR="001C1560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D06D68E" w14:textId="55A58F38" w:rsidR="00587F52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udostępniona zostanie dokumentacja postępowania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o dostępie do informacji publicznej.</w:t>
      </w:r>
    </w:p>
    <w:p w14:paraId="273707EE" w14:textId="5CD5D2D5" w:rsidR="00352806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D72C47">
        <w:rPr>
          <w:rFonts w:ascii="Arial" w:eastAsiaTheme="majorEastAsia" w:hAnsi="Arial" w:cs="Arial"/>
          <w:sz w:val="22"/>
          <w:szCs w:val="22"/>
          <w:lang w:eastAsia="en-US"/>
        </w:rPr>
        <w:t>stępowania będą przechowywane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 od dnia zakończenia postępowania o udzielenie zamówienia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. J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eżeli czas trwania umowy przekracza 4 lata, okres przechowywania obejmuje cały czas trwania umowy.</w:t>
      </w:r>
    </w:p>
    <w:p w14:paraId="15CB4109" w14:textId="40AB2F11" w:rsidR="00587F52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D72C47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B84F95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A8729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znajdu</w:t>
      </w:r>
      <w:r w:rsidR="00814EB5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7642F2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9303A8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SWZ</w:t>
      </w:r>
      <w:r w:rsidR="00E908AE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318AA5DA" w14:textId="54FA654E" w:rsidR="00587F52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D72C47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D72C47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Wykonawca jest zobowiązany, w związku z udziałem w przedmiotowym postępowaniu, do wypełnienia wszystkich obowiązków formalnoprawnych wymaganych przez RODO i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związanych z udziałem w przedmiotowym postępowaniu o udzielenie zamówienia.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Należą d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o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nich obowiązki informacyjne 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15395487" w14:textId="3CC9951B" w:rsidR="00587F52" w:rsidRPr="00D72C47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art. 13 RODO względem osób fizycznych, których dane osobowe dotyczą i od których dane te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D72C47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D72C47">
        <w:rPr>
          <w:rFonts w:ascii="Arial" w:eastAsiaTheme="majorEastAsia" w:hAnsi="Arial" w:cs="Arial"/>
          <w:sz w:val="22"/>
          <w:szCs w:val="22"/>
          <w:lang w:eastAsia="en-US"/>
        </w:rPr>
        <w:t>cego,</w:t>
      </w:r>
    </w:p>
    <w:p w14:paraId="54D815FC" w14:textId="3AF0C3B9" w:rsidR="00352806" w:rsidRPr="00D72C47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art. 14 RODO względem osób fizycznych, których dane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D72C47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6FD937A9" w:rsidR="00814EB5" w:rsidRPr="00D72C47" w:rsidRDefault="00587F52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72C47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ykonawca składa oświadczeni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o wypełnieniu przez niego obowiązków informacyjnych przewidzianych w art. 13 lub art. 14 RODO – treść oświadczenia została zawarta </w:t>
      </w:r>
      <w:r w:rsidR="00352806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7642F2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E908AE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9303A8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do S</w:t>
      </w:r>
      <w:r w:rsidR="00814EB5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WZ </w:t>
      </w:r>
      <w:r w:rsidR="00814EB5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sym w:font="Wingdings" w:char="F0E0"/>
      </w:r>
      <w:r w:rsidR="00814EB5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Informacje dotyczące </w:t>
      </w:r>
      <w:r w:rsidR="00E908AE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w</w:t>
      </w:r>
      <w:r w:rsidR="00814EB5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ykonawcy.</w:t>
      </w:r>
    </w:p>
    <w:p w14:paraId="396FC7B2" w14:textId="45D8541D" w:rsidR="00587F52" w:rsidRPr="00D72C47" w:rsidRDefault="009303A8" w:rsidP="008B5650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76EE2C96" w:rsidR="00E23757" w:rsidRPr="00D72C47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</w:t>
      </w:r>
      <w:r w:rsidR="0087589C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w celu umożliwienia korzystania ze środków ochrony prawnej, o których mowa w dziale IX</w:t>
      </w:r>
      <w:r w:rsidR="00D41BC1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D41BC1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11CE0096" w:rsidR="00E23757" w:rsidRPr="00D72C47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Udostępnianie protokołu i załączników do protokołu ma zastosowanie do wszystkich danych osobowych, z wyjątkiem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D72C47" w:rsidRDefault="009303A8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 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587F52" w:rsidRPr="00D72C47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D72C47" w:rsidRDefault="009F62A5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72C47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E908AE"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D72C47" w:rsidRDefault="007515D3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D72C47" w:rsidRDefault="00E908AE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D72C47">
        <w:rPr>
          <w:rFonts w:ascii="Arial" w:eastAsiaTheme="majorEastAsia" w:hAnsi="Arial" w:cs="Arial"/>
          <w:sz w:val="22"/>
          <w:szCs w:val="22"/>
          <w:lang w:eastAsia="en-US"/>
        </w:rPr>
        <w:t>przypadku gdy wniesienie żądania dotyczącego prawa, o którym mowa w art. 18 ust. 1 RODO</w:t>
      </w:r>
      <w:r w:rsidR="0087589C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9303A8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A5" w:rsidRPr="00D72C47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D72C47" w:rsidRDefault="009303A8" w:rsidP="009F62A5">
      <w:pPr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06817B41" w14:textId="77777777" w:rsidR="009F62A5" w:rsidRPr="00D72C47" w:rsidRDefault="009F62A5" w:rsidP="009F62A5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ADD0BB4" w:rsidR="00C5791B" w:rsidRPr="00D72C4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lastRenderedPageBreak/>
        <w:t>Do spraw nieuregulowanych w S</w:t>
      </w:r>
      <w:r w:rsidR="00FE361A"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3E40F7"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(Dz.</w:t>
      </w:r>
      <w:r w:rsidR="001C1560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>U.</w:t>
      </w:r>
      <w:r w:rsidR="001C1560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7B7FA8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1C1560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1C156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7B7FA8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3E40F7"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D72C47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3E40F7" w:rsidRPr="00D72C47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D72C47" w:rsidRDefault="00493561" w:rsidP="00493561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173F919D" w:rsidR="00AA4F20" w:rsidRPr="00D72C47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3E40F7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D72C47" w:rsidRDefault="00FE361A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9CD3F7B" w14:textId="77777777" w:rsidR="00FC5AAB" w:rsidRPr="00D72C47" w:rsidRDefault="00FC5AAB" w:rsidP="00FC5AAB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5E4A14" w14:textId="036742DF" w:rsidR="007B7FA8" w:rsidRPr="007B7FA8" w:rsidRDefault="00AA4F20" w:rsidP="007B7FA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7642F2">
        <w:rPr>
          <w:rFonts w:ascii="Arial" w:eastAsiaTheme="majorEastAsia" w:hAnsi="Arial" w:cs="Arial"/>
          <w:b/>
          <w:sz w:val="22"/>
          <w:szCs w:val="22"/>
          <w:lang w:eastAsia="en-US"/>
        </w:rPr>
        <w:t>: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7B7FA8" w:rsidRPr="007B7FA8">
        <w:rPr>
          <w:rFonts w:ascii="Arial" w:hAnsi="Arial" w:cs="Arial"/>
          <w:b/>
          <w:bCs/>
          <w:sz w:val="22"/>
          <w:szCs w:val="22"/>
          <w:u w:val="single"/>
        </w:rPr>
        <w:t>Dostaw</w:t>
      </w:r>
      <w:r w:rsidR="007B7FA8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B7FA8" w:rsidRPr="007B7FA8">
        <w:rPr>
          <w:rFonts w:ascii="Arial" w:hAnsi="Arial" w:cs="Arial"/>
          <w:b/>
          <w:bCs/>
          <w:sz w:val="22"/>
          <w:szCs w:val="22"/>
          <w:u w:val="single"/>
        </w:rPr>
        <w:t xml:space="preserve"> mieszanki </w:t>
      </w:r>
      <w:proofErr w:type="spellStart"/>
      <w:r w:rsidR="007B7FA8" w:rsidRPr="007B7FA8">
        <w:rPr>
          <w:rFonts w:ascii="Arial" w:hAnsi="Arial" w:cs="Arial"/>
          <w:b/>
          <w:bCs/>
          <w:sz w:val="22"/>
          <w:szCs w:val="22"/>
          <w:u w:val="single"/>
        </w:rPr>
        <w:t>mineralno</w:t>
      </w:r>
      <w:proofErr w:type="spellEnd"/>
      <w:r w:rsidR="007B7FA8" w:rsidRPr="007B7FA8">
        <w:rPr>
          <w:rFonts w:ascii="Arial" w:hAnsi="Arial" w:cs="Arial"/>
          <w:b/>
          <w:bCs/>
          <w:sz w:val="22"/>
          <w:szCs w:val="22"/>
          <w:u w:val="single"/>
        </w:rPr>
        <w:t xml:space="preserve"> – asfaltowej z transportem w miejsce wbudowania na remontowane drogi powiatu wołomińskiego”</w:t>
      </w:r>
    </w:p>
    <w:p w14:paraId="144E6062" w14:textId="2B7D2693" w:rsidR="007B7FA8" w:rsidRPr="007B7FA8" w:rsidRDefault="007B7FA8" w:rsidP="007B7FA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B7FA8">
        <w:rPr>
          <w:rFonts w:ascii="Arial" w:hAnsi="Arial" w:cs="Arial"/>
          <w:sz w:val="22"/>
          <w:szCs w:val="22"/>
        </w:rPr>
        <w:t xml:space="preserve"> </w:t>
      </w:r>
    </w:p>
    <w:p w14:paraId="1DD45630" w14:textId="1E3AAA8A" w:rsidR="007B7FA8" w:rsidRPr="007B7FA8" w:rsidRDefault="007B7FA8" w:rsidP="007B7F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7FA8">
        <w:rPr>
          <w:rFonts w:ascii="Arial" w:hAnsi="Arial" w:cs="Arial"/>
          <w:b/>
          <w:bCs/>
          <w:sz w:val="22"/>
          <w:szCs w:val="22"/>
        </w:rPr>
        <w:t>Kod CPV: 44113</w:t>
      </w:r>
      <w:r w:rsidR="00AF5B56">
        <w:rPr>
          <w:rFonts w:ascii="Arial" w:hAnsi="Arial" w:cs="Arial"/>
          <w:b/>
          <w:bCs/>
          <w:sz w:val="22"/>
          <w:szCs w:val="22"/>
        </w:rPr>
        <w:t>8</w:t>
      </w:r>
      <w:r w:rsidRPr="007B7FA8">
        <w:rPr>
          <w:rFonts w:ascii="Arial" w:hAnsi="Arial" w:cs="Arial"/>
          <w:b/>
          <w:bCs/>
          <w:sz w:val="22"/>
          <w:szCs w:val="22"/>
        </w:rPr>
        <w:t>00</w:t>
      </w:r>
      <w:r w:rsidR="00D02D5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B56">
        <w:rPr>
          <w:rFonts w:ascii="Arial" w:hAnsi="Arial" w:cs="Arial"/>
          <w:b/>
          <w:bCs/>
          <w:sz w:val="22"/>
          <w:szCs w:val="22"/>
        </w:rPr>
        <w:t>Materiały do układania nawierzchni drogowych</w:t>
      </w:r>
    </w:p>
    <w:p w14:paraId="75FB26F5" w14:textId="77777777" w:rsidR="007B7FA8" w:rsidRPr="007B7FA8" w:rsidRDefault="007B7FA8" w:rsidP="007B7FA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1275B2" w14:textId="77777777" w:rsidR="007B7FA8" w:rsidRPr="007B7FA8" w:rsidRDefault="007B7FA8" w:rsidP="007B7FA8">
      <w:pPr>
        <w:pStyle w:val="pktwniosku"/>
        <w:keepLines w:val="0"/>
        <w:spacing w:before="0"/>
        <w:ind w:left="357"/>
        <w:rPr>
          <w:rFonts w:ascii="Arial" w:hAnsi="Arial" w:cs="Arial"/>
          <w:i w:val="0"/>
          <w:iCs/>
          <w:color w:val="auto"/>
          <w:sz w:val="22"/>
          <w:szCs w:val="22"/>
        </w:rPr>
      </w:pPr>
      <w:r w:rsidRPr="007B7FA8">
        <w:rPr>
          <w:rFonts w:ascii="Arial" w:eastAsia="Times New Roman" w:hAnsi="Arial" w:cs="Arial"/>
          <w:i w:val="0"/>
          <w:iCs/>
          <w:color w:val="auto"/>
          <w:sz w:val="22"/>
          <w:szCs w:val="22"/>
        </w:rPr>
        <w:t>Szczegółowy</w:t>
      </w:r>
      <w:r w:rsidRPr="007B7FA8">
        <w:rPr>
          <w:rFonts w:ascii="Arial" w:hAnsi="Arial" w:cs="Arial"/>
          <w:i w:val="0"/>
          <w:iCs/>
          <w:color w:val="auto"/>
          <w:sz w:val="22"/>
          <w:szCs w:val="22"/>
        </w:rPr>
        <w:t xml:space="preserve"> opis przedmiotu zamówienia:</w:t>
      </w:r>
    </w:p>
    <w:p w14:paraId="423A0EB2" w14:textId="77777777" w:rsidR="007B7FA8" w:rsidRPr="007B7FA8" w:rsidRDefault="007B7FA8" w:rsidP="007B7FA8">
      <w:pPr>
        <w:pStyle w:val="pktwniosku"/>
        <w:numPr>
          <w:ilvl w:val="0"/>
          <w:numId w:val="0"/>
        </w:numPr>
        <w:spacing w:before="0"/>
        <w:ind w:left="357"/>
        <w:jc w:val="both"/>
        <w:rPr>
          <w:rFonts w:ascii="Arial" w:eastAsia="Calibri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eastAsia="Calibri" w:hAnsi="Arial" w:cs="Arial"/>
          <w:b w:val="0"/>
          <w:bCs/>
          <w:i w:val="0"/>
          <w:iCs/>
          <w:color w:val="auto"/>
          <w:sz w:val="22"/>
          <w:szCs w:val="22"/>
        </w:rPr>
        <w:t>Zamawiający zamawia mieszankę mineralno-asfaltową którą należy wytwarzać zapewniając właściwą technologię przygotowania. Dozowanie składników mieszanki mineralno-asfaltowej w otaczarce  powinno być zautomatyzowane i zgodne z receptą,</w:t>
      </w:r>
      <w:r w:rsidRPr="007B7FA8">
        <w:rPr>
          <w:rFonts w:ascii="Arial" w:eastAsia="Calibri" w:hAnsi="Arial" w:cs="Arial"/>
          <w:b w:val="0"/>
          <w:bCs/>
          <w:i w:val="0"/>
          <w:iCs/>
          <w:color w:val="auto"/>
          <w:sz w:val="22"/>
          <w:szCs w:val="22"/>
        </w:rPr>
        <w:br/>
        <w:t xml:space="preserve">a także należy zapewnić właściwą temperaturę procesu wytwarzania masy, dostawy oraz jej przechowywania. W czasie trwania umowy Dostawca dostarczy materiał uwzględniając zastosowanie właściwych komponentów podczas  układania masy w okresie obniżonych temperatur. </w:t>
      </w:r>
    </w:p>
    <w:p w14:paraId="4852A51F" w14:textId="77777777" w:rsidR="007B7FA8" w:rsidRPr="007B7FA8" w:rsidRDefault="007B7FA8" w:rsidP="007B7FA8">
      <w:pPr>
        <w:pStyle w:val="pktwniosku"/>
        <w:numPr>
          <w:ilvl w:val="0"/>
          <w:numId w:val="0"/>
        </w:numPr>
        <w:spacing w:before="0"/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eastAsia="SimSun" w:hAnsi="Arial" w:cs="Arial"/>
          <w:b w:val="0"/>
          <w:bCs/>
          <w:i w:val="0"/>
          <w:iCs/>
          <w:color w:val="auto"/>
          <w:sz w:val="22"/>
          <w:szCs w:val="22"/>
        </w:rPr>
        <w:t xml:space="preserve">1) Zamówienie dotyczy dostawy betonu asfaltowego: AC 22P dla kategorii ruchu KR3-6, AC11S i AC16W dla kategorii ruchu 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KR3-KR4 odpowiadający wymaganiom normy PN-EN 13108-1 oraz mieszanki mineralno- asfaltowej o nieciągłym uziarnieniu MNU16 50/70 dla KR1-4, MNU11 50/70 dla KR1-2 odpowiadającej wymaganiom normy PN-EN 13108-5 </w:t>
      </w:r>
      <w:r w:rsidRPr="007B7FA8">
        <w:rPr>
          <w:rFonts w:ascii="Arial" w:eastAsia="SimSun" w:hAnsi="Arial" w:cs="Arial"/>
          <w:b w:val="0"/>
          <w:bCs/>
          <w:i w:val="0"/>
          <w:iCs/>
          <w:color w:val="auto"/>
          <w:sz w:val="22"/>
          <w:szCs w:val="22"/>
        </w:rPr>
        <w:t>d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o wbudowania na drogach powiatu wołomińskiego, produkowanych wg aktualnych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ecept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i stałej kontroli jakości. Zamawiający przeznaczył na w/w zadanie  5.000.000,00zł. brutto, w tym: </w:t>
      </w:r>
    </w:p>
    <w:p w14:paraId="259563AA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- 100.000,00zł. brutto na AC22P, </w:t>
      </w:r>
    </w:p>
    <w:p w14:paraId="6F1D3C95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- 1.000.000,00zł. brutto na AC16W,</w:t>
      </w:r>
    </w:p>
    <w:p w14:paraId="4FAA1970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- 1.400.000,00zł. brutto na AC11S, </w:t>
      </w:r>
    </w:p>
    <w:p w14:paraId="4B9EBA86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- 1.000.000,00zł. brutto na MNU 16,</w:t>
      </w:r>
    </w:p>
    <w:p w14:paraId="2366828B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- 1.500.000,00zł. brutto na MNU 11.</w:t>
      </w:r>
    </w:p>
    <w:p w14:paraId="2EAADC7F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Do kryterium cena masy będzie brana wartość brutto betonu asfaltowego AC16 W, AC11S,  MNU16 i MNU11.</w:t>
      </w:r>
    </w:p>
    <w:p w14:paraId="6BD9D158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Zamawiający zastrzega sobie prawo do zmiany ilości mieszanki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mineralno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– asfaltowej dla poszczególnych rodzajów mieszanki w trakcie trwania umowy z zastosowaniem cen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br/>
        <w:t xml:space="preserve">z oferty złożonej przez firmę.  </w:t>
      </w:r>
    </w:p>
    <w:p w14:paraId="1E411BAD" w14:textId="77777777" w:rsidR="007B7FA8" w:rsidRPr="007B7FA8" w:rsidRDefault="007B7FA8" w:rsidP="007B7FA8">
      <w:pPr>
        <w:pStyle w:val="pktwniosku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2) Zamawiający wymaga  stałej kontroli jakości na każdym etapie produkcji  mieszanki mineralno- asfaltowej polegającej na wykonywaniu badań lub pomiarów m.in. składu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br/>
        <w:t>i uziarnienia.</w:t>
      </w:r>
    </w:p>
    <w:p w14:paraId="42CF7551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Badanie składu mieszanki mineralno-asfaltowej polega na wykonaniu ekstrakcji wg PN-S-04001. Częstotliwość badań jedno na każde wytworzone: 1 000 ton masy AC 22P, AC16W, AC11S, MNU16 i 11.</w:t>
      </w:r>
    </w:p>
    <w:p w14:paraId="2BD48A7B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3) Przewidywane zamówienia dzienne dostawy realizowane będą w ilościach ok 250 ton w zależności od potrzeb Zamawiającego. Zamówienie może dotyczyć tylko mieszanki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mineralno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-</w:t>
      </w:r>
      <w:r w:rsidRPr="007B7FA8">
        <w:rPr>
          <w:rFonts w:ascii="Arial" w:eastAsia="SimSun" w:hAnsi="Arial" w:cs="Arial"/>
          <w:b w:val="0"/>
          <w:bCs/>
          <w:i w:val="0"/>
          <w:iCs/>
          <w:color w:val="auto"/>
          <w:sz w:val="22"/>
          <w:szCs w:val="22"/>
        </w:rPr>
        <w:t xml:space="preserve"> asfaltowej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wymienionej w ofercie.</w:t>
      </w:r>
    </w:p>
    <w:p w14:paraId="13D1534C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4) Zamawiający zastrzega sobie prawo kontroli jakości i składu mieszanki bitumicznej użytej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br/>
        <w:t xml:space="preserve">do wykonania nawierzchni dróg w tym do przeprowadzenia kontroli laboratoryjnej przez wykonawcę wskazanego przez Zamawiającego, za którą kosztami obciążony zostanie 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lastRenderedPageBreak/>
        <w:t>Dostawca w przypadku, gdy jej wynik wskaże wadliwość dostarczonej mieszanki, niezgodność z przedstawioną receptą.</w:t>
      </w:r>
    </w:p>
    <w:p w14:paraId="60755071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5) W przypadku niezgodności składu  mieszanki z receptą, Zamawiający określi termin wykonania nowej nawierzchni na koszt i ryzyko Dostawcy.</w:t>
      </w:r>
    </w:p>
    <w:p w14:paraId="0F9BE3FC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6) Dostawca powinien posiadać lub dysponować sprzętem niezbędnym do prawidłowego wykonania zadania tj.:</w:t>
      </w:r>
    </w:p>
    <w:p w14:paraId="6A85E15C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- Wytwórnią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wołomiński.</w:t>
      </w:r>
    </w:p>
    <w:p w14:paraId="2D2363B6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- Samochodami samowyładowczymi przystosowanymi do przewozu mieszanki mineralno-asfaltowej na gorąco o ładowności minimum 20t w ilości szt. 5 lub więcej.</w:t>
      </w:r>
    </w:p>
    <w:p w14:paraId="41B4F610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- Osobami wykonującymi zadanie  z odpowiednimi kwalifikacjami technicznymi lub stosownymi uprawnieniami.</w:t>
      </w:r>
    </w:p>
    <w:p w14:paraId="56509F73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- innym niezbędnym sprzęt do właściwego wykonania zadania. </w:t>
      </w:r>
    </w:p>
    <w:p w14:paraId="6E01DE3C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7) Dostawca zobowiązuje się, że pracownicy wykonujący czynności w zakresie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j.w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., będą zatrudnieni na umowę o pracę w rozumieniu przepisów ustawy z dnia 26 czerwca 1974r. Kodeks pracy (t. j. Dz. U. z 2023 r. poz. 1465 ze zmianami). </w:t>
      </w:r>
    </w:p>
    <w:p w14:paraId="58B78D5F" w14:textId="1919491F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8) Każdorazowo na żądanie Zamawiającego, Dostawca przedstawi listę osób zatrudnionych w danym na umowę o pracę zgodnie z  przepisami ustawy z dnia 26 czerwca 1974 r. Kodeks pracy (t. j. Dz. U.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z 2023r. poz. 1465 ze zmianami). </w:t>
      </w:r>
    </w:p>
    <w:p w14:paraId="14B74CCE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Każdorazowo na żądanie Zamawiającego w terminie wskazanym przez Zamawiającego, nie krótszym niż 7 dni roboczych, Dostawca/Podwykonawca zobowiązuje się złożyć oświadczenie o zatrudnieniu na umowę o pracę pracowników wykonujących zamówienie lub przedłożyć do wglądu kopie zanonimizowanych umów o pracę zawartych przez Dostawcę/Podwykonawcę z pracownikami wykonującymi zamówienie.</w:t>
      </w:r>
    </w:p>
    <w:p w14:paraId="570A45C3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Nie przedłożenie przez Dostawcę listy osób w terminie wskazanym przez Zamawiającego będzie traktowane jako niewypełnienie obowiązku zatrudnienia pracowników na podstawie umowy </w:t>
      </w: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br/>
        <w:t>o pracę oraz będzie skutkować naliczaniem kar umownych w wysokości określonej w § 3 ust. 2 Istotnych Postanowień Umowy, a także zawiadomieniem Państwowej Inspekcji Pracy o podejrzeniu zastąpienia umowy o pracę z osobami wykonującymi pracę na warunkach określonych w art. 22 §1 ustawy Kodeks Pracy, umową cywilnoprawną.</w:t>
      </w:r>
    </w:p>
    <w:p w14:paraId="40233C41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9) Powyższy określony wymóg dotyczy również Podwykonawców wykonujących wskazane prace (zgodnie z art. 29 ust. 3 ustawy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Pzp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.).</w:t>
      </w:r>
    </w:p>
    <w:p w14:paraId="22CB7177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10) Dostawca mieszanki </w:t>
      </w:r>
      <w:proofErr w:type="spellStart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mineralno</w:t>
      </w:r>
      <w:proofErr w:type="spellEnd"/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- asfaltowej dostarczy Zamawiającemu przed realizacją zamówienia aktualne recepty dotyczące dostarczanych wyrobów.</w:t>
      </w:r>
    </w:p>
    <w:p w14:paraId="71CCB2A0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11) Zamawiający może dokonywać zamówienia poszczególnych rodzajów masy wg. potrzeb wynikłych z technologii remontu, bez względu na zakładane w SIWZ szacowane ilości poszczególnych rodzajów masy do zakupu.</w:t>
      </w:r>
    </w:p>
    <w:p w14:paraId="54EDA081" w14:textId="77777777" w:rsid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B7FA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12) Z tytułu zmniejszenia wartości zamówienia Dostawcy nie przysługuje wynagrodzenie lub odszkodowanie.</w:t>
      </w:r>
    </w:p>
    <w:p w14:paraId="5EFB2F26" w14:textId="77777777" w:rsidR="007B7FA8" w:rsidRPr="007B7FA8" w:rsidRDefault="007B7FA8" w:rsidP="007B7FA8">
      <w:pPr>
        <w:pStyle w:val="pktwniosku"/>
        <w:keepLines w:val="0"/>
        <w:numPr>
          <w:ilvl w:val="0"/>
          <w:numId w:val="0"/>
        </w:numPr>
        <w:ind w:left="357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0F2774EE" w14:textId="3B3362C9" w:rsidR="00AA4F20" w:rsidRPr="00D72C47" w:rsidRDefault="00AA4F20" w:rsidP="007B7FA8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3E40F7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D72C47">
        <w:rPr>
          <w:rFonts w:ascii="Arial" w:eastAsiaTheme="majorEastAsia" w:hAnsi="Arial" w:cs="Arial"/>
          <w:sz w:val="22"/>
          <w:szCs w:val="22"/>
          <w:lang w:eastAsia="en-US"/>
        </w:rPr>
        <w:t>niem oferty jako niezgodnej</w:t>
      </w:r>
      <w:r w:rsidR="00B70A64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87478" w:rsidRPr="00D72C47">
        <w:rPr>
          <w:rFonts w:ascii="Arial" w:eastAsiaTheme="majorEastAsia" w:hAnsi="Arial" w:cs="Arial"/>
          <w:sz w:val="22"/>
          <w:szCs w:val="22"/>
          <w:lang w:eastAsia="en-US"/>
        </w:rPr>
        <w:t>z warunkami zamówienia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D72C47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D72C47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DFAB62E" w14:textId="654CB678" w:rsidR="00BF019C" w:rsidRPr="0013262B" w:rsidRDefault="00BF019C" w:rsidP="00BF019C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</w:t>
      </w:r>
      <w:r w:rsidR="007B7FA8">
        <w:rPr>
          <w:rFonts w:ascii="Arial" w:hAnsi="Arial" w:cs="Arial"/>
          <w:sz w:val="22"/>
          <w:szCs w:val="22"/>
        </w:rPr>
        <w:t xml:space="preserve"> </w:t>
      </w:r>
      <w:r w:rsidRPr="0013262B">
        <w:rPr>
          <w:rFonts w:ascii="Arial" w:hAnsi="Arial" w:cs="Arial"/>
          <w:sz w:val="22"/>
          <w:szCs w:val="22"/>
        </w:rPr>
        <w:t>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. Dz.U. 2021 r. poz. 110 ze zm.) tj. zadanie objęte zamówieniem winno być realizowane przez Wykonawców, których łączny udział pojazdów elektrycznych lub pojazdów napędzanych </w:t>
      </w:r>
      <w:r w:rsidRPr="0013262B">
        <w:rPr>
          <w:rFonts w:ascii="Arial" w:hAnsi="Arial" w:cs="Arial"/>
          <w:sz w:val="22"/>
          <w:szCs w:val="22"/>
        </w:rPr>
        <w:lastRenderedPageBreak/>
        <w:t>gazem ziemnym we flocie pojazdów samochodowych w rozumieniu art. 2 pkt 33 ustawy z dnia 20 czerwca 1997r. – Prawo o ruchu drogowym wynosi co najmniej 10%.</w:t>
      </w:r>
    </w:p>
    <w:p w14:paraId="0420DF57" w14:textId="77777777" w:rsidR="00AA4F20" w:rsidRPr="00D72C47" w:rsidRDefault="00AA4F20" w:rsidP="00AA4F20">
      <w:pPr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D72C47" w:rsidRDefault="00EC45FB" w:rsidP="00BE7EDA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1349495F" w14:textId="3A56D5B0" w:rsidR="00B73849" w:rsidRPr="00BD7E5B" w:rsidRDefault="00B5538A" w:rsidP="000D0B9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BD7E5B">
        <w:rPr>
          <w:rFonts w:ascii="Arial" w:eastAsiaTheme="majorEastAsia" w:hAnsi="Arial" w:cs="Arial"/>
          <w:sz w:val="22"/>
          <w:szCs w:val="22"/>
          <w:lang w:eastAsia="en-US"/>
        </w:rPr>
        <w:t xml:space="preserve">Gwarancja </w:t>
      </w:r>
      <w:r w:rsidR="00BD7E5B" w:rsidRPr="00BD7E5B">
        <w:rPr>
          <w:rFonts w:ascii="Arial" w:eastAsiaTheme="majorEastAsia" w:hAnsi="Arial" w:cs="Arial"/>
          <w:sz w:val="22"/>
          <w:szCs w:val="22"/>
          <w:lang w:eastAsia="en-US"/>
        </w:rPr>
        <w:t>5 lat</w:t>
      </w:r>
      <w:r w:rsidRPr="00BD7E5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D72C47" w:rsidRDefault="00447382" w:rsidP="00B5538A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0F8D7BEF" w:rsidR="00447382" w:rsidRPr="000D0B9C" w:rsidRDefault="00447382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69472118" w:rsidR="00447382" w:rsidRPr="00D72C47" w:rsidRDefault="00447382" w:rsidP="0044738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FA2FD9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 wykonawca załącza do oferty wykaz rozwiązań równoważnych stosownie</w:t>
      </w:r>
      <w:r w:rsidR="00FA2FD9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D72C47" w:rsidRDefault="007C0085" w:rsidP="00AA4F20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D72C47" w:rsidRDefault="0089169E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D72C47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217B952" w14:textId="4CD35C82" w:rsidR="00533432" w:rsidRPr="00D72C47" w:rsidRDefault="000D0B9C" w:rsidP="000D0B9C">
      <w:pPr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0B082FA8" w14:textId="77777777" w:rsidR="007C0085" w:rsidRPr="00D72C47" w:rsidRDefault="007C0085" w:rsidP="0089169E">
      <w:pPr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D72C47" w:rsidRDefault="0089169E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D72C47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D72C4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D72C47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D72C47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D72C47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5EB5E6C" w14:textId="3EE7FB95" w:rsidR="00533432" w:rsidRPr="00D72C47" w:rsidRDefault="000D0B9C" w:rsidP="00B07F86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D72C47" w:rsidRDefault="00F04C1F" w:rsidP="00447382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D72C47" w:rsidRDefault="00F04C1F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0ADBEFE4" w:rsidR="00447382" w:rsidRPr="00D72C47" w:rsidRDefault="00BD259E" w:rsidP="002E2F67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D72C47" w:rsidRDefault="00EC45FB" w:rsidP="00AA4F20">
      <w:pPr>
        <w:ind w:left="-142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D72C47" w:rsidRDefault="00EC45FB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D72C4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1D4936AB" w:rsidR="00F04C1F" w:rsidRPr="00D72C47" w:rsidRDefault="00AA4F20" w:rsidP="00AA4F20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D164DB" w:rsidRPr="00D72C47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 </w:t>
      </w:r>
      <w:r w:rsidR="00F04C1F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w terminie</w:t>
      </w:r>
      <w:r w:rsidR="00533432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345E2E">
        <w:rPr>
          <w:rFonts w:ascii="Arial" w:eastAsiaTheme="majorEastAsia" w:hAnsi="Arial" w:cs="Arial"/>
          <w:bCs/>
          <w:sz w:val="22"/>
          <w:szCs w:val="22"/>
          <w:lang w:eastAsia="en-US"/>
        </w:rPr>
        <w:t>8</w:t>
      </w:r>
      <w:r w:rsidR="00533432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F04C1F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miesięcy od dnia podpisania umowy</w:t>
      </w:r>
      <w:r w:rsidR="00EA4175">
        <w:rPr>
          <w:rFonts w:ascii="Arial" w:eastAsiaTheme="majorEastAsia" w:hAnsi="Arial" w:cs="Arial"/>
          <w:bCs/>
          <w:sz w:val="22"/>
          <w:szCs w:val="22"/>
          <w:lang w:eastAsia="en-US"/>
        </w:rPr>
        <w:t>, jednak nie dłużej niż 31.12.202</w:t>
      </w:r>
      <w:r w:rsidR="007B7FA8">
        <w:rPr>
          <w:rFonts w:ascii="Arial" w:eastAsiaTheme="majorEastAsia" w:hAnsi="Arial" w:cs="Arial"/>
          <w:bCs/>
          <w:sz w:val="22"/>
          <w:szCs w:val="22"/>
          <w:lang w:eastAsia="en-US"/>
        </w:rPr>
        <w:t>4</w:t>
      </w:r>
      <w:r w:rsidR="00EA4175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</w:t>
      </w:r>
      <w:r w:rsidR="00F04C1F" w:rsidRPr="00D72C47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3037F29E" w14:textId="4B7E256D" w:rsidR="00EC45FB" w:rsidRPr="00D72C47" w:rsidRDefault="00EC45FB" w:rsidP="00AA4F20">
      <w:pPr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435C6656" w14:textId="31B2A6FD" w:rsidR="00FC5AAB" w:rsidRPr="00B20E97" w:rsidRDefault="00F04C1F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1638877B" w14:textId="64E1BEAA" w:rsidR="00F04C1F" w:rsidRPr="00D72C47" w:rsidRDefault="00F04C1F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33432" w:rsidRPr="00D72C47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D72C4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p w14:paraId="3503CFC9" w14:textId="77777777" w:rsidR="00896A57" w:rsidRPr="00D72C47" w:rsidRDefault="00896A57" w:rsidP="00896A57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887E443" w14:textId="48AF6C4F" w:rsidR="002E2F67" w:rsidRPr="00D72C47" w:rsidRDefault="00B20E97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1</w:t>
      </w:r>
      <w:r w:rsidR="002E2F67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>sytuacji ekonomicznej lub finansowej;</w:t>
      </w:r>
    </w:p>
    <w:p w14:paraId="1E4F5B81" w14:textId="77777777" w:rsidR="00533432" w:rsidRPr="00D72C47" w:rsidRDefault="00533432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</w:p>
    <w:p w14:paraId="03D3BE0A" w14:textId="699530CC" w:rsidR="00533432" w:rsidRDefault="00B20E97" w:rsidP="00B20E9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0E97">
        <w:rPr>
          <w:rFonts w:ascii="Arial" w:hAnsi="Arial" w:cs="Arial"/>
          <w:sz w:val="22"/>
          <w:szCs w:val="22"/>
        </w:rPr>
        <w:t>posiadają odpowiednie ubezpieczenie odpowiedzialności cywilnej w zakresie prowadzonej działalności związanej z przedmiotem zamówienia na sumę gwarancyjną nie mniejszą niż 250.000,00 zł brutto</w:t>
      </w:r>
    </w:p>
    <w:p w14:paraId="1B7DFDF8" w14:textId="77777777" w:rsidR="00B20E97" w:rsidRPr="00B20E97" w:rsidRDefault="00B20E97" w:rsidP="00B20E97">
      <w:pPr>
        <w:shd w:val="clear" w:color="auto" w:fill="FFFFFF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04CDA32" w14:textId="53260D60" w:rsidR="002E2F67" w:rsidRPr="00D72C47" w:rsidRDefault="00B20E97" w:rsidP="007912AF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2</w:t>
      </w:r>
      <w:r w:rsidR="002E2F67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D72C47">
        <w:rPr>
          <w:rFonts w:ascii="Arial" w:eastAsiaTheme="majorEastAsia" w:hAnsi="Arial" w:cs="Arial"/>
          <w:sz w:val="22"/>
          <w:szCs w:val="22"/>
          <w:u w:val="single"/>
          <w:lang w:eastAsia="en-US"/>
        </w:rPr>
        <w:t>zdolności technicznej lub zawodowej.</w:t>
      </w:r>
    </w:p>
    <w:p w14:paraId="0BA9F969" w14:textId="77777777" w:rsidR="00533432" w:rsidRPr="00D72C47" w:rsidRDefault="00533432" w:rsidP="007912AF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</w:p>
    <w:p w14:paraId="609C0DD0" w14:textId="79C57F45" w:rsidR="007B7FA8" w:rsidRPr="007B7FA8" w:rsidRDefault="007B7FA8" w:rsidP="00BA0552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B7FA8">
        <w:rPr>
          <w:rFonts w:ascii="Arial" w:hAnsi="Arial" w:cs="Arial"/>
          <w:sz w:val="22"/>
          <w:szCs w:val="22"/>
        </w:rPr>
        <w:t xml:space="preserve">w okresie ostatnich trzech lat przed upływem terminu składania ofert wykonali należycie co najmniej trzy dostawy o wartości minimum </w:t>
      </w:r>
      <w:r>
        <w:rPr>
          <w:rFonts w:ascii="Arial" w:hAnsi="Arial" w:cs="Arial"/>
          <w:sz w:val="22"/>
          <w:szCs w:val="22"/>
        </w:rPr>
        <w:t>4</w:t>
      </w:r>
      <w:r w:rsidRPr="007B7FA8">
        <w:rPr>
          <w:rFonts w:ascii="Arial" w:hAnsi="Arial" w:cs="Arial"/>
          <w:sz w:val="22"/>
          <w:szCs w:val="22"/>
        </w:rPr>
        <w:t xml:space="preserve">.500.000,00 zł brutto. Jeżeli okres prowadzenia działalności jest krótszy niż trzy lata, to powyższe wymagania dotyczą tego okresu, </w:t>
      </w:r>
      <w:r w:rsidRPr="007B7FA8">
        <w:rPr>
          <w:rFonts w:ascii="Arial" w:hAnsi="Arial" w:cs="Arial"/>
          <w:iCs/>
          <w:sz w:val="22"/>
          <w:szCs w:val="22"/>
        </w:rPr>
        <w:t>Wytwórnia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wołomiński.</w:t>
      </w:r>
    </w:p>
    <w:p w14:paraId="5DCACFA2" w14:textId="77777777" w:rsidR="007B7FA8" w:rsidRPr="007B7FA8" w:rsidRDefault="007B7FA8" w:rsidP="007B7FA8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7B7FA8">
        <w:rPr>
          <w:rFonts w:ascii="Arial" w:hAnsi="Arial" w:cs="Arial"/>
          <w:iCs/>
          <w:sz w:val="22"/>
          <w:szCs w:val="22"/>
        </w:rPr>
        <w:t>Dysponują  samochodami samowyładowczymi przystosowanymi do przewozu</w:t>
      </w:r>
      <w:r w:rsidRPr="007B7FA8">
        <w:rPr>
          <w:rFonts w:ascii="Arial" w:hAnsi="Arial" w:cs="Arial"/>
          <w:iCs/>
          <w:sz w:val="22"/>
          <w:szCs w:val="22"/>
        </w:rPr>
        <w:br/>
        <w:t>i wyładowania mieszanki mineralno-asfaltowej na gorąco o ładowności minimum 20t</w:t>
      </w:r>
      <w:r w:rsidRPr="007B7FA8">
        <w:rPr>
          <w:rFonts w:ascii="Arial" w:hAnsi="Arial" w:cs="Arial"/>
          <w:iCs/>
          <w:sz w:val="22"/>
          <w:szCs w:val="22"/>
        </w:rPr>
        <w:br/>
        <w:t>w ilości szt. 5 lub więcej.</w:t>
      </w:r>
      <w:r w:rsidRPr="007B7FA8">
        <w:rPr>
          <w:rFonts w:ascii="Arial" w:hAnsi="Arial" w:cs="Arial"/>
          <w:sz w:val="22"/>
          <w:szCs w:val="22"/>
        </w:rPr>
        <w:t xml:space="preserve"> wskazując nr rej. lub w przypadku braku nazwę urządzenia, oraz charakter dysponowania (własność lub zasoby osób trzecich).</w:t>
      </w:r>
    </w:p>
    <w:p w14:paraId="488C6958" w14:textId="77777777" w:rsidR="007B7FA8" w:rsidRPr="007B7FA8" w:rsidRDefault="007B7FA8" w:rsidP="007B7FA8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B7FA8">
        <w:rPr>
          <w:rFonts w:ascii="Arial" w:hAnsi="Arial" w:cs="Arial"/>
          <w:sz w:val="22"/>
          <w:szCs w:val="22"/>
        </w:rPr>
        <w:lastRenderedPageBreak/>
        <w:t xml:space="preserve">osoby skierowane przez wykonawcę do realizacji zamówienia publicznego, w szczególności odpowiedzialne za świadczenie usług, posiadają właściwe kwalifikacje zawodowe, uprawnienia, doświadczenie i wykształcenie niezbędne do wykonania zamówienia publicznego. </w:t>
      </w:r>
    </w:p>
    <w:p w14:paraId="5F754B8F" w14:textId="77777777" w:rsidR="002E2F67" w:rsidRPr="00D72C47" w:rsidRDefault="002E2F67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8662C6A" w14:textId="0B768305" w:rsidR="00FC5AAB" w:rsidRPr="001841CB" w:rsidRDefault="00587F52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096685B2" w:rsidR="009C4529" w:rsidRPr="00D72C47" w:rsidRDefault="00AA4F20" w:rsidP="00DA5BE2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Zamawiający </w:t>
      </w:r>
      <w:r w:rsidRPr="00D72C47">
        <w:rPr>
          <w:rFonts w:ascii="Arial" w:hAnsi="Arial" w:cs="Arial"/>
          <w:bCs/>
          <w:sz w:val="22"/>
          <w:szCs w:val="22"/>
        </w:rPr>
        <w:t>wykluczy</w:t>
      </w:r>
      <w:r w:rsidRPr="00D72C47">
        <w:rPr>
          <w:rFonts w:ascii="Arial" w:hAnsi="Arial" w:cs="Arial"/>
          <w:sz w:val="22"/>
          <w:szCs w:val="22"/>
        </w:rPr>
        <w:t xml:space="preserve"> z postępowania </w:t>
      </w:r>
      <w:r w:rsidR="00BA338B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ykonawców</w:t>
      </w:r>
      <w:r w:rsidR="00406A96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D72C47">
        <w:rPr>
          <w:rFonts w:ascii="Arial" w:hAnsi="Arial" w:cs="Arial"/>
          <w:sz w:val="22"/>
          <w:szCs w:val="22"/>
        </w:rPr>
        <w:t>108 ust. 1 oraz</w:t>
      </w:r>
      <w:r w:rsidR="00D05E31" w:rsidRPr="00D72C47">
        <w:rPr>
          <w:rFonts w:ascii="Arial" w:hAnsi="Arial" w:cs="Arial"/>
          <w:sz w:val="22"/>
          <w:szCs w:val="22"/>
        </w:rPr>
        <w:t xml:space="preserve"> </w:t>
      </w:r>
      <w:r w:rsidR="001841CB" w:rsidRPr="001841CB">
        <w:rPr>
          <w:rFonts w:ascii="Arial" w:hAnsi="Arial" w:cs="Arial"/>
          <w:sz w:val="22"/>
          <w:szCs w:val="22"/>
        </w:rPr>
        <w:t>art. 109 ust. 1 pkt 4 i 7</w:t>
      </w:r>
      <w:r w:rsidR="00D05E31" w:rsidRPr="001841CB">
        <w:rPr>
          <w:rFonts w:ascii="Arial" w:hAnsi="Arial" w:cs="Arial"/>
          <w:sz w:val="22"/>
          <w:szCs w:val="22"/>
        </w:rPr>
        <w:t xml:space="preserve"> </w:t>
      </w:r>
      <w:r w:rsidRPr="001841C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841CB">
        <w:rPr>
          <w:rFonts w:ascii="Arial" w:hAnsi="Arial" w:cs="Arial"/>
          <w:sz w:val="22"/>
          <w:szCs w:val="22"/>
        </w:rPr>
        <w:t>Pzp</w:t>
      </w:r>
      <w:proofErr w:type="spellEnd"/>
      <w:r w:rsidR="00B65A61">
        <w:rPr>
          <w:rFonts w:ascii="Arial" w:hAnsi="Arial" w:cs="Arial"/>
          <w:sz w:val="22"/>
          <w:szCs w:val="22"/>
        </w:rPr>
        <w:t xml:space="preserve"> </w:t>
      </w:r>
      <w:r w:rsidR="00B65A61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B65A61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B65A61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Pr="001841CB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D72C47" w:rsidRDefault="00B40D1F" w:rsidP="00B40D1F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D72C47" w:rsidRDefault="009D4DAE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02C2C610" w:rsidR="009615B1" w:rsidRPr="00D72C47" w:rsidRDefault="009615B1" w:rsidP="008B5650">
      <w:pPr>
        <w:numPr>
          <w:ilvl w:val="0"/>
          <w:numId w:val="15"/>
        </w:numPr>
        <w:shd w:val="clear" w:color="auto" w:fill="DAEEF3" w:themeFill="accent5" w:themeFillTint="33"/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6C9AC839" w14:textId="77777777" w:rsidR="00256344" w:rsidRPr="00D72C47" w:rsidRDefault="00F41590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Oferty należy złożyć, pod rygorem nieważności, w formie elektronicznej. </w:t>
      </w:r>
    </w:p>
    <w:p w14:paraId="2DBD653A" w14:textId="0F9A1F58" w:rsidR="00256344" w:rsidRPr="00D72C47" w:rsidRDefault="00256344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Do oferty wykonawca dołącza oświadczenie o niepodleganiu wykluczeniu oraz spełnianiu warunków udziału w postępowaniu w zakresie wskazanym w rozdziale II podrozdział</w:t>
      </w:r>
      <w:r w:rsidR="00406A96" w:rsidRPr="00D72C47">
        <w:rPr>
          <w:rFonts w:ascii="Arial" w:hAnsi="Arial" w:cs="Arial"/>
          <w:sz w:val="22"/>
          <w:szCs w:val="22"/>
        </w:rPr>
        <w:t>ach</w:t>
      </w:r>
      <w:r w:rsidRPr="00D72C47">
        <w:rPr>
          <w:rFonts w:ascii="Arial" w:hAnsi="Arial" w:cs="Arial"/>
          <w:sz w:val="22"/>
          <w:szCs w:val="22"/>
        </w:rPr>
        <w:t xml:space="preserve"> 7 i 8 SWZ. Wykonawca składa oświadczenie na formularzu JEDZ.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JEDZ stanowi dowód potwierdzający brak podstaw wykluczenia oraz spełnianie warunków udziału w postępowaniu, na dzień składania ofert oraz stanowi dowód tymczasowo zastępujący wymagane przez zamawiając</w:t>
      </w:r>
      <w:r w:rsidR="00D0550B" w:rsidRPr="00D72C47">
        <w:rPr>
          <w:rFonts w:ascii="Arial" w:hAnsi="Arial" w:cs="Arial"/>
          <w:sz w:val="22"/>
          <w:szCs w:val="22"/>
        </w:rPr>
        <w:t xml:space="preserve">ego podmiotowe środki dowodowe, wskazane w </w:t>
      </w:r>
      <w:r w:rsidR="0022663F" w:rsidRPr="00D72C47">
        <w:rPr>
          <w:rFonts w:ascii="Arial" w:hAnsi="Arial" w:cs="Arial"/>
          <w:sz w:val="22"/>
          <w:szCs w:val="22"/>
        </w:rPr>
        <w:t>r</w:t>
      </w:r>
      <w:r w:rsidR="00D0550B" w:rsidRPr="00D72C47">
        <w:rPr>
          <w:rFonts w:ascii="Arial" w:hAnsi="Arial" w:cs="Arial"/>
          <w:sz w:val="22"/>
          <w:szCs w:val="22"/>
        </w:rPr>
        <w:t>ozdziale II podrozdzia</w:t>
      </w:r>
      <w:r w:rsidR="00406A96" w:rsidRPr="00D72C47">
        <w:rPr>
          <w:rFonts w:ascii="Arial" w:hAnsi="Arial" w:cs="Arial"/>
          <w:sz w:val="22"/>
          <w:szCs w:val="22"/>
        </w:rPr>
        <w:t>le</w:t>
      </w:r>
      <w:r w:rsidR="00D0550B" w:rsidRPr="00D72C47">
        <w:rPr>
          <w:rFonts w:ascii="Arial" w:hAnsi="Arial" w:cs="Arial"/>
          <w:sz w:val="22"/>
          <w:szCs w:val="22"/>
        </w:rPr>
        <w:t xml:space="preserve"> 9 pkt 2 SWZ.</w:t>
      </w:r>
    </w:p>
    <w:p w14:paraId="55E128CD" w14:textId="123D1338" w:rsidR="00256344" w:rsidRPr="00D72C47" w:rsidRDefault="00406A96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</w:t>
      </w:r>
      <w:r w:rsidR="00256344" w:rsidRPr="00D72C47">
        <w:rPr>
          <w:rFonts w:ascii="Arial" w:hAnsi="Arial" w:cs="Arial"/>
          <w:sz w:val="22"/>
          <w:szCs w:val="22"/>
        </w:rPr>
        <w:t xml:space="preserve">ykonawca składa </w:t>
      </w:r>
      <w:r w:rsidRPr="00D72C47">
        <w:rPr>
          <w:rFonts w:ascii="Arial" w:hAnsi="Arial" w:cs="Arial"/>
          <w:sz w:val="22"/>
          <w:szCs w:val="22"/>
        </w:rPr>
        <w:t xml:space="preserve">JEDZ </w:t>
      </w:r>
      <w:r w:rsidR="00E17F14" w:rsidRPr="00D72C47">
        <w:rPr>
          <w:rFonts w:ascii="Arial" w:hAnsi="Arial" w:cs="Arial"/>
          <w:sz w:val="22"/>
          <w:szCs w:val="22"/>
        </w:rPr>
        <w:t>pod rygorem nieważności, w formie elektronicznej.</w:t>
      </w:r>
    </w:p>
    <w:p w14:paraId="39E72C4C" w14:textId="77777777" w:rsidR="00256344" w:rsidRPr="00D72C47" w:rsidRDefault="00256344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JEDZ sporządza </w:t>
      </w:r>
      <w:r w:rsidRPr="00D72C47">
        <w:rPr>
          <w:rFonts w:ascii="Arial" w:hAnsi="Arial" w:cs="Arial"/>
          <w:bCs/>
          <w:sz w:val="22"/>
          <w:szCs w:val="22"/>
        </w:rPr>
        <w:t>odrębnie</w:t>
      </w:r>
      <w:r w:rsidRPr="00D72C47">
        <w:rPr>
          <w:rFonts w:ascii="Arial" w:hAnsi="Arial" w:cs="Arial"/>
          <w:sz w:val="22"/>
          <w:szCs w:val="22"/>
        </w:rPr>
        <w:t>:</w:t>
      </w:r>
    </w:p>
    <w:p w14:paraId="6D165F8A" w14:textId="04408FA0" w:rsidR="00256344" w:rsidRPr="00D72C47" w:rsidRDefault="00256344" w:rsidP="00406A96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wykonawca/każdy spośród wykonawców wspólnie ubiegających się o udzielenie zamówienia</w:t>
      </w:r>
      <w:r w:rsidR="00406A96" w:rsidRPr="00D72C47">
        <w:rPr>
          <w:rFonts w:ascii="Arial" w:hAnsi="Arial" w:cs="Arial"/>
          <w:sz w:val="22"/>
          <w:szCs w:val="22"/>
        </w:rPr>
        <w:t xml:space="preserve">. </w:t>
      </w:r>
      <w:r w:rsidRPr="00D72C47">
        <w:rPr>
          <w:rFonts w:ascii="Arial" w:hAnsi="Arial" w:cs="Arial"/>
          <w:sz w:val="22"/>
          <w:szCs w:val="22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 w:rsidR="00406A96" w:rsidRPr="00D72C47">
        <w:rPr>
          <w:rFonts w:ascii="Arial" w:hAnsi="Arial" w:cs="Arial"/>
          <w:sz w:val="22"/>
          <w:szCs w:val="22"/>
        </w:rPr>
        <w:t>;</w:t>
      </w:r>
    </w:p>
    <w:p w14:paraId="0E5C2341" w14:textId="1A6525C0" w:rsidR="00256344" w:rsidRPr="00D72C47" w:rsidRDefault="00256344" w:rsidP="00BE7EDA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406A96" w:rsidRPr="00D72C47">
        <w:rPr>
          <w:rFonts w:ascii="Arial" w:hAnsi="Arial" w:cs="Arial"/>
          <w:sz w:val="22"/>
          <w:szCs w:val="22"/>
        </w:rPr>
        <w:t>;</w:t>
      </w:r>
    </w:p>
    <w:p w14:paraId="72174B24" w14:textId="3D23AA66" w:rsidR="00D0550B" w:rsidRPr="00D72C47" w:rsidRDefault="00256344" w:rsidP="00B65A61">
      <w:pPr>
        <w:pStyle w:val="Tekstpodstawowy"/>
        <w:numPr>
          <w:ilvl w:val="0"/>
          <w:numId w:val="13"/>
        </w:numPr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podwykonawc</w:t>
      </w:r>
      <w:r w:rsidR="00406A96" w:rsidRPr="00D72C47">
        <w:rPr>
          <w:rFonts w:ascii="Arial" w:hAnsi="Arial" w:cs="Arial"/>
          <w:sz w:val="22"/>
          <w:szCs w:val="22"/>
        </w:rPr>
        <w:t>a</w:t>
      </w:r>
      <w:r w:rsidRPr="00D72C47">
        <w:rPr>
          <w:rFonts w:ascii="Arial" w:hAnsi="Arial" w:cs="Arial"/>
          <w:sz w:val="22"/>
          <w:szCs w:val="22"/>
        </w:rPr>
        <w:t>, na któr</w:t>
      </w:r>
      <w:r w:rsidR="00406A96" w:rsidRPr="00D72C47">
        <w:rPr>
          <w:rFonts w:ascii="Arial" w:hAnsi="Arial" w:cs="Arial"/>
          <w:sz w:val="22"/>
          <w:szCs w:val="22"/>
        </w:rPr>
        <w:t xml:space="preserve">ego </w:t>
      </w:r>
      <w:r w:rsidRPr="00D72C47">
        <w:rPr>
          <w:rFonts w:ascii="Arial" w:hAnsi="Arial" w:cs="Arial"/>
          <w:sz w:val="22"/>
          <w:szCs w:val="22"/>
        </w:rPr>
        <w:t>zasob</w:t>
      </w:r>
      <w:r w:rsidR="00406A96" w:rsidRPr="00D72C47">
        <w:rPr>
          <w:rFonts w:ascii="Arial" w:hAnsi="Arial" w:cs="Arial"/>
          <w:sz w:val="22"/>
          <w:szCs w:val="22"/>
        </w:rPr>
        <w:t>ach</w:t>
      </w:r>
      <w:r w:rsidRPr="00D72C47">
        <w:rPr>
          <w:rFonts w:ascii="Arial" w:hAnsi="Arial" w:cs="Arial"/>
          <w:sz w:val="22"/>
          <w:szCs w:val="22"/>
        </w:rPr>
        <w:t xml:space="preserve"> wykonawca nie polega przy wykazywaniu spełnienia warunków udziału w postępowaniu</w:t>
      </w:r>
      <w:r w:rsidR="00381997" w:rsidRPr="00D72C47">
        <w:rPr>
          <w:rFonts w:ascii="Arial" w:hAnsi="Arial" w:cs="Arial"/>
          <w:sz w:val="22"/>
          <w:szCs w:val="22"/>
        </w:rPr>
        <w:t xml:space="preserve">. </w:t>
      </w:r>
      <w:r w:rsidR="00D0550B" w:rsidRPr="00D72C47">
        <w:rPr>
          <w:rFonts w:ascii="Arial" w:hAnsi="Arial" w:cs="Arial"/>
          <w:sz w:val="22"/>
          <w:szCs w:val="22"/>
        </w:rPr>
        <w:t>W takim przypadku musi zostać wypełniona część II sekcja A i B, część III (podstawy wykluczenia). JEDZ podpisuje kwalifikowanym podpisem elektronicznym podwykonawca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</w:p>
    <w:p w14:paraId="02AAA795" w14:textId="77777777" w:rsidR="00D0550B" w:rsidRPr="00D72C47" w:rsidRDefault="00D0550B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 sporządzi oświadczenie JEDZ za pośrednictwem:</w:t>
      </w:r>
    </w:p>
    <w:p w14:paraId="67EBAA36" w14:textId="39AF87DE" w:rsidR="00D0550B" w:rsidRPr="00D72C47" w:rsidRDefault="004C74D7" w:rsidP="001841CB">
      <w:pPr>
        <w:spacing w:line="271" w:lineRule="auto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platformy zakupowej z</w:t>
      </w:r>
      <w:r w:rsidR="00D0550B" w:rsidRPr="00D72C47">
        <w:rPr>
          <w:rFonts w:ascii="Arial" w:hAnsi="Arial" w:cs="Arial"/>
          <w:sz w:val="22"/>
          <w:szCs w:val="22"/>
        </w:rPr>
        <w:t xml:space="preserve">amawiającego poprzez link: </w:t>
      </w:r>
      <w:hyperlink r:id="rId13" w:history="1">
        <w:r w:rsidR="001841CB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841CB">
        <w:rPr>
          <w:rStyle w:val="Hipercze"/>
          <w:rFonts w:ascii="Arial" w:hAnsi="Arial" w:cs="Arial"/>
          <w:sz w:val="22"/>
          <w:szCs w:val="22"/>
        </w:rPr>
        <w:t xml:space="preserve"> </w:t>
      </w:r>
      <w:r w:rsidR="00D0550B" w:rsidRPr="00D72C47">
        <w:rPr>
          <w:rFonts w:ascii="Arial" w:hAnsi="Arial" w:cs="Arial"/>
          <w:sz w:val="22"/>
          <w:szCs w:val="22"/>
        </w:rPr>
        <w:t>lub</w:t>
      </w:r>
    </w:p>
    <w:p w14:paraId="56EDC477" w14:textId="77777777" w:rsidR="00D0550B" w:rsidRPr="00D72C47" w:rsidRDefault="00D0550B" w:rsidP="00BE7EDA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D72C47">
        <w:rPr>
          <w:rFonts w:ascii="Arial" w:hAnsi="Arial" w:cs="Arial"/>
          <w:sz w:val="22"/>
          <w:szCs w:val="22"/>
        </w:rPr>
        <w:t xml:space="preserve">przy wykorzystaniu systemu dostępnego poprzez stronę internetową </w:t>
      </w:r>
      <w:hyperlink r:id="rId14" w:history="1">
        <w:r w:rsidRPr="00D72C47">
          <w:rPr>
            <w:rFonts w:ascii="Arial" w:hAnsi="Arial" w:cs="Arial"/>
            <w:color w:val="0000FF"/>
            <w:sz w:val="22"/>
            <w:szCs w:val="22"/>
            <w:u w:val="single"/>
          </w:rPr>
          <w:t>https://espd.uzp.gov.pl/</w:t>
        </w:r>
      </w:hyperlink>
      <w:r w:rsidRPr="00D72C47">
        <w:rPr>
          <w:rFonts w:ascii="Arial" w:hAnsi="Arial" w:cs="Arial"/>
          <w:color w:val="0000FF"/>
          <w:sz w:val="22"/>
          <w:szCs w:val="22"/>
          <w:u w:val="single"/>
        </w:rPr>
        <w:t xml:space="preserve"> lub </w:t>
      </w:r>
    </w:p>
    <w:p w14:paraId="7A96FAD2" w14:textId="1BF50656" w:rsidR="00D0550B" w:rsidRPr="00D72C47" w:rsidRDefault="00D0550B" w:rsidP="00BE7EDA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 pośrednictwem innych dostępnych narzędzi lub oprogramowania</w:t>
      </w:r>
      <w:r w:rsidR="0022663F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które umożliwiają wypełnienie JEDZ i utworzenie dokumentu elektronicznego.</w:t>
      </w:r>
    </w:p>
    <w:p w14:paraId="0D213238" w14:textId="583B6F7A" w:rsidR="00D0550B" w:rsidRPr="00D72C47" w:rsidRDefault="00D0550B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Instrukcja wypełniania formularz</w:t>
      </w:r>
      <w:r w:rsidR="00406A96" w:rsidRPr="00D72C47">
        <w:rPr>
          <w:rFonts w:ascii="Arial" w:hAnsi="Arial" w:cs="Arial"/>
          <w:sz w:val="22"/>
          <w:szCs w:val="22"/>
        </w:rPr>
        <w:t>a</w:t>
      </w:r>
      <w:r w:rsidRPr="00D72C47">
        <w:rPr>
          <w:rFonts w:ascii="Arial" w:hAnsi="Arial" w:cs="Arial"/>
          <w:sz w:val="22"/>
          <w:szCs w:val="22"/>
        </w:rPr>
        <w:t xml:space="preserve"> JEDZ znajduje się na stronie internetowej Urzędu Zamówień Publicznych pod adresem: </w:t>
      </w:r>
    </w:p>
    <w:p w14:paraId="4D903F6C" w14:textId="77777777" w:rsidR="00D0550B" w:rsidRPr="00D72C47" w:rsidRDefault="00585C54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hyperlink r:id="rId15" w:history="1">
        <w:r w:rsidR="00D0550B" w:rsidRPr="00D72C47">
          <w:rPr>
            <w:rFonts w:ascii="Arial" w:hAnsi="Arial" w:cs="Arial"/>
            <w:color w:val="0000FF"/>
            <w:sz w:val="22"/>
            <w:szCs w:val="22"/>
            <w:u w:val="single"/>
          </w:rPr>
          <w:t>https://www.uzp.gov.pl/__data/assets/pdf_file/0015/32415/Instrukcja-wypelniania-JEDZ-ESPD.pdf</w:t>
        </w:r>
      </w:hyperlink>
    </w:p>
    <w:p w14:paraId="66C366EB" w14:textId="6DFB9024" w:rsidR="00D0550B" w:rsidRPr="00D72C47" w:rsidRDefault="00D0550B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lastRenderedPageBreak/>
        <w:t xml:space="preserve">Celem ułatwienia wykonawcy sporządzenia JEDZ zamawiający przygotował formularz JEDZ (załącznik nr </w:t>
      </w:r>
      <w:r w:rsidR="001841CB">
        <w:rPr>
          <w:rFonts w:ascii="Arial" w:hAnsi="Arial" w:cs="Arial"/>
          <w:sz w:val="22"/>
          <w:szCs w:val="22"/>
        </w:rPr>
        <w:t>2</w:t>
      </w:r>
      <w:r w:rsidRPr="00D72C47">
        <w:rPr>
          <w:rFonts w:ascii="Arial" w:hAnsi="Arial" w:cs="Arial"/>
          <w:sz w:val="22"/>
          <w:szCs w:val="22"/>
        </w:rPr>
        <w:t xml:space="preserve"> do SWZ), w formacie pliku XML, który zamieścił na Platformie. Formularz JEDZ, wstępnie przygotowany przez zamawiającego, zaw</w:t>
      </w:r>
      <w:r w:rsidR="004C74D7" w:rsidRPr="00D72C47">
        <w:rPr>
          <w:rFonts w:ascii="Arial" w:hAnsi="Arial" w:cs="Arial"/>
          <w:sz w:val="22"/>
          <w:szCs w:val="22"/>
        </w:rPr>
        <w:t>iera tylko pola wskazane przez z</w:t>
      </w:r>
      <w:r w:rsidRPr="00D72C47">
        <w:rPr>
          <w:rFonts w:ascii="Arial" w:hAnsi="Arial" w:cs="Arial"/>
          <w:sz w:val="22"/>
          <w:szCs w:val="22"/>
        </w:rPr>
        <w:t>amawiającego.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</w:t>
      </w:r>
      <w:r w:rsidR="004C74D7" w:rsidRPr="00D72C47">
        <w:rPr>
          <w:rFonts w:ascii="Arial" w:hAnsi="Arial" w:cs="Arial"/>
          <w:sz w:val="22"/>
          <w:szCs w:val="22"/>
        </w:rPr>
        <w:t>aczeniu odpowiedzi twierdzącej w</w:t>
      </w:r>
      <w:r w:rsidRPr="00D72C47">
        <w:rPr>
          <w:rFonts w:ascii="Arial" w:hAnsi="Arial" w:cs="Arial"/>
          <w:sz w:val="22"/>
          <w:szCs w:val="22"/>
        </w:rPr>
        <w:t>ykonawca ma możliwość podania szczegółów, a także opisania ewentualnych środków zaradczych podjętych w ramach tzw. samooczyszczenia.</w:t>
      </w:r>
    </w:p>
    <w:p w14:paraId="1186E8AF" w14:textId="1055E834" w:rsidR="00256344" w:rsidRPr="00D72C47" w:rsidRDefault="00256344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>Samooczyszczenie</w:t>
      </w:r>
      <w:r w:rsidRPr="00D72C47">
        <w:rPr>
          <w:rFonts w:ascii="Arial" w:hAnsi="Arial" w:cs="Arial"/>
          <w:sz w:val="22"/>
          <w:szCs w:val="22"/>
        </w:rPr>
        <w:t xml:space="preserve"> </w:t>
      </w:r>
      <w:r w:rsidR="00406A96" w:rsidRPr="00D72C47">
        <w:rPr>
          <w:rFonts w:ascii="Arial" w:hAnsi="Arial" w:cs="Arial"/>
          <w:sz w:val="22"/>
          <w:szCs w:val="22"/>
        </w:rPr>
        <w:t>–</w:t>
      </w:r>
      <w:r w:rsidRPr="00D72C47">
        <w:rPr>
          <w:rFonts w:ascii="Arial" w:hAnsi="Arial" w:cs="Arial"/>
          <w:sz w:val="22"/>
          <w:szCs w:val="22"/>
        </w:rPr>
        <w:t xml:space="preserve"> w okolicznościach określo</w:t>
      </w:r>
      <w:r w:rsidR="007D2AA3" w:rsidRPr="00D72C47">
        <w:rPr>
          <w:rFonts w:ascii="Arial" w:hAnsi="Arial" w:cs="Arial"/>
          <w:sz w:val="22"/>
          <w:szCs w:val="22"/>
        </w:rPr>
        <w:t>nych w art. 108 ust. 1 pkt 1, 2 i</w:t>
      </w:r>
      <w:r w:rsidRPr="00D72C47">
        <w:rPr>
          <w:rFonts w:ascii="Arial" w:hAnsi="Arial" w:cs="Arial"/>
          <w:sz w:val="22"/>
          <w:szCs w:val="22"/>
        </w:rPr>
        <w:t xml:space="preserve"> 5 lub art. 109 ust. </w:t>
      </w:r>
      <w:r w:rsidR="007D2AA3" w:rsidRPr="00D72C47">
        <w:rPr>
          <w:rFonts w:ascii="Arial" w:hAnsi="Arial" w:cs="Arial"/>
          <w:sz w:val="22"/>
          <w:szCs w:val="22"/>
        </w:rPr>
        <w:t>1 pkt 2</w:t>
      </w:r>
      <w:r w:rsidR="009E14AC" w:rsidRPr="00D72C47">
        <w:rPr>
          <w:rFonts w:ascii="Arial" w:hAnsi="Arial" w:cs="Arial"/>
          <w:sz w:val="22"/>
          <w:szCs w:val="22"/>
        </w:rPr>
        <w:t>–</w:t>
      </w:r>
      <w:r w:rsidR="007D2AA3" w:rsidRPr="00D72C47">
        <w:rPr>
          <w:rFonts w:ascii="Arial" w:hAnsi="Arial" w:cs="Arial"/>
          <w:sz w:val="22"/>
          <w:szCs w:val="22"/>
        </w:rPr>
        <w:t>5 i 7</w:t>
      </w:r>
      <w:r w:rsidR="009E14AC" w:rsidRPr="00D72C47">
        <w:rPr>
          <w:rFonts w:ascii="Arial" w:hAnsi="Arial" w:cs="Arial"/>
          <w:sz w:val="22"/>
          <w:szCs w:val="22"/>
        </w:rPr>
        <w:t>–</w:t>
      </w:r>
      <w:r w:rsidR="007D2AA3" w:rsidRPr="00D72C47">
        <w:rPr>
          <w:rFonts w:ascii="Arial" w:hAnsi="Arial" w:cs="Arial"/>
          <w:sz w:val="22"/>
          <w:szCs w:val="22"/>
        </w:rPr>
        <w:t xml:space="preserve">10 </w:t>
      </w:r>
      <w:r w:rsidRPr="00D72C4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D72C47">
        <w:rPr>
          <w:rFonts w:ascii="Arial" w:hAnsi="Arial" w:cs="Arial"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sz w:val="22"/>
          <w:szCs w:val="22"/>
        </w:rPr>
        <w:t xml:space="preserve"> wykonawca nie podlega wykluczeniu</w:t>
      </w:r>
      <w:r w:rsidR="00406A96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jeżeli udowodni zamawiającemu, że spełnił </w:t>
      </w:r>
      <w:r w:rsidRPr="00D72C47">
        <w:rPr>
          <w:rFonts w:ascii="Arial" w:hAnsi="Arial" w:cs="Arial"/>
          <w:bCs/>
          <w:sz w:val="22"/>
          <w:szCs w:val="22"/>
        </w:rPr>
        <w:t>łącznie</w:t>
      </w:r>
      <w:r w:rsidRPr="00D72C47">
        <w:rPr>
          <w:rFonts w:ascii="Arial" w:hAnsi="Arial" w:cs="Arial"/>
          <w:sz w:val="22"/>
          <w:szCs w:val="22"/>
        </w:rPr>
        <w:t xml:space="preserve"> następujące przesłanki:</w:t>
      </w:r>
    </w:p>
    <w:p w14:paraId="7F994229" w14:textId="6A4F70D6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1)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358C0EC3" w14:textId="04A8B49C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2)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1F3005" w14:textId="5725899B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3)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1C822036" w14:textId="561CDD58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a)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71A7CC7" w14:textId="2C64513C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b)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zreorganizował personel,</w:t>
      </w:r>
    </w:p>
    <w:p w14:paraId="5E31AADE" w14:textId="1F8D4397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c)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wdrożył system sprawozdawczości i kontroli,</w:t>
      </w:r>
    </w:p>
    <w:p w14:paraId="3274F8EA" w14:textId="0966B4B3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d)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4C7E02EC" w14:textId="442EFD63" w:rsidR="00256344" w:rsidRPr="00D72C47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e)</w:t>
      </w:r>
      <w:r w:rsidR="00406A96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468DFCC" w14:textId="5635393F" w:rsidR="009615B1" w:rsidRPr="00D72C47" w:rsidRDefault="00256344" w:rsidP="00D0550B">
      <w:pPr>
        <w:pStyle w:val="Tekstpodstawowy"/>
        <w:ind w:left="360" w:right="2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22663F" w:rsidRPr="00D72C47">
        <w:rPr>
          <w:rFonts w:ascii="Arial" w:hAnsi="Arial" w:cs="Arial"/>
          <w:bCs/>
          <w:sz w:val="22"/>
          <w:szCs w:val="22"/>
        </w:rPr>
        <w:t>,</w:t>
      </w:r>
      <w:r w:rsidRPr="00D72C47">
        <w:rPr>
          <w:rFonts w:ascii="Arial" w:hAnsi="Arial" w:cs="Arial"/>
          <w:bCs/>
          <w:sz w:val="22"/>
          <w:szCs w:val="22"/>
        </w:rPr>
        <w:t xml:space="preserve"> że nie są wystarczające, wyklucza wykonawcę.</w:t>
      </w:r>
    </w:p>
    <w:p w14:paraId="6D12FE52" w14:textId="2C036616" w:rsidR="009615B1" w:rsidRPr="00D72C47" w:rsidRDefault="009615B1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Informacje na temat składania JEDZ poprzez Platformę znajdują się w instrukcji.</w:t>
      </w:r>
    </w:p>
    <w:p w14:paraId="3225A780" w14:textId="52E209B1" w:rsidR="00C72C78" w:rsidRPr="00D72C47" w:rsidRDefault="009615B1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 w:rsidR="0022663F" w:rsidRPr="00D72C47">
        <w:rPr>
          <w:rFonts w:ascii="Arial" w:hAnsi="Arial" w:cs="Arial"/>
          <w:sz w:val="22"/>
          <w:szCs w:val="22"/>
        </w:rPr>
        <w:t>jeśli</w:t>
      </w:r>
      <w:r w:rsidRPr="00D72C47">
        <w:rPr>
          <w:rFonts w:ascii="Arial" w:hAnsi="Arial" w:cs="Arial"/>
          <w:sz w:val="22"/>
          <w:szCs w:val="22"/>
        </w:rPr>
        <w:t xml:space="preserve"> jest to wiadome</w:t>
      </w:r>
      <w:r w:rsidR="0022663F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podać firmy podwykonawców. </w:t>
      </w:r>
    </w:p>
    <w:p w14:paraId="27E97DE9" w14:textId="66D59D60" w:rsidR="00D0550B" w:rsidRPr="00D72C47" w:rsidRDefault="00D0550B" w:rsidP="008B5650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EB3DA59" w14:textId="19BFCB62" w:rsidR="00D0550B" w:rsidRPr="00D72C47" w:rsidRDefault="00D0550B" w:rsidP="008B5650">
      <w:pPr>
        <w:numPr>
          <w:ilvl w:val="0"/>
          <w:numId w:val="29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Pełnomocnictwo</w:t>
      </w:r>
      <w:r w:rsidR="00554207" w:rsidRPr="00D72C47">
        <w:rPr>
          <w:rFonts w:ascii="Arial" w:hAnsi="Arial" w:cs="Arial"/>
          <w:b/>
          <w:sz w:val="22"/>
          <w:szCs w:val="22"/>
        </w:rPr>
        <w:t xml:space="preserve"> </w:t>
      </w:r>
    </w:p>
    <w:p w14:paraId="64CC6936" w14:textId="1116960D" w:rsidR="00D0550B" w:rsidRPr="00D72C47" w:rsidRDefault="00D0550B" w:rsidP="008B565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54207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54207" w:rsidRPr="00D72C47">
        <w:rPr>
          <w:rFonts w:ascii="Arial" w:hAnsi="Arial" w:cs="Arial"/>
          <w:sz w:val="22"/>
          <w:szCs w:val="22"/>
        </w:rPr>
        <w:t>po</w:t>
      </w:r>
      <w:r w:rsidRPr="00D72C47">
        <w:rPr>
          <w:rFonts w:ascii="Arial" w:hAnsi="Arial" w:cs="Arial"/>
          <w:sz w:val="22"/>
          <w:szCs w:val="22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D72C47" w:rsidRDefault="00D0550B" w:rsidP="008B565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 przypadku wykonawców ubiegających się wsp</w:t>
      </w:r>
      <w:r w:rsidR="004C74D7" w:rsidRPr="00D72C47">
        <w:rPr>
          <w:rFonts w:ascii="Arial" w:hAnsi="Arial" w:cs="Arial"/>
          <w:sz w:val="22"/>
          <w:szCs w:val="22"/>
        </w:rPr>
        <w:t>ólnie o udzielenie zamówienia w</w:t>
      </w:r>
      <w:r w:rsidRPr="00D72C47">
        <w:rPr>
          <w:rFonts w:ascii="Arial" w:hAnsi="Arial" w:cs="Arial"/>
          <w:sz w:val="22"/>
          <w:szCs w:val="22"/>
        </w:rPr>
        <w:t xml:space="preserve">ykonawcy </w:t>
      </w:r>
      <w:r w:rsidR="00554207" w:rsidRPr="00D72C47">
        <w:rPr>
          <w:rFonts w:ascii="Arial" w:hAnsi="Arial" w:cs="Arial"/>
          <w:sz w:val="22"/>
          <w:szCs w:val="22"/>
        </w:rPr>
        <w:t xml:space="preserve">są </w:t>
      </w:r>
      <w:r w:rsidRPr="00D72C47">
        <w:rPr>
          <w:rFonts w:ascii="Arial" w:hAnsi="Arial" w:cs="Arial"/>
          <w:sz w:val="22"/>
          <w:szCs w:val="22"/>
        </w:rPr>
        <w:t>zobowiązani do ustanowienia pełnomocnika.</w:t>
      </w:r>
      <w:r w:rsidR="00554207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Dokument pełnomocnictwa, z treści którego będzie wynikało umocowanie do reprezentowania w postępowaniu o udzielenie zamówienia tych wykonawców</w:t>
      </w:r>
      <w:r w:rsidR="00D05E31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należy załączyć do oferty. </w:t>
      </w:r>
    </w:p>
    <w:p w14:paraId="7776FF24" w14:textId="249E7849" w:rsidR="00D0550B" w:rsidRPr="00D72C47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D72C47">
        <w:rPr>
          <w:rFonts w:ascii="Arial" w:hAnsi="Arial" w:cs="Arial"/>
          <w:b/>
          <w:bCs/>
          <w:sz w:val="22"/>
          <w:szCs w:val="22"/>
        </w:rPr>
        <w:lastRenderedPageBreak/>
        <w:t>Wymagana forma:</w:t>
      </w:r>
    </w:p>
    <w:p w14:paraId="4D9C53BF" w14:textId="54C7D161" w:rsidR="007A1016" w:rsidRPr="00D72C47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Pełnomocnictwo przekazuje się w postaci elektronicznej i opatruje się kwalifikowanym podpisem elektronicznym.</w:t>
      </w:r>
    </w:p>
    <w:p w14:paraId="050F3C0C" w14:textId="420DC63A" w:rsidR="007A1016" w:rsidRPr="00D72C47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Gdy został</w:t>
      </w:r>
      <w:r w:rsidR="009E14AC" w:rsidRPr="00D72C47">
        <w:rPr>
          <w:rFonts w:ascii="Arial" w:hAnsi="Arial" w:cs="Arial"/>
          <w:sz w:val="22"/>
          <w:szCs w:val="22"/>
        </w:rPr>
        <w:t>o</w:t>
      </w:r>
      <w:r w:rsidRPr="00D72C47">
        <w:rPr>
          <w:rFonts w:ascii="Arial" w:hAnsi="Arial" w:cs="Arial"/>
          <w:sz w:val="22"/>
          <w:szCs w:val="22"/>
        </w:rPr>
        <w:t xml:space="preserve"> wystawione przez</w:t>
      </w:r>
      <w:r w:rsidR="009E14AC" w:rsidRPr="00D72C47">
        <w:rPr>
          <w:rFonts w:ascii="Arial" w:hAnsi="Arial" w:cs="Arial"/>
          <w:sz w:val="22"/>
          <w:szCs w:val="22"/>
        </w:rPr>
        <w:t xml:space="preserve"> upoważnione podmioty inne niż wykonawca, wykonawca wspólnie ubiegający się o udzielenie zamówienia, podmiot udostępniający zasoby lub podwykonawca:</w:t>
      </w:r>
    </w:p>
    <w:p w14:paraId="69A6D350" w14:textId="723BBE2A" w:rsidR="007A1016" w:rsidRPr="00D72C47" w:rsidRDefault="007A1016" w:rsidP="00F561B6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jako dokument elektroniczny</w:t>
      </w:r>
      <w:r w:rsidR="009E14AC" w:rsidRPr="00D72C47">
        <w:rPr>
          <w:rFonts w:ascii="Arial" w:hAnsi="Arial" w:cs="Arial"/>
          <w:sz w:val="22"/>
          <w:szCs w:val="22"/>
        </w:rPr>
        <w:t xml:space="preserve"> – </w:t>
      </w:r>
      <w:r w:rsidRPr="00D72C47">
        <w:rPr>
          <w:rFonts w:ascii="Arial" w:hAnsi="Arial" w:cs="Arial"/>
          <w:sz w:val="22"/>
          <w:szCs w:val="22"/>
        </w:rPr>
        <w:t>przekazuje się ten dokument</w:t>
      </w:r>
      <w:r w:rsidR="009E14AC" w:rsidRPr="00D72C47">
        <w:rPr>
          <w:rFonts w:ascii="Arial" w:hAnsi="Arial" w:cs="Arial"/>
          <w:sz w:val="22"/>
          <w:szCs w:val="22"/>
        </w:rPr>
        <w:t>,</w:t>
      </w:r>
    </w:p>
    <w:p w14:paraId="0145A480" w14:textId="1A8611E7" w:rsidR="007A1016" w:rsidRPr="00D72C47" w:rsidRDefault="007A1016" w:rsidP="00F561B6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jako dokument w postaci papierowej i opatrzone własnoręcznym podpisem</w:t>
      </w:r>
      <w:r w:rsidR="009E14AC" w:rsidRPr="00D72C47">
        <w:rPr>
          <w:rFonts w:ascii="Arial" w:hAnsi="Arial" w:cs="Arial"/>
          <w:sz w:val="22"/>
          <w:szCs w:val="22"/>
        </w:rPr>
        <w:t xml:space="preserve"> –</w:t>
      </w:r>
      <w:r w:rsidRPr="00D72C47">
        <w:rPr>
          <w:rFonts w:ascii="Arial" w:hAnsi="Arial" w:cs="Arial"/>
          <w:sz w:val="22"/>
          <w:szCs w:val="22"/>
        </w:rPr>
        <w:t xml:space="preserve"> przekazuje się cyfrowe odwzorowanie tego dokumentu opatrzone kwalifikowanym podpisem elektronicznym, poświadczając</w:t>
      </w:r>
      <w:r w:rsidR="009E14AC" w:rsidRPr="00D72C47">
        <w:rPr>
          <w:rFonts w:ascii="Arial" w:hAnsi="Arial" w:cs="Arial"/>
          <w:sz w:val="22"/>
          <w:szCs w:val="22"/>
        </w:rPr>
        <w:t>ym</w:t>
      </w:r>
      <w:r w:rsidRPr="00D72C47">
        <w:rPr>
          <w:rFonts w:ascii="Arial" w:hAnsi="Arial" w:cs="Arial"/>
          <w:sz w:val="22"/>
          <w:szCs w:val="22"/>
        </w:rPr>
        <w:t xml:space="preserve"> zgodność cyfrowego odwzorowania z dokumentem w postaci papierowej. Przez cyfrowe odwzorowanie</w:t>
      </w:r>
      <w:r w:rsidR="009E14AC" w:rsidRPr="00D72C47">
        <w:rPr>
          <w:rFonts w:ascii="Arial" w:hAnsi="Arial" w:cs="Arial"/>
          <w:sz w:val="22"/>
          <w:szCs w:val="22"/>
        </w:rPr>
        <w:t xml:space="preserve"> należy </w:t>
      </w:r>
      <w:r w:rsidRPr="00D72C47">
        <w:rPr>
          <w:rFonts w:ascii="Arial" w:hAnsi="Arial" w:cs="Arial"/>
          <w:sz w:val="22"/>
          <w:szCs w:val="22"/>
        </w:rPr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C47B5E" w14:textId="41941206" w:rsidR="007A1016" w:rsidRPr="00D72C47" w:rsidRDefault="007A1016" w:rsidP="009E14AC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Poświadczenia zgodności cyfrowego odwzorowania z dokumentem w postaci papierowej dokonuje </w:t>
      </w:r>
      <w:r w:rsidR="00F561B6" w:rsidRPr="00D72C47">
        <w:rPr>
          <w:rFonts w:ascii="Arial" w:hAnsi="Arial" w:cs="Arial"/>
          <w:sz w:val="22"/>
          <w:szCs w:val="22"/>
        </w:rPr>
        <w:t xml:space="preserve">mocodawca tj. </w:t>
      </w:r>
      <w:r w:rsidRPr="00D72C47">
        <w:rPr>
          <w:rFonts w:ascii="Arial" w:hAnsi="Arial" w:cs="Arial"/>
          <w:sz w:val="22"/>
          <w:szCs w:val="22"/>
        </w:rPr>
        <w:t>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35F1266E" w14:textId="0BA2AEFC" w:rsidR="007912AF" w:rsidRPr="00D72C47" w:rsidRDefault="007912AF" w:rsidP="008B5650">
      <w:pPr>
        <w:numPr>
          <w:ilvl w:val="0"/>
          <w:numId w:val="29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34D8E4B2" w14:textId="758AFCB3" w:rsidR="00C968E1" w:rsidRPr="00D72C47" w:rsidRDefault="007912AF" w:rsidP="00BE7EDA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3276DCD9" w14:textId="7B6DAB5E" w:rsidR="007912AF" w:rsidRPr="00D72C47" w:rsidRDefault="007912AF" w:rsidP="00BE7EDA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Wykonawcy wspólnie ubiegający się o udzielenie zamówienia</w:t>
      </w:r>
      <w:r w:rsidR="00C968E1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FDCAB66" w14:textId="77777777" w:rsidR="004C74D7" w:rsidRPr="00D72C47" w:rsidRDefault="004C74D7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0C0670C8" w14:textId="4CA88B1E" w:rsidR="007912AF" w:rsidRPr="00D72C47" w:rsidRDefault="00AC73F0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</w:t>
      </w:r>
      <w:r w:rsidR="00C968E1" w:rsidRPr="00D72C47">
        <w:rPr>
          <w:rFonts w:ascii="Arial" w:hAnsi="Arial" w:cs="Arial"/>
          <w:sz w:val="22"/>
          <w:szCs w:val="22"/>
        </w:rPr>
        <w:t xml:space="preserve">ykonawcy składają </w:t>
      </w:r>
      <w:r w:rsidRPr="00D72C47">
        <w:rPr>
          <w:rFonts w:ascii="Arial" w:hAnsi="Arial" w:cs="Arial"/>
          <w:sz w:val="22"/>
          <w:szCs w:val="22"/>
        </w:rPr>
        <w:t xml:space="preserve">oświadczenia </w:t>
      </w:r>
      <w:r w:rsidR="00C968E1" w:rsidRPr="00D72C47">
        <w:rPr>
          <w:rFonts w:ascii="Arial" w:hAnsi="Arial" w:cs="Arial"/>
          <w:sz w:val="22"/>
          <w:szCs w:val="22"/>
        </w:rPr>
        <w:t xml:space="preserve">w oryginale w postaci dokumentu elektronicznego podpisanego kwalifikowanym podpisem elektronicznym przez osoby upoważnione do </w:t>
      </w:r>
      <w:r w:rsidR="004C74D7" w:rsidRPr="00D72C47">
        <w:rPr>
          <w:rFonts w:ascii="Arial" w:hAnsi="Arial" w:cs="Arial"/>
          <w:sz w:val="22"/>
          <w:szCs w:val="22"/>
        </w:rPr>
        <w:t>reprezentowania w</w:t>
      </w:r>
      <w:r w:rsidR="00C968E1" w:rsidRPr="00D72C47">
        <w:rPr>
          <w:rFonts w:ascii="Arial" w:hAnsi="Arial" w:cs="Arial"/>
          <w:sz w:val="22"/>
          <w:szCs w:val="22"/>
        </w:rPr>
        <w:t xml:space="preserve">ykonawców zgodnie z formą reprezentacji określoną w dokumencie rejestrowym właściwym dla formy organizacyjnej lub </w:t>
      </w:r>
      <w:r w:rsidRPr="00D72C47">
        <w:rPr>
          <w:rFonts w:ascii="Arial" w:hAnsi="Arial" w:cs="Arial"/>
          <w:sz w:val="22"/>
          <w:szCs w:val="22"/>
        </w:rPr>
        <w:t xml:space="preserve">w </w:t>
      </w:r>
      <w:r w:rsidR="00C968E1" w:rsidRPr="00D72C47">
        <w:rPr>
          <w:rFonts w:ascii="Arial" w:hAnsi="Arial" w:cs="Arial"/>
          <w:sz w:val="22"/>
          <w:szCs w:val="22"/>
        </w:rPr>
        <w:t>innym dokumencie.</w:t>
      </w:r>
    </w:p>
    <w:p w14:paraId="232698A8" w14:textId="241E1616" w:rsidR="00545D8B" w:rsidRPr="00D72C47" w:rsidRDefault="00545D8B" w:rsidP="00545D8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12A188E6" w14:textId="0B47BECB" w:rsidR="007D2AA3" w:rsidRPr="001841CB" w:rsidRDefault="00545D8B" w:rsidP="001841C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23942D73" w14:textId="5A6F2D17" w:rsidR="009615B1" w:rsidRPr="00D72C47" w:rsidRDefault="009615B1" w:rsidP="008B5650">
      <w:pPr>
        <w:numPr>
          <w:ilvl w:val="0"/>
          <w:numId w:val="29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 xml:space="preserve">Formularz cenowy </w:t>
      </w:r>
    </w:p>
    <w:p w14:paraId="3B7E028E" w14:textId="77777777" w:rsidR="00D0550B" w:rsidRPr="00D72C47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5AADF04D" w14:textId="77777777" w:rsidR="00D0550B" w:rsidRPr="00D72C47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5266FD3A" w14:textId="0EFDCE72" w:rsidR="00D0550B" w:rsidRPr="00D72C47" w:rsidRDefault="009615B1" w:rsidP="00545D8B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Formularz musi być złożony w </w:t>
      </w:r>
      <w:r w:rsidR="00E17F14" w:rsidRPr="00D72C47">
        <w:rPr>
          <w:rFonts w:ascii="Arial" w:hAnsi="Arial" w:cs="Arial"/>
          <w:sz w:val="22"/>
          <w:szCs w:val="22"/>
        </w:rPr>
        <w:t>pod rygorem nieważności, w formie elektronicznej.</w:t>
      </w:r>
    </w:p>
    <w:p w14:paraId="506D9B5A" w14:textId="1A462238" w:rsidR="009615B1" w:rsidRPr="00D72C47" w:rsidRDefault="009615B1" w:rsidP="008B5650">
      <w:pPr>
        <w:numPr>
          <w:ilvl w:val="0"/>
          <w:numId w:val="29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Zobowiązanie podmiotu trzeciego</w:t>
      </w:r>
    </w:p>
    <w:p w14:paraId="22E3FDE1" w14:textId="78BA80BF" w:rsidR="007912AF" w:rsidRPr="00D72C47" w:rsidRDefault="007912AF" w:rsidP="00AC73F0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Zobowiązanie podmiotu udostępniającego zasoby</w:t>
      </w:r>
      <w:r w:rsidR="00D05E31" w:rsidRPr="00D72C47">
        <w:rPr>
          <w:rFonts w:ascii="Arial" w:hAnsi="Arial" w:cs="Arial"/>
          <w:sz w:val="22"/>
          <w:szCs w:val="22"/>
        </w:rPr>
        <w:t xml:space="preserve"> (</w:t>
      </w:r>
      <w:r w:rsidRPr="00D72C47">
        <w:rPr>
          <w:rFonts w:ascii="Arial" w:hAnsi="Arial" w:cs="Arial"/>
          <w:sz w:val="22"/>
          <w:szCs w:val="22"/>
        </w:rPr>
        <w:t>lub inny podmiotowy środek dowodowy</w:t>
      </w:r>
      <w:r w:rsidR="00D05E31" w:rsidRPr="00D72C47">
        <w:rPr>
          <w:rFonts w:ascii="Arial" w:hAnsi="Arial" w:cs="Arial"/>
          <w:sz w:val="22"/>
          <w:szCs w:val="22"/>
        </w:rPr>
        <w:t>)</w:t>
      </w:r>
      <w:r w:rsidRPr="00D72C47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D72C47" w:rsidRDefault="007912AF" w:rsidP="008B5650">
      <w:pPr>
        <w:pStyle w:val="Tekstpodstawowy"/>
        <w:numPr>
          <w:ilvl w:val="0"/>
          <w:numId w:val="22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9B2873C" w14:textId="77777777" w:rsidR="007912AF" w:rsidRPr="00D72C47" w:rsidRDefault="007912AF" w:rsidP="00585C54">
      <w:pPr>
        <w:pStyle w:val="Tekstpodstawowy"/>
        <w:numPr>
          <w:ilvl w:val="0"/>
          <w:numId w:val="2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lastRenderedPageBreak/>
        <w:t>sposób i okres udostępnienia wykonawcy i wykorzystania przez niego zasobów podmiotu udostępniającego te zasoby przy wykonywaniu zamówienia;</w:t>
      </w:r>
    </w:p>
    <w:p w14:paraId="30FAFC90" w14:textId="77777777" w:rsidR="007912AF" w:rsidRPr="00D72C47" w:rsidRDefault="007912AF" w:rsidP="00585C54">
      <w:pPr>
        <w:pStyle w:val="Tekstpodstawowy"/>
        <w:numPr>
          <w:ilvl w:val="0"/>
          <w:numId w:val="2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D72C47" w:rsidRDefault="00D0550B" w:rsidP="00585C54">
      <w:pPr>
        <w:pStyle w:val="Tekstpodstawowy"/>
        <w:spacing w:after="0"/>
        <w:ind w:left="357" w:right="23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344F5E30" w14:textId="12489E46" w:rsidR="00E17F14" w:rsidRPr="00D72C47" w:rsidRDefault="00E17F14" w:rsidP="00585C54">
      <w:pPr>
        <w:pStyle w:val="Tekstpodstawowy"/>
        <w:spacing w:after="0"/>
        <w:ind w:left="357" w:right="23"/>
        <w:jc w:val="both"/>
        <w:rPr>
          <w:rFonts w:ascii="Arial" w:hAnsi="Arial" w:cs="Arial"/>
          <w:sz w:val="22"/>
          <w:szCs w:val="22"/>
        </w:rPr>
      </w:pPr>
      <w:bookmarkStart w:id="4" w:name="_Hlk62401269"/>
      <w:r w:rsidRPr="00D72C47">
        <w:rPr>
          <w:rFonts w:ascii="Arial" w:hAnsi="Arial" w:cs="Arial"/>
          <w:sz w:val="22"/>
          <w:szCs w:val="22"/>
        </w:rPr>
        <w:t>Zobowiązanie podmiotu udostępniającego zasoby, przekazuje się w postaci elektronicznej i opatruje się kwalifikowanym podpisem elektronicznym</w:t>
      </w:r>
      <w:r w:rsidR="009E14AC" w:rsidRPr="00D72C47">
        <w:rPr>
          <w:rFonts w:ascii="Arial" w:hAnsi="Arial" w:cs="Arial"/>
          <w:sz w:val="22"/>
          <w:szCs w:val="22"/>
        </w:rPr>
        <w:t xml:space="preserve">. </w:t>
      </w:r>
      <w:r w:rsidRPr="00D72C47">
        <w:rPr>
          <w:rFonts w:ascii="Arial" w:hAnsi="Arial" w:cs="Arial"/>
          <w:sz w:val="22"/>
          <w:szCs w:val="22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End w:id="4"/>
    </w:p>
    <w:p w14:paraId="27092613" w14:textId="77777777" w:rsidR="00D0550B" w:rsidRPr="00D72C47" w:rsidRDefault="00D0550B" w:rsidP="00585C54">
      <w:pPr>
        <w:numPr>
          <w:ilvl w:val="0"/>
          <w:numId w:val="29"/>
        </w:numPr>
        <w:ind w:left="357" w:right="23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Wadium</w:t>
      </w:r>
    </w:p>
    <w:p w14:paraId="727F20AA" w14:textId="017AF942" w:rsidR="00D0550B" w:rsidRPr="00D72C47" w:rsidRDefault="00D0550B" w:rsidP="00585C54">
      <w:pPr>
        <w:ind w:left="357" w:right="23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1B47BB1B" w14:textId="4A482E3E" w:rsidR="009615B1" w:rsidRPr="00D72C47" w:rsidRDefault="009615B1" w:rsidP="00585C54">
      <w:pPr>
        <w:pStyle w:val="Tekstpodstawowy"/>
        <w:numPr>
          <w:ilvl w:val="0"/>
          <w:numId w:val="16"/>
        </w:numPr>
        <w:spacing w:after="0"/>
        <w:ind w:left="357" w:right="23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64BCF97A" w14:textId="1D5332DF" w:rsidR="00545D8B" w:rsidRPr="00D72C47" w:rsidRDefault="009615B1" w:rsidP="00585C54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Zamawiający zaleca załączenie do oferty dokumentu potwierdzającego wniesienie wadium w</w:t>
      </w:r>
      <w:r w:rsidR="004C74D7" w:rsidRPr="00D72C47">
        <w:rPr>
          <w:rFonts w:ascii="Arial" w:hAnsi="Arial" w:cs="Arial"/>
          <w:sz w:val="22"/>
          <w:szCs w:val="22"/>
        </w:rPr>
        <w:t xml:space="preserve"> pieniądzu na rachunek bankowy z</w:t>
      </w:r>
      <w:r w:rsidRPr="00D72C47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20510BCB" w14:textId="05938A4F" w:rsidR="00545D8B" w:rsidRPr="00734ACB" w:rsidRDefault="00545D8B" w:rsidP="00585C54">
      <w:pPr>
        <w:numPr>
          <w:ilvl w:val="0"/>
          <w:numId w:val="29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 xml:space="preserve">Wykaz rozwiązań równoważnych – </w:t>
      </w:r>
      <w:r w:rsidRPr="00D72C47">
        <w:rPr>
          <w:rFonts w:ascii="Arial" w:hAnsi="Arial" w:cs="Arial"/>
          <w:sz w:val="22"/>
          <w:szCs w:val="22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14:paraId="42C607C3" w14:textId="77777777" w:rsidR="00545D8B" w:rsidRPr="00D72C47" w:rsidRDefault="00545D8B" w:rsidP="00545D8B">
      <w:pPr>
        <w:pStyle w:val="Tekstpodstawowy"/>
        <w:spacing w:after="0"/>
        <w:ind w:right="20" w:firstLine="360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40BBB8CD" w14:textId="6B6C5EFC" w:rsidR="00545D8B" w:rsidRPr="00D72C47" w:rsidRDefault="00545D8B" w:rsidP="00545D8B">
      <w:pPr>
        <w:widowControl w:val="0"/>
        <w:spacing w:line="120" w:lineRule="atLeast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C47">
        <w:rPr>
          <w:rFonts w:ascii="Arial" w:hAnsi="Arial" w:cs="Arial"/>
          <w:sz w:val="22"/>
          <w:szCs w:val="22"/>
        </w:rPr>
        <w:t xml:space="preserve">Wykaz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przekazuje się w postaci elektronicznej i opatruje się kwalifikowanym podpisem elektronicznym.</w:t>
      </w:r>
    </w:p>
    <w:p w14:paraId="736E4361" w14:textId="78332D0A" w:rsidR="00F70BBB" w:rsidRPr="00D72C47" w:rsidRDefault="00F70BBB" w:rsidP="00F70BBB">
      <w:pPr>
        <w:widowControl w:val="0"/>
        <w:spacing w:line="120" w:lineRule="atLeast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Gdy 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wykaz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został sporządzony jako dokument w postaci papierowej i opatrzon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 własnoręcznym podpisem,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przekazuje się cyfrowe odwzorowanie tego dokumentu opatrzone kwalifikowanym podpisem elektronicznym, poświadczając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>ym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 zgodność cyfrowego odwzorowania z dokumentem w postaci papierowej. Przez cyfrowe odwzorowanie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 należy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papierowej, dokonuje odpowiednio wykonawca lub wykonawca wspólnie ubiegający się o udzielenie zamówienia lub notariusz.</w:t>
      </w:r>
    </w:p>
    <w:p w14:paraId="4790F2A6" w14:textId="104700CB" w:rsidR="00D31716" w:rsidRPr="00734ACB" w:rsidRDefault="00D31716" w:rsidP="00734ACB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D31716">
        <w:rPr>
          <w:rFonts w:ascii="Arial" w:hAnsi="Arial" w:cs="Arial"/>
          <w:sz w:val="22"/>
          <w:szCs w:val="22"/>
        </w:rPr>
        <w:t>Aktualny certyfikat zakładowej kontroli produkcji mieszanki mineralno-asfaltowej wg PN-EN 13108-1 Beton asfaltowy, wydany przez notyfikowaną jednostkę certyfikacyjną</w:t>
      </w:r>
      <w:r>
        <w:rPr>
          <w:rFonts w:ascii="Arial" w:hAnsi="Arial" w:cs="Arial"/>
          <w:sz w:val="22"/>
          <w:szCs w:val="22"/>
        </w:rPr>
        <w:t xml:space="preserve"> – w przypadku zadeklarowania w ofercie posiadanie takiego certyfikatu.</w:t>
      </w:r>
    </w:p>
    <w:p w14:paraId="1C1F3E06" w14:textId="77777777" w:rsidR="00545D8B" w:rsidRPr="00D72C47" w:rsidRDefault="00545D8B" w:rsidP="00545D8B">
      <w:pPr>
        <w:pStyle w:val="Tekstpodstawowy"/>
        <w:spacing w:after="0"/>
        <w:ind w:right="20" w:firstLine="360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Wymagana forma:</w:t>
      </w:r>
    </w:p>
    <w:p w14:paraId="3A02DC6B" w14:textId="5357D3FC" w:rsidR="00545D8B" w:rsidRPr="00D72C47" w:rsidRDefault="00545D8B" w:rsidP="00545D8B">
      <w:pPr>
        <w:widowControl w:val="0"/>
        <w:spacing w:line="120" w:lineRule="atLeast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C47">
        <w:rPr>
          <w:rFonts w:ascii="Arial" w:hAnsi="Arial" w:cs="Arial"/>
          <w:sz w:val="22"/>
          <w:szCs w:val="22"/>
        </w:rPr>
        <w:t xml:space="preserve">Dokument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przekazuje się w postaci elektronicznej i opatruje się kwalifikowanym podpisem elektronicznym.</w:t>
      </w:r>
    </w:p>
    <w:p w14:paraId="4A913628" w14:textId="18B3C724" w:rsidR="00F70BBB" w:rsidRDefault="00F70BBB" w:rsidP="00734ACB">
      <w:pPr>
        <w:widowControl w:val="0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C47">
        <w:rPr>
          <w:rFonts w:ascii="Arial" w:eastAsia="Calibri" w:hAnsi="Arial" w:cs="Arial"/>
          <w:sz w:val="22"/>
          <w:szCs w:val="22"/>
          <w:lang w:eastAsia="en-US"/>
        </w:rPr>
        <w:t>Gdy został sporządzon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jako dokument w postaci papierowej i opatrzon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 własnoręcznym podpisem,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przekazuje się cyfrowe odwzorowanie tego dokumentu opatrzone kwalifikowanym podpisem elektronicznym, poświadczając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>ym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 xml:space="preserve"> zgodność cyfrowego odwzorowania z dokumentem w postaci papierowej. Przez cyfrowe odwzorowanie, rozumieć 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należy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</w:t>
      </w:r>
      <w:r w:rsidR="009E14AC" w:rsidRPr="00D72C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2C47">
        <w:rPr>
          <w:rFonts w:ascii="Arial" w:eastAsia="Calibri" w:hAnsi="Arial" w:cs="Arial"/>
          <w:sz w:val="22"/>
          <w:szCs w:val="22"/>
          <w:lang w:eastAsia="en-US"/>
        </w:rPr>
        <w:t>dokonuje odpowiednio wykonawca lub wykonawca wspólnie ubiegający się o udzielenie zamówienia lub notariusz.</w:t>
      </w:r>
    </w:p>
    <w:p w14:paraId="35C1D043" w14:textId="77777777" w:rsidR="00E25D97" w:rsidRPr="00E25D97" w:rsidRDefault="00E25D97" w:rsidP="00E25D97">
      <w:pPr>
        <w:pStyle w:val="Akapitzlist"/>
        <w:numPr>
          <w:ilvl w:val="0"/>
          <w:numId w:val="29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25D97">
        <w:rPr>
          <w:rFonts w:ascii="Arial" w:hAnsi="Arial" w:cs="Arial"/>
          <w:b/>
          <w:sz w:val="22"/>
          <w:szCs w:val="22"/>
        </w:rPr>
        <w:lastRenderedPageBreak/>
        <w:t>Oświadczenie z art. 7 ust. 1 ustawy z dnia 13 kwietnia 2022 r. o szczególnych rozwiązaniach w zakresie przeciwdziałania wspieraniu agresji na Ukrainę oraz służących ochronie bezpieczeństwa narodowego</w:t>
      </w:r>
      <w:r w:rsidRPr="00E25D97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675F6C62" w14:textId="77777777" w:rsidR="00E25D97" w:rsidRPr="005B7A28" w:rsidRDefault="00E25D97" w:rsidP="00E25D97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52CDE7D5" w14:textId="77777777" w:rsidR="00E25D97" w:rsidRPr="006B6CE4" w:rsidRDefault="00E25D97" w:rsidP="00E25D97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, przekazuje się w postaci elektronicznej i opatruje się kwalifikowanym podpisem elektronicznym. W przypadku gdy </w:t>
      </w: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12E5768C" w14:textId="77777777" w:rsidR="007B7FA8" w:rsidRPr="00D72C47" w:rsidRDefault="007B7FA8" w:rsidP="00585C54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97EF74" w14:textId="468E7420" w:rsidR="00B35FA4" w:rsidRPr="00D72C47" w:rsidRDefault="00B35FA4" w:rsidP="00734ACB">
      <w:pPr>
        <w:pStyle w:val="Akapitzlist"/>
        <w:numPr>
          <w:ilvl w:val="0"/>
          <w:numId w:val="15"/>
        </w:numPr>
        <w:shd w:val="clear" w:color="auto" w:fill="95B3D7" w:themeFill="accent1" w:themeFillTint="99"/>
        <w:ind w:left="357" w:right="-108"/>
        <w:jc w:val="both"/>
        <w:rPr>
          <w:rFonts w:ascii="Arial" w:eastAsiaTheme="majorEastAsia" w:hAnsi="Arial" w:cs="Arial"/>
          <w:b/>
          <w:i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bCs/>
          <w:sz w:val="22"/>
          <w:szCs w:val="22"/>
        </w:rPr>
        <w:t xml:space="preserve">DOKUMENTY SKŁADANE NA WEZWANIE </w:t>
      </w:r>
    </w:p>
    <w:p w14:paraId="16C91CB7" w14:textId="77777777" w:rsidR="00B27C17" w:rsidRPr="00B27C17" w:rsidRDefault="00C968E1" w:rsidP="005F0DC9">
      <w:pPr>
        <w:pStyle w:val="Akapitzlist"/>
        <w:tabs>
          <w:tab w:val="left" w:pos="567"/>
        </w:tabs>
        <w:suppressAutoHyphens/>
        <w:spacing w:line="276" w:lineRule="auto"/>
        <w:ind w:left="993"/>
        <w:contextualSpacing/>
        <w:jc w:val="both"/>
        <w:rPr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Zgodnie z art. 126 ust. 1 ustawy </w:t>
      </w:r>
      <w:proofErr w:type="spellStart"/>
      <w:r w:rsidRPr="00D72C47">
        <w:rPr>
          <w:rFonts w:ascii="Arial" w:hAnsi="Arial" w:cs="Arial"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sz w:val="22"/>
          <w:szCs w:val="22"/>
        </w:rPr>
        <w:t xml:space="preserve">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1EAD" w:rsidRPr="00D72C47">
        <w:rPr>
          <w:rFonts w:ascii="Arial" w:hAnsi="Arial" w:cs="Arial"/>
          <w:sz w:val="22"/>
          <w:szCs w:val="22"/>
        </w:rPr>
        <w:t xml:space="preserve">: </w:t>
      </w:r>
    </w:p>
    <w:p w14:paraId="234CD109" w14:textId="096E909F" w:rsidR="00B27C17" w:rsidRPr="00D6322D" w:rsidRDefault="00B27C17" w:rsidP="00B27C17">
      <w:pPr>
        <w:tabs>
          <w:tab w:val="left" w:pos="567"/>
        </w:tabs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6322D">
        <w:rPr>
          <w:rFonts w:ascii="Arial" w:hAnsi="Arial" w:cs="Arial"/>
          <w:sz w:val="22"/>
          <w:szCs w:val="22"/>
        </w:rPr>
        <w:t xml:space="preserve">a) 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13243EE1" w14:textId="2CC3A47A" w:rsidR="00D6322D" w:rsidRDefault="00B27C17" w:rsidP="008B5650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2D">
        <w:rPr>
          <w:rFonts w:ascii="Arial" w:hAnsi="Arial" w:cs="Arial"/>
          <w:sz w:val="22"/>
          <w:szCs w:val="22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="00D6322D" w:rsidRPr="00D6322D">
        <w:rPr>
          <w:rFonts w:ascii="Arial" w:hAnsi="Arial" w:cs="Arial"/>
          <w:sz w:val="22"/>
          <w:szCs w:val="22"/>
        </w:rPr>
        <w:t>wykazu narzędzi, wyposażenia zakładu lub urządzeń technicznych dostępnych wykonawcy w celu wykonania zamówienia publicznego wraz z informacją o podstawie do dysponowania tymi zasobami</w:t>
      </w:r>
      <w:r w:rsidR="00D6322D">
        <w:rPr>
          <w:rFonts w:ascii="Arial" w:hAnsi="Arial" w:cs="Arial"/>
          <w:sz w:val="22"/>
          <w:szCs w:val="22"/>
        </w:rPr>
        <w:t>;</w:t>
      </w:r>
    </w:p>
    <w:p w14:paraId="6889B1D0" w14:textId="534B8534" w:rsidR="00734ACB" w:rsidRDefault="00734ACB" w:rsidP="008B5650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narzędzi;</w:t>
      </w:r>
    </w:p>
    <w:p w14:paraId="228536C7" w14:textId="0D986BBA" w:rsidR="00D6322D" w:rsidRPr="00D6322D" w:rsidRDefault="00B27C17" w:rsidP="008B5650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2D">
        <w:rPr>
          <w:rFonts w:ascii="Arial" w:hAnsi="Arial" w:cs="Arial"/>
          <w:sz w:val="22"/>
          <w:szCs w:val="22"/>
        </w:rPr>
        <w:t>dokument</w:t>
      </w:r>
      <w:r w:rsidR="00DE25ED">
        <w:rPr>
          <w:rFonts w:ascii="Arial" w:hAnsi="Arial" w:cs="Arial"/>
          <w:sz w:val="22"/>
          <w:szCs w:val="22"/>
        </w:rPr>
        <w:t>y</w:t>
      </w:r>
      <w:r w:rsidRPr="00D6322D">
        <w:rPr>
          <w:rFonts w:ascii="Arial" w:hAnsi="Arial" w:cs="Arial"/>
          <w:sz w:val="22"/>
          <w:szCs w:val="22"/>
        </w:rPr>
        <w:t xml:space="preserve"> potwierdzając</w:t>
      </w:r>
      <w:r w:rsidR="00DE25ED">
        <w:rPr>
          <w:rFonts w:ascii="Arial" w:hAnsi="Arial" w:cs="Arial"/>
          <w:sz w:val="22"/>
          <w:szCs w:val="22"/>
        </w:rPr>
        <w:t>e</w:t>
      </w:r>
      <w:r w:rsidRPr="00D6322D">
        <w:rPr>
          <w:rFonts w:ascii="Arial" w:hAnsi="Arial" w:cs="Arial"/>
          <w:sz w:val="22"/>
          <w:szCs w:val="22"/>
        </w:rPr>
        <w:t>, że wykonawca jest ubezpieczony od odpowiedzialności cywilnej w zakresie prowadzonej działalności związanej z przedmiotem zamówienia ze wskazaniem sumy gwarancyjnej tego ubezpieczenia</w:t>
      </w:r>
      <w:r w:rsidR="004C3D1C">
        <w:rPr>
          <w:rFonts w:ascii="Arial" w:hAnsi="Arial" w:cs="Arial"/>
          <w:sz w:val="22"/>
          <w:szCs w:val="22"/>
        </w:rPr>
        <w:t>;</w:t>
      </w:r>
      <w:r w:rsidRPr="00D6322D">
        <w:rPr>
          <w:rFonts w:ascii="Arial" w:hAnsi="Arial" w:cs="Arial"/>
          <w:sz w:val="22"/>
          <w:szCs w:val="22"/>
        </w:rPr>
        <w:t xml:space="preserve"> </w:t>
      </w:r>
    </w:p>
    <w:p w14:paraId="062B2E46" w14:textId="77777777" w:rsidR="005F0DC9" w:rsidRPr="004B3A34" w:rsidRDefault="005F0DC9" w:rsidP="005F0DC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 xml:space="preserve">informacji z Krajowego Rejestru Karnego w zakresie: </w:t>
      </w:r>
    </w:p>
    <w:p w14:paraId="419AE1CF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6DD5ACBF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4 ustawy, dotyczącej orzeczenia zakazu ubiegania się o zamówienie publiczne tytułem środka karnego, </w:t>
      </w:r>
    </w:p>
    <w:p w14:paraId="39510077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2 lit. a ustawy, </w:t>
      </w:r>
    </w:p>
    <w:p w14:paraId="738BB06A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2 lit. b ustawy, dotyczącej ukarania za wykroczenie, za które wymierzono karę aresztu, </w:t>
      </w:r>
    </w:p>
    <w:p w14:paraId="50FBD4E2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>art. 109 ust. 1 pkt 3 ustawy, dotyczącej skazania za przestępstwo lub ukarania za wykroczenie, za które wymierzono karę aresztu</w:t>
      </w:r>
    </w:p>
    <w:p w14:paraId="6822BE09" w14:textId="77777777" w:rsidR="005F0DC9" w:rsidRDefault="005F0DC9" w:rsidP="005F0DC9">
      <w:pPr>
        <w:ind w:right="-108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– sporządzonej nie wcześniej niż 6 miesięcy przed jej złożeniem;</w:t>
      </w:r>
    </w:p>
    <w:p w14:paraId="17E15A9B" w14:textId="77777777" w:rsidR="005F0DC9" w:rsidRPr="004B3A34" w:rsidRDefault="005F0DC9" w:rsidP="005F0DC9">
      <w:pPr>
        <w:pStyle w:val="Akapitzlist"/>
        <w:numPr>
          <w:ilvl w:val="0"/>
          <w:numId w:val="32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14:paraId="3B5D9F09" w14:textId="77777777" w:rsidR="005F0DC9" w:rsidRDefault="005F0DC9" w:rsidP="005F0DC9">
      <w:pPr>
        <w:pStyle w:val="Akapitzlist"/>
        <w:numPr>
          <w:ilvl w:val="0"/>
          <w:numId w:val="32"/>
        </w:numPr>
        <w:ind w:left="284" w:right="-108" w:hanging="284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>ę</w:t>
      </w:r>
      <w:r w:rsidRPr="004B3A34">
        <w:rPr>
          <w:rFonts w:ascii="Arial" w:hAnsi="Arial" w:cs="Arial"/>
          <w:sz w:val="22"/>
          <w:szCs w:val="22"/>
        </w:rPr>
        <w:t xml:space="preserve"> z Centralnego Rejestru Beneficjentów Rzeczywistych, w zakresie art. 108 ust. 2 ustawy, jeżeli odrębne przepisy wymagają wpisu do tego rejestru, sporządzonej nie wcześniej niż 3 miesiące przed jej złożeniem; </w:t>
      </w:r>
    </w:p>
    <w:p w14:paraId="11AAF4FD" w14:textId="77777777" w:rsidR="005F0DC9" w:rsidRDefault="005F0DC9" w:rsidP="005F0DC9">
      <w:pPr>
        <w:pStyle w:val="Akapitzlist"/>
        <w:numPr>
          <w:ilvl w:val="0"/>
          <w:numId w:val="32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 </w:t>
      </w:r>
    </w:p>
    <w:p w14:paraId="668543C8" w14:textId="77777777" w:rsidR="005F0DC9" w:rsidRDefault="005F0DC9" w:rsidP="005F0DC9">
      <w:pPr>
        <w:pStyle w:val="Akapitzlist"/>
        <w:numPr>
          <w:ilvl w:val="0"/>
          <w:numId w:val="32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albo inn</w:t>
      </w:r>
      <w:r>
        <w:rPr>
          <w:rFonts w:ascii="Arial" w:hAnsi="Arial" w:cs="Arial"/>
          <w:sz w:val="22"/>
          <w:szCs w:val="22"/>
        </w:rPr>
        <w:t>y</w:t>
      </w:r>
      <w:r w:rsidRPr="004B3A34">
        <w:rPr>
          <w:rFonts w:ascii="Arial" w:hAnsi="Arial" w:cs="Arial"/>
          <w:sz w:val="22"/>
          <w:szCs w:val="22"/>
        </w:rPr>
        <w:t xml:space="preserve">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 </w:t>
      </w:r>
    </w:p>
    <w:p w14:paraId="21864080" w14:textId="77777777" w:rsidR="005F0DC9" w:rsidRDefault="005F0DC9" w:rsidP="005F0DC9">
      <w:pPr>
        <w:pStyle w:val="Akapitzlist"/>
        <w:numPr>
          <w:ilvl w:val="0"/>
          <w:numId w:val="32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odpis lub informacj</w:t>
      </w:r>
      <w:r>
        <w:rPr>
          <w:rFonts w:ascii="Arial" w:hAnsi="Arial" w:cs="Arial"/>
          <w:sz w:val="22"/>
          <w:szCs w:val="22"/>
        </w:rPr>
        <w:t>a</w:t>
      </w:r>
      <w:r w:rsidRPr="004B3A34">
        <w:rPr>
          <w:rFonts w:ascii="Arial" w:hAnsi="Arial" w:cs="Arial"/>
          <w:sz w:val="22"/>
          <w:szCs w:val="22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3665371B" w14:textId="77777777" w:rsidR="005F0DC9" w:rsidRPr="004B3A34" w:rsidRDefault="005F0DC9" w:rsidP="005F0DC9">
      <w:pPr>
        <w:pStyle w:val="Akapitzlist"/>
        <w:numPr>
          <w:ilvl w:val="0"/>
          <w:numId w:val="32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 o aktualności informacji zawartych w oświadczeniu, o którym mowa w art. 125 ust. 1 ustawy, w zakresie podstaw wykluczenia z postępowania wskazanych przez zamawiającego, o których mowa w: </w:t>
      </w:r>
    </w:p>
    <w:p w14:paraId="63FFE105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3 ustawy, </w:t>
      </w:r>
    </w:p>
    <w:p w14:paraId="6A687154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3D08EAA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5 ustawy, dotyczących zawarcia z innymi wykonawcami porozumienia mającego na celu za-kłócenie konkurencji, </w:t>
      </w:r>
    </w:p>
    <w:p w14:paraId="32FDDFDB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108 ust. 1 pkt 6 ustawy, </w:t>
      </w:r>
    </w:p>
    <w:p w14:paraId="5081B511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1B0C2538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2 lit. b ustawy, dotyczących ukarania za wykroczenie, za które wymierzono karę ograniczenia wolności lub karę grzywny, </w:t>
      </w:r>
    </w:p>
    <w:p w14:paraId="3BFC993B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2 lit. c ustawy, </w:t>
      </w:r>
    </w:p>
    <w:p w14:paraId="648F35A3" w14:textId="77777777" w:rsidR="005F0DC9" w:rsidRPr="004B3A34" w:rsidRDefault="005F0DC9" w:rsidP="005F0DC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 xml:space="preserve">art. 109 ust. 1 pkt 3 ustawy, dotyczących ukarania za wykroczenie, za które wymierzono karę ograniczenia wolności lub karę grzywny, </w:t>
      </w:r>
    </w:p>
    <w:p w14:paraId="6CFB77AE" w14:textId="5D83616F" w:rsidR="005F0DC9" w:rsidRPr="00585C54" w:rsidRDefault="005F0DC9" w:rsidP="00585C54">
      <w:pPr>
        <w:ind w:right="-108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3A34">
        <w:rPr>
          <w:rFonts w:ascii="Arial" w:hAnsi="Arial" w:cs="Arial"/>
          <w:sz w:val="22"/>
          <w:szCs w:val="22"/>
        </w:rPr>
        <w:t>art. 109 ust. 1 pkt 5–10 ustawy.</w:t>
      </w:r>
    </w:p>
    <w:p w14:paraId="51221D90" w14:textId="5B8E5894" w:rsidR="004C74D7" w:rsidRPr="00D72C47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24D4FFD8" w14:textId="5A7FC2E1" w:rsidR="004C74D7" w:rsidRPr="00D72C47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1)</w:t>
      </w:r>
      <w:r w:rsidR="00701EAD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 w:rsidRPr="00D72C47">
        <w:rPr>
          <w:rFonts w:ascii="Arial" w:hAnsi="Arial" w:cs="Arial"/>
          <w:sz w:val="22"/>
          <w:szCs w:val="22"/>
        </w:rPr>
        <w:t>jeśli</w:t>
      </w:r>
      <w:r w:rsidRPr="00D72C47">
        <w:rPr>
          <w:rFonts w:ascii="Arial" w:hAnsi="Arial" w:cs="Arial"/>
          <w:sz w:val="22"/>
          <w:szCs w:val="22"/>
        </w:rPr>
        <w:t xml:space="preserve"> wykonawca wskazał w jednolitym dokumencie dane umożliwiające dostęp do tych środków;</w:t>
      </w:r>
    </w:p>
    <w:p w14:paraId="1A67D5D7" w14:textId="449A8922" w:rsidR="004C74D7" w:rsidRPr="00D72C47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2)</w:t>
      </w:r>
      <w:r w:rsidR="00701EAD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podmiotowym środkiem dowodowym jest oświadczenie, którego treść odpowiada zakresowi oświadczenia JEDZ.</w:t>
      </w:r>
    </w:p>
    <w:p w14:paraId="614976D0" w14:textId="06B992B0" w:rsidR="00BE7EDA" w:rsidRPr="00D72C47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29432E" w14:textId="08F85A50" w:rsidR="00BE7EDA" w:rsidRPr="00D72C47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44EFF4FD" w14:textId="77777777" w:rsidR="00BE7EDA" w:rsidRPr="00D72C47" w:rsidRDefault="00BE7EDA" w:rsidP="00B142B3">
      <w:pPr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D2AEB07" w14:textId="43A6205B" w:rsidR="00FC5AAB" w:rsidRPr="004C3D1C" w:rsidRDefault="00587F52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025DCBB" w14:textId="0B7E478D" w:rsidR="00587F52" w:rsidRPr="00D72C47" w:rsidRDefault="00796BA3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 przystępujący do postępowania jest zobowiązany, przed upływem terminu składania ofert,</w:t>
      </w:r>
      <w:r w:rsidR="00DA2ED7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 xml:space="preserve">wnieść wadium w </w:t>
      </w:r>
      <w:r w:rsidRPr="00D72C47">
        <w:rPr>
          <w:rFonts w:ascii="Arial" w:hAnsi="Arial" w:cs="Arial"/>
          <w:bCs/>
          <w:sz w:val="22"/>
          <w:szCs w:val="22"/>
        </w:rPr>
        <w:t xml:space="preserve">kwocie: </w:t>
      </w:r>
      <w:r w:rsidR="007B7FA8">
        <w:rPr>
          <w:rFonts w:ascii="Arial" w:hAnsi="Arial" w:cs="Arial"/>
          <w:bCs/>
          <w:sz w:val="22"/>
          <w:szCs w:val="22"/>
        </w:rPr>
        <w:t>50</w:t>
      </w:r>
      <w:r w:rsidR="004C3D1C">
        <w:rPr>
          <w:rFonts w:ascii="Arial" w:hAnsi="Arial" w:cs="Arial"/>
          <w:bCs/>
          <w:sz w:val="22"/>
          <w:szCs w:val="22"/>
        </w:rPr>
        <w:t>.000,00 zł</w:t>
      </w:r>
      <w:r w:rsidRPr="00D72C47">
        <w:rPr>
          <w:rFonts w:ascii="Arial" w:hAnsi="Arial" w:cs="Arial"/>
          <w:bCs/>
          <w:sz w:val="22"/>
          <w:szCs w:val="22"/>
        </w:rPr>
        <w:t xml:space="preserve"> (słownie: </w:t>
      </w:r>
      <w:r w:rsidR="007B7FA8">
        <w:rPr>
          <w:rFonts w:ascii="Arial" w:hAnsi="Arial" w:cs="Arial"/>
          <w:bCs/>
          <w:sz w:val="22"/>
          <w:szCs w:val="22"/>
        </w:rPr>
        <w:t>pięćdziesiąt tysięcy</w:t>
      </w:r>
      <w:r w:rsidR="004C3D1C">
        <w:rPr>
          <w:rFonts w:ascii="Arial" w:hAnsi="Arial" w:cs="Arial"/>
          <w:bCs/>
          <w:sz w:val="22"/>
          <w:szCs w:val="22"/>
        </w:rPr>
        <w:t xml:space="preserve"> złotych).</w:t>
      </w:r>
    </w:p>
    <w:p w14:paraId="00F0CF7A" w14:textId="204FD71F" w:rsidR="00587F52" w:rsidRPr="00D72C47" w:rsidRDefault="00587F52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Wadium musi obejmować </w:t>
      </w:r>
      <w:r w:rsidR="00796BA3" w:rsidRPr="00D72C47">
        <w:rPr>
          <w:rFonts w:ascii="Arial" w:hAnsi="Arial" w:cs="Arial"/>
          <w:sz w:val="22"/>
          <w:szCs w:val="22"/>
        </w:rPr>
        <w:t xml:space="preserve">pełen </w:t>
      </w:r>
      <w:r w:rsidRPr="00D72C47">
        <w:rPr>
          <w:rFonts w:ascii="Arial" w:hAnsi="Arial" w:cs="Arial"/>
          <w:sz w:val="22"/>
          <w:szCs w:val="22"/>
        </w:rPr>
        <w:t xml:space="preserve">okres związania ofertą tj. </w:t>
      </w:r>
      <w:r w:rsidR="00B142B3" w:rsidRPr="00D72C47">
        <w:rPr>
          <w:rFonts w:ascii="Arial" w:hAnsi="Arial" w:cs="Arial"/>
          <w:sz w:val="22"/>
          <w:szCs w:val="22"/>
        </w:rPr>
        <w:t>do dnia</w:t>
      </w:r>
      <w:r w:rsidR="00701EAD" w:rsidRPr="00D72C47">
        <w:rPr>
          <w:rFonts w:ascii="Arial" w:hAnsi="Arial" w:cs="Arial"/>
          <w:sz w:val="22"/>
          <w:szCs w:val="22"/>
        </w:rPr>
        <w:t xml:space="preserve"> </w:t>
      </w:r>
      <w:r w:rsidR="003E6A2E">
        <w:rPr>
          <w:rFonts w:ascii="Arial" w:hAnsi="Arial" w:cs="Arial"/>
          <w:sz w:val="22"/>
          <w:szCs w:val="22"/>
        </w:rPr>
        <w:t>02.0</w:t>
      </w:r>
      <w:r w:rsidR="007B7FA8">
        <w:rPr>
          <w:rFonts w:ascii="Arial" w:hAnsi="Arial" w:cs="Arial"/>
          <w:sz w:val="22"/>
          <w:szCs w:val="22"/>
        </w:rPr>
        <w:t>6</w:t>
      </w:r>
      <w:r w:rsidR="003E6A2E">
        <w:rPr>
          <w:rFonts w:ascii="Arial" w:hAnsi="Arial" w:cs="Arial"/>
          <w:sz w:val="22"/>
          <w:szCs w:val="22"/>
        </w:rPr>
        <w:t>.202</w:t>
      </w:r>
      <w:r w:rsidR="007B7FA8">
        <w:rPr>
          <w:rFonts w:ascii="Arial" w:hAnsi="Arial" w:cs="Arial"/>
          <w:sz w:val="22"/>
          <w:szCs w:val="22"/>
        </w:rPr>
        <w:t>4</w:t>
      </w:r>
      <w:r w:rsidR="00F501AD">
        <w:rPr>
          <w:rFonts w:ascii="Arial" w:hAnsi="Arial" w:cs="Arial"/>
          <w:sz w:val="22"/>
          <w:szCs w:val="22"/>
        </w:rPr>
        <w:t xml:space="preserve"> r.</w:t>
      </w:r>
    </w:p>
    <w:p w14:paraId="5A0D4D55" w14:textId="77777777" w:rsidR="00796BA3" w:rsidRPr="00D72C47" w:rsidRDefault="00796BA3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>Wadium może być wniesione w jednej lub kilku następujących formach:</w:t>
      </w:r>
    </w:p>
    <w:p w14:paraId="3764C741" w14:textId="05C24CEA" w:rsidR="00A87297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pieniądzu </w:t>
      </w:r>
      <w:r w:rsidR="0057441B" w:rsidRPr="00D72C47">
        <w:rPr>
          <w:rFonts w:ascii="Arial" w:hAnsi="Arial" w:cs="Arial"/>
          <w:sz w:val="22"/>
          <w:szCs w:val="22"/>
        </w:rPr>
        <w:t>–</w:t>
      </w:r>
      <w:r w:rsidRPr="00D72C47">
        <w:rPr>
          <w:rFonts w:ascii="Arial" w:hAnsi="Arial" w:cs="Arial"/>
          <w:sz w:val="22"/>
          <w:szCs w:val="22"/>
        </w:rPr>
        <w:t xml:space="preserve"> wymaganą kwotę należy wpłacić przelewem na rachunek bankowy w </w:t>
      </w:r>
      <w:r w:rsidR="0057441B" w:rsidRPr="00D72C47">
        <w:rPr>
          <w:rFonts w:ascii="Arial" w:hAnsi="Arial" w:cs="Arial"/>
          <w:sz w:val="22"/>
          <w:szCs w:val="22"/>
        </w:rPr>
        <w:t>b</w:t>
      </w:r>
      <w:r w:rsidRPr="00D72C47">
        <w:rPr>
          <w:rFonts w:ascii="Arial" w:hAnsi="Arial" w:cs="Arial"/>
          <w:sz w:val="22"/>
          <w:szCs w:val="22"/>
        </w:rPr>
        <w:t xml:space="preserve">anku </w:t>
      </w:r>
      <w:r w:rsidR="004C3D1C">
        <w:rPr>
          <w:rFonts w:ascii="Arial" w:hAnsi="Arial" w:cs="Arial"/>
          <w:sz w:val="22"/>
          <w:szCs w:val="22"/>
        </w:rPr>
        <w:t>PKO BP</w:t>
      </w:r>
      <w:r w:rsidR="00B142B3" w:rsidRPr="00D72C47">
        <w:rPr>
          <w:rFonts w:ascii="Arial" w:hAnsi="Arial" w:cs="Arial"/>
          <w:sz w:val="22"/>
          <w:szCs w:val="22"/>
        </w:rPr>
        <w:t xml:space="preserve"> numer rachunku</w:t>
      </w:r>
      <w:r w:rsidR="004C3D1C">
        <w:rPr>
          <w:rFonts w:ascii="Arial" w:hAnsi="Arial" w:cs="Arial"/>
          <w:sz w:val="22"/>
          <w:szCs w:val="22"/>
        </w:rPr>
        <w:t>: 24 1020 1042 0000 8102 0016 6942</w:t>
      </w:r>
      <w:r w:rsidR="00976F27">
        <w:rPr>
          <w:rFonts w:ascii="Arial" w:hAnsi="Arial" w:cs="Arial"/>
          <w:sz w:val="22"/>
          <w:szCs w:val="22"/>
        </w:rPr>
        <w:t>.</w:t>
      </w:r>
      <w:r w:rsidR="00DA2ED7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 xml:space="preserve">Wadium musi wpłynąć na wskazany rachunek bankowy </w:t>
      </w:r>
      <w:r w:rsidR="0057441B" w:rsidRPr="00D72C47">
        <w:rPr>
          <w:rFonts w:ascii="Arial" w:hAnsi="Arial" w:cs="Arial"/>
          <w:sz w:val="22"/>
          <w:szCs w:val="22"/>
        </w:rPr>
        <w:t>z</w:t>
      </w:r>
      <w:r w:rsidRPr="00D72C47">
        <w:rPr>
          <w:rFonts w:ascii="Arial" w:hAnsi="Arial" w:cs="Arial"/>
          <w:sz w:val="22"/>
          <w:szCs w:val="22"/>
        </w:rPr>
        <w:t>amawiającego najpóźniej przed upływem terminu składania ofert (decyduje d</w:t>
      </w:r>
      <w:r w:rsidR="004C74D7" w:rsidRPr="00D72C47">
        <w:rPr>
          <w:rFonts w:ascii="Arial" w:hAnsi="Arial" w:cs="Arial"/>
          <w:sz w:val="22"/>
          <w:szCs w:val="22"/>
        </w:rPr>
        <w:t>ata wpływu na rachunek bankowy z</w:t>
      </w:r>
      <w:r w:rsidRPr="00D72C47">
        <w:rPr>
          <w:rFonts w:ascii="Arial" w:hAnsi="Arial" w:cs="Arial"/>
          <w:sz w:val="22"/>
          <w:szCs w:val="22"/>
        </w:rPr>
        <w:t>amawiającego)</w:t>
      </w:r>
      <w:r w:rsidR="0057441B" w:rsidRPr="00D72C47">
        <w:rPr>
          <w:rFonts w:ascii="Arial" w:hAnsi="Arial" w:cs="Arial"/>
          <w:sz w:val="22"/>
          <w:szCs w:val="22"/>
        </w:rPr>
        <w:t>;</w:t>
      </w:r>
    </w:p>
    <w:p w14:paraId="1C4D5497" w14:textId="61C86D1D" w:rsidR="00B142B3" w:rsidRPr="00D72C47" w:rsidRDefault="00B142B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gwarancjach bankowych;</w:t>
      </w:r>
    </w:p>
    <w:p w14:paraId="5DB2DC57" w14:textId="6AFE3E0C" w:rsidR="00B142B3" w:rsidRPr="00D72C47" w:rsidRDefault="00B142B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gwarancjach ubezpieczeniowych;</w:t>
      </w:r>
    </w:p>
    <w:p w14:paraId="31BBCFA2" w14:textId="362D1613" w:rsidR="00B142B3" w:rsidRPr="00D72C47" w:rsidRDefault="00B142B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poręczeniach udzielanych przez podmioty, o których mowa w </w:t>
      </w:r>
      <w:hyperlink r:id="rId16" w:anchor="/document/16888361?unitId=art(6(b))ust(5)pkt(2)&amp;cm=DOCUMENT" w:history="1">
        <w:r w:rsidRPr="00D72C47">
          <w:rPr>
            <w:rFonts w:ascii="Arial" w:hAnsi="Arial" w:cs="Arial"/>
            <w:sz w:val="22"/>
            <w:szCs w:val="22"/>
          </w:rPr>
          <w:t>art. 6b ust. 5 pkt 2</w:t>
        </w:r>
      </w:hyperlink>
      <w:r w:rsidRPr="00D72C47">
        <w:rPr>
          <w:rFonts w:ascii="Arial" w:hAnsi="Arial" w:cs="Arial"/>
          <w:sz w:val="22"/>
          <w:szCs w:val="22"/>
        </w:rPr>
        <w:t xml:space="preserve"> ustawy z</w:t>
      </w:r>
      <w:r w:rsidR="0057441B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9 listopada 2000 r. o utworzeniu Polskiej Agencji Rozwoju Przedsiębiorczości.</w:t>
      </w:r>
    </w:p>
    <w:p w14:paraId="0288CC11" w14:textId="5200CA80" w:rsidR="00A622D6" w:rsidRPr="00D72C47" w:rsidRDefault="00A622D6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 xml:space="preserve">Wadium wnoszone w </w:t>
      </w:r>
      <w:r w:rsidR="00796BA3" w:rsidRPr="00D72C47">
        <w:rPr>
          <w:rFonts w:ascii="Arial" w:hAnsi="Arial" w:cs="Arial"/>
          <w:bCs/>
          <w:sz w:val="22"/>
          <w:szCs w:val="22"/>
        </w:rPr>
        <w:t>poręczeniach lub gwarancjach</w:t>
      </w:r>
      <w:r w:rsidRPr="00D72C47">
        <w:rPr>
          <w:rFonts w:ascii="Arial" w:hAnsi="Arial" w:cs="Arial"/>
          <w:bCs/>
          <w:sz w:val="22"/>
          <w:szCs w:val="22"/>
        </w:rPr>
        <w:t xml:space="preserve"> należy załączyć do oferty w oryginale w postaci dokumentu elektronicznego podpisanego kwalifikowanym podpisem elektroni</w:t>
      </w:r>
      <w:r w:rsidR="00B142B3" w:rsidRPr="00D72C47">
        <w:rPr>
          <w:rFonts w:ascii="Arial" w:hAnsi="Arial" w:cs="Arial"/>
          <w:bCs/>
          <w:sz w:val="22"/>
          <w:szCs w:val="22"/>
        </w:rPr>
        <w:t>cznym przez wystawcę dokumentu</w:t>
      </w:r>
      <w:r w:rsidRPr="00D72C47">
        <w:rPr>
          <w:rFonts w:ascii="Arial" w:hAnsi="Arial" w:cs="Arial"/>
          <w:bCs/>
          <w:sz w:val="22"/>
          <w:szCs w:val="22"/>
        </w:rPr>
        <w:t xml:space="preserve">. </w:t>
      </w:r>
    </w:p>
    <w:p w14:paraId="679D8421" w14:textId="3D2ED365" w:rsidR="00796BA3" w:rsidRPr="00D72C47" w:rsidRDefault="004C74D7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>W przypadku wnoszenia przez w</w:t>
      </w:r>
      <w:r w:rsidR="00796BA3" w:rsidRPr="00D72C47">
        <w:rPr>
          <w:rFonts w:ascii="Arial" w:hAnsi="Arial" w:cs="Arial"/>
          <w:bCs/>
          <w:sz w:val="22"/>
          <w:szCs w:val="22"/>
        </w:rPr>
        <w:t>ykonawcę wadium w formie gwarancji/poręczenia, gwarancja/poręczenie powinn</w:t>
      </w:r>
      <w:r w:rsidR="0057441B" w:rsidRPr="00D72C47">
        <w:rPr>
          <w:rFonts w:ascii="Arial" w:hAnsi="Arial" w:cs="Arial"/>
          <w:bCs/>
          <w:sz w:val="22"/>
          <w:szCs w:val="22"/>
        </w:rPr>
        <w:t>y</w:t>
      </w:r>
      <w:r w:rsidR="00796BA3" w:rsidRPr="00D72C47">
        <w:rPr>
          <w:rFonts w:ascii="Arial" w:hAnsi="Arial" w:cs="Arial"/>
          <w:bCs/>
          <w:sz w:val="22"/>
          <w:szCs w:val="22"/>
        </w:rPr>
        <w:t xml:space="preserve"> być sporządzon</w:t>
      </w:r>
      <w:r w:rsidR="0057441B" w:rsidRPr="00D72C47">
        <w:rPr>
          <w:rFonts w:ascii="Arial" w:hAnsi="Arial" w:cs="Arial"/>
          <w:bCs/>
          <w:sz w:val="22"/>
          <w:szCs w:val="22"/>
        </w:rPr>
        <w:t>e</w:t>
      </w:r>
      <w:r w:rsidR="00796BA3" w:rsidRPr="00D72C47">
        <w:rPr>
          <w:rFonts w:ascii="Arial" w:hAnsi="Arial" w:cs="Arial"/>
          <w:bCs/>
          <w:sz w:val="22"/>
          <w:szCs w:val="22"/>
        </w:rPr>
        <w:t xml:space="preserve"> zgodnie z obowiązującym prawem i</w:t>
      </w:r>
      <w:r w:rsidR="0057441B" w:rsidRPr="00D72C47">
        <w:rPr>
          <w:rFonts w:ascii="Arial" w:hAnsi="Arial" w:cs="Arial"/>
          <w:bCs/>
          <w:sz w:val="22"/>
          <w:szCs w:val="22"/>
        </w:rPr>
        <w:t xml:space="preserve"> </w:t>
      </w:r>
      <w:r w:rsidR="00796BA3" w:rsidRPr="00D72C47">
        <w:rPr>
          <w:rFonts w:ascii="Arial" w:hAnsi="Arial" w:cs="Arial"/>
          <w:bCs/>
          <w:sz w:val="22"/>
          <w:szCs w:val="22"/>
        </w:rPr>
        <w:t>zawierać następujące elementy:</w:t>
      </w:r>
    </w:p>
    <w:p w14:paraId="20E2D569" w14:textId="37273A56" w:rsidR="00796BA3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nazwę dającego zlecenie (</w:t>
      </w:r>
      <w:r w:rsidR="0057441B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ykonawcy), beneficjenta gwarancji (</w:t>
      </w:r>
      <w:r w:rsidR="0057441B" w:rsidRPr="00D72C47">
        <w:rPr>
          <w:rFonts w:ascii="Arial" w:hAnsi="Arial" w:cs="Arial"/>
          <w:sz w:val="22"/>
          <w:szCs w:val="22"/>
        </w:rPr>
        <w:t>z</w:t>
      </w:r>
      <w:r w:rsidRPr="00D72C47">
        <w:rPr>
          <w:rFonts w:ascii="Arial" w:hAnsi="Arial" w:cs="Arial"/>
          <w:sz w:val="22"/>
          <w:szCs w:val="22"/>
        </w:rPr>
        <w:t xml:space="preserve">amawiającego), gwaranta/poręczyciela oraz wskazanie ich siedzib. Beneficjentem wskazanym w gwarancji lub poręczeniu musi być </w:t>
      </w:r>
      <w:r w:rsidR="00976F27">
        <w:rPr>
          <w:rFonts w:ascii="Arial" w:hAnsi="Arial" w:cs="Arial"/>
          <w:sz w:val="22"/>
          <w:szCs w:val="22"/>
        </w:rPr>
        <w:t>Powiat Wołomiński.</w:t>
      </w:r>
    </w:p>
    <w:p w14:paraId="3921D471" w14:textId="77777777" w:rsidR="00796BA3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kwotę gwarancji/poręczenia,</w:t>
      </w:r>
    </w:p>
    <w:p w14:paraId="1E278AB7" w14:textId="77777777" w:rsidR="004C74D7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termin ważności gwarancji/poręczenia,</w:t>
      </w:r>
    </w:p>
    <w:p w14:paraId="545B10A5" w14:textId="6E0148B3" w:rsidR="00B142B3" w:rsidRPr="00D72C47" w:rsidRDefault="00796BA3" w:rsidP="00585C5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zobowiązanie gwaranta, do zapłacenia kwoty gwarancji/poręczenia bezwarunkow</w:t>
      </w:r>
      <w:r w:rsidR="004C74D7" w:rsidRPr="00D72C47">
        <w:rPr>
          <w:rFonts w:ascii="Arial" w:hAnsi="Arial" w:cs="Arial"/>
          <w:sz w:val="22"/>
          <w:szCs w:val="22"/>
        </w:rPr>
        <w:t>o, na pierwsze pisemne żądanie z</w:t>
      </w:r>
      <w:r w:rsidRPr="00D72C47">
        <w:rPr>
          <w:rFonts w:ascii="Arial" w:hAnsi="Arial" w:cs="Arial"/>
          <w:sz w:val="22"/>
          <w:szCs w:val="22"/>
        </w:rPr>
        <w:t xml:space="preserve">amawiającego, w sytuacjach określonych w </w:t>
      </w:r>
      <w:r w:rsidR="00B142B3" w:rsidRPr="00D72C47">
        <w:rPr>
          <w:rFonts w:ascii="Arial" w:hAnsi="Arial" w:cs="Arial"/>
          <w:sz w:val="22"/>
          <w:szCs w:val="22"/>
        </w:rPr>
        <w:t>art</w:t>
      </w:r>
      <w:bookmarkStart w:id="5" w:name="_Toc42045495"/>
      <w:r w:rsidR="00B142B3" w:rsidRPr="00D72C47">
        <w:rPr>
          <w:rFonts w:ascii="Arial" w:hAnsi="Arial" w:cs="Arial"/>
          <w:sz w:val="22"/>
          <w:szCs w:val="22"/>
        </w:rPr>
        <w:t xml:space="preserve">. 98 ust. 6 ustawy </w:t>
      </w:r>
      <w:proofErr w:type="spellStart"/>
      <w:r w:rsidR="00B142B3" w:rsidRPr="00D72C47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D72C47">
        <w:rPr>
          <w:rFonts w:ascii="Arial" w:hAnsi="Arial" w:cs="Arial"/>
          <w:sz w:val="22"/>
          <w:szCs w:val="22"/>
        </w:rPr>
        <w:t>.</w:t>
      </w:r>
    </w:p>
    <w:p w14:paraId="6CCDB0B1" w14:textId="4652DED8" w:rsidR="00796BA3" w:rsidRPr="00D72C47" w:rsidRDefault="00796BA3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 xml:space="preserve">W przypadku gdy </w:t>
      </w:r>
      <w:r w:rsidR="00B142B3" w:rsidRPr="00D72C47">
        <w:rPr>
          <w:rFonts w:ascii="Arial" w:hAnsi="Arial" w:cs="Arial"/>
          <w:bCs/>
          <w:sz w:val="22"/>
          <w:szCs w:val="22"/>
        </w:rPr>
        <w:t xml:space="preserve">wykonawca nie wniósł wadium, lub wniósł </w:t>
      </w:r>
      <w:r w:rsidR="0057441B" w:rsidRPr="00D72C47">
        <w:rPr>
          <w:rFonts w:ascii="Arial" w:hAnsi="Arial" w:cs="Arial"/>
          <w:bCs/>
          <w:sz w:val="22"/>
          <w:szCs w:val="22"/>
        </w:rPr>
        <w:t xml:space="preserve">je </w:t>
      </w:r>
      <w:r w:rsidR="00B142B3" w:rsidRPr="00D72C47">
        <w:rPr>
          <w:rFonts w:ascii="Arial" w:hAnsi="Arial" w:cs="Arial"/>
          <w:bCs/>
          <w:sz w:val="22"/>
          <w:szCs w:val="22"/>
        </w:rPr>
        <w:t>w sposób nieprawidłowy</w:t>
      </w:r>
      <w:r w:rsidR="00EF65EC" w:rsidRPr="00D72C47">
        <w:rPr>
          <w:rFonts w:ascii="Arial" w:hAnsi="Arial" w:cs="Arial"/>
          <w:bCs/>
          <w:sz w:val="22"/>
          <w:szCs w:val="22"/>
        </w:rPr>
        <w:t>,</w:t>
      </w:r>
      <w:r w:rsidR="00B142B3" w:rsidRPr="00D72C47">
        <w:rPr>
          <w:rFonts w:ascii="Arial" w:hAnsi="Arial" w:cs="Arial"/>
          <w:bCs/>
          <w:sz w:val="22"/>
          <w:szCs w:val="22"/>
        </w:rPr>
        <w:t xml:space="preserve"> lub nie utrzymywał wadium nieprzerwanie do upływu terminu związania ofertą </w:t>
      </w:r>
      <w:r w:rsidR="00EF65EC" w:rsidRPr="00D72C47">
        <w:rPr>
          <w:rFonts w:ascii="Arial" w:hAnsi="Arial" w:cs="Arial"/>
          <w:bCs/>
          <w:sz w:val="22"/>
          <w:szCs w:val="22"/>
        </w:rPr>
        <w:t>bądź</w:t>
      </w:r>
      <w:r w:rsidR="00B142B3" w:rsidRPr="00D72C47">
        <w:rPr>
          <w:rFonts w:ascii="Arial" w:hAnsi="Arial" w:cs="Arial"/>
          <w:bCs/>
          <w:sz w:val="22"/>
          <w:szCs w:val="22"/>
        </w:rPr>
        <w:t xml:space="preserve"> złożył wniosek o zwrot wadium w przypadku, o którym mowa w art. 98 ust. 2 pkt 3 ustawy </w:t>
      </w:r>
      <w:proofErr w:type="spellStart"/>
      <w:r w:rsidR="00B142B3" w:rsidRPr="00D72C47">
        <w:rPr>
          <w:rFonts w:ascii="Arial" w:hAnsi="Arial" w:cs="Arial"/>
          <w:bCs/>
          <w:sz w:val="22"/>
          <w:szCs w:val="22"/>
        </w:rPr>
        <w:t>Pzp</w:t>
      </w:r>
      <w:proofErr w:type="spellEnd"/>
      <w:r w:rsidR="004C74D7" w:rsidRPr="00D72C47">
        <w:rPr>
          <w:rFonts w:ascii="Arial" w:hAnsi="Arial" w:cs="Arial"/>
          <w:bCs/>
          <w:sz w:val="22"/>
          <w:szCs w:val="22"/>
        </w:rPr>
        <w:t>, z</w:t>
      </w:r>
      <w:r w:rsidRPr="00D72C47">
        <w:rPr>
          <w:rFonts w:ascii="Arial" w:hAnsi="Arial" w:cs="Arial"/>
          <w:bCs/>
          <w:sz w:val="22"/>
          <w:szCs w:val="22"/>
        </w:rPr>
        <w:t xml:space="preserve">amawiający odrzuci ofertę na podstawie art. </w:t>
      </w:r>
      <w:r w:rsidR="00B142B3" w:rsidRPr="00D72C47">
        <w:rPr>
          <w:rFonts w:ascii="Arial" w:hAnsi="Arial" w:cs="Arial"/>
          <w:bCs/>
          <w:sz w:val="22"/>
          <w:szCs w:val="22"/>
        </w:rPr>
        <w:t xml:space="preserve">226 ust. 1 pkt 14 ustawy </w:t>
      </w:r>
      <w:proofErr w:type="spellStart"/>
      <w:r w:rsidR="00B142B3" w:rsidRPr="00D72C47">
        <w:rPr>
          <w:rFonts w:ascii="Arial" w:hAnsi="Arial" w:cs="Arial"/>
          <w:bCs/>
          <w:sz w:val="22"/>
          <w:szCs w:val="22"/>
        </w:rPr>
        <w:t>Pzp</w:t>
      </w:r>
      <w:proofErr w:type="spellEnd"/>
      <w:r w:rsidR="00B142B3" w:rsidRPr="00D72C47">
        <w:rPr>
          <w:rFonts w:ascii="Arial" w:hAnsi="Arial" w:cs="Arial"/>
          <w:bCs/>
          <w:sz w:val="22"/>
          <w:szCs w:val="22"/>
        </w:rPr>
        <w:t>.</w:t>
      </w:r>
    </w:p>
    <w:p w14:paraId="194D85D5" w14:textId="1543EC49" w:rsidR="00796BA3" w:rsidRPr="00D72C47" w:rsidRDefault="00796BA3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bookmarkStart w:id="6" w:name="_Toc42045496"/>
      <w:bookmarkEnd w:id="5"/>
      <w:r w:rsidRPr="00D72C47">
        <w:rPr>
          <w:rFonts w:ascii="Arial" w:hAnsi="Arial" w:cs="Arial"/>
          <w:bCs/>
          <w:sz w:val="22"/>
          <w:szCs w:val="22"/>
        </w:rPr>
        <w:lastRenderedPageBreak/>
        <w:t xml:space="preserve">Zamawiający dokona zwrotu wadium na zasadach określonych w art. </w:t>
      </w:r>
      <w:r w:rsidR="007B72CA" w:rsidRPr="00D72C47">
        <w:rPr>
          <w:rFonts w:ascii="Arial" w:hAnsi="Arial" w:cs="Arial"/>
          <w:bCs/>
          <w:sz w:val="22"/>
          <w:szCs w:val="22"/>
        </w:rPr>
        <w:t>98 ust. 1</w:t>
      </w:r>
      <w:r w:rsidR="0057441B" w:rsidRPr="00D72C47">
        <w:rPr>
          <w:rFonts w:ascii="Arial" w:hAnsi="Arial" w:cs="Arial"/>
          <w:bCs/>
          <w:sz w:val="22"/>
          <w:szCs w:val="22"/>
        </w:rPr>
        <w:t>–</w:t>
      </w:r>
      <w:r w:rsidR="007B72CA" w:rsidRPr="00D72C47">
        <w:rPr>
          <w:rFonts w:ascii="Arial" w:hAnsi="Arial" w:cs="Arial"/>
          <w:bCs/>
          <w:sz w:val="22"/>
          <w:szCs w:val="22"/>
        </w:rPr>
        <w:t xml:space="preserve">5 </w:t>
      </w:r>
      <w:r w:rsidRPr="00D72C47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D72C47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bCs/>
          <w:sz w:val="22"/>
          <w:szCs w:val="22"/>
        </w:rPr>
        <w:t>.</w:t>
      </w:r>
      <w:bookmarkEnd w:id="6"/>
    </w:p>
    <w:p w14:paraId="0BB23180" w14:textId="277B03D2" w:rsidR="006929D6" w:rsidRPr="00D72C47" w:rsidRDefault="00796BA3" w:rsidP="00585C54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 xml:space="preserve">Zamawiający zatrzymuje wadium wraz z odsetkami na podstawie art. </w:t>
      </w:r>
      <w:r w:rsidR="00B142B3" w:rsidRPr="00D72C47">
        <w:rPr>
          <w:rFonts w:ascii="Arial" w:hAnsi="Arial" w:cs="Arial"/>
          <w:bCs/>
          <w:sz w:val="22"/>
          <w:szCs w:val="22"/>
        </w:rPr>
        <w:t xml:space="preserve">98 ust. </w:t>
      </w:r>
      <w:r w:rsidR="007B72CA" w:rsidRPr="00D72C47">
        <w:rPr>
          <w:rFonts w:ascii="Arial" w:hAnsi="Arial" w:cs="Arial"/>
          <w:bCs/>
          <w:sz w:val="22"/>
          <w:szCs w:val="22"/>
        </w:rPr>
        <w:t>6</w:t>
      </w:r>
      <w:r w:rsidRPr="00D72C47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Pr="00D72C47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bCs/>
          <w:sz w:val="22"/>
          <w:szCs w:val="22"/>
        </w:rPr>
        <w:t>.</w:t>
      </w:r>
    </w:p>
    <w:p w14:paraId="6AD02389" w14:textId="77777777" w:rsidR="007B72CA" w:rsidRPr="00D72C47" w:rsidRDefault="007B72CA" w:rsidP="00585C54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0447CE68" w14:textId="11B61B93" w:rsidR="00B35FA4" w:rsidRPr="00976F27" w:rsidRDefault="00DA5BE2" w:rsidP="008B5650">
      <w:pPr>
        <w:numPr>
          <w:ilvl w:val="0"/>
          <w:numId w:val="27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76F27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976F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F4C5CDB" w14:textId="77777777" w:rsidR="00976F27" w:rsidRPr="00823CE5" w:rsidRDefault="00976F27" w:rsidP="00976F27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5F932D33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2C39F03E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C257E2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4BB25F61" w14:textId="77777777" w:rsidR="00976F27" w:rsidRPr="004E4915" w:rsidRDefault="00976F27" w:rsidP="008B565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1501E3C2" w14:textId="77777777" w:rsidR="00976F27" w:rsidRPr="004E4915" w:rsidRDefault="00976F27" w:rsidP="008B565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6D9423F7" w14:textId="2104A27D" w:rsidR="00976F27" w:rsidRPr="003E6A2E" w:rsidRDefault="00976F27" w:rsidP="003E6A2E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6734A3B4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9791CA9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664D6B4A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319E54D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Wykonawca,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37E98A2" w14:textId="77777777" w:rsidR="00976F27" w:rsidRPr="004E4915" w:rsidRDefault="00585C54" w:rsidP="00976F27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20">
        <w:r w:rsidR="00976F27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AB25AA4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674C0C9C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B8C9E00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C966455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93CDF3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150982D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BEAD954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BA04ECD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1FFBB570" w14:textId="77777777" w:rsidR="00976F27" w:rsidRPr="004E4915" w:rsidRDefault="00976F27" w:rsidP="008B5650">
      <w:pPr>
        <w:numPr>
          <w:ilvl w:val="1"/>
          <w:numId w:val="34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166C4E8D" w14:textId="77777777" w:rsidR="00976F27" w:rsidRPr="004E4915" w:rsidRDefault="00976F27" w:rsidP="008B5650">
      <w:pPr>
        <w:numPr>
          <w:ilvl w:val="1"/>
          <w:numId w:val="34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540E27ED" w14:textId="77777777" w:rsidR="00976F27" w:rsidRPr="004E4915" w:rsidRDefault="00976F27" w:rsidP="008B5650">
      <w:pPr>
        <w:pStyle w:val="Akapitzlist"/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E1E8B7C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34D9EC77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27515199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75B40F2E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7B7452F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CE5DE15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985CCCE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2D0EDA5F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DDC38B1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477B165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2EDD5A64" w14:textId="77777777" w:rsidR="00976F27" w:rsidRPr="004E4915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7CE17AFA" w14:textId="436A00A0" w:rsidR="00976F27" w:rsidRDefault="00976F27" w:rsidP="008B5650">
      <w:pPr>
        <w:numPr>
          <w:ilvl w:val="0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4A6CA00" w14:textId="77777777" w:rsidR="00976F27" w:rsidRPr="004E4915" w:rsidRDefault="00976F27" w:rsidP="00976F27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</w:p>
    <w:p w14:paraId="78293F2F" w14:textId="79347367" w:rsidR="00FC5AAB" w:rsidRPr="00F501AD" w:rsidRDefault="00884A69" w:rsidP="008B5650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D72C4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5C76D96" w14:textId="6C3C326C" w:rsidR="00884A69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Wykonawca obliczy cenę oferty brutto według formularza cenowego, z zastrzeżeniem, że </w:t>
      </w:r>
      <w:r w:rsidR="0057441B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ykonawca jest zobowiązany do wypełnienia i określenia wartości we wszystkich pozycjach występu</w:t>
      </w:r>
      <w:r w:rsidR="00594F01" w:rsidRPr="00D72C47">
        <w:rPr>
          <w:rFonts w:ascii="Arial" w:hAnsi="Arial" w:cs="Arial"/>
          <w:sz w:val="22"/>
          <w:szCs w:val="22"/>
        </w:rPr>
        <w:t>jących w formularzu cenowym.</w:t>
      </w:r>
      <w:r w:rsidRPr="00D72C47">
        <w:rPr>
          <w:rFonts w:ascii="Arial" w:hAnsi="Arial" w:cs="Arial"/>
          <w:sz w:val="22"/>
          <w:szCs w:val="22"/>
        </w:rPr>
        <w:t xml:space="preserve"> </w:t>
      </w:r>
      <w:r w:rsidR="00594F01" w:rsidRPr="00D72C47">
        <w:rPr>
          <w:rFonts w:ascii="Arial" w:hAnsi="Arial" w:cs="Arial"/>
          <w:bCs/>
          <w:sz w:val="22"/>
          <w:szCs w:val="22"/>
        </w:rPr>
        <w:t xml:space="preserve">Wykonawca jest zobowiązany złożyć wraz z ofertą formularz cenowy o treści zgodnej </w:t>
      </w:r>
      <w:r w:rsidR="007B72CA" w:rsidRPr="00D72C47">
        <w:rPr>
          <w:rFonts w:ascii="Arial" w:hAnsi="Arial" w:cs="Arial"/>
          <w:bCs/>
          <w:sz w:val="22"/>
          <w:szCs w:val="22"/>
        </w:rPr>
        <w:t>z załącznikiem do S</w:t>
      </w:r>
      <w:r w:rsidR="00594F01" w:rsidRPr="00D72C47">
        <w:rPr>
          <w:rFonts w:ascii="Arial" w:hAnsi="Arial" w:cs="Arial"/>
          <w:bCs/>
          <w:sz w:val="22"/>
          <w:szCs w:val="22"/>
        </w:rPr>
        <w:t>WZ. Formularz cenowy jest dokumentem niezbędnym do prawidłowej realizacji zamówienia. W związku z powyższym załączenie formularza cenowego jest obligatoryjne, a jego niezłożenie wraz z ofertą będzie</w:t>
      </w:r>
      <w:r w:rsidR="00DB0152" w:rsidRPr="00D72C47">
        <w:rPr>
          <w:rFonts w:ascii="Arial" w:hAnsi="Arial" w:cs="Arial"/>
          <w:bCs/>
          <w:sz w:val="22"/>
          <w:szCs w:val="22"/>
        </w:rPr>
        <w:t xml:space="preserve"> skutkowało odrzuceniem oferty w</w:t>
      </w:r>
      <w:r w:rsidR="00594F01" w:rsidRPr="00D72C47">
        <w:rPr>
          <w:rFonts w:ascii="Arial" w:hAnsi="Arial" w:cs="Arial"/>
          <w:bCs/>
          <w:sz w:val="22"/>
          <w:szCs w:val="22"/>
        </w:rPr>
        <w:t>ykonawcy.</w:t>
      </w:r>
    </w:p>
    <w:p w14:paraId="3EC3D1AF" w14:textId="785BFF33" w:rsidR="00884A69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Cena oferty</w:t>
      </w:r>
      <w:r w:rsidR="00D05E31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jak również poszczególne ceny jednostkowe to ceny brutto obliczon</w:t>
      </w:r>
      <w:r w:rsidR="0057441B" w:rsidRPr="00D72C47">
        <w:rPr>
          <w:rFonts w:ascii="Arial" w:hAnsi="Arial" w:cs="Arial"/>
          <w:sz w:val="22"/>
          <w:szCs w:val="22"/>
        </w:rPr>
        <w:t>e</w:t>
      </w:r>
      <w:r w:rsidRPr="00D72C47">
        <w:rPr>
          <w:rFonts w:ascii="Arial" w:hAnsi="Arial" w:cs="Arial"/>
          <w:sz w:val="22"/>
          <w:szCs w:val="22"/>
        </w:rPr>
        <w:t xml:space="preserve"> poprzez dodanie do ceny netto stawki VAT w obowiązującej wysokości</w:t>
      </w:r>
      <w:r w:rsidR="00F501AD">
        <w:rPr>
          <w:rFonts w:ascii="Arial" w:hAnsi="Arial" w:cs="Arial"/>
          <w:sz w:val="22"/>
          <w:szCs w:val="22"/>
        </w:rPr>
        <w:t xml:space="preserve">. </w:t>
      </w:r>
      <w:r w:rsidRPr="00D72C47">
        <w:rPr>
          <w:rFonts w:ascii="Arial" w:hAnsi="Arial" w:cs="Arial"/>
          <w:sz w:val="22"/>
          <w:szCs w:val="22"/>
        </w:rPr>
        <w:t>Wykonawca zobowiązany jest zastosować stawkę VAT zgodnie z obowiązującymi przepisami z ustawą z 11 marca 2004 r</w:t>
      </w:r>
      <w:r w:rsidR="007B72CA" w:rsidRPr="00D72C47">
        <w:rPr>
          <w:rFonts w:ascii="Arial" w:hAnsi="Arial" w:cs="Arial"/>
          <w:sz w:val="22"/>
          <w:szCs w:val="22"/>
        </w:rPr>
        <w:t>. o</w:t>
      </w:r>
      <w:r w:rsidR="00DA2ED7" w:rsidRPr="00D72C47">
        <w:rPr>
          <w:rFonts w:ascii="Arial" w:hAnsi="Arial" w:cs="Arial"/>
          <w:sz w:val="22"/>
          <w:szCs w:val="22"/>
        </w:rPr>
        <w:t xml:space="preserve"> </w:t>
      </w:r>
      <w:r w:rsidR="007B72CA" w:rsidRPr="00D72C47">
        <w:rPr>
          <w:rFonts w:ascii="Arial" w:hAnsi="Arial" w:cs="Arial"/>
          <w:sz w:val="22"/>
          <w:szCs w:val="22"/>
        </w:rPr>
        <w:t>podatku od towarów i usług.</w:t>
      </w:r>
      <w:r w:rsidRPr="00D72C47">
        <w:rPr>
          <w:rFonts w:ascii="Arial" w:hAnsi="Arial" w:cs="Arial"/>
          <w:sz w:val="22"/>
          <w:szCs w:val="22"/>
        </w:rPr>
        <w:t xml:space="preserve"> W związku z powyższym wszystkie ceny podane w formularzu cenowym uwzględniają stawkę VAT w obowiązującej wysokości.</w:t>
      </w:r>
    </w:p>
    <w:p w14:paraId="794FF745" w14:textId="382EB7B3" w:rsidR="00884A69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Cenę oferty</w:t>
      </w:r>
      <w:r w:rsidR="00D05E31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jak również poszczególne ceny jednostkowe należy obliczyć</w:t>
      </w:r>
      <w:r w:rsidR="0057441B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uwzg</w:t>
      </w:r>
      <w:r w:rsidR="00DB0152" w:rsidRPr="00D72C47">
        <w:rPr>
          <w:rFonts w:ascii="Arial" w:hAnsi="Arial" w:cs="Arial"/>
          <w:sz w:val="22"/>
          <w:szCs w:val="22"/>
        </w:rPr>
        <w:t>lędniając całość wynagrodzenia w</w:t>
      </w:r>
      <w:r w:rsidRPr="00D72C47">
        <w:rPr>
          <w:rFonts w:ascii="Arial" w:hAnsi="Arial" w:cs="Arial"/>
          <w:sz w:val="22"/>
          <w:szCs w:val="22"/>
        </w:rPr>
        <w:t>ykonawcy za prawidłowe wykona</w:t>
      </w:r>
      <w:r w:rsidR="00DB0152" w:rsidRPr="00D72C47">
        <w:rPr>
          <w:rFonts w:ascii="Arial" w:hAnsi="Arial" w:cs="Arial"/>
          <w:sz w:val="22"/>
          <w:szCs w:val="22"/>
        </w:rPr>
        <w:t xml:space="preserve">nie umowy. </w:t>
      </w:r>
      <w:r w:rsidR="0057441B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 xml:space="preserve">ykonawca </w:t>
      </w:r>
      <w:r w:rsidR="0057441B" w:rsidRPr="00D72C47">
        <w:rPr>
          <w:rFonts w:ascii="Arial" w:hAnsi="Arial" w:cs="Arial"/>
          <w:sz w:val="22"/>
          <w:szCs w:val="22"/>
        </w:rPr>
        <w:t xml:space="preserve">jest </w:t>
      </w:r>
      <w:r w:rsidRPr="00D72C47">
        <w:rPr>
          <w:rFonts w:ascii="Arial" w:hAnsi="Arial" w:cs="Arial"/>
          <w:sz w:val="22"/>
          <w:szCs w:val="22"/>
        </w:rPr>
        <w:t xml:space="preserve">zobowiązany skalkulować cenę na podstawie opisu </w:t>
      </w:r>
      <w:r w:rsidR="00C54BC6" w:rsidRPr="00D72C47">
        <w:rPr>
          <w:rFonts w:ascii="Arial" w:hAnsi="Arial" w:cs="Arial"/>
          <w:sz w:val="22"/>
          <w:szCs w:val="22"/>
        </w:rPr>
        <w:t>przedmiotu zamówienia, treści S</w:t>
      </w:r>
      <w:r w:rsidRPr="00D72C47">
        <w:rPr>
          <w:rFonts w:ascii="Arial" w:hAnsi="Arial" w:cs="Arial"/>
          <w:sz w:val="22"/>
          <w:szCs w:val="22"/>
        </w:rPr>
        <w:t>WZ</w:t>
      </w:r>
      <w:r w:rsidR="00DA2ED7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 xml:space="preserve">oraz </w:t>
      </w:r>
      <w:r w:rsidR="00C54BC6" w:rsidRPr="00D72C47">
        <w:rPr>
          <w:rFonts w:ascii="Arial" w:hAnsi="Arial" w:cs="Arial"/>
          <w:sz w:val="22"/>
          <w:szCs w:val="22"/>
        </w:rPr>
        <w:t>projektowanych postanowień umowy</w:t>
      </w:r>
      <w:r w:rsidRPr="00D72C47">
        <w:rPr>
          <w:rFonts w:ascii="Arial" w:hAnsi="Arial" w:cs="Arial"/>
          <w:sz w:val="22"/>
          <w:szCs w:val="22"/>
        </w:rPr>
        <w:t>.</w:t>
      </w:r>
    </w:p>
    <w:p w14:paraId="0BCE03F6" w14:textId="734A2311" w:rsidR="00884A69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Cena oferty</w:t>
      </w:r>
      <w:r w:rsidR="00D05E31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jak również poszczególne ceny jednostkowe obejmuj</w:t>
      </w:r>
      <w:r w:rsidR="0057441B" w:rsidRPr="00D72C47">
        <w:rPr>
          <w:rFonts w:ascii="Arial" w:hAnsi="Arial" w:cs="Arial"/>
          <w:sz w:val="22"/>
          <w:szCs w:val="22"/>
        </w:rPr>
        <w:t>ą</w:t>
      </w:r>
      <w:r w:rsidRPr="00D72C47">
        <w:rPr>
          <w:rFonts w:ascii="Arial" w:hAnsi="Arial" w:cs="Arial"/>
          <w:sz w:val="22"/>
          <w:szCs w:val="22"/>
        </w:rPr>
        <w:t xml:space="preserve"> także wszystkie inne koszty oraz ewentualne upusty i rabaty. Wykonawca skalkuluje ponadto wszystkie potencjalne </w:t>
      </w:r>
      <w:r w:rsidR="00572B24" w:rsidRPr="00D72C47">
        <w:rPr>
          <w:rFonts w:ascii="Arial" w:hAnsi="Arial" w:cs="Arial"/>
          <w:sz w:val="22"/>
          <w:szCs w:val="22"/>
        </w:rPr>
        <w:t xml:space="preserve">rodzaje </w:t>
      </w:r>
      <w:r w:rsidRPr="00D72C47">
        <w:rPr>
          <w:rFonts w:ascii="Arial" w:hAnsi="Arial" w:cs="Arial"/>
          <w:sz w:val="22"/>
          <w:szCs w:val="22"/>
        </w:rPr>
        <w:t>ryzyka ekonomiczne</w:t>
      </w:r>
      <w:r w:rsidR="00572B24" w:rsidRPr="00D72C47">
        <w:rPr>
          <w:rFonts w:ascii="Arial" w:hAnsi="Arial" w:cs="Arial"/>
          <w:sz w:val="22"/>
          <w:szCs w:val="22"/>
        </w:rPr>
        <w:t>go</w:t>
      </w:r>
      <w:r w:rsidR="0057441B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jakie mogą wystąpić przy realizacji przedmiotu umowy, a wynikające z okoliczności, których nie można było przewidzieć w chwili zawierania umowy. </w:t>
      </w:r>
    </w:p>
    <w:p w14:paraId="797AAB70" w14:textId="5468FA98" w:rsidR="00884A69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 formularzu oferty wypełnianym za pośrednictwem Platformy</w:t>
      </w:r>
      <w:r w:rsidR="0057441B" w:rsidRPr="00D72C47">
        <w:rPr>
          <w:rFonts w:ascii="Arial" w:hAnsi="Arial" w:cs="Arial"/>
          <w:sz w:val="22"/>
          <w:szCs w:val="22"/>
        </w:rPr>
        <w:t xml:space="preserve"> w</w:t>
      </w:r>
      <w:r w:rsidRPr="00D72C47">
        <w:rPr>
          <w:rFonts w:ascii="Arial" w:hAnsi="Arial" w:cs="Arial"/>
          <w:sz w:val="22"/>
          <w:szCs w:val="22"/>
        </w:rPr>
        <w:t>ykonawca poda wyłącznie cenę oferty, która uwzględnia całkowity koszt realizacji zamówieni</w:t>
      </w:r>
      <w:r w:rsidR="00594F01" w:rsidRPr="00D72C47">
        <w:rPr>
          <w:rFonts w:ascii="Arial" w:hAnsi="Arial" w:cs="Arial"/>
          <w:sz w:val="22"/>
          <w:szCs w:val="22"/>
        </w:rPr>
        <w:t>a w okresie obowiązywania umowy, obliczon</w:t>
      </w:r>
      <w:r w:rsidR="00FF5F28" w:rsidRPr="00D72C47">
        <w:rPr>
          <w:rFonts w:ascii="Arial" w:hAnsi="Arial" w:cs="Arial"/>
          <w:sz w:val="22"/>
          <w:szCs w:val="22"/>
        </w:rPr>
        <w:t>ą zgodnie z dyspozycjami lit. a</w:t>
      </w:r>
      <w:r w:rsidR="0057441B" w:rsidRPr="00D72C47">
        <w:rPr>
          <w:rFonts w:ascii="Arial" w:hAnsi="Arial" w:cs="Arial"/>
          <w:sz w:val="22"/>
          <w:szCs w:val="22"/>
        </w:rPr>
        <w:t>–</w:t>
      </w:r>
      <w:r w:rsidR="00FF5F28" w:rsidRPr="00D72C47">
        <w:rPr>
          <w:rFonts w:ascii="Arial" w:hAnsi="Arial" w:cs="Arial"/>
          <w:sz w:val="22"/>
          <w:szCs w:val="22"/>
        </w:rPr>
        <w:t xml:space="preserve">d </w:t>
      </w:r>
      <w:r w:rsidR="00594F01" w:rsidRPr="00D72C47">
        <w:rPr>
          <w:rFonts w:ascii="Arial" w:hAnsi="Arial" w:cs="Arial"/>
          <w:sz w:val="22"/>
          <w:szCs w:val="22"/>
        </w:rPr>
        <w:t>powyżej.</w:t>
      </w:r>
    </w:p>
    <w:p w14:paraId="6BD7BA9E" w14:textId="7E304998" w:rsidR="00C54BC6" w:rsidRPr="00D72C47" w:rsidRDefault="00884A69" w:rsidP="00585C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Zgodnie z art. </w:t>
      </w:r>
      <w:r w:rsidR="00C54BC6" w:rsidRPr="00D72C47">
        <w:rPr>
          <w:rFonts w:ascii="Arial" w:hAnsi="Arial" w:cs="Arial"/>
          <w:sz w:val="22"/>
          <w:szCs w:val="22"/>
        </w:rPr>
        <w:t>225</w:t>
      </w:r>
      <w:r w:rsidRPr="00D72C4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72C47">
        <w:rPr>
          <w:rFonts w:ascii="Arial" w:hAnsi="Arial" w:cs="Arial"/>
          <w:sz w:val="22"/>
          <w:szCs w:val="22"/>
        </w:rPr>
        <w:t>Pzp</w:t>
      </w:r>
      <w:proofErr w:type="spellEnd"/>
      <w:r w:rsidR="00D05E31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</w:t>
      </w:r>
      <w:r w:rsidR="0057441B" w:rsidRPr="00D72C47">
        <w:rPr>
          <w:rFonts w:ascii="Arial" w:hAnsi="Arial" w:cs="Arial"/>
          <w:sz w:val="22"/>
          <w:szCs w:val="22"/>
        </w:rPr>
        <w:t>j</w:t>
      </w:r>
      <w:r w:rsidR="00C54BC6" w:rsidRPr="00D72C47">
        <w:rPr>
          <w:rFonts w:ascii="Arial" w:hAnsi="Arial" w:cs="Arial"/>
          <w:sz w:val="22"/>
          <w:szCs w:val="22"/>
        </w:rPr>
        <w:t>eżeli została złożona oferta, której wybór prowadziłby do powstania u zamawiającego obowiązku podatkowego zgodnie z ustawą z</w:t>
      </w:r>
      <w:r w:rsidR="00B02335" w:rsidRPr="00D72C47">
        <w:rPr>
          <w:rFonts w:ascii="Arial" w:hAnsi="Arial" w:cs="Arial"/>
          <w:sz w:val="22"/>
          <w:szCs w:val="22"/>
        </w:rPr>
        <w:t xml:space="preserve"> </w:t>
      </w:r>
      <w:r w:rsidR="00C54BC6" w:rsidRPr="00D72C47">
        <w:rPr>
          <w:rFonts w:ascii="Arial" w:hAnsi="Arial" w:cs="Arial"/>
          <w:sz w:val="22"/>
          <w:szCs w:val="22"/>
        </w:rPr>
        <w:t>11 marca 2004 r. o podatku od towarów i usług, d</w:t>
      </w:r>
      <w:r w:rsidR="00323EE3" w:rsidRPr="00D72C47">
        <w:rPr>
          <w:rFonts w:ascii="Arial" w:hAnsi="Arial" w:cs="Arial"/>
          <w:sz w:val="22"/>
          <w:szCs w:val="22"/>
        </w:rPr>
        <w:t>o</w:t>
      </w:r>
      <w:r w:rsidR="00C54BC6" w:rsidRPr="00D72C47">
        <w:rPr>
          <w:rFonts w:ascii="Arial" w:hAnsi="Arial" w:cs="Arial"/>
          <w:sz w:val="22"/>
          <w:szCs w:val="22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C69A37D" w:rsidR="00C54BC6" w:rsidRPr="00D72C47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1)</w:t>
      </w:r>
      <w:r w:rsidR="00B02335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1E1D1C9C" w14:textId="7BB1FA7A" w:rsidR="00C54BC6" w:rsidRPr="00D72C47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lastRenderedPageBreak/>
        <w:t>2)</w:t>
      </w:r>
      <w:r w:rsidR="00B02335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DDF5B7F" w14:textId="06D7B4FC" w:rsidR="00C54BC6" w:rsidRPr="00D72C47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3)</w:t>
      </w:r>
      <w:r w:rsidR="00B02335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wskazania wartości towaru lub usługi objęt</w:t>
      </w:r>
      <w:r w:rsidR="00A12563" w:rsidRPr="00D72C47">
        <w:rPr>
          <w:rFonts w:ascii="Arial" w:hAnsi="Arial" w:cs="Arial"/>
          <w:sz w:val="22"/>
          <w:szCs w:val="22"/>
        </w:rPr>
        <w:t xml:space="preserve">ych </w:t>
      </w:r>
      <w:r w:rsidRPr="00D72C47">
        <w:rPr>
          <w:rFonts w:ascii="Arial" w:hAnsi="Arial" w:cs="Arial"/>
          <w:sz w:val="22"/>
          <w:szCs w:val="22"/>
        </w:rPr>
        <w:t>obowiązkiem podatkowym zamawiającego, bez kwoty podatku;</w:t>
      </w:r>
    </w:p>
    <w:p w14:paraId="5CC5F445" w14:textId="43FC69DF" w:rsidR="00C54BC6" w:rsidRPr="00D72C47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4)</w:t>
      </w:r>
      <w:r w:rsidR="00B02335" w:rsidRPr="00D72C47">
        <w:rPr>
          <w:rFonts w:ascii="Arial" w:hAnsi="Arial" w:cs="Arial"/>
          <w:sz w:val="22"/>
          <w:szCs w:val="22"/>
        </w:rPr>
        <w:t xml:space="preserve"> </w:t>
      </w:r>
      <w:r w:rsidRPr="00D72C47">
        <w:rPr>
          <w:rFonts w:ascii="Arial" w:hAnsi="Arial" w:cs="Arial"/>
          <w:sz w:val="22"/>
          <w:szCs w:val="22"/>
        </w:rPr>
        <w:t>wskazania stawki podatku od towarów i usług, która zgodnie z wiedzą wykonawcy będzie miała zastosowanie.</w:t>
      </w:r>
    </w:p>
    <w:p w14:paraId="4A0C8DEE" w14:textId="3ECE7E16" w:rsidR="00594F01" w:rsidRPr="00D72C47" w:rsidRDefault="00FF5F28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Informację w powyższym zakresie </w:t>
      </w:r>
      <w:r w:rsidR="00B02335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ykonawca składa w załącznik</w:t>
      </w:r>
      <w:r w:rsidR="005E574E" w:rsidRPr="00D72C47">
        <w:rPr>
          <w:rFonts w:ascii="Arial" w:hAnsi="Arial" w:cs="Arial"/>
          <w:sz w:val="22"/>
          <w:szCs w:val="22"/>
        </w:rPr>
        <w:t>u</w:t>
      </w:r>
      <w:r w:rsidRPr="00D72C47">
        <w:rPr>
          <w:rFonts w:ascii="Arial" w:hAnsi="Arial" w:cs="Arial"/>
          <w:sz w:val="22"/>
          <w:szCs w:val="22"/>
        </w:rPr>
        <w:t xml:space="preserve"> nr </w:t>
      </w:r>
      <w:r w:rsidR="003E6A2E">
        <w:rPr>
          <w:rFonts w:ascii="Arial" w:hAnsi="Arial" w:cs="Arial"/>
          <w:sz w:val="22"/>
          <w:szCs w:val="22"/>
        </w:rPr>
        <w:t>1</w:t>
      </w:r>
      <w:r w:rsidR="000778FB" w:rsidRPr="00D72C47">
        <w:rPr>
          <w:rFonts w:ascii="Arial" w:hAnsi="Arial" w:cs="Arial"/>
          <w:sz w:val="22"/>
          <w:szCs w:val="22"/>
        </w:rPr>
        <w:t xml:space="preserve"> do S</w:t>
      </w:r>
      <w:r w:rsidRPr="00D72C47">
        <w:rPr>
          <w:rFonts w:ascii="Arial" w:hAnsi="Arial" w:cs="Arial"/>
          <w:sz w:val="22"/>
          <w:szCs w:val="22"/>
        </w:rPr>
        <w:t>WZ</w:t>
      </w:r>
      <w:r w:rsidR="005E574E" w:rsidRPr="00D72C47">
        <w:rPr>
          <w:rFonts w:ascii="Arial" w:hAnsi="Arial" w:cs="Arial"/>
          <w:sz w:val="22"/>
          <w:szCs w:val="22"/>
        </w:rPr>
        <w:t xml:space="preserve"> </w:t>
      </w:r>
      <w:r w:rsidR="005E574E" w:rsidRPr="00D72C47">
        <w:rPr>
          <w:rFonts w:ascii="Arial" w:hAnsi="Arial" w:cs="Arial"/>
          <w:sz w:val="22"/>
          <w:szCs w:val="22"/>
        </w:rPr>
        <w:sym w:font="Wingdings" w:char="F0E0"/>
      </w:r>
      <w:r w:rsidR="00DB0152" w:rsidRPr="00D72C47">
        <w:rPr>
          <w:rFonts w:ascii="Arial" w:hAnsi="Arial" w:cs="Arial"/>
          <w:sz w:val="22"/>
          <w:szCs w:val="22"/>
        </w:rPr>
        <w:t xml:space="preserve"> Informacja o w</w:t>
      </w:r>
      <w:r w:rsidR="005E574E" w:rsidRPr="00D72C47">
        <w:rPr>
          <w:rFonts w:ascii="Arial" w:hAnsi="Arial" w:cs="Arial"/>
          <w:sz w:val="22"/>
          <w:szCs w:val="22"/>
        </w:rPr>
        <w:t>ykonawcy</w:t>
      </w:r>
      <w:r w:rsidRPr="00D72C47">
        <w:rPr>
          <w:rFonts w:ascii="Arial" w:hAnsi="Arial" w:cs="Arial"/>
          <w:sz w:val="22"/>
          <w:szCs w:val="22"/>
        </w:rPr>
        <w:t xml:space="preserve">. </w:t>
      </w:r>
      <w:r w:rsidR="00884A69" w:rsidRPr="00D72C47">
        <w:rPr>
          <w:rFonts w:ascii="Arial" w:hAnsi="Arial" w:cs="Arial"/>
          <w:sz w:val="22"/>
          <w:szCs w:val="22"/>
        </w:rPr>
        <w:t>Brak złożenia ww. informacji będzie postrzegany jako brak powstania obowiąz</w:t>
      </w:r>
      <w:r w:rsidR="00DB0152" w:rsidRPr="00D72C47">
        <w:rPr>
          <w:rFonts w:ascii="Arial" w:hAnsi="Arial" w:cs="Arial"/>
          <w:sz w:val="22"/>
          <w:szCs w:val="22"/>
        </w:rPr>
        <w:t>ku podatkowego u z</w:t>
      </w:r>
      <w:r w:rsidR="00884A69" w:rsidRPr="00D72C47">
        <w:rPr>
          <w:rFonts w:ascii="Arial" w:hAnsi="Arial" w:cs="Arial"/>
          <w:sz w:val="22"/>
          <w:szCs w:val="22"/>
        </w:rPr>
        <w:t>amawiającego.</w:t>
      </w:r>
    </w:p>
    <w:p w14:paraId="68B75367" w14:textId="5EADC863" w:rsidR="00884A69" w:rsidRPr="00D72C47" w:rsidRDefault="00884A69" w:rsidP="00BE7EDA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Rozliczenia będą prowadzone w złotych polskich z dokładnością do dwóch miejsc po przecinku.</w:t>
      </w:r>
    </w:p>
    <w:p w14:paraId="475821FB" w14:textId="77777777" w:rsidR="00EB7EB9" w:rsidRPr="00D72C47" w:rsidRDefault="00EB7EB9" w:rsidP="00DA5BE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7" w:name="bookmark28"/>
    </w:p>
    <w:bookmarkEnd w:id="7"/>
    <w:p w14:paraId="7C47370C" w14:textId="1EF232C7" w:rsidR="00EC45FB" w:rsidRPr="00D72C47" w:rsidRDefault="00EB7EB9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07713ACB" w:rsidR="00EB7EB9" w:rsidRPr="00D72C47" w:rsidRDefault="00EB7EB9" w:rsidP="008B5650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A12563" w:rsidRPr="00D72C47">
        <w:rPr>
          <w:rFonts w:ascii="Arial" w:hAnsi="Arial" w:cs="Arial"/>
          <w:b/>
          <w:sz w:val="22"/>
          <w:szCs w:val="22"/>
          <w:lang w:eastAsia="en-US"/>
        </w:rPr>
        <w:t>z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A12563" w:rsidRPr="00D72C47">
        <w:rPr>
          <w:rFonts w:ascii="Arial" w:hAnsi="Arial" w:cs="Arial"/>
          <w:b/>
          <w:sz w:val="22"/>
          <w:szCs w:val="22"/>
          <w:lang w:eastAsia="en-US"/>
        </w:rPr>
        <w:t>w</w:t>
      </w:r>
      <w:r w:rsidRPr="00D72C47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37C18D4C" w14:textId="77777777" w:rsidR="00FC5AAB" w:rsidRPr="00D72C47" w:rsidRDefault="00FC5AAB" w:rsidP="00FC5AAB">
      <w:pPr>
        <w:spacing w:before="120"/>
        <w:ind w:left="431" w:right="-108"/>
        <w:jc w:val="both"/>
        <w:rPr>
          <w:rFonts w:ascii="Arial" w:hAnsi="Arial" w:cs="Arial"/>
          <w:sz w:val="22"/>
          <w:szCs w:val="22"/>
        </w:rPr>
      </w:pPr>
    </w:p>
    <w:p w14:paraId="7A3471A3" w14:textId="77777777" w:rsidR="00F501AD" w:rsidRPr="004E4915" w:rsidRDefault="00F501AD" w:rsidP="008B565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48F86CDB" w14:textId="0C4C47BB" w:rsidR="00F501AD" w:rsidRPr="004E4915" w:rsidRDefault="00F501AD" w:rsidP="00F501A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21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7D74E419" w14:textId="77777777" w:rsidR="00F501AD" w:rsidRPr="004E4915" w:rsidRDefault="00F501AD" w:rsidP="00F501A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22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3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5F8B6C" w14:textId="77777777" w:rsidR="00F501AD" w:rsidRPr="004E4915" w:rsidRDefault="00F501AD" w:rsidP="00F501A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47456EB" w14:textId="77777777" w:rsidR="00F501AD" w:rsidRPr="004E4915" w:rsidRDefault="00F501AD" w:rsidP="00F501A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0E37676A" w14:textId="77777777" w:rsidR="00F501AD" w:rsidRPr="004E4915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7E871283" w14:textId="77777777" w:rsidR="00F501AD" w:rsidRPr="004E4915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EDE36F5" w14:textId="77777777" w:rsidR="00F501AD" w:rsidRPr="004E4915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4DEF2926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6B0A6FF8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A765CC8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79D2167B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0BB564DF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48EB7FF9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0D995FCF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4FFD2E56" w14:textId="77777777" w:rsidR="00F501AD" w:rsidRPr="004E4915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3EE7848A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30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52D4802B" w14:textId="77777777" w:rsidR="00F501AD" w:rsidRPr="004E4915" w:rsidRDefault="00F501AD" w:rsidP="008B5650">
      <w:pPr>
        <w:numPr>
          <w:ilvl w:val="1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3D45C9E3" w14:textId="77777777" w:rsidR="00F501AD" w:rsidRPr="004E4915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95EE241" w14:textId="77777777" w:rsidR="00F501AD" w:rsidRPr="002868EB" w:rsidRDefault="00F501AD" w:rsidP="008B5650">
      <w:pPr>
        <w:numPr>
          <w:ilvl w:val="0"/>
          <w:numId w:val="36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D72C47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9DFF1C2" w14:textId="583D681D" w:rsidR="00795EB8" w:rsidRPr="003E6A2E" w:rsidRDefault="00545239" w:rsidP="003E6A2E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D72C47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D72C47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E4088C" w:rsidRPr="00D72C47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D72C47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767C1DBE" w:rsidR="00135E48" w:rsidRPr="00D72C47" w:rsidRDefault="00135E48" w:rsidP="00795EB8">
      <w:p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7B7FA8">
        <w:rPr>
          <w:rFonts w:ascii="Arial" w:hAnsi="Arial" w:cs="Arial"/>
          <w:sz w:val="22"/>
          <w:szCs w:val="22"/>
        </w:rPr>
        <w:t>05.03.2024</w:t>
      </w:r>
      <w:r w:rsidR="00F501AD">
        <w:rPr>
          <w:rFonts w:ascii="Arial" w:hAnsi="Arial" w:cs="Arial"/>
          <w:sz w:val="22"/>
          <w:szCs w:val="22"/>
        </w:rPr>
        <w:t xml:space="preserve"> r.</w:t>
      </w:r>
      <w:r w:rsidRPr="00D72C47">
        <w:rPr>
          <w:rFonts w:ascii="Arial" w:hAnsi="Arial" w:cs="Arial"/>
          <w:sz w:val="22"/>
          <w:szCs w:val="22"/>
        </w:rPr>
        <w:t xml:space="preserve"> do godz. </w:t>
      </w:r>
      <w:r w:rsidR="00F501AD">
        <w:rPr>
          <w:rFonts w:ascii="Arial" w:hAnsi="Arial" w:cs="Arial"/>
          <w:sz w:val="22"/>
          <w:szCs w:val="22"/>
        </w:rPr>
        <w:t>10:00</w:t>
      </w:r>
    </w:p>
    <w:p w14:paraId="1470B23B" w14:textId="77777777" w:rsidR="006929D6" w:rsidRPr="00D72C47" w:rsidRDefault="006929D6" w:rsidP="006929D6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94B087D" w14:textId="450F9688" w:rsidR="006929D6" w:rsidRPr="00D72C47" w:rsidRDefault="00545239" w:rsidP="006929D6">
      <w:p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Sposób składania ofert:</w:t>
      </w:r>
    </w:p>
    <w:p w14:paraId="072AF6FD" w14:textId="182F01BA" w:rsidR="00545239" w:rsidRPr="00D72C47" w:rsidRDefault="00D05E31" w:rsidP="008B5650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</w:t>
      </w:r>
      <w:r w:rsidR="00545239" w:rsidRPr="00D72C47">
        <w:rPr>
          <w:rFonts w:ascii="Arial" w:hAnsi="Arial" w:cs="Arial"/>
          <w:sz w:val="22"/>
          <w:szCs w:val="22"/>
        </w:rPr>
        <w:t>a pośrednictwem Platformy,</w:t>
      </w:r>
    </w:p>
    <w:p w14:paraId="00F21949" w14:textId="12726473" w:rsidR="00135E48" w:rsidRPr="00D72C47" w:rsidRDefault="00135E48" w:rsidP="008B5650">
      <w:pPr>
        <w:numPr>
          <w:ilvl w:val="1"/>
          <w:numId w:val="17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Otwarcie ofert nastąpi w dniu </w:t>
      </w:r>
      <w:r w:rsidR="007B7FA8">
        <w:rPr>
          <w:rFonts w:ascii="Arial" w:hAnsi="Arial" w:cs="Arial"/>
          <w:sz w:val="22"/>
          <w:szCs w:val="22"/>
        </w:rPr>
        <w:t>05.03.2024</w:t>
      </w:r>
      <w:r w:rsidR="003E6A2E">
        <w:rPr>
          <w:rFonts w:ascii="Arial" w:hAnsi="Arial" w:cs="Arial"/>
          <w:sz w:val="22"/>
          <w:szCs w:val="22"/>
        </w:rPr>
        <w:t xml:space="preserve"> </w:t>
      </w:r>
      <w:r w:rsidR="00F501AD">
        <w:rPr>
          <w:rFonts w:ascii="Arial" w:hAnsi="Arial" w:cs="Arial"/>
          <w:sz w:val="22"/>
          <w:szCs w:val="22"/>
        </w:rPr>
        <w:t>r.</w:t>
      </w:r>
      <w:r w:rsidRPr="00D72C47">
        <w:rPr>
          <w:rFonts w:ascii="Arial" w:hAnsi="Arial" w:cs="Arial"/>
          <w:sz w:val="22"/>
          <w:szCs w:val="22"/>
        </w:rPr>
        <w:t xml:space="preserve"> o godz. </w:t>
      </w:r>
      <w:r w:rsidR="00F501AD">
        <w:rPr>
          <w:rFonts w:ascii="Arial" w:hAnsi="Arial" w:cs="Arial"/>
          <w:sz w:val="22"/>
          <w:szCs w:val="22"/>
        </w:rPr>
        <w:t>10:10</w:t>
      </w:r>
      <w:r w:rsidRPr="00D72C47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D72C47" w:rsidRDefault="000778FB" w:rsidP="008B5650">
      <w:pPr>
        <w:numPr>
          <w:ilvl w:val="1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D72C47" w:rsidRDefault="000778FB" w:rsidP="008B5650">
      <w:pPr>
        <w:numPr>
          <w:ilvl w:val="1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D72C47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a)</w:t>
      </w:r>
      <w:r w:rsidR="000778FB" w:rsidRPr="00D72C47">
        <w:rPr>
          <w:rFonts w:ascii="Arial" w:hAnsi="Arial" w:cs="Arial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D72C47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b) </w:t>
      </w:r>
      <w:r w:rsidR="000778FB" w:rsidRPr="00D72C47">
        <w:rPr>
          <w:rFonts w:ascii="Arial" w:hAnsi="Arial" w:cs="Arial"/>
          <w:sz w:val="22"/>
          <w:szCs w:val="22"/>
        </w:rPr>
        <w:t>cenach lub kosztach zawartych w ofertach.</w:t>
      </w:r>
    </w:p>
    <w:p w14:paraId="046813D3" w14:textId="77777777" w:rsidR="000778FB" w:rsidRPr="00D72C47" w:rsidRDefault="000778FB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45A04D58" w14:textId="77777777" w:rsidR="00545239" w:rsidRPr="00D72C47" w:rsidRDefault="00545239" w:rsidP="00545239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0F8368D" w14:textId="6ECC2A7C" w:rsidR="005C30CD" w:rsidRPr="00F501AD" w:rsidRDefault="00DB1A25" w:rsidP="008B5650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lastRenderedPageBreak/>
        <w:t>Termin związania ofertą</w:t>
      </w:r>
    </w:p>
    <w:p w14:paraId="3685A3FB" w14:textId="6FDF5F1A" w:rsidR="00DB1A25" w:rsidRPr="00D72C47" w:rsidRDefault="00DB1A25" w:rsidP="005C30CD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D72C47">
        <w:rPr>
          <w:rFonts w:ascii="Arial" w:hAnsi="Arial" w:cs="Arial"/>
          <w:b/>
          <w:bCs/>
          <w:sz w:val="22"/>
          <w:szCs w:val="22"/>
        </w:rPr>
        <w:t>do dnia</w:t>
      </w:r>
      <w:r w:rsidR="00386AE9" w:rsidRPr="00D72C47">
        <w:rPr>
          <w:rFonts w:ascii="Arial" w:hAnsi="Arial" w:cs="Arial"/>
          <w:b/>
          <w:bCs/>
          <w:sz w:val="22"/>
          <w:szCs w:val="22"/>
        </w:rPr>
        <w:t xml:space="preserve"> </w:t>
      </w:r>
      <w:r w:rsidR="003E6A2E">
        <w:rPr>
          <w:rFonts w:ascii="Arial" w:hAnsi="Arial" w:cs="Arial"/>
          <w:b/>
          <w:bCs/>
          <w:sz w:val="22"/>
          <w:szCs w:val="22"/>
        </w:rPr>
        <w:t>02.0</w:t>
      </w:r>
      <w:r w:rsidR="007B7FA8">
        <w:rPr>
          <w:rFonts w:ascii="Arial" w:hAnsi="Arial" w:cs="Arial"/>
          <w:b/>
          <w:bCs/>
          <w:sz w:val="22"/>
          <w:szCs w:val="22"/>
        </w:rPr>
        <w:t>6</w:t>
      </w:r>
      <w:r w:rsidR="003E6A2E">
        <w:rPr>
          <w:rFonts w:ascii="Arial" w:hAnsi="Arial" w:cs="Arial"/>
          <w:b/>
          <w:bCs/>
          <w:sz w:val="22"/>
          <w:szCs w:val="22"/>
        </w:rPr>
        <w:t>.202</w:t>
      </w:r>
      <w:r w:rsidR="007B7FA8">
        <w:rPr>
          <w:rFonts w:ascii="Arial" w:hAnsi="Arial" w:cs="Arial"/>
          <w:b/>
          <w:bCs/>
          <w:sz w:val="22"/>
          <w:szCs w:val="22"/>
        </w:rPr>
        <w:t>4</w:t>
      </w:r>
      <w:r w:rsidR="00F501A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D72C47" w:rsidRDefault="00DB1A25" w:rsidP="005C30CD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D72C47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D72C47" w:rsidRDefault="00BD16C3" w:rsidP="000778FB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13316D42" w:rsidR="009615B1" w:rsidRPr="00D72C47" w:rsidRDefault="000778FB" w:rsidP="008B5650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D72C47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6A392E5A" w:rsidR="003C7B82" w:rsidRPr="00AC4606" w:rsidRDefault="003C7B82" w:rsidP="00DB0152">
      <w:pPr>
        <w:ind w:right="-108"/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Przy wyb</w:t>
      </w:r>
      <w:r w:rsidR="000778FB" w:rsidRPr="00AC4606">
        <w:rPr>
          <w:rFonts w:ascii="Arial" w:hAnsi="Arial" w:cs="Arial"/>
          <w:sz w:val="22"/>
          <w:szCs w:val="22"/>
        </w:rPr>
        <w:t>orze najkorzystniejszej oferty z</w:t>
      </w:r>
      <w:r w:rsidRPr="00AC4606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0A1FBA8" w14:textId="77777777" w:rsidR="00DB0152" w:rsidRPr="005619E0" w:rsidRDefault="00DB0152" w:rsidP="00DB0152">
      <w:pPr>
        <w:ind w:right="-1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BC93DA" w14:textId="54CAB7B0" w:rsidR="00AC4606" w:rsidRPr="00AC4606" w:rsidRDefault="00AC4606" w:rsidP="00AC46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6">
        <w:rPr>
          <w:rFonts w:ascii="Arial" w:hAnsi="Arial" w:cs="Arial"/>
          <w:b/>
          <w:bCs/>
          <w:sz w:val="22"/>
          <w:szCs w:val="22"/>
        </w:rPr>
        <w:t xml:space="preserve">I kryterium: cena dostarczonej masy AC 11S – </w:t>
      </w:r>
      <w:r w:rsidR="007B7FA8">
        <w:rPr>
          <w:rFonts w:ascii="Arial" w:hAnsi="Arial" w:cs="Arial"/>
          <w:b/>
          <w:bCs/>
          <w:sz w:val="22"/>
          <w:szCs w:val="22"/>
        </w:rPr>
        <w:t>15</w:t>
      </w:r>
      <w:r w:rsidRPr="00AC4606">
        <w:rPr>
          <w:rFonts w:ascii="Arial" w:hAnsi="Arial" w:cs="Arial"/>
          <w:b/>
          <w:bCs/>
          <w:sz w:val="22"/>
          <w:szCs w:val="22"/>
        </w:rPr>
        <w:t xml:space="preserve"> %</w:t>
      </w:r>
    </w:p>
    <w:p w14:paraId="5B80D8C7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AC4606">
        <w:rPr>
          <w:rFonts w:ascii="Arial" w:hAnsi="Arial" w:cs="Arial"/>
          <w:sz w:val="22"/>
          <w:szCs w:val="22"/>
        </w:rPr>
        <w:t>Za cenę dostarczonej masy rozumie się cenę brutto za beton asfaltowy AC 11S. Cenę należy ustalić</w:t>
      </w:r>
      <w:r w:rsidRPr="00AC4606">
        <w:rPr>
          <w:rFonts w:ascii="Arial" w:hAnsi="Arial" w:cs="Arial"/>
          <w:sz w:val="22"/>
          <w:szCs w:val="22"/>
        </w:rPr>
        <w:br/>
        <w:t xml:space="preserve">w oparciu o przedstawiony formularz ofertowy.  </w:t>
      </w:r>
    </w:p>
    <w:p w14:paraId="7909282D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C4606">
        <w:rPr>
          <w:rFonts w:ascii="Arial" w:hAnsi="Arial" w:cs="Arial"/>
          <w:sz w:val="22"/>
          <w:szCs w:val="22"/>
        </w:rPr>
        <w:t>W ramach kryterium "Cena dostarczonej masy" porównywane będą ceny masy wynikające z ofert.</w:t>
      </w:r>
    </w:p>
    <w:p w14:paraId="6F57370A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cenę masy odbędzie się wg wzoru:</w:t>
      </w:r>
    </w:p>
    <w:p w14:paraId="7FE75BA9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69B46B49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                Najniższa cena masy z oferty </w:t>
      </w:r>
    </w:p>
    <w:p w14:paraId="4984CA54" w14:textId="1355C1B3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C4606">
        <w:rPr>
          <w:rFonts w:ascii="Arial" w:hAnsi="Arial" w:cs="Arial"/>
          <w:sz w:val="22"/>
          <w:szCs w:val="22"/>
        </w:rPr>
        <w:t>Pc</w:t>
      </w:r>
      <w:proofErr w:type="spellEnd"/>
      <w:r w:rsidRPr="00AC4606">
        <w:rPr>
          <w:rFonts w:ascii="Arial" w:hAnsi="Arial" w:cs="Arial"/>
          <w:sz w:val="22"/>
          <w:szCs w:val="22"/>
        </w:rPr>
        <w:t xml:space="preserve"> = ------------------------------------ x 100 x </w:t>
      </w:r>
      <w:r w:rsidR="007B7FA8">
        <w:rPr>
          <w:rFonts w:ascii="Arial" w:hAnsi="Arial" w:cs="Arial"/>
          <w:sz w:val="22"/>
          <w:szCs w:val="22"/>
        </w:rPr>
        <w:t>15</w:t>
      </w:r>
      <w:r w:rsidRPr="00AC4606">
        <w:rPr>
          <w:rFonts w:ascii="Arial" w:hAnsi="Arial" w:cs="Arial"/>
          <w:sz w:val="22"/>
          <w:szCs w:val="22"/>
        </w:rPr>
        <w:t xml:space="preserve">% </w:t>
      </w:r>
    </w:p>
    <w:p w14:paraId="0652C732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             Cena badanej masy</w:t>
      </w:r>
    </w:p>
    <w:p w14:paraId="30B07200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7C12439C" w14:textId="68084C4B" w:rsidR="00AC4606" w:rsidRPr="00AC4606" w:rsidRDefault="00AC4606" w:rsidP="00AC46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6">
        <w:rPr>
          <w:rFonts w:ascii="Arial" w:hAnsi="Arial" w:cs="Arial"/>
          <w:b/>
          <w:bCs/>
          <w:sz w:val="22"/>
          <w:szCs w:val="22"/>
        </w:rPr>
        <w:t xml:space="preserve">II kryterium: cena dostarczonej masy AC 16W – </w:t>
      </w:r>
      <w:r w:rsidR="003E6A2E">
        <w:rPr>
          <w:rFonts w:ascii="Arial" w:hAnsi="Arial" w:cs="Arial"/>
          <w:b/>
          <w:bCs/>
          <w:sz w:val="22"/>
          <w:szCs w:val="22"/>
        </w:rPr>
        <w:t>15</w:t>
      </w:r>
      <w:r w:rsidRPr="00AC4606">
        <w:rPr>
          <w:rFonts w:ascii="Arial" w:hAnsi="Arial" w:cs="Arial"/>
          <w:b/>
          <w:bCs/>
          <w:sz w:val="22"/>
          <w:szCs w:val="22"/>
        </w:rPr>
        <w:t xml:space="preserve"> %</w:t>
      </w:r>
    </w:p>
    <w:p w14:paraId="63B8C12A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AC4606">
        <w:rPr>
          <w:rFonts w:ascii="Arial" w:hAnsi="Arial" w:cs="Arial"/>
          <w:sz w:val="22"/>
          <w:szCs w:val="22"/>
        </w:rPr>
        <w:t>Za cenę dostarczonej masy rozumie się cenę brutto za beton asfaltowy AC 16W. Cenę należy ustalić</w:t>
      </w:r>
      <w:r w:rsidRPr="00AC4606">
        <w:rPr>
          <w:rFonts w:ascii="Arial" w:hAnsi="Arial" w:cs="Arial"/>
          <w:sz w:val="22"/>
          <w:szCs w:val="22"/>
        </w:rPr>
        <w:br/>
        <w:t xml:space="preserve">w oparciu o przedstawiony formularz ofertowy.  </w:t>
      </w:r>
    </w:p>
    <w:p w14:paraId="41D74E16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C4606">
        <w:rPr>
          <w:rFonts w:ascii="Arial" w:hAnsi="Arial" w:cs="Arial"/>
          <w:sz w:val="22"/>
          <w:szCs w:val="22"/>
        </w:rPr>
        <w:t>W ramach kryterium "Cena dostarczonej masy" porównywane będą ceny masy wynikające z ofert.</w:t>
      </w:r>
    </w:p>
    <w:p w14:paraId="7BDB760F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cenę masy odbędzie się wg wzoru:</w:t>
      </w:r>
    </w:p>
    <w:p w14:paraId="2D4D1603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01522E9C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                Najniższa cena masy z oferty </w:t>
      </w:r>
    </w:p>
    <w:p w14:paraId="48D2CF05" w14:textId="0A9852C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C4606">
        <w:rPr>
          <w:rFonts w:ascii="Arial" w:hAnsi="Arial" w:cs="Arial"/>
          <w:sz w:val="22"/>
          <w:szCs w:val="22"/>
        </w:rPr>
        <w:t>Pc</w:t>
      </w:r>
      <w:proofErr w:type="spellEnd"/>
      <w:r w:rsidRPr="00AC4606">
        <w:rPr>
          <w:rFonts w:ascii="Arial" w:hAnsi="Arial" w:cs="Arial"/>
          <w:sz w:val="22"/>
          <w:szCs w:val="22"/>
        </w:rPr>
        <w:t xml:space="preserve"> = ------------------------------------ x 100 x </w:t>
      </w:r>
      <w:r w:rsidR="003E6A2E">
        <w:rPr>
          <w:rFonts w:ascii="Arial" w:hAnsi="Arial" w:cs="Arial"/>
          <w:sz w:val="22"/>
          <w:szCs w:val="22"/>
        </w:rPr>
        <w:t>15</w:t>
      </w:r>
      <w:r w:rsidRPr="00AC4606">
        <w:rPr>
          <w:rFonts w:ascii="Arial" w:hAnsi="Arial" w:cs="Arial"/>
          <w:sz w:val="22"/>
          <w:szCs w:val="22"/>
        </w:rPr>
        <w:t xml:space="preserve">% </w:t>
      </w:r>
    </w:p>
    <w:p w14:paraId="5A5CBD12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             Cena badanej masy</w:t>
      </w:r>
    </w:p>
    <w:p w14:paraId="32CE4111" w14:textId="77777777" w:rsidR="00AC4606" w:rsidRPr="00AC4606" w:rsidRDefault="00AC4606" w:rsidP="00AC46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A307BD" w14:textId="121E5CDB" w:rsidR="00AC4606" w:rsidRPr="00AC4606" w:rsidRDefault="00AC4606" w:rsidP="00AC46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6">
        <w:rPr>
          <w:rFonts w:ascii="Arial" w:hAnsi="Arial" w:cs="Arial"/>
          <w:b/>
          <w:bCs/>
          <w:sz w:val="22"/>
          <w:szCs w:val="22"/>
        </w:rPr>
        <w:t>III kryterium: cena dostarczonej masy MNU 16 – 1</w:t>
      </w:r>
      <w:r w:rsidR="007B7FA8">
        <w:rPr>
          <w:rFonts w:ascii="Arial" w:hAnsi="Arial" w:cs="Arial"/>
          <w:b/>
          <w:bCs/>
          <w:sz w:val="22"/>
          <w:szCs w:val="22"/>
        </w:rPr>
        <w:t>0</w:t>
      </w:r>
      <w:r w:rsidRPr="00AC4606">
        <w:rPr>
          <w:rFonts w:ascii="Arial" w:hAnsi="Arial" w:cs="Arial"/>
          <w:b/>
          <w:bCs/>
          <w:sz w:val="22"/>
          <w:szCs w:val="22"/>
        </w:rPr>
        <w:t xml:space="preserve"> %</w:t>
      </w:r>
    </w:p>
    <w:p w14:paraId="626C99FA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AC4606">
        <w:rPr>
          <w:rFonts w:ascii="Arial" w:hAnsi="Arial" w:cs="Arial"/>
          <w:sz w:val="22"/>
          <w:szCs w:val="22"/>
        </w:rPr>
        <w:t xml:space="preserve">Za cenę dostarczonej masy rozumie się cenę brutto za mieszankę o nieciągłym uziarnieniu MNU 16. Cenę należy ustalić w oparciu o przedstawiony formularz ofertowy.  </w:t>
      </w:r>
    </w:p>
    <w:p w14:paraId="7B5BEE1F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C4606">
        <w:rPr>
          <w:rFonts w:ascii="Arial" w:hAnsi="Arial" w:cs="Arial"/>
          <w:sz w:val="22"/>
          <w:szCs w:val="22"/>
        </w:rPr>
        <w:t>W ramach kryterium "Cena dostarczonej masy" porównywane będą ceny masy wynikające z ofert.</w:t>
      </w:r>
    </w:p>
    <w:p w14:paraId="10CB2775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cenę masy odbędzie się wg wzoru:</w:t>
      </w:r>
    </w:p>
    <w:p w14:paraId="5CB56149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356206AF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                Najniższa cena masy z oferty </w:t>
      </w:r>
    </w:p>
    <w:p w14:paraId="0CA74743" w14:textId="569B3638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C4606">
        <w:rPr>
          <w:rFonts w:ascii="Arial" w:hAnsi="Arial" w:cs="Arial"/>
          <w:sz w:val="22"/>
          <w:szCs w:val="22"/>
        </w:rPr>
        <w:t>Pc</w:t>
      </w:r>
      <w:proofErr w:type="spellEnd"/>
      <w:r w:rsidRPr="00AC4606">
        <w:rPr>
          <w:rFonts w:ascii="Arial" w:hAnsi="Arial" w:cs="Arial"/>
          <w:sz w:val="22"/>
          <w:szCs w:val="22"/>
        </w:rPr>
        <w:t xml:space="preserve"> = ------------------------------------ x 100 x 1</w:t>
      </w:r>
      <w:r w:rsidR="007B7FA8">
        <w:rPr>
          <w:rFonts w:ascii="Arial" w:hAnsi="Arial" w:cs="Arial"/>
          <w:sz w:val="22"/>
          <w:szCs w:val="22"/>
        </w:rPr>
        <w:t>0</w:t>
      </w:r>
      <w:r w:rsidRPr="00AC4606">
        <w:rPr>
          <w:rFonts w:ascii="Arial" w:hAnsi="Arial" w:cs="Arial"/>
          <w:sz w:val="22"/>
          <w:szCs w:val="22"/>
        </w:rPr>
        <w:t xml:space="preserve">% </w:t>
      </w:r>
    </w:p>
    <w:p w14:paraId="08658719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             Cena badanej masy</w:t>
      </w:r>
    </w:p>
    <w:p w14:paraId="39FC6E93" w14:textId="10AF01C3" w:rsidR="00AC4606" w:rsidRPr="00AC4606" w:rsidRDefault="00AC4606" w:rsidP="00AC46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6">
        <w:rPr>
          <w:rFonts w:ascii="Arial" w:hAnsi="Arial" w:cs="Arial"/>
          <w:b/>
          <w:bCs/>
          <w:sz w:val="22"/>
          <w:szCs w:val="22"/>
        </w:rPr>
        <w:t xml:space="preserve">IV kryterium: cena dostarczonej masy </w:t>
      </w:r>
      <w:r w:rsidR="003E6A2E">
        <w:rPr>
          <w:rFonts w:ascii="Arial" w:hAnsi="Arial" w:cs="Arial"/>
          <w:b/>
          <w:bCs/>
          <w:sz w:val="22"/>
          <w:szCs w:val="22"/>
        </w:rPr>
        <w:t>MNU</w:t>
      </w:r>
      <w:r w:rsidR="005D2A11">
        <w:rPr>
          <w:rFonts w:ascii="Arial" w:hAnsi="Arial" w:cs="Arial"/>
          <w:b/>
          <w:bCs/>
          <w:sz w:val="22"/>
          <w:szCs w:val="22"/>
        </w:rPr>
        <w:t>11</w:t>
      </w:r>
      <w:r w:rsidRPr="00AC4606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B7FA8">
        <w:rPr>
          <w:rFonts w:ascii="Arial" w:hAnsi="Arial" w:cs="Arial"/>
          <w:b/>
          <w:bCs/>
          <w:sz w:val="22"/>
          <w:szCs w:val="22"/>
        </w:rPr>
        <w:t>2</w:t>
      </w:r>
      <w:r w:rsidR="005D2A11">
        <w:rPr>
          <w:rFonts w:ascii="Arial" w:hAnsi="Arial" w:cs="Arial"/>
          <w:b/>
          <w:bCs/>
          <w:sz w:val="22"/>
          <w:szCs w:val="22"/>
        </w:rPr>
        <w:t>0</w:t>
      </w:r>
      <w:r w:rsidRPr="00AC4606">
        <w:rPr>
          <w:rFonts w:ascii="Arial" w:hAnsi="Arial" w:cs="Arial"/>
          <w:b/>
          <w:bCs/>
          <w:sz w:val="22"/>
          <w:szCs w:val="22"/>
        </w:rPr>
        <w:t xml:space="preserve"> %</w:t>
      </w:r>
    </w:p>
    <w:p w14:paraId="242AC27D" w14:textId="136D1FEC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AC4606">
        <w:rPr>
          <w:rFonts w:ascii="Arial" w:hAnsi="Arial" w:cs="Arial"/>
          <w:sz w:val="22"/>
          <w:szCs w:val="22"/>
        </w:rPr>
        <w:t xml:space="preserve">Za cenę dostarczonej masy rozumie się cenę brutto za beton asfaltowy </w:t>
      </w:r>
      <w:r w:rsidR="005D2A11">
        <w:rPr>
          <w:rFonts w:ascii="Arial" w:hAnsi="Arial" w:cs="Arial"/>
          <w:sz w:val="22"/>
          <w:szCs w:val="22"/>
        </w:rPr>
        <w:t>MNU11</w:t>
      </w:r>
      <w:r w:rsidRPr="00AC4606">
        <w:rPr>
          <w:rFonts w:ascii="Arial" w:hAnsi="Arial" w:cs="Arial"/>
          <w:sz w:val="22"/>
          <w:szCs w:val="22"/>
        </w:rPr>
        <w:t>. Cenę należy ustalić</w:t>
      </w:r>
      <w:r w:rsidRPr="00AC4606">
        <w:rPr>
          <w:rFonts w:ascii="Arial" w:hAnsi="Arial" w:cs="Arial"/>
          <w:sz w:val="22"/>
          <w:szCs w:val="22"/>
        </w:rPr>
        <w:br/>
        <w:t xml:space="preserve">w oparciu o przedstawiony formularz ofertowy.  </w:t>
      </w:r>
    </w:p>
    <w:p w14:paraId="1773FB05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C4606">
        <w:rPr>
          <w:rFonts w:ascii="Arial" w:hAnsi="Arial" w:cs="Arial"/>
          <w:sz w:val="22"/>
          <w:szCs w:val="22"/>
        </w:rPr>
        <w:t>W ramach kryterium "Cena dostarczonej masy" porównywane będą ceny masy wynikające z ofert.</w:t>
      </w:r>
    </w:p>
    <w:p w14:paraId="5771BED7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cenę masy odbędzie się wg wzoru:</w:t>
      </w:r>
    </w:p>
    <w:p w14:paraId="41B317A5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0E9EF11B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lastRenderedPageBreak/>
        <w:t xml:space="preserve">                Najniższa cena masy z oferty </w:t>
      </w:r>
    </w:p>
    <w:p w14:paraId="02945C53" w14:textId="7BA372C2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C4606">
        <w:rPr>
          <w:rFonts w:ascii="Arial" w:hAnsi="Arial" w:cs="Arial"/>
          <w:sz w:val="22"/>
          <w:szCs w:val="22"/>
        </w:rPr>
        <w:t>Pc</w:t>
      </w:r>
      <w:proofErr w:type="spellEnd"/>
      <w:r w:rsidRPr="00AC4606">
        <w:rPr>
          <w:rFonts w:ascii="Arial" w:hAnsi="Arial" w:cs="Arial"/>
          <w:sz w:val="22"/>
          <w:szCs w:val="22"/>
        </w:rPr>
        <w:t xml:space="preserve"> = ------------------------------------ x 100 x </w:t>
      </w:r>
      <w:r w:rsidR="007B7FA8">
        <w:rPr>
          <w:rFonts w:ascii="Arial" w:hAnsi="Arial" w:cs="Arial"/>
          <w:sz w:val="22"/>
          <w:szCs w:val="22"/>
        </w:rPr>
        <w:t>2</w:t>
      </w:r>
      <w:r w:rsidR="005D2A11">
        <w:rPr>
          <w:rFonts w:ascii="Arial" w:hAnsi="Arial" w:cs="Arial"/>
          <w:sz w:val="22"/>
          <w:szCs w:val="22"/>
        </w:rPr>
        <w:t>0</w:t>
      </w:r>
      <w:r w:rsidRPr="00AC4606">
        <w:rPr>
          <w:rFonts w:ascii="Arial" w:hAnsi="Arial" w:cs="Arial"/>
          <w:sz w:val="22"/>
          <w:szCs w:val="22"/>
        </w:rPr>
        <w:t xml:space="preserve">% </w:t>
      </w:r>
    </w:p>
    <w:p w14:paraId="10A68285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             Cena badanej masy</w:t>
      </w:r>
    </w:p>
    <w:p w14:paraId="5EE9DBCB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</w:p>
    <w:p w14:paraId="4CA1E36C" w14:textId="77777777" w:rsidR="00AC4606" w:rsidRPr="00AC4606" w:rsidRDefault="00AC4606" w:rsidP="00AC4606">
      <w:pPr>
        <w:pStyle w:val="Bezodstpw"/>
        <w:rPr>
          <w:rFonts w:ascii="Arial" w:hAnsi="Arial" w:cs="Arial"/>
          <w:b/>
          <w:bCs/>
        </w:rPr>
      </w:pPr>
      <w:r w:rsidRPr="00AC4606">
        <w:rPr>
          <w:rFonts w:ascii="Arial" w:hAnsi="Arial" w:cs="Arial"/>
          <w:b/>
          <w:bCs/>
        </w:rPr>
        <w:t>V kryterium:  Posiadanie aktualnego certyfikatu – 20 punktów.</w:t>
      </w:r>
    </w:p>
    <w:p w14:paraId="799E768E" w14:textId="77777777" w:rsidR="00AC4606" w:rsidRPr="00AC4606" w:rsidRDefault="00AC4606" w:rsidP="00AC4606">
      <w:pPr>
        <w:pStyle w:val="Bezodstpw"/>
        <w:rPr>
          <w:rFonts w:ascii="Arial" w:hAnsi="Arial" w:cs="Arial"/>
        </w:rPr>
      </w:pPr>
      <w:r w:rsidRPr="00AC4606">
        <w:rPr>
          <w:rFonts w:ascii="Arial" w:hAnsi="Arial" w:cs="Arial"/>
        </w:rPr>
        <w:t>Aktualny certyfikat zakładowej kontroli produkcji mieszanki mineralno-asfaltowej wg PN-EN 13108-1 Beton asfaltowy, wydany przez notyfikowaną jednostkę certyfikacyjną. Certyfikat musi obejmować wytwórnie mieszanki, która będzie produkowała masę na potrzeby Zamawiającego</w:t>
      </w:r>
    </w:p>
    <w:p w14:paraId="4F371AFF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załączony „aktualny certyfikat zakładowej kontroli produkcji wytwórni Betonu asfaltowego” - 20 punktów, brak 0 punktów</w:t>
      </w:r>
    </w:p>
    <w:p w14:paraId="10139AC1" w14:textId="1DAD987E" w:rsidR="00AC4606" w:rsidRPr="00AC4606" w:rsidRDefault="00AC4606" w:rsidP="00AC46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4606">
        <w:rPr>
          <w:rFonts w:ascii="Arial" w:hAnsi="Arial" w:cs="Arial"/>
          <w:b/>
          <w:bCs/>
          <w:sz w:val="22"/>
          <w:szCs w:val="22"/>
        </w:rPr>
        <w:t xml:space="preserve">VI kryterium:  Odporność na awarię – </w:t>
      </w:r>
      <w:r w:rsidR="005D2A11">
        <w:rPr>
          <w:rFonts w:ascii="Arial" w:hAnsi="Arial" w:cs="Arial"/>
          <w:b/>
          <w:bCs/>
          <w:sz w:val="22"/>
          <w:szCs w:val="22"/>
        </w:rPr>
        <w:t>2</w:t>
      </w:r>
      <w:r w:rsidRPr="00AC4606">
        <w:rPr>
          <w:rFonts w:ascii="Arial" w:hAnsi="Arial" w:cs="Arial"/>
          <w:b/>
          <w:bCs/>
          <w:sz w:val="22"/>
          <w:szCs w:val="22"/>
        </w:rPr>
        <w:t>0 punktów.</w:t>
      </w:r>
    </w:p>
    <w:p w14:paraId="5B24AA17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Wykonawca w przypadku awarii wytwórni posiada lub dysponuje drugą linią umożliwiającą dostarczenie zamówionej partii masy określonej w dziennym zleceniu w czasie do 2 godz. od chwili awarii.</w:t>
      </w:r>
    </w:p>
    <w:p w14:paraId="289E153D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Wykonawca posiada lub przedłoży umowę na dysponowanie czynną drugą linię technologiczną. </w:t>
      </w:r>
    </w:p>
    <w:p w14:paraId="53A199AE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Punktacja za dostawę masy z własnej lub będącej w dyspozycji linii technologicznej – 10 punktów, brak 0 punktów.</w:t>
      </w:r>
    </w:p>
    <w:p w14:paraId="26A2E4C3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 </w:t>
      </w:r>
    </w:p>
    <w:p w14:paraId="522ED179" w14:textId="77777777" w:rsidR="00AC4606" w:rsidRPr="00AC4606" w:rsidRDefault="00AC4606" w:rsidP="00AC4606">
      <w:pPr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301CEEA5" w14:textId="77777777" w:rsidR="00F03965" w:rsidRPr="00D72C47" w:rsidRDefault="00F03965" w:rsidP="00BE21CB">
      <w:pPr>
        <w:ind w:right="-108"/>
        <w:rPr>
          <w:rFonts w:ascii="Arial" w:hAnsi="Arial" w:cs="Arial"/>
          <w:b/>
          <w:sz w:val="22"/>
          <w:szCs w:val="22"/>
        </w:rPr>
      </w:pPr>
    </w:p>
    <w:p w14:paraId="32BBF9B1" w14:textId="01A70A4A" w:rsidR="00FC5AAB" w:rsidRPr="007C6A1B" w:rsidRDefault="00F03965" w:rsidP="008B5650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D72C47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31AA2BDE" w:rsidR="00660A68" w:rsidRPr="00D72C47" w:rsidRDefault="00545239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D72C47">
        <w:rPr>
          <w:rFonts w:ascii="Arial" w:hAnsi="Arial" w:cs="Arial"/>
          <w:sz w:val="22"/>
          <w:szCs w:val="22"/>
        </w:rPr>
        <w:t xml:space="preserve"> nr </w:t>
      </w:r>
      <w:r w:rsidR="007C6A1B">
        <w:rPr>
          <w:rFonts w:ascii="Arial" w:hAnsi="Arial" w:cs="Arial"/>
          <w:sz w:val="22"/>
          <w:szCs w:val="22"/>
        </w:rPr>
        <w:t>4</w:t>
      </w:r>
      <w:r w:rsidRPr="00D72C47">
        <w:rPr>
          <w:rFonts w:ascii="Arial" w:hAnsi="Arial" w:cs="Arial"/>
          <w:sz w:val="22"/>
          <w:szCs w:val="22"/>
        </w:rPr>
        <w:t xml:space="preserve"> do S</w:t>
      </w:r>
      <w:r w:rsidR="00660A68" w:rsidRPr="00D72C47">
        <w:rPr>
          <w:rFonts w:ascii="Arial" w:hAnsi="Arial" w:cs="Arial"/>
          <w:sz w:val="22"/>
          <w:szCs w:val="22"/>
        </w:rPr>
        <w:t xml:space="preserve">WZ. </w:t>
      </w:r>
    </w:p>
    <w:p w14:paraId="581528AA" w14:textId="76BBB17F" w:rsidR="00067B80" w:rsidRPr="00D72C47" w:rsidRDefault="00067B80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72C47">
        <w:rPr>
          <w:rFonts w:ascii="Arial" w:hAnsi="Arial" w:cs="Arial"/>
          <w:b/>
          <w:sz w:val="22"/>
          <w:szCs w:val="22"/>
        </w:rPr>
        <w:t>Złożenie oferty jest j</w:t>
      </w:r>
      <w:r w:rsidR="00DB0152" w:rsidRPr="00D72C47">
        <w:rPr>
          <w:rFonts w:ascii="Arial" w:hAnsi="Arial" w:cs="Arial"/>
          <w:b/>
          <w:sz w:val="22"/>
          <w:szCs w:val="22"/>
        </w:rPr>
        <w:t>ednoznaczne z akceptacją przez w</w:t>
      </w:r>
      <w:r w:rsidRPr="00D72C47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D72C47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D72C47" w:rsidRDefault="00660A68" w:rsidP="00660A68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1065A8A" w14:textId="29831929" w:rsidR="00FC5AAB" w:rsidRPr="003C56CC" w:rsidRDefault="00660A68" w:rsidP="003C56CC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D72C47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1AF7DCB5" w14:textId="03078311" w:rsidR="00DB1923" w:rsidRPr="007C6A1B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Od </w:t>
      </w:r>
      <w:r w:rsidR="00EC3F09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ykonawcy, którego oferta zostanie wybrana jako najkorzystniejsza</w:t>
      </w:r>
      <w:r w:rsidR="00EC3F09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D72C47">
        <w:rPr>
          <w:rFonts w:ascii="Arial" w:hAnsi="Arial" w:cs="Arial"/>
          <w:b/>
          <w:sz w:val="22"/>
          <w:szCs w:val="22"/>
        </w:rPr>
        <w:t xml:space="preserve">w wysokości </w:t>
      </w:r>
      <w:r w:rsidR="007B7FA8">
        <w:rPr>
          <w:rFonts w:ascii="Arial" w:hAnsi="Arial" w:cs="Arial"/>
          <w:b/>
          <w:sz w:val="22"/>
          <w:szCs w:val="22"/>
        </w:rPr>
        <w:t>5</w:t>
      </w:r>
      <w:r w:rsidR="00EC3F09" w:rsidRPr="00D72C47">
        <w:rPr>
          <w:rFonts w:ascii="Arial" w:hAnsi="Arial" w:cs="Arial"/>
          <w:b/>
          <w:sz w:val="22"/>
          <w:szCs w:val="22"/>
        </w:rPr>
        <w:t xml:space="preserve"> </w:t>
      </w:r>
      <w:r w:rsidR="00A23B70" w:rsidRPr="00D72C47">
        <w:rPr>
          <w:rFonts w:ascii="Arial" w:hAnsi="Arial" w:cs="Arial"/>
          <w:b/>
          <w:sz w:val="22"/>
          <w:szCs w:val="22"/>
        </w:rPr>
        <w:t>%</w:t>
      </w:r>
      <w:r w:rsidRPr="00D72C47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D72C47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D72C47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D72C47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6978A0AF" w:rsidR="00660A68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EC3F09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D72C47">
        <w:rPr>
          <w:rFonts w:ascii="Arial" w:hAnsi="Arial" w:cs="Arial"/>
          <w:sz w:val="22"/>
          <w:szCs w:val="22"/>
        </w:rPr>
        <w:t>450</w:t>
      </w:r>
      <w:r w:rsidRPr="00D72C47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D72C47">
        <w:rPr>
          <w:rFonts w:ascii="Arial" w:hAnsi="Arial" w:cs="Arial"/>
          <w:sz w:val="22"/>
          <w:szCs w:val="22"/>
        </w:rPr>
        <w:t>Pzp</w:t>
      </w:r>
      <w:proofErr w:type="spellEnd"/>
      <w:r w:rsidR="004A091C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D72C47" w:rsidRDefault="00A23B70" w:rsidP="00A23B70">
      <w:pPr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D72C47" w:rsidRDefault="00A23B70" w:rsidP="00A23B70">
      <w:pPr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D72C47" w:rsidRDefault="00A23B70" w:rsidP="00A23B70">
      <w:pPr>
        <w:ind w:left="360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D72C47" w:rsidRDefault="00A23B70" w:rsidP="00A23B70">
      <w:pPr>
        <w:ind w:left="360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3BBBE2A5" w:rsidR="00A23B70" w:rsidRPr="00D72C47" w:rsidRDefault="00A23B70" w:rsidP="00A23B70">
      <w:pPr>
        <w:ind w:left="360"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6DC35F87" w:rsidR="00A23B70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Zamawiający </w:t>
      </w:r>
      <w:r w:rsidR="00A23B70" w:rsidRPr="00D72C47">
        <w:rPr>
          <w:rFonts w:ascii="Arial" w:hAnsi="Arial" w:cs="Arial"/>
          <w:sz w:val="22"/>
          <w:szCs w:val="22"/>
          <w:u w:val="single"/>
        </w:rPr>
        <w:t>nie wyraża zgody</w:t>
      </w:r>
      <w:r w:rsidRPr="00D72C47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D72C47">
        <w:rPr>
          <w:rFonts w:ascii="Arial" w:hAnsi="Arial" w:cs="Arial"/>
          <w:sz w:val="22"/>
          <w:szCs w:val="22"/>
        </w:rPr>
        <w:t>450</w:t>
      </w:r>
      <w:r w:rsidRPr="00D72C47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D72C47">
        <w:rPr>
          <w:rFonts w:ascii="Arial" w:hAnsi="Arial" w:cs="Arial"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sz w:val="22"/>
          <w:szCs w:val="22"/>
        </w:rPr>
        <w:t>.</w:t>
      </w:r>
    </w:p>
    <w:p w14:paraId="28A3090C" w14:textId="7BABCB5C" w:rsidR="00DB1923" w:rsidRPr="00D72C47" w:rsidRDefault="00DB1923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i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Zamawiający </w:t>
      </w:r>
      <w:r w:rsidRPr="00D72C47">
        <w:rPr>
          <w:rFonts w:ascii="Arial" w:hAnsi="Arial" w:cs="Arial"/>
          <w:sz w:val="22"/>
          <w:szCs w:val="22"/>
          <w:u w:val="single"/>
        </w:rPr>
        <w:t>nie wyraża zgody</w:t>
      </w:r>
      <w:r w:rsidRPr="00D72C47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 w:rsidRPr="00D72C47">
        <w:rPr>
          <w:rFonts w:ascii="Arial" w:hAnsi="Arial" w:cs="Arial"/>
          <w:i/>
          <w:sz w:val="22"/>
          <w:szCs w:val="22"/>
        </w:rPr>
        <w:t>.</w:t>
      </w:r>
    </w:p>
    <w:p w14:paraId="5D9D87CD" w14:textId="353CAED5" w:rsidR="00660A68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D72C47">
        <w:rPr>
          <w:rFonts w:ascii="Arial" w:hAnsi="Arial" w:cs="Arial"/>
          <w:sz w:val="22"/>
          <w:szCs w:val="22"/>
        </w:rPr>
        <w:t>w trakcie realizacji u</w:t>
      </w:r>
      <w:r w:rsidRPr="00D72C47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D72C47">
        <w:rPr>
          <w:rFonts w:ascii="Arial" w:hAnsi="Arial" w:cs="Arial"/>
          <w:sz w:val="22"/>
          <w:szCs w:val="22"/>
        </w:rPr>
        <w:t>451</w:t>
      </w:r>
      <w:r w:rsidRPr="00D72C4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D72C47">
        <w:rPr>
          <w:rFonts w:ascii="Arial" w:hAnsi="Arial" w:cs="Arial"/>
          <w:sz w:val="22"/>
          <w:szCs w:val="22"/>
        </w:rPr>
        <w:t>Pzp</w:t>
      </w:r>
      <w:proofErr w:type="spellEnd"/>
      <w:r w:rsidR="00D05E31" w:rsidRPr="00D72C47">
        <w:rPr>
          <w:rFonts w:ascii="Arial" w:hAnsi="Arial" w:cs="Arial"/>
          <w:sz w:val="22"/>
          <w:szCs w:val="22"/>
        </w:rPr>
        <w:t>.</w:t>
      </w:r>
    </w:p>
    <w:p w14:paraId="7B4E5110" w14:textId="5CE52062" w:rsidR="00660A68" w:rsidRPr="007C6A1B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7C6A1B">
        <w:rPr>
          <w:rFonts w:ascii="Arial" w:hAnsi="Arial" w:cs="Arial"/>
          <w:sz w:val="22"/>
          <w:szCs w:val="22"/>
        </w:rPr>
        <w:lastRenderedPageBreak/>
        <w:t xml:space="preserve">Zamawiający zwróci </w:t>
      </w:r>
      <w:r w:rsidR="00EC3F09" w:rsidRPr="007C6A1B">
        <w:rPr>
          <w:rFonts w:ascii="Arial" w:hAnsi="Arial" w:cs="Arial"/>
          <w:sz w:val="22"/>
          <w:szCs w:val="22"/>
        </w:rPr>
        <w:t>z</w:t>
      </w:r>
      <w:r w:rsidRPr="007C6A1B">
        <w:rPr>
          <w:rFonts w:ascii="Arial" w:hAnsi="Arial" w:cs="Arial"/>
          <w:sz w:val="22"/>
          <w:szCs w:val="22"/>
        </w:rPr>
        <w:t>abezpieczenie w następujących termin</w:t>
      </w:r>
      <w:r w:rsidR="007C6A1B" w:rsidRPr="007C6A1B">
        <w:rPr>
          <w:rFonts w:ascii="Arial" w:hAnsi="Arial" w:cs="Arial"/>
          <w:sz w:val="22"/>
          <w:szCs w:val="22"/>
        </w:rPr>
        <w:t>ie</w:t>
      </w:r>
      <w:r w:rsidRPr="007C6A1B">
        <w:rPr>
          <w:rFonts w:ascii="Arial" w:hAnsi="Arial" w:cs="Arial"/>
          <w:sz w:val="22"/>
          <w:szCs w:val="22"/>
        </w:rPr>
        <w:t xml:space="preserve"> 30 dni od dnia podpisania protokołu</w:t>
      </w:r>
      <w:r w:rsidR="00DB1923" w:rsidRPr="007C6A1B">
        <w:rPr>
          <w:rFonts w:ascii="Arial" w:hAnsi="Arial" w:cs="Arial"/>
          <w:sz w:val="22"/>
          <w:szCs w:val="22"/>
        </w:rPr>
        <w:t xml:space="preserve"> </w:t>
      </w:r>
      <w:r w:rsidRPr="007C6A1B">
        <w:rPr>
          <w:rFonts w:ascii="Arial" w:hAnsi="Arial" w:cs="Arial"/>
          <w:sz w:val="22"/>
          <w:szCs w:val="22"/>
        </w:rPr>
        <w:t xml:space="preserve">odbioru </w:t>
      </w:r>
      <w:r w:rsidR="00DB1923" w:rsidRPr="007C6A1B">
        <w:rPr>
          <w:rFonts w:ascii="Arial" w:hAnsi="Arial" w:cs="Arial"/>
          <w:sz w:val="22"/>
          <w:szCs w:val="22"/>
        </w:rPr>
        <w:t>końcowego przedmiotu zamówienia, tj. od dnia wykonania zamówienia i uznania przez zamawiającego za należycie wykonane</w:t>
      </w:r>
      <w:r w:rsidR="00D05E31" w:rsidRPr="007C6A1B">
        <w:rPr>
          <w:rFonts w:ascii="Arial" w:hAnsi="Arial" w:cs="Arial"/>
          <w:sz w:val="22"/>
          <w:szCs w:val="22"/>
        </w:rPr>
        <w:t>,</w:t>
      </w:r>
    </w:p>
    <w:p w14:paraId="49565ABC" w14:textId="641AB3EF" w:rsidR="00660A68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D72C47">
        <w:rPr>
          <w:rFonts w:ascii="Arial" w:hAnsi="Arial" w:cs="Arial"/>
          <w:sz w:val="22"/>
          <w:szCs w:val="22"/>
        </w:rPr>
        <w:t>m na rachunek bankowy z</w:t>
      </w:r>
      <w:r w:rsidRPr="00D72C47">
        <w:rPr>
          <w:rFonts w:ascii="Arial" w:hAnsi="Arial" w:cs="Arial"/>
          <w:sz w:val="22"/>
          <w:szCs w:val="22"/>
        </w:rPr>
        <w:t>amawiającego w </w:t>
      </w:r>
      <w:r w:rsidR="00EC3F09" w:rsidRPr="00D72C47">
        <w:rPr>
          <w:rFonts w:ascii="Arial" w:hAnsi="Arial" w:cs="Arial"/>
          <w:sz w:val="22"/>
          <w:szCs w:val="22"/>
        </w:rPr>
        <w:t>b</w:t>
      </w:r>
      <w:r w:rsidRPr="00D72C47">
        <w:rPr>
          <w:rFonts w:ascii="Arial" w:hAnsi="Arial" w:cs="Arial"/>
          <w:sz w:val="22"/>
          <w:szCs w:val="22"/>
        </w:rPr>
        <w:t xml:space="preserve">anku </w:t>
      </w:r>
      <w:r w:rsidR="0093139D">
        <w:rPr>
          <w:rFonts w:ascii="Arial" w:hAnsi="Arial" w:cs="Arial"/>
          <w:sz w:val="22"/>
          <w:szCs w:val="22"/>
        </w:rPr>
        <w:t>PKO BP</w:t>
      </w:r>
      <w:r w:rsidR="00EC3F09" w:rsidRPr="00D72C47">
        <w:rPr>
          <w:rFonts w:ascii="Arial" w:hAnsi="Arial" w:cs="Arial"/>
          <w:sz w:val="22"/>
          <w:szCs w:val="22"/>
        </w:rPr>
        <w:t xml:space="preserve"> </w:t>
      </w:r>
      <w:r w:rsidR="00A23B70" w:rsidRPr="00D72C47">
        <w:rPr>
          <w:rFonts w:ascii="Arial" w:hAnsi="Arial" w:cs="Arial"/>
          <w:sz w:val="22"/>
          <w:szCs w:val="22"/>
        </w:rPr>
        <w:t>numer rachunku</w:t>
      </w:r>
      <w:r w:rsidR="0093139D">
        <w:rPr>
          <w:rFonts w:ascii="Arial" w:hAnsi="Arial" w:cs="Arial"/>
          <w:sz w:val="22"/>
          <w:szCs w:val="22"/>
        </w:rPr>
        <w:t xml:space="preserve">: 24 1020 1042 0000 8102 0016 6942 </w:t>
      </w:r>
      <w:r w:rsidR="00A23B70" w:rsidRPr="00D72C47">
        <w:rPr>
          <w:rFonts w:ascii="Arial" w:hAnsi="Arial" w:cs="Arial"/>
          <w:sz w:val="22"/>
          <w:szCs w:val="22"/>
        </w:rPr>
        <w:t>tytuł przelewu</w:t>
      </w:r>
      <w:r w:rsidR="0093139D">
        <w:rPr>
          <w:rFonts w:ascii="Arial" w:hAnsi="Arial" w:cs="Arial"/>
          <w:sz w:val="22"/>
          <w:szCs w:val="22"/>
        </w:rPr>
        <w:t>:</w:t>
      </w:r>
      <w:r w:rsidR="00EC3F09" w:rsidRPr="00D72C47">
        <w:rPr>
          <w:rFonts w:ascii="Arial" w:hAnsi="Arial" w:cs="Arial"/>
          <w:sz w:val="22"/>
          <w:szCs w:val="22"/>
        </w:rPr>
        <w:t xml:space="preserve"> </w:t>
      </w:r>
      <w:r w:rsidR="003C56CC" w:rsidRPr="003C56CC">
        <w:rPr>
          <w:rFonts w:ascii="Arial" w:hAnsi="Arial" w:cs="Arial"/>
          <w:b/>
          <w:bCs/>
          <w:sz w:val="22"/>
          <w:szCs w:val="22"/>
          <w:u w:val="single"/>
        </w:rPr>
        <w:t>Dostaw</w:t>
      </w:r>
      <w:r w:rsidR="003C56CC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3C56CC" w:rsidRPr="003C56CC">
        <w:rPr>
          <w:rFonts w:ascii="Arial" w:hAnsi="Arial" w:cs="Arial"/>
          <w:b/>
          <w:bCs/>
          <w:sz w:val="22"/>
          <w:szCs w:val="22"/>
          <w:u w:val="single"/>
        </w:rPr>
        <w:t xml:space="preserve"> mieszanki </w:t>
      </w:r>
      <w:proofErr w:type="spellStart"/>
      <w:r w:rsidR="003C56CC" w:rsidRPr="003C56CC">
        <w:rPr>
          <w:rFonts w:ascii="Arial" w:hAnsi="Arial" w:cs="Arial"/>
          <w:b/>
          <w:bCs/>
          <w:sz w:val="22"/>
          <w:szCs w:val="22"/>
          <w:u w:val="single"/>
        </w:rPr>
        <w:t>mineralno</w:t>
      </w:r>
      <w:proofErr w:type="spellEnd"/>
      <w:r w:rsidR="003C56CC" w:rsidRPr="003C56CC">
        <w:rPr>
          <w:rFonts w:ascii="Arial" w:hAnsi="Arial" w:cs="Arial"/>
          <w:b/>
          <w:bCs/>
          <w:sz w:val="22"/>
          <w:szCs w:val="22"/>
          <w:u w:val="single"/>
        </w:rPr>
        <w:t xml:space="preserve"> – asfaltowej z transportem w miejsce wbudowania na remontowane drogi powiatu wołomińskiego</w:t>
      </w:r>
      <w:r w:rsidR="0093139D" w:rsidRPr="003C56CC">
        <w:rPr>
          <w:rFonts w:ascii="Arial" w:hAnsi="Arial" w:cs="Arial"/>
          <w:b/>
          <w:bCs/>
          <w:sz w:val="22"/>
          <w:szCs w:val="22"/>
        </w:rPr>
        <w:t>.</w:t>
      </w:r>
    </w:p>
    <w:p w14:paraId="36E7014E" w14:textId="53CF9882" w:rsidR="007D7898" w:rsidRPr="007C6A1B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D72C47">
        <w:rPr>
          <w:rFonts w:ascii="Arial" w:hAnsi="Arial" w:cs="Arial"/>
          <w:sz w:val="22"/>
          <w:szCs w:val="22"/>
        </w:rPr>
        <w:t>zone w </w:t>
      </w:r>
      <w:r w:rsidR="00EC3F09" w:rsidRPr="00D72C47">
        <w:rPr>
          <w:rFonts w:ascii="Arial" w:hAnsi="Arial" w:cs="Arial"/>
          <w:sz w:val="22"/>
          <w:szCs w:val="22"/>
        </w:rPr>
        <w:t xml:space="preserve">postaci </w:t>
      </w:r>
      <w:r w:rsidR="00A23B70" w:rsidRPr="00D72C47">
        <w:rPr>
          <w:rFonts w:ascii="Arial" w:hAnsi="Arial" w:cs="Arial"/>
          <w:sz w:val="22"/>
          <w:szCs w:val="22"/>
        </w:rPr>
        <w:t>oryginału, przez wykonawcę do siedziby z</w:t>
      </w:r>
      <w:r w:rsidRPr="00D72C47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EC3F09" w:rsidRPr="00D72C47">
        <w:rPr>
          <w:rFonts w:ascii="Arial" w:hAnsi="Arial" w:cs="Arial"/>
          <w:sz w:val="22"/>
          <w:szCs w:val="22"/>
        </w:rPr>
        <w:t>u</w:t>
      </w:r>
      <w:r w:rsidRPr="00D72C47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117DDC15" w:rsidR="00660A68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D72C47">
        <w:rPr>
          <w:rFonts w:ascii="Arial" w:hAnsi="Arial" w:cs="Arial"/>
          <w:sz w:val="22"/>
          <w:szCs w:val="22"/>
        </w:rPr>
        <w:t>usi zostać zaakceptowan</w:t>
      </w:r>
      <w:r w:rsidR="00EC3F09" w:rsidRPr="00D72C47">
        <w:rPr>
          <w:rFonts w:ascii="Arial" w:hAnsi="Arial" w:cs="Arial"/>
          <w:sz w:val="22"/>
          <w:szCs w:val="22"/>
        </w:rPr>
        <w:t>a</w:t>
      </w:r>
      <w:r w:rsidR="003C1501" w:rsidRPr="00D72C47">
        <w:rPr>
          <w:rFonts w:ascii="Arial" w:hAnsi="Arial" w:cs="Arial"/>
          <w:sz w:val="22"/>
          <w:szCs w:val="22"/>
        </w:rPr>
        <w:t xml:space="preserve"> przez z</w:t>
      </w:r>
      <w:r w:rsidRPr="00D72C47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70CFCEFA" w:rsidR="00660A68" w:rsidRPr="00D72C47" w:rsidRDefault="00EC3F09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</w:t>
      </w:r>
      <w:r w:rsidR="00660A68" w:rsidRPr="00D72C47">
        <w:rPr>
          <w:rFonts w:ascii="Arial" w:hAnsi="Arial" w:cs="Arial"/>
          <w:sz w:val="22"/>
          <w:szCs w:val="22"/>
        </w:rPr>
        <w:t>Jeżeli okres</w:t>
      </w:r>
      <w:r w:rsidRPr="00D72C47">
        <w:rPr>
          <w:rFonts w:ascii="Arial" w:hAnsi="Arial" w:cs="Arial"/>
          <w:sz w:val="22"/>
          <w:szCs w:val="22"/>
        </w:rPr>
        <w:t>,</w:t>
      </w:r>
      <w:r w:rsidR="00660A68" w:rsidRPr="00D72C47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D72C47">
        <w:rPr>
          <w:rFonts w:ascii="Arial" w:hAnsi="Arial" w:cs="Arial"/>
          <w:sz w:val="22"/>
          <w:szCs w:val="22"/>
        </w:rPr>
        <w:t>,</w:t>
      </w:r>
      <w:r w:rsidR="00660A68" w:rsidRPr="00D72C47">
        <w:rPr>
          <w:rFonts w:ascii="Arial" w:hAnsi="Arial" w:cs="Arial"/>
          <w:sz w:val="22"/>
          <w:szCs w:val="22"/>
        </w:rPr>
        <w:t xml:space="preserve"> przekracza 5 lat, zabezpieczenie w pieniądzu wnosi się na cały ten </w:t>
      </w:r>
      <w:r w:rsidRPr="00D72C47">
        <w:rPr>
          <w:rFonts w:ascii="Arial" w:hAnsi="Arial" w:cs="Arial"/>
          <w:sz w:val="22"/>
          <w:szCs w:val="22"/>
        </w:rPr>
        <w:t>czas</w:t>
      </w:r>
      <w:r w:rsidR="00660A68" w:rsidRPr="00D72C47">
        <w:rPr>
          <w:rFonts w:ascii="Arial" w:hAnsi="Arial" w:cs="Arial"/>
          <w:sz w:val="22"/>
          <w:szCs w:val="22"/>
        </w:rPr>
        <w:t>, a zabezpieczenie w innej formie wnosi się na okres nie krótszy niż 5 lat, z </w:t>
      </w:r>
      <w:r w:rsidR="003C1501" w:rsidRPr="00D72C47">
        <w:rPr>
          <w:rFonts w:ascii="Arial" w:hAnsi="Arial" w:cs="Arial"/>
          <w:sz w:val="22"/>
          <w:szCs w:val="22"/>
        </w:rPr>
        <w:t>jednoczesnym zobowiązaniem się w</w:t>
      </w:r>
      <w:r w:rsidR="00660A68" w:rsidRPr="00D72C47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28C4C284" w:rsidR="00660A68" w:rsidRPr="00D72C47" w:rsidRDefault="00660A68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</w:t>
      </w:r>
      <w:r w:rsidR="00EC3F09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pieniądzu, zamawiający zmienia formę na zabezpieczenie w pieniądzu, poprzez wypłatę kwoty z dotychczasowego zabezpieczenia.</w:t>
      </w:r>
    </w:p>
    <w:p w14:paraId="58C39C59" w14:textId="1F671367" w:rsidR="00660A68" w:rsidRPr="00D72C47" w:rsidRDefault="00EC3F09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</w:t>
      </w:r>
      <w:r w:rsidR="00DB1923" w:rsidRPr="00D72C47">
        <w:rPr>
          <w:rFonts w:ascii="Arial" w:hAnsi="Arial" w:cs="Arial"/>
          <w:sz w:val="22"/>
          <w:szCs w:val="22"/>
        </w:rPr>
        <w:t>Wypłata, o której mowa w pkt 11</w:t>
      </w:r>
      <w:r w:rsidR="00660A68" w:rsidRPr="00D72C47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6351E3F6" w14:textId="50601AE7" w:rsidR="00660A68" w:rsidRPr="00D72C47" w:rsidRDefault="00EC3F09" w:rsidP="008B5650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</w:t>
      </w:r>
      <w:r w:rsidR="00660A68" w:rsidRPr="00D72C47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6A767E7D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nazwa zleceniodawcy (</w:t>
      </w:r>
      <w:r w:rsidR="00EC3F09" w:rsidRPr="00D72C47">
        <w:rPr>
          <w:rFonts w:ascii="Arial" w:hAnsi="Arial" w:cs="Arial"/>
          <w:sz w:val="22"/>
          <w:szCs w:val="22"/>
        </w:rPr>
        <w:t>w</w:t>
      </w:r>
      <w:r w:rsidRPr="00D72C47">
        <w:rPr>
          <w:rFonts w:ascii="Arial" w:hAnsi="Arial" w:cs="Arial"/>
          <w:sz w:val="22"/>
          <w:szCs w:val="22"/>
        </w:rPr>
        <w:t>ykonawcy), beneficjenta gwarancji lub poręczenia (</w:t>
      </w:r>
      <w:r w:rsidR="00EC3F09" w:rsidRPr="00D72C47">
        <w:rPr>
          <w:rFonts w:ascii="Arial" w:hAnsi="Arial" w:cs="Arial"/>
          <w:sz w:val="22"/>
          <w:szCs w:val="22"/>
        </w:rPr>
        <w:t>z</w:t>
      </w:r>
      <w:r w:rsidRPr="00D72C47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kwota gwarancji lub poręczenia,</w:t>
      </w:r>
    </w:p>
    <w:p w14:paraId="12964100" w14:textId="486EAA63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D72C47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D72C47">
        <w:rPr>
          <w:rFonts w:ascii="Arial" w:hAnsi="Arial" w:cs="Arial"/>
          <w:sz w:val="22"/>
          <w:szCs w:val="22"/>
        </w:rPr>
        <w:t xml:space="preserve"> powyżej</w:t>
      </w:r>
      <w:r w:rsidR="00670DCB" w:rsidRPr="00D72C47">
        <w:rPr>
          <w:rFonts w:ascii="Arial" w:hAnsi="Arial" w:cs="Arial"/>
          <w:sz w:val="22"/>
          <w:szCs w:val="22"/>
        </w:rPr>
        <w:t>,</w:t>
      </w:r>
    </w:p>
    <w:p w14:paraId="29484803" w14:textId="77399C87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670DCB" w:rsidRPr="00D72C47">
        <w:rPr>
          <w:rFonts w:ascii="Arial" w:hAnsi="Arial" w:cs="Arial"/>
          <w:sz w:val="22"/>
          <w:szCs w:val="22"/>
        </w:rPr>
        <w:t>z</w:t>
      </w:r>
      <w:r w:rsidRPr="00D72C47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670DCB" w:rsidRPr="00D72C47">
        <w:rPr>
          <w:rFonts w:ascii="Arial" w:hAnsi="Arial" w:cs="Arial"/>
          <w:sz w:val="22"/>
          <w:szCs w:val="22"/>
        </w:rPr>
        <w:t>,</w:t>
      </w:r>
    </w:p>
    <w:p w14:paraId="54FF589B" w14:textId="26DA43BD" w:rsidR="00660A68" w:rsidRPr="00D72C47" w:rsidRDefault="00660A68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D72C47">
        <w:rPr>
          <w:rFonts w:ascii="Arial" w:hAnsi="Arial" w:cs="Arial"/>
          <w:sz w:val="22"/>
          <w:szCs w:val="22"/>
        </w:rPr>
        <w:t>bowiązanie gwaranta do wypłaty z</w:t>
      </w:r>
      <w:r w:rsidRPr="00D72C47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D72C47">
        <w:rPr>
          <w:rFonts w:ascii="Arial" w:hAnsi="Arial" w:cs="Arial"/>
          <w:sz w:val="22"/>
          <w:szCs w:val="22"/>
        </w:rPr>
        <w:t> przypadku</w:t>
      </w:r>
      <w:r w:rsidR="004A091C" w:rsidRPr="00D72C47">
        <w:rPr>
          <w:rFonts w:ascii="Arial" w:hAnsi="Arial" w:cs="Arial"/>
          <w:sz w:val="22"/>
          <w:szCs w:val="22"/>
        </w:rPr>
        <w:t>,</w:t>
      </w:r>
      <w:r w:rsidR="00DB1923" w:rsidRPr="00D72C47">
        <w:rPr>
          <w:rFonts w:ascii="Arial" w:hAnsi="Arial" w:cs="Arial"/>
          <w:sz w:val="22"/>
          <w:szCs w:val="22"/>
        </w:rPr>
        <w:t xml:space="preserve"> o którym mowa w pkt 10 i 11</w:t>
      </w:r>
      <w:r w:rsidR="004A091C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4A091C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</w:t>
      </w:r>
      <w:r w:rsidR="003C1501" w:rsidRPr="00D72C47">
        <w:rPr>
          <w:rFonts w:ascii="Arial" w:hAnsi="Arial" w:cs="Arial"/>
          <w:sz w:val="22"/>
          <w:szCs w:val="22"/>
        </w:rPr>
        <w:t>jeżeli w</w:t>
      </w:r>
      <w:r w:rsidRPr="00D72C47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4A091C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3C3718" w:rsidRPr="00D72C47">
        <w:rPr>
          <w:rFonts w:ascii="Arial" w:hAnsi="Arial" w:cs="Arial"/>
          <w:sz w:val="22"/>
          <w:szCs w:val="22"/>
        </w:rPr>
        <w:t xml:space="preserve">, </w:t>
      </w:r>
      <w:r w:rsidRPr="00D72C47">
        <w:rPr>
          <w:rFonts w:ascii="Arial" w:hAnsi="Arial" w:cs="Arial"/>
          <w:sz w:val="22"/>
          <w:szCs w:val="22"/>
        </w:rPr>
        <w:t>jest dłuższy od tego okresu.</w:t>
      </w:r>
    </w:p>
    <w:p w14:paraId="28FA0B71" w14:textId="77777777" w:rsidR="00805A04" w:rsidRPr="00D72C47" w:rsidRDefault="00805A04" w:rsidP="00DB1923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4321EA1" w14:textId="1EF40E77" w:rsidR="00FC5AAB" w:rsidRPr="003C56CC" w:rsidRDefault="003C3718" w:rsidP="003C56CC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D72C47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</w:t>
      </w:r>
      <w:r w:rsidR="004A091C" w:rsidRPr="00D72C47">
        <w:rPr>
          <w:rFonts w:ascii="Arial" w:hAnsi="Arial" w:cs="Arial"/>
          <w:b/>
          <w:sz w:val="22"/>
          <w:szCs w:val="22"/>
          <w:lang w:eastAsia="en-US"/>
        </w:rPr>
        <w:t>,</w:t>
      </w:r>
      <w:r w:rsidR="009615B1" w:rsidRPr="00D72C47">
        <w:rPr>
          <w:rFonts w:ascii="Arial" w:hAnsi="Arial" w:cs="Arial"/>
          <w:b/>
          <w:sz w:val="22"/>
          <w:szCs w:val="22"/>
          <w:lang w:eastAsia="en-US"/>
        </w:rPr>
        <w:t xml:space="preserve"> w celu zawarcia umowy w sprawie zamówienia publicznego</w:t>
      </w:r>
    </w:p>
    <w:p w14:paraId="7A00F4F0" w14:textId="5BCC35A0" w:rsidR="00DB1A25" w:rsidRPr="00D72C47" w:rsidRDefault="00DB1A25" w:rsidP="008B5650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3C3718" w:rsidRPr="00D72C47">
        <w:rPr>
          <w:rFonts w:ascii="Arial" w:hAnsi="Arial" w:cs="Arial"/>
          <w:sz w:val="22"/>
          <w:szCs w:val="22"/>
        </w:rPr>
        <w:t xml:space="preserve">, </w:t>
      </w:r>
      <w:r w:rsidRPr="00D72C47">
        <w:rPr>
          <w:rFonts w:ascii="Arial" w:hAnsi="Arial" w:cs="Arial"/>
          <w:sz w:val="22"/>
          <w:szCs w:val="22"/>
        </w:rPr>
        <w:t>o miejscu i terminie zawarcia umowy.</w:t>
      </w:r>
      <w:bookmarkStart w:id="8" w:name="_Toc42045493"/>
    </w:p>
    <w:p w14:paraId="11C18AE9" w14:textId="77777777" w:rsidR="00DB1A25" w:rsidRPr="00D72C47" w:rsidRDefault="00DB1A25" w:rsidP="008B5650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1B32FBFE" w:rsidR="00DB1A25" w:rsidRPr="00D72C47" w:rsidRDefault="00DB1A25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D72C47">
        <w:rPr>
          <w:rFonts w:ascii="Arial" w:hAnsi="Arial" w:cs="Arial"/>
          <w:sz w:val="22"/>
          <w:szCs w:val="22"/>
        </w:rPr>
        <w:t>ienia treści umowy na wezwanie z</w:t>
      </w:r>
      <w:r w:rsidRPr="00D72C47">
        <w:rPr>
          <w:rFonts w:ascii="Arial" w:hAnsi="Arial" w:cs="Arial"/>
          <w:sz w:val="22"/>
          <w:szCs w:val="22"/>
        </w:rPr>
        <w:t>amawiającego</w:t>
      </w:r>
      <w:r w:rsidR="003C3718" w:rsidRPr="00D72C47">
        <w:rPr>
          <w:rFonts w:ascii="Arial" w:hAnsi="Arial" w:cs="Arial"/>
          <w:sz w:val="22"/>
          <w:szCs w:val="22"/>
        </w:rPr>
        <w:t>,</w:t>
      </w:r>
    </w:p>
    <w:p w14:paraId="55AC4250" w14:textId="72A6C197" w:rsidR="00DB1A25" w:rsidRPr="00D72C47" w:rsidRDefault="00DB1A25" w:rsidP="008B5650">
      <w:pPr>
        <w:numPr>
          <w:ilvl w:val="1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wniesie zabezpiecz</w:t>
      </w:r>
      <w:r w:rsidR="00D05E31" w:rsidRPr="00D72C47">
        <w:rPr>
          <w:rFonts w:ascii="Arial" w:hAnsi="Arial" w:cs="Arial"/>
          <w:sz w:val="22"/>
          <w:szCs w:val="22"/>
        </w:rPr>
        <w:t>e</w:t>
      </w:r>
      <w:r w:rsidRPr="00D72C47">
        <w:rPr>
          <w:rFonts w:ascii="Arial" w:hAnsi="Arial" w:cs="Arial"/>
          <w:sz w:val="22"/>
          <w:szCs w:val="22"/>
        </w:rPr>
        <w:t>nie należytego wykonania umowy</w:t>
      </w:r>
      <w:r w:rsidR="003C3718" w:rsidRPr="00D72C47">
        <w:rPr>
          <w:rFonts w:ascii="Arial" w:hAnsi="Arial" w:cs="Arial"/>
          <w:sz w:val="22"/>
          <w:szCs w:val="22"/>
        </w:rPr>
        <w:t>,</w:t>
      </w:r>
      <w:r w:rsidRPr="00D72C47">
        <w:rPr>
          <w:rFonts w:ascii="Arial" w:hAnsi="Arial" w:cs="Arial"/>
          <w:sz w:val="22"/>
          <w:szCs w:val="22"/>
        </w:rPr>
        <w:t xml:space="preserve"> </w:t>
      </w:r>
    </w:p>
    <w:p w14:paraId="4C78E1D6" w14:textId="221AEDA6" w:rsidR="00DB1A25" w:rsidRPr="00D72C47" w:rsidRDefault="003C3718" w:rsidP="003C3718">
      <w:p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J</w:t>
      </w:r>
      <w:r w:rsidR="00A23B70" w:rsidRPr="00D72C47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D72C47">
        <w:rPr>
          <w:rFonts w:ascii="Arial" w:hAnsi="Arial" w:cs="Arial"/>
          <w:sz w:val="22"/>
          <w:szCs w:val="22"/>
        </w:rPr>
        <w:t>, w której m.in. zostanie określony pełnomo</w:t>
      </w:r>
      <w:r w:rsidR="00A23B70" w:rsidRPr="00D72C47">
        <w:rPr>
          <w:rFonts w:ascii="Arial" w:hAnsi="Arial" w:cs="Arial"/>
          <w:sz w:val="22"/>
          <w:szCs w:val="22"/>
        </w:rPr>
        <w:t>cnik uprawniony do kontaktów z z</w:t>
      </w:r>
      <w:r w:rsidR="00DB1A25" w:rsidRPr="00D72C47">
        <w:rPr>
          <w:rFonts w:ascii="Arial" w:hAnsi="Arial" w:cs="Arial"/>
          <w:sz w:val="22"/>
          <w:szCs w:val="22"/>
        </w:rPr>
        <w:t xml:space="preserve">amawiającym oraz do wystawiania </w:t>
      </w:r>
      <w:r w:rsidR="00DB1A25" w:rsidRPr="00D72C47">
        <w:rPr>
          <w:rFonts w:ascii="Arial" w:hAnsi="Arial" w:cs="Arial"/>
          <w:sz w:val="22"/>
          <w:szCs w:val="22"/>
        </w:rPr>
        <w:lastRenderedPageBreak/>
        <w:t xml:space="preserve">dokumentów związanych z płatnościami, przy czym termin, na jaki została zawarta umowa, nie może być krótszy niż termin realizacji zamówienia.  </w:t>
      </w:r>
      <w:bookmarkEnd w:id="8"/>
    </w:p>
    <w:p w14:paraId="284C13BD" w14:textId="77777777" w:rsidR="00DB1A25" w:rsidRPr="00D72C47" w:rsidRDefault="00DB1A25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9A078E5" w14:textId="025DAD21" w:rsidR="00496ECB" w:rsidRPr="00D72C47" w:rsidRDefault="00DB1A25" w:rsidP="00067B80">
      <w:pPr>
        <w:ind w:right="-108"/>
        <w:jc w:val="both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Niedopełnienie powyższy</w:t>
      </w:r>
      <w:r w:rsidR="00DB0152" w:rsidRPr="00D72C47">
        <w:rPr>
          <w:rFonts w:ascii="Arial" w:hAnsi="Arial" w:cs="Arial"/>
          <w:sz w:val="22"/>
          <w:szCs w:val="22"/>
        </w:rPr>
        <w:t>ch formalności przez wybranego w</w:t>
      </w:r>
      <w:r w:rsidRPr="00D72C47">
        <w:rPr>
          <w:rFonts w:ascii="Arial" w:hAnsi="Arial" w:cs="Arial"/>
          <w:sz w:val="22"/>
          <w:szCs w:val="22"/>
        </w:rPr>
        <w:t>ykonawcę będzie potraktowane prze</w:t>
      </w:r>
      <w:r w:rsidR="006C3F4D" w:rsidRPr="00D72C47">
        <w:rPr>
          <w:rFonts w:ascii="Arial" w:hAnsi="Arial" w:cs="Arial"/>
          <w:sz w:val="22"/>
          <w:szCs w:val="22"/>
        </w:rPr>
        <w:t>z z</w:t>
      </w:r>
      <w:r w:rsidRPr="00D72C47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D72C47">
        <w:rPr>
          <w:rFonts w:ascii="Arial" w:hAnsi="Arial" w:cs="Arial"/>
          <w:sz w:val="22"/>
          <w:szCs w:val="22"/>
        </w:rPr>
        <w:t>z przyczyn leżących po stronie w</w:t>
      </w:r>
      <w:r w:rsidRPr="00D72C47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D72C47">
        <w:rPr>
          <w:rFonts w:ascii="Arial" w:hAnsi="Arial" w:cs="Arial"/>
          <w:sz w:val="22"/>
          <w:szCs w:val="22"/>
        </w:rPr>
        <w:t>98 ust. 6</w:t>
      </w:r>
      <w:r w:rsidRPr="00D72C47">
        <w:rPr>
          <w:rFonts w:ascii="Arial" w:hAnsi="Arial" w:cs="Arial"/>
          <w:sz w:val="22"/>
          <w:szCs w:val="22"/>
        </w:rPr>
        <w:t xml:space="preserve"> pkt 3 ustawy</w:t>
      </w:r>
      <w:r w:rsidR="006C3F4D" w:rsidRPr="00D72C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D72C47">
        <w:rPr>
          <w:rFonts w:ascii="Arial" w:hAnsi="Arial" w:cs="Arial"/>
          <w:sz w:val="22"/>
          <w:szCs w:val="22"/>
        </w:rPr>
        <w:t>Pzp</w:t>
      </w:r>
      <w:proofErr w:type="spellEnd"/>
      <w:r w:rsidRPr="00D72C47">
        <w:rPr>
          <w:rFonts w:ascii="Arial" w:hAnsi="Arial" w:cs="Arial"/>
          <w:sz w:val="22"/>
          <w:szCs w:val="22"/>
        </w:rPr>
        <w:t xml:space="preserve"> będzie</w:t>
      </w:r>
      <w:r w:rsidR="007D7898" w:rsidRPr="00D72C47">
        <w:rPr>
          <w:rFonts w:ascii="Arial" w:hAnsi="Arial" w:cs="Arial"/>
          <w:sz w:val="22"/>
          <w:szCs w:val="22"/>
        </w:rPr>
        <w:t xml:space="preserve"> skutkowało zatrzymaniem przez z</w:t>
      </w:r>
      <w:r w:rsidRPr="00D72C47">
        <w:rPr>
          <w:rFonts w:ascii="Arial" w:hAnsi="Arial" w:cs="Arial"/>
          <w:sz w:val="22"/>
          <w:szCs w:val="22"/>
        </w:rPr>
        <w:t>amawiającego wadium wraz z odsetkami.</w:t>
      </w:r>
    </w:p>
    <w:p w14:paraId="43C3EF43" w14:textId="77777777" w:rsidR="00496ECB" w:rsidRPr="00D72C47" w:rsidRDefault="00496ECB" w:rsidP="00067B8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365B9B3" w14:textId="19996C33" w:rsidR="00FC5AAB" w:rsidRPr="003C56CC" w:rsidRDefault="00496ECB" w:rsidP="00496ECB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D72C47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7CD44CF8" w14:textId="51CDE8B8" w:rsidR="00496ECB" w:rsidRPr="00D72C47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72C47">
        <w:rPr>
          <w:rFonts w:ascii="Arial" w:eastAsiaTheme="majorEastAsia" w:hAnsi="Arial" w:cs="Arial"/>
          <w:sz w:val="22"/>
          <w:szCs w:val="22"/>
          <w:lang w:eastAsia="en-US"/>
        </w:rPr>
        <w:t>Zamawiający zastrzega możliwość unieważnienia postępowania o udzielenie zamówienia, jeżeli środki publiczne, które zamawiający zamierzał przeznaczyć na sfinansowanie całości lub części zamówienia, nie zostały mu przyznane.</w:t>
      </w:r>
    </w:p>
    <w:p w14:paraId="7799CD90" w14:textId="3F2F0EC2" w:rsidR="00496ECB" w:rsidRDefault="002972B7" w:rsidP="008B5650">
      <w:pPr>
        <w:pStyle w:val="pkt"/>
        <w:numPr>
          <w:ilvl w:val="0"/>
          <w:numId w:val="28"/>
        </w:numPr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</w:t>
      </w:r>
      <w:r w:rsidR="00760D3A">
        <w:rPr>
          <w:rFonts w:ascii="Arial" w:hAnsi="Arial" w:cs="Arial"/>
          <w:sz w:val="22"/>
          <w:szCs w:val="22"/>
        </w:rPr>
        <w:t>:</w:t>
      </w:r>
    </w:p>
    <w:p w14:paraId="11B7516E" w14:textId="77777777" w:rsidR="00760D3A" w:rsidRPr="00760D3A" w:rsidRDefault="00760D3A" w:rsidP="00760D3A">
      <w:pPr>
        <w:widowControl w:val="0"/>
        <w:numPr>
          <w:ilvl w:val="0"/>
          <w:numId w:val="49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Terminy wykonania robót objętych niniejszą umową, a określonych w zleceniu  mogą ulec zmianie w przypadku:</w:t>
      </w:r>
    </w:p>
    <w:p w14:paraId="40BBA2F5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przerw w realizacji prac i robót, powstałych z przyczyn leżących po stronie Zamawiającego lub na jego pisemne żądanie,</w:t>
      </w:r>
    </w:p>
    <w:p w14:paraId="79675B1B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w przypadku, gdy warunki atmosferyczne</w:t>
      </w:r>
      <w:r w:rsidRPr="00760D3A">
        <w:rPr>
          <w:rFonts w:ascii="Arial" w:hAnsi="Arial" w:cs="Arial"/>
          <w:sz w:val="22"/>
          <w:szCs w:val="22"/>
        </w:rPr>
        <w:t xml:space="preserve"> nie pozwolą na prowadzenie robót zgodnie </w:t>
      </w:r>
      <w:r w:rsidRPr="00760D3A">
        <w:rPr>
          <w:rFonts w:ascii="Arial" w:hAnsi="Arial" w:cs="Arial"/>
          <w:sz w:val="22"/>
          <w:szCs w:val="22"/>
        </w:rPr>
        <w:br/>
        <w:t xml:space="preserve">z wymogami technologicznymi, termin realizacji może się przesunąć o czas niezbędny </w:t>
      </w:r>
      <w:r w:rsidRPr="00760D3A">
        <w:rPr>
          <w:rFonts w:ascii="Arial" w:hAnsi="Arial" w:cs="Arial"/>
          <w:sz w:val="22"/>
          <w:szCs w:val="22"/>
        </w:rPr>
        <w:br/>
        <w:t xml:space="preserve">do poprawnego wykonania robót pod warunkiem akceptacji Zamawiającego. </w:t>
      </w:r>
    </w:p>
    <w:p w14:paraId="0D1F0D4D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uzasadnionych przerw w realizacji prac i robót, powstałych z przyczyn niezależnych</w:t>
      </w:r>
      <w:r w:rsidRPr="00760D3A">
        <w:rPr>
          <w:rFonts w:ascii="Arial" w:eastAsia="StarSymbol" w:hAnsi="Arial" w:cs="Arial"/>
          <w:sz w:val="22"/>
          <w:szCs w:val="22"/>
        </w:rPr>
        <w:br/>
        <w:t>i niezawinionych przez Wykonawcę lub Zamawiającego, a wynikających z ograniczeń wydanych na podstawie   ustawy z dnia 5 grudnia 2008 r. o zapobieganiu oraz zwalczaniu zakażeń i chorób zakaźnych u ludzi, a w szczególności w okresie trwania stanu zagrożenia epidemicznego lub epidemii.</w:t>
      </w:r>
    </w:p>
    <w:p w14:paraId="63536785" w14:textId="77777777" w:rsidR="00760D3A" w:rsidRPr="00760D3A" w:rsidRDefault="00760D3A" w:rsidP="00760D3A">
      <w:pPr>
        <w:pStyle w:val="pkt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</w:p>
    <w:p w14:paraId="0C992C8B" w14:textId="4980F771" w:rsidR="00760D3A" w:rsidRPr="00760D3A" w:rsidRDefault="00760D3A" w:rsidP="00760D3A">
      <w:pPr>
        <w:pStyle w:val="Akapitzlist"/>
        <w:suppressAutoHyphens/>
        <w:ind w:left="284"/>
        <w:contextualSpacing/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760D3A">
        <w:rPr>
          <w:rStyle w:val="FontStyle13"/>
          <w:rFonts w:ascii="Arial" w:eastAsia="StarSymbol" w:hAnsi="Arial" w:cs="Arial"/>
          <w:sz w:val="22"/>
          <w:szCs w:val="22"/>
        </w:rPr>
        <w:t>2.Zmianie może ulec wynagrodzenie Dostawcy w przypadku:</w:t>
      </w:r>
    </w:p>
    <w:p w14:paraId="6B4E8146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stawki podatku od towarów i usług oraz podatku akcyzowego, z tym zastrzeżeniem, że wartość netto wynagrodzenia Dostawcy nie zmieni się, a wartość brutto wynagrodzenia zostanie wyliczona na podstawie nowych przepisów;</w:t>
      </w:r>
    </w:p>
    <w:p w14:paraId="3DC23DC9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wysokości minimalnego wynagrodzenia za pracę, z tym zastrzeżeniem,</w:t>
      </w:r>
      <w:r w:rsidRPr="00760D3A">
        <w:rPr>
          <w:rFonts w:ascii="Arial" w:hAnsi="Arial" w:cs="Arial"/>
          <w:sz w:val="22"/>
          <w:szCs w:val="22"/>
        </w:rPr>
        <w:br/>
        <w:t>że wynagrodzenie Dostawcy ulegnie zmianie o wartość wzrostu całkowitego kosztu Dostawcy wynikającą ze zwiększenia wynagrodzeń osób bezpośrednio wykonujących niniejsze zamówienie do wysokości obowiązującego minimalnego wynagrodzenia, z uwzględnieniem wszystkich obciążeń publicznoprawnych od kwoty wzrostu minimalnego wynagrodzenia;</w:t>
      </w:r>
    </w:p>
    <w:p w14:paraId="5FC91C76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Dostawcy ulegnie zmianie o wartość wzrostu całkowitego kosztu Dostawcy, jaką będzie on zobowiązany dodatkowo ponieść w celu uwzględnienia tej zmiany, przy zachowaniu dotychczasowej kwoty netto wynagrodzenia osób bezpośrednio wykonujących niniejsze zamówienie;</w:t>
      </w:r>
    </w:p>
    <w:p w14:paraId="4155CFE8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zasad gromadzenia i wysokości wpłat do pracowniczych planów kapitałowych, o których mowa w ustawie z 4 października 2018 r. o pracowniczych planach kapitałowych, z tym zastrzeżeniem, że wynagrodzenie Dostawcy ulegnie zmianie</w:t>
      </w:r>
      <w:r w:rsidRPr="00760D3A">
        <w:rPr>
          <w:rFonts w:ascii="Arial" w:hAnsi="Arial" w:cs="Arial"/>
          <w:sz w:val="22"/>
          <w:szCs w:val="22"/>
        </w:rPr>
        <w:br/>
        <w:t>o wartość wzrostu kosztu Dostawcy, jaką będzie  on zobligowany ponieść w przypadku zmiany przepisów dotyczących zasad gromadzenia lub wpłat podstawowych finansowanych przez podmiot zatrudniający do pracowniczych planów kapitałowych</w:t>
      </w:r>
      <w:r w:rsidRPr="00760D3A">
        <w:rPr>
          <w:rFonts w:ascii="Arial" w:hAnsi="Arial" w:cs="Arial"/>
          <w:sz w:val="22"/>
          <w:szCs w:val="22"/>
        </w:rPr>
        <w:br/>
        <w:t>w odniesieniu do osób bezpośrednio wykonujących niniejsze zamówienie;</w:t>
      </w:r>
    </w:p>
    <w:p w14:paraId="1415C67C" w14:textId="77777777" w:rsidR="00760D3A" w:rsidRPr="00760D3A" w:rsidRDefault="00760D3A" w:rsidP="00760D3A">
      <w:pPr>
        <w:ind w:left="262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- jeżeli zmiany te będą miały wpływ na koszt wykonania zamówienia.</w:t>
      </w:r>
    </w:p>
    <w:p w14:paraId="7ECEA1A5" w14:textId="77777777" w:rsidR="00760D3A" w:rsidRPr="002972B7" w:rsidRDefault="00760D3A" w:rsidP="00760D3A">
      <w:pPr>
        <w:pStyle w:val="pkt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</w:p>
    <w:p w14:paraId="7FC95FA9" w14:textId="528510D8" w:rsidR="00135E48" w:rsidRPr="002972B7" w:rsidRDefault="002972B7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2972B7">
        <w:rPr>
          <w:rFonts w:ascii="Arial" w:hAnsi="Arial" w:cs="Arial"/>
          <w:sz w:val="22"/>
          <w:szCs w:val="22"/>
        </w:rPr>
        <w:t>- Zamawiający może zmniejszyć o do 20 % wartości brutto umowy ilość zamawianej masy asfaltowej w sytuacji braku możliwości wykorzystania zamówionego materiału.</w:t>
      </w:r>
      <w:r w:rsidRPr="002972B7">
        <w:rPr>
          <w:rFonts w:ascii="Arial" w:hAnsi="Arial" w:cs="Arial"/>
          <w:sz w:val="22"/>
          <w:szCs w:val="22"/>
        </w:rPr>
        <w:br/>
      </w:r>
      <w:r w:rsidRPr="002972B7">
        <w:rPr>
          <w:rFonts w:ascii="Arial" w:hAnsi="Arial" w:cs="Arial"/>
          <w:sz w:val="22"/>
          <w:szCs w:val="22"/>
        </w:rPr>
        <w:lastRenderedPageBreak/>
        <w:t>Z tytułu zmniejszenia wartości zamówienia Dostawcy nie przysługuje wynagrodzenie ani odszkodowanie.</w:t>
      </w:r>
    </w:p>
    <w:p w14:paraId="55E40708" w14:textId="4C732D42" w:rsidR="002972B7" w:rsidRPr="002972B7" w:rsidRDefault="002972B7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2972B7">
        <w:rPr>
          <w:rFonts w:ascii="Arial" w:hAnsi="Arial" w:cs="Arial"/>
          <w:sz w:val="22"/>
          <w:szCs w:val="22"/>
        </w:rPr>
        <w:t>- Przedłużenie terminu realizacji umowy w przypadku korzystnych warunków atmosferycznych i konieczności wykorzystania zakresu zamówienia.</w:t>
      </w:r>
    </w:p>
    <w:p w14:paraId="411E4C8F" w14:textId="09EC1137" w:rsidR="002972B7" w:rsidRDefault="00135E48" w:rsidP="008508D5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47B70CE7" w14:textId="4DF639B1" w:rsidR="00135E48" w:rsidRPr="00D72C47" w:rsidRDefault="00135E48" w:rsidP="00522B76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</w:t>
      </w:r>
      <w:r w:rsidR="008508D5" w:rsidRPr="00D72C47">
        <w:rPr>
          <w:rFonts w:ascii="Arial" w:hAnsi="Arial" w:cs="Arial"/>
          <w:sz w:val="22"/>
          <w:szCs w:val="22"/>
        </w:rPr>
        <w:t xml:space="preserve">     </w:t>
      </w:r>
      <w:r w:rsidR="008508D5" w:rsidRPr="00D72C47">
        <w:rPr>
          <w:rFonts w:ascii="Arial" w:hAnsi="Arial" w:cs="Arial"/>
          <w:sz w:val="22"/>
          <w:szCs w:val="22"/>
        </w:rPr>
        <w:tab/>
      </w:r>
      <w:r w:rsidR="008508D5"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245FDF36" w14:textId="18CE299E" w:rsidR="008508D5" w:rsidRPr="00D72C47" w:rsidRDefault="008508D5" w:rsidP="002972B7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</w:t>
      </w:r>
      <w:r w:rsidR="003C3718" w:rsidRPr="00D72C47">
        <w:rPr>
          <w:rFonts w:ascii="Arial" w:hAnsi="Arial" w:cs="Arial"/>
          <w:sz w:val="22"/>
          <w:szCs w:val="22"/>
        </w:rPr>
        <w:t>k</w:t>
      </w:r>
      <w:r w:rsidRPr="00D72C47">
        <w:rPr>
          <w:rFonts w:ascii="Arial" w:hAnsi="Arial" w:cs="Arial"/>
          <w:sz w:val="22"/>
          <w:szCs w:val="22"/>
        </w:rPr>
        <w:t xml:space="preserve">ierownika zamawiającego lub osoby upoważnionej </w:t>
      </w:r>
    </w:p>
    <w:p w14:paraId="0DD58013" w14:textId="4E18CF2D" w:rsidR="002972B7" w:rsidRDefault="002972B7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C120E7" w14:textId="77777777" w:rsidR="000F32EF" w:rsidRDefault="000F32EF" w:rsidP="00CB555D">
      <w:pPr>
        <w:jc w:val="right"/>
        <w:rPr>
          <w:rFonts w:ascii="Arial" w:hAnsi="Arial" w:cs="Arial"/>
          <w:sz w:val="22"/>
          <w:szCs w:val="22"/>
        </w:rPr>
      </w:pPr>
    </w:p>
    <w:p w14:paraId="5DDA2881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5507E2DB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42876D8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54C5D53A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1278C5F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79598C2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2C1156C0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66FAD1C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8174C33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6CD86321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2CEF60A8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A289F10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86BF3B4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212EC9F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091909CB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376A5318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51312474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58521CBD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1A9CDB2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65B156AC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25D4E2B6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6587556A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461E9DDD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190B345A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122BAA8E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5ACF8553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3D1377E" w14:textId="77777777" w:rsidR="007B7FA8" w:rsidRDefault="007B7FA8" w:rsidP="00CB555D">
      <w:pPr>
        <w:jc w:val="right"/>
        <w:rPr>
          <w:rFonts w:ascii="Arial" w:hAnsi="Arial" w:cs="Arial"/>
          <w:sz w:val="22"/>
          <w:szCs w:val="22"/>
        </w:rPr>
      </w:pPr>
    </w:p>
    <w:p w14:paraId="78A1B025" w14:textId="77777777" w:rsidR="000F32EF" w:rsidRDefault="000F32EF" w:rsidP="00CB555D">
      <w:pPr>
        <w:jc w:val="right"/>
        <w:rPr>
          <w:rFonts w:ascii="Arial" w:hAnsi="Arial" w:cs="Arial"/>
          <w:sz w:val="22"/>
          <w:szCs w:val="22"/>
        </w:rPr>
      </w:pPr>
    </w:p>
    <w:p w14:paraId="04BDCD59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1F5899B9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29C1A171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3A2F591D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0556D5BB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39BB179D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7920E215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513A0DE8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632444BE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75381BE3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0B9C14C7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0F7EE729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73F5055E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21C3566A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16E54CD5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122987A8" w14:textId="77777777" w:rsidR="00760D3A" w:rsidRDefault="00760D3A" w:rsidP="00CB555D">
      <w:pPr>
        <w:jc w:val="right"/>
        <w:rPr>
          <w:rFonts w:ascii="Arial" w:hAnsi="Arial" w:cs="Arial"/>
          <w:sz w:val="22"/>
          <w:szCs w:val="22"/>
        </w:rPr>
      </w:pPr>
    </w:p>
    <w:p w14:paraId="14AF99FD" w14:textId="77777777" w:rsidR="000F32EF" w:rsidRDefault="000F32EF" w:rsidP="00CB555D">
      <w:pPr>
        <w:jc w:val="right"/>
        <w:rPr>
          <w:rFonts w:ascii="Arial" w:hAnsi="Arial" w:cs="Arial"/>
          <w:sz w:val="22"/>
          <w:szCs w:val="22"/>
        </w:rPr>
      </w:pPr>
    </w:p>
    <w:p w14:paraId="09980685" w14:textId="77777777" w:rsidR="000F32EF" w:rsidRDefault="000F32EF" w:rsidP="00CB555D">
      <w:pPr>
        <w:jc w:val="right"/>
        <w:rPr>
          <w:rFonts w:ascii="Arial" w:hAnsi="Arial" w:cs="Arial"/>
          <w:sz w:val="22"/>
          <w:szCs w:val="22"/>
        </w:rPr>
      </w:pPr>
    </w:p>
    <w:p w14:paraId="4758BD65" w14:textId="283EC634" w:rsidR="00CB555D" w:rsidRPr="00CB555D" w:rsidRDefault="00CB555D" w:rsidP="00CB555D">
      <w:pPr>
        <w:jc w:val="right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</w:p>
    <w:p w14:paraId="32669A24" w14:textId="77777777" w:rsidR="00CB555D" w:rsidRPr="00CB555D" w:rsidRDefault="00CB555D" w:rsidP="00CB555D">
      <w:pPr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b/>
          <w:sz w:val="22"/>
          <w:szCs w:val="22"/>
        </w:rPr>
        <w:t xml:space="preserve">            </w:t>
      </w:r>
    </w:p>
    <w:p w14:paraId="253437BD" w14:textId="7A8B9114" w:rsidR="00CB555D" w:rsidRPr="00CB555D" w:rsidRDefault="00D042FA" w:rsidP="00CB55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60D3A">
        <w:rPr>
          <w:rFonts w:ascii="Arial" w:hAnsi="Arial" w:cs="Arial"/>
          <w:sz w:val="22"/>
          <w:szCs w:val="22"/>
        </w:rPr>
        <w:t>6.2024</w:t>
      </w:r>
    </w:p>
    <w:p w14:paraId="5F4B0D46" w14:textId="77777777" w:rsidR="00CB555D" w:rsidRPr="00522B76" w:rsidRDefault="00CB555D" w:rsidP="00CB555D">
      <w:pPr>
        <w:pStyle w:val="Nagwek3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22B76">
        <w:rPr>
          <w:rFonts w:ascii="Arial" w:hAnsi="Arial" w:cs="Arial"/>
          <w:b/>
          <w:bCs/>
          <w:color w:val="auto"/>
          <w:sz w:val="22"/>
          <w:szCs w:val="22"/>
        </w:rPr>
        <w:t>OFERTA</w:t>
      </w:r>
    </w:p>
    <w:p w14:paraId="5D49186F" w14:textId="77777777" w:rsidR="00CB555D" w:rsidRPr="00CB555D" w:rsidRDefault="00CB555D" w:rsidP="00CB555D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83B4AA4" w14:textId="77777777" w:rsidR="00CB555D" w:rsidRPr="00CB555D" w:rsidRDefault="00CB555D" w:rsidP="00CB555D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Zamawiający:</w:t>
      </w:r>
    </w:p>
    <w:p w14:paraId="75AB5A21" w14:textId="77777777" w:rsidR="00CB555D" w:rsidRPr="00CB555D" w:rsidRDefault="00CB555D" w:rsidP="00CB555D">
      <w:pPr>
        <w:pStyle w:val="Zwykytekst1"/>
        <w:ind w:left="5330"/>
        <w:rPr>
          <w:rFonts w:ascii="Arial" w:hAnsi="Arial" w:cs="Arial"/>
          <w:b/>
          <w:bCs/>
          <w:sz w:val="22"/>
          <w:szCs w:val="22"/>
        </w:rPr>
      </w:pPr>
      <w:r w:rsidRPr="00CB555D">
        <w:rPr>
          <w:rFonts w:ascii="Arial" w:hAnsi="Arial" w:cs="Arial"/>
          <w:b/>
          <w:bCs/>
          <w:sz w:val="22"/>
          <w:szCs w:val="22"/>
        </w:rPr>
        <w:t>Powiat Wołomiński</w:t>
      </w:r>
    </w:p>
    <w:p w14:paraId="49AD9B0D" w14:textId="77777777" w:rsidR="00CB555D" w:rsidRPr="00CB555D" w:rsidRDefault="00CB555D" w:rsidP="00CB555D">
      <w:pPr>
        <w:pStyle w:val="Zwykytekst1"/>
        <w:ind w:left="5330"/>
        <w:rPr>
          <w:rFonts w:ascii="Arial" w:hAnsi="Arial" w:cs="Arial"/>
          <w:b/>
          <w:bCs/>
          <w:sz w:val="22"/>
          <w:szCs w:val="22"/>
        </w:rPr>
      </w:pPr>
      <w:r w:rsidRPr="00CB555D">
        <w:rPr>
          <w:rFonts w:ascii="Arial" w:hAnsi="Arial" w:cs="Arial"/>
          <w:b/>
          <w:bCs/>
          <w:sz w:val="22"/>
          <w:szCs w:val="22"/>
        </w:rPr>
        <w:t>ul. Prądzyńskiego 3</w:t>
      </w:r>
    </w:p>
    <w:p w14:paraId="24220D54" w14:textId="77777777" w:rsidR="00CB555D" w:rsidRPr="00CB555D" w:rsidRDefault="00CB555D" w:rsidP="00CB555D">
      <w:pPr>
        <w:pStyle w:val="Zwykytekst1"/>
        <w:ind w:left="5330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b/>
          <w:bCs/>
          <w:sz w:val="22"/>
          <w:szCs w:val="22"/>
        </w:rPr>
        <w:t>05-200 Wołomin</w:t>
      </w:r>
    </w:p>
    <w:p w14:paraId="49660D8E" w14:textId="77777777" w:rsidR="00CB555D" w:rsidRPr="00CB555D" w:rsidRDefault="00CB555D" w:rsidP="00CB55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356CBEE3" w14:textId="5D5C5D5C" w:rsidR="00CB555D" w:rsidRPr="00CB555D" w:rsidRDefault="00CB555D" w:rsidP="00CB55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CB555D">
        <w:rPr>
          <w:rFonts w:ascii="Arial" w:hAnsi="Arial" w:cs="Arial"/>
          <w:bCs/>
          <w:sz w:val="22"/>
          <w:szCs w:val="22"/>
        </w:rPr>
        <w:t>Nawiązując do ogłoszenia o postępowaniu o zamówienie publiczne prowadzonym w trybie przetargu nieograniczonego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7D6C5398" w14:textId="77777777" w:rsidR="00D042FA" w:rsidRPr="00D042FA" w:rsidRDefault="00D042FA" w:rsidP="00CB55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42FA">
        <w:rPr>
          <w:rFonts w:ascii="Arial" w:hAnsi="Arial" w:cs="Arial"/>
          <w:b/>
          <w:bCs/>
          <w:sz w:val="22"/>
          <w:szCs w:val="22"/>
          <w:u w:val="single"/>
        </w:rPr>
        <w:t xml:space="preserve">Dostawa mieszanki </w:t>
      </w:r>
      <w:proofErr w:type="spellStart"/>
      <w:r w:rsidRPr="00D042FA">
        <w:rPr>
          <w:rFonts w:ascii="Arial" w:hAnsi="Arial" w:cs="Arial"/>
          <w:b/>
          <w:bCs/>
          <w:sz w:val="22"/>
          <w:szCs w:val="22"/>
          <w:u w:val="single"/>
        </w:rPr>
        <w:t>mineralno</w:t>
      </w:r>
      <w:proofErr w:type="spellEnd"/>
      <w:r w:rsidRPr="00D042FA">
        <w:rPr>
          <w:rFonts w:ascii="Arial" w:hAnsi="Arial" w:cs="Arial"/>
          <w:b/>
          <w:bCs/>
          <w:sz w:val="22"/>
          <w:szCs w:val="22"/>
          <w:u w:val="single"/>
        </w:rPr>
        <w:t xml:space="preserve"> – asfaltowej z transportem w miejsce wbudowania</w:t>
      </w:r>
      <w:r w:rsidRPr="00D042FA">
        <w:rPr>
          <w:rFonts w:ascii="Arial" w:hAnsi="Arial" w:cs="Arial"/>
          <w:b/>
          <w:bCs/>
          <w:sz w:val="22"/>
          <w:szCs w:val="22"/>
          <w:u w:val="single"/>
        </w:rPr>
        <w:br/>
        <w:t>na remontowane drogi powiatu wołomińskiego</w:t>
      </w:r>
    </w:p>
    <w:p w14:paraId="7E82EFBD" w14:textId="71524D4C" w:rsidR="00CB555D" w:rsidRPr="00CB555D" w:rsidRDefault="00CB555D" w:rsidP="00CB55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CB555D">
        <w:rPr>
          <w:rFonts w:ascii="Arial" w:hAnsi="Arial" w:cs="Arial"/>
          <w:bCs/>
          <w:sz w:val="22"/>
          <w:szCs w:val="22"/>
        </w:rPr>
        <w:tab/>
      </w:r>
    </w:p>
    <w:p w14:paraId="00342950" w14:textId="77777777" w:rsidR="00CB555D" w:rsidRPr="00CB555D" w:rsidRDefault="00CB555D" w:rsidP="00CB55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CB555D">
        <w:rPr>
          <w:rFonts w:ascii="Arial" w:hAnsi="Arial" w:cs="Arial"/>
          <w:bCs/>
          <w:sz w:val="22"/>
          <w:szCs w:val="22"/>
        </w:rPr>
        <w:tab/>
      </w:r>
    </w:p>
    <w:p w14:paraId="6C219B15" w14:textId="6D6750B4" w:rsidR="00CB555D" w:rsidRPr="00CB555D" w:rsidRDefault="00CB555D" w:rsidP="00CB555D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 xml:space="preserve">My niżej podpisani: </w:t>
      </w: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047573C" w14:textId="374F0D63" w:rsidR="00CB555D" w:rsidRPr="00CB555D" w:rsidRDefault="00CB555D" w:rsidP="00CB555D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 działający w imieniu i na rzecz</w:t>
      </w:r>
      <w:r w:rsidRPr="00CB555D">
        <w:rPr>
          <w:rFonts w:ascii="Arial" w:hAnsi="Arial" w:cs="Arial"/>
          <w:b/>
          <w:sz w:val="22"/>
          <w:szCs w:val="22"/>
        </w:rPr>
        <w:t xml:space="preserve"> </w:t>
      </w:r>
      <w:r w:rsidRPr="00CB555D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EA8286" w14:textId="341C67CA" w:rsidR="00CB555D" w:rsidRPr="00CB555D" w:rsidRDefault="00CB555D" w:rsidP="00CB555D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9E0D78" w14:textId="40C686C7" w:rsidR="00CB555D" w:rsidRPr="00CB555D" w:rsidRDefault="00CB555D" w:rsidP="00CB555D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07796AC" w14:textId="1B2D4455" w:rsidR="00CB555D" w:rsidRPr="00CB555D" w:rsidRDefault="00CB555D" w:rsidP="00CB555D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DC3BC5" w14:textId="77777777" w:rsidR="00CB555D" w:rsidRPr="00CB555D" w:rsidRDefault="00CB555D" w:rsidP="00CB555D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39EDD500" w14:textId="77777777" w:rsidR="00CB555D" w:rsidRPr="00CB555D" w:rsidRDefault="00CB555D" w:rsidP="00CB555D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4113212" w14:textId="77777777" w:rsidR="00CB555D" w:rsidRPr="00CB555D" w:rsidRDefault="00CB555D" w:rsidP="008B5650">
      <w:pPr>
        <w:pStyle w:val="Tekstpodstawowy"/>
        <w:numPr>
          <w:ilvl w:val="1"/>
          <w:numId w:val="39"/>
        </w:numPr>
        <w:tabs>
          <w:tab w:val="clear" w:pos="1080"/>
          <w:tab w:val="num" w:pos="426"/>
        </w:tabs>
        <w:suppressAutoHyphens/>
        <w:spacing w:after="0"/>
        <w:ind w:hanging="1080"/>
        <w:rPr>
          <w:rFonts w:ascii="Arial" w:hAnsi="Arial" w:cs="Arial"/>
          <w:color w:val="000000"/>
          <w:sz w:val="22"/>
          <w:szCs w:val="22"/>
        </w:rPr>
      </w:pPr>
      <w:r w:rsidRPr="00CB555D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SIWZ,</w:t>
      </w:r>
    </w:p>
    <w:p w14:paraId="52BACAE8" w14:textId="77777777" w:rsidR="00CB555D" w:rsidRPr="00CB555D" w:rsidRDefault="00CB555D" w:rsidP="00CB555D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CB555D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.............................................. PLN, słownie.................................................. </w:t>
      </w:r>
    </w:p>
    <w:p w14:paraId="6307158C" w14:textId="4A5A8A0B" w:rsidR="00CB555D" w:rsidRPr="00CB555D" w:rsidRDefault="00CB555D" w:rsidP="00CB555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B55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 w tym kwota podatku VAT wynosi ............................ PLN, zgodnie z formularzem cenowym (kosztorysem)  stanowiącym integralną część oferty.</w:t>
      </w:r>
    </w:p>
    <w:p w14:paraId="21D291F3" w14:textId="77777777" w:rsidR="00CB555D" w:rsidRPr="0072543C" w:rsidRDefault="00CB555D" w:rsidP="008B5650">
      <w:pPr>
        <w:pStyle w:val="Tekstpodstawowy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9" w:name="_Hlk128480613"/>
      <w:r w:rsidRPr="0072543C">
        <w:rPr>
          <w:rFonts w:ascii="Arial" w:hAnsi="Arial" w:cs="Arial"/>
          <w:sz w:val="22"/>
          <w:szCs w:val="22"/>
        </w:rPr>
        <w:t>Ilość betonu asfaltowego AC 22P - ……………………………….  ton.</w:t>
      </w:r>
    </w:p>
    <w:p w14:paraId="2635D4F2" w14:textId="77777777" w:rsidR="00CB555D" w:rsidRPr="0072543C" w:rsidRDefault="00CB555D" w:rsidP="00CB555D">
      <w:pPr>
        <w:pStyle w:val="Tekstpodstawowy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2543C">
        <w:rPr>
          <w:rFonts w:ascii="Arial" w:hAnsi="Arial" w:cs="Arial"/>
          <w:sz w:val="22"/>
          <w:szCs w:val="22"/>
        </w:rPr>
        <w:t>- cena za 1t. ………….. zł. brutto</w:t>
      </w:r>
    </w:p>
    <w:p w14:paraId="7A370E32" w14:textId="77777777" w:rsidR="00CB555D" w:rsidRPr="00CB555D" w:rsidRDefault="00CB555D" w:rsidP="008B5650">
      <w:pPr>
        <w:pStyle w:val="Tekstpodstawowy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Ilość betonu asfaltowego AC 16W- ……………………………….  ton.</w:t>
      </w:r>
    </w:p>
    <w:p w14:paraId="2D287C8A" w14:textId="77777777" w:rsidR="00CB555D" w:rsidRPr="00CB555D" w:rsidRDefault="00CB555D" w:rsidP="00CB555D">
      <w:pPr>
        <w:pStyle w:val="Tekstpodstawowy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- cena za 1t. ………….. zł. brutto</w:t>
      </w:r>
    </w:p>
    <w:p w14:paraId="053E9506" w14:textId="77777777" w:rsidR="00CB555D" w:rsidRPr="00CB555D" w:rsidRDefault="00CB555D" w:rsidP="008B5650">
      <w:pPr>
        <w:pStyle w:val="Tekstpodstawowy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Ilość betonu asfaltowego AC 11S  - ……………………………….  ton.</w:t>
      </w:r>
    </w:p>
    <w:p w14:paraId="4CE7C751" w14:textId="77777777" w:rsidR="00CB555D" w:rsidRPr="00CB555D" w:rsidRDefault="00CB555D" w:rsidP="00CB555D">
      <w:pPr>
        <w:pStyle w:val="Tekstpodstawow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- cena za 1t. ………….. zł. brutto</w:t>
      </w:r>
    </w:p>
    <w:p w14:paraId="72D65AD8" w14:textId="146E53A3" w:rsidR="00CB555D" w:rsidRPr="00CB555D" w:rsidRDefault="00CB555D" w:rsidP="008B5650">
      <w:pPr>
        <w:pStyle w:val="Tekstpodstawowy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Ilość mieszanki min.-</w:t>
      </w:r>
      <w:proofErr w:type="spellStart"/>
      <w:r w:rsidRPr="00CB555D">
        <w:rPr>
          <w:rFonts w:ascii="Arial" w:hAnsi="Arial" w:cs="Arial"/>
          <w:sz w:val="22"/>
          <w:szCs w:val="22"/>
        </w:rPr>
        <w:t>asf</w:t>
      </w:r>
      <w:proofErr w:type="spellEnd"/>
      <w:r w:rsidRPr="00CB555D">
        <w:rPr>
          <w:rFonts w:ascii="Arial" w:hAnsi="Arial" w:cs="Arial"/>
          <w:sz w:val="22"/>
          <w:szCs w:val="22"/>
        </w:rPr>
        <w:t>. MNU1</w:t>
      </w:r>
      <w:r w:rsidR="00BA59F1">
        <w:rPr>
          <w:rFonts w:ascii="Arial" w:hAnsi="Arial" w:cs="Arial"/>
          <w:sz w:val="22"/>
          <w:szCs w:val="22"/>
        </w:rPr>
        <w:t>1</w:t>
      </w:r>
      <w:r w:rsidRPr="00CB555D">
        <w:rPr>
          <w:rFonts w:ascii="Arial" w:hAnsi="Arial" w:cs="Arial"/>
          <w:sz w:val="22"/>
          <w:szCs w:val="22"/>
        </w:rPr>
        <w:t xml:space="preserve">  - ……………………………….  ton.</w:t>
      </w:r>
    </w:p>
    <w:p w14:paraId="24680A4E" w14:textId="2158552F" w:rsidR="00CB555D" w:rsidRDefault="00CB555D" w:rsidP="00CB555D">
      <w:pPr>
        <w:pStyle w:val="Tekstpodstawow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 xml:space="preserve">- cena za 1t. ………….. zł. </w:t>
      </w:r>
      <w:r w:rsidR="00D042FA" w:rsidRPr="00CB555D">
        <w:rPr>
          <w:rFonts w:ascii="Arial" w:hAnsi="Arial" w:cs="Arial"/>
          <w:sz w:val="22"/>
          <w:szCs w:val="22"/>
        </w:rPr>
        <w:t>B</w:t>
      </w:r>
      <w:r w:rsidRPr="00CB555D">
        <w:rPr>
          <w:rFonts w:ascii="Arial" w:hAnsi="Arial" w:cs="Arial"/>
          <w:sz w:val="22"/>
          <w:szCs w:val="22"/>
        </w:rPr>
        <w:t>rutto</w:t>
      </w:r>
    </w:p>
    <w:p w14:paraId="02EADC50" w14:textId="66D9B0FF" w:rsidR="00D042FA" w:rsidRPr="00CB555D" w:rsidRDefault="00D042FA" w:rsidP="00D042FA">
      <w:pPr>
        <w:pStyle w:val="Tekstpodstawowy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CB555D">
        <w:rPr>
          <w:rFonts w:ascii="Arial" w:hAnsi="Arial" w:cs="Arial"/>
          <w:sz w:val="22"/>
          <w:szCs w:val="22"/>
        </w:rPr>
        <w:t>Ilość mieszanki min.-</w:t>
      </w:r>
      <w:proofErr w:type="spellStart"/>
      <w:r w:rsidRPr="00CB555D">
        <w:rPr>
          <w:rFonts w:ascii="Arial" w:hAnsi="Arial" w:cs="Arial"/>
          <w:sz w:val="22"/>
          <w:szCs w:val="22"/>
        </w:rPr>
        <w:t>asf</w:t>
      </w:r>
      <w:proofErr w:type="spellEnd"/>
      <w:r w:rsidRPr="00CB555D">
        <w:rPr>
          <w:rFonts w:ascii="Arial" w:hAnsi="Arial" w:cs="Arial"/>
          <w:sz w:val="22"/>
          <w:szCs w:val="22"/>
        </w:rPr>
        <w:t>. MNU1</w:t>
      </w:r>
      <w:r w:rsidR="00BA59F1">
        <w:rPr>
          <w:rFonts w:ascii="Arial" w:hAnsi="Arial" w:cs="Arial"/>
          <w:sz w:val="22"/>
          <w:szCs w:val="22"/>
        </w:rPr>
        <w:t>6</w:t>
      </w:r>
      <w:r w:rsidRPr="00CB555D">
        <w:rPr>
          <w:rFonts w:ascii="Arial" w:hAnsi="Arial" w:cs="Arial"/>
          <w:sz w:val="22"/>
          <w:szCs w:val="22"/>
        </w:rPr>
        <w:t xml:space="preserve">  - ……………………………….  ton.</w:t>
      </w:r>
    </w:p>
    <w:p w14:paraId="7E165BEF" w14:textId="0712A742" w:rsidR="00D042FA" w:rsidRPr="00CB555D" w:rsidRDefault="00D042FA" w:rsidP="00D042F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- cena za 1t. ………….. zł. brutto</w:t>
      </w:r>
    </w:p>
    <w:bookmarkEnd w:id="9"/>
    <w:p w14:paraId="572E6488" w14:textId="5749A473" w:rsidR="008355C8" w:rsidRPr="008355C8" w:rsidRDefault="008355C8" w:rsidP="008B5650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355C8">
        <w:rPr>
          <w:rFonts w:ascii="Arial" w:hAnsi="Arial" w:cs="Arial"/>
          <w:sz w:val="22"/>
          <w:szCs w:val="22"/>
        </w:rPr>
        <w:t xml:space="preserve">Oświadczamy, że </w:t>
      </w:r>
      <w:r w:rsidRPr="008355C8">
        <w:rPr>
          <w:rFonts w:ascii="Arial" w:hAnsi="Arial" w:cs="Arial"/>
          <w:sz w:val="22"/>
          <w:szCs w:val="22"/>
          <w:lang w:eastAsia="ar-SA"/>
        </w:rPr>
        <w:t xml:space="preserve"> posiadamy aktualny certyfikat zakładowej kontroli produkcji mieszanki mineralno-asfaltowej Beton asfaltowy, wydany przez notyfikowaną jednostkę certyfikacyjną. Certyfikat musi obejmować wytwórnie mieszanki, która będzie produkowała masę na potrzeby Zamawiającego.</w:t>
      </w:r>
    </w:p>
    <w:p w14:paraId="29D38AAD" w14:textId="593A763E" w:rsidR="008355C8" w:rsidRPr="008355C8" w:rsidRDefault="008355C8" w:rsidP="008355C8">
      <w:pPr>
        <w:pStyle w:val="Tekstpodstawowy"/>
        <w:suppressAutoHyphens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8355C8">
        <w:rPr>
          <w:rFonts w:ascii="Arial" w:hAnsi="Arial" w:cs="Arial"/>
          <w:sz w:val="22"/>
          <w:szCs w:val="22"/>
        </w:rPr>
        <w:t>wpisać /posiada lub nie posiada/………………………..….………………………………</w:t>
      </w:r>
    </w:p>
    <w:p w14:paraId="6142B534" w14:textId="32D6FD7E" w:rsidR="008355C8" w:rsidRDefault="008355C8" w:rsidP="008355C8">
      <w:pPr>
        <w:pStyle w:val="Tekstpodstawowy"/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355C8">
        <w:rPr>
          <w:rFonts w:ascii="Arial" w:hAnsi="Arial" w:cs="Arial"/>
          <w:sz w:val="22"/>
          <w:szCs w:val="22"/>
        </w:rPr>
        <w:lastRenderedPageBreak/>
        <w:t>jeśli posiada załączyć jako  załącznik nr…………………………..……….………………………………..</w:t>
      </w:r>
    </w:p>
    <w:p w14:paraId="7CC7A3DC" w14:textId="30C160D0" w:rsidR="00BA59F1" w:rsidRPr="00522B76" w:rsidRDefault="00BA59F1" w:rsidP="00522B76">
      <w:pPr>
        <w:pStyle w:val="Tekstpodstawowy"/>
        <w:numPr>
          <w:ilvl w:val="0"/>
          <w:numId w:val="39"/>
        </w:num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8355C8">
        <w:rPr>
          <w:rFonts w:ascii="Arial" w:hAnsi="Arial" w:cs="Arial"/>
          <w:sz w:val="22"/>
          <w:szCs w:val="22"/>
        </w:rPr>
        <w:t xml:space="preserve">Oświadczamy, że </w:t>
      </w:r>
      <w:r w:rsidRPr="008355C8">
        <w:rPr>
          <w:rFonts w:ascii="Arial" w:hAnsi="Arial" w:cs="Arial"/>
          <w:sz w:val="22"/>
          <w:szCs w:val="22"/>
          <w:lang w:eastAsia="ar-SA"/>
        </w:rPr>
        <w:t xml:space="preserve"> posiadamy</w:t>
      </w:r>
      <w:r>
        <w:rPr>
          <w:rFonts w:ascii="Arial" w:hAnsi="Arial" w:cs="Arial"/>
          <w:sz w:val="22"/>
          <w:szCs w:val="22"/>
          <w:lang w:eastAsia="ar-SA"/>
        </w:rPr>
        <w:t xml:space="preserve">/ dysponujemy drugą linią umożliwiającą dostarczenie zamówionej masy: </w:t>
      </w:r>
      <w:r w:rsidR="00522B76" w:rsidRPr="008355C8">
        <w:rPr>
          <w:rFonts w:ascii="Arial" w:hAnsi="Arial" w:cs="Arial"/>
          <w:sz w:val="22"/>
          <w:szCs w:val="22"/>
        </w:rPr>
        <w:t>wpisać /posiada lub nie posiada/………………………..….…………</w:t>
      </w:r>
    </w:p>
    <w:p w14:paraId="6ED136F4" w14:textId="77777777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14:paraId="6B362181" w14:textId="77777777" w:rsidR="00CB555D" w:rsidRPr="00CB555D" w:rsidRDefault="00CB555D" w:rsidP="008B5650">
      <w:pPr>
        <w:pStyle w:val="Zwykytekst1"/>
        <w:numPr>
          <w:ilvl w:val="0"/>
          <w:numId w:val="39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6B03D3D" w14:textId="41EA1B78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Uważamy się za związanych niniejszą ofertą na czas wskazany w specyfikacji.</w:t>
      </w:r>
    </w:p>
    <w:p w14:paraId="022A0BE1" w14:textId="77777777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22166B7D" w14:textId="77777777" w:rsidR="00CB555D" w:rsidRPr="00CB555D" w:rsidRDefault="00CB555D" w:rsidP="008B5650">
      <w:pPr>
        <w:pStyle w:val="Zwykytekst1"/>
        <w:numPr>
          <w:ilvl w:val="0"/>
          <w:numId w:val="3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ab/>
        <w:t>....................,</w:t>
      </w:r>
    </w:p>
    <w:p w14:paraId="51266F75" w14:textId="77777777" w:rsidR="00CB555D" w:rsidRPr="00CB555D" w:rsidRDefault="00CB555D" w:rsidP="008B5650">
      <w:pPr>
        <w:pStyle w:val="Zwykytekst1"/>
        <w:numPr>
          <w:ilvl w:val="0"/>
          <w:numId w:val="3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ab/>
        <w:t>....................,</w:t>
      </w:r>
    </w:p>
    <w:p w14:paraId="4A8EAC34" w14:textId="77777777" w:rsidR="00CB555D" w:rsidRPr="00CB555D" w:rsidRDefault="00CB555D" w:rsidP="008B5650">
      <w:pPr>
        <w:pStyle w:val="Zwykytekst1"/>
        <w:numPr>
          <w:ilvl w:val="0"/>
          <w:numId w:val="3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ab/>
        <w:t>.....................</w:t>
      </w:r>
    </w:p>
    <w:p w14:paraId="5E71126B" w14:textId="282A2E77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bCs/>
          <w:sz w:val="22"/>
          <w:szCs w:val="22"/>
        </w:rPr>
        <w:t>Akceptujemy</w:t>
      </w:r>
      <w:r w:rsidRPr="00CB555D">
        <w:rPr>
          <w:rFonts w:ascii="Arial" w:hAnsi="Arial" w:cs="Arial"/>
          <w:sz w:val="22"/>
          <w:szCs w:val="22"/>
        </w:rPr>
        <w:t xml:space="preserve"> warunki płatności</w:t>
      </w:r>
      <w:r w:rsidR="0051032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21 dni </w:t>
      </w:r>
      <w:r w:rsidR="00510326">
        <w:rPr>
          <w:rFonts w:ascii="Arial" w:hAnsi="Arial" w:cs="Arial"/>
          <w:sz w:val="22"/>
          <w:szCs w:val="22"/>
        </w:rPr>
        <w:t>od dostarczenia faktury.</w:t>
      </w:r>
    </w:p>
    <w:p w14:paraId="32DC704F" w14:textId="77777777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 xml:space="preserve">Deklarujemy wniesienie zabezpieczenia należytego wykonania umowy w wysokości 5 % ceny oferty /maksymalnej wartości nominalnej zobowiązania zamawiającego wynikającego z umowy w następującej formie / formach: </w:t>
      </w:r>
    </w:p>
    <w:p w14:paraId="4DCD4D95" w14:textId="77777777" w:rsidR="00CB555D" w:rsidRPr="00CB555D" w:rsidRDefault="00CB555D" w:rsidP="00CB55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ab/>
      </w:r>
      <w:r w:rsidRPr="00CB555D">
        <w:rPr>
          <w:rFonts w:ascii="Arial" w:hAnsi="Arial" w:cs="Arial"/>
          <w:sz w:val="22"/>
          <w:szCs w:val="22"/>
        </w:rPr>
        <w:tab/>
      </w:r>
    </w:p>
    <w:p w14:paraId="58262086" w14:textId="7F5DD43F" w:rsidR="00CB555D" w:rsidRPr="00CB555D" w:rsidRDefault="00CB555D" w:rsidP="008B5650">
      <w:pPr>
        <w:pStyle w:val="Zwykytekst1"/>
        <w:numPr>
          <w:ilvl w:val="0"/>
          <w:numId w:val="39"/>
        </w:numPr>
        <w:tabs>
          <w:tab w:val="left" w:leader="dot" w:pos="9072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CB555D">
        <w:rPr>
          <w:rFonts w:ascii="Arial" w:hAnsi="Arial" w:cs="Arial"/>
          <w:bCs/>
          <w:color w:val="000000"/>
          <w:sz w:val="22"/>
          <w:szCs w:val="22"/>
        </w:rPr>
        <w:t>Oświadczamy</w:t>
      </w:r>
      <w:r w:rsidRPr="00CB555D">
        <w:rPr>
          <w:rFonts w:ascii="Arial" w:hAnsi="Arial" w:cs="Arial"/>
          <w:color w:val="000000"/>
          <w:sz w:val="22"/>
          <w:szCs w:val="22"/>
        </w:rPr>
        <w:t>,</w:t>
      </w:r>
      <w:r w:rsidR="005103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555D">
        <w:rPr>
          <w:rFonts w:ascii="Arial" w:hAnsi="Arial" w:cs="Arial"/>
          <w:color w:val="000000"/>
          <w:sz w:val="22"/>
          <w:szCs w:val="22"/>
        </w:rPr>
        <w:t>że wadium o wartości</w:t>
      </w:r>
      <w:r w:rsidR="00510326">
        <w:rPr>
          <w:rFonts w:ascii="Arial" w:hAnsi="Arial" w:cs="Arial"/>
          <w:color w:val="000000"/>
          <w:sz w:val="22"/>
          <w:szCs w:val="22"/>
        </w:rPr>
        <w:t xml:space="preserve">: </w:t>
      </w:r>
      <w:r w:rsidR="00760D3A">
        <w:rPr>
          <w:rFonts w:ascii="Arial" w:hAnsi="Arial" w:cs="Arial"/>
          <w:color w:val="000000"/>
          <w:sz w:val="22"/>
          <w:szCs w:val="22"/>
        </w:rPr>
        <w:t>50</w:t>
      </w:r>
      <w:r w:rsidR="00510326">
        <w:rPr>
          <w:rFonts w:ascii="Arial" w:hAnsi="Arial" w:cs="Arial"/>
          <w:color w:val="000000"/>
          <w:sz w:val="22"/>
          <w:szCs w:val="22"/>
        </w:rPr>
        <w:t>.000,00 zł</w:t>
      </w:r>
      <w:r w:rsidRPr="00CB555D">
        <w:rPr>
          <w:rFonts w:ascii="Arial" w:hAnsi="Arial" w:cs="Arial"/>
          <w:color w:val="000000"/>
          <w:sz w:val="22"/>
          <w:szCs w:val="22"/>
        </w:rPr>
        <w:t xml:space="preserve"> wnieśliśmy</w:t>
      </w:r>
      <w:r w:rsidR="005103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555D">
        <w:rPr>
          <w:rFonts w:ascii="Arial" w:hAnsi="Arial" w:cs="Arial"/>
          <w:color w:val="000000"/>
          <w:sz w:val="22"/>
          <w:szCs w:val="22"/>
        </w:rPr>
        <w:t>w dniu.................................... w formie ...........................................................................</w:t>
      </w:r>
    </w:p>
    <w:p w14:paraId="49BA94E3" w14:textId="77777777" w:rsidR="00CB555D" w:rsidRPr="00CB555D" w:rsidRDefault="00CB555D" w:rsidP="00CB555D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15EEAB00" w14:textId="77777777" w:rsidR="00CB555D" w:rsidRPr="00CB555D" w:rsidRDefault="00CB555D" w:rsidP="008B5650">
      <w:pPr>
        <w:pStyle w:val="Zwykytekst1"/>
        <w:numPr>
          <w:ilvl w:val="0"/>
          <w:numId w:val="39"/>
        </w:numPr>
        <w:tabs>
          <w:tab w:val="left" w:leader="dot" w:pos="9072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CB555D">
        <w:rPr>
          <w:rFonts w:ascii="Arial" w:hAnsi="Arial" w:cs="Arial"/>
          <w:color w:val="000000"/>
          <w:sz w:val="22"/>
          <w:szCs w:val="22"/>
        </w:rPr>
        <w:t>W przypadku złożenia wadium w formie elektronicznej, oświadczenie o zwolnieniu wadium należy przesłać na adres e-mail:  ………………………………………………..</w:t>
      </w:r>
    </w:p>
    <w:p w14:paraId="0022CD03" w14:textId="1553D712" w:rsidR="00CB555D" w:rsidRDefault="00CB555D" w:rsidP="008B5650">
      <w:pPr>
        <w:pStyle w:val="Zwykytekst1"/>
        <w:numPr>
          <w:ilvl w:val="0"/>
          <w:numId w:val="39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B555D">
        <w:rPr>
          <w:rFonts w:ascii="Arial" w:hAnsi="Arial" w:cs="Arial"/>
          <w:sz w:val="22"/>
          <w:szCs w:val="22"/>
        </w:rPr>
        <w:tab/>
      </w:r>
    </w:p>
    <w:p w14:paraId="4C6E7912" w14:textId="6A9444F1" w:rsidR="008355C8" w:rsidRDefault="008355C8" w:rsidP="008B5650">
      <w:pPr>
        <w:numPr>
          <w:ilvl w:val="0"/>
          <w:numId w:val="39"/>
        </w:numPr>
        <w:tabs>
          <w:tab w:val="clear" w:pos="360"/>
          <w:tab w:val="num" w:pos="786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355C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355C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355C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355C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355C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55C8">
        <w:rPr>
          <w:rFonts w:ascii="Arial" w:hAnsi="Arial" w:cs="Arial"/>
          <w:sz w:val="22"/>
          <w:szCs w:val="22"/>
        </w:rPr>
        <w:t>.</w:t>
      </w:r>
    </w:p>
    <w:p w14:paraId="5525C683" w14:textId="26BCCDC8" w:rsidR="0013394C" w:rsidRPr="0013394C" w:rsidRDefault="0013394C" w:rsidP="0013394C">
      <w:pPr>
        <w:pStyle w:val="Akapitzlist"/>
        <w:numPr>
          <w:ilvl w:val="0"/>
          <w:numId w:val="3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3394C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21F8D6F" w14:textId="77777777" w:rsidR="00CB555D" w:rsidRPr="00CB555D" w:rsidRDefault="00CB555D" w:rsidP="008B5650">
      <w:pPr>
        <w:pStyle w:val="Zwykytekst1"/>
        <w:numPr>
          <w:ilvl w:val="0"/>
          <w:numId w:val="39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14:paraId="1F81AEA6" w14:textId="77777777" w:rsidR="00CB555D" w:rsidRPr="00CB555D" w:rsidRDefault="00CB555D" w:rsidP="00CB55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14:paraId="4D15D791" w14:textId="77777777" w:rsidR="00CB555D" w:rsidRPr="00CB555D" w:rsidRDefault="00CB555D" w:rsidP="008B5650">
      <w:pPr>
        <w:pStyle w:val="Zwykytekst1"/>
        <w:numPr>
          <w:ilvl w:val="0"/>
          <w:numId w:val="3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59FBB788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</w:t>
      </w:r>
    </w:p>
    <w:p w14:paraId="28BCBECA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6BF011D0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73E84EDF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226BA06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2BB3925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38C066D" w14:textId="77777777" w:rsidR="00CB555D" w:rsidRPr="00CB555D" w:rsidRDefault="00CB555D" w:rsidP="008B5650">
      <w:pPr>
        <w:pStyle w:val="Zwykytekst1"/>
        <w:numPr>
          <w:ilvl w:val="0"/>
          <w:numId w:val="3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DDF501A" w14:textId="77777777" w:rsidR="00CB555D" w:rsidRPr="00CB555D" w:rsidRDefault="00CB555D" w:rsidP="00CB555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1B10BA62" w14:textId="77777777" w:rsidR="00CB555D" w:rsidRPr="00CB555D" w:rsidRDefault="00CB555D" w:rsidP="00CB555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6BCAF945" w14:textId="77777777" w:rsidR="00CB555D" w:rsidRPr="00CB555D" w:rsidRDefault="00CB555D" w:rsidP="00CB555D">
      <w:pPr>
        <w:pStyle w:val="Zwykytekst1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64C9CAB1" w14:textId="77777777" w:rsidR="00CB555D" w:rsidRPr="00CB555D" w:rsidRDefault="00CB555D" w:rsidP="00CB555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2C71E79B" w14:textId="77777777" w:rsidR="00CB555D" w:rsidRPr="00CB555D" w:rsidRDefault="00CB555D" w:rsidP="00CB555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CB555D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28CEF017" w14:textId="77777777" w:rsidR="00CB555D" w:rsidRPr="00CB555D" w:rsidRDefault="00CB555D" w:rsidP="00CB555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CB555D">
        <w:rPr>
          <w:rFonts w:ascii="Arial" w:hAnsi="Arial" w:cs="Arial"/>
          <w:iCs/>
          <w:sz w:val="22"/>
          <w:szCs w:val="22"/>
        </w:rPr>
        <w:t>(podpis i pieczątka wykonawcy)</w:t>
      </w:r>
    </w:p>
    <w:p w14:paraId="3AD5D4F9" w14:textId="7D8AB17B" w:rsidR="002972B7" w:rsidRDefault="002972B7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CC7ADF3" w14:textId="23691D4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949951" w14:textId="69CA633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4CDD98" w14:textId="63DDD4ED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03E7797" w14:textId="077EC07D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4AB2CB7" w14:textId="55DF2FE3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3CF546" w14:textId="339A6828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9A8565" w14:textId="53FC5CBD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37EB1D4" w14:textId="7E78CC7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B48986A" w14:textId="21931840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3161948" w14:textId="21D4A451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5B08400" w14:textId="0FC4E64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FC298B2" w14:textId="37689DE9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37EC4CB" w14:textId="71506EB8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B473EB" w14:textId="66CFC793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C283E00" w14:textId="3EDF598C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97B17A5" w14:textId="2246C8DE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094C1C5" w14:textId="35DA633B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61D9EE9" w14:textId="0966074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A31A581" w14:textId="4DA70B9F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C75B0B9" w14:textId="6A097A81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AD83C7" w14:textId="03A525C4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A673B7" w14:textId="19B2376F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5054BDA" w14:textId="173BE2AF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740A0B" w14:textId="51B24A39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D63ADC" w14:textId="189CCEB5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B2C5DA" w14:textId="2F5D1CB4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222FD6F" w14:textId="33614F36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72893D3" w14:textId="2ABBCAE3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1633A04" w14:textId="56B54CDF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52E14E" w14:textId="7A9A278D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6EC5199" w14:textId="33031A59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9E067E6" w14:textId="342F45CD" w:rsidR="000F32EF" w:rsidRDefault="000F32EF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95A2A4" w14:textId="77777777" w:rsidR="0013394C" w:rsidRDefault="0013394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D499A4" w14:textId="77777777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9F97EB" w14:textId="64B3A3E9" w:rsidR="00445B0A" w:rsidRPr="00CB555D" w:rsidRDefault="008355C8" w:rsidP="00445B0A">
      <w:pPr>
        <w:jc w:val="right"/>
        <w:rPr>
          <w:rFonts w:ascii="Arial" w:hAnsi="Arial" w:cs="Arial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B0A" w:rsidRPr="00CB555D">
        <w:rPr>
          <w:rFonts w:ascii="Arial" w:hAnsi="Arial" w:cs="Arial"/>
          <w:sz w:val="22"/>
          <w:szCs w:val="22"/>
        </w:rPr>
        <w:t xml:space="preserve">Załącznik nr </w:t>
      </w:r>
      <w:r w:rsidR="00445B0A">
        <w:rPr>
          <w:rFonts w:ascii="Arial" w:hAnsi="Arial" w:cs="Arial"/>
          <w:sz w:val="22"/>
          <w:szCs w:val="22"/>
        </w:rPr>
        <w:t>2</w:t>
      </w:r>
    </w:p>
    <w:p w14:paraId="7E93EE88" w14:textId="77777777" w:rsidR="00445B0A" w:rsidRPr="00CB555D" w:rsidRDefault="00445B0A" w:rsidP="00445B0A">
      <w:pPr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b/>
          <w:sz w:val="22"/>
          <w:szCs w:val="22"/>
        </w:rPr>
        <w:t xml:space="preserve">            </w:t>
      </w:r>
    </w:p>
    <w:p w14:paraId="0C32C149" w14:textId="655ABC65" w:rsidR="00445B0A" w:rsidRPr="00CB555D" w:rsidRDefault="00DC2DF4" w:rsidP="00445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60D3A">
        <w:rPr>
          <w:rFonts w:ascii="Arial" w:hAnsi="Arial" w:cs="Arial"/>
          <w:sz w:val="22"/>
          <w:szCs w:val="22"/>
        </w:rPr>
        <w:t>6.2024</w:t>
      </w:r>
    </w:p>
    <w:p w14:paraId="232D5420" w14:textId="122DB3F6" w:rsidR="008355C8" w:rsidRDefault="008355C8" w:rsidP="008355C8">
      <w:pPr>
        <w:tabs>
          <w:tab w:val="left" w:pos="708"/>
        </w:tabs>
        <w:jc w:val="center"/>
      </w:pPr>
      <w:r>
        <w:tab/>
      </w:r>
      <w:r>
        <w:tab/>
      </w:r>
      <w:r>
        <w:tab/>
        <w:t xml:space="preserve">  </w:t>
      </w:r>
    </w:p>
    <w:p w14:paraId="1D01223C" w14:textId="77777777" w:rsidR="008355C8" w:rsidRPr="00AC4606" w:rsidRDefault="008355C8" w:rsidP="008355C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6">
        <w:rPr>
          <w:rFonts w:ascii="Arial" w:hAnsi="Arial" w:cs="Arial"/>
          <w:sz w:val="22"/>
          <w:szCs w:val="22"/>
        </w:rPr>
        <w:t xml:space="preserve">              .............................................................</w:t>
      </w:r>
    </w:p>
    <w:p w14:paraId="4F8B2862" w14:textId="77777777" w:rsidR="008355C8" w:rsidRPr="00AC4606" w:rsidRDefault="008355C8" w:rsidP="008355C8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  <w:t xml:space="preserve">             </w:t>
      </w:r>
      <w:r w:rsidRPr="00AC4606">
        <w:rPr>
          <w:rFonts w:ascii="Arial" w:hAnsi="Arial" w:cs="Arial"/>
          <w:sz w:val="22"/>
          <w:szCs w:val="22"/>
        </w:rPr>
        <w:tab/>
        <w:t>data</w:t>
      </w:r>
    </w:p>
    <w:p w14:paraId="28990BDC" w14:textId="77777777" w:rsidR="008355C8" w:rsidRPr="00AC4606" w:rsidRDefault="008355C8" w:rsidP="008355C8">
      <w:pPr>
        <w:tabs>
          <w:tab w:val="left" w:pos="70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268C766" w14:textId="77777777" w:rsidR="008355C8" w:rsidRPr="00AC4606" w:rsidRDefault="008355C8" w:rsidP="008355C8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8B64AAD" w14:textId="77777777" w:rsidR="008355C8" w:rsidRPr="00AC4606" w:rsidRDefault="008355C8" w:rsidP="008355C8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45BB8A5" w14:textId="77777777" w:rsidR="008355C8" w:rsidRPr="00AC4606" w:rsidRDefault="008355C8" w:rsidP="008355C8">
      <w:pPr>
        <w:tabs>
          <w:tab w:val="left" w:pos="70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DC77E10" w14:textId="77777777" w:rsidR="008355C8" w:rsidRPr="00AC4606" w:rsidRDefault="008355C8" w:rsidP="008355C8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93C09C5" w14:textId="77777777" w:rsidR="008355C8" w:rsidRPr="00AC4606" w:rsidRDefault="008355C8" w:rsidP="008355C8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                    adres</w:t>
      </w:r>
    </w:p>
    <w:p w14:paraId="6F4FC239" w14:textId="77777777" w:rsidR="008355C8" w:rsidRPr="00AC4606" w:rsidRDefault="008355C8" w:rsidP="008355C8">
      <w:pPr>
        <w:pStyle w:val="HTML-wstpniesformatowany"/>
        <w:rPr>
          <w:rFonts w:ascii="Arial" w:hAnsi="Arial" w:cs="Arial"/>
          <w:sz w:val="22"/>
          <w:szCs w:val="22"/>
        </w:rPr>
      </w:pPr>
    </w:p>
    <w:p w14:paraId="61DB07FB" w14:textId="1136DB37" w:rsidR="008355C8" w:rsidRPr="00AC4606" w:rsidRDefault="008355C8" w:rsidP="008355C8">
      <w:pPr>
        <w:pStyle w:val="HTML-wstpniesformatowany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 </w:t>
      </w:r>
    </w:p>
    <w:p w14:paraId="2ACE0B04" w14:textId="593CCB56" w:rsidR="008355C8" w:rsidRPr="00AC4606" w:rsidRDefault="008355C8" w:rsidP="008355C8">
      <w:pPr>
        <w:pStyle w:val="Zwykytekst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4606"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14:paraId="647953E0" w14:textId="77777777" w:rsidR="008355C8" w:rsidRPr="00AC4606" w:rsidRDefault="008355C8" w:rsidP="008131BC">
      <w:pPr>
        <w:pStyle w:val="Zwykyteks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D939956" w14:textId="77777777" w:rsidR="008355C8" w:rsidRPr="00AC4606" w:rsidRDefault="008355C8" w:rsidP="008355C8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88"/>
        <w:gridCol w:w="1121"/>
        <w:gridCol w:w="1439"/>
        <w:gridCol w:w="1439"/>
        <w:gridCol w:w="2235"/>
      </w:tblGrid>
      <w:tr w:rsidR="00760D3A" w:rsidRPr="00642024" w14:paraId="4F10477C" w14:textId="77777777" w:rsidTr="007E6F40">
        <w:tc>
          <w:tcPr>
            <w:tcW w:w="603" w:type="dxa"/>
          </w:tcPr>
          <w:p w14:paraId="5D280657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88" w:type="dxa"/>
          </w:tcPr>
          <w:p w14:paraId="63881723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Rodzaj masy</w:t>
            </w:r>
          </w:p>
        </w:tc>
        <w:tc>
          <w:tcPr>
            <w:tcW w:w="1121" w:type="dxa"/>
          </w:tcPr>
          <w:p w14:paraId="76EC8A41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 xml:space="preserve">Ilość ton </w:t>
            </w:r>
          </w:p>
          <w:p w14:paraId="6B80D912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60D3A">
              <w:rPr>
                <w:rFonts w:ascii="Arial" w:hAnsi="Arial" w:cs="Arial"/>
                <w:sz w:val="22"/>
                <w:szCs w:val="22"/>
                <w:vertAlign w:val="superscript"/>
              </w:rPr>
              <w:t>( dokładność do dwóch miejsc po przecinku)</w:t>
            </w:r>
          </w:p>
        </w:tc>
        <w:tc>
          <w:tcPr>
            <w:tcW w:w="1227" w:type="dxa"/>
          </w:tcPr>
          <w:p w14:paraId="49147250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 xml:space="preserve">Cena jednostkowa netto za 1 tonę masy </w:t>
            </w:r>
          </w:p>
        </w:tc>
        <w:tc>
          <w:tcPr>
            <w:tcW w:w="1273" w:type="dxa"/>
          </w:tcPr>
          <w:p w14:paraId="30723AC2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 xml:space="preserve">Cena jednostkowa brutto za 1 tonę masy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944FA32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Szacowana wartość dostawy brutto</w:t>
            </w:r>
          </w:p>
          <w:p w14:paraId="563F2236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c </w:t>
            </w:r>
            <w:r w:rsidRPr="00760D3A">
              <w:rPr>
                <w:rFonts w:ascii="Arial" w:hAnsi="Arial" w:cs="Arial"/>
                <w:sz w:val="22"/>
                <w:szCs w:val="22"/>
              </w:rPr>
              <w:t>x</w:t>
            </w:r>
            <w:r w:rsidRPr="00760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e)</w:t>
            </w:r>
          </w:p>
        </w:tc>
      </w:tr>
      <w:tr w:rsidR="00760D3A" w:rsidRPr="004A3B00" w14:paraId="4AD38BF3" w14:textId="77777777" w:rsidTr="007E6F40">
        <w:tc>
          <w:tcPr>
            <w:tcW w:w="603" w:type="dxa"/>
          </w:tcPr>
          <w:p w14:paraId="3E934008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88" w:type="dxa"/>
          </w:tcPr>
          <w:p w14:paraId="320C4088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21" w:type="dxa"/>
          </w:tcPr>
          <w:p w14:paraId="1B148224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27" w:type="dxa"/>
          </w:tcPr>
          <w:p w14:paraId="7CD165A8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3" w:type="dxa"/>
          </w:tcPr>
          <w:p w14:paraId="0835E249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1636AE90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60D3A" w:rsidRPr="00BB51C1" w14:paraId="239FCFC6" w14:textId="77777777" w:rsidTr="007E6F40">
        <w:tc>
          <w:tcPr>
            <w:tcW w:w="603" w:type="dxa"/>
          </w:tcPr>
          <w:p w14:paraId="30ACC79D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14:paraId="6F729FCF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Warstwa ścieralna</w:t>
            </w:r>
          </w:p>
          <w:p w14:paraId="1B69B6DF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KR3-KR4 – AC11S</w:t>
            </w:r>
          </w:p>
        </w:tc>
        <w:tc>
          <w:tcPr>
            <w:tcW w:w="1121" w:type="dxa"/>
          </w:tcPr>
          <w:p w14:paraId="4199476D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0560634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F38B80D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DF9CFA5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Do 1.400.000,00zł.</w:t>
            </w:r>
          </w:p>
        </w:tc>
      </w:tr>
      <w:tr w:rsidR="00760D3A" w:rsidRPr="00BB51C1" w14:paraId="2AD102BE" w14:textId="77777777" w:rsidTr="007E6F40">
        <w:tc>
          <w:tcPr>
            <w:tcW w:w="603" w:type="dxa"/>
          </w:tcPr>
          <w:p w14:paraId="44F2A8E2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14:paraId="2C45CAA8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Warstwa wiążąca KR3-KR4 – AC16W</w:t>
            </w:r>
          </w:p>
        </w:tc>
        <w:tc>
          <w:tcPr>
            <w:tcW w:w="1121" w:type="dxa"/>
          </w:tcPr>
          <w:p w14:paraId="0C7C5FBC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A715477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8C2104E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17F84739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Do 1.000.000,00zł</w:t>
            </w:r>
          </w:p>
        </w:tc>
      </w:tr>
      <w:tr w:rsidR="00760D3A" w:rsidRPr="00BB51C1" w14:paraId="28A6876E" w14:textId="77777777" w:rsidTr="007E6F40">
        <w:tc>
          <w:tcPr>
            <w:tcW w:w="603" w:type="dxa"/>
          </w:tcPr>
          <w:p w14:paraId="2F62ECDF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88" w:type="dxa"/>
          </w:tcPr>
          <w:p w14:paraId="0125E32F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 xml:space="preserve">Warstwa podbudowy </w:t>
            </w:r>
          </w:p>
          <w:p w14:paraId="25893015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KR3-KR6 – AC22P</w:t>
            </w:r>
          </w:p>
        </w:tc>
        <w:tc>
          <w:tcPr>
            <w:tcW w:w="1121" w:type="dxa"/>
          </w:tcPr>
          <w:p w14:paraId="1B065D57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E378B10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3DECCB4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655FD620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Do 100.000,00zł</w:t>
            </w:r>
          </w:p>
        </w:tc>
      </w:tr>
      <w:tr w:rsidR="00760D3A" w:rsidRPr="00BB51C1" w14:paraId="102C6143" w14:textId="77777777" w:rsidTr="007E6F40">
        <w:tc>
          <w:tcPr>
            <w:tcW w:w="603" w:type="dxa"/>
          </w:tcPr>
          <w:p w14:paraId="17A65FD4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88" w:type="dxa"/>
          </w:tcPr>
          <w:p w14:paraId="64B70BD3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Warstwa o nieciągłym uziarnieniu MNU 16</w:t>
            </w:r>
          </w:p>
        </w:tc>
        <w:tc>
          <w:tcPr>
            <w:tcW w:w="1121" w:type="dxa"/>
          </w:tcPr>
          <w:p w14:paraId="5D4D8640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22434F9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210E144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1C9EB903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Do 1.000.000,00zł</w:t>
            </w:r>
          </w:p>
        </w:tc>
      </w:tr>
      <w:tr w:rsidR="00760D3A" w14:paraId="28028546" w14:textId="77777777" w:rsidTr="007E6F40">
        <w:trPr>
          <w:trHeight w:val="497"/>
        </w:trPr>
        <w:tc>
          <w:tcPr>
            <w:tcW w:w="603" w:type="dxa"/>
          </w:tcPr>
          <w:p w14:paraId="119C1186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88" w:type="dxa"/>
          </w:tcPr>
          <w:p w14:paraId="2B58EE6A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Warstwa o nieciągłym uziarnieniu MNU 11</w:t>
            </w:r>
          </w:p>
        </w:tc>
        <w:tc>
          <w:tcPr>
            <w:tcW w:w="1121" w:type="dxa"/>
          </w:tcPr>
          <w:p w14:paraId="0DBF1CD9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7C2571E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5951321" w14:textId="77777777" w:rsidR="00760D3A" w:rsidRPr="00760D3A" w:rsidRDefault="00760D3A" w:rsidP="007E6F40">
            <w:pPr>
              <w:pStyle w:val="Zwykyteks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730BD54B" w14:textId="77777777" w:rsidR="00760D3A" w:rsidRPr="00760D3A" w:rsidRDefault="00760D3A" w:rsidP="007E6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D3A">
              <w:rPr>
                <w:rFonts w:ascii="Arial" w:hAnsi="Arial" w:cs="Arial"/>
                <w:sz w:val="22"/>
                <w:szCs w:val="22"/>
              </w:rPr>
              <w:t>Do 1.500.000,00zł</w:t>
            </w:r>
          </w:p>
        </w:tc>
      </w:tr>
    </w:tbl>
    <w:p w14:paraId="09B967DD" w14:textId="77777777" w:rsidR="008355C8" w:rsidRPr="00AC4606" w:rsidRDefault="008355C8" w:rsidP="008355C8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14:paraId="28D22E00" w14:textId="77777777" w:rsidR="008355C8" w:rsidRPr="00AC4606" w:rsidRDefault="008355C8" w:rsidP="008355C8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14:paraId="223B8FFE" w14:textId="77777777" w:rsidR="008355C8" w:rsidRPr="00AC4606" w:rsidRDefault="008355C8" w:rsidP="008355C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b/>
          <w:sz w:val="22"/>
          <w:szCs w:val="22"/>
        </w:rPr>
        <w:t xml:space="preserve">Wartość  brutto </w:t>
      </w:r>
      <w:r w:rsidRPr="00AC4606">
        <w:rPr>
          <w:rFonts w:ascii="Arial" w:hAnsi="Arial" w:cs="Arial"/>
          <w:sz w:val="22"/>
          <w:szCs w:val="22"/>
        </w:rPr>
        <w:t>…………………………………………………………..………… PLN</w:t>
      </w:r>
    </w:p>
    <w:p w14:paraId="620FBC84" w14:textId="77777777" w:rsidR="008355C8" w:rsidRPr="00AC4606" w:rsidRDefault="008355C8" w:rsidP="008355C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</w:p>
    <w:p w14:paraId="10C00B78" w14:textId="77777777" w:rsidR="008355C8" w:rsidRPr="00AC4606" w:rsidRDefault="008355C8" w:rsidP="008355C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W tym VAT/ 23 %/ …………………………………………………………………. PLN</w:t>
      </w:r>
    </w:p>
    <w:p w14:paraId="6D5F448C" w14:textId="29D4B998" w:rsidR="008355C8" w:rsidRPr="00AC4606" w:rsidRDefault="008355C8" w:rsidP="00AC4606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>Słownie ………………………………………………..……………………………….….</w:t>
      </w:r>
    </w:p>
    <w:p w14:paraId="7AD5ACE3" w14:textId="77777777" w:rsidR="008355C8" w:rsidRPr="00AC4606" w:rsidRDefault="008355C8" w:rsidP="00AC4606">
      <w:pPr>
        <w:tabs>
          <w:tab w:val="left" w:pos="708"/>
        </w:tabs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</w:r>
      <w:r w:rsidRPr="00AC4606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14:paraId="72566E62" w14:textId="77777777" w:rsidR="008355C8" w:rsidRPr="00AC4606" w:rsidRDefault="008355C8" w:rsidP="008355C8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 (podpis osoby upoważnionej do składania</w:t>
      </w:r>
    </w:p>
    <w:p w14:paraId="33B49E9E" w14:textId="3CD59C1D" w:rsidR="00913299" w:rsidRPr="00AC4606" w:rsidRDefault="008355C8" w:rsidP="00AC4606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AC4606">
        <w:rPr>
          <w:rFonts w:ascii="Arial" w:hAnsi="Arial" w:cs="Arial"/>
          <w:sz w:val="22"/>
          <w:szCs w:val="22"/>
        </w:rPr>
        <w:t xml:space="preserve"> oświadczeń woli w imieniu oferenta)</w:t>
      </w:r>
    </w:p>
    <w:p w14:paraId="11754A8B" w14:textId="5BB97476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D2658D1" w14:textId="377E80C8" w:rsidR="00445B0A" w:rsidRPr="00CB555D" w:rsidRDefault="00445B0A" w:rsidP="00445B0A">
      <w:pPr>
        <w:jc w:val="right"/>
        <w:rPr>
          <w:rFonts w:ascii="Arial" w:hAnsi="Arial" w:cs="Arial"/>
          <w:sz w:val="22"/>
          <w:szCs w:val="22"/>
        </w:rPr>
      </w:pPr>
      <w:r w:rsidRPr="00CB555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14:paraId="732A3E96" w14:textId="77777777" w:rsidR="00445B0A" w:rsidRPr="00CB555D" w:rsidRDefault="00445B0A" w:rsidP="00445B0A">
      <w:pPr>
        <w:jc w:val="both"/>
        <w:rPr>
          <w:rFonts w:ascii="Arial" w:hAnsi="Arial" w:cs="Arial"/>
          <w:b/>
          <w:sz w:val="22"/>
          <w:szCs w:val="22"/>
        </w:rPr>
      </w:pPr>
      <w:r w:rsidRPr="00CB555D">
        <w:rPr>
          <w:rFonts w:ascii="Arial" w:hAnsi="Arial" w:cs="Arial"/>
          <w:b/>
          <w:sz w:val="22"/>
          <w:szCs w:val="22"/>
        </w:rPr>
        <w:t xml:space="preserve">            </w:t>
      </w:r>
    </w:p>
    <w:p w14:paraId="4D8DB1ED" w14:textId="106A1DDB" w:rsidR="008355C8" w:rsidRPr="00445B0A" w:rsidRDefault="008131BC" w:rsidP="00445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60D3A">
        <w:rPr>
          <w:rFonts w:ascii="Arial" w:hAnsi="Arial" w:cs="Arial"/>
          <w:sz w:val="22"/>
          <w:szCs w:val="22"/>
        </w:rPr>
        <w:t>6.2024</w:t>
      </w:r>
    </w:p>
    <w:p w14:paraId="3849CD30" w14:textId="02518149" w:rsidR="008355C8" w:rsidRDefault="008355C8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638D2C0" w14:textId="77777777" w:rsidR="008355C8" w:rsidRPr="006A4BED" w:rsidRDefault="008355C8" w:rsidP="008355C8">
      <w:pPr>
        <w:ind w:left="720"/>
        <w:jc w:val="both"/>
        <w:rPr>
          <w:sz w:val="22"/>
          <w:szCs w:val="22"/>
        </w:rPr>
      </w:pPr>
    </w:p>
    <w:p w14:paraId="651FC607" w14:textId="77777777" w:rsidR="008131BC" w:rsidRPr="006A4BED" w:rsidRDefault="008131BC" w:rsidP="008131BC">
      <w:pPr>
        <w:ind w:left="720"/>
        <w:jc w:val="both"/>
        <w:rPr>
          <w:sz w:val="22"/>
          <w:szCs w:val="22"/>
        </w:rPr>
      </w:pPr>
    </w:p>
    <w:p w14:paraId="0EFCECE3" w14:textId="77777777" w:rsidR="008131BC" w:rsidRPr="008131BC" w:rsidRDefault="008131BC" w:rsidP="008131BC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131BC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18187AFD" w14:textId="77777777" w:rsidR="008131BC" w:rsidRPr="008131BC" w:rsidRDefault="008131BC" w:rsidP="008131BC">
      <w:pPr>
        <w:jc w:val="center"/>
        <w:rPr>
          <w:rFonts w:ascii="Arial" w:hAnsi="Arial" w:cs="Arial"/>
          <w:b/>
          <w:sz w:val="22"/>
          <w:szCs w:val="22"/>
        </w:rPr>
      </w:pPr>
    </w:p>
    <w:p w14:paraId="7AE0F340" w14:textId="29061254" w:rsidR="00760D3A" w:rsidRPr="00760D3A" w:rsidRDefault="00760D3A" w:rsidP="00760D3A">
      <w:pPr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Podstawę zawartej umowy stanowi przeprowadzone postępowanie przetargowe </w:t>
      </w:r>
      <w:r w:rsidRPr="00760D3A">
        <w:rPr>
          <w:rFonts w:ascii="Arial" w:hAnsi="Arial" w:cs="Arial"/>
          <w:b/>
          <w:sz w:val="22"/>
          <w:szCs w:val="22"/>
        </w:rPr>
        <w:t>BZP</w:t>
      </w:r>
      <w:r>
        <w:rPr>
          <w:rFonts w:ascii="Arial" w:hAnsi="Arial" w:cs="Arial"/>
          <w:b/>
          <w:sz w:val="22"/>
          <w:szCs w:val="22"/>
        </w:rPr>
        <w:t>.272.6.</w:t>
      </w:r>
      <w:r w:rsidRPr="00760D3A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760D3A">
        <w:rPr>
          <w:rFonts w:ascii="Arial" w:hAnsi="Arial" w:cs="Arial"/>
          <w:sz w:val="22"/>
          <w:szCs w:val="22"/>
        </w:rPr>
        <w:t xml:space="preserve">  w trybie podstawowym.</w:t>
      </w:r>
    </w:p>
    <w:p w14:paraId="57AD5640" w14:textId="77777777" w:rsidR="00760D3A" w:rsidRDefault="00760D3A" w:rsidP="00760D3A">
      <w:pPr>
        <w:jc w:val="center"/>
        <w:rPr>
          <w:rFonts w:ascii="Arial" w:hAnsi="Arial" w:cs="Arial"/>
          <w:b/>
          <w:sz w:val="22"/>
          <w:szCs w:val="22"/>
        </w:rPr>
      </w:pPr>
    </w:p>
    <w:p w14:paraId="22E0E9FE" w14:textId="68F9F15C" w:rsidR="00760D3A" w:rsidRPr="00760D3A" w:rsidRDefault="00760D3A" w:rsidP="00760D3A">
      <w:pPr>
        <w:jc w:val="center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b/>
          <w:sz w:val="22"/>
          <w:szCs w:val="22"/>
        </w:rPr>
        <w:t>§ 1</w:t>
      </w:r>
    </w:p>
    <w:p w14:paraId="297D85F9" w14:textId="77777777" w:rsidR="00760D3A" w:rsidRPr="00760D3A" w:rsidRDefault="00760D3A" w:rsidP="00760D3A">
      <w:pPr>
        <w:pStyle w:val="Akapitzlist"/>
        <w:widowControl w:val="0"/>
        <w:numPr>
          <w:ilvl w:val="0"/>
          <w:numId w:val="52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zleca dostawę, a Dostawca zobowiązuje się dostarczyć na własny koszt i własnym transportem na miejsce budowy- remontu dróg na terenie powiatu wołomińskiego masę asfaltową:  </w:t>
      </w:r>
      <w:r w:rsidRPr="00760D3A">
        <w:rPr>
          <w:rFonts w:ascii="Arial" w:hAnsi="Arial" w:cs="Arial"/>
          <w:b/>
          <w:bCs/>
          <w:sz w:val="22"/>
          <w:szCs w:val="22"/>
        </w:rPr>
        <w:t xml:space="preserve">AC 22P </w:t>
      </w:r>
      <w:r w:rsidRPr="00760D3A">
        <w:rPr>
          <w:rFonts w:ascii="Arial" w:hAnsi="Arial" w:cs="Arial"/>
          <w:sz w:val="22"/>
          <w:szCs w:val="22"/>
        </w:rPr>
        <w:t>dla</w:t>
      </w:r>
      <w:r w:rsidRPr="00760D3A">
        <w:rPr>
          <w:rFonts w:ascii="Arial" w:hAnsi="Arial" w:cs="Arial"/>
          <w:b/>
          <w:bCs/>
          <w:sz w:val="22"/>
          <w:szCs w:val="22"/>
        </w:rPr>
        <w:t xml:space="preserve"> KR3-6,</w:t>
      </w:r>
      <w:r w:rsidRPr="00760D3A">
        <w:rPr>
          <w:rFonts w:ascii="Arial" w:eastAsia="SimSun" w:hAnsi="Arial" w:cs="Arial"/>
          <w:b/>
          <w:sz w:val="22"/>
          <w:szCs w:val="22"/>
        </w:rPr>
        <w:t xml:space="preserve"> AC11S,</w:t>
      </w:r>
      <w:r w:rsidRPr="00760D3A">
        <w:rPr>
          <w:rFonts w:ascii="Arial" w:eastAsia="SimSun" w:hAnsi="Arial" w:cs="Arial"/>
          <w:sz w:val="22"/>
          <w:szCs w:val="22"/>
        </w:rPr>
        <w:t xml:space="preserve"> </w:t>
      </w:r>
      <w:r w:rsidRPr="00760D3A">
        <w:rPr>
          <w:rFonts w:ascii="Arial" w:eastAsia="SimSun" w:hAnsi="Arial" w:cs="Arial"/>
          <w:b/>
          <w:sz w:val="22"/>
          <w:szCs w:val="22"/>
        </w:rPr>
        <w:t xml:space="preserve">AC16W  </w:t>
      </w:r>
      <w:r w:rsidRPr="00760D3A">
        <w:rPr>
          <w:rFonts w:ascii="Arial" w:eastAsia="SimSun" w:hAnsi="Arial" w:cs="Arial"/>
          <w:sz w:val="22"/>
          <w:szCs w:val="22"/>
        </w:rPr>
        <w:t xml:space="preserve">dla  </w:t>
      </w:r>
      <w:r w:rsidRPr="00760D3A">
        <w:rPr>
          <w:rFonts w:ascii="Arial" w:hAnsi="Arial" w:cs="Arial"/>
          <w:b/>
          <w:sz w:val="22"/>
          <w:szCs w:val="22"/>
        </w:rPr>
        <w:t xml:space="preserve">KR3-KR4 </w:t>
      </w:r>
      <w:r w:rsidRPr="00760D3A">
        <w:rPr>
          <w:rFonts w:ascii="Arial" w:hAnsi="Arial" w:cs="Arial"/>
          <w:sz w:val="22"/>
          <w:szCs w:val="22"/>
        </w:rPr>
        <w:t xml:space="preserve"> odpowiadają wymaganiom normy PN-EN 13108-1, oraz mieszanki mineralno- asfaltowej o nieciągłym uziarnieniu </w:t>
      </w:r>
      <w:r w:rsidRPr="00760D3A">
        <w:rPr>
          <w:rFonts w:ascii="Arial" w:hAnsi="Arial" w:cs="Arial"/>
          <w:b/>
          <w:bCs/>
          <w:sz w:val="22"/>
          <w:szCs w:val="22"/>
        </w:rPr>
        <w:t>MNU16 50/70</w:t>
      </w:r>
      <w:r w:rsidRPr="00760D3A">
        <w:rPr>
          <w:rFonts w:ascii="Arial" w:hAnsi="Arial" w:cs="Arial"/>
          <w:sz w:val="22"/>
          <w:szCs w:val="22"/>
        </w:rPr>
        <w:t xml:space="preserve"> dla KR1-4 </w:t>
      </w:r>
      <w:r w:rsidRPr="00760D3A">
        <w:rPr>
          <w:rFonts w:ascii="Arial" w:hAnsi="Arial" w:cs="Arial"/>
          <w:b/>
          <w:bCs/>
          <w:sz w:val="22"/>
          <w:szCs w:val="22"/>
        </w:rPr>
        <w:t>MNU11 50/70</w:t>
      </w:r>
      <w:r w:rsidRPr="00760D3A">
        <w:rPr>
          <w:rFonts w:ascii="Arial" w:hAnsi="Arial" w:cs="Arial"/>
          <w:sz w:val="22"/>
          <w:szCs w:val="22"/>
        </w:rPr>
        <w:t xml:space="preserve"> dla KR1-2 odpowiadającej wymaganiom normy PN-EN 13108-5. Opis zamówienia określony został w SIWZ i  przedłożonej ofercie Dostawcy. </w:t>
      </w:r>
      <w:r w:rsidRPr="00760D3A">
        <w:rPr>
          <w:rFonts w:ascii="Arial" w:eastAsia="SimSun" w:hAnsi="Arial" w:cs="Arial"/>
          <w:sz w:val="22"/>
          <w:szCs w:val="22"/>
        </w:rPr>
        <w:t>Dostawy dzienne będą realizowane</w:t>
      </w:r>
      <w:r w:rsidRPr="00760D3A">
        <w:rPr>
          <w:rFonts w:ascii="Arial" w:eastAsia="SimSun" w:hAnsi="Arial" w:cs="Arial"/>
          <w:sz w:val="22"/>
          <w:szCs w:val="22"/>
        </w:rPr>
        <w:br/>
        <w:t>w</w:t>
      </w:r>
      <w:r w:rsidRPr="00760D3A">
        <w:rPr>
          <w:rFonts w:ascii="Arial" w:hAnsi="Arial" w:cs="Arial"/>
          <w:sz w:val="22"/>
          <w:szCs w:val="22"/>
        </w:rPr>
        <w:t xml:space="preserve"> ilościach, rodzaju masy oraz terminach określonych każdorazowo przez upoważnionego pracownika Wydziału Dróg Powiatowych.</w:t>
      </w:r>
    </w:p>
    <w:p w14:paraId="4F896CFC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Dostawca zobowiązuje się do wykonywania czynności będących przedmiotem umowy z należytą starannością wynikającą z zawodowego charakteru prowadzonej działalności oraz zgodnie z obowiązującymi przepisami. </w:t>
      </w:r>
    </w:p>
    <w:p w14:paraId="6626DCFB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Dostawa partii masy asfaltowej nastąpi w następnym dniu roboczym </w:t>
      </w:r>
      <w:r w:rsidRPr="00760D3A">
        <w:rPr>
          <w:rFonts w:ascii="Arial" w:hAnsi="Arial" w:cs="Arial"/>
          <w:sz w:val="22"/>
          <w:szCs w:val="22"/>
        </w:rPr>
        <w:br/>
        <w:t>po przekazaniu do godz. 18</w:t>
      </w:r>
      <w:r w:rsidRPr="00760D3A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760D3A">
        <w:rPr>
          <w:rFonts w:ascii="Arial" w:hAnsi="Arial" w:cs="Arial"/>
          <w:sz w:val="22"/>
          <w:szCs w:val="22"/>
        </w:rPr>
        <w:t>Dostawcy zlecenia telefonicznie lub smsem na nr …………………. , pocztą mailową na adres ………………………….………, lub pisemnie określającego: miejsce i czas rozpoczęcia rozładunku oraz rodzaj i ilość masy asfaltowej.</w:t>
      </w:r>
    </w:p>
    <w:p w14:paraId="7BF8766D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Dostawca zobowiązuje się do zwiększenia dostawy ponad ustalony zakres na dany dzień, tj. dowóz dodatkowej partii masy do 120 ton w sytuacji zaistnienia doraźnej potrzeby zwiększenia zamówionej na dany dzień ilości masy asfaltowej. </w:t>
      </w:r>
    </w:p>
    <w:p w14:paraId="05E42D5C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Dostawa dodatkowej partii masy do miejsca wbudowania nastąpi w czasie do 1 godziny od otrzymania zamówienia w drodze powiadomienia telefonicznego, smsem</w:t>
      </w:r>
      <w:r w:rsidRPr="00760D3A">
        <w:rPr>
          <w:rFonts w:ascii="Arial" w:hAnsi="Arial" w:cs="Arial"/>
          <w:sz w:val="22"/>
          <w:szCs w:val="22"/>
        </w:rPr>
        <w:br/>
        <w:t>na nr………………… lub pocztą elektroniczną na adres ……………….</w:t>
      </w:r>
    </w:p>
    <w:p w14:paraId="1DACDC58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zapewni dostawę masy asfaltowej w godzinach od 7:00 do 18:00</w:t>
      </w:r>
      <w:r w:rsidRPr="00760D3A">
        <w:rPr>
          <w:rFonts w:ascii="Arial" w:hAnsi="Arial" w:cs="Arial"/>
          <w:sz w:val="22"/>
          <w:szCs w:val="22"/>
        </w:rPr>
        <w:br/>
        <w:t xml:space="preserve">w każdym dniu roboczym Wydziału Dróg Powiatowych.  </w:t>
      </w:r>
    </w:p>
    <w:p w14:paraId="0B8DDF1C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 przypadku warunków atmosferycznych uniemożliwiających prowadzenie robót </w:t>
      </w:r>
      <w:r w:rsidRPr="00760D3A">
        <w:rPr>
          <w:rFonts w:ascii="Arial" w:hAnsi="Arial" w:cs="Arial"/>
          <w:sz w:val="22"/>
          <w:szCs w:val="22"/>
        </w:rPr>
        <w:br/>
        <w:t xml:space="preserve">lub awarii sprzętu do układania masy asfaltowej Zamawiający zastrzega sobie prawo anulowania zamówionej dostawy partii betonu asfaltowego do godz. 6:30 w dniu planowanej dostawy. </w:t>
      </w:r>
    </w:p>
    <w:p w14:paraId="5CB4DF0E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Osobami upoważnionymi do zlecenia dostawy, o której mowa w ust. 2 są: Michał Suchta, Łukasz </w:t>
      </w:r>
      <w:proofErr w:type="spellStart"/>
      <w:r w:rsidRPr="00760D3A">
        <w:rPr>
          <w:rFonts w:ascii="Arial" w:hAnsi="Arial" w:cs="Arial"/>
          <w:sz w:val="22"/>
          <w:szCs w:val="22"/>
        </w:rPr>
        <w:t>Ornoch</w:t>
      </w:r>
      <w:proofErr w:type="spellEnd"/>
      <w:r w:rsidRPr="00760D3A">
        <w:rPr>
          <w:rFonts w:ascii="Arial" w:hAnsi="Arial" w:cs="Arial"/>
          <w:sz w:val="22"/>
          <w:szCs w:val="22"/>
        </w:rPr>
        <w:t xml:space="preserve"> (każdy samodzielnie). </w:t>
      </w:r>
    </w:p>
    <w:p w14:paraId="21DE0A88" w14:textId="77777777" w:rsidR="00760D3A" w:rsidRPr="00760D3A" w:rsidRDefault="00760D3A" w:rsidP="00760D3A">
      <w:pPr>
        <w:pStyle w:val="Bezodstpw"/>
        <w:numPr>
          <w:ilvl w:val="0"/>
          <w:numId w:val="52"/>
        </w:numPr>
        <w:jc w:val="both"/>
        <w:rPr>
          <w:rFonts w:ascii="Arial" w:hAnsi="Arial" w:cs="Arial"/>
        </w:rPr>
      </w:pPr>
      <w:r w:rsidRPr="00760D3A">
        <w:rPr>
          <w:rFonts w:ascii="Arial" w:hAnsi="Arial" w:cs="Arial"/>
        </w:rPr>
        <w:t xml:space="preserve">Przewidywane zamówienia dzienne dostawy realizowane będą w ilościach ok 300 ton w zależności od potrzeb Zamawiającego. Zamówienie może dotyczyć tylko mieszanki </w:t>
      </w:r>
      <w:proofErr w:type="spellStart"/>
      <w:r w:rsidRPr="00760D3A">
        <w:rPr>
          <w:rFonts w:ascii="Arial" w:hAnsi="Arial" w:cs="Arial"/>
        </w:rPr>
        <w:t>mineralno</w:t>
      </w:r>
      <w:proofErr w:type="spellEnd"/>
      <w:r w:rsidRPr="00760D3A">
        <w:rPr>
          <w:rFonts w:ascii="Arial" w:hAnsi="Arial" w:cs="Arial"/>
        </w:rPr>
        <w:t xml:space="preserve"> -</w:t>
      </w:r>
      <w:r w:rsidRPr="00760D3A">
        <w:rPr>
          <w:rFonts w:ascii="Arial" w:eastAsia="SimSun" w:hAnsi="Arial" w:cs="Arial"/>
        </w:rPr>
        <w:t xml:space="preserve"> asfaltowej</w:t>
      </w:r>
      <w:r w:rsidRPr="00760D3A">
        <w:rPr>
          <w:rFonts w:ascii="Arial" w:hAnsi="Arial" w:cs="Arial"/>
        </w:rPr>
        <w:t xml:space="preserve"> wymienionej w ofercie.</w:t>
      </w:r>
    </w:p>
    <w:p w14:paraId="5E46D334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Dokumentem przekazania partii masy asfaltowej </w:t>
      </w:r>
      <w:r w:rsidRPr="00760D3A">
        <w:rPr>
          <w:rFonts w:ascii="Arial" w:eastAsia="SimSun" w:hAnsi="Arial" w:cs="Arial"/>
          <w:sz w:val="22"/>
          <w:szCs w:val="22"/>
        </w:rPr>
        <w:t>b</w:t>
      </w:r>
      <w:r w:rsidRPr="00760D3A">
        <w:rPr>
          <w:rFonts w:ascii="Arial" w:hAnsi="Arial" w:cs="Arial"/>
          <w:sz w:val="22"/>
          <w:szCs w:val="22"/>
        </w:rPr>
        <w:t>ędzie dokument WZ podpisany  przez przedstawiciela WDP.</w:t>
      </w:r>
    </w:p>
    <w:p w14:paraId="5E215CE3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Na dokumencie WZ zostanie wpisana przez przedstawiciela WDP godzina</w:t>
      </w:r>
      <w:r w:rsidRPr="00760D3A">
        <w:rPr>
          <w:rFonts w:ascii="Arial" w:hAnsi="Arial" w:cs="Arial"/>
          <w:sz w:val="22"/>
          <w:szCs w:val="22"/>
        </w:rPr>
        <w:br/>
        <w:t xml:space="preserve">podstawienia samochodu do rozładunku oraz jego zakończenia w przypadku stwierdzenia opóźnienia. </w:t>
      </w:r>
    </w:p>
    <w:p w14:paraId="40F558FD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Na wszelkie użyte w produkcji masy asfaltowej materiały Dostawca obowiązany jest posiadać : certyfikaty znaki bezpieczeństwa, deklaracje zgodności oraz aprobaty techniczne zgodnie z obowiązującymi w tym zakresie przepisami.</w:t>
      </w:r>
    </w:p>
    <w:p w14:paraId="1F63CAAA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lastRenderedPageBreak/>
        <w:t>Przy wytwarzaniu masy asfaltowej niedopuszczalne jest stosowanie dodatków</w:t>
      </w:r>
      <w:r w:rsidRPr="00760D3A">
        <w:rPr>
          <w:rFonts w:ascii="Arial" w:hAnsi="Arial" w:cs="Arial"/>
          <w:sz w:val="22"/>
          <w:szCs w:val="22"/>
        </w:rPr>
        <w:br/>
        <w:t xml:space="preserve">z odzysku  rozebranych nawierzchni i niezgodnych z receptą. </w:t>
      </w:r>
    </w:p>
    <w:p w14:paraId="52628CAF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zobowiązany jest do dostarczenia w terminie 7 dni od daty podpisania umowy recepty na wytwarzany materiał.</w:t>
      </w:r>
    </w:p>
    <w:p w14:paraId="29BC06DE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prowadzi stałą kontrolę produkcji i przeprowadza badanie próbek składników wytworzonej masy asfaltowej i ich zgodności z receptami i zaleceniami Zamawiającego jedną na 1000t wyprodukowanego materiału –AC 22P, AC11S, AC16W, MNU16 i MNU11.</w:t>
      </w:r>
    </w:p>
    <w:p w14:paraId="2D603EB4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Po każdym wykonaniu badania Dostawca w ciągu 14 dni roboczych przekaże Zamawiającemu otrzymane wyniki.</w:t>
      </w:r>
    </w:p>
    <w:p w14:paraId="605240E0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sytuacji gdy Dostawca nie udostępni wyników badań Zamawiającemu</w:t>
      </w:r>
      <w:r w:rsidRPr="00760D3A">
        <w:rPr>
          <w:rFonts w:ascii="Arial" w:hAnsi="Arial" w:cs="Arial"/>
          <w:sz w:val="22"/>
          <w:szCs w:val="22"/>
        </w:rPr>
        <w:br/>
        <w:t>w terminie o którym mowa w ust. 16, Zamawiający zleci wykonanie pełnego zakresu badań jednostce posiadającej uprawnienia do wykonania tego typu zadań a kosztami obciąży Dostawcę.</w:t>
      </w:r>
    </w:p>
    <w:p w14:paraId="4E8FC823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zastrzega sobie możliwość zlecenia w każdym czasie badań dotyczących jakości dostarczanej masy betonu asfaltowego niezależnej jednostce posiadającej uprawnienia do wykonywania tego typu badań. Materiał do badań musi być pobrany przy udziale przedstawiciela: Zamawiającego i Dostawca. Przy wyniku badań niezgodnym z dostarczoną receptą i obowiązującymi normami, koszty za wykonane badanie ponosi Dostawca. </w:t>
      </w:r>
    </w:p>
    <w:p w14:paraId="7CFDBCBB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 wadliwą partię dostarczonej masy Dostawcy nie przysługuje wynagrodzenie. </w:t>
      </w:r>
    </w:p>
    <w:p w14:paraId="2D3E3FDB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Dostawca zobowiązuje się, że pracownicy wykonujący przedmiot umowy będą zatrudnieni na umowę o pracę w rozumieniu przepisów ustawy z dnia 26 czerwca 1974r. Kodeks pracy ( </w:t>
      </w:r>
      <w:proofErr w:type="spellStart"/>
      <w:r w:rsidRPr="00760D3A">
        <w:rPr>
          <w:rFonts w:ascii="Arial" w:hAnsi="Arial" w:cs="Arial"/>
          <w:sz w:val="22"/>
          <w:szCs w:val="22"/>
        </w:rPr>
        <w:t>t.j</w:t>
      </w:r>
      <w:proofErr w:type="spellEnd"/>
      <w:r w:rsidRPr="00760D3A">
        <w:rPr>
          <w:rFonts w:ascii="Arial" w:hAnsi="Arial" w:cs="Arial"/>
          <w:sz w:val="22"/>
          <w:szCs w:val="22"/>
        </w:rPr>
        <w:t xml:space="preserve">. Dz.U. z 2022r. poz. 1510 ze  zmianami ). Postanowienia </w:t>
      </w:r>
      <w:r w:rsidRPr="00760D3A">
        <w:rPr>
          <w:rFonts w:ascii="Arial" w:hAnsi="Arial" w:cs="Arial"/>
          <w:sz w:val="22"/>
          <w:szCs w:val="22"/>
        </w:rPr>
        <w:br/>
        <w:t>w powyższym zdaniu dotyczą także podwykonawców.</w:t>
      </w:r>
    </w:p>
    <w:p w14:paraId="48247A04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spełnienia przez Wykonawcę wymogu zatrudnienia na podstawie umowy o pracę osób wykonujących wskazane w ust. 20 czynności. Zamawiający uprawniony jest w szczególności do:</w:t>
      </w:r>
    </w:p>
    <w:p w14:paraId="3A69D3E7" w14:textId="77777777" w:rsidR="00760D3A" w:rsidRPr="00760D3A" w:rsidRDefault="00760D3A" w:rsidP="00760D3A">
      <w:pPr>
        <w:pStyle w:val="Akapitzlist"/>
        <w:numPr>
          <w:ilvl w:val="0"/>
          <w:numId w:val="53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żądania wyjaśnień w przypadku wątpliwości w zakresie potwierdzenia spełnienia ww. wymogów,</w:t>
      </w:r>
    </w:p>
    <w:p w14:paraId="08F326B4" w14:textId="77777777" w:rsidR="00760D3A" w:rsidRPr="00760D3A" w:rsidRDefault="00760D3A" w:rsidP="00760D3A">
      <w:pPr>
        <w:pStyle w:val="Akapitzlist"/>
        <w:numPr>
          <w:ilvl w:val="0"/>
          <w:numId w:val="53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przeprowadzenia kontroli na miejscu wykonywania świadczenia,</w:t>
      </w:r>
    </w:p>
    <w:p w14:paraId="73207C70" w14:textId="77777777" w:rsidR="00760D3A" w:rsidRPr="00760D3A" w:rsidRDefault="00760D3A" w:rsidP="00760D3A">
      <w:pPr>
        <w:pStyle w:val="Akapitzlist"/>
        <w:numPr>
          <w:ilvl w:val="0"/>
          <w:numId w:val="53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żądania oświadczeń i dokumentów w zakresie potwierdzenia spełnienia ww. wymogów i ich oceny.</w:t>
      </w:r>
    </w:p>
    <w:p w14:paraId="4052C59B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ust. 20 czynności. Zamawiający może żądać w szczególności:</w:t>
      </w:r>
    </w:p>
    <w:p w14:paraId="42739AF5" w14:textId="77777777" w:rsidR="00760D3A" w:rsidRPr="00760D3A" w:rsidRDefault="00760D3A" w:rsidP="00760D3A">
      <w:pPr>
        <w:pStyle w:val="Akapitzlist"/>
        <w:numPr>
          <w:ilvl w:val="0"/>
          <w:numId w:val="54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oświadczenia zatrudnionego pracownika,</w:t>
      </w:r>
    </w:p>
    <w:p w14:paraId="680C8610" w14:textId="77777777" w:rsidR="00760D3A" w:rsidRPr="00760D3A" w:rsidRDefault="00760D3A" w:rsidP="00760D3A">
      <w:pPr>
        <w:pStyle w:val="Akapitzlist"/>
        <w:numPr>
          <w:ilvl w:val="0"/>
          <w:numId w:val="54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oświadczenia Dostawcy lub podwykonawcy o zatrudnieniu pracownika na podstawie umowy o pracę,</w:t>
      </w:r>
    </w:p>
    <w:p w14:paraId="43800494" w14:textId="77777777" w:rsidR="00760D3A" w:rsidRPr="00760D3A" w:rsidRDefault="00760D3A" w:rsidP="00760D3A">
      <w:pPr>
        <w:pStyle w:val="Akapitzlist"/>
        <w:numPr>
          <w:ilvl w:val="0"/>
          <w:numId w:val="54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poświadczonej za zgodność z oryginałem odpowiednio kopię umowy/umów o pracę osób wykonujących w trakcie realizacji zamówienia czynności których dotyczy ww. oświadczenie ( wraz z dokumentem regulującym zakres obowiązków, jeżeli został sporządzony),</w:t>
      </w:r>
    </w:p>
    <w:p w14:paraId="213C89C5" w14:textId="77777777" w:rsidR="00760D3A" w:rsidRPr="00760D3A" w:rsidRDefault="00760D3A" w:rsidP="00760D3A">
      <w:pPr>
        <w:pStyle w:val="Akapitzlist"/>
        <w:numPr>
          <w:ilvl w:val="0"/>
          <w:numId w:val="54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zaświadczenie właściwego oddziału ZUS, potwierdzające opłacanie przez Dostawcę składek na ubezpieczenia społeczne i zdrowotne z tytułu zatrudnienia na podstawie umów o pracę za wskazany przez Zamawiającego okres rozliczeniowy,</w:t>
      </w:r>
    </w:p>
    <w:p w14:paraId="2A7E028A" w14:textId="77777777" w:rsidR="00760D3A" w:rsidRPr="00760D3A" w:rsidRDefault="00760D3A" w:rsidP="00760D3A">
      <w:pPr>
        <w:pStyle w:val="Akapitzlist"/>
        <w:numPr>
          <w:ilvl w:val="0"/>
          <w:numId w:val="54"/>
        </w:numPr>
        <w:tabs>
          <w:tab w:val="left" w:pos="36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poświadczoną za zgodność z oryginałem kopię dowodu potwierdzającego zgłoszenie pracownika przez pracodawcę do ubezpieczeń.</w:t>
      </w:r>
    </w:p>
    <w:p w14:paraId="3F3435E9" w14:textId="77777777" w:rsidR="00760D3A" w:rsidRPr="00760D3A" w:rsidRDefault="00760D3A" w:rsidP="00760D3A">
      <w:pPr>
        <w:pStyle w:val="Akapitzlist"/>
        <w:tabs>
          <w:tab w:val="left" w:pos="36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- zawierających informację, w tym dane osobowe, niezbędne do weryfikacji zatrudnienia na podstawie umowy o pracę, w szczególności imię i nazwisko zatrudnionego pracownika, datę zawarcia umowy o pracę, rodzaj umowy o pracę i zakres obowiązków. </w:t>
      </w:r>
    </w:p>
    <w:p w14:paraId="5104F3F3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lastRenderedPageBreak/>
        <w:t xml:space="preserve">Ostateczna ilość dostarczanej masy będzie wynikała z sumy ilości poszczególnych dostaw według rodzaju zamówionej masy i jej wartości z założeniem, iż całkowita wartość dostaw nie przekroczy kwoty ustalonej w § 2 ust. 1. </w:t>
      </w:r>
    </w:p>
    <w:p w14:paraId="460F95FB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udziela … lat gwarancji na zachowanie przez masę asfaltową wymaganych właściwości.</w:t>
      </w:r>
    </w:p>
    <w:p w14:paraId="5EF99CD1" w14:textId="77777777" w:rsidR="00760D3A" w:rsidRPr="00760D3A" w:rsidRDefault="00760D3A" w:rsidP="00760D3A">
      <w:pPr>
        <w:pStyle w:val="Akapitzlist"/>
        <w:numPr>
          <w:ilvl w:val="0"/>
          <w:numId w:val="5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Termin gwarancji będzie liczony od dnia zakończenia dostaw mieszanki </w:t>
      </w:r>
      <w:proofErr w:type="spellStart"/>
      <w:r w:rsidRPr="00760D3A">
        <w:rPr>
          <w:rFonts w:ascii="Arial" w:hAnsi="Arial" w:cs="Arial"/>
          <w:sz w:val="22"/>
          <w:szCs w:val="22"/>
        </w:rPr>
        <w:t>mineralno</w:t>
      </w:r>
      <w:proofErr w:type="spellEnd"/>
      <w:r w:rsidRPr="00760D3A">
        <w:rPr>
          <w:rFonts w:ascii="Arial" w:hAnsi="Arial" w:cs="Arial"/>
          <w:sz w:val="22"/>
          <w:szCs w:val="22"/>
        </w:rPr>
        <w:t xml:space="preserve"> -asfaltowej dostarczanej wg przedmiotowej umowy.  </w:t>
      </w:r>
    </w:p>
    <w:p w14:paraId="2901E794" w14:textId="77777777" w:rsidR="00760D3A" w:rsidRPr="00760D3A" w:rsidRDefault="00760D3A" w:rsidP="00760D3A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491DD096" w14:textId="77777777" w:rsidR="00760D3A" w:rsidRPr="00760D3A" w:rsidRDefault="00760D3A" w:rsidP="00760D3A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b/>
          <w:sz w:val="22"/>
          <w:szCs w:val="22"/>
        </w:rPr>
        <w:t>§ 2</w:t>
      </w:r>
    </w:p>
    <w:p w14:paraId="17D7F0B2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wykonanie przedmiotu umowy Dostawca otrzyma wynagrodzenie w wysokości nieprzekraczającej kwoty …………………………………………………</w:t>
      </w:r>
      <w:r w:rsidRPr="00760D3A">
        <w:rPr>
          <w:rFonts w:ascii="Arial" w:hAnsi="Arial" w:cs="Arial"/>
          <w:b/>
          <w:sz w:val="22"/>
          <w:szCs w:val="22"/>
        </w:rPr>
        <w:t>PLN  brutto</w:t>
      </w:r>
      <w:r w:rsidRPr="00760D3A">
        <w:rPr>
          <w:rFonts w:ascii="Arial" w:hAnsi="Arial" w:cs="Arial"/>
          <w:sz w:val="22"/>
          <w:szCs w:val="22"/>
        </w:rPr>
        <w:t xml:space="preserve"> (słownie: ………………………………………………..) w tym podatek VAT naliczony zgodnie z obowiązującymi przepisami.</w:t>
      </w:r>
    </w:p>
    <w:p w14:paraId="5239AD36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za dostawę poszczególnych partii masy asfaltowej wraz</w:t>
      </w:r>
      <w:r w:rsidRPr="00760D3A">
        <w:rPr>
          <w:rFonts w:ascii="Arial" w:hAnsi="Arial" w:cs="Arial"/>
          <w:sz w:val="22"/>
          <w:szCs w:val="22"/>
        </w:rPr>
        <w:br/>
        <w:t xml:space="preserve">z transportem zostało ustalone w ofercie z dnia …………………………….., która stanowi integralną część niniejszej umowy. </w:t>
      </w:r>
    </w:p>
    <w:p w14:paraId="09B6D493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jednostkowe za dostawę 1 tony masy warstwy ścieralnej AC 22P dla KR3-KR6 wynosi …………………… PLN brutto (słownie: …………………………...</w:t>
      </w:r>
    </w:p>
    <w:p w14:paraId="4605CAB7" w14:textId="77777777" w:rsidR="00760D3A" w:rsidRPr="00760D3A" w:rsidRDefault="00760D3A" w:rsidP="00760D3A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673EBAF9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jednostkowe za dostawę 1 tony masy warstwy ścieralnej AC 11S dla KR3-KR4 wynosi …………………… PLN brutto (słownie: …………………………...</w:t>
      </w:r>
    </w:p>
    <w:p w14:paraId="6C97E342" w14:textId="77777777" w:rsidR="00760D3A" w:rsidRPr="00760D3A" w:rsidRDefault="00760D3A" w:rsidP="00760D3A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19F63E09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jednostkowe za dostawę 1 tonę masy warstwy wiążącej AC 16W dla KR3-KR4 wynosi …………………… PLN brutto (słownie: …………………………...</w:t>
      </w:r>
    </w:p>
    <w:p w14:paraId="16B697D8" w14:textId="77777777" w:rsidR="00760D3A" w:rsidRPr="00760D3A" w:rsidRDefault="00760D3A" w:rsidP="00760D3A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75EBF243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jednostkowe za dostawę 1 tony masy warstwy podbudowy  MNU 11 wynosi …………………… PLN brutto (słownie: …………………………...</w:t>
      </w:r>
    </w:p>
    <w:p w14:paraId="77B9E867" w14:textId="77777777" w:rsidR="00760D3A" w:rsidRPr="00760D3A" w:rsidRDefault="00760D3A" w:rsidP="00760D3A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32159F32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jednostkowe za dostawę 1 tony masy o nieciągłym uziarnieniu MNU 16 wynosi …………………… PLN brutto (słownie: …………………………...</w:t>
      </w:r>
    </w:p>
    <w:p w14:paraId="02890AAC" w14:textId="77777777" w:rsidR="00760D3A" w:rsidRPr="00760D3A" w:rsidRDefault="00760D3A" w:rsidP="00760D3A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5E6B233A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Strony ustaliły termin realizacji umowy: 8 miesięcy od dnia podpisania umowy. </w:t>
      </w:r>
    </w:p>
    <w:p w14:paraId="4F33517F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Zamawiający w trakcie trwania umowy zastrzega sobie prawo do zmiany ilości odbieranych poszczególnych rodzajów masy po cenach określonych w formularzu ofertowym.</w:t>
      </w:r>
    </w:p>
    <w:p w14:paraId="7ECA556B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Zamawiający może zmniejszyć o 20 % wartości brutto umowy w zakresie ilość zamawianej masy asfaltowej w sytuacji braku możliwości wykorzystania zamówionego materiału.</w:t>
      </w:r>
      <w:r w:rsidRPr="00760D3A">
        <w:rPr>
          <w:rFonts w:ascii="Arial" w:hAnsi="Arial" w:cs="Arial"/>
          <w:sz w:val="22"/>
          <w:szCs w:val="22"/>
        </w:rPr>
        <w:br/>
        <w:t>Z tytułu zmniejszenia wartości zamówienia Dostawcy nie przysługuje wynagrodzenie ani odszkodowanie.</w:t>
      </w:r>
    </w:p>
    <w:p w14:paraId="333BD35F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może zwiększyć wartość umowy o do 20% wartości umowy w przypadku większego zapotrzebowania na masę asfaltową na remontowane odcinki dróg powiatowych. </w:t>
      </w:r>
    </w:p>
    <w:p w14:paraId="1928B3C3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może odstąpić od zamówienia którejkolwiek z określonych mieszanek </w:t>
      </w:r>
      <w:proofErr w:type="spellStart"/>
      <w:r w:rsidRPr="00760D3A">
        <w:rPr>
          <w:rFonts w:ascii="Arial" w:hAnsi="Arial" w:cs="Arial"/>
          <w:sz w:val="22"/>
          <w:szCs w:val="22"/>
        </w:rPr>
        <w:t>mineralno</w:t>
      </w:r>
      <w:proofErr w:type="spellEnd"/>
      <w:r w:rsidRPr="00760D3A">
        <w:rPr>
          <w:rFonts w:ascii="Arial" w:hAnsi="Arial" w:cs="Arial"/>
          <w:sz w:val="22"/>
          <w:szCs w:val="22"/>
        </w:rPr>
        <w:t xml:space="preserve"> asfaltowych określonych w zamówieniu w sytuacji braku możliwości wykorzystania materiału. Z tego tytułu Dostawcy nie przysługuje wynagrodzenie ani odszkodowanie.</w:t>
      </w:r>
    </w:p>
    <w:p w14:paraId="498507EC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Umowa wygasa w dniu przekroczenia jej wartości lub upływu terminu na jaki została zawarta.</w:t>
      </w:r>
    </w:p>
    <w:p w14:paraId="0F8DB889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Zapłata za przedmiot umowy nastąpi za faktycznie dostarczoną ilość masy, Zamawiający wyraża zgodę na zapłaty częściowe. </w:t>
      </w:r>
    </w:p>
    <w:p w14:paraId="4AED2467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Wartość przedmiotu zamówienia obejmuje całość kosztów związanych z realizacją zadania określonego w § 1. Cena jest wiążąca i niezmienna do końca realizacji przedmiotu umowy. W przypadku odstąpienia od umowy przez którąkolwiek ze Stron, </w:t>
      </w:r>
      <w:r w:rsidRPr="00760D3A">
        <w:rPr>
          <w:rFonts w:ascii="Arial" w:hAnsi="Arial" w:cs="Arial"/>
          <w:sz w:val="22"/>
          <w:szCs w:val="22"/>
        </w:rPr>
        <w:lastRenderedPageBreak/>
        <w:t xml:space="preserve">Dostawca może żądać wyłącznie wynagrodzenia należnego z tytułu faktycznie dokonanej dostawy. </w:t>
      </w:r>
    </w:p>
    <w:p w14:paraId="069A6BF2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Wynagrodzenie za dostawę Zamawiający przekaże przelewem na konto Dostawcy, nr……………………………………………………………………………………..</w:t>
      </w:r>
      <w:r w:rsidRPr="00760D3A">
        <w:rPr>
          <w:rFonts w:ascii="Arial" w:hAnsi="Arial" w:cs="Arial"/>
          <w:sz w:val="22"/>
          <w:szCs w:val="22"/>
        </w:rPr>
        <w:br/>
        <w:t>na podstawie prawidłowo wystawionej faktury, w terminie 21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14:paraId="6D2BE54C" w14:textId="77777777" w:rsidR="00760D3A" w:rsidRPr="00760D3A" w:rsidRDefault="00760D3A" w:rsidP="00760D3A">
      <w:pPr>
        <w:pStyle w:val="Akapitzlist"/>
        <w:numPr>
          <w:ilvl w:val="0"/>
          <w:numId w:val="4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dzień zapłaty Strony uznają dzień przyjęcia przez bank Zamawiającego dyspozycji obciążenia rachunku.</w:t>
      </w:r>
    </w:p>
    <w:p w14:paraId="48089244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Fakturę należy wystawić na:</w:t>
      </w:r>
    </w:p>
    <w:p w14:paraId="0BE005B6" w14:textId="77777777" w:rsidR="00760D3A" w:rsidRPr="00760D3A" w:rsidRDefault="00760D3A" w:rsidP="00760D3A">
      <w:pPr>
        <w:pStyle w:val="Akapitz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>Powiat Wołomiński</w:t>
      </w:r>
    </w:p>
    <w:p w14:paraId="2C47C3C7" w14:textId="77777777" w:rsidR="00760D3A" w:rsidRPr="00760D3A" w:rsidRDefault="00760D3A" w:rsidP="00760D3A">
      <w:pPr>
        <w:pStyle w:val="Akapitz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>Adres:</w:t>
      </w: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>05-200 Wołomin, ul. Prądzyńskiego 3</w:t>
      </w:r>
    </w:p>
    <w:p w14:paraId="582E66A8" w14:textId="77777777" w:rsidR="00760D3A" w:rsidRPr="00760D3A" w:rsidRDefault="00760D3A" w:rsidP="00760D3A">
      <w:pPr>
        <w:pStyle w:val="Akapitz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>NIP:</w:t>
      </w: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 xml:space="preserve">125 – 094 – 06 – 09 </w:t>
      </w:r>
    </w:p>
    <w:p w14:paraId="0725322C" w14:textId="77777777" w:rsidR="00760D3A" w:rsidRPr="00760D3A" w:rsidRDefault="00760D3A" w:rsidP="00760D3A">
      <w:pPr>
        <w:pStyle w:val="Akapitz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ab/>
      </w:r>
      <w:r w:rsidRPr="00760D3A">
        <w:rPr>
          <w:rFonts w:ascii="Arial" w:hAnsi="Arial" w:cs="Arial"/>
          <w:sz w:val="22"/>
          <w:szCs w:val="22"/>
        </w:rPr>
        <w:tab/>
        <w:t>REGON:</w:t>
      </w:r>
      <w:r w:rsidRPr="00760D3A">
        <w:rPr>
          <w:rFonts w:ascii="Arial" w:hAnsi="Arial" w:cs="Arial"/>
          <w:sz w:val="22"/>
          <w:szCs w:val="22"/>
        </w:rPr>
        <w:tab/>
        <w:t>013269344</w:t>
      </w:r>
    </w:p>
    <w:p w14:paraId="39026E1E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2D474E37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sposób tradycyjny – w formie papierowej do kancelarii Starostwa Powiatowego</w:t>
      </w:r>
      <w:r w:rsidRPr="00760D3A">
        <w:rPr>
          <w:rFonts w:ascii="Arial" w:hAnsi="Arial" w:cs="Arial"/>
          <w:sz w:val="22"/>
          <w:szCs w:val="22"/>
        </w:rPr>
        <w:br/>
        <w:t xml:space="preserve">w Wołominie lub </w:t>
      </w:r>
    </w:p>
    <w:p w14:paraId="23905B3D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pośrednictwem poczty elektronicznej - w formacie PDF na adres e-mail kancelaria@powiat-wolominski.pl</w:t>
      </w:r>
    </w:p>
    <w:p w14:paraId="74090308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oświadcza, że faktury, o których mowa w pkt. 2) będą przesyłane z następującego adresu e-mail ……………………………………..…..............; jednocześnie Dostawca zobowiązuje się poinformować Zamawiającego na piśmie</w:t>
      </w:r>
      <w:r w:rsidRPr="00760D3A">
        <w:rPr>
          <w:rFonts w:ascii="Arial" w:hAnsi="Arial" w:cs="Arial"/>
          <w:sz w:val="22"/>
          <w:szCs w:val="22"/>
        </w:rPr>
        <w:br/>
        <w:t>o każdej zmianie wskazanego wyżej adresu e-mail;</w:t>
      </w:r>
    </w:p>
    <w:p w14:paraId="18C63BE0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przypadku wyboru przez Dostawcę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07F3BE7F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datę dostarczenia faktury w formie papierowej przyjmuje się datę wpływu faktury</w:t>
      </w:r>
      <w:r w:rsidRPr="00760D3A">
        <w:rPr>
          <w:rFonts w:ascii="Arial" w:hAnsi="Arial" w:cs="Arial"/>
          <w:sz w:val="22"/>
          <w:szCs w:val="22"/>
        </w:rPr>
        <w:br/>
        <w:t>do kancelarii Starostwa Powiatowego w Wołominie;</w:t>
      </w:r>
    </w:p>
    <w:p w14:paraId="2CDFB181" w14:textId="77777777" w:rsidR="00760D3A" w:rsidRPr="00760D3A" w:rsidRDefault="00760D3A" w:rsidP="00760D3A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1CA97184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oświadcza, że wskazany w ust. 16 rachunek bankowy jest rachunkiem rozliczeniowym służącym wyłącznie do celów rozliczeń z tytułu prowadzonej przez niego działalności gospodarczej.</w:t>
      </w:r>
    </w:p>
    <w:p w14:paraId="2B748BA7" w14:textId="77777777" w:rsidR="00760D3A" w:rsidRPr="00760D3A" w:rsidRDefault="00760D3A" w:rsidP="00760D3A">
      <w:pPr>
        <w:pStyle w:val="Akapitzlist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zobowiązany jest kontrolować dostawę masy asfaltowej w miejsce wbudowania określoną w zleceniu oraz stan realizacji umowy tak, aby nie nastąpiło przekroczenie wynagrodzenia. Zamawiający nie ponosi odpowiedzialności</w:t>
      </w:r>
      <w:r w:rsidRPr="00760D3A">
        <w:rPr>
          <w:rFonts w:ascii="Arial" w:hAnsi="Arial" w:cs="Arial"/>
          <w:sz w:val="22"/>
          <w:szCs w:val="22"/>
        </w:rPr>
        <w:br/>
        <w:t>za dostarczenie przez Dostawcę masy w ilości przekraczającej wartość umowy, nawet jeśli suma zamówień złożonych przez Zamawiającego będzie większa  niż wartość umowy.</w:t>
      </w:r>
    </w:p>
    <w:p w14:paraId="311E5013" w14:textId="77777777" w:rsidR="00760D3A" w:rsidRPr="00760D3A" w:rsidRDefault="00760D3A" w:rsidP="00760D3A">
      <w:pPr>
        <w:pStyle w:val="Akapitzlist"/>
        <w:widowControl w:val="0"/>
        <w:numPr>
          <w:ilvl w:val="0"/>
          <w:numId w:val="41"/>
        </w:numPr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Zamawiający oświadcza, że będzie dokonywał płatności za przedmiot umowy zastosowaniem mechanizmu podzielonej płatności.</w:t>
      </w:r>
    </w:p>
    <w:p w14:paraId="72F2AA89" w14:textId="77777777" w:rsidR="00760D3A" w:rsidRPr="00760D3A" w:rsidRDefault="00760D3A" w:rsidP="00760D3A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Dostawca oświadcza, że rachunek bankowy wskazany w ust. 16 jest rachunkiem bankowym wskazanym jako rachunek bankowy Dostawcy w tzw. Białej liście podatników Vat w rozumieniu art. 96b ust. 3 pkt 13 ustawy z dn. 11 marca 2004 r. o podatku od towarów i usług (tj. Dz. U z 2022r. poz. 931 z </w:t>
      </w:r>
      <w:proofErr w:type="spellStart"/>
      <w:r w:rsidRPr="00760D3A">
        <w:rPr>
          <w:rFonts w:ascii="Arial" w:hAnsi="Arial" w:cs="Arial"/>
          <w:sz w:val="22"/>
          <w:szCs w:val="22"/>
        </w:rPr>
        <w:t>późn</w:t>
      </w:r>
      <w:proofErr w:type="spellEnd"/>
      <w:r w:rsidRPr="00760D3A">
        <w:rPr>
          <w:rFonts w:ascii="Arial" w:hAnsi="Arial" w:cs="Arial"/>
          <w:sz w:val="22"/>
          <w:szCs w:val="22"/>
        </w:rPr>
        <w:t>. zm.).</w:t>
      </w:r>
    </w:p>
    <w:p w14:paraId="62854E77" w14:textId="77777777" w:rsidR="00760D3A" w:rsidRPr="00760D3A" w:rsidRDefault="00760D3A" w:rsidP="00760D3A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oświadcza, że zrealizuje cały przedmiot umowy samodzielnie. Dostawca nie może bez pisemnej zgody Zamawiającego, wyrażonej poprzez akceptację przez Zamawiającego umowy o podwykonawstwo ze wskazanym przez Dostawcę Podwykonawcą, której przedmiotem są dostawy, powierzyć wykonania zakresu tych dostaw stanowiących przedmiot umowy jakiemukolwiek Podwykonawcy.</w:t>
      </w:r>
    </w:p>
    <w:p w14:paraId="2F201F72" w14:textId="77777777" w:rsidR="00760D3A" w:rsidRPr="00760D3A" w:rsidRDefault="00760D3A" w:rsidP="00760D3A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lastRenderedPageBreak/>
        <w:t>Dostawca nie może dokonać cesji żadnych praw i roszczeń ani przeniesienia obowiązków wynikających z umowy na rzecz osoby trzeciej bez uprzedniej pisemnej zgody Zamawiającego.</w:t>
      </w:r>
    </w:p>
    <w:p w14:paraId="7E6327AF" w14:textId="77777777" w:rsidR="00760D3A" w:rsidRPr="00760D3A" w:rsidRDefault="00760D3A" w:rsidP="00760D3A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Dostawca oświadcza, że posiada ubezpieczenie od odpowiedzialności cywilnej</w:t>
      </w:r>
      <w:r w:rsidRPr="00760D3A">
        <w:rPr>
          <w:rFonts w:ascii="Arial" w:eastAsia="StarSymbol" w:hAnsi="Arial" w:cs="Arial"/>
          <w:sz w:val="22"/>
          <w:szCs w:val="22"/>
        </w:rPr>
        <w:br/>
        <w:t>na prowadzenie prac w zakresie przewidzianym umową do kwoty  250 000 zł. Dostawca zobowiązuje się utrzymywać przedmiotowe ubezpieczenie, co najmniej do wskazanej wyżej kwoty aż do zakończenia dostaw stanowiących przedmiot niniejszej umowy.</w:t>
      </w:r>
    </w:p>
    <w:p w14:paraId="3CF66B85" w14:textId="77777777" w:rsidR="00760D3A" w:rsidRPr="00760D3A" w:rsidRDefault="00760D3A" w:rsidP="00760D3A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5487AC66" w14:textId="77777777" w:rsidR="00760D3A" w:rsidRPr="00760D3A" w:rsidRDefault="00760D3A" w:rsidP="00760D3A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b/>
          <w:sz w:val="22"/>
          <w:szCs w:val="22"/>
        </w:rPr>
        <w:t xml:space="preserve">§ 3 </w:t>
      </w:r>
    </w:p>
    <w:p w14:paraId="73EDB226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zobowiązany jest do zapłacenia Zamawiającemu kar umownych:</w:t>
      </w:r>
    </w:p>
    <w:p w14:paraId="00D847A1" w14:textId="77777777" w:rsidR="00760D3A" w:rsidRPr="00760D3A" w:rsidRDefault="00760D3A" w:rsidP="00760D3A">
      <w:pPr>
        <w:pStyle w:val="Akapitzlist"/>
        <w:numPr>
          <w:ilvl w:val="0"/>
          <w:numId w:val="43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przypadku odstąpienia od umowy w całości lub części z przyczyn zależnych</w:t>
      </w:r>
      <w:r w:rsidRPr="00760D3A">
        <w:rPr>
          <w:rFonts w:ascii="Arial" w:hAnsi="Arial" w:cs="Arial"/>
          <w:sz w:val="22"/>
          <w:szCs w:val="22"/>
        </w:rPr>
        <w:br/>
        <w:t>od Dostawcy - w wysokości 10% wynagrodzenia brutto wskazanego w § 2 ust. 1 umowy,</w:t>
      </w:r>
    </w:p>
    <w:p w14:paraId="0440ADA7" w14:textId="53B96198" w:rsidR="00760D3A" w:rsidRPr="00760D3A" w:rsidRDefault="00760D3A" w:rsidP="00760D3A">
      <w:pPr>
        <w:pStyle w:val="Akapitzlist"/>
        <w:numPr>
          <w:ilvl w:val="0"/>
          <w:numId w:val="43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każdą rozpoczętą zwłokę opóźnienie ponad 25 minut w dostawie materiału</w:t>
      </w:r>
      <w:r w:rsidRPr="00760D3A">
        <w:rPr>
          <w:rFonts w:ascii="Arial" w:hAnsi="Arial" w:cs="Arial"/>
          <w:sz w:val="22"/>
          <w:szCs w:val="22"/>
        </w:rPr>
        <w:br/>
        <w:t>na miejsce wbudowania uniemożliwiającą rozpoczęcia prac oraz powodujące  utratę ciągłości  w prowadzeniu robót przez pracowników WDP Dostawca zapłaci karę</w:t>
      </w:r>
      <w:r>
        <w:rPr>
          <w:rFonts w:ascii="Arial" w:hAnsi="Arial" w:cs="Arial"/>
          <w:sz w:val="22"/>
          <w:szCs w:val="22"/>
        </w:rPr>
        <w:t xml:space="preserve"> </w:t>
      </w:r>
      <w:r w:rsidRPr="00760D3A">
        <w:rPr>
          <w:rFonts w:ascii="Arial" w:hAnsi="Arial" w:cs="Arial"/>
          <w:sz w:val="22"/>
          <w:szCs w:val="22"/>
        </w:rPr>
        <w:t xml:space="preserve">w wysokości 2% wartości brutto zamówionej na dany dzień partii. </w:t>
      </w:r>
    </w:p>
    <w:p w14:paraId="4052A20E" w14:textId="77777777" w:rsidR="00760D3A" w:rsidRPr="00760D3A" w:rsidRDefault="00760D3A" w:rsidP="00760D3A">
      <w:pPr>
        <w:pStyle w:val="Akapitzlist"/>
        <w:numPr>
          <w:ilvl w:val="0"/>
          <w:numId w:val="43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przypadku zwłoki w dostawie trwającej ponad 90 minut Dostawca zapłaci karę</w:t>
      </w:r>
      <w:r w:rsidRPr="00760D3A">
        <w:rPr>
          <w:rFonts w:ascii="Arial" w:hAnsi="Arial" w:cs="Arial"/>
          <w:sz w:val="22"/>
          <w:szCs w:val="22"/>
        </w:rPr>
        <w:br/>
        <w:t>w wysokości  5 % wartości brutto zamówionej na dany dzień partii. Zamawiający po tym czasie może odstąpić od prowadzenia w danym dniu zamierzonych prac.</w:t>
      </w:r>
    </w:p>
    <w:p w14:paraId="3D1FD5E0" w14:textId="77777777" w:rsidR="00760D3A" w:rsidRPr="00760D3A" w:rsidRDefault="00760D3A" w:rsidP="00760D3A">
      <w:pPr>
        <w:pStyle w:val="Akapitzlist"/>
        <w:numPr>
          <w:ilvl w:val="0"/>
          <w:numId w:val="43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 wysokości 15%  wartości zleconej w danym dniu dostawy w przypadku awarii wytwórni i braku dostawy z innego źródła określonego w przetargu - VI kryterium, w ciągu 2 godz. od czasu określonego w zleceniu. Zamawiający po tym czasie może odstąpić od prowadzenia w danym dniu zamierzonych prac.</w:t>
      </w:r>
    </w:p>
    <w:p w14:paraId="095CC45A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      Zamawiający pisemnie określi wartość wymierzonej kary na podstawie     </w:t>
      </w:r>
    </w:p>
    <w:p w14:paraId="46E5593B" w14:textId="77777777" w:rsidR="00760D3A" w:rsidRPr="00760D3A" w:rsidRDefault="00760D3A" w:rsidP="00760D3A">
      <w:pPr>
        <w:pStyle w:val="Akapitzlis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      dokumentów WZ, oraz zlecenia dostawy betonu asfaltowego z danego dnia.</w:t>
      </w:r>
    </w:p>
    <w:p w14:paraId="679D1089" w14:textId="77777777" w:rsidR="00760D3A" w:rsidRPr="00760D3A" w:rsidRDefault="00760D3A" w:rsidP="00760D3A">
      <w:pPr>
        <w:pStyle w:val="Akapitzlist"/>
        <w:numPr>
          <w:ilvl w:val="0"/>
          <w:numId w:val="56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zwłokę w wymianie wadliwej partii masy na zasadach wskazanych w § 4 ust. 2 Dostawca zapłaci karę  w wysokości 0,5% wartości brutto wadliwej partii za każdy rozpoczęty dzień zwłoki.</w:t>
      </w:r>
    </w:p>
    <w:p w14:paraId="0F904B63" w14:textId="77777777" w:rsidR="00760D3A" w:rsidRPr="00760D3A" w:rsidRDefault="00760D3A" w:rsidP="00760D3A">
      <w:pPr>
        <w:pStyle w:val="Akapitzlist"/>
        <w:numPr>
          <w:ilvl w:val="0"/>
          <w:numId w:val="56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 niedopełnienie wymogu zatrudnienia Pracowników na podstawie umowy o pracę w rozumieniu przepisów Kodeksu Pracy, Dostawca zapłaci Zamawiającemu kary umowne w wysokości kwoty minimalnego wynagrodzenia za pracę, ustalonego na podstawie przepisów o minimalnym wynagrodzeniu za pracę (obowiązujących w chwili stwierdzenia przez Zamawiającego niedopełnienia przez Dostawcę wymogu zatrudnienia Pracowników świadczących usługi na podstawie umowy o pracę w rozumieniu przepisów Kodeksu Pracy). Kara umowna zostanie naliczona za każdą osobę i każdy rozpoczęty miesiąc, za który Dostawca nie udokumentuje przedmiotowego wymogu.</w:t>
      </w:r>
    </w:p>
    <w:p w14:paraId="2DA8D2DB" w14:textId="09E1F849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60D3A">
        <w:rPr>
          <w:rFonts w:ascii="Arial" w:hAnsi="Arial" w:cs="Arial"/>
          <w:sz w:val="22"/>
          <w:szCs w:val="22"/>
        </w:rPr>
        <w:t>Dostawca wyraża zgodę na potrącenie kar umownych z wynagrodzenia  częściowego, tj</w:t>
      </w:r>
      <w:r>
        <w:rPr>
          <w:rFonts w:ascii="Arial" w:hAnsi="Arial" w:cs="Arial"/>
          <w:sz w:val="22"/>
          <w:szCs w:val="22"/>
        </w:rPr>
        <w:t>.</w:t>
      </w:r>
      <w:r w:rsidRPr="00760D3A">
        <w:rPr>
          <w:rFonts w:ascii="Arial" w:hAnsi="Arial" w:cs="Arial"/>
          <w:sz w:val="22"/>
          <w:szCs w:val="22"/>
        </w:rPr>
        <w:t xml:space="preserve"> z każdej kolejnej dostarczonej faktury, po poinformowaniu przez Zamawiającego</w:t>
      </w:r>
      <w:r w:rsidRPr="00760D3A">
        <w:rPr>
          <w:rFonts w:ascii="Arial" w:hAnsi="Arial" w:cs="Arial"/>
          <w:sz w:val="22"/>
          <w:szCs w:val="22"/>
        </w:rPr>
        <w:br/>
        <w:t>o zastosowaniu kary umownej wraz z uzasadnieniem. W przypadku gdyby potrącenie nie było możliwe zobowiązuje się do zapłaty kar w terminie 14 dni od otrzymania zawiadomienia. Kara ta ma zastosowanie także wobec podwykonawców jak również w przypadku uchylania się od dostarczenia wymaganych przez Zamawiającego dokumentów.</w:t>
      </w:r>
    </w:p>
    <w:p w14:paraId="40ADF6BF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 przypadku, gdy wysokość zastrzeżonych kar nie pokryje rzeczywiście poniesionej szkody, Zamawiający ma prawo dochodzić odszkodowania uzupełniającego </w:t>
      </w:r>
      <w:r w:rsidRPr="00760D3A">
        <w:rPr>
          <w:rFonts w:ascii="Arial" w:hAnsi="Arial" w:cs="Arial"/>
          <w:sz w:val="22"/>
          <w:szCs w:val="22"/>
        </w:rPr>
        <w:br/>
        <w:t xml:space="preserve">na ogólnych warunkach Kodeksu cywilnego. </w:t>
      </w:r>
    </w:p>
    <w:p w14:paraId="6CDFD965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zapłaci Dostawcy karę umowną za odstąpienie od umowy </w:t>
      </w:r>
      <w:r w:rsidRPr="00760D3A">
        <w:rPr>
          <w:rFonts w:ascii="Arial" w:hAnsi="Arial" w:cs="Arial"/>
          <w:sz w:val="22"/>
          <w:szCs w:val="22"/>
        </w:rPr>
        <w:br/>
        <w:t>z przyczyn zawinionych przez Zamawiającego w wysokości 10% wynagrodzenia brutto wskazanego w § 2 ust. 1 umowy.</w:t>
      </w:r>
    </w:p>
    <w:p w14:paraId="62A3F9FD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Dostawcy nie przysługują żadne roszczenia z tytułu przestoju samochodów oczekujących na rozładunek.  </w:t>
      </w:r>
    </w:p>
    <w:p w14:paraId="47BA5A51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 przypadku wyrządzenia przez Dostawcę, lub osoby za które ponosi on odpowiedzialność, jakiejkolwiek szkody podczas prowadzenia robót i jej nie usunięcia </w:t>
      </w:r>
      <w:r w:rsidRPr="00760D3A">
        <w:rPr>
          <w:rFonts w:ascii="Arial" w:hAnsi="Arial" w:cs="Arial"/>
          <w:sz w:val="22"/>
          <w:szCs w:val="22"/>
        </w:rPr>
        <w:lastRenderedPageBreak/>
        <w:t>w wyznaczonym przez Zamawiającego terminie, Zamawiający jest uprawniony do zlecenia usunięcia szkody podmiotowi trzeciemu na koszt i ryzyko Dostawcy oraz obciążenia Dostawcy wszelkimi kosztami usunięcia szkód i przywrócenia stanu poprzedniego. Zamawiającemu przysługuje uprawnienie do potrącenia kosztów, o których mowa w zdaniu poprzedzającym, z przysługującego Wykonawcy wynagrodzenia.</w:t>
      </w:r>
    </w:p>
    <w:p w14:paraId="5327B57C" w14:textId="77777777" w:rsidR="00760D3A" w:rsidRPr="00760D3A" w:rsidRDefault="00760D3A" w:rsidP="00760D3A">
      <w:pPr>
        <w:pStyle w:val="Akapitzlist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Łączna maksymalna wysokość kar umownych, których może dochodzić każda ze stron nie może przekroczyć 20 % łącznego wynagrodzenia brutto określonego w § 2 ust. 1.</w:t>
      </w:r>
    </w:p>
    <w:p w14:paraId="44F2B231" w14:textId="77777777" w:rsidR="00760D3A" w:rsidRPr="00760D3A" w:rsidRDefault="00760D3A" w:rsidP="00760D3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BE494D8" w14:textId="6FFEEF01" w:rsidR="00760D3A" w:rsidRPr="00760D3A" w:rsidRDefault="00760D3A" w:rsidP="00760D3A">
      <w:pPr>
        <w:pStyle w:val="Akapitzlist"/>
        <w:tabs>
          <w:tab w:val="left" w:pos="0"/>
        </w:tabs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b/>
          <w:sz w:val="22"/>
          <w:szCs w:val="22"/>
        </w:rPr>
        <w:t>§ 4</w:t>
      </w:r>
    </w:p>
    <w:p w14:paraId="5B2ED831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Jeżeli w toku czynności odbioru lub po przeprowadzeniu badań zostaną stwierdzone wady, masa nie będzie odpowiadała wymaganym normom, nie będzie zgodna</w:t>
      </w:r>
      <w:r w:rsidRPr="00760D3A">
        <w:rPr>
          <w:rFonts w:ascii="Arial" w:hAnsi="Arial" w:cs="Arial"/>
          <w:sz w:val="22"/>
          <w:szCs w:val="22"/>
        </w:rPr>
        <w:br/>
        <w:t>z recepturą Zamawiający zawiadomi Dostawcę o wadach przedmiotu umowy pocztą elektroniczną (e-mail), pisemnie lub faxem.</w:t>
      </w:r>
    </w:p>
    <w:p w14:paraId="2F28B2B5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 przypadku stwierdzenia wad wymienionych w ust. 1 Dostawca poniesie wszelkie  koszty związane z wymianą wadliwej partii masy na zgodną z zamówieniem </w:t>
      </w:r>
      <w:r w:rsidRPr="00760D3A">
        <w:rPr>
          <w:rFonts w:ascii="Arial" w:hAnsi="Arial" w:cs="Arial"/>
          <w:sz w:val="22"/>
          <w:szCs w:val="22"/>
        </w:rPr>
        <w:br/>
        <w:t xml:space="preserve">i wymaganiami technicznymi w ilościach podanych w zamówieniu w terminie </w:t>
      </w:r>
      <w:r w:rsidRPr="00760D3A">
        <w:rPr>
          <w:rFonts w:ascii="Arial" w:hAnsi="Arial" w:cs="Arial"/>
          <w:sz w:val="22"/>
          <w:szCs w:val="22"/>
        </w:rPr>
        <w:br/>
        <w:t>14 dnia od daty powiadomienia pisemnego lub pocztą elektroniczną (e-mail) Dostawcy o wadliwości partii.</w:t>
      </w:r>
    </w:p>
    <w:p w14:paraId="475C9A9A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Jeżeli zostanie stwierdzona wada w warstwie wiążącej a będzie już ułożona warstwa ścieralna Dostawca odtworzy obydwie warstwy stosując materiał o parametrach zgodnych z receptą.  </w:t>
      </w:r>
    </w:p>
    <w:p w14:paraId="46A3DF69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Koszty wymiany, o których mowa w ust. 2 i 3 obejmują w szczególności koszt  usunięcia wadliwej masy, przygotowania nawierzchni do ułożenia nowej warstwy, koszt jej dostawy i ułożenia nowej nawierzchni.</w:t>
      </w:r>
    </w:p>
    <w:p w14:paraId="17BE9457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wnosi zabezpieczenie należytego wykonania umowy w wysokości 3 % ceny całkowitej wartości wynagrodzenia brutto podanej w ofercie co stanowi kwotę ………PLN słownie……..złotych.</w:t>
      </w:r>
    </w:p>
    <w:p w14:paraId="054D953E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częściowo  zwrócone w ciągu 30 dni od dnia wykonania zamówienia i uznania przez Zamawiającego za należycie wykonane, z zastrzeżeniem ust.7. </w:t>
      </w:r>
    </w:p>
    <w:p w14:paraId="0C631184" w14:textId="77777777" w:rsidR="00760D3A" w:rsidRPr="00760D3A" w:rsidRDefault="00760D3A" w:rsidP="00760D3A">
      <w:pPr>
        <w:pStyle w:val="Akapitzlist"/>
        <w:numPr>
          <w:ilvl w:val="0"/>
          <w:numId w:val="44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Zamawiający pozostawia na zabezpieczenie roszczeń z tytułu rękojmi za wady lub gwarancji kwotę 20% wniesionego zabezpieczenia. Kwota ta jest zwracana nie później niż w 15 – tym dniu po upływie okresu rękojmi za wady lub gwarancji.</w:t>
      </w:r>
    </w:p>
    <w:p w14:paraId="4FA3ABF3" w14:textId="77777777" w:rsidR="00760D3A" w:rsidRPr="00760D3A" w:rsidRDefault="00760D3A" w:rsidP="00760D3A">
      <w:pPr>
        <w:pStyle w:val="Akapitz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5086F8E" w14:textId="77777777" w:rsidR="00760D3A" w:rsidRPr="00760D3A" w:rsidRDefault="00760D3A" w:rsidP="00760D3A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b/>
          <w:sz w:val="22"/>
          <w:szCs w:val="22"/>
        </w:rPr>
        <w:t>§ 5</w:t>
      </w:r>
    </w:p>
    <w:p w14:paraId="3FAC721A" w14:textId="77777777" w:rsidR="00760D3A" w:rsidRPr="00760D3A" w:rsidRDefault="00760D3A" w:rsidP="00760D3A">
      <w:pPr>
        <w:widowControl w:val="0"/>
        <w:numPr>
          <w:ilvl w:val="0"/>
          <w:numId w:val="49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Terminy wykonania robót objętych niniejszą umową, a określonych w zleceniu  mogą ulec zmianie w przypadku:</w:t>
      </w:r>
    </w:p>
    <w:p w14:paraId="55A22F47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przerw w realizacji prac i robót, powstałych z przyczyn leżących po stronie Zamawiającego lub na jego pisemne żądanie,</w:t>
      </w:r>
    </w:p>
    <w:p w14:paraId="49FC9CD8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w przypadku, gdy warunki atmosferyczne</w:t>
      </w:r>
      <w:r w:rsidRPr="00760D3A">
        <w:rPr>
          <w:rFonts w:ascii="Arial" w:hAnsi="Arial" w:cs="Arial"/>
          <w:sz w:val="22"/>
          <w:szCs w:val="22"/>
        </w:rPr>
        <w:t xml:space="preserve"> nie pozwolą na prowadzenie robót zgodnie </w:t>
      </w:r>
      <w:r w:rsidRPr="00760D3A">
        <w:rPr>
          <w:rFonts w:ascii="Arial" w:hAnsi="Arial" w:cs="Arial"/>
          <w:sz w:val="22"/>
          <w:szCs w:val="22"/>
        </w:rPr>
        <w:br/>
        <w:t xml:space="preserve">z wymogami technologicznymi, termin realizacji może się przesunąć o czas niezbędny </w:t>
      </w:r>
      <w:r w:rsidRPr="00760D3A">
        <w:rPr>
          <w:rFonts w:ascii="Arial" w:hAnsi="Arial" w:cs="Arial"/>
          <w:sz w:val="22"/>
          <w:szCs w:val="22"/>
        </w:rPr>
        <w:br/>
        <w:t xml:space="preserve">do poprawnego wykonania robót pod warunkiem akceptacji Zamawiającego. </w:t>
      </w:r>
    </w:p>
    <w:p w14:paraId="7B19F371" w14:textId="77777777" w:rsidR="00760D3A" w:rsidRPr="00760D3A" w:rsidRDefault="00760D3A" w:rsidP="00760D3A">
      <w:pPr>
        <w:pStyle w:val="Akapitzlist"/>
        <w:numPr>
          <w:ilvl w:val="0"/>
          <w:numId w:val="50"/>
        </w:numPr>
        <w:suppressAutoHyphens/>
        <w:ind w:left="567" w:hanging="283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760D3A">
        <w:rPr>
          <w:rFonts w:ascii="Arial" w:eastAsia="StarSymbol" w:hAnsi="Arial" w:cs="Arial"/>
          <w:sz w:val="22"/>
          <w:szCs w:val="22"/>
        </w:rPr>
        <w:t>uzasadnionych przerw w realizacji prac i robót, powstałych z przyczyn niezależnych</w:t>
      </w:r>
      <w:r w:rsidRPr="00760D3A">
        <w:rPr>
          <w:rFonts w:ascii="Arial" w:eastAsia="StarSymbol" w:hAnsi="Arial" w:cs="Arial"/>
          <w:sz w:val="22"/>
          <w:szCs w:val="22"/>
        </w:rPr>
        <w:br/>
        <w:t>i niezawinionych przez Wykonawcę lub Zamawiającego, a wynikających z ograniczeń wydanych na podstawie   ustawy z dnia 5 grudnia 2008 r. o zapobieganiu oraz zwalczaniu zakażeń i chorób zakaźnych u ludzi, a w szczególności w okresie trwania stanu zagrożenia epidemicznego lub epidemii.</w:t>
      </w:r>
    </w:p>
    <w:p w14:paraId="2D9D2240" w14:textId="77777777" w:rsidR="00760D3A" w:rsidRPr="00760D3A" w:rsidRDefault="00760D3A" w:rsidP="00760D3A">
      <w:pPr>
        <w:widowControl w:val="0"/>
        <w:numPr>
          <w:ilvl w:val="0"/>
          <w:numId w:val="49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Zamawiającemu przysługuje prawo odstąpienia od umowy w całości lub części</w:t>
      </w:r>
      <w:r w:rsidRPr="00760D3A">
        <w:rPr>
          <w:rFonts w:ascii="Arial" w:hAnsi="Arial" w:cs="Arial"/>
          <w:sz w:val="22"/>
          <w:szCs w:val="22"/>
        </w:rPr>
        <w:br/>
        <w:t>w przypadku zaistnienia którekolwiek z poniższych zdarzeń:</w:t>
      </w:r>
    </w:p>
    <w:p w14:paraId="0037AFD2" w14:textId="77777777" w:rsidR="00760D3A" w:rsidRPr="00760D3A" w:rsidRDefault="00760D3A" w:rsidP="00760D3A">
      <w:pPr>
        <w:pStyle w:val="Akapitzlist"/>
        <w:widowControl w:val="0"/>
        <w:numPr>
          <w:ilvl w:val="0"/>
          <w:numId w:val="51"/>
        </w:numPr>
        <w:suppressAutoHyphens/>
        <w:autoSpaceDE w:val="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rozwiązania lub likwidacji Dostawcy;</w:t>
      </w:r>
    </w:p>
    <w:p w14:paraId="7360B219" w14:textId="77777777" w:rsidR="00760D3A" w:rsidRPr="00760D3A" w:rsidRDefault="00760D3A" w:rsidP="00760D3A">
      <w:pPr>
        <w:pStyle w:val="Akapitzlist"/>
        <w:widowControl w:val="0"/>
        <w:numPr>
          <w:ilvl w:val="0"/>
          <w:numId w:val="51"/>
        </w:numPr>
        <w:suppressAutoHyphens/>
        <w:autoSpaceDE w:val="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jeżeli Dostawca pozostaje w zwłoce z realizacją co najmniej 5 zamówień wynoszącej co najmniej 5 dni;</w:t>
      </w:r>
    </w:p>
    <w:p w14:paraId="5F9D6CBB" w14:textId="77777777" w:rsidR="00760D3A" w:rsidRPr="00760D3A" w:rsidRDefault="00760D3A" w:rsidP="00760D3A">
      <w:pPr>
        <w:pStyle w:val="Akapitzlist"/>
        <w:widowControl w:val="0"/>
        <w:numPr>
          <w:ilvl w:val="0"/>
          <w:numId w:val="51"/>
        </w:numPr>
        <w:suppressAutoHyphens/>
        <w:autoSpaceDE w:val="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jeżeli Dostawca nienależycie wykonuje umowne obowiązki i nie zmienia sposobu realizacji umowy pomimo pisemnego wezwania;</w:t>
      </w:r>
    </w:p>
    <w:p w14:paraId="35612FB4" w14:textId="77777777" w:rsidR="00760D3A" w:rsidRPr="00760D3A" w:rsidRDefault="00760D3A" w:rsidP="00760D3A">
      <w:pPr>
        <w:pStyle w:val="Akapitzlist"/>
        <w:widowControl w:val="0"/>
        <w:numPr>
          <w:ilvl w:val="0"/>
          <w:numId w:val="51"/>
        </w:numPr>
        <w:suppressAutoHyphens/>
        <w:autoSpaceDE w:val="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lastRenderedPageBreak/>
        <w:t>jeżeli realizacja umowy nie leży w interesie publicznym, czego nie można było przewidzieć w chwili zawarcia umowy.</w:t>
      </w:r>
    </w:p>
    <w:p w14:paraId="6C6FEA33" w14:textId="77777777" w:rsidR="00760D3A" w:rsidRPr="00760D3A" w:rsidRDefault="00760D3A" w:rsidP="00760D3A">
      <w:pPr>
        <w:pStyle w:val="Lista"/>
        <w:widowControl w:val="0"/>
        <w:numPr>
          <w:ilvl w:val="0"/>
          <w:numId w:val="49"/>
        </w:numPr>
        <w:suppressAutoHyphens/>
        <w:autoSpaceDN/>
        <w:jc w:val="both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 gdy realizacja umowy nie leży w interesie publicznym, uznawane będzie za odstąpienia z przyczyn zależnych od Dostawcy.</w:t>
      </w:r>
    </w:p>
    <w:p w14:paraId="1C789041" w14:textId="77777777" w:rsidR="00760D3A" w:rsidRPr="00760D3A" w:rsidRDefault="00760D3A" w:rsidP="00760D3A">
      <w:pPr>
        <w:pStyle w:val="Lista"/>
        <w:widowControl w:val="0"/>
        <w:numPr>
          <w:ilvl w:val="0"/>
          <w:numId w:val="49"/>
        </w:numPr>
        <w:suppressAutoHyphens/>
        <w:autoSpaceDN/>
        <w:jc w:val="both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Postanowienia niniejszego paragrafu nie wyłączają uprawnień Zamawiającego</w:t>
      </w:r>
      <w:r w:rsidRPr="00760D3A">
        <w:rPr>
          <w:rFonts w:ascii="Arial" w:hAnsi="Arial" w:cs="Arial"/>
          <w:sz w:val="22"/>
          <w:szCs w:val="22"/>
        </w:rPr>
        <w:br/>
        <w:t xml:space="preserve">do odstąpienia od umowy, wynikających z obowiązujących w tym zakresie przepisów prawa oraz naliczenia w takich przypadkach kar umownych jeżeli przyczyny odstąpienia leżeć będą po stronie Dostawcy. </w:t>
      </w:r>
    </w:p>
    <w:p w14:paraId="5842CC7A" w14:textId="77777777" w:rsidR="00760D3A" w:rsidRPr="00760D3A" w:rsidRDefault="00760D3A" w:rsidP="00760D3A">
      <w:pPr>
        <w:pStyle w:val="Lista"/>
        <w:widowControl w:val="0"/>
        <w:numPr>
          <w:ilvl w:val="0"/>
          <w:numId w:val="49"/>
        </w:numPr>
        <w:suppressAutoHyphens/>
        <w:autoSpaceDN/>
        <w:jc w:val="both"/>
        <w:rPr>
          <w:rFonts w:ascii="Arial" w:hAnsi="Arial" w:cs="Arial"/>
          <w:b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o zaistnieniu okoliczności uzasadniającej odstąpienie od umowy. </w:t>
      </w:r>
    </w:p>
    <w:p w14:paraId="15AB4D5F" w14:textId="77777777" w:rsidR="00760D3A" w:rsidRPr="00760D3A" w:rsidRDefault="00760D3A" w:rsidP="00760D3A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  <w:r w:rsidRPr="00760D3A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14:paraId="659997DE" w14:textId="3CFEC9DC" w:rsidR="00760D3A" w:rsidRPr="00760D3A" w:rsidRDefault="00760D3A" w:rsidP="00760D3A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  <w:r w:rsidRPr="00760D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§ 6</w:t>
      </w:r>
    </w:p>
    <w:p w14:paraId="50641390" w14:textId="77777777" w:rsidR="00760D3A" w:rsidRPr="00760D3A" w:rsidRDefault="00760D3A" w:rsidP="00760D3A">
      <w:pPr>
        <w:pStyle w:val="Akapitzlist"/>
        <w:numPr>
          <w:ilvl w:val="0"/>
          <w:numId w:val="47"/>
        </w:numPr>
        <w:suppressAutoHyphens/>
        <w:ind w:left="284" w:hanging="284"/>
        <w:contextualSpacing/>
        <w:jc w:val="both"/>
        <w:rPr>
          <w:rStyle w:val="FontStyle14"/>
          <w:rFonts w:ascii="Arial" w:eastAsia="StarSymbol" w:hAnsi="Arial" w:cs="Arial"/>
          <w:i w:val="0"/>
          <w:iCs w:val="0"/>
          <w:sz w:val="22"/>
          <w:szCs w:val="22"/>
        </w:rPr>
      </w:pPr>
      <w:r w:rsidRPr="00760D3A">
        <w:rPr>
          <w:rStyle w:val="FontStyle14"/>
          <w:rFonts w:ascii="Arial" w:eastAsia="StarSymbol" w:hAnsi="Arial" w:cs="Arial"/>
          <w:i w:val="0"/>
          <w:iCs w:val="0"/>
          <w:sz w:val="22"/>
          <w:szCs w:val="22"/>
        </w:rPr>
        <w:t xml:space="preserve">Zamawiający przewiduje, na podstawie art. 439 ust. 1 pkt 1 ustawy </w:t>
      </w:r>
      <w:proofErr w:type="spellStart"/>
      <w:r w:rsidRPr="00760D3A">
        <w:rPr>
          <w:rStyle w:val="FontStyle14"/>
          <w:rFonts w:ascii="Arial" w:eastAsia="StarSymbol" w:hAnsi="Arial" w:cs="Arial"/>
          <w:i w:val="0"/>
          <w:iCs w:val="0"/>
          <w:sz w:val="22"/>
          <w:szCs w:val="22"/>
        </w:rPr>
        <w:t>Pzp</w:t>
      </w:r>
      <w:proofErr w:type="spellEnd"/>
      <w:r w:rsidRPr="00760D3A">
        <w:rPr>
          <w:rStyle w:val="FontStyle14"/>
          <w:rFonts w:ascii="Arial" w:eastAsia="StarSymbol" w:hAnsi="Arial" w:cs="Arial"/>
          <w:i w:val="0"/>
          <w:iCs w:val="0"/>
          <w:sz w:val="22"/>
          <w:szCs w:val="22"/>
        </w:rPr>
        <w:t>, możliwość dokonywania zmian postanowień niniejszej umowy.</w:t>
      </w:r>
    </w:p>
    <w:p w14:paraId="2A4F5514" w14:textId="77777777" w:rsidR="00760D3A" w:rsidRPr="00760D3A" w:rsidRDefault="00760D3A" w:rsidP="00760D3A">
      <w:pPr>
        <w:pStyle w:val="Akapitzlist"/>
        <w:numPr>
          <w:ilvl w:val="0"/>
          <w:numId w:val="47"/>
        </w:numPr>
        <w:suppressAutoHyphens/>
        <w:ind w:left="284" w:hanging="284"/>
        <w:contextualSpacing/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760D3A">
        <w:rPr>
          <w:rStyle w:val="FontStyle13"/>
          <w:rFonts w:ascii="Arial" w:eastAsia="StarSymbol" w:hAnsi="Arial" w:cs="Arial"/>
          <w:sz w:val="22"/>
          <w:szCs w:val="22"/>
        </w:rPr>
        <w:t>Zmianie może ulec wynagrodzenie Dostawcy w przypadku:</w:t>
      </w:r>
    </w:p>
    <w:p w14:paraId="407FAAF8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stawki podatku od towarów i usług oraz podatku akcyzowego, z tym zastrzeżeniem, że wartość netto wynagrodzenia Dostawcy nie zmieni się, a wartość brutto wynagrodzenia zostanie wyliczona na podstawie nowych przepisów;</w:t>
      </w:r>
    </w:p>
    <w:p w14:paraId="7CCEC99A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wysokości minimalnego wynagrodzenia za pracę, z tym zastrzeżeniem,</w:t>
      </w:r>
      <w:r w:rsidRPr="00760D3A">
        <w:rPr>
          <w:rFonts w:ascii="Arial" w:hAnsi="Arial" w:cs="Arial"/>
          <w:sz w:val="22"/>
          <w:szCs w:val="22"/>
        </w:rPr>
        <w:br/>
        <w:t>że wynagrodzenie Dostawcy ulegnie zmianie o wartość wzrostu całkowitego kosztu Dostawcy wynikającą ze zwiększenia wynagrodzeń osób bezpośrednio wykonujących niniejsze zamówienie do wysokości obowiązującego minimalnego wynagrodzenia, z uwzględnieniem wszystkich obciążeń publicznoprawnych od kwoty wzrostu minimalnego wynagrodzenia;</w:t>
      </w:r>
    </w:p>
    <w:p w14:paraId="24190D29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Dostawcy ulegnie zmianie o wartość wzrostu całkowitego kosztu Dostawcy, jaką będzie on zobowiązany dodatkowo ponieść w celu uwzględnienia tej zmiany, przy zachowaniu dotychczasowej kwoty netto wynagrodzenia osób bezpośrednio wykonujących niniejsze zamówienie;</w:t>
      </w:r>
    </w:p>
    <w:p w14:paraId="701AAD3E" w14:textId="77777777" w:rsidR="00760D3A" w:rsidRPr="00760D3A" w:rsidRDefault="00760D3A" w:rsidP="00760D3A">
      <w:pPr>
        <w:pStyle w:val="Akapitzlist"/>
        <w:numPr>
          <w:ilvl w:val="0"/>
          <w:numId w:val="48"/>
        </w:numPr>
        <w:ind w:left="709" w:hanging="447"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zmiany zasad gromadzenia i wysokości wpłat do pracowniczych planów kapitałowych, o których mowa w ustawie z 4 października 2018 r. o pracowniczych planach kapitałowych, z tym zastrzeżeniem, że wynagrodzenie Dostawcy ulegnie zmianie</w:t>
      </w:r>
      <w:r w:rsidRPr="00760D3A">
        <w:rPr>
          <w:rFonts w:ascii="Arial" w:hAnsi="Arial" w:cs="Arial"/>
          <w:sz w:val="22"/>
          <w:szCs w:val="22"/>
        </w:rPr>
        <w:br/>
        <w:t>o wartość wzrostu kosztu Dostawcy, jaką będzie  on zobligowany ponieść w przypadku zmiany przepisów dotyczących zasad gromadzenia lub wpłat podstawowych finansowanych przez podmiot zatrudniający do pracowniczych planów kapitałowych</w:t>
      </w:r>
      <w:r w:rsidRPr="00760D3A">
        <w:rPr>
          <w:rFonts w:ascii="Arial" w:hAnsi="Arial" w:cs="Arial"/>
          <w:sz w:val="22"/>
          <w:szCs w:val="22"/>
        </w:rPr>
        <w:br/>
        <w:t>w odniesieniu do osób bezpośrednio wykonujących niniejsze zamówienie;</w:t>
      </w:r>
    </w:p>
    <w:p w14:paraId="4A750B13" w14:textId="77777777" w:rsidR="00760D3A" w:rsidRPr="00760D3A" w:rsidRDefault="00760D3A" w:rsidP="00760D3A">
      <w:pPr>
        <w:ind w:left="262"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- jeżeli zmiany te będą miały wpływ na koszt wykonania zamówienia.</w:t>
      </w:r>
    </w:p>
    <w:p w14:paraId="0736B2F2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W przypadku wystąpienia zmiany przepisów istotnych dla wykonania umowy, Dostawca  powiadomi o powyższym Zamawiającego, przedłoży pisemną informację o zakresie przewidywanych zmian oraz ocenę skutków ich wprowadzenia na dostawę, Zamawiający niezwłocznie, lecz nie później niż w terminie 14 dni roboczych od daty przedłożenia pisemnie informacji, przekaże Dostawcy swoje stanowisko i wytyczne w tym zakresie.</w:t>
      </w:r>
    </w:p>
    <w:p w14:paraId="587B95A0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 xml:space="preserve">Podstawą do dokonania zmiany wynagrodzenia w przypadkach, o których mowa w ust. 2, jest pisemny wniosek Dostawcy lub Zamawiającego, złożony drugiej Stronie umowy najpóźniej w terminie do 30 dni od wejścia w życie nowych przepisów, </w:t>
      </w:r>
      <w:bookmarkStart w:id="10" w:name="_Hlk47096409"/>
      <w:r w:rsidRPr="00760D3A">
        <w:rPr>
          <w:rFonts w:ascii="Arial" w:hAnsi="Arial" w:cs="Arial"/>
          <w:bCs/>
          <w:sz w:val="22"/>
          <w:szCs w:val="22"/>
        </w:rPr>
        <w:t>zawierający dokładny opis proponowanej zmiany wraz z uzasadnieniem i szczegółową kalkulacją kosztów oraz zasadami sporządzenia takiej kalkulacji</w:t>
      </w:r>
      <w:bookmarkEnd w:id="10"/>
      <w:r w:rsidRPr="00760D3A">
        <w:rPr>
          <w:rFonts w:ascii="Arial" w:hAnsi="Arial" w:cs="Arial"/>
          <w:bCs/>
          <w:sz w:val="22"/>
          <w:szCs w:val="22"/>
        </w:rPr>
        <w:t xml:space="preserve">. </w:t>
      </w:r>
    </w:p>
    <w:p w14:paraId="1827FF4F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Dostawca zobowiązany jest wykazać we wniosku i udowodnić Zamawiającemu, że zmiana przepisów, wskazanych w ust. 2, będzie miała wpływ na koszty wykonania przez niego zamówienia.</w:t>
      </w:r>
    </w:p>
    <w:p w14:paraId="517A278E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 xml:space="preserve">Wniosek Dostawcy wraz z załączonymi dokumentami podlegać będzie weryfikacji ze strony Zamawiającego, który w terminie 14 dni od otrzymania wniosku może zwrócić się do Dostawcy z wezwaniem o jego uzupełnienie, poprzez przekazanie dodatkowych wyjaśnień, </w:t>
      </w:r>
      <w:r w:rsidRPr="00760D3A">
        <w:rPr>
          <w:rFonts w:ascii="Arial" w:hAnsi="Arial" w:cs="Arial"/>
          <w:bCs/>
          <w:sz w:val="22"/>
          <w:szCs w:val="22"/>
        </w:rPr>
        <w:lastRenderedPageBreak/>
        <w:t>informacji lub dokumentów. Dostawca jest zobowiązany odpowiedzieć na wezwanie Zamawiającego wyczerpu</w:t>
      </w:r>
      <w:r w:rsidRPr="00760D3A">
        <w:rPr>
          <w:rFonts w:ascii="Arial" w:hAnsi="Arial" w:cs="Arial"/>
          <w:bCs/>
          <w:sz w:val="22"/>
          <w:szCs w:val="22"/>
        </w:rPr>
        <w:softHyphen/>
        <w:t>jąco i zgodnie ze stanem faktycznym, w terminie 7 dni od dnia otrzymania wezwania.</w:t>
      </w:r>
    </w:p>
    <w:p w14:paraId="564C52B8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 xml:space="preserve">Zamawiający w terminie 30 dni od otrzymania kompletnego wniosku, </w:t>
      </w:r>
      <w:bookmarkStart w:id="11" w:name="_Hlk47096584"/>
      <w:r w:rsidRPr="00760D3A">
        <w:rPr>
          <w:rFonts w:ascii="Arial" w:hAnsi="Arial" w:cs="Arial"/>
          <w:bCs/>
          <w:sz w:val="22"/>
          <w:szCs w:val="22"/>
        </w:rPr>
        <w:t>informacji</w:t>
      </w:r>
      <w:r w:rsidRPr="00760D3A">
        <w:rPr>
          <w:rFonts w:ascii="Arial" w:hAnsi="Arial" w:cs="Arial"/>
          <w:bCs/>
          <w:sz w:val="22"/>
          <w:szCs w:val="22"/>
        </w:rPr>
        <w:br/>
        <w:t>i wyjaśnień zajmie pisemne stanowisko w sprawie</w:t>
      </w:r>
      <w:bookmarkEnd w:id="11"/>
      <w:r w:rsidRPr="00760D3A">
        <w:rPr>
          <w:rFonts w:ascii="Arial" w:hAnsi="Arial" w:cs="Arial"/>
          <w:bCs/>
          <w:sz w:val="22"/>
          <w:szCs w:val="22"/>
        </w:rPr>
        <w:t>; za dzień przekazania stanowiska, uznaje się dzień jego wysłania na adres właściwy dla doręczeń pism do Dostawcy.</w:t>
      </w:r>
    </w:p>
    <w:p w14:paraId="490E3868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Zamawiający zastrzega sobie prawo odmowy dokonania zmiany wysokości wynagrodzenia należnego Dostawcy w przypadku, gdy wniosek Dostawcy nie będzie spełniał warunków opisanych w postanowieniach niniejszej umowy.</w:t>
      </w:r>
    </w:p>
    <w:p w14:paraId="4196C646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W przypadku wniosku składanego przez Zamawiającego, wniosek taki powinien zawierać co najmniej propozycję zmiany umowy w zakresie wysokości wynagrodzenia należnego Dostawcy oraz powołanie się na podstawę prawną zmiany przepisów.</w:t>
      </w:r>
    </w:p>
    <w:p w14:paraId="504132C3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Przed przekazaniem wniosku, o którym mowa w ust. 10, Zamawiający może zwrócić się do Dostawcy o udzielenie informacji lub przekazanie wyjaśnień lub dokumentów niezbędnych do oceny przez Zamawiającego, czy zmiany w zakresie przepisów przywołanych w ust. 2, mają wpływ na koszty wykonania umowy przez Dostawcę oraz</w:t>
      </w:r>
      <w:r w:rsidRPr="00760D3A">
        <w:rPr>
          <w:rFonts w:ascii="Arial" w:hAnsi="Arial" w:cs="Arial"/>
          <w:bCs/>
          <w:sz w:val="22"/>
          <w:szCs w:val="22"/>
        </w:rPr>
        <w:br/>
        <w:t>w jakim stopniu zmiany tych kosztów uzasadniają zmianę wysokości wynagrodzenia; rodzaj i zakres tych informacji określi Zamawiający w wezwaniu.</w:t>
      </w:r>
    </w:p>
    <w:p w14:paraId="704539AE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Jeżeli w trakcie trwania procedury opisanej powyżej zostanie wykazane bezsprzecznie, że zmiany przywołanych w ust. 2 przepisów uzasadniają zmianę wysokości wynagrodzenia należnego Dostawcy, Strony umowy zawrą stosowny aneks do umowy, określający nową wysokość wynagrodzenia Dostawcy, z uwzględnieniem dowiedzionych zmian.</w:t>
      </w:r>
    </w:p>
    <w:p w14:paraId="2AC2B60F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Zmiana wynagrodzenia należnego Dostawcy może nastąpić nie wcześniej niż z dniem wejścia w życie przepisów, stanowiących podstawę do wystąpienia z wnioskiem o zmianę</w:t>
      </w:r>
      <w:r w:rsidRPr="00760D3A">
        <w:rPr>
          <w:rFonts w:ascii="Arial" w:hAnsi="Arial" w:cs="Arial"/>
          <w:bCs/>
          <w:sz w:val="22"/>
          <w:szCs w:val="22"/>
        </w:rPr>
        <w:br/>
        <w:t>i nie wcześniej niż po upływie 6 miesięcy od daty rozpoczęcia realizacji zamówienia.</w:t>
      </w:r>
    </w:p>
    <w:p w14:paraId="0ACF1C05" w14:textId="77777777" w:rsidR="00760D3A" w:rsidRPr="00760D3A" w:rsidRDefault="00760D3A" w:rsidP="00760D3A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0D3A">
        <w:rPr>
          <w:rFonts w:ascii="Arial" w:hAnsi="Arial" w:cs="Arial"/>
          <w:bCs/>
          <w:sz w:val="22"/>
          <w:szCs w:val="22"/>
        </w:rPr>
        <w:t>Zamawiający określa maksymalną wartość zmiany wynagrodzenia należnego Dostawcy w całym okresie realizacji zamówienia, w przypadkach określonych w ust. 2 powyżej, na poziomie do 15% wynagrodzenia Dostawcy określonego w § 2 ust. 1.</w:t>
      </w:r>
    </w:p>
    <w:p w14:paraId="467292A1" w14:textId="77777777" w:rsidR="00760D3A" w:rsidRPr="00760D3A" w:rsidRDefault="00760D3A" w:rsidP="00760D3A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i usług opublikowanego przez Główny Urząd Statystyczny w Biuletynie Statystycznym GUS. Celem waloryzacji jest tylko i wyłącznie urealnienie </w:t>
      </w:r>
      <w:r w:rsidRPr="00760D3A">
        <w:rPr>
          <w:rFonts w:ascii="Arial" w:hAnsi="Arial" w:cs="Arial"/>
          <w:color w:val="auto"/>
          <w:sz w:val="22"/>
          <w:szCs w:val="22"/>
        </w:rPr>
        <w:t xml:space="preserve">cen zakupu przedmiotu niniejszej Umowy. Waloryzacja jest dopuszczalna w razie łącznego spełnienia następujących warunków: </w:t>
      </w:r>
    </w:p>
    <w:p w14:paraId="347007C6" w14:textId="77777777" w:rsidR="00760D3A" w:rsidRPr="00760D3A" w:rsidRDefault="00760D3A" w:rsidP="00760D3A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 w:rsidRPr="00760D3A">
        <w:rPr>
          <w:rFonts w:ascii="Arial" w:hAnsi="Arial" w:cs="Arial"/>
          <w:color w:val="auto"/>
          <w:sz w:val="22"/>
          <w:szCs w:val="22"/>
        </w:rPr>
        <w:t xml:space="preserve">1) złożenia pisemnego wniosku przez zainteresowaną stronę, przy czym każda ze stron ma prawo do dwukrotnej waloryzacji na swoją korzyść; </w:t>
      </w:r>
    </w:p>
    <w:p w14:paraId="48E7163D" w14:textId="77777777" w:rsidR="00760D3A" w:rsidRPr="00760D3A" w:rsidRDefault="00760D3A" w:rsidP="00760D3A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760D3A">
        <w:rPr>
          <w:rFonts w:ascii="Arial" w:hAnsi="Arial" w:cs="Arial"/>
          <w:color w:val="auto"/>
          <w:sz w:val="22"/>
          <w:szCs w:val="22"/>
        </w:rPr>
        <w:t xml:space="preserve">2) upływu sześciu miesięcy od rozpoczęcia realizacji Umowy; </w:t>
      </w:r>
    </w:p>
    <w:p w14:paraId="644CFDCC" w14:textId="77777777" w:rsidR="00760D3A" w:rsidRPr="00760D3A" w:rsidRDefault="00760D3A" w:rsidP="00760D3A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760D3A">
        <w:rPr>
          <w:rFonts w:ascii="Arial" w:hAnsi="Arial" w:cs="Arial"/>
          <w:color w:val="auto"/>
          <w:sz w:val="22"/>
          <w:szCs w:val="22"/>
        </w:rPr>
        <w:t xml:space="preserve">3) zmiany wskaźnika przekraczającej 5 punktów procentowych . </w:t>
      </w:r>
    </w:p>
    <w:p w14:paraId="78B15A91" w14:textId="77777777" w:rsidR="00760D3A" w:rsidRPr="00760D3A" w:rsidRDefault="00760D3A" w:rsidP="00760D3A">
      <w:pPr>
        <w:pStyle w:val="Default"/>
        <w:numPr>
          <w:ilvl w:val="0"/>
          <w:numId w:val="47"/>
        </w:numPr>
        <w:spacing w:after="137"/>
        <w:ind w:left="567"/>
        <w:rPr>
          <w:rFonts w:ascii="Arial" w:hAnsi="Arial" w:cs="Arial"/>
          <w:color w:val="auto"/>
          <w:sz w:val="22"/>
          <w:szCs w:val="22"/>
        </w:rPr>
      </w:pPr>
      <w:r w:rsidRPr="00760D3A">
        <w:rPr>
          <w:rFonts w:ascii="Arial" w:hAnsi="Arial" w:cs="Arial"/>
          <w:color w:val="auto"/>
          <w:sz w:val="22"/>
          <w:szCs w:val="22"/>
        </w:rPr>
        <w:t xml:space="preserve">Waloryzację przeprowadza się w oparciu o otrzymane w formie pisemnej z GUS wskaźniki cen towarów i usług konsumpcyjnych. </w:t>
      </w:r>
    </w:p>
    <w:p w14:paraId="46EC5640" w14:textId="77777777" w:rsidR="00760D3A" w:rsidRPr="00760D3A" w:rsidRDefault="00760D3A" w:rsidP="00760D3A">
      <w:pPr>
        <w:jc w:val="both"/>
        <w:rPr>
          <w:rFonts w:ascii="Arial" w:hAnsi="Arial" w:cs="Arial"/>
          <w:bCs/>
          <w:sz w:val="22"/>
          <w:szCs w:val="22"/>
        </w:rPr>
      </w:pPr>
    </w:p>
    <w:p w14:paraId="1BA91B6D" w14:textId="5FCF95B1" w:rsidR="00760D3A" w:rsidRPr="00760D3A" w:rsidRDefault="00760D3A" w:rsidP="00760D3A">
      <w:pPr>
        <w:pStyle w:val="Akapitzlist"/>
        <w:widowControl w:val="0"/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760D3A">
        <w:rPr>
          <w:rFonts w:ascii="Arial" w:hAnsi="Arial" w:cs="Arial"/>
          <w:b/>
          <w:bCs/>
          <w:sz w:val="22"/>
          <w:szCs w:val="22"/>
        </w:rPr>
        <w:t>§ 7</w:t>
      </w:r>
    </w:p>
    <w:p w14:paraId="418DF0A6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Dostawca oświadcza, że znany jest mu fakt, iż treść niniejszej umowy,</w:t>
      </w:r>
      <w:r w:rsidRPr="00760D3A">
        <w:rPr>
          <w:rFonts w:ascii="Arial" w:hAnsi="Arial" w:cs="Arial"/>
          <w:sz w:val="22"/>
          <w:szCs w:val="22"/>
        </w:rPr>
        <w:br/>
        <w:t>a w szczególności dane go identyfikujące, przedmiot umowy i wysokość wynagrodzenia, stanowią informację publiczną w rozumieniu art. 1 ust. 1 ustawy z dnia 6 września 2001r. o dostępie do informacji publicznej (t. j. Dz. U. z 2022r. poz. 902), która podlega udostępnieniu w trybie przedmiotowej ustawy.</w:t>
      </w:r>
    </w:p>
    <w:p w14:paraId="7D55F827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</w:t>
      </w:r>
      <w:r w:rsidRPr="00760D3A">
        <w:rPr>
          <w:rFonts w:ascii="Arial" w:hAnsi="Arial" w:cs="Arial"/>
          <w:sz w:val="22"/>
          <w:szCs w:val="22"/>
        </w:rPr>
        <w:br/>
      </w:r>
      <w:r w:rsidRPr="00760D3A">
        <w:rPr>
          <w:rFonts w:ascii="Arial" w:hAnsi="Arial" w:cs="Arial"/>
          <w:sz w:val="22"/>
          <w:szCs w:val="22"/>
        </w:rPr>
        <w:lastRenderedPageBreak/>
        <w:t>z zastrzeżeniem zawartym w zdaniu drugim. Starostwo Powiatowe w Wołominie oświadcza, iż realizuje obowiązki Administratora danych osobowych, określone</w:t>
      </w:r>
      <w:r w:rsidRPr="00760D3A">
        <w:rPr>
          <w:rFonts w:ascii="Arial" w:hAnsi="Arial" w:cs="Arial"/>
          <w:sz w:val="22"/>
          <w:szCs w:val="22"/>
        </w:rPr>
        <w:br/>
        <w:t>w przepisach RODO, w zakresie danych osobowych Dostawcy, w sytuacji, w której jest on osobą fizyczną (w tym osobą fizyczną prowadzącą działalność gospodarczą)</w:t>
      </w:r>
      <w:r w:rsidRPr="00760D3A">
        <w:rPr>
          <w:rFonts w:ascii="Arial" w:hAnsi="Arial" w:cs="Arial"/>
          <w:sz w:val="22"/>
          <w:szCs w:val="22"/>
        </w:rPr>
        <w:br/>
        <w:t>a także danych osobowych osób, które Dostawca wskazał ze swojej strony</w:t>
      </w:r>
      <w:r w:rsidRPr="00760D3A">
        <w:rPr>
          <w:rFonts w:ascii="Arial" w:hAnsi="Arial" w:cs="Arial"/>
          <w:sz w:val="22"/>
          <w:szCs w:val="22"/>
        </w:rPr>
        <w:br/>
        <w:t>do realizacji niniejszej umowy.</w:t>
      </w:r>
    </w:p>
    <w:p w14:paraId="661DE6ED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</w:t>
      </w:r>
      <w:r w:rsidRPr="00760D3A">
        <w:rPr>
          <w:rFonts w:ascii="Arial" w:hAnsi="Arial" w:cs="Arial"/>
          <w:sz w:val="22"/>
          <w:szCs w:val="22"/>
        </w:rPr>
        <w:br/>
        <w:t xml:space="preserve">ze Stron. </w:t>
      </w:r>
    </w:p>
    <w:p w14:paraId="24310E8E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W sprawach nieuregulowanych w niniejszej umowie mają zastosowanie właściwe przepisy prawa. </w:t>
      </w:r>
    </w:p>
    <w:p w14:paraId="09082C1D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 xml:space="preserve">Ewentualne spory między stronami rozstrzygać będzie sąd właściwy dla siedziby Zamawiającego. </w:t>
      </w:r>
    </w:p>
    <w:p w14:paraId="199115CD" w14:textId="77777777" w:rsidR="00760D3A" w:rsidRPr="00760D3A" w:rsidRDefault="00760D3A" w:rsidP="00760D3A">
      <w:pPr>
        <w:pStyle w:val="Akapitzlist"/>
        <w:numPr>
          <w:ilvl w:val="0"/>
          <w:numId w:val="45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0D3A">
        <w:rPr>
          <w:rFonts w:ascii="Arial" w:hAnsi="Arial" w:cs="Arial"/>
          <w:sz w:val="22"/>
          <w:szCs w:val="22"/>
        </w:rPr>
        <w:t>Niniejsza umowa została sporządzona w 2 jednobrzmiących egzemplarzach, po 1 dla każdej ze stron.</w:t>
      </w:r>
    </w:p>
    <w:p w14:paraId="37D11B06" w14:textId="6C068DF8" w:rsidR="008131BC" w:rsidRPr="00760D3A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81464C" w14:textId="4472BE55" w:rsidR="008131BC" w:rsidRPr="00760D3A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0FC8BDD" w14:textId="738E4D9C" w:rsidR="008131BC" w:rsidRPr="00760D3A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445FF2" w14:textId="1B21991D" w:rsidR="008131BC" w:rsidRPr="00760D3A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BAAF9" w14:textId="3BDB1090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1732C3" w14:textId="3B03437F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41451E" w14:textId="6E054B8A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2FDD73" w14:textId="334F6968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8B9273" w14:textId="6D7E0D2E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23C3E4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DB91080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9D743A6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0F4177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0F2628B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A0244E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768916F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B90F7E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570880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32D666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A8F3DC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0EADFAC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24EFEB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13CDD8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39C6B3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2DD7A6F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25262F4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FDE4DA7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9C9187A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E21D593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5B7FD7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431585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6F1A89C" w14:textId="77777777" w:rsidR="00760D3A" w:rsidRDefault="00760D3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7CCA1E3" w14:textId="77777777" w:rsidR="008131BC" w:rsidRDefault="008131BC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5458BA" w14:textId="77777777" w:rsidR="00AC4606" w:rsidRDefault="00AC4606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C5747B0" w14:textId="0B65D3ED" w:rsidR="00445B0A" w:rsidRDefault="00445B0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2988769" w14:textId="6ED0C0D2" w:rsidR="00445B0A" w:rsidRPr="006835DB" w:rsidRDefault="00445B0A" w:rsidP="00445B0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208F8749" w14:textId="77777777" w:rsidR="00445B0A" w:rsidRPr="006835DB" w:rsidRDefault="00445B0A" w:rsidP="00445B0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3D45C194" w14:textId="77777777" w:rsidR="00445B0A" w:rsidRPr="006835DB" w:rsidRDefault="00445B0A" w:rsidP="00445B0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8201E3D" w14:textId="77777777" w:rsidR="00445B0A" w:rsidRPr="006835DB" w:rsidRDefault="00445B0A" w:rsidP="00445B0A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4334CAF9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B5B90DE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2D16964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16C50BE1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0657575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57BE40" w14:textId="77777777" w:rsidR="00445B0A" w:rsidRPr="006835DB" w:rsidRDefault="00445B0A" w:rsidP="00445B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142A98A9" w14:textId="77777777" w:rsidR="00445B0A" w:rsidRPr="006835DB" w:rsidRDefault="00445B0A" w:rsidP="0044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12F452A" w14:textId="11EF02EF" w:rsidR="00445B0A" w:rsidRPr="006835DB" w:rsidRDefault="00445B0A" w:rsidP="0044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</w:t>
      </w:r>
      <w:r w:rsidR="008131BC">
        <w:rPr>
          <w:rFonts w:ascii="Arial" w:hAnsi="Arial" w:cs="Arial"/>
          <w:sz w:val="22"/>
          <w:szCs w:val="22"/>
        </w:rPr>
        <w:t>BZP.272.</w:t>
      </w:r>
      <w:r w:rsidR="00760D3A">
        <w:rPr>
          <w:rFonts w:ascii="Arial" w:hAnsi="Arial" w:cs="Arial"/>
          <w:sz w:val="22"/>
          <w:szCs w:val="22"/>
        </w:rPr>
        <w:t>6.2024</w:t>
      </w:r>
    </w:p>
    <w:p w14:paraId="4D7D37D2" w14:textId="2324C544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835DB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57D34BC7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600EFEFD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Nazwa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A5906C1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464E199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Adres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2D2F6900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DBE43E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24CFDDB1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578877F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445B0A" w:rsidRPr="006835DB" w14:paraId="41CA3FB5" w14:textId="77777777" w:rsidTr="006D451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F5D2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353C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FE44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2469" w14:textId="0605842B" w:rsidR="00445B0A" w:rsidRPr="006835DB" w:rsidRDefault="00445B0A" w:rsidP="006D451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B03C49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B958" w14:textId="7973D12F" w:rsidR="00445B0A" w:rsidRPr="006835DB" w:rsidRDefault="00445B0A" w:rsidP="006D451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B03C49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445B0A" w:rsidRPr="006835DB" w14:paraId="64E2E758" w14:textId="77777777" w:rsidTr="006D451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B53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BCA716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F014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EA0F720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0354184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5C50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508A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920D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5B0A" w:rsidRPr="006835DB" w14:paraId="2D1E6C1C" w14:textId="77777777" w:rsidTr="006D451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0716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766DB50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3DF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E7ECDC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B768EA8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C1F7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8D2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A96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5B0A" w:rsidRPr="006835DB" w14:paraId="3203204F" w14:textId="77777777" w:rsidTr="006D451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29D2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1F0C61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D871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BE4F20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E63EE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6B1E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694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DCF2" w14:textId="77777777" w:rsidR="00445B0A" w:rsidRPr="006835DB" w:rsidRDefault="00445B0A" w:rsidP="006D451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CFB3BDC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0D343381" w14:textId="019C659A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ind w:left="100" w:hanging="100"/>
        <w:jc w:val="both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B03C49">
        <w:rPr>
          <w:rFonts w:ascii="Arial" w:hAnsi="Arial" w:cs="Arial"/>
          <w:sz w:val="22"/>
          <w:szCs w:val="22"/>
          <w:lang w:eastAsia="ar-SA"/>
        </w:rPr>
        <w:t>dostawy</w:t>
      </w:r>
      <w:r w:rsidRPr="006835DB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26A88167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9792655" w14:textId="77777777" w:rsidR="00445B0A" w:rsidRPr="006835DB" w:rsidRDefault="00445B0A" w:rsidP="00445B0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</w:t>
      </w:r>
    </w:p>
    <w:p w14:paraId="27C06385" w14:textId="77777777" w:rsidR="00445B0A" w:rsidRPr="006835DB" w:rsidRDefault="00445B0A" w:rsidP="00445B0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1AB6BA96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6F20DB17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A81EFF3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45DF1B03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B1C24D9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1BE5BBF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ED269BB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092EFF62" w14:textId="77777777" w:rsidR="00445B0A" w:rsidRDefault="00445B0A" w:rsidP="00445B0A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0E39E89A" w14:textId="7E09BE71" w:rsidR="00B03C49" w:rsidRPr="003F74BD" w:rsidRDefault="008131BC" w:rsidP="00B03C49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760D3A">
        <w:rPr>
          <w:rFonts w:ascii="Arial" w:hAnsi="Arial" w:cs="Arial"/>
          <w:sz w:val="22"/>
          <w:szCs w:val="22"/>
        </w:rPr>
        <w:t>6.2024</w:t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B03C49" w:rsidRPr="003F74BD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 w:rsidR="00B03C49"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5E9D0F88" w14:textId="77777777" w:rsidR="00B03C49" w:rsidRPr="003F74BD" w:rsidRDefault="00B03C49" w:rsidP="00B03C49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69C3B6" w14:textId="77777777" w:rsidR="00B03C49" w:rsidRPr="003F74BD" w:rsidRDefault="00B03C49" w:rsidP="00B03C49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3F74BD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56860378" w14:textId="77777777" w:rsidR="00B03C49" w:rsidRPr="003F74BD" w:rsidRDefault="00B03C49" w:rsidP="00B03C49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E3FF113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B03C49" w:rsidRPr="003F74BD" w14:paraId="78DCD8A9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67FB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C83F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FE57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22F92733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FF7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Uprawnienia/ doświadczenie zawodowe</w:t>
            </w:r>
          </w:p>
        </w:tc>
      </w:tr>
      <w:tr w:rsidR="00B03C49" w:rsidRPr="003F74BD" w14:paraId="51ED1E78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B4BE" w14:textId="77777777" w:rsidR="00B03C49" w:rsidRPr="003F74BD" w:rsidRDefault="00B03C49" w:rsidP="006D451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C5D9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F417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86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7842C4FA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C5ED" w14:textId="77777777" w:rsidR="00B03C49" w:rsidRPr="003F74BD" w:rsidRDefault="00B03C49" w:rsidP="006D451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D0E4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92B8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7927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517334D6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95AB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9BDB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F7D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B5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7CA86E94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E3F6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359F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0C20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8BC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55A139D7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0E63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D815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A1F3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DF16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060161E8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C7B2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C24A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8DC9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506E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03C49" w:rsidRPr="003F74BD" w14:paraId="6B40928B" w14:textId="77777777" w:rsidTr="006D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C1DE" w14:textId="77777777" w:rsidR="00B03C49" w:rsidRPr="003F74BD" w:rsidRDefault="00B03C49" w:rsidP="006D451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5185" w14:textId="77777777" w:rsidR="00B03C49" w:rsidRPr="003F74BD" w:rsidRDefault="00B03C49" w:rsidP="006D451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1622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6BF" w14:textId="77777777" w:rsidR="00B03C49" w:rsidRPr="003F74BD" w:rsidRDefault="00B03C49" w:rsidP="006D451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742D170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3F74BD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496981BD" w14:textId="77777777" w:rsidR="00B03C49" w:rsidRPr="003F74BD" w:rsidRDefault="00B03C49" w:rsidP="00B03C49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A31782" w14:textId="77777777" w:rsidR="00B03C49" w:rsidRPr="003F74BD" w:rsidRDefault="00B03C49" w:rsidP="00B03C49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EC9CCFD" w14:textId="77777777" w:rsidR="00B03C49" w:rsidRPr="003F74BD" w:rsidRDefault="00B03C49" w:rsidP="00B03C49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EC9DC00" w14:textId="77777777" w:rsidR="00B03C49" w:rsidRPr="003F74BD" w:rsidRDefault="00B03C49" w:rsidP="00B03C49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2109E0E4" w14:textId="77777777" w:rsidR="00B03C49" w:rsidRPr="003F74BD" w:rsidRDefault="00B03C49" w:rsidP="00B03C49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13054C18" w14:textId="77777777" w:rsidR="00B03C49" w:rsidRPr="003F74BD" w:rsidRDefault="00B03C49" w:rsidP="00B03C49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2E5489C1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C356BA1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6EFA5F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87E428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C489D9C" w14:textId="03E50139" w:rsidR="00B03C49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6CA3CE" w14:textId="79D4BCDF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EA933" w14:textId="578E02D6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E0FA893" w14:textId="39C311A1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B881BA4" w14:textId="7F99275C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187EAE2" w14:textId="464AC0AF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CCED895" w14:textId="6657B241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5E578E" w14:textId="3751CAAA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7D89AB2" w14:textId="2BB38EAF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2759842" w14:textId="145ED6CC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5631A24" w14:textId="15EE9C3D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EC9CBC" w14:textId="7945CA8F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578D04E" w14:textId="06DBF9A9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057A26" w14:textId="2D2BCEA9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A3EE7B" w14:textId="2000AA4B" w:rsidR="00913299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491CF45" w14:textId="77777777" w:rsidR="00913299" w:rsidRPr="003F74BD" w:rsidRDefault="0091329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8D343A8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BD78A00" w14:textId="77777777" w:rsidR="00B03C49" w:rsidRPr="003F74BD" w:rsidRDefault="00B03C49" w:rsidP="00B03C49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6D61982" w14:textId="386BA29C" w:rsidR="00B03C49" w:rsidRPr="003F74BD" w:rsidRDefault="008131BC" w:rsidP="00B03C49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760D3A">
        <w:rPr>
          <w:rFonts w:ascii="Arial" w:hAnsi="Arial" w:cs="Arial"/>
          <w:sz w:val="22"/>
          <w:szCs w:val="22"/>
        </w:rPr>
        <w:t>6.2024</w:t>
      </w:r>
      <w:r w:rsidR="00B03C49" w:rsidRPr="003F74BD">
        <w:rPr>
          <w:rFonts w:ascii="Arial" w:hAnsi="Arial" w:cs="Arial"/>
          <w:sz w:val="22"/>
          <w:szCs w:val="22"/>
        </w:rPr>
        <w:tab/>
      </w:r>
      <w:r w:rsidR="00B03C49" w:rsidRPr="003F74BD">
        <w:rPr>
          <w:rFonts w:ascii="Arial" w:hAnsi="Arial" w:cs="Arial"/>
          <w:sz w:val="22"/>
          <w:szCs w:val="22"/>
        </w:rPr>
        <w:tab/>
      </w:r>
      <w:r w:rsidR="00B03C49" w:rsidRPr="003F74BD">
        <w:rPr>
          <w:rFonts w:ascii="Arial" w:hAnsi="Arial" w:cs="Arial"/>
          <w:sz w:val="22"/>
          <w:szCs w:val="22"/>
        </w:rPr>
        <w:tab/>
      </w:r>
      <w:r w:rsidR="00B03C49" w:rsidRPr="003F74BD">
        <w:rPr>
          <w:rFonts w:ascii="Arial" w:hAnsi="Arial" w:cs="Arial"/>
          <w:sz w:val="22"/>
          <w:szCs w:val="22"/>
        </w:rPr>
        <w:tab/>
      </w:r>
      <w:r w:rsidR="00B03C49" w:rsidRPr="003F74BD">
        <w:rPr>
          <w:rFonts w:ascii="Arial" w:hAnsi="Arial" w:cs="Arial"/>
          <w:sz w:val="22"/>
          <w:szCs w:val="22"/>
        </w:rPr>
        <w:tab/>
        <w:t xml:space="preserve">  </w:t>
      </w:r>
      <w:r w:rsidR="00B03C49" w:rsidRPr="003F74BD">
        <w:rPr>
          <w:rFonts w:ascii="Arial" w:hAnsi="Arial" w:cs="Arial"/>
          <w:sz w:val="22"/>
          <w:szCs w:val="22"/>
        </w:rPr>
        <w:tab/>
        <w:t xml:space="preserve">     Załącznik nr </w:t>
      </w:r>
      <w:r w:rsidR="00B03C49">
        <w:rPr>
          <w:rFonts w:ascii="Arial" w:hAnsi="Arial" w:cs="Arial"/>
          <w:sz w:val="22"/>
          <w:szCs w:val="22"/>
        </w:rPr>
        <w:t>7</w:t>
      </w:r>
    </w:p>
    <w:p w14:paraId="0E9D8591" w14:textId="77777777" w:rsidR="00B03C49" w:rsidRPr="003F74BD" w:rsidRDefault="00B03C49" w:rsidP="00B03C49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C19D089" w14:textId="77777777" w:rsidR="00B03C49" w:rsidRPr="003F74BD" w:rsidRDefault="00B03C49" w:rsidP="00B03C49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1561EED7" w14:textId="77777777" w:rsidR="00B03C49" w:rsidRPr="003F74BD" w:rsidRDefault="00B03C49" w:rsidP="00B03C49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F74BD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69146420" w14:textId="77777777" w:rsidR="00B03C49" w:rsidRPr="003F74BD" w:rsidRDefault="00B03C49" w:rsidP="00B03C49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F74BD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E521E67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F653C25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9C13268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B786E3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(Nazwa i adres Wykonawcy)</w:t>
      </w:r>
    </w:p>
    <w:p w14:paraId="62BE9AC3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44250C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24E2103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A556041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85A9A97" w14:textId="77777777" w:rsidR="00B03C49" w:rsidRPr="003F74BD" w:rsidRDefault="00B03C49" w:rsidP="00B03C49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6E99228" w14:textId="6F694BC7" w:rsidR="00B03C49" w:rsidRPr="003F74BD" w:rsidRDefault="00B03C49" w:rsidP="00B03C49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3F74B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przetargu nieograniczonym</w:t>
      </w:r>
      <w:r w:rsidRPr="003F74BD">
        <w:rPr>
          <w:rFonts w:ascii="Arial" w:hAnsi="Arial" w:cs="Arial"/>
          <w:sz w:val="22"/>
          <w:szCs w:val="22"/>
        </w:rPr>
        <w:t xml:space="preserve"> na:</w:t>
      </w:r>
    </w:p>
    <w:p w14:paraId="7998F9AB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D919" wp14:editId="44D03DF0">
                <wp:simplePos x="0" y="0"/>
                <wp:positionH relativeFrom="column">
                  <wp:posOffset>-71120</wp:posOffset>
                </wp:positionH>
                <wp:positionV relativeFrom="paragraph">
                  <wp:posOffset>62230</wp:posOffset>
                </wp:positionV>
                <wp:extent cx="6037580" cy="619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9DE0" w14:textId="653D92AA" w:rsidR="00B03C49" w:rsidRPr="008131BC" w:rsidRDefault="008131BC" w:rsidP="00B03C49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3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Dostawa mieszanki mineralno – asfaltowej z transportem w miejsce wbudowania</w:t>
                            </w:r>
                            <w:r w:rsidRPr="00813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  <w:t>na remontowane drogi powiatu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8D91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4.9pt;width:475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">
                <v:textbox>
                  <w:txbxContent>
                    <w:p w14:paraId="59319DE0" w14:textId="653D92AA" w:rsidR="00B03C49" w:rsidRPr="008131BC" w:rsidRDefault="008131BC" w:rsidP="00B03C49">
                      <w:pPr>
                        <w:pStyle w:val="Tytu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31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Dostawa mieszanki mineralno – asfaltowej z transportem w miejsce wbudowania</w:t>
                      </w:r>
                      <w:r w:rsidRPr="008131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br/>
                        <w:t>na remontowane drogi powiatu wołomińskiego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7CAF201C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56FD046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D96023F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E0E52E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C4FBB1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3F870F2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oświadczam(y), że:</w:t>
      </w:r>
    </w:p>
    <w:p w14:paraId="5D11BDDE" w14:textId="77777777" w:rsidR="00B03C49" w:rsidRPr="003F74BD" w:rsidRDefault="00B03C49" w:rsidP="00B03C49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0CADD235" w14:textId="77777777" w:rsidR="00B03C49" w:rsidRPr="003F74BD" w:rsidRDefault="00B03C49" w:rsidP="00B03C49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3F74B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365E598" w14:textId="77777777" w:rsidR="00B03C49" w:rsidRPr="003F74BD" w:rsidRDefault="00B03C49" w:rsidP="00B03C49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3F74B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7259D61" w14:textId="77777777" w:rsidR="00B03C49" w:rsidRPr="003F74BD" w:rsidRDefault="00B03C49" w:rsidP="00B03C49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79139609" w14:textId="77777777" w:rsidR="00B03C49" w:rsidRPr="003F74BD" w:rsidRDefault="00B03C49" w:rsidP="00B03C49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7F6FC496" w14:textId="77777777" w:rsidR="00B03C49" w:rsidRPr="003F74BD" w:rsidRDefault="00B03C49" w:rsidP="00B03C49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DD5AF4A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9B2B361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EB0110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494A69F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C8D323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1458DA75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ind w:left="4248" w:firstLine="708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(podpis osoby uprawnionej </w:t>
      </w:r>
    </w:p>
    <w:p w14:paraId="2FC16DD5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A9F481E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B9E622B" w14:textId="77777777" w:rsidR="00B03C49" w:rsidRPr="003F74BD" w:rsidRDefault="00B03C49" w:rsidP="00B03C49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845C1FC" w14:textId="25CA6EBF" w:rsidR="00E25D97" w:rsidRDefault="00E25D97" w:rsidP="00E25D97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BZP.272.6.2024</w:t>
      </w:r>
      <w:r w:rsidRPr="003F74BD">
        <w:rPr>
          <w:rFonts w:ascii="Arial" w:hAnsi="Arial" w:cs="Arial"/>
          <w:sz w:val="22"/>
          <w:szCs w:val="22"/>
        </w:rPr>
        <w:tab/>
      </w:r>
    </w:p>
    <w:p w14:paraId="2F9F5861" w14:textId="0419CCAA" w:rsidR="00E25D97" w:rsidRDefault="00E25D97" w:rsidP="00E25D97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     Załącznik nr </w:t>
      </w:r>
      <w:r>
        <w:rPr>
          <w:rFonts w:ascii="Arial" w:hAnsi="Arial" w:cs="Arial"/>
          <w:sz w:val="22"/>
          <w:szCs w:val="22"/>
        </w:rPr>
        <w:t>8</w:t>
      </w:r>
    </w:p>
    <w:p w14:paraId="2317D2B5" w14:textId="77777777" w:rsidR="00E25D97" w:rsidRPr="00DA7B0D" w:rsidRDefault="00E25D97" w:rsidP="00E25D9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14:paraId="672FB06B" w14:textId="77777777" w:rsidR="00E25D97" w:rsidRPr="00DA7B0D" w:rsidRDefault="00E25D97" w:rsidP="00E25D97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B8FEAD7" w14:textId="77777777" w:rsidR="00E25D97" w:rsidRPr="00DA7B0D" w:rsidRDefault="00E25D97" w:rsidP="00E25D97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4B30F825" w14:textId="77777777" w:rsidR="00E25D97" w:rsidRPr="00DA7B0D" w:rsidRDefault="00E25D97" w:rsidP="00E25D97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30AC8C91" w14:textId="77777777" w:rsidR="00E25D97" w:rsidRPr="00DA7B0D" w:rsidRDefault="00E25D97" w:rsidP="00E25D97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66996A72" w14:textId="77777777" w:rsidR="00E25D97" w:rsidRPr="00DA7B0D" w:rsidRDefault="00E25D97" w:rsidP="00E25D97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2695741A" w14:textId="77777777" w:rsidR="00E25D97" w:rsidRPr="00DA7B0D" w:rsidRDefault="00E25D97" w:rsidP="00E25D97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…………………………………………………………………………………………............................</w:t>
      </w:r>
    </w:p>
    <w:p w14:paraId="4E93D75F" w14:textId="77777777" w:rsidR="00E25D97" w:rsidRPr="00DA7B0D" w:rsidRDefault="00E25D97" w:rsidP="00E25D97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18BA2DC2" w14:textId="77777777" w:rsidR="00E25D97" w:rsidRPr="00DA7B0D" w:rsidRDefault="00E25D97" w:rsidP="00E25D97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97A2193" w14:textId="77777777" w:rsidR="00E25D97" w:rsidRPr="00DA7B0D" w:rsidRDefault="00E25D97" w:rsidP="00E25D97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D66E3CA" w14:textId="77777777" w:rsidR="00E25D97" w:rsidRPr="00DA7B0D" w:rsidRDefault="00E25D97" w:rsidP="00E25D97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0F3D78A1" w14:textId="77777777" w:rsidR="00E25D97" w:rsidRPr="00DA7B0D" w:rsidRDefault="00E25D97" w:rsidP="00E25D97">
      <w:pPr>
        <w:spacing w:line="271" w:lineRule="auto"/>
        <w:rPr>
          <w:rFonts w:ascii="Arial" w:hAnsi="Arial" w:cs="Arial"/>
          <w:sz w:val="22"/>
          <w:szCs w:val="22"/>
        </w:rPr>
      </w:pPr>
    </w:p>
    <w:p w14:paraId="44496D76" w14:textId="77777777" w:rsidR="00E25D97" w:rsidRPr="00DA7B0D" w:rsidRDefault="00E25D97" w:rsidP="00E25D97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FF931D1" w14:textId="77777777" w:rsidR="00E25D97" w:rsidRPr="00DA7B0D" w:rsidRDefault="00E25D97" w:rsidP="00E25D97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5F8F29F" w14:textId="77777777" w:rsidR="00E25D97" w:rsidRPr="00DA7B0D" w:rsidRDefault="00E25D97" w:rsidP="00E25D97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5A80937A" w14:textId="77777777" w:rsidR="00E25D97" w:rsidRPr="00DA7B0D" w:rsidRDefault="00E25D97" w:rsidP="00E25D97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11A6A7BC" w14:textId="77777777" w:rsidR="00E25D97" w:rsidRPr="00DA7B0D" w:rsidRDefault="00E25D97" w:rsidP="00E25D97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17D86CD" w14:textId="0A530402" w:rsidR="00E25D97" w:rsidRPr="00E25D97" w:rsidRDefault="00E25D97" w:rsidP="00E25D97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4DAB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DF4DAB">
        <w:rPr>
          <w:rFonts w:ascii="Arial" w:hAnsi="Arial" w:cs="Arial"/>
          <w:sz w:val="22"/>
          <w:szCs w:val="22"/>
        </w:rPr>
        <w:br/>
        <w:t xml:space="preserve">pn. </w:t>
      </w:r>
      <w:r w:rsidRPr="00D042FA">
        <w:rPr>
          <w:rFonts w:ascii="Arial" w:hAnsi="Arial" w:cs="Arial"/>
          <w:b/>
          <w:bCs/>
          <w:sz w:val="22"/>
          <w:szCs w:val="22"/>
          <w:u w:val="single"/>
        </w:rPr>
        <w:t xml:space="preserve">Dostawa mieszanki </w:t>
      </w:r>
      <w:proofErr w:type="spellStart"/>
      <w:r w:rsidRPr="00D042FA">
        <w:rPr>
          <w:rFonts w:ascii="Arial" w:hAnsi="Arial" w:cs="Arial"/>
          <w:b/>
          <w:bCs/>
          <w:sz w:val="22"/>
          <w:szCs w:val="22"/>
          <w:u w:val="single"/>
        </w:rPr>
        <w:t>mineralno</w:t>
      </w:r>
      <w:proofErr w:type="spellEnd"/>
      <w:r w:rsidRPr="00D042FA">
        <w:rPr>
          <w:rFonts w:ascii="Arial" w:hAnsi="Arial" w:cs="Arial"/>
          <w:b/>
          <w:bCs/>
          <w:sz w:val="22"/>
          <w:szCs w:val="22"/>
          <w:u w:val="single"/>
        </w:rPr>
        <w:t xml:space="preserve"> – asfaltowej z transportem w miejsce wbudowania</w:t>
      </w:r>
      <w:r w:rsidRPr="00D042FA">
        <w:rPr>
          <w:rFonts w:ascii="Arial" w:hAnsi="Arial" w:cs="Arial"/>
          <w:b/>
          <w:bCs/>
          <w:sz w:val="22"/>
          <w:szCs w:val="22"/>
          <w:u w:val="single"/>
        </w:rPr>
        <w:br/>
        <w:t>na remontowane drogi powiatu wołomińskiego</w:t>
      </w:r>
      <w:r w:rsidRPr="00B875D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</w:rPr>
        <w:t xml:space="preserve"> </w:t>
      </w:r>
      <w:r w:rsidRPr="00DF4DAB">
        <w:rPr>
          <w:rFonts w:ascii="Arial" w:hAnsi="Arial" w:cs="Arial"/>
          <w:sz w:val="22"/>
          <w:szCs w:val="22"/>
        </w:rPr>
        <w:t>prowadzonego przez Powiat Wołomiński, oświadczam, co następuje:</w:t>
      </w:r>
    </w:p>
    <w:p w14:paraId="07A94676" w14:textId="77777777" w:rsidR="00E25D97" w:rsidRPr="003A4B15" w:rsidRDefault="00E25D97" w:rsidP="00E25D97">
      <w:pPr>
        <w:numPr>
          <w:ilvl w:val="1"/>
          <w:numId w:val="1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400C422" w14:textId="77777777" w:rsidR="00E25D97" w:rsidRPr="00DA7B0D" w:rsidRDefault="00E25D97" w:rsidP="00E25D97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C7106B9" w14:textId="77777777" w:rsidR="00E25D97" w:rsidRPr="00DA7B0D" w:rsidRDefault="00E25D97" w:rsidP="00E25D9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71BADCB" w14:textId="77777777" w:rsidR="00E25D97" w:rsidRPr="00DA7B0D" w:rsidRDefault="00E25D97" w:rsidP="00E25D9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BE6FC44" w14:textId="77777777" w:rsidR="00E25D97" w:rsidRPr="00457831" w:rsidRDefault="00E25D97" w:rsidP="00E25D97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>
        <w:rPr>
          <w:rFonts w:ascii="Arial" w:hAnsi="Arial" w:cs="Arial"/>
          <w:i/>
          <w:sz w:val="22"/>
          <w:szCs w:val="22"/>
        </w:rPr>
        <w:t>)</w:t>
      </w:r>
    </w:p>
    <w:p w14:paraId="7768AD64" w14:textId="77777777" w:rsidR="00E25D97" w:rsidRDefault="00E25D97" w:rsidP="00E25D97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5D0DCBA" w14:textId="77777777" w:rsidR="00E25D97" w:rsidRDefault="00E25D97" w:rsidP="00E25D97"/>
    <w:p w14:paraId="5C7FEC49" w14:textId="77777777" w:rsidR="00445B0A" w:rsidRPr="00445B0A" w:rsidRDefault="00445B0A" w:rsidP="00067B80">
      <w:pPr>
        <w:spacing w:line="276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45B0A" w:rsidRPr="00445B0A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67C8" w14:textId="77777777" w:rsidR="00040179" w:rsidRDefault="00040179" w:rsidP="000F1DCF">
      <w:r>
        <w:separator/>
      </w:r>
    </w:p>
  </w:endnote>
  <w:endnote w:type="continuationSeparator" w:id="0">
    <w:p w14:paraId="15D634C6" w14:textId="77777777" w:rsidR="00040179" w:rsidRDefault="00040179" w:rsidP="000F1DCF">
      <w:r>
        <w:continuationSeparator/>
      </w:r>
    </w:p>
  </w:endnote>
  <w:endnote w:type="continuationNotice" w:id="1">
    <w:p w14:paraId="5AD44B71" w14:textId="77777777" w:rsidR="00040179" w:rsidRDefault="00040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09730"/>
      <w:docPartObj>
        <w:docPartGallery w:val="Page Numbers (Bottom of Page)"/>
        <w:docPartUnique/>
      </w:docPartObj>
    </w:sdtPr>
    <w:sdtEndPr/>
    <w:sdtContent>
      <w:p w14:paraId="3327FA7F" w14:textId="65954A51" w:rsidR="00976F27" w:rsidRDefault="00976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7C81E" w14:textId="77777777" w:rsidR="00976F27" w:rsidRDefault="00976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9338" w14:textId="77777777" w:rsidR="00040179" w:rsidRDefault="00040179" w:rsidP="000F1DCF">
      <w:r>
        <w:separator/>
      </w:r>
    </w:p>
  </w:footnote>
  <w:footnote w:type="continuationSeparator" w:id="0">
    <w:p w14:paraId="753AA778" w14:textId="77777777" w:rsidR="00040179" w:rsidRDefault="00040179" w:rsidP="000F1DCF">
      <w:r>
        <w:continuationSeparator/>
      </w:r>
    </w:p>
  </w:footnote>
  <w:footnote w:type="continuationNotice" w:id="1">
    <w:p w14:paraId="0119358C" w14:textId="77777777" w:rsidR="00040179" w:rsidRDefault="00040179"/>
  </w:footnote>
  <w:footnote w:id="2">
    <w:p w14:paraId="7137C20D" w14:textId="77777777" w:rsidR="00976F27" w:rsidRPr="004E4915" w:rsidRDefault="00976F27" w:rsidP="00976F27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BA04E02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855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2F2958"/>
    <w:multiLevelType w:val="hybridMultilevel"/>
    <w:tmpl w:val="F47E1F88"/>
    <w:lvl w:ilvl="0" w:tplc="2D00C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2107C"/>
    <w:multiLevelType w:val="hybridMultilevel"/>
    <w:tmpl w:val="2B9EA9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DFA5515"/>
    <w:multiLevelType w:val="hybridMultilevel"/>
    <w:tmpl w:val="F3AEE72C"/>
    <w:lvl w:ilvl="0" w:tplc="FFFFFFFF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652A1"/>
    <w:multiLevelType w:val="hybridMultilevel"/>
    <w:tmpl w:val="D1E6DE76"/>
    <w:lvl w:ilvl="0" w:tplc="19926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D497E"/>
    <w:multiLevelType w:val="hybridMultilevel"/>
    <w:tmpl w:val="B0181E5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06380B40"/>
    <w:lvl w:ilvl="0" w:tplc="F13E5DF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D3E"/>
    <w:multiLevelType w:val="hybridMultilevel"/>
    <w:tmpl w:val="80B88FE8"/>
    <w:lvl w:ilvl="0" w:tplc="2D00CF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E7534"/>
    <w:multiLevelType w:val="hybridMultilevel"/>
    <w:tmpl w:val="FE8265CA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0113219"/>
    <w:multiLevelType w:val="hybridMultilevel"/>
    <w:tmpl w:val="0F5EE302"/>
    <w:lvl w:ilvl="0" w:tplc="6666C9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842A3A"/>
    <w:multiLevelType w:val="hybridMultilevel"/>
    <w:tmpl w:val="3AF2C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BD1A3C"/>
    <w:multiLevelType w:val="hybridMultilevel"/>
    <w:tmpl w:val="196A3FE2"/>
    <w:lvl w:ilvl="0" w:tplc="63AC5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854E83C0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163CB4"/>
    <w:multiLevelType w:val="hybridMultilevel"/>
    <w:tmpl w:val="F3AEE72C"/>
    <w:lvl w:ilvl="0" w:tplc="34422C3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3848CB"/>
    <w:multiLevelType w:val="hybridMultilevel"/>
    <w:tmpl w:val="BB1CC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26098F"/>
    <w:multiLevelType w:val="hybridMultilevel"/>
    <w:tmpl w:val="4A9A50A4"/>
    <w:lvl w:ilvl="0" w:tplc="F8F2E6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0E3A90"/>
    <w:multiLevelType w:val="hybridMultilevel"/>
    <w:tmpl w:val="755CB362"/>
    <w:lvl w:ilvl="0" w:tplc="DE9A771A">
      <w:start w:val="1"/>
      <w:numFmt w:val="decimal"/>
      <w:lvlText w:val="%1."/>
      <w:lvlJc w:val="left"/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D8474A"/>
    <w:multiLevelType w:val="hybridMultilevel"/>
    <w:tmpl w:val="F2FEA9A4"/>
    <w:lvl w:ilvl="0" w:tplc="3F7CC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384E97"/>
    <w:multiLevelType w:val="hybridMultilevel"/>
    <w:tmpl w:val="225C6FC2"/>
    <w:lvl w:ilvl="0" w:tplc="03E48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615EA1"/>
    <w:multiLevelType w:val="hybridMultilevel"/>
    <w:tmpl w:val="7E52AE1C"/>
    <w:lvl w:ilvl="0" w:tplc="01F091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BC87E11"/>
    <w:multiLevelType w:val="hybridMultilevel"/>
    <w:tmpl w:val="31F4AD92"/>
    <w:lvl w:ilvl="0" w:tplc="6778D9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06100114">
    <w:abstractNumId w:val="20"/>
  </w:num>
  <w:num w:numId="2" w16cid:durableId="1682850675">
    <w:abstractNumId w:val="40"/>
  </w:num>
  <w:num w:numId="3" w16cid:durableId="888614923">
    <w:abstractNumId w:val="50"/>
  </w:num>
  <w:num w:numId="4" w16cid:durableId="700130338">
    <w:abstractNumId w:val="55"/>
  </w:num>
  <w:num w:numId="5" w16cid:durableId="903877354">
    <w:abstractNumId w:val="32"/>
  </w:num>
  <w:num w:numId="6" w16cid:durableId="1374772886">
    <w:abstractNumId w:val="33"/>
  </w:num>
  <w:num w:numId="7" w16cid:durableId="726731343">
    <w:abstractNumId w:val="52"/>
  </w:num>
  <w:num w:numId="8" w16cid:durableId="515266483">
    <w:abstractNumId w:val="7"/>
  </w:num>
  <w:num w:numId="9" w16cid:durableId="848638081">
    <w:abstractNumId w:val="21"/>
  </w:num>
  <w:num w:numId="10" w16cid:durableId="1561398651">
    <w:abstractNumId w:val="36"/>
  </w:num>
  <w:num w:numId="11" w16cid:durableId="2138332337">
    <w:abstractNumId w:val="38"/>
  </w:num>
  <w:num w:numId="12" w16cid:durableId="458499361">
    <w:abstractNumId w:val="17"/>
  </w:num>
  <w:num w:numId="13" w16cid:durableId="368998208">
    <w:abstractNumId w:val="41"/>
  </w:num>
  <w:num w:numId="14" w16cid:durableId="1991904028">
    <w:abstractNumId w:val="35"/>
  </w:num>
  <w:num w:numId="15" w16cid:durableId="1372723653">
    <w:abstractNumId w:val="27"/>
  </w:num>
  <w:num w:numId="16" w16cid:durableId="592936712">
    <w:abstractNumId w:val="48"/>
  </w:num>
  <w:num w:numId="17" w16cid:durableId="809857756">
    <w:abstractNumId w:val="43"/>
  </w:num>
  <w:num w:numId="18" w16cid:durableId="1677608937">
    <w:abstractNumId w:val="25"/>
  </w:num>
  <w:num w:numId="19" w16cid:durableId="1174416762">
    <w:abstractNumId w:val="37"/>
  </w:num>
  <w:num w:numId="20" w16cid:durableId="1220049633">
    <w:abstractNumId w:val="39"/>
  </w:num>
  <w:num w:numId="21" w16cid:durableId="497768950">
    <w:abstractNumId w:val="14"/>
  </w:num>
  <w:num w:numId="22" w16cid:durableId="363750151">
    <w:abstractNumId w:val="45"/>
  </w:num>
  <w:num w:numId="23" w16cid:durableId="1035539024">
    <w:abstractNumId w:val="12"/>
  </w:num>
  <w:num w:numId="24" w16cid:durableId="195432107">
    <w:abstractNumId w:val="24"/>
  </w:num>
  <w:num w:numId="25" w16cid:durableId="1372924547">
    <w:abstractNumId w:val="10"/>
  </w:num>
  <w:num w:numId="26" w16cid:durableId="88551707">
    <w:abstractNumId w:val="11"/>
  </w:num>
  <w:num w:numId="27" w16cid:durableId="1988825433">
    <w:abstractNumId w:val="30"/>
  </w:num>
  <w:num w:numId="28" w16cid:durableId="545459233">
    <w:abstractNumId w:val="44"/>
  </w:num>
  <w:num w:numId="29" w16cid:durableId="1326859181">
    <w:abstractNumId w:val="29"/>
  </w:num>
  <w:num w:numId="30" w16cid:durableId="449013057">
    <w:abstractNumId w:val="16"/>
  </w:num>
  <w:num w:numId="31" w16cid:durableId="835657652">
    <w:abstractNumId w:val="5"/>
  </w:num>
  <w:num w:numId="32" w16cid:durableId="790562308">
    <w:abstractNumId w:val="9"/>
  </w:num>
  <w:num w:numId="33" w16cid:durableId="1377120997">
    <w:abstractNumId w:val="3"/>
  </w:num>
  <w:num w:numId="34" w16cid:durableId="133065928">
    <w:abstractNumId w:val="53"/>
  </w:num>
  <w:num w:numId="35" w16cid:durableId="1140151997">
    <w:abstractNumId w:val="18"/>
  </w:num>
  <w:num w:numId="36" w16cid:durableId="1750423958">
    <w:abstractNumId w:val="51"/>
  </w:num>
  <w:num w:numId="37" w16cid:durableId="874342877">
    <w:abstractNumId w:val="0"/>
  </w:num>
  <w:num w:numId="38" w16cid:durableId="1495798212">
    <w:abstractNumId w:val="1"/>
  </w:num>
  <w:num w:numId="39" w16cid:durableId="365370165">
    <w:abstractNumId w:val="2"/>
  </w:num>
  <w:num w:numId="40" w16cid:durableId="48918866">
    <w:abstractNumId w:val="26"/>
  </w:num>
  <w:num w:numId="41" w16cid:durableId="5819854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927288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88593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417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3720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2227587">
    <w:abstractNumId w:val="22"/>
  </w:num>
  <w:num w:numId="47" w16cid:durableId="692800759">
    <w:abstractNumId w:val="23"/>
  </w:num>
  <w:num w:numId="48" w16cid:durableId="1832285683">
    <w:abstractNumId w:val="34"/>
  </w:num>
  <w:num w:numId="49" w16cid:durableId="5262186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55162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7161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84470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13576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66564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56644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7311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3362"/>
    <w:rsid w:val="00014A8A"/>
    <w:rsid w:val="000151F9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5C62"/>
    <w:rsid w:val="00036A89"/>
    <w:rsid w:val="00040179"/>
    <w:rsid w:val="000436EE"/>
    <w:rsid w:val="0004373B"/>
    <w:rsid w:val="00043BCE"/>
    <w:rsid w:val="000450C6"/>
    <w:rsid w:val="00045936"/>
    <w:rsid w:val="00046CE9"/>
    <w:rsid w:val="000530B3"/>
    <w:rsid w:val="0005502D"/>
    <w:rsid w:val="0005623C"/>
    <w:rsid w:val="0005768C"/>
    <w:rsid w:val="00061705"/>
    <w:rsid w:val="0006246E"/>
    <w:rsid w:val="00063DB3"/>
    <w:rsid w:val="00064F52"/>
    <w:rsid w:val="0006778A"/>
    <w:rsid w:val="00067B80"/>
    <w:rsid w:val="00070A95"/>
    <w:rsid w:val="00071677"/>
    <w:rsid w:val="00072F3C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4B4F"/>
    <w:rsid w:val="00097C94"/>
    <w:rsid w:val="000A12A1"/>
    <w:rsid w:val="000A1E59"/>
    <w:rsid w:val="000A2873"/>
    <w:rsid w:val="000A3677"/>
    <w:rsid w:val="000A4BC7"/>
    <w:rsid w:val="000A71FA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B9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624"/>
    <w:rsid w:val="000F0D02"/>
    <w:rsid w:val="000F12DA"/>
    <w:rsid w:val="000F1657"/>
    <w:rsid w:val="000F1DCF"/>
    <w:rsid w:val="000F32EF"/>
    <w:rsid w:val="000F3CDB"/>
    <w:rsid w:val="000F42FF"/>
    <w:rsid w:val="000F4D96"/>
    <w:rsid w:val="000F51AC"/>
    <w:rsid w:val="000F54F4"/>
    <w:rsid w:val="000F55BF"/>
    <w:rsid w:val="000F6671"/>
    <w:rsid w:val="000F6750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4C"/>
    <w:rsid w:val="001339C7"/>
    <w:rsid w:val="00135E48"/>
    <w:rsid w:val="001402A0"/>
    <w:rsid w:val="001412E3"/>
    <w:rsid w:val="001413BE"/>
    <w:rsid w:val="00142312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5C7F"/>
    <w:rsid w:val="00177863"/>
    <w:rsid w:val="00177AAF"/>
    <w:rsid w:val="00180145"/>
    <w:rsid w:val="0018257D"/>
    <w:rsid w:val="0018285D"/>
    <w:rsid w:val="00184045"/>
    <w:rsid w:val="001841CB"/>
    <w:rsid w:val="00185F9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560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687D"/>
    <w:rsid w:val="001D7A55"/>
    <w:rsid w:val="001D7A91"/>
    <w:rsid w:val="001D7C30"/>
    <w:rsid w:val="001E0768"/>
    <w:rsid w:val="001E3B05"/>
    <w:rsid w:val="001E467C"/>
    <w:rsid w:val="001E5CB9"/>
    <w:rsid w:val="001E5F51"/>
    <w:rsid w:val="001E72B7"/>
    <w:rsid w:val="001F0D7F"/>
    <w:rsid w:val="001F1792"/>
    <w:rsid w:val="0020063A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17FFC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31BA"/>
    <w:rsid w:val="00245825"/>
    <w:rsid w:val="002469EF"/>
    <w:rsid w:val="00246F8D"/>
    <w:rsid w:val="00247911"/>
    <w:rsid w:val="00247D6B"/>
    <w:rsid w:val="00250710"/>
    <w:rsid w:val="00250EE5"/>
    <w:rsid w:val="00251531"/>
    <w:rsid w:val="00253B05"/>
    <w:rsid w:val="00256344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DE6"/>
    <w:rsid w:val="002972B7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7D6"/>
    <w:rsid w:val="002C2D40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24E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E2E"/>
    <w:rsid w:val="0035012D"/>
    <w:rsid w:val="00351F67"/>
    <w:rsid w:val="00352806"/>
    <w:rsid w:val="00353DD4"/>
    <w:rsid w:val="00354033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1997"/>
    <w:rsid w:val="0038352A"/>
    <w:rsid w:val="00383625"/>
    <w:rsid w:val="003836FC"/>
    <w:rsid w:val="00384C06"/>
    <w:rsid w:val="00384D62"/>
    <w:rsid w:val="003867FC"/>
    <w:rsid w:val="00386AE9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56CC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E6A2E"/>
    <w:rsid w:val="003F0AA4"/>
    <w:rsid w:val="003F0F07"/>
    <w:rsid w:val="003F14D2"/>
    <w:rsid w:val="003F1B97"/>
    <w:rsid w:val="003F2B0A"/>
    <w:rsid w:val="003F38C6"/>
    <w:rsid w:val="003F3B3E"/>
    <w:rsid w:val="003F5A7C"/>
    <w:rsid w:val="003F6689"/>
    <w:rsid w:val="003F69D7"/>
    <w:rsid w:val="003F77AD"/>
    <w:rsid w:val="003F7DE9"/>
    <w:rsid w:val="003F7E4E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0A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CDB"/>
    <w:rsid w:val="004A1D27"/>
    <w:rsid w:val="004A306C"/>
    <w:rsid w:val="004A3755"/>
    <w:rsid w:val="004A4B4A"/>
    <w:rsid w:val="004A5B68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634"/>
    <w:rsid w:val="004C3078"/>
    <w:rsid w:val="004C3D1C"/>
    <w:rsid w:val="004C3E03"/>
    <w:rsid w:val="004C4B45"/>
    <w:rsid w:val="004C4FA9"/>
    <w:rsid w:val="004C5145"/>
    <w:rsid w:val="004C6342"/>
    <w:rsid w:val="004C74D7"/>
    <w:rsid w:val="004C7C56"/>
    <w:rsid w:val="004D18E8"/>
    <w:rsid w:val="004D2628"/>
    <w:rsid w:val="004D441C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E07"/>
    <w:rsid w:val="005057B5"/>
    <w:rsid w:val="00506D4A"/>
    <w:rsid w:val="00507788"/>
    <w:rsid w:val="00510326"/>
    <w:rsid w:val="005110E1"/>
    <w:rsid w:val="00511B8B"/>
    <w:rsid w:val="00512AAF"/>
    <w:rsid w:val="00513159"/>
    <w:rsid w:val="005137AD"/>
    <w:rsid w:val="00515767"/>
    <w:rsid w:val="00515E02"/>
    <w:rsid w:val="00516A48"/>
    <w:rsid w:val="00520398"/>
    <w:rsid w:val="00522B76"/>
    <w:rsid w:val="00523418"/>
    <w:rsid w:val="0052346B"/>
    <w:rsid w:val="00524383"/>
    <w:rsid w:val="0052463A"/>
    <w:rsid w:val="00524C8F"/>
    <w:rsid w:val="00525A7B"/>
    <w:rsid w:val="0053312B"/>
    <w:rsid w:val="00533432"/>
    <w:rsid w:val="00533E87"/>
    <w:rsid w:val="00534763"/>
    <w:rsid w:val="00534BF9"/>
    <w:rsid w:val="00534CF3"/>
    <w:rsid w:val="00534F77"/>
    <w:rsid w:val="005375FA"/>
    <w:rsid w:val="00541BD3"/>
    <w:rsid w:val="00541DD3"/>
    <w:rsid w:val="00544C94"/>
    <w:rsid w:val="00544FE1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19E0"/>
    <w:rsid w:val="00565529"/>
    <w:rsid w:val="005668AF"/>
    <w:rsid w:val="00570F42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C54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B1FDE"/>
    <w:rsid w:val="005B2762"/>
    <w:rsid w:val="005B3E68"/>
    <w:rsid w:val="005B4E66"/>
    <w:rsid w:val="005B666F"/>
    <w:rsid w:val="005B6901"/>
    <w:rsid w:val="005B6F7A"/>
    <w:rsid w:val="005C1A68"/>
    <w:rsid w:val="005C30CD"/>
    <w:rsid w:val="005C3726"/>
    <w:rsid w:val="005C676A"/>
    <w:rsid w:val="005C68C0"/>
    <w:rsid w:val="005C799E"/>
    <w:rsid w:val="005D0167"/>
    <w:rsid w:val="005D03FD"/>
    <w:rsid w:val="005D1739"/>
    <w:rsid w:val="005D1932"/>
    <w:rsid w:val="005D2A11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0DC9"/>
    <w:rsid w:val="005F2F1F"/>
    <w:rsid w:val="005F2F41"/>
    <w:rsid w:val="005F621F"/>
    <w:rsid w:val="005F7442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224D"/>
    <w:rsid w:val="0062277A"/>
    <w:rsid w:val="006228A7"/>
    <w:rsid w:val="00625125"/>
    <w:rsid w:val="00625D61"/>
    <w:rsid w:val="006268D9"/>
    <w:rsid w:val="00627C64"/>
    <w:rsid w:val="006320D5"/>
    <w:rsid w:val="00632588"/>
    <w:rsid w:val="006359EA"/>
    <w:rsid w:val="00640D74"/>
    <w:rsid w:val="006430FD"/>
    <w:rsid w:val="0064330E"/>
    <w:rsid w:val="006469BD"/>
    <w:rsid w:val="006470AB"/>
    <w:rsid w:val="006500EA"/>
    <w:rsid w:val="00653870"/>
    <w:rsid w:val="00653F27"/>
    <w:rsid w:val="00654B01"/>
    <w:rsid w:val="00655463"/>
    <w:rsid w:val="006568A4"/>
    <w:rsid w:val="00660A68"/>
    <w:rsid w:val="00662A29"/>
    <w:rsid w:val="0066344E"/>
    <w:rsid w:val="00666F41"/>
    <w:rsid w:val="00667596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4E57"/>
    <w:rsid w:val="006F53DA"/>
    <w:rsid w:val="006F6489"/>
    <w:rsid w:val="006F6744"/>
    <w:rsid w:val="006F69FC"/>
    <w:rsid w:val="00701C6A"/>
    <w:rsid w:val="00701EAD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543C"/>
    <w:rsid w:val="007260C5"/>
    <w:rsid w:val="00727B78"/>
    <w:rsid w:val="00730839"/>
    <w:rsid w:val="00732163"/>
    <w:rsid w:val="00733794"/>
    <w:rsid w:val="007338C9"/>
    <w:rsid w:val="00733A6A"/>
    <w:rsid w:val="007345CA"/>
    <w:rsid w:val="00734ACB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59D6"/>
    <w:rsid w:val="0076037B"/>
    <w:rsid w:val="00760D3A"/>
    <w:rsid w:val="00762198"/>
    <w:rsid w:val="007642F2"/>
    <w:rsid w:val="0077233A"/>
    <w:rsid w:val="00775E5E"/>
    <w:rsid w:val="00777B35"/>
    <w:rsid w:val="007805F4"/>
    <w:rsid w:val="00780879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5597"/>
    <w:rsid w:val="00795BA8"/>
    <w:rsid w:val="00795EB8"/>
    <w:rsid w:val="00796BA3"/>
    <w:rsid w:val="007A1016"/>
    <w:rsid w:val="007A211F"/>
    <w:rsid w:val="007A2E20"/>
    <w:rsid w:val="007A371C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B7FA8"/>
    <w:rsid w:val="007C0085"/>
    <w:rsid w:val="007C14F5"/>
    <w:rsid w:val="007C15EA"/>
    <w:rsid w:val="007C1A96"/>
    <w:rsid w:val="007C2AE5"/>
    <w:rsid w:val="007C45F9"/>
    <w:rsid w:val="007C5D05"/>
    <w:rsid w:val="007C5F1D"/>
    <w:rsid w:val="007C6A1B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B47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1BC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603D"/>
    <w:rsid w:val="00826E43"/>
    <w:rsid w:val="00832755"/>
    <w:rsid w:val="0083277D"/>
    <w:rsid w:val="008330F9"/>
    <w:rsid w:val="00834EA3"/>
    <w:rsid w:val="008355C8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26C7"/>
    <w:rsid w:val="0087589C"/>
    <w:rsid w:val="00875A5E"/>
    <w:rsid w:val="008760A9"/>
    <w:rsid w:val="00876F5F"/>
    <w:rsid w:val="0087787E"/>
    <w:rsid w:val="00880D99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1046"/>
    <w:rsid w:val="0089169E"/>
    <w:rsid w:val="0089263F"/>
    <w:rsid w:val="008926E5"/>
    <w:rsid w:val="00893D49"/>
    <w:rsid w:val="00893D97"/>
    <w:rsid w:val="00896A57"/>
    <w:rsid w:val="00897586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650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E5DF9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3299"/>
    <w:rsid w:val="00914132"/>
    <w:rsid w:val="00917A5D"/>
    <w:rsid w:val="00920833"/>
    <w:rsid w:val="0092122E"/>
    <w:rsid w:val="0092167E"/>
    <w:rsid w:val="009220E3"/>
    <w:rsid w:val="00925C76"/>
    <w:rsid w:val="009303A8"/>
    <w:rsid w:val="0093139D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1425"/>
    <w:rsid w:val="009724DF"/>
    <w:rsid w:val="009738D0"/>
    <w:rsid w:val="00974DFE"/>
    <w:rsid w:val="0097614A"/>
    <w:rsid w:val="00976556"/>
    <w:rsid w:val="00976F2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470D"/>
    <w:rsid w:val="009D4DAE"/>
    <w:rsid w:val="009D503C"/>
    <w:rsid w:val="009D50A4"/>
    <w:rsid w:val="009D6807"/>
    <w:rsid w:val="009D72F7"/>
    <w:rsid w:val="009E14AC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56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563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D87"/>
    <w:rsid w:val="00A63E6C"/>
    <w:rsid w:val="00A655B9"/>
    <w:rsid w:val="00A67961"/>
    <w:rsid w:val="00A71B19"/>
    <w:rsid w:val="00A71B26"/>
    <w:rsid w:val="00A72FCF"/>
    <w:rsid w:val="00A73B0F"/>
    <w:rsid w:val="00A76348"/>
    <w:rsid w:val="00A8003D"/>
    <w:rsid w:val="00A80AEA"/>
    <w:rsid w:val="00A80F8A"/>
    <w:rsid w:val="00A83125"/>
    <w:rsid w:val="00A83B9E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C0F44"/>
    <w:rsid w:val="00AC26F5"/>
    <w:rsid w:val="00AC2E99"/>
    <w:rsid w:val="00AC4606"/>
    <w:rsid w:val="00AC4CFE"/>
    <w:rsid w:val="00AC671E"/>
    <w:rsid w:val="00AC678E"/>
    <w:rsid w:val="00AC73F0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2BF3"/>
    <w:rsid w:val="00AF34E8"/>
    <w:rsid w:val="00AF4E87"/>
    <w:rsid w:val="00AF52F0"/>
    <w:rsid w:val="00AF5B56"/>
    <w:rsid w:val="00AF6134"/>
    <w:rsid w:val="00AF73D2"/>
    <w:rsid w:val="00B001C0"/>
    <w:rsid w:val="00B0169E"/>
    <w:rsid w:val="00B01BAC"/>
    <w:rsid w:val="00B02335"/>
    <w:rsid w:val="00B023CD"/>
    <w:rsid w:val="00B03C49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0E97"/>
    <w:rsid w:val="00B2574C"/>
    <w:rsid w:val="00B27C17"/>
    <w:rsid w:val="00B309A3"/>
    <w:rsid w:val="00B30B4C"/>
    <w:rsid w:val="00B31202"/>
    <w:rsid w:val="00B32A86"/>
    <w:rsid w:val="00B34300"/>
    <w:rsid w:val="00B35FA4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38A"/>
    <w:rsid w:val="00B554DD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A61"/>
    <w:rsid w:val="00B6671A"/>
    <w:rsid w:val="00B70A6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F95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0E"/>
    <w:rsid w:val="00BA2247"/>
    <w:rsid w:val="00BA303B"/>
    <w:rsid w:val="00BA338B"/>
    <w:rsid w:val="00BA36EC"/>
    <w:rsid w:val="00BA4FBC"/>
    <w:rsid w:val="00BA59F1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259E"/>
    <w:rsid w:val="00BD5A6F"/>
    <w:rsid w:val="00BD6D61"/>
    <w:rsid w:val="00BD7E5B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19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DA0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59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0F98"/>
    <w:rsid w:val="00CA159F"/>
    <w:rsid w:val="00CA19BD"/>
    <w:rsid w:val="00CA1E83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5D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2D5C"/>
    <w:rsid w:val="00D03518"/>
    <w:rsid w:val="00D03EED"/>
    <w:rsid w:val="00D03FFA"/>
    <w:rsid w:val="00D042FA"/>
    <w:rsid w:val="00D0442D"/>
    <w:rsid w:val="00D048A0"/>
    <w:rsid w:val="00D04D3F"/>
    <w:rsid w:val="00D04DEB"/>
    <w:rsid w:val="00D0550B"/>
    <w:rsid w:val="00D05E31"/>
    <w:rsid w:val="00D06791"/>
    <w:rsid w:val="00D10A57"/>
    <w:rsid w:val="00D11994"/>
    <w:rsid w:val="00D11A21"/>
    <w:rsid w:val="00D12189"/>
    <w:rsid w:val="00D146D8"/>
    <w:rsid w:val="00D164DB"/>
    <w:rsid w:val="00D16B7D"/>
    <w:rsid w:val="00D170B1"/>
    <w:rsid w:val="00D17309"/>
    <w:rsid w:val="00D20631"/>
    <w:rsid w:val="00D227EE"/>
    <w:rsid w:val="00D22E4A"/>
    <w:rsid w:val="00D25B32"/>
    <w:rsid w:val="00D263AD"/>
    <w:rsid w:val="00D27F94"/>
    <w:rsid w:val="00D30BF5"/>
    <w:rsid w:val="00D312A6"/>
    <w:rsid w:val="00D31716"/>
    <w:rsid w:val="00D323C2"/>
    <w:rsid w:val="00D34E9E"/>
    <w:rsid w:val="00D355CD"/>
    <w:rsid w:val="00D35A3B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22D"/>
    <w:rsid w:val="00D63F94"/>
    <w:rsid w:val="00D64D7F"/>
    <w:rsid w:val="00D67304"/>
    <w:rsid w:val="00D67A20"/>
    <w:rsid w:val="00D70085"/>
    <w:rsid w:val="00D708DA"/>
    <w:rsid w:val="00D70BB9"/>
    <w:rsid w:val="00D72C47"/>
    <w:rsid w:val="00D73593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B015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C0B3A"/>
    <w:rsid w:val="00DC25DF"/>
    <w:rsid w:val="00DC2A3E"/>
    <w:rsid w:val="00DC2DF4"/>
    <w:rsid w:val="00DC632D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5ED"/>
    <w:rsid w:val="00DE4567"/>
    <w:rsid w:val="00DE524B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1906"/>
    <w:rsid w:val="00E14BA8"/>
    <w:rsid w:val="00E16824"/>
    <w:rsid w:val="00E177D5"/>
    <w:rsid w:val="00E177DA"/>
    <w:rsid w:val="00E17F14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5832"/>
    <w:rsid w:val="00E25D97"/>
    <w:rsid w:val="00E26763"/>
    <w:rsid w:val="00E27D90"/>
    <w:rsid w:val="00E27DE6"/>
    <w:rsid w:val="00E30330"/>
    <w:rsid w:val="00E310D2"/>
    <w:rsid w:val="00E32808"/>
    <w:rsid w:val="00E32E9E"/>
    <w:rsid w:val="00E341CD"/>
    <w:rsid w:val="00E34C19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175"/>
    <w:rsid w:val="00EA49DF"/>
    <w:rsid w:val="00EA6475"/>
    <w:rsid w:val="00EA7D77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3F09"/>
    <w:rsid w:val="00EC45FB"/>
    <w:rsid w:val="00EC4D97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1590"/>
    <w:rsid w:val="00F422DF"/>
    <w:rsid w:val="00F43A18"/>
    <w:rsid w:val="00F46088"/>
    <w:rsid w:val="00F468E4"/>
    <w:rsid w:val="00F4720D"/>
    <w:rsid w:val="00F501AD"/>
    <w:rsid w:val="00F5187A"/>
    <w:rsid w:val="00F52A41"/>
    <w:rsid w:val="00F52C40"/>
    <w:rsid w:val="00F5474E"/>
    <w:rsid w:val="00F55E79"/>
    <w:rsid w:val="00F561B6"/>
    <w:rsid w:val="00F56763"/>
    <w:rsid w:val="00F56831"/>
    <w:rsid w:val="00F57363"/>
    <w:rsid w:val="00F5767F"/>
    <w:rsid w:val="00F60406"/>
    <w:rsid w:val="00F60925"/>
    <w:rsid w:val="00F61D18"/>
    <w:rsid w:val="00F61D46"/>
    <w:rsid w:val="00F63628"/>
    <w:rsid w:val="00F64795"/>
    <w:rsid w:val="00F70BBB"/>
    <w:rsid w:val="00F746B3"/>
    <w:rsid w:val="00F754E9"/>
    <w:rsid w:val="00F76470"/>
    <w:rsid w:val="00F765EE"/>
    <w:rsid w:val="00F779C7"/>
    <w:rsid w:val="00F77FDE"/>
    <w:rsid w:val="00F840A7"/>
    <w:rsid w:val="00F859E3"/>
    <w:rsid w:val="00F86111"/>
    <w:rsid w:val="00F86B4E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99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7642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42F2"/>
    <w:rPr>
      <w:rFonts w:ascii="Courier New" w:hAnsi="Courier New"/>
    </w:rPr>
  </w:style>
  <w:style w:type="paragraph" w:styleId="Bezodstpw">
    <w:name w:val="No Spacing"/>
    <w:link w:val="BezodstpwZnak"/>
    <w:uiPriority w:val="1"/>
    <w:qFormat/>
    <w:rsid w:val="007642F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42F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CB5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CB555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83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55C8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B03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03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F0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wniosku">
    <w:name w:val="pkt. wniosku"/>
    <w:basedOn w:val="Nagwek2"/>
    <w:link w:val="pktwnioskuZnak"/>
    <w:qFormat/>
    <w:rsid w:val="007B7FA8"/>
    <w:pPr>
      <w:numPr>
        <w:numId w:val="46"/>
      </w:numPr>
      <w:suppressAutoHyphens/>
      <w:spacing w:before="40"/>
    </w:pPr>
    <w:rPr>
      <w:bCs w:val="0"/>
      <w:i/>
      <w:color w:val="365F91" w:themeColor="accent1" w:themeShade="BF"/>
      <w:sz w:val="24"/>
      <w:lang w:eastAsia="ar-SA"/>
    </w:rPr>
  </w:style>
  <w:style w:type="character" w:customStyle="1" w:styleId="pktwnioskuZnak">
    <w:name w:val="pkt. wniosku Znak"/>
    <w:basedOn w:val="Nagwek2Znak"/>
    <w:link w:val="pktwniosku"/>
    <w:rsid w:val="007B7FA8"/>
    <w:rPr>
      <w:rFonts w:asciiTheme="majorHAnsi" w:eastAsiaTheme="majorEastAsia" w:hAnsiTheme="majorHAnsi" w:cstheme="majorBidi"/>
      <w:b/>
      <w:bCs w:val="0"/>
      <w:i/>
      <w:color w:val="365F91" w:themeColor="accent1" w:themeShade="BF"/>
      <w:sz w:val="24"/>
      <w:szCs w:val="26"/>
      <w:lang w:eastAsia="ar-SA"/>
    </w:rPr>
  </w:style>
  <w:style w:type="character" w:customStyle="1" w:styleId="FontStyle13">
    <w:name w:val="Font Style13"/>
    <w:uiPriority w:val="99"/>
    <w:rsid w:val="00760D3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760D3A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_wolominski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mailto:bzp@powiat-wolominski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pdf_file/0015/32415/Instrukcja-wypelniania-JEDZ-ESPD.pdf" TargetMode="External"/><Relationship Id="rId23" Type="http://schemas.openxmlformats.org/officeDocument/2006/relationships/hyperlink" Target="https://platformazakupowa.pl/pn/powiat_wolominski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9875-9518-43B7-8E28-331C0BB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43</Pages>
  <Words>16627</Words>
  <Characters>99767</Characters>
  <Application>Microsoft Office Word</Application>
  <DocSecurity>0</DocSecurity>
  <Lines>831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116162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9</cp:revision>
  <cp:lastPrinted>2024-01-26T11:56:00Z</cp:lastPrinted>
  <dcterms:created xsi:type="dcterms:W3CDTF">2024-01-24T12:18:00Z</dcterms:created>
  <dcterms:modified xsi:type="dcterms:W3CDTF">2024-01-26T12:00:00Z</dcterms:modified>
</cp:coreProperties>
</file>