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9F0C2" w14:textId="77777777" w:rsidR="00EA1C9E" w:rsidRPr="0047253B" w:rsidRDefault="00EA1C9E" w:rsidP="0047253B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Theme="minorHAnsi" w:eastAsia="Times New Roman" w:hAnsiTheme="minorHAnsi" w:cstheme="minorHAnsi"/>
          <w:b/>
          <w:bCs/>
          <w:color w:val="000000"/>
          <w:kern w:val="1"/>
          <w:sz w:val="22"/>
          <w:lang w:eastAsia="ar-SA"/>
        </w:rPr>
      </w:pPr>
    </w:p>
    <w:p w14:paraId="117A289E" w14:textId="3F4D90C4" w:rsidR="001221C4" w:rsidRPr="009D00D2" w:rsidRDefault="001221C4" w:rsidP="009D00D2">
      <w:pPr>
        <w:pStyle w:val="Tekstprzypisudolnego"/>
        <w:spacing w:line="360" w:lineRule="auto"/>
        <w:rPr>
          <w:rFonts w:ascii="Tahoma" w:hAnsi="Tahoma" w:cs="Tahoma"/>
          <w:sz w:val="18"/>
          <w:szCs w:val="18"/>
        </w:rPr>
      </w:pPr>
      <w:bookmarkStart w:id="0" w:name="_Hlk95208057"/>
      <w:bookmarkStart w:id="1" w:name="_Hlk94782330"/>
      <w:r w:rsidRPr="009D00D2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Nr postepowania: ZP-</w:t>
      </w:r>
      <w:r w:rsidR="00AF766E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13</w:t>
      </w:r>
      <w:r w:rsidRPr="009D00D2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/2</w:t>
      </w:r>
      <w:r w:rsidR="007B0F79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3</w:t>
      </w:r>
      <w:r w:rsidRPr="009D00D2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 xml:space="preserve">                                                                                       </w:t>
      </w:r>
      <w:r w:rsidRPr="009D00D2">
        <w:rPr>
          <w:rFonts w:ascii="Tahoma" w:hAnsi="Tahoma" w:cs="Tahoma"/>
          <w:sz w:val="18"/>
          <w:szCs w:val="18"/>
        </w:rPr>
        <w:t>Załącznik nr 10 do SIWZ</w:t>
      </w:r>
    </w:p>
    <w:bookmarkEnd w:id="0"/>
    <w:p w14:paraId="1674E4AE" w14:textId="77777777" w:rsidR="001221C4" w:rsidRDefault="001221C4" w:rsidP="001221C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1D75B24B" w14:textId="77777777" w:rsidR="001221C4" w:rsidRDefault="001221C4" w:rsidP="001221C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47459ADF" w14:textId="77777777" w:rsidR="001221C4" w:rsidRDefault="001221C4" w:rsidP="001221C4">
      <w:pPr>
        <w:pStyle w:val="Standard"/>
        <w:rPr>
          <w:rFonts w:ascii="Tahoma" w:hAnsi="Tahoma" w:cs="Tahoma"/>
          <w:sz w:val="22"/>
          <w:szCs w:val="22"/>
        </w:rPr>
      </w:pPr>
      <w:bookmarkStart w:id="2" w:name="_Hlk94784531"/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54533C9F" w14:textId="77777777" w:rsidR="001221C4" w:rsidRDefault="001221C4" w:rsidP="001221C4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6A49BD78" w14:textId="6A2C9863" w:rsidR="001221C4" w:rsidRDefault="00556D1D" w:rsidP="001221C4">
      <w:pPr>
        <w:pStyle w:val="Standard"/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29F69417" w14:textId="77777777" w:rsidR="001221C4" w:rsidRDefault="001221C4" w:rsidP="001221C4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739BF49E" w14:textId="77777777" w:rsidR="001221C4" w:rsidRDefault="001221C4" w:rsidP="001221C4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41044F6E" w14:textId="77777777" w:rsidR="001221C4" w:rsidRDefault="001221C4" w:rsidP="001221C4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5D67F684" w14:textId="77777777" w:rsidR="001221C4" w:rsidRDefault="001221C4" w:rsidP="001221C4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bookmarkEnd w:id="1"/>
    <w:bookmarkEnd w:id="2"/>
    <w:p w14:paraId="3159E845" w14:textId="4C2F5FC4" w:rsidR="00EA1C9E" w:rsidRDefault="00EA1C9E" w:rsidP="0047253B">
      <w:pPr>
        <w:keepNext/>
        <w:suppressAutoHyphens/>
        <w:spacing w:line="276" w:lineRule="auto"/>
        <w:ind w:left="0" w:firstLine="0"/>
        <w:outlineLvl w:val="0"/>
        <w:rPr>
          <w:rFonts w:asciiTheme="minorHAnsi" w:eastAsia="Times New Roman" w:hAnsiTheme="minorHAnsi" w:cstheme="minorHAnsi"/>
          <w:b/>
          <w:bCs/>
          <w:color w:val="000000"/>
          <w:kern w:val="1"/>
          <w:sz w:val="22"/>
          <w:lang w:eastAsia="ar-SA"/>
        </w:rPr>
      </w:pPr>
    </w:p>
    <w:p w14:paraId="5079ACFB" w14:textId="77777777" w:rsidR="001221C4" w:rsidRPr="0047253B" w:rsidRDefault="001221C4" w:rsidP="0047253B">
      <w:pPr>
        <w:keepNext/>
        <w:suppressAutoHyphens/>
        <w:spacing w:line="276" w:lineRule="auto"/>
        <w:ind w:left="0" w:firstLine="0"/>
        <w:outlineLvl w:val="0"/>
        <w:rPr>
          <w:rFonts w:asciiTheme="minorHAnsi" w:eastAsia="Times New Roman" w:hAnsiTheme="minorHAnsi" w:cstheme="minorHAnsi"/>
          <w:b/>
          <w:bCs/>
          <w:color w:val="000000"/>
          <w:kern w:val="1"/>
          <w:sz w:val="22"/>
          <w:lang w:eastAsia="ar-SA"/>
        </w:rPr>
      </w:pPr>
    </w:p>
    <w:p w14:paraId="6130754F" w14:textId="77777777" w:rsidR="008214C9" w:rsidRPr="009D00D2" w:rsidRDefault="008214C9" w:rsidP="0047253B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="Tahoma" w:eastAsia="Times New Roman" w:hAnsi="Tahoma" w:cs="Tahoma"/>
          <w:b/>
          <w:bCs/>
          <w:kern w:val="1"/>
          <w:sz w:val="24"/>
          <w:szCs w:val="24"/>
          <w:lang w:eastAsia="ar-SA"/>
        </w:rPr>
      </w:pPr>
      <w:r w:rsidRPr="009D00D2">
        <w:rPr>
          <w:rFonts w:ascii="Tahoma" w:eastAsia="Times New Roman" w:hAnsi="Tahoma" w:cs="Tahoma"/>
          <w:b/>
          <w:bCs/>
          <w:color w:val="000000"/>
          <w:kern w:val="1"/>
          <w:sz w:val="24"/>
          <w:szCs w:val="24"/>
          <w:lang w:eastAsia="ar-SA"/>
        </w:rPr>
        <w:t>WYKAZ OSÓB</w:t>
      </w:r>
      <w:r w:rsidR="0047253B" w:rsidRPr="009D00D2">
        <w:rPr>
          <w:rFonts w:ascii="Tahoma" w:eastAsia="Times New Roman" w:hAnsi="Tahoma" w:cs="Tahoma"/>
          <w:b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9D00D2">
        <w:rPr>
          <w:rFonts w:ascii="Tahoma" w:eastAsia="Times New Roman" w:hAnsi="Tahoma" w:cs="Tahoma"/>
          <w:b/>
          <w:color w:val="000000"/>
          <w:kern w:val="24"/>
          <w:sz w:val="24"/>
          <w:szCs w:val="24"/>
          <w:lang w:eastAsia="ar-SA"/>
        </w:rPr>
        <w:t xml:space="preserve">SKIEROWANYCH PRZEZ WYKONAWCĘ </w:t>
      </w:r>
    </w:p>
    <w:p w14:paraId="1B11342A" w14:textId="48D47F97" w:rsidR="008214C9" w:rsidRPr="00B41B52" w:rsidRDefault="008214C9" w:rsidP="0047253B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="Tahoma" w:eastAsia="Times New Roman" w:hAnsi="Tahoma" w:cs="Tahoma"/>
          <w:b/>
          <w:bCs/>
          <w:kern w:val="1"/>
          <w:sz w:val="24"/>
          <w:szCs w:val="24"/>
          <w:lang w:eastAsia="ar-SA"/>
        </w:rPr>
      </w:pPr>
      <w:r w:rsidRPr="009D00D2">
        <w:rPr>
          <w:rFonts w:ascii="Tahoma" w:eastAsia="Times New Roman" w:hAnsi="Tahoma" w:cs="Tahoma"/>
          <w:b/>
          <w:color w:val="000000"/>
          <w:kern w:val="24"/>
          <w:sz w:val="24"/>
          <w:szCs w:val="24"/>
          <w:lang w:eastAsia="ar-SA"/>
        </w:rPr>
        <w:t>DO REALIZACJI ZAMÓWIENIA PUBLICZNEGO</w:t>
      </w:r>
    </w:p>
    <w:p w14:paraId="1B2FAE68" w14:textId="77777777" w:rsidR="00B41B52" w:rsidRPr="009D00D2" w:rsidRDefault="00B41B52" w:rsidP="0047253B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="Tahoma" w:eastAsia="Times New Roman" w:hAnsi="Tahoma" w:cs="Tahoma"/>
          <w:b/>
          <w:bCs/>
          <w:kern w:val="1"/>
          <w:sz w:val="24"/>
          <w:szCs w:val="24"/>
          <w:lang w:eastAsia="ar-SA"/>
        </w:rPr>
      </w:pPr>
    </w:p>
    <w:p w14:paraId="7E0AE846" w14:textId="364B0EE0" w:rsidR="004F5F1E" w:rsidRPr="009D00D2" w:rsidRDefault="008214C9" w:rsidP="004F5F1E">
      <w:pPr>
        <w:pStyle w:val="Style25"/>
        <w:spacing w:line="240" w:lineRule="auto"/>
        <w:rPr>
          <w:rFonts w:ascii="Tahoma" w:hAnsi="Tahoma" w:cs="Tahoma"/>
          <w:b/>
          <w:sz w:val="22"/>
          <w:szCs w:val="22"/>
        </w:rPr>
      </w:pPr>
      <w:r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>spełniających wym</w:t>
      </w:r>
      <w:r w:rsidR="00CC0995"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 xml:space="preserve">agania określone w </w:t>
      </w:r>
      <w:r w:rsidR="001221C4"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>rozdziale 4 pkt 1 ppkt 2) lit b</w:t>
      </w:r>
      <w:r w:rsidR="00AF766E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>1</w:t>
      </w:r>
      <w:r w:rsidR="00CC0995" w:rsidRPr="009D00D2">
        <w:rPr>
          <w:rFonts w:ascii="Tahoma" w:eastAsia="Times New Roman" w:hAnsi="Tahoma" w:cs="Tahoma"/>
          <w:kern w:val="1"/>
          <w:sz w:val="22"/>
          <w:szCs w:val="22"/>
          <w:lang w:eastAsia="ar-SA"/>
        </w:rPr>
        <w:t>)</w:t>
      </w:r>
      <w:r w:rsidR="00AF766E">
        <w:rPr>
          <w:rFonts w:ascii="Tahoma" w:eastAsia="Times New Roman" w:hAnsi="Tahoma" w:cs="Tahoma"/>
          <w:kern w:val="1"/>
          <w:sz w:val="22"/>
          <w:szCs w:val="22"/>
          <w:lang w:eastAsia="ar-SA"/>
        </w:rPr>
        <w:t>-b4)</w:t>
      </w:r>
      <w:r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 xml:space="preserve"> SIWZ</w:t>
      </w:r>
      <w:r w:rsidR="0047253B"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 xml:space="preserve"> </w:t>
      </w:r>
      <w:r w:rsidR="0047253B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>dot. postępowania o </w:t>
      </w:r>
      <w:r w:rsidR="004366AF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 xml:space="preserve">udzielenie zamówienia </w:t>
      </w:r>
      <w:r w:rsidR="001221C4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>sektorowego</w:t>
      </w:r>
      <w:r w:rsidR="004366AF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 xml:space="preserve"> </w:t>
      </w:r>
      <w:r w:rsidR="008E7ADD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 xml:space="preserve">na </w:t>
      </w:r>
      <w:r w:rsidR="001221C4" w:rsidRPr="009D00D2">
        <w:rPr>
          <w:rFonts w:ascii="Tahoma" w:eastAsia="Times New Roman" w:hAnsi="Tahoma" w:cs="Tahoma"/>
          <w:b/>
          <w:bCs/>
          <w:kern w:val="1"/>
          <w:sz w:val="22"/>
          <w:lang w:eastAsia="ar-SA"/>
        </w:rPr>
        <w:t xml:space="preserve">wykonanie robót budowlanych w ramach zadania pn. </w:t>
      </w:r>
      <w:r w:rsidR="001221C4" w:rsidRPr="009D00D2">
        <w:rPr>
          <w:rFonts w:ascii="Tahoma" w:hAnsi="Tahoma" w:cs="Tahoma"/>
          <w:b/>
          <w:bCs/>
          <w:sz w:val="22"/>
        </w:rPr>
        <w:t>„</w:t>
      </w:r>
      <w:r w:rsidR="0020299E">
        <w:rPr>
          <w:rFonts w:ascii="Tahoma" w:hAnsi="Tahoma" w:cs="Tahoma"/>
          <w:b/>
          <w:sz w:val="22"/>
        </w:rPr>
        <w:t>Rozbudowa</w:t>
      </w:r>
      <w:r w:rsidR="00AF766E" w:rsidRPr="00247AEA">
        <w:rPr>
          <w:rFonts w:ascii="Tahoma" w:hAnsi="Tahoma" w:cs="Tahoma"/>
          <w:b/>
          <w:sz w:val="22"/>
        </w:rPr>
        <w:t xml:space="preserve"> stacji uzdatniania wody Lubaszowa do wydajności 360m3/h</w:t>
      </w:r>
      <w:r w:rsidR="001221C4" w:rsidRPr="009D00D2">
        <w:rPr>
          <w:rFonts w:ascii="Tahoma" w:hAnsi="Tahoma" w:cs="Tahoma"/>
          <w:b/>
          <w:bCs/>
          <w:sz w:val="22"/>
        </w:rPr>
        <w:t>”</w:t>
      </w:r>
      <w:r w:rsidR="008F68F1">
        <w:rPr>
          <w:rFonts w:ascii="Tahoma" w:hAnsi="Tahoma" w:cs="Tahoma"/>
          <w:b/>
          <w:bCs/>
          <w:sz w:val="22"/>
        </w:rPr>
        <w:t>.</w:t>
      </w:r>
    </w:p>
    <w:p w14:paraId="51494434" w14:textId="77777777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02CA57E9" w14:textId="72C3DCB3" w:rsidR="00EA1C9E" w:rsidRPr="009D00D2" w:rsidRDefault="00AF766E" w:rsidP="0047253B">
      <w:pPr>
        <w:shd w:val="clear" w:color="auto" w:fill="D9D9D9"/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  <w:r>
        <w:rPr>
          <w:rFonts w:ascii="Tahoma" w:eastAsia="Times New Roman" w:hAnsi="Tahoma" w:cs="Tahoma"/>
          <w:b/>
          <w:kern w:val="1"/>
          <w:sz w:val="22"/>
          <w:lang w:eastAsia="ar-SA"/>
        </w:rPr>
        <w:t>b1</w:t>
      </w:r>
      <w:r w:rsidR="00EA1C9E"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) Osoba posiadająca uprawnienia określone przepisami Prawa budowlanego do pełnienia funkcji kierownika budowy w specjalności </w:t>
      </w:r>
      <w:r w:rsidR="0056106F" w:rsidRPr="009D00D2">
        <w:rPr>
          <w:rFonts w:ascii="Tahoma" w:hAnsi="Tahoma" w:cs="Tahoma"/>
          <w:b/>
          <w:sz w:val="22"/>
        </w:rPr>
        <w:t>instalacyjnej w zakresie sieci, instalacji i urządzeń cieplnych, wentylacyjnych, gazowych, wodociągowych i kanalizacyjnych</w:t>
      </w:r>
    </w:p>
    <w:p w14:paraId="279B3108" w14:textId="77777777" w:rsidR="00043B33" w:rsidRPr="009D00D2" w:rsidRDefault="00043B33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</w:p>
    <w:p w14:paraId="07B4B9E8" w14:textId="1F47397B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Imię i nazwisko:</w:t>
      </w: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="00556D1D"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3B4CB407" w14:textId="48119A42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Uprawnienia budowlane nr: </w:t>
      </w:r>
      <w:r w:rsidR="00556D1D"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08A3339C" w14:textId="2E1D4C9F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do </w:t>
      </w:r>
      <w:r w:rsidR="00556D1D"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77FF8A96" w14:textId="0DE331F0" w:rsidR="00EA1C9E" w:rsidRPr="009D00D2" w:rsidRDefault="00EA1C9E" w:rsidP="0047253B">
      <w:pPr>
        <w:suppressAutoHyphens/>
        <w:spacing w:line="276" w:lineRule="auto"/>
        <w:ind w:left="0" w:firstLine="0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w  specjalności: </w:t>
      </w:r>
      <w:r w:rsidR="00556D1D"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2C9AC011" w14:textId="77777777" w:rsidR="00463546" w:rsidRDefault="00463546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</w:pPr>
    </w:p>
    <w:p w14:paraId="47C70D10" w14:textId="77777777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Doświadczenie</w:t>
      </w:r>
      <w:r w:rsidR="00226F3F"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 zawodowe</w:t>
      </w: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:</w:t>
      </w: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</w:p>
    <w:tbl>
      <w:tblPr>
        <w:tblStyle w:val="Tabela-Siatka"/>
        <w:tblW w:w="9030" w:type="dxa"/>
        <w:jc w:val="center"/>
        <w:tblLook w:val="04A0" w:firstRow="1" w:lastRow="0" w:firstColumn="1" w:lastColumn="0" w:noHBand="0" w:noVBand="1"/>
      </w:tblPr>
      <w:tblGrid>
        <w:gridCol w:w="1952"/>
        <w:gridCol w:w="3082"/>
        <w:gridCol w:w="2230"/>
        <w:gridCol w:w="1766"/>
      </w:tblGrid>
      <w:tr w:rsidR="00773D27" w:rsidRPr="0047253B" w14:paraId="1EEC2359" w14:textId="77777777" w:rsidTr="00773D27">
        <w:trPr>
          <w:jc w:val="center"/>
        </w:trPr>
        <w:tc>
          <w:tcPr>
            <w:tcW w:w="1965" w:type="dxa"/>
            <w:shd w:val="clear" w:color="auto" w:fill="D9D9D9" w:themeFill="background1" w:themeFillShade="D9"/>
            <w:vAlign w:val="center"/>
          </w:tcPr>
          <w:p w14:paraId="0DCBC629" w14:textId="77777777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inwestora</w:t>
            </w:r>
          </w:p>
          <w:p w14:paraId="5D7DCE16" w14:textId="77777777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Nr telefonu osoby, która potwierdziłaby należyte wykonanie umowy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3E580EDD" w14:textId="5A0E1903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inwestycji wraz z opisem i zakres</w:t>
            </w:r>
            <w:r w:rsidR="00782EE2"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em</w:t>
            </w: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 xml:space="preserve"> ukończonych robót budowlanych</w:t>
            </w:r>
            <w:r w:rsidRPr="009D00D2"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  <w:t xml:space="preserve"> </w:t>
            </w:r>
          </w:p>
          <w:p w14:paraId="533F0B33" w14:textId="223F7ED7" w:rsidR="00773D27" w:rsidRPr="009D00D2" w:rsidRDefault="0020299E" w:rsidP="009F3979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wyłącznie 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budowy</w:t>
            </w:r>
            <w:r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, remontu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 lub przebudowy stacji uzdatniania wody o wydajności co najmniej 250 m3/h zakończonej przeprowadzeniem pozytywnego rozruchu technologicznego</w:t>
            </w:r>
            <w:r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. Należy wskazać termin odbioru inwestycji potwierdzający prawidłowo przeprowadzony rozruch techniczny, oraz termin uzyskania decyzji zezwalającej na użytkowanie</w:t>
            </w:r>
          </w:p>
        </w:tc>
        <w:tc>
          <w:tcPr>
            <w:tcW w:w="2246" w:type="dxa"/>
            <w:shd w:val="clear" w:color="auto" w:fill="D9D9D9" w:themeFill="background1" w:themeFillShade="D9"/>
            <w:vAlign w:val="center"/>
          </w:tcPr>
          <w:p w14:paraId="349D9857" w14:textId="2E8F3B9B" w:rsidR="00773D27" w:rsidRPr="009D00D2" w:rsidRDefault="00AF766E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Wydajność stacji</w:t>
            </w:r>
          </w:p>
          <w:p w14:paraId="1CEA2244" w14:textId="476D6AEE" w:rsidR="00773D27" w:rsidRPr="009D00D2" w:rsidRDefault="00773D27" w:rsidP="009F3979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</w:t>
            </w:r>
            <w:r w:rsidR="00AF766E"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wyłącznie </w:t>
            </w:r>
            <w:r w:rsidR="00AF766E"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budowy</w:t>
            </w:r>
            <w:r w:rsidR="0020299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, remontu lub przebudowy</w:t>
            </w:r>
            <w:r w:rsidR="00AF766E"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 stacji uzdatniania wody o wydajności co najmniej 250 m3/h zakończonej przeprowadzeniem pozytywnego rozruchu technologicznego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F475747" w14:textId="77777777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Pełniona funkcja przy realizacji inwestycji/budowy</w:t>
            </w:r>
          </w:p>
        </w:tc>
      </w:tr>
      <w:tr w:rsidR="00773D27" w:rsidRPr="0047253B" w14:paraId="3A72EBF7" w14:textId="77777777" w:rsidTr="00773D27">
        <w:trPr>
          <w:jc w:val="center"/>
        </w:trPr>
        <w:tc>
          <w:tcPr>
            <w:tcW w:w="1965" w:type="dxa"/>
          </w:tcPr>
          <w:p w14:paraId="6414DE2E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118" w:type="dxa"/>
          </w:tcPr>
          <w:p w14:paraId="0F9C642E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46" w:type="dxa"/>
          </w:tcPr>
          <w:p w14:paraId="7DBBE78A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</w:tcPr>
          <w:p w14:paraId="3E82C957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</w:tr>
      <w:tr w:rsidR="00773D27" w:rsidRPr="0047253B" w14:paraId="60380C87" w14:textId="77777777" w:rsidTr="00773D27">
        <w:trPr>
          <w:jc w:val="center"/>
        </w:trPr>
        <w:tc>
          <w:tcPr>
            <w:tcW w:w="1965" w:type="dxa"/>
          </w:tcPr>
          <w:p w14:paraId="65D34901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118" w:type="dxa"/>
          </w:tcPr>
          <w:p w14:paraId="75A4A93D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46" w:type="dxa"/>
          </w:tcPr>
          <w:p w14:paraId="48FD8F5B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</w:tcPr>
          <w:p w14:paraId="16B60705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449D6D2E" w14:textId="77777777" w:rsidR="00F3157F" w:rsidRPr="0047253B" w:rsidRDefault="00F3157F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kern w:val="1"/>
          <w:sz w:val="22"/>
          <w:lang w:eastAsia="ar-SA"/>
        </w:rPr>
      </w:pPr>
    </w:p>
    <w:p w14:paraId="66725B72" w14:textId="77777777" w:rsidR="00EA1C9E" w:rsidRPr="00180287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6"/>
          <w:szCs w:val="16"/>
          <w:u w:val="single"/>
          <w:lang w:eastAsia="ar-SA"/>
        </w:rPr>
      </w:pPr>
      <w:r w:rsidRPr="00180287">
        <w:rPr>
          <w:rFonts w:ascii="Tahoma" w:eastAsia="Times New Roman" w:hAnsi="Tahoma" w:cs="Tahoma"/>
          <w:b/>
          <w:color w:val="FF0000"/>
          <w:kern w:val="1"/>
          <w:sz w:val="16"/>
          <w:szCs w:val="16"/>
          <w:u w:val="single"/>
          <w:lang w:eastAsia="ar-SA"/>
        </w:rPr>
        <w:t>UWAGA:</w:t>
      </w:r>
    </w:p>
    <w:p w14:paraId="7FF8A56F" w14:textId="77777777" w:rsidR="00180287" w:rsidRPr="00180287" w:rsidRDefault="00180287" w:rsidP="00180287">
      <w:pPr>
        <w:pStyle w:val="awciety"/>
        <w:tabs>
          <w:tab w:val="left" w:pos="680"/>
        </w:tabs>
        <w:spacing w:line="240" w:lineRule="auto"/>
        <w:ind w:left="0" w:firstLine="0"/>
        <w:rPr>
          <w:rFonts w:ascii="Tahoma" w:hAnsi="Tahoma"/>
          <w:b/>
          <w:bCs/>
          <w:color w:val="FF0000"/>
          <w:sz w:val="16"/>
          <w:szCs w:val="16"/>
        </w:rPr>
      </w:pPr>
      <w:r w:rsidRPr="00180287">
        <w:rPr>
          <w:rFonts w:ascii="Tahoma" w:hAnsi="Tahoma"/>
          <w:b/>
          <w:bCs/>
          <w:color w:val="FF0000"/>
          <w:sz w:val="16"/>
          <w:szCs w:val="16"/>
        </w:rPr>
        <w:t>Za ukończone roboty budowlane Zamawiający uważa roboty, w których obiekt budowlany został ukończony w taki sposób, że stanowi on  całość techniczno-użytkową wraz z instalacjami i urządzeniami oraz został na mocy prawomocnej decyzji administracyjnej oddany do użytkowania.</w:t>
      </w:r>
    </w:p>
    <w:p w14:paraId="5D24B6DF" w14:textId="77777777" w:rsidR="00556D1D" w:rsidRDefault="00556D1D">
      <w:pPr>
        <w:spacing w:after="160" w:line="259" w:lineRule="auto"/>
        <w:ind w:left="0" w:firstLine="0"/>
        <w:rPr>
          <w:rFonts w:ascii="Tahoma" w:eastAsia="Times New Roman" w:hAnsi="Tahoma" w:cs="Tahoma"/>
          <w:b/>
          <w:kern w:val="1"/>
          <w:sz w:val="22"/>
          <w:lang w:eastAsia="ar-SA"/>
        </w:rPr>
      </w:pPr>
      <w:r>
        <w:rPr>
          <w:rFonts w:ascii="Tahoma" w:eastAsia="Times New Roman" w:hAnsi="Tahoma" w:cs="Tahoma"/>
          <w:b/>
          <w:kern w:val="1"/>
          <w:sz w:val="22"/>
          <w:lang w:eastAsia="ar-SA"/>
        </w:rPr>
        <w:br w:type="page"/>
      </w:r>
    </w:p>
    <w:p w14:paraId="4BB67996" w14:textId="1766C874" w:rsidR="00226F3F" w:rsidRPr="009D00D2" w:rsidRDefault="00EA1C9E" w:rsidP="00556D1D">
      <w:pPr>
        <w:suppressAutoHyphens/>
        <w:spacing w:line="276" w:lineRule="auto"/>
        <w:ind w:left="0" w:firstLine="0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lastRenderedPageBreak/>
        <w:t xml:space="preserve">Informacja o podstawie do dysponowania </w:t>
      </w:r>
      <w:r w:rsidR="00226F3F"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os</w:t>
      </w: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obą</w:t>
      </w:r>
      <w:r w:rsidR="00556D1D">
        <w:rPr>
          <w:rFonts w:ascii="Tahoma" w:eastAsia="Times New Roman" w:hAnsi="Tahoma" w:cs="Tahoma"/>
          <w:b/>
          <w:kern w:val="1"/>
          <w:sz w:val="22"/>
          <w:lang w:eastAsia="ar-SA"/>
        </w:rPr>
        <w:t>: ___</w:t>
      </w:r>
    </w:p>
    <w:p w14:paraId="3263553F" w14:textId="77777777" w:rsidR="0047253B" w:rsidRDefault="0047253B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color w:val="FF0000"/>
          <w:kern w:val="1"/>
          <w:sz w:val="18"/>
          <w:lang w:eastAsia="ar-SA"/>
        </w:rPr>
      </w:pPr>
    </w:p>
    <w:p w14:paraId="1013A63B" w14:textId="77777777" w:rsidR="00F3157F" w:rsidRPr="00AF766E" w:rsidRDefault="00F3157F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</w:pPr>
      <w:r w:rsidRPr="00AF766E"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  <w:t>UWAGA</w:t>
      </w:r>
      <w:r w:rsidR="00B961F4" w:rsidRPr="00AF766E"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  <w:t>:</w:t>
      </w:r>
    </w:p>
    <w:p w14:paraId="5CDCE280" w14:textId="23FDFB51" w:rsidR="00F3157F" w:rsidRPr="00AF766E" w:rsidRDefault="00F3157F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</w:pPr>
      <w:r w:rsidRPr="00AF766E"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  <w:t>N</w:t>
      </w:r>
      <w:r w:rsidR="00EA1C9E" w:rsidRPr="00AF766E"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  <w:t>ależy wpisać podstawę dysponow</w:t>
      </w:r>
      <w:r w:rsidRPr="00AF766E"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  <w:t>ania osobą, np.: umowa o pracę</w:t>
      </w:r>
      <w:r w:rsidR="00226F3F" w:rsidRPr="00AF766E"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  <w:t xml:space="preserve">, umowa cywilno-prawna, </w:t>
      </w:r>
      <w:r w:rsidR="00B961F4" w:rsidRPr="00AF766E"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  <w:t xml:space="preserve">zobowiązanie do współpracy, </w:t>
      </w:r>
      <w:r w:rsidR="00EA1C9E" w:rsidRPr="00AF766E"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  <w:t xml:space="preserve">zobowiązanie innych podmiotów </w:t>
      </w:r>
      <w:r w:rsidR="00226F3F" w:rsidRPr="00AF766E"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  <w:t>do oddania osoby do dyspozycji W</w:t>
      </w:r>
      <w:r w:rsidR="00EA1C9E" w:rsidRPr="00AF766E"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  <w:t>ykonawcy</w:t>
      </w:r>
    </w:p>
    <w:p w14:paraId="0A269A1C" w14:textId="77777777" w:rsidR="00006F25" w:rsidRPr="0047253B" w:rsidRDefault="00006F25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</w:pPr>
    </w:p>
    <w:p w14:paraId="4206290D" w14:textId="21D2F0C6" w:rsidR="00AF766E" w:rsidRPr="009D00D2" w:rsidRDefault="00AF766E" w:rsidP="00AF766E">
      <w:pPr>
        <w:shd w:val="clear" w:color="auto" w:fill="D9D9D9"/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  <w:r>
        <w:rPr>
          <w:rFonts w:ascii="Tahoma" w:eastAsia="Times New Roman" w:hAnsi="Tahoma" w:cs="Tahoma"/>
          <w:b/>
          <w:kern w:val="1"/>
          <w:sz w:val="22"/>
          <w:lang w:eastAsia="ar-SA"/>
        </w:rPr>
        <w:t>b2</w:t>
      </w: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) Osoba </w:t>
      </w:r>
      <w:r>
        <w:rPr>
          <w:rFonts w:ascii="Tahoma" w:eastAsia="Times New Roman" w:hAnsi="Tahoma" w:cs="Tahoma"/>
          <w:b/>
          <w:kern w:val="1"/>
          <w:sz w:val="22"/>
          <w:lang w:eastAsia="ar-SA"/>
        </w:rPr>
        <w:t>pełniąca funkcję technologa ds. uzdatniania wody</w:t>
      </w:r>
    </w:p>
    <w:p w14:paraId="0161A727" w14:textId="77777777" w:rsidR="00AF766E" w:rsidRPr="009D00D2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</w:p>
    <w:p w14:paraId="1A5624F7" w14:textId="77777777" w:rsidR="00AF766E" w:rsidRPr="009D00D2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Imię i nazwisko:</w:t>
      </w: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72C9916B" w14:textId="77777777" w:rsidR="00AF766E" w:rsidRDefault="00AF766E" w:rsidP="00AF766E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</w:pPr>
    </w:p>
    <w:p w14:paraId="39DC9FBF" w14:textId="77777777" w:rsidR="00AF766E" w:rsidRPr="009D00D2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Doświadczenie zawodowe:</w:t>
      </w: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</w:p>
    <w:tbl>
      <w:tblPr>
        <w:tblStyle w:val="Tabela-Siatka"/>
        <w:tblW w:w="9030" w:type="dxa"/>
        <w:jc w:val="center"/>
        <w:tblLook w:val="04A0" w:firstRow="1" w:lastRow="0" w:firstColumn="1" w:lastColumn="0" w:noHBand="0" w:noVBand="1"/>
      </w:tblPr>
      <w:tblGrid>
        <w:gridCol w:w="1952"/>
        <w:gridCol w:w="3082"/>
        <w:gridCol w:w="2230"/>
        <w:gridCol w:w="1766"/>
      </w:tblGrid>
      <w:tr w:rsidR="0020299E" w:rsidRPr="0047253B" w14:paraId="1A991BF4" w14:textId="77777777" w:rsidTr="0020299E">
        <w:trPr>
          <w:jc w:val="center"/>
        </w:trPr>
        <w:tc>
          <w:tcPr>
            <w:tcW w:w="1952" w:type="dxa"/>
            <w:shd w:val="clear" w:color="auto" w:fill="D9D9D9" w:themeFill="background1" w:themeFillShade="D9"/>
            <w:vAlign w:val="center"/>
          </w:tcPr>
          <w:p w14:paraId="5FE92F30" w14:textId="77777777" w:rsidR="0020299E" w:rsidRPr="009D00D2" w:rsidRDefault="0020299E" w:rsidP="0020299E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inwestora</w:t>
            </w:r>
          </w:p>
          <w:p w14:paraId="0FC42540" w14:textId="77777777" w:rsidR="0020299E" w:rsidRPr="009D00D2" w:rsidRDefault="0020299E" w:rsidP="0020299E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Nr telefonu osoby, która potwierdziłaby należyte wykonanie umowy</w:t>
            </w:r>
          </w:p>
        </w:tc>
        <w:tc>
          <w:tcPr>
            <w:tcW w:w="3082" w:type="dxa"/>
            <w:shd w:val="clear" w:color="auto" w:fill="D9D9D9" w:themeFill="background1" w:themeFillShade="D9"/>
            <w:vAlign w:val="center"/>
          </w:tcPr>
          <w:p w14:paraId="6D7AD253" w14:textId="77777777" w:rsidR="0020299E" w:rsidRPr="009D00D2" w:rsidRDefault="0020299E" w:rsidP="0020299E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inwestycji wraz z opisem i zakresem ukończonych robót budowlanych</w:t>
            </w:r>
            <w:r w:rsidRPr="009D00D2"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  <w:t xml:space="preserve"> </w:t>
            </w:r>
          </w:p>
          <w:p w14:paraId="0AB83575" w14:textId="1BE39DA9" w:rsidR="0020299E" w:rsidRPr="009D00D2" w:rsidRDefault="0020299E" w:rsidP="0020299E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wyłącznie 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budowy</w:t>
            </w:r>
            <w:r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, remontu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 lub przebudowy stacji uzdatniania wody o wydajności co najmniej 250 m3/h zakończonej przeprowadzeniem pozytywnego rozruchu technologicznego</w:t>
            </w:r>
            <w:r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. Należy wskazać termin odbioru inwestycji potwierdzający prawidłowo przeprowadzony rozruch techniczny, oraz termin uzyskania decyzji zezwalającej na użytkowanie</w:t>
            </w:r>
          </w:p>
        </w:tc>
        <w:tc>
          <w:tcPr>
            <w:tcW w:w="2230" w:type="dxa"/>
            <w:shd w:val="clear" w:color="auto" w:fill="D9D9D9" w:themeFill="background1" w:themeFillShade="D9"/>
            <w:vAlign w:val="center"/>
          </w:tcPr>
          <w:p w14:paraId="31C3A133" w14:textId="77777777" w:rsidR="0020299E" w:rsidRPr="009D00D2" w:rsidRDefault="0020299E" w:rsidP="0020299E">
            <w:pPr>
              <w:suppressAutoHyphens/>
              <w:spacing w:line="276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Wydajność stacji</w:t>
            </w:r>
          </w:p>
          <w:p w14:paraId="647394B8" w14:textId="390BF9B8" w:rsidR="0020299E" w:rsidRPr="009D00D2" w:rsidRDefault="0020299E" w:rsidP="0020299E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wyłącznie 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budowy</w:t>
            </w:r>
            <w:r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, remontu lub przebudowy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 stacji uzdatniania wody o wydajności co najmniej 250 m3/h zakończonej przeprowadzeniem pozytywnego rozruchu technologicznego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14:paraId="411D42D1" w14:textId="77777777" w:rsidR="0020299E" w:rsidRPr="009D00D2" w:rsidRDefault="0020299E" w:rsidP="0020299E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Pełniona funkcja przy realizacji inwestycji/budowy</w:t>
            </w:r>
          </w:p>
        </w:tc>
      </w:tr>
      <w:tr w:rsidR="00AF766E" w:rsidRPr="0047253B" w14:paraId="3450727F" w14:textId="77777777" w:rsidTr="0020299E">
        <w:trPr>
          <w:jc w:val="center"/>
        </w:trPr>
        <w:tc>
          <w:tcPr>
            <w:tcW w:w="1952" w:type="dxa"/>
          </w:tcPr>
          <w:p w14:paraId="7ED212D0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082" w:type="dxa"/>
          </w:tcPr>
          <w:p w14:paraId="5C28B816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30" w:type="dxa"/>
          </w:tcPr>
          <w:p w14:paraId="212B0E05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66" w:type="dxa"/>
          </w:tcPr>
          <w:p w14:paraId="0BC58A1F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</w:tr>
      <w:tr w:rsidR="00AF766E" w:rsidRPr="0047253B" w14:paraId="3385A245" w14:textId="77777777" w:rsidTr="0020299E">
        <w:trPr>
          <w:jc w:val="center"/>
        </w:trPr>
        <w:tc>
          <w:tcPr>
            <w:tcW w:w="1952" w:type="dxa"/>
          </w:tcPr>
          <w:p w14:paraId="0D454490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082" w:type="dxa"/>
          </w:tcPr>
          <w:p w14:paraId="3563F44C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30" w:type="dxa"/>
          </w:tcPr>
          <w:p w14:paraId="569FD2FC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66" w:type="dxa"/>
          </w:tcPr>
          <w:p w14:paraId="4C6E0369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28AF03B7" w14:textId="77777777" w:rsidR="00AF766E" w:rsidRPr="0047253B" w:rsidRDefault="00AF766E" w:rsidP="00AF766E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kern w:val="1"/>
          <w:sz w:val="22"/>
          <w:lang w:eastAsia="ar-SA"/>
        </w:rPr>
      </w:pPr>
    </w:p>
    <w:p w14:paraId="5D2E445E" w14:textId="77777777" w:rsidR="00AF766E" w:rsidRPr="00180287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6"/>
          <w:szCs w:val="16"/>
          <w:u w:val="single"/>
          <w:lang w:eastAsia="ar-SA"/>
        </w:rPr>
      </w:pPr>
      <w:r w:rsidRPr="00180287">
        <w:rPr>
          <w:rFonts w:ascii="Tahoma" w:eastAsia="Times New Roman" w:hAnsi="Tahoma" w:cs="Tahoma"/>
          <w:b/>
          <w:color w:val="FF0000"/>
          <w:kern w:val="1"/>
          <w:sz w:val="16"/>
          <w:szCs w:val="16"/>
          <w:u w:val="single"/>
          <w:lang w:eastAsia="ar-SA"/>
        </w:rPr>
        <w:t>UWAGA:</w:t>
      </w:r>
    </w:p>
    <w:p w14:paraId="38166AB2" w14:textId="77777777" w:rsidR="00180287" w:rsidRPr="00180287" w:rsidRDefault="00180287" w:rsidP="00180287">
      <w:pPr>
        <w:pStyle w:val="awciety"/>
        <w:tabs>
          <w:tab w:val="left" w:pos="680"/>
        </w:tabs>
        <w:spacing w:line="240" w:lineRule="auto"/>
        <w:ind w:left="0" w:firstLine="0"/>
        <w:rPr>
          <w:rFonts w:ascii="Tahoma" w:hAnsi="Tahoma"/>
          <w:b/>
          <w:bCs/>
          <w:color w:val="FF0000"/>
          <w:sz w:val="16"/>
          <w:szCs w:val="16"/>
        </w:rPr>
      </w:pPr>
      <w:r w:rsidRPr="00180287">
        <w:rPr>
          <w:rFonts w:ascii="Tahoma" w:hAnsi="Tahoma"/>
          <w:b/>
          <w:bCs/>
          <w:color w:val="FF0000"/>
          <w:sz w:val="16"/>
          <w:szCs w:val="16"/>
        </w:rPr>
        <w:t>Za ukończone roboty budowlane Zamawiający uważa roboty, w których obiekt budowlany został ukończony w taki sposób, że stanowi on  całość techniczno-użytkową wraz z instalacjami i urządzeniami oraz został na mocy prawomocnej decyzji administracyjnej oddany do użytkowania.</w:t>
      </w:r>
    </w:p>
    <w:p w14:paraId="02B79EAB" w14:textId="46A27F13" w:rsidR="00AF766E" w:rsidRDefault="00AF766E" w:rsidP="00AF766E">
      <w:pPr>
        <w:spacing w:after="160" w:line="259" w:lineRule="auto"/>
        <w:ind w:left="0" w:firstLine="0"/>
        <w:rPr>
          <w:rFonts w:ascii="Tahoma" w:eastAsia="Times New Roman" w:hAnsi="Tahoma" w:cs="Tahoma"/>
          <w:b/>
          <w:kern w:val="1"/>
          <w:sz w:val="22"/>
          <w:lang w:eastAsia="ar-SA"/>
        </w:rPr>
      </w:pPr>
    </w:p>
    <w:p w14:paraId="594ECAAE" w14:textId="77777777" w:rsidR="00AF766E" w:rsidRPr="009D00D2" w:rsidRDefault="00AF766E" w:rsidP="00AF766E">
      <w:pPr>
        <w:suppressAutoHyphens/>
        <w:spacing w:line="276" w:lineRule="auto"/>
        <w:ind w:left="0" w:firstLine="0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Informacja o podstawie do dysponowania osobą</w:t>
      </w:r>
      <w:r>
        <w:rPr>
          <w:rFonts w:ascii="Tahoma" w:eastAsia="Times New Roman" w:hAnsi="Tahoma" w:cs="Tahoma"/>
          <w:b/>
          <w:kern w:val="1"/>
          <w:sz w:val="22"/>
          <w:lang w:eastAsia="ar-SA"/>
        </w:rPr>
        <w:t>: ___</w:t>
      </w:r>
    </w:p>
    <w:p w14:paraId="3EC256C5" w14:textId="77777777" w:rsidR="00AF766E" w:rsidRDefault="00AF766E" w:rsidP="00AF766E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color w:val="FF0000"/>
          <w:kern w:val="1"/>
          <w:sz w:val="18"/>
          <w:lang w:eastAsia="ar-SA"/>
        </w:rPr>
      </w:pPr>
    </w:p>
    <w:p w14:paraId="2E3B4A1E" w14:textId="77777777" w:rsidR="00AF766E" w:rsidRPr="00AF766E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6"/>
          <w:szCs w:val="20"/>
          <w:lang w:eastAsia="ar-SA"/>
        </w:rPr>
      </w:pPr>
      <w:r w:rsidRPr="00AF766E">
        <w:rPr>
          <w:rFonts w:ascii="Tahoma" w:eastAsia="Times New Roman" w:hAnsi="Tahoma" w:cs="Tahoma"/>
          <w:b/>
          <w:color w:val="FF0000"/>
          <w:kern w:val="1"/>
          <w:sz w:val="16"/>
          <w:szCs w:val="20"/>
          <w:lang w:eastAsia="ar-SA"/>
        </w:rPr>
        <w:t>UWAGA:</w:t>
      </w:r>
    </w:p>
    <w:p w14:paraId="3397302C" w14:textId="77777777" w:rsidR="00AF766E" w:rsidRPr="00AF766E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6"/>
          <w:szCs w:val="20"/>
          <w:lang w:eastAsia="ar-SA"/>
        </w:rPr>
      </w:pPr>
      <w:r w:rsidRPr="00AF766E">
        <w:rPr>
          <w:rFonts w:ascii="Tahoma" w:eastAsia="Times New Roman" w:hAnsi="Tahoma" w:cs="Tahoma"/>
          <w:b/>
          <w:color w:val="FF0000"/>
          <w:kern w:val="1"/>
          <w:sz w:val="16"/>
          <w:szCs w:val="20"/>
          <w:lang w:eastAsia="ar-SA"/>
        </w:rPr>
        <w:t>Należy wpisać podstawę dysponowania osobą, np.: umowa o pracę, umowa cywilno-prawna, zobowiązanie do współpracy, zobowiązanie innych podmiotów do oddania osoby do dyspozycji Wykonawcy</w:t>
      </w:r>
    </w:p>
    <w:p w14:paraId="05F2D328" w14:textId="77777777" w:rsidR="00006F25" w:rsidRPr="0047253B" w:rsidRDefault="00006F25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</w:pPr>
    </w:p>
    <w:p w14:paraId="0CF101B7" w14:textId="0F6105F8" w:rsidR="00AF766E" w:rsidRPr="009D00D2" w:rsidRDefault="00AF766E" w:rsidP="00AF766E">
      <w:pPr>
        <w:shd w:val="clear" w:color="auto" w:fill="D9D9D9"/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  <w:r>
        <w:rPr>
          <w:rFonts w:ascii="Tahoma" w:eastAsia="Times New Roman" w:hAnsi="Tahoma" w:cs="Tahoma"/>
          <w:b/>
          <w:kern w:val="1"/>
          <w:sz w:val="22"/>
          <w:lang w:eastAsia="ar-SA"/>
        </w:rPr>
        <w:t>b3</w:t>
      </w: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) Osoba posiadająca uprawnienia określone przepisami Prawa budowlanego do pełnienia funkcji kierownika </w:t>
      </w:r>
      <w:r w:rsidR="009618AA">
        <w:rPr>
          <w:rFonts w:ascii="Tahoma" w:eastAsia="Times New Roman" w:hAnsi="Tahoma" w:cs="Tahoma"/>
          <w:b/>
          <w:kern w:val="1"/>
          <w:sz w:val="22"/>
          <w:lang w:eastAsia="ar-SA"/>
        </w:rPr>
        <w:t>robót</w:t>
      </w: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 w specjalności </w:t>
      </w:r>
      <w:r>
        <w:rPr>
          <w:rFonts w:ascii="Tahoma" w:hAnsi="Tahoma" w:cs="Tahoma"/>
          <w:b/>
          <w:sz w:val="22"/>
        </w:rPr>
        <w:t>instalacyjnej w zakresie sieci, instalacji i urządzeń elektrycznych i elektroenergetycznych</w:t>
      </w:r>
    </w:p>
    <w:p w14:paraId="14DB8640" w14:textId="77777777" w:rsidR="00AF766E" w:rsidRPr="009D00D2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</w:p>
    <w:p w14:paraId="44BA04A4" w14:textId="77777777" w:rsidR="00AF766E" w:rsidRPr="009D00D2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Imię i nazwisko:</w:t>
      </w: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2F50D4AE" w14:textId="77777777" w:rsidR="00AF766E" w:rsidRPr="009D00D2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Uprawnienia budowlane nr: </w:t>
      </w:r>
      <w:r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4AFBED87" w14:textId="77777777" w:rsidR="00AF766E" w:rsidRPr="009D00D2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do </w:t>
      </w:r>
      <w:r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3DD43779" w14:textId="77777777" w:rsidR="00AF766E" w:rsidRPr="009D00D2" w:rsidRDefault="00AF766E" w:rsidP="00AF766E">
      <w:pPr>
        <w:suppressAutoHyphens/>
        <w:spacing w:line="276" w:lineRule="auto"/>
        <w:ind w:left="0" w:firstLine="0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w  specjalności: </w:t>
      </w:r>
      <w:r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1160F839" w14:textId="77777777" w:rsidR="00AF766E" w:rsidRDefault="00AF766E" w:rsidP="00AF766E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</w:pPr>
    </w:p>
    <w:p w14:paraId="501F5F53" w14:textId="77777777" w:rsidR="00AF766E" w:rsidRPr="009D00D2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Doświadczenie zawodowe:</w:t>
      </w: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</w:p>
    <w:tbl>
      <w:tblPr>
        <w:tblStyle w:val="Tabela-Siatka"/>
        <w:tblW w:w="9030" w:type="dxa"/>
        <w:jc w:val="center"/>
        <w:tblLook w:val="04A0" w:firstRow="1" w:lastRow="0" w:firstColumn="1" w:lastColumn="0" w:noHBand="0" w:noVBand="1"/>
      </w:tblPr>
      <w:tblGrid>
        <w:gridCol w:w="1952"/>
        <w:gridCol w:w="3082"/>
        <w:gridCol w:w="2230"/>
        <w:gridCol w:w="1766"/>
      </w:tblGrid>
      <w:tr w:rsidR="0020299E" w:rsidRPr="0047253B" w14:paraId="06142352" w14:textId="77777777" w:rsidTr="0020299E">
        <w:trPr>
          <w:jc w:val="center"/>
        </w:trPr>
        <w:tc>
          <w:tcPr>
            <w:tcW w:w="1952" w:type="dxa"/>
            <w:shd w:val="clear" w:color="auto" w:fill="D9D9D9" w:themeFill="background1" w:themeFillShade="D9"/>
            <w:vAlign w:val="center"/>
          </w:tcPr>
          <w:p w14:paraId="5E98CAF7" w14:textId="77777777" w:rsidR="0020299E" w:rsidRPr="009D00D2" w:rsidRDefault="0020299E" w:rsidP="0020299E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inwestora</w:t>
            </w:r>
          </w:p>
          <w:p w14:paraId="26AF6170" w14:textId="77777777" w:rsidR="0020299E" w:rsidRPr="009D00D2" w:rsidRDefault="0020299E" w:rsidP="0020299E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Nr telefonu osoby, która potwierdziłaby należyte wykonanie umowy</w:t>
            </w:r>
          </w:p>
        </w:tc>
        <w:tc>
          <w:tcPr>
            <w:tcW w:w="3082" w:type="dxa"/>
            <w:shd w:val="clear" w:color="auto" w:fill="D9D9D9" w:themeFill="background1" w:themeFillShade="D9"/>
            <w:vAlign w:val="center"/>
          </w:tcPr>
          <w:p w14:paraId="66487106" w14:textId="77777777" w:rsidR="0020299E" w:rsidRPr="009D00D2" w:rsidRDefault="0020299E" w:rsidP="0020299E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inwestycji wraz z opisem i zakresem ukończonych robót budowlanych</w:t>
            </w:r>
            <w:r w:rsidRPr="009D00D2"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  <w:t xml:space="preserve"> </w:t>
            </w:r>
          </w:p>
          <w:p w14:paraId="139D3717" w14:textId="0424F1E3" w:rsidR="0020299E" w:rsidRPr="009D00D2" w:rsidRDefault="0020299E" w:rsidP="0020299E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wyłącznie 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budowy</w:t>
            </w:r>
            <w:r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, remontu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 lub przebudowy stacji uzdatniania wody o wydajności co najmniej 250 m3/h zakończonej przeprowadzeniem pozytywnego rozruchu technologicznego</w:t>
            </w:r>
            <w:r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. Należy wskazać </w:t>
            </w:r>
            <w:r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lastRenderedPageBreak/>
              <w:t>termin odbioru inwestycji potwierdzający prawidłowo przeprowadzony rozruch techniczny, oraz termin uzyskania decyzji zezwalającej na użytkowanie</w:t>
            </w:r>
          </w:p>
        </w:tc>
        <w:tc>
          <w:tcPr>
            <w:tcW w:w="2230" w:type="dxa"/>
            <w:shd w:val="clear" w:color="auto" w:fill="D9D9D9" w:themeFill="background1" w:themeFillShade="D9"/>
            <w:vAlign w:val="center"/>
          </w:tcPr>
          <w:p w14:paraId="4124B902" w14:textId="77777777" w:rsidR="0020299E" w:rsidRPr="009D00D2" w:rsidRDefault="0020299E" w:rsidP="0020299E">
            <w:pPr>
              <w:suppressAutoHyphens/>
              <w:spacing w:line="276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lastRenderedPageBreak/>
              <w:t>Wydajność stacji</w:t>
            </w:r>
          </w:p>
          <w:p w14:paraId="573735AE" w14:textId="38DA4876" w:rsidR="0020299E" w:rsidRPr="009D00D2" w:rsidRDefault="0020299E" w:rsidP="0020299E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wyłącznie 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budowy</w:t>
            </w:r>
            <w:r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, remontu lub przebudowy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 stacji uzdatniania wody o wydajności co najmniej 250 m3/h zakończonej przeprowadzeniem pozytywnego rozruchu technologicznego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14:paraId="7C1328E0" w14:textId="77777777" w:rsidR="0020299E" w:rsidRPr="009D00D2" w:rsidRDefault="0020299E" w:rsidP="0020299E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Pełniona funkcja przy realizacji inwestycji/budowy</w:t>
            </w:r>
          </w:p>
        </w:tc>
      </w:tr>
      <w:tr w:rsidR="00AF766E" w:rsidRPr="0047253B" w14:paraId="01EA041A" w14:textId="77777777" w:rsidTr="0020299E">
        <w:trPr>
          <w:jc w:val="center"/>
        </w:trPr>
        <w:tc>
          <w:tcPr>
            <w:tcW w:w="1952" w:type="dxa"/>
          </w:tcPr>
          <w:p w14:paraId="4D9BC3B3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082" w:type="dxa"/>
          </w:tcPr>
          <w:p w14:paraId="6BAF8BBB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30" w:type="dxa"/>
          </w:tcPr>
          <w:p w14:paraId="48907FBE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66" w:type="dxa"/>
          </w:tcPr>
          <w:p w14:paraId="6A816AC5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</w:tr>
      <w:tr w:rsidR="00AF766E" w:rsidRPr="0047253B" w14:paraId="22B58F1D" w14:textId="77777777" w:rsidTr="0020299E">
        <w:trPr>
          <w:jc w:val="center"/>
        </w:trPr>
        <w:tc>
          <w:tcPr>
            <w:tcW w:w="1952" w:type="dxa"/>
          </w:tcPr>
          <w:p w14:paraId="09AC0894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082" w:type="dxa"/>
          </w:tcPr>
          <w:p w14:paraId="27D1D2E9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30" w:type="dxa"/>
          </w:tcPr>
          <w:p w14:paraId="37950782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66" w:type="dxa"/>
          </w:tcPr>
          <w:p w14:paraId="6B4DCCC5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2A401498" w14:textId="77777777" w:rsidR="00AF766E" w:rsidRPr="0047253B" w:rsidRDefault="00AF766E" w:rsidP="00AF766E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kern w:val="1"/>
          <w:sz w:val="22"/>
          <w:lang w:eastAsia="ar-SA"/>
        </w:rPr>
      </w:pPr>
    </w:p>
    <w:p w14:paraId="7762C283" w14:textId="77777777" w:rsidR="00AF766E" w:rsidRPr="00AF766E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6"/>
          <w:szCs w:val="16"/>
          <w:u w:val="single"/>
          <w:lang w:eastAsia="ar-SA"/>
        </w:rPr>
      </w:pPr>
      <w:r w:rsidRPr="00AF766E">
        <w:rPr>
          <w:rFonts w:ascii="Tahoma" w:eastAsia="Times New Roman" w:hAnsi="Tahoma" w:cs="Tahoma"/>
          <w:b/>
          <w:color w:val="FF0000"/>
          <w:kern w:val="1"/>
          <w:sz w:val="16"/>
          <w:szCs w:val="16"/>
          <w:u w:val="single"/>
          <w:lang w:eastAsia="ar-SA"/>
        </w:rPr>
        <w:t>UWAGA:</w:t>
      </w:r>
    </w:p>
    <w:p w14:paraId="74885B57" w14:textId="77777777" w:rsidR="00180287" w:rsidRPr="00180287" w:rsidRDefault="00180287" w:rsidP="00180287">
      <w:pPr>
        <w:pStyle w:val="awciety"/>
        <w:tabs>
          <w:tab w:val="left" w:pos="680"/>
        </w:tabs>
        <w:spacing w:line="240" w:lineRule="auto"/>
        <w:ind w:left="0" w:firstLine="0"/>
        <w:rPr>
          <w:rFonts w:ascii="Tahoma" w:hAnsi="Tahoma"/>
          <w:b/>
          <w:bCs/>
          <w:color w:val="FF0000"/>
          <w:sz w:val="16"/>
          <w:szCs w:val="20"/>
        </w:rPr>
      </w:pPr>
      <w:r w:rsidRPr="00180287">
        <w:rPr>
          <w:rFonts w:ascii="Tahoma" w:hAnsi="Tahoma"/>
          <w:b/>
          <w:bCs/>
          <w:color w:val="FF0000"/>
          <w:sz w:val="16"/>
          <w:szCs w:val="20"/>
        </w:rPr>
        <w:t>Za ukończone roboty budowlane Zamawiający uważa roboty, w których obiekt budowlany został ukończony w taki sposób, że stanowi on  całość techniczno-użytkową wraz z instalacjami i urządzeniami</w:t>
      </w:r>
      <w:r w:rsidRPr="00180287">
        <w:rPr>
          <w:rFonts w:ascii="Tahoma" w:hAnsi="Tahoma"/>
          <w:b/>
          <w:bCs/>
          <w:color w:val="FF0000"/>
          <w:sz w:val="16"/>
          <w:szCs w:val="22"/>
        </w:rPr>
        <w:t xml:space="preserve"> </w:t>
      </w:r>
      <w:r w:rsidRPr="00180287">
        <w:rPr>
          <w:rFonts w:ascii="Tahoma" w:hAnsi="Tahoma"/>
          <w:b/>
          <w:bCs/>
          <w:color w:val="FF0000"/>
          <w:sz w:val="16"/>
          <w:szCs w:val="20"/>
        </w:rPr>
        <w:t>oraz został na mocy prawomocnej decyzji administracyjnej oddany do użytkowania</w:t>
      </w:r>
      <w:r w:rsidRPr="00180287">
        <w:rPr>
          <w:rFonts w:ascii="Tahoma" w:hAnsi="Tahoma"/>
          <w:b/>
          <w:bCs/>
          <w:color w:val="FF0000"/>
          <w:sz w:val="16"/>
          <w:szCs w:val="22"/>
        </w:rPr>
        <w:t>.</w:t>
      </w:r>
    </w:p>
    <w:p w14:paraId="384D4496" w14:textId="77777777" w:rsidR="00AF766E" w:rsidRDefault="00AF766E" w:rsidP="00AF766E">
      <w:pPr>
        <w:pStyle w:val="Akapitzlist"/>
        <w:suppressAutoHyphens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</w:pPr>
    </w:p>
    <w:p w14:paraId="7D02DF49" w14:textId="7F74A0E4" w:rsidR="00AF766E" w:rsidRPr="00AF766E" w:rsidRDefault="00AF766E" w:rsidP="00AF766E">
      <w:pPr>
        <w:pStyle w:val="Akapitzlist"/>
        <w:suppressAutoHyphens/>
        <w:ind w:left="0" w:firstLine="0"/>
        <w:jc w:val="both"/>
        <w:rPr>
          <w:rFonts w:ascii="Tahoma" w:hAnsi="Tahoma" w:cs="Tahoma"/>
          <w:sz w:val="16"/>
          <w:szCs w:val="16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Informacja o podstawie do dysponowania osobą</w:t>
      </w:r>
      <w:r>
        <w:rPr>
          <w:rFonts w:ascii="Tahoma" w:eastAsia="Times New Roman" w:hAnsi="Tahoma" w:cs="Tahoma"/>
          <w:b/>
          <w:kern w:val="1"/>
          <w:sz w:val="22"/>
          <w:lang w:eastAsia="ar-SA"/>
        </w:rPr>
        <w:t>: ___</w:t>
      </w:r>
    </w:p>
    <w:p w14:paraId="723CEDBA" w14:textId="77777777" w:rsidR="00AF766E" w:rsidRDefault="00AF766E" w:rsidP="00AF766E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color w:val="FF0000"/>
          <w:kern w:val="1"/>
          <w:sz w:val="18"/>
          <w:lang w:eastAsia="ar-SA"/>
        </w:rPr>
      </w:pPr>
    </w:p>
    <w:p w14:paraId="2678DC4D" w14:textId="77777777" w:rsidR="00AF766E" w:rsidRPr="00AF766E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</w:pPr>
      <w:r w:rsidRPr="00AF766E"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  <w:t>UWAGA:</w:t>
      </w:r>
    </w:p>
    <w:p w14:paraId="05A846D3" w14:textId="77777777" w:rsidR="00AF766E" w:rsidRPr="00AF766E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</w:pPr>
      <w:r w:rsidRPr="00AF766E"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  <w:t>Należy wpisać podstawę dysponowania osobą, np.: umowa o pracę, umowa cywilno-prawna, zobowiązanie do współpracy, zobowiązanie innych podmiotów do oddania osoby do dyspozycji Wykonawcy</w:t>
      </w:r>
    </w:p>
    <w:p w14:paraId="2B9DA2F3" w14:textId="77777777" w:rsidR="00AF766E" w:rsidRDefault="007B0F79" w:rsidP="007B0F79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</w:t>
      </w:r>
    </w:p>
    <w:p w14:paraId="59810696" w14:textId="259DEA33" w:rsidR="00AF766E" w:rsidRPr="009D00D2" w:rsidRDefault="00AF766E" w:rsidP="00AF766E">
      <w:pPr>
        <w:shd w:val="clear" w:color="auto" w:fill="D9D9D9"/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  <w:r>
        <w:rPr>
          <w:rFonts w:ascii="Tahoma" w:eastAsia="Times New Roman" w:hAnsi="Tahoma" w:cs="Tahoma"/>
          <w:b/>
          <w:kern w:val="1"/>
          <w:sz w:val="22"/>
          <w:lang w:eastAsia="ar-SA"/>
        </w:rPr>
        <w:t>b4</w:t>
      </w: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) Osoba posiadająca uprawnienia określone przepisami Prawa budowlanego do pełnienia funkcji kierownika </w:t>
      </w:r>
      <w:r w:rsidR="009618AA">
        <w:rPr>
          <w:rFonts w:ascii="Tahoma" w:eastAsia="Times New Roman" w:hAnsi="Tahoma" w:cs="Tahoma"/>
          <w:b/>
          <w:kern w:val="1"/>
          <w:sz w:val="22"/>
          <w:lang w:eastAsia="ar-SA"/>
        </w:rPr>
        <w:t>robót</w:t>
      </w: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 w specjalności </w:t>
      </w:r>
      <w:r>
        <w:rPr>
          <w:rFonts w:ascii="Tahoma" w:hAnsi="Tahoma" w:cs="Tahoma"/>
          <w:b/>
          <w:sz w:val="22"/>
        </w:rPr>
        <w:t xml:space="preserve">konstrukcyjno – budowlanej </w:t>
      </w:r>
    </w:p>
    <w:p w14:paraId="45E69F2E" w14:textId="77777777" w:rsidR="00AF766E" w:rsidRPr="009D00D2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</w:p>
    <w:p w14:paraId="3B7576C3" w14:textId="77777777" w:rsidR="00AF766E" w:rsidRPr="009D00D2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Imię i nazwisko:</w:t>
      </w: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2459E285" w14:textId="77777777" w:rsidR="00AF766E" w:rsidRPr="009D00D2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Uprawnienia budowlane nr: </w:t>
      </w:r>
      <w:r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2753CD54" w14:textId="77777777" w:rsidR="00AF766E" w:rsidRPr="009D00D2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do </w:t>
      </w:r>
      <w:r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54F8CE28" w14:textId="77777777" w:rsidR="00AF766E" w:rsidRPr="009D00D2" w:rsidRDefault="00AF766E" w:rsidP="00AF766E">
      <w:pPr>
        <w:suppressAutoHyphens/>
        <w:spacing w:line="276" w:lineRule="auto"/>
        <w:ind w:left="0" w:firstLine="0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w  specjalności: </w:t>
      </w:r>
      <w:r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6809A8AC" w14:textId="77777777" w:rsidR="00AF766E" w:rsidRDefault="00AF766E" w:rsidP="00AF766E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</w:pPr>
    </w:p>
    <w:p w14:paraId="5598CE03" w14:textId="77777777" w:rsidR="00AF766E" w:rsidRPr="009D00D2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Doświadczenie zawodowe:</w:t>
      </w: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</w:p>
    <w:tbl>
      <w:tblPr>
        <w:tblStyle w:val="Tabela-Siatka"/>
        <w:tblW w:w="9030" w:type="dxa"/>
        <w:jc w:val="center"/>
        <w:tblLook w:val="04A0" w:firstRow="1" w:lastRow="0" w:firstColumn="1" w:lastColumn="0" w:noHBand="0" w:noVBand="1"/>
      </w:tblPr>
      <w:tblGrid>
        <w:gridCol w:w="1952"/>
        <w:gridCol w:w="3082"/>
        <w:gridCol w:w="2230"/>
        <w:gridCol w:w="1766"/>
      </w:tblGrid>
      <w:tr w:rsidR="00AF766E" w:rsidRPr="0047253B" w14:paraId="6FBE76C4" w14:textId="77777777" w:rsidTr="006066CA">
        <w:trPr>
          <w:jc w:val="center"/>
        </w:trPr>
        <w:tc>
          <w:tcPr>
            <w:tcW w:w="1965" w:type="dxa"/>
            <w:shd w:val="clear" w:color="auto" w:fill="D9D9D9" w:themeFill="background1" w:themeFillShade="D9"/>
            <w:vAlign w:val="center"/>
          </w:tcPr>
          <w:p w14:paraId="622428C6" w14:textId="77777777" w:rsidR="00AF766E" w:rsidRPr="009D00D2" w:rsidRDefault="00AF766E" w:rsidP="006066CA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inwestora</w:t>
            </w:r>
          </w:p>
          <w:p w14:paraId="203D0C0C" w14:textId="77777777" w:rsidR="00AF766E" w:rsidRPr="009D00D2" w:rsidRDefault="00AF766E" w:rsidP="006066CA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Nr telefonu osoby, która potwierdziłaby należyte wykonanie umowy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6103F336" w14:textId="77777777" w:rsidR="00AF766E" w:rsidRPr="009D00D2" w:rsidRDefault="00AF766E" w:rsidP="006066CA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inwestycji wraz z opisem i zakresem ukończonych robót budowlanych</w:t>
            </w:r>
            <w:r w:rsidRPr="009D00D2"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  <w:t xml:space="preserve"> </w:t>
            </w:r>
          </w:p>
          <w:p w14:paraId="391D97DC" w14:textId="6B7516BE" w:rsidR="00AF766E" w:rsidRDefault="00AF766E" w:rsidP="006066CA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wyłącznie 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budowy</w:t>
            </w:r>
            <w:r w:rsidR="0020299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, remontu lub przebudowy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 stacji uzdatniania wody o wydajności co najmniej 250 m3/h zakończonej przeprowadzeniem pozytywnego rozruchu technologicznego</w:t>
            </w:r>
            <w:r w:rsidR="0020299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. Należy wskazać termin odbioru inwestycji potwierdzający prawidłowo przeprowadzony rozruch techniczny, oraz termin uzyskania decyzji zezwalającej na użytkowanie.</w:t>
            </w:r>
          </w:p>
          <w:p w14:paraId="1C0E9A1E" w14:textId="77777777" w:rsidR="008F68F1" w:rsidRDefault="008F68F1" w:rsidP="006066CA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ORAZ</w:t>
            </w:r>
          </w:p>
          <w:p w14:paraId="6F964A10" w14:textId="5A0349EE" w:rsidR="008F68F1" w:rsidRPr="009D00D2" w:rsidRDefault="008F68F1" w:rsidP="006066CA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wyłącznie 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budowy </w:t>
            </w:r>
            <w:r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zbiornika żelbetowego o kubaturze co najmniej 900m3</w:t>
            </w:r>
          </w:p>
        </w:tc>
        <w:tc>
          <w:tcPr>
            <w:tcW w:w="2246" w:type="dxa"/>
            <w:shd w:val="clear" w:color="auto" w:fill="D9D9D9" w:themeFill="background1" w:themeFillShade="D9"/>
            <w:vAlign w:val="center"/>
          </w:tcPr>
          <w:p w14:paraId="73A433C8" w14:textId="77777777" w:rsidR="00AF766E" w:rsidRPr="009D00D2" w:rsidRDefault="00AF766E" w:rsidP="006066CA">
            <w:pPr>
              <w:suppressAutoHyphens/>
              <w:spacing w:line="276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Wydajność stacji</w:t>
            </w:r>
          </w:p>
          <w:p w14:paraId="02C86127" w14:textId="7B48C35D" w:rsidR="00AF766E" w:rsidRDefault="00AF766E" w:rsidP="006066CA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wyłącznie 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budowy</w:t>
            </w:r>
            <w:r w:rsidR="0020299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, remontu lub przebudowy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 stacji uzdatniania wody o wydajności co najmniej 250 m3/h zakończonej przeprowadzeniem pozytywnego rozruchu technologicznego</w:t>
            </w:r>
          </w:p>
          <w:p w14:paraId="67291316" w14:textId="77777777" w:rsidR="008F68F1" w:rsidRDefault="008F68F1" w:rsidP="006066CA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ORAZ</w:t>
            </w:r>
          </w:p>
          <w:p w14:paraId="2DCE2C9A" w14:textId="77777777" w:rsidR="008F68F1" w:rsidRPr="009D00D2" w:rsidRDefault="008F68F1" w:rsidP="008F68F1">
            <w:pPr>
              <w:suppressAutoHyphens/>
              <w:spacing w:line="276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Objętość zbiornika</w:t>
            </w:r>
          </w:p>
          <w:p w14:paraId="7D63761D" w14:textId="5991E237" w:rsidR="008F68F1" w:rsidRPr="009D00D2" w:rsidRDefault="008F68F1" w:rsidP="008F68F1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wyłącznie 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budowy </w:t>
            </w:r>
            <w:r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zbiornika żelbetowego o kubaturze co najmniej 900m3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BB73D7B" w14:textId="77777777" w:rsidR="00AF766E" w:rsidRPr="009D00D2" w:rsidRDefault="00AF766E" w:rsidP="006066CA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Pełniona funkcja przy realizacji inwestycji/budowy</w:t>
            </w:r>
          </w:p>
        </w:tc>
      </w:tr>
      <w:tr w:rsidR="00AF766E" w:rsidRPr="0047253B" w14:paraId="1F4752FA" w14:textId="77777777" w:rsidTr="006066CA">
        <w:trPr>
          <w:jc w:val="center"/>
        </w:trPr>
        <w:tc>
          <w:tcPr>
            <w:tcW w:w="1965" w:type="dxa"/>
          </w:tcPr>
          <w:p w14:paraId="78DF2A5F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118" w:type="dxa"/>
          </w:tcPr>
          <w:p w14:paraId="24697161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46" w:type="dxa"/>
          </w:tcPr>
          <w:p w14:paraId="7C2F5B3E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</w:tcPr>
          <w:p w14:paraId="3FCC64E4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</w:tr>
      <w:tr w:rsidR="00AF766E" w:rsidRPr="0047253B" w14:paraId="6864C26C" w14:textId="77777777" w:rsidTr="006066CA">
        <w:trPr>
          <w:jc w:val="center"/>
        </w:trPr>
        <w:tc>
          <w:tcPr>
            <w:tcW w:w="1965" w:type="dxa"/>
          </w:tcPr>
          <w:p w14:paraId="0E46F3A0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118" w:type="dxa"/>
          </w:tcPr>
          <w:p w14:paraId="52FCFA72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46" w:type="dxa"/>
          </w:tcPr>
          <w:p w14:paraId="4E20BF87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</w:tcPr>
          <w:p w14:paraId="59608F42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7C839534" w14:textId="77777777" w:rsidR="00AF766E" w:rsidRPr="0047253B" w:rsidRDefault="00AF766E" w:rsidP="00AF766E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kern w:val="1"/>
          <w:sz w:val="22"/>
          <w:lang w:eastAsia="ar-SA"/>
        </w:rPr>
      </w:pPr>
    </w:p>
    <w:p w14:paraId="5EFFE247" w14:textId="77777777" w:rsidR="00AF766E" w:rsidRPr="00AF766E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6"/>
          <w:szCs w:val="16"/>
          <w:u w:val="single"/>
          <w:lang w:eastAsia="ar-SA"/>
        </w:rPr>
      </w:pPr>
      <w:r w:rsidRPr="00AF766E">
        <w:rPr>
          <w:rFonts w:ascii="Tahoma" w:eastAsia="Times New Roman" w:hAnsi="Tahoma" w:cs="Tahoma"/>
          <w:b/>
          <w:color w:val="FF0000"/>
          <w:kern w:val="1"/>
          <w:sz w:val="16"/>
          <w:szCs w:val="16"/>
          <w:u w:val="single"/>
          <w:lang w:eastAsia="ar-SA"/>
        </w:rPr>
        <w:t>UWAGA:</w:t>
      </w:r>
    </w:p>
    <w:p w14:paraId="1CF4BDD4" w14:textId="77777777" w:rsidR="00180287" w:rsidRPr="00180287" w:rsidRDefault="00180287" w:rsidP="00180287">
      <w:pPr>
        <w:pStyle w:val="awciety"/>
        <w:tabs>
          <w:tab w:val="left" w:pos="680"/>
        </w:tabs>
        <w:spacing w:line="240" w:lineRule="auto"/>
        <w:ind w:left="0" w:firstLine="0"/>
        <w:rPr>
          <w:rFonts w:ascii="Tahoma" w:hAnsi="Tahoma"/>
          <w:b/>
          <w:bCs/>
          <w:color w:val="FF0000"/>
          <w:sz w:val="16"/>
          <w:szCs w:val="20"/>
        </w:rPr>
      </w:pPr>
      <w:r w:rsidRPr="00180287">
        <w:rPr>
          <w:rFonts w:ascii="Tahoma" w:hAnsi="Tahoma"/>
          <w:b/>
          <w:bCs/>
          <w:color w:val="FF0000"/>
          <w:sz w:val="16"/>
          <w:szCs w:val="20"/>
        </w:rPr>
        <w:t>Za ukończone roboty budowlane Zamawiający uważa roboty, w których obiekt budowlany został ukończony w taki sposób, że stanowi on  całość techniczno-użytkową wraz z instalacjami i urządzeniami</w:t>
      </w:r>
      <w:r w:rsidRPr="00180287">
        <w:rPr>
          <w:rFonts w:ascii="Tahoma" w:hAnsi="Tahoma"/>
          <w:b/>
          <w:bCs/>
          <w:color w:val="FF0000"/>
          <w:sz w:val="16"/>
          <w:szCs w:val="22"/>
        </w:rPr>
        <w:t xml:space="preserve"> </w:t>
      </w:r>
      <w:r w:rsidRPr="00180287">
        <w:rPr>
          <w:rFonts w:ascii="Tahoma" w:hAnsi="Tahoma"/>
          <w:b/>
          <w:bCs/>
          <w:color w:val="FF0000"/>
          <w:sz w:val="16"/>
          <w:szCs w:val="20"/>
        </w:rPr>
        <w:t>oraz został na mocy prawomocnej decyzji administracyjnej oddany do użytkowania</w:t>
      </w:r>
      <w:r w:rsidRPr="00180287">
        <w:rPr>
          <w:rFonts w:ascii="Tahoma" w:hAnsi="Tahoma"/>
          <w:b/>
          <w:bCs/>
          <w:color w:val="FF0000"/>
          <w:sz w:val="16"/>
          <w:szCs w:val="22"/>
        </w:rPr>
        <w:t>.</w:t>
      </w:r>
    </w:p>
    <w:p w14:paraId="0DF2740B" w14:textId="77777777" w:rsidR="00AF766E" w:rsidRDefault="00AF766E" w:rsidP="00AF766E">
      <w:pPr>
        <w:pStyle w:val="Akapitzlist"/>
        <w:suppressAutoHyphens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</w:pPr>
    </w:p>
    <w:p w14:paraId="295A8D82" w14:textId="77777777" w:rsidR="00AF766E" w:rsidRPr="00AF766E" w:rsidRDefault="00AF766E" w:rsidP="00AF766E">
      <w:pPr>
        <w:pStyle w:val="Akapitzlist"/>
        <w:suppressAutoHyphens/>
        <w:ind w:left="0" w:firstLine="0"/>
        <w:jc w:val="both"/>
        <w:rPr>
          <w:rFonts w:ascii="Tahoma" w:hAnsi="Tahoma" w:cs="Tahoma"/>
          <w:sz w:val="16"/>
          <w:szCs w:val="16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Informacja o podstawie do dysponowania osobą</w:t>
      </w:r>
      <w:r>
        <w:rPr>
          <w:rFonts w:ascii="Tahoma" w:eastAsia="Times New Roman" w:hAnsi="Tahoma" w:cs="Tahoma"/>
          <w:b/>
          <w:kern w:val="1"/>
          <w:sz w:val="22"/>
          <w:lang w:eastAsia="ar-SA"/>
        </w:rPr>
        <w:t>: ___</w:t>
      </w:r>
    </w:p>
    <w:p w14:paraId="11F380F5" w14:textId="77777777" w:rsidR="00AF766E" w:rsidRDefault="00AF766E" w:rsidP="00AF766E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color w:val="FF0000"/>
          <w:kern w:val="1"/>
          <w:sz w:val="18"/>
          <w:lang w:eastAsia="ar-SA"/>
        </w:rPr>
      </w:pPr>
    </w:p>
    <w:p w14:paraId="45A6EA7B" w14:textId="77777777" w:rsidR="00AF766E" w:rsidRPr="00AF766E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</w:pPr>
      <w:r w:rsidRPr="00AF766E"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  <w:t>UWAGA:</w:t>
      </w:r>
    </w:p>
    <w:p w14:paraId="2F7E425B" w14:textId="77777777" w:rsidR="00AF766E" w:rsidRPr="00AF766E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</w:pPr>
      <w:r w:rsidRPr="00AF766E"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  <w:t>Należy wpisać podstawę dysponowania osobą, np.: umowa o pracę, umowa cywilno-prawna, zobowiązanie do współpracy, zobowiązanie innych podmiotów do oddania osoby do dyspozycji Wykonawcy</w:t>
      </w:r>
    </w:p>
    <w:p w14:paraId="0C2EEA0B" w14:textId="0533B46E" w:rsidR="007B0F79" w:rsidRDefault="007B0F79" w:rsidP="007B0F79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646E2D6F" w14:textId="77777777" w:rsidR="00556D1D" w:rsidRDefault="00556D1D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</w:rPr>
      </w:pPr>
    </w:p>
    <w:p w14:paraId="1F1002B3" w14:textId="77777777" w:rsidR="00556D1D" w:rsidRDefault="00556D1D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</w:rPr>
      </w:pPr>
    </w:p>
    <w:p w14:paraId="0DF4B24A" w14:textId="77777777" w:rsidR="00556D1D" w:rsidRDefault="00556D1D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</w:rPr>
      </w:pPr>
    </w:p>
    <w:p w14:paraId="68A8D809" w14:textId="77777777" w:rsidR="00556D1D" w:rsidRDefault="00556D1D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</w:rPr>
      </w:pPr>
    </w:p>
    <w:p w14:paraId="5B64F425" w14:textId="48E73D3C" w:rsidR="007B0F79" w:rsidRDefault="007B0F79" w:rsidP="007B0F79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9C0571">
        <w:rPr>
          <w:rFonts w:ascii="Tahoma" w:hAnsi="Tahoma" w:cs="Tahoma"/>
          <w:i/>
          <w:sz w:val="18"/>
          <w:szCs w:val="18"/>
        </w:rPr>
        <w:t xml:space="preserve">, osobistym </w:t>
      </w:r>
      <w:r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7A67AD14" w14:textId="77777777" w:rsidR="00B961F4" w:rsidRPr="0047253B" w:rsidRDefault="00B961F4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i/>
          <w:kern w:val="1"/>
          <w:sz w:val="22"/>
          <w:u w:val="single"/>
        </w:rPr>
      </w:pPr>
    </w:p>
    <w:p w14:paraId="7667D35F" w14:textId="77777777" w:rsidR="0047253B" w:rsidRDefault="0047253B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u w:val="single"/>
        </w:rPr>
      </w:pPr>
    </w:p>
    <w:p w14:paraId="0824CE23" w14:textId="77777777" w:rsidR="0047253B" w:rsidRDefault="0047253B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u w:val="single"/>
        </w:rPr>
      </w:pPr>
    </w:p>
    <w:p w14:paraId="0704DA7A" w14:textId="77777777" w:rsidR="0047253B" w:rsidRDefault="0047253B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u w:val="single"/>
        </w:rPr>
      </w:pPr>
    </w:p>
    <w:p w14:paraId="603E31EA" w14:textId="77777777" w:rsidR="0047253B" w:rsidRDefault="0047253B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u w:val="single"/>
        </w:rPr>
      </w:pPr>
    </w:p>
    <w:p w14:paraId="4D0DD5AB" w14:textId="77777777" w:rsidR="00EA1C9E" w:rsidRPr="00180287" w:rsidRDefault="00006F25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="Tahoma" w:eastAsia="Times New Roman" w:hAnsi="Tahoma" w:cs="Tahoma"/>
          <w:b/>
          <w:color w:val="FF0000"/>
          <w:kern w:val="1"/>
          <w:sz w:val="16"/>
          <w:szCs w:val="20"/>
        </w:rPr>
      </w:pPr>
      <w:r w:rsidRPr="00180287">
        <w:rPr>
          <w:rFonts w:ascii="Tahoma" w:eastAsia="Times New Roman" w:hAnsi="Tahoma" w:cs="Tahoma"/>
          <w:b/>
          <w:bCs/>
          <w:color w:val="FF0000"/>
          <w:kern w:val="1"/>
          <w:sz w:val="16"/>
          <w:szCs w:val="20"/>
          <w:u w:val="single"/>
        </w:rPr>
        <w:t>UWAGI OGÓLNE</w:t>
      </w:r>
      <w:r w:rsidR="00EA1C9E" w:rsidRPr="00180287">
        <w:rPr>
          <w:rFonts w:ascii="Tahoma" w:eastAsia="Times New Roman" w:hAnsi="Tahoma" w:cs="Tahoma"/>
          <w:b/>
          <w:bCs/>
          <w:color w:val="FF0000"/>
          <w:kern w:val="1"/>
          <w:sz w:val="16"/>
          <w:szCs w:val="20"/>
        </w:rPr>
        <w:t>:</w:t>
      </w:r>
    </w:p>
    <w:p w14:paraId="26CADE09" w14:textId="77777777" w:rsidR="00EA1C9E" w:rsidRPr="00180287" w:rsidRDefault="00EA1C9E" w:rsidP="00753200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rFonts w:ascii="Tahoma" w:eastAsia="Times New Roman" w:hAnsi="Tahoma" w:cs="Tahoma"/>
          <w:b/>
          <w:color w:val="FF0000"/>
          <w:kern w:val="1"/>
          <w:sz w:val="16"/>
          <w:szCs w:val="20"/>
        </w:rPr>
      </w:pPr>
      <w:r w:rsidRPr="00180287">
        <w:rPr>
          <w:rFonts w:ascii="Tahoma" w:eastAsia="Times New Roman" w:hAnsi="Tahoma" w:cs="Tahoma"/>
          <w:b/>
          <w:color w:val="FF0000"/>
          <w:kern w:val="1"/>
          <w:sz w:val="16"/>
          <w:szCs w:val="20"/>
        </w:rPr>
        <w:t xml:space="preserve">W przypadku, gdy Wykonawca polega na zdolnościach technicznych lub zawodowych innych podmiotów,  zobowiązany jest udowodnić Zamawiającemu, że realizując zamówienie, będzie dysponował zasobami tych podmiotów, w szczególności przedstawiając zobowiązanie tych podmiotów do oddania mu do dyspozycji niezbędnych zasobów na potrzeby realizacji zamówienia </w:t>
      </w:r>
      <w:r w:rsidR="0047253B" w:rsidRPr="00180287">
        <w:rPr>
          <w:rFonts w:ascii="Tahoma" w:eastAsia="Times New Roman" w:hAnsi="Tahoma" w:cs="Tahoma"/>
          <w:b/>
          <w:color w:val="FF0000"/>
          <w:kern w:val="1"/>
          <w:sz w:val="16"/>
          <w:szCs w:val="20"/>
        </w:rPr>
        <w:t>–</w:t>
      </w:r>
      <w:r w:rsidRPr="00180287">
        <w:rPr>
          <w:rFonts w:ascii="Tahoma" w:eastAsia="Times New Roman" w:hAnsi="Tahoma" w:cs="Tahoma"/>
          <w:b/>
          <w:color w:val="FF0000"/>
          <w:kern w:val="1"/>
          <w:sz w:val="16"/>
          <w:szCs w:val="20"/>
        </w:rPr>
        <w:t xml:space="preserve"> należy dołączyć oryginał zobowiązania.</w:t>
      </w:r>
    </w:p>
    <w:p w14:paraId="4FB4BBBC" w14:textId="243D9C9F" w:rsidR="008214C9" w:rsidRPr="00180287" w:rsidRDefault="008214C9" w:rsidP="00753200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rFonts w:ascii="Tahoma" w:eastAsia="Times New Roman" w:hAnsi="Tahoma" w:cs="Tahoma"/>
          <w:b/>
          <w:color w:val="FF0000"/>
          <w:kern w:val="1"/>
          <w:sz w:val="16"/>
          <w:szCs w:val="20"/>
        </w:rPr>
      </w:pPr>
      <w:r w:rsidRPr="00180287">
        <w:rPr>
          <w:rFonts w:ascii="Tahoma" w:eastAsia="Times New Roman" w:hAnsi="Tahoma" w:cs="Tahoma"/>
          <w:b/>
          <w:color w:val="FF0000"/>
          <w:kern w:val="1"/>
          <w:sz w:val="16"/>
          <w:szCs w:val="20"/>
        </w:rPr>
        <w:t>Kierownik budowy powinien posiadać uprawnienia budowlane zgodnie z ustawą z dnia 07 lipca 1994 r. Prawo budowlane (Dz. U. z 20</w:t>
      </w:r>
      <w:r w:rsidR="006024BD" w:rsidRPr="00180287">
        <w:rPr>
          <w:rFonts w:ascii="Tahoma" w:eastAsia="Times New Roman" w:hAnsi="Tahoma" w:cs="Tahoma"/>
          <w:b/>
          <w:color w:val="FF0000"/>
          <w:kern w:val="1"/>
          <w:sz w:val="16"/>
          <w:szCs w:val="20"/>
        </w:rPr>
        <w:t>21</w:t>
      </w:r>
      <w:r w:rsidRPr="00180287">
        <w:rPr>
          <w:rFonts w:ascii="Tahoma" w:eastAsia="Times New Roman" w:hAnsi="Tahoma" w:cs="Tahoma"/>
          <w:b/>
          <w:color w:val="FF0000"/>
          <w:kern w:val="1"/>
          <w:sz w:val="16"/>
          <w:szCs w:val="20"/>
        </w:rPr>
        <w:t xml:space="preserve"> r. poz. </w:t>
      </w:r>
      <w:r w:rsidR="006024BD" w:rsidRPr="00180287">
        <w:rPr>
          <w:rFonts w:ascii="Tahoma" w:eastAsia="Times New Roman" w:hAnsi="Tahoma" w:cs="Tahoma"/>
          <w:b/>
          <w:color w:val="FF0000"/>
          <w:kern w:val="1"/>
          <w:sz w:val="16"/>
          <w:szCs w:val="20"/>
        </w:rPr>
        <w:t>2351</w:t>
      </w:r>
      <w:r w:rsidRPr="00180287">
        <w:rPr>
          <w:rFonts w:ascii="Tahoma" w:eastAsia="Times New Roman" w:hAnsi="Tahoma" w:cs="Tahoma"/>
          <w:b/>
          <w:color w:val="FF0000"/>
          <w:kern w:val="1"/>
          <w:sz w:val="16"/>
          <w:szCs w:val="20"/>
        </w:rPr>
        <w:t xml:space="preserve">) oraz </w:t>
      </w:r>
      <w:r w:rsidR="003D4E86" w:rsidRPr="00180287">
        <w:rPr>
          <w:rFonts w:ascii="Tahoma" w:eastAsia="Times New Roman" w:hAnsi="Tahoma" w:cs="Tahoma"/>
          <w:b/>
          <w:color w:val="FF0000"/>
          <w:kern w:val="1"/>
          <w:sz w:val="16"/>
          <w:szCs w:val="20"/>
        </w:rPr>
        <w:t>Rozporządzenie Ministra Inwestycji i Rozwoju z dnia 29 kwietnia 2019r. w sprawie przygotowania zawodowego do wykonywania samodzielnych funkcji technicznych w budownictwie (Dz. U. 2019r. poz. 831)</w:t>
      </w:r>
      <w:r w:rsidRPr="00180287">
        <w:rPr>
          <w:rFonts w:ascii="Tahoma" w:eastAsia="Times New Roman" w:hAnsi="Tahoma" w:cs="Tahoma"/>
          <w:b/>
          <w:color w:val="FF0000"/>
          <w:kern w:val="1"/>
          <w:sz w:val="16"/>
          <w:szCs w:val="20"/>
        </w:rPr>
        <w:t xml:space="preserve"> lub odpowiadające im ważne uprawnienia budowlane, które zostały wydane na podstawie wcześniej obowiązujących przepisów. </w:t>
      </w:r>
    </w:p>
    <w:p w14:paraId="63930B8A" w14:textId="77777777" w:rsidR="00EA1C9E" w:rsidRPr="00180287" w:rsidRDefault="008214C9" w:rsidP="00753200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rFonts w:ascii="Tahoma" w:eastAsia="Times New Roman" w:hAnsi="Tahoma" w:cs="Tahoma"/>
          <w:b/>
          <w:kern w:val="1"/>
          <w:sz w:val="16"/>
          <w:szCs w:val="20"/>
        </w:rPr>
      </w:pPr>
      <w:r w:rsidRPr="00180287">
        <w:rPr>
          <w:rFonts w:ascii="Tahoma" w:eastAsia="Times New Roman" w:hAnsi="Tahoma" w:cs="Tahoma"/>
          <w:b/>
          <w:color w:val="FF0000"/>
          <w:kern w:val="1"/>
          <w:sz w:val="16"/>
          <w:szCs w:val="20"/>
        </w:rPr>
        <w:t>Zgodnie z art. 12a ustawy Prawo budowlane samodzielne funkcje techniczne w budownictwie, określone w art. 12 ust. 1 ustawy mogą również wykonywać osoby, których odpowiednie kwalifikacje zawodowe zostały uznane na zasadach określonych w przepisach odrębnych. Regulację odrębną stanowią przepisy ustawy z dnia 22 grudnia 2015r. o zasadach uznawania kwalifikacji zawodowych nabytych w państwach członk</w:t>
      </w:r>
      <w:r w:rsidR="0047253B" w:rsidRPr="00180287">
        <w:rPr>
          <w:rFonts w:ascii="Tahoma" w:eastAsia="Times New Roman" w:hAnsi="Tahoma" w:cs="Tahoma"/>
          <w:b/>
          <w:color w:val="FF0000"/>
          <w:kern w:val="1"/>
          <w:sz w:val="16"/>
          <w:szCs w:val="20"/>
        </w:rPr>
        <w:t>owskich Unii Europejskiej (</w:t>
      </w:r>
      <w:r w:rsidRPr="00180287">
        <w:rPr>
          <w:rFonts w:ascii="Tahoma" w:eastAsia="Times New Roman" w:hAnsi="Tahoma" w:cs="Tahoma"/>
          <w:b/>
          <w:color w:val="FF0000"/>
          <w:kern w:val="1"/>
          <w:sz w:val="16"/>
          <w:szCs w:val="20"/>
        </w:rPr>
        <w:t>Dz. U. z 2016, poz. 65 ze zm.).</w:t>
      </w:r>
    </w:p>
    <w:p w14:paraId="1B2E8AB9" w14:textId="77777777" w:rsidR="00E128E3" w:rsidRPr="0047253B" w:rsidRDefault="00E128E3" w:rsidP="0047253B">
      <w:pPr>
        <w:keepNext/>
        <w:suppressAutoHyphens/>
        <w:spacing w:line="276" w:lineRule="auto"/>
        <w:ind w:left="0" w:firstLine="0"/>
        <w:jc w:val="both"/>
        <w:outlineLvl w:val="2"/>
        <w:rPr>
          <w:rFonts w:asciiTheme="minorHAnsi" w:eastAsia="Times New Roman" w:hAnsiTheme="minorHAnsi" w:cstheme="minorHAnsi"/>
          <w:b/>
          <w:i/>
          <w:kern w:val="1"/>
          <w:sz w:val="22"/>
          <w:lang w:eastAsia="ar-SA"/>
        </w:rPr>
      </w:pPr>
    </w:p>
    <w:sectPr w:rsidR="00E128E3" w:rsidRPr="0047253B" w:rsidSect="00EA1C9E">
      <w:pgSz w:w="11906" w:h="16838" w:code="9"/>
      <w:pgMar w:top="816" w:right="1418" w:bottom="1079" w:left="1418" w:header="426" w:footer="6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06C70" w14:textId="77777777" w:rsidR="00C123BD" w:rsidRDefault="00C123BD" w:rsidP="00EA1C9E">
      <w:r>
        <w:separator/>
      </w:r>
    </w:p>
  </w:endnote>
  <w:endnote w:type="continuationSeparator" w:id="0">
    <w:p w14:paraId="375908B3" w14:textId="77777777" w:rsidR="00C123BD" w:rsidRDefault="00C123BD" w:rsidP="00EA1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9170E" w14:textId="77777777" w:rsidR="00C123BD" w:rsidRDefault="00C123BD" w:rsidP="00EA1C9E">
      <w:r>
        <w:separator/>
      </w:r>
    </w:p>
  </w:footnote>
  <w:footnote w:type="continuationSeparator" w:id="0">
    <w:p w14:paraId="3DE02122" w14:textId="77777777" w:rsidR="00C123BD" w:rsidRDefault="00C123BD" w:rsidP="00EA1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outline w:val="0"/>
        <w:shadow w:val="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AE66F0C"/>
    <w:multiLevelType w:val="hybridMultilevel"/>
    <w:tmpl w:val="E5A0D222"/>
    <w:lvl w:ilvl="0" w:tplc="085ABB6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01140"/>
    <w:multiLevelType w:val="hybridMultilevel"/>
    <w:tmpl w:val="A2703B3A"/>
    <w:lvl w:ilvl="0" w:tplc="9B8A8A68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E450FB"/>
    <w:multiLevelType w:val="hybridMultilevel"/>
    <w:tmpl w:val="5A8AC9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1B3D78"/>
    <w:multiLevelType w:val="hybridMultilevel"/>
    <w:tmpl w:val="0EA05E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872C34"/>
    <w:multiLevelType w:val="hybridMultilevel"/>
    <w:tmpl w:val="1346B700"/>
    <w:lvl w:ilvl="0" w:tplc="2FCC1D4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075471">
    <w:abstractNumId w:val="0"/>
  </w:num>
  <w:num w:numId="2" w16cid:durableId="564725204">
    <w:abstractNumId w:val="1"/>
  </w:num>
  <w:num w:numId="3" w16cid:durableId="1590383458">
    <w:abstractNumId w:val="6"/>
  </w:num>
  <w:num w:numId="4" w16cid:durableId="1925532849">
    <w:abstractNumId w:val="4"/>
  </w:num>
  <w:num w:numId="5" w16cid:durableId="1551184909">
    <w:abstractNumId w:val="3"/>
  </w:num>
  <w:num w:numId="6" w16cid:durableId="1058701115">
    <w:abstractNumId w:val="2"/>
  </w:num>
  <w:num w:numId="7" w16cid:durableId="20055509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C9E"/>
    <w:rsid w:val="00006F25"/>
    <w:rsid w:val="000246F4"/>
    <w:rsid w:val="00043B33"/>
    <w:rsid w:val="0005558F"/>
    <w:rsid w:val="00092A3E"/>
    <w:rsid w:val="000E38FD"/>
    <w:rsid w:val="000E607C"/>
    <w:rsid w:val="001221C4"/>
    <w:rsid w:val="001273A7"/>
    <w:rsid w:val="00180287"/>
    <w:rsid w:val="001B4339"/>
    <w:rsid w:val="0020299E"/>
    <w:rsid w:val="00213C87"/>
    <w:rsid w:val="00226F3F"/>
    <w:rsid w:val="00266D43"/>
    <w:rsid w:val="00286E5A"/>
    <w:rsid w:val="00297B84"/>
    <w:rsid w:val="003279A8"/>
    <w:rsid w:val="003B20E8"/>
    <w:rsid w:val="003C0186"/>
    <w:rsid w:val="003D4E86"/>
    <w:rsid w:val="003E14D5"/>
    <w:rsid w:val="003F19F3"/>
    <w:rsid w:val="004366AF"/>
    <w:rsid w:val="00463546"/>
    <w:rsid w:val="0047253B"/>
    <w:rsid w:val="004975BE"/>
    <w:rsid w:val="004B1EB7"/>
    <w:rsid w:val="004B6D15"/>
    <w:rsid w:val="004F5F1E"/>
    <w:rsid w:val="00517666"/>
    <w:rsid w:val="00556D1D"/>
    <w:rsid w:val="0056106F"/>
    <w:rsid w:val="0057609A"/>
    <w:rsid w:val="00580423"/>
    <w:rsid w:val="005857AA"/>
    <w:rsid w:val="005C6469"/>
    <w:rsid w:val="006024BD"/>
    <w:rsid w:val="006241F9"/>
    <w:rsid w:val="00753200"/>
    <w:rsid w:val="00773D27"/>
    <w:rsid w:val="00782EE2"/>
    <w:rsid w:val="007B0F79"/>
    <w:rsid w:val="008004E1"/>
    <w:rsid w:val="008214C9"/>
    <w:rsid w:val="008265D0"/>
    <w:rsid w:val="008917BD"/>
    <w:rsid w:val="008D0D55"/>
    <w:rsid w:val="008E7ADD"/>
    <w:rsid w:val="008F68F1"/>
    <w:rsid w:val="009568CA"/>
    <w:rsid w:val="009618AA"/>
    <w:rsid w:val="0096635E"/>
    <w:rsid w:val="00966B7A"/>
    <w:rsid w:val="009C0571"/>
    <w:rsid w:val="009D00D2"/>
    <w:rsid w:val="009F3979"/>
    <w:rsid w:val="009F48DE"/>
    <w:rsid w:val="00A16709"/>
    <w:rsid w:val="00A33D53"/>
    <w:rsid w:val="00A7181D"/>
    <w:rsid w:val="00A72909"/>
    <w:rsid w:val="00AA2980"/>
    <w:rsid w:val="00AD44DA"/>
    <w:rsid w:val="00AD76C9"/>
    <w:rsid w:val="00AF766E"/>
    <w:rsid w:val="00B17F05"/>
    <w:rsid w:val="00B23F4C"/>
    <w:rsid w:val="00B24523"/>
    <w:rsid w:val="00B41B52"/>
    <w:rsid w:val="00B64A4B"/>
    <w:rsid w:val="00B961F4"/>
    <w:rsid w:val="00C10ADB"/>
    <w:rsid w:val="00C123BD"/>
    <w:rsid w:val="00C932BC"/>
    <w:rsid w:val="00CC0995"/>
    <w:rsid w:val="00D32745"/>
    <w:rsid w:val="00D85FDF"/>
    <w:rsid w:val="00DA37AD"/>
    <w:rsid w:val="00DE3EC2"/>
    <w:rsid w:val="00DF7EF5"/>
    <w:rsid w:val="00E03D86"/>
    <w:rsid w:val="00E128E3"/>
    <w:rsid w:val="00E60B8F"/>
    <w:rsid w:val="00E8790F"/>
    <w:rsid w:val="00EA1C9E"/>
    <w:rsid w:val="00EE33B6"/>
    <w:rsid w:val="00F02C2D"/>
    <w:rsid w:val="00F3157F"/>
    <w:rsid w:val="00F404B0"/>
    <w:rsid w:val="00F728A1"/>
    <w:rsid w:val="00F82FBD"/>
    <w:rsid w:val="00FE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891E3"/>
  <w15:docId w15:val="{B0BD2B2A-5E58-41DA-ABC8-F4E907669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3B6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EA1C9E"/>
    <w:pPr>
      <w:keepNext/>
      <w:widowControl w:val="0"/>
      <w:numPr>
        <w:numId w:val="1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9E"/>
    <w:rPr>
      <w:rFonts w:ascii="Times New Roman" w:eastAsia="Lucida Sans Unicode" w:hAnsi="Times New Roman" w:cs="Tahoma"/>
      <w:b/>
      <w:color w:val="000000"/>
      <w:sz w:val="24"/>
      <w:szCs w:val="24"/>
      <w:lang w:bidi="en-US"/>
    </w:rPr>
  </w:style>
  <w:style w:type="paragraph" w:styleId="Nagwek">
    <w:name w:val="header"/>
    <w:basedOn w:val="Normalny"/>
    <w:link w:val="NagwekZnak"/>
    <w:unhideWhenUsed/>
    <w:rsid w:val="00EA1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1C9E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EA1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1C9E"/>
    <w:rPr>
      <w:rFonts w:ascii="Times New Roman" w:eastAsia="Calibri" w:hAnsi="Times New Roman" w:cs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C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C9E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24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3157F"/>
    <w:pPr>
      <w:ind w:left="720"/>
      <w:contextualSpacing/>
    </w:pPr>
  </w:style>
  <w:style w:type="character" w:customStyle="1" w:styleId="FontStyle23">
    <w:name w:val="Font Style23"/>
    <w:uiPriority w:val="99"/>
    <w:rsid w:val="0047253B"/>
    <w:rPr>
      <w:rFonts w:ascii="Times New Roman" w:hAnsi="Times New Roman" w:cs="Times New Roman"/>
      <w:color w:val="000000"/>
      <w:sz w:val="20"/>
      <w:szCs w:val="20"/>
    </w:rPr>
  </w:style>
  <w:style w:type="paragraph" w:customStyle="1" w:styleId="awciety">
    <w:name w:val="a) wciety"/>
    <w:basedOn w:val="Normalny"/>
    <w:rsid w:val="0047253B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Style25">
    <w:name w:val="Style25"/>
    <w:basedOn w:val="Normalny"/>
    <w:uiPriority w:val="99"/>
    <w:rsid w:val="004F5F1E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styleId="Numerstrony">
    <w:name w:val="page number"/>
    <w:uiPriority w:val="99"/>
    <w:unhideWhenUsed/>
    <w:rsid w:val="00B64A4B"/>
  </w:style>
  <w:style w:type="paragraph" w:customStyle="1" w:styleId="Standard">
    <w:name w:val="Standard"/>
    <w:uiPriority w:val="99"/>
    <w:rsid w:val="001221C4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1221C4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1C4"/>
    <w:pPr>
      <w:ind w:left="0" w:firstLine="0"/>
    </w:pPr>
    <w:rPr>
      <w:rFonts w:asciiTheme="minorHAnsi" w:eastAsiaTheme="minorHAnsi" w:hAnsiTheme="minorHAnsi" w:cstheme="minorBidi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1C4"/>
    <w:rPr>
      <w:sz w:val="20"/>
      <w:szCs w:val="20"/>
    </w:rPr>
  </w:style>
  <w:style w:type="character" w:customStyle="1" w:styleId="FontStyle82">
    <w:name w:val="Font Style82"/>
    <w:basedOn w:val="Domylnaczcionkaakapitu"/>
    <w:uiPriority w:val="99"/>
    <w:rsid w:val="003D4E86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37">
    <w:name w:val="Font Style37"/>
    <w:basedOn w:val="Domylnaczcionkaakapitu"/>
    <w:uiPriority w:val="99"/>
    <w:rsid w:val="00FE0F88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6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A2058-0509-47B9-B954-199B8F9F3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1253</Words>
  <Characters>7523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Zajac</dc:creator>
  <cp:keywords/>
  <dc:description/>
  <cp:lastModifiedBy>Piotr Zając</cp:lastModifiedBy>
  <cp:revision>44</cp:revision>
  <cp:lastPrinted>2018-10-16T10:07:00Z</cp:lastPrinted>
  <dcterms:created xsi:type="dcterms:W3CDTF">2017-01-18T17:43:00Z</dcterms:created>
  <dcterms:modified xsi:type="dcterms:W3CDTF">2023-11-17T06:39:00Z</dcterms:modified>
</cp:coreProperties>
</file>