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27787" w14:textId="7AAFE9FF" w:rsidR="0083623F" w:rsidRDefault="00606C4D" w:rsidP="0083623F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Nr postępowania: </w:t>
      </w:r>
      <w:r w:rsidR="00FF1757">
        <w:rPr>
          <w:sz w:val="20"/>
          <w:szCs w:val="20"/>
        </w:rPr>
        <w:t>O</w:t>
      </w:r>
      <w:r>
        <w:rPr>
          <w:sz w:val="20"/>
          <w:szCs w:val="20"/>
        </w:rPr>
        <w:t>S</w:t>
      </w:r>
      <w:r w:rsidR="00FF1757">
        <w:rPr>
          <w:sz w:val="20"/>
          <w:szCs w:val="20"/>
        </w:rPr>
        <w:t>P</w:t>
      </w:r>
      <w:bookmarkStart w:id="0" w:name="_GoBack"/>
      <w:bookmarkEnd w:id="0"/>
      <w:r w:rsidR="0083623F">
        <w:rPr>
          <w:sz w:val="20"/>
          <w:szCs w:val="20"/>
        </w:rPr>
        <w:t>.1.202</w:t>
      </w:r>
      <w:r w:rsidR="004F7E15">
        <w:rPr>
          <w:sz w:val="20"/>
          <w:szCs w:val="20"/>
        </w:rPr>
        <w:t>3</w:t>
      </w:r>
      <w:r w:rsidR="001F70DE">
        <w:rPr>
          <w:sz w:val="20"/>
          <w:szCs w:val="20"/>
        </w:rPr>
        <w:t>.GK</w:t>
      </w:r>
      <w:r w:rsidR="0083623F">
        <w:rPr>
          <w:sz w:val="20"/>
          <w:szCs w:val="20"/>
        </w:rPr>
        <w:tab/>
      </w:r>
      <w:r w:rsidR="0083623F">
        <w:rPr>
          <w:sz w:val="20"/>
          <w:szCs w:val="20"/>
        </w:rPr>
        <w:tab/>
      </w:r>
      <w:r w:rsidR="0083623F">
        <w:rPr>
          <w:sz w:val="20"/>
          <w:szCs w:val="20"/>
        </w:rPr>
        <w:tab/>
      </w:r>
      <w:r w:rsidR="0083623F">
        <w:rPr>
          <w:sz w:val="20"/>
          <w:szCs w:val="20"/>
        </w:rPr>
        <w:tab/>
      </w:r>
      <w:r w:rsidR="0083623F">
        <w:rPr>
          <w:sz w:val="20"/>
          <w:szCs w:val="20"/>
        </w:rPr>
        <w:tab/>
      </w:r>
      <w:r w:rsidR="00F72A5B">
        <w:rPr>
          <w:sz w:val="20"/>
          <w:szCs w:val="20"/>
        </w:rPr>
        <w:tab/>
      </w:r>
      <w:r w:rsidR="00F72A5B">
        <w:rPr>
          <w:sz w:val="20"/>
          <w:szCs w:val="20"/>
        </w:rPr>
        <w:tab/>
      </w:r>
      <w:r w:rsidR="00F72A5B">
        <w:rPr>
          <w:sz w:val="20"/>
          <w:szCs w:val="20"/>
        </w:rPr>
        <w:tab/>
      </w:r>
      <w:r w:rsidR="00F72A5B">
        <w:rPr>
          <w:sz w:val="20"/>
          <w:szCs w:val="20"/>
        </w:rPr>
        <w:tab/>
      </w:r>
      <w:r w:rsidR="00F72A5B">
        <w:rPr>
          <w:sz w:val="20"/>
          <w:szCs w:val="20"/>
        </w:rPr>
        <w:tab/>
      </w:r>
      <w:r w:rsidR="00F72A5B">
        <w:rPr>
          <w:sz w:val="20"/>
          <w:szCs w:val="20"/>
        </w:rPr>
        <w:tab/>
      </w:r>
      <w:r w:rsidR="00F72A5B">
        <w:rPr>
          <w:sz w:val="20"/>
          <w:szCs w:val="20"/>
        </w:rPr>
        <w:tab/>
      </w:r>
      <w:r w:rsidR="00F72A5B">
        <w:rPr>
          <w:sz w:val="20"/>
          <w:szCs w:val="20"/>
        </w:rPr>
        <w:tab/>
        <w:t xml:space="preserve">          Załącznik nr 1a do oferty</w:t>
      </w:r>
      <w:r w:rsidR="00363B2D">
        <w:rPr>
          <w:sz w:val="20"/>
          <w:szCs w:val="20"/>
        </w:rPr>
        <w:t xml:space="preserve"> </w:t>
      </w:r>
    </w:p>
    <w:p w14:paraId="2EE0652A" w14:textId="77777777" w:rsidR="0083623F" w:rsidRDefault="0083623F" w:rsidP="00412017">
      <w:pPr>
        <w:pStyle w:val="Tytu"/>
        <w:rPr>
          <w:sz w:val="20"/>
          <w:szCs w:val="20"/>
        </w:rPr>
      </w:pPr>
    </w:p>
    <w:p w14:paraId="7195BE0B" w14:textId="7520CDB2" w:rsidR="00412017" w:rsidRPr="00886677" w:rsidRDefault="00F72A5B" w:rsidP="00412017">
      <w:pPr>
        <w:pStyle w:val="Tytu"/>
        <w:rPr>
          <w:sz w:val="20"/>
          <w:szCs w:val="20"/>
        </w:rPr>
      </w:pPr>
      <w:r>
        <w:rPr>
          <w:sz w:val="20"/>
          <w:szCs w:val="20"/>
        </w:rPr>
        <w:t xml:space="preserve">Spełnienie wymagań </w:t>
      </w:r>
    </w:p>
    <w:p w14:paraId="16E654AD" w14:textId="088A1BA7" w:rsidR="00412017" w:rsidRDefault="00412017" w:rsidP="001F70DE">
      <w:pPr>
        <w:pStyle w:val="Tytu"/>
        <w:rPr>
          <w:sz w:val="20"/>
          <w:szCs w:val="20"/>
        </w:rPr>
      </w:pPr>
      <w:r w:rsidRPr="00886677">
        <w:rPr>
          <w:sz w:val="20"/>
          <w:szCs w:val="20"/>
        </w:rPr>
        <w:t xml:space="preserve">Wymagania techniczne dla samochodu lekkiego </w:t>
      </w:r>
      <w:r w:rsidR="001F70DE">
        <w:rPr>
          <w:sz w:val="20"/>
          <w:szCs w:val="20"/>
        </w:rPr>
        <w:t xml:space="preserve">ratowniczo – gaśniczego z napędem 4 x 4 </w:t>
      </w:r>
    </w:p>
    <w:p w14:paraId="1D4B40E0" w14:textId="77777777" w:rsidR="00CA485E" w:rsidRPr="00A84BF6" w:rsidRDefault="00CA485E" w:rsidP="00412017">
      <w:pPr>
        <w:pStyle w:val="Tytu"/>
        <w:rPr>
          <w:sz w:val="20"/>
          <w:szCs w:val="20"/>
        </w:rPr>
      </w:pPr>
    </w:p>
    <w:tbl>
      <w:tblPr>
        <w:tblW w:w="155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0484"/>
        <w:gridCol w:w="4253"/>
      </w:tblGrid>
      <w:tr w:rsidR="001C43DC" w:rsidRPr="00886677" w14:paraId="1F90A2CA" w14:textId="77777777" w:rsidTr="003373F5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4848C" w14:textId="77777777" w:rsidR="001C43DC" w:rsidRPr="00886677" w:rsidRDefault="001C43DC" w:rsidP="006216B3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86677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DF163" w14:textId="77777777" w:rsidR="001C43DC" w:rsidRPr="00886677" w:rsidRDefault="001C43DC" w:rsidP="006216B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b/>
                <w:bCs/>
                <w:sz w:val="20"/>
                <w:szCs w:val="20"/>
              </w:rPr>
              <w:t>Warunki</w:t>
            </w:r>
            <w:r w:rsidRPr="008866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b/>
                <w:bCs/>
                <w:sz w:val="20"/>
                <w:szCs w:val="20"/>
              </w:rPr>
              <w:t>Zamawiającego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226A0" w14:textId="77777777" w:rsidR="001C43DC" w:rsidRPr="003E01AE" w:rsidRDefault="001C43DC" w:rsidP="006216B3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E01AE">
              <w:rPr>
                <w:rFonts w:cs="Times New Roman"/>
                <w:b/>
                <w:bCs/>
                <w:sz w:val="18"/>
                <w:szCs w:val="18"/>
              </w:rPr>
              <w:t>Spełnienie</w:t>
            </w:r>
            <w:r w:rsidRPr="003E01A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01AE">
              <w:rPr>
                <w:rFonts w:cs="Times New Roman"/>
                <w:b/>
                <w:bCs/>
                <w:sz w:val="18"/>
                <w:szCs w:val="18"/>
              </w:rPr>
              <w:t>wymagań</w:t>
            </w:r>
            <w:r w:rsidRPr="003E01A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– </w:t>
            </w:r>
            <w:r w:rsidRPr="003E01AE">
              <w:rPr>
                <w:rFonts w:cs="Times New Roman"/>
                <w:b/>
                <w:bCs/>
                <w:sz w:val="18"/>
                <w:szCs w:val="18"/>
              </w:rPr>
              <w:t>wypełnia</w:t>
            </w:r>
            <w:r w:rsidRPr="003E01A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01AE">
              <w:rPr>
                <w:rFonts w:cs="Times New Roman"/>
                <w:b/>
                <w:bCs/>
                <w:sz w:val="18"/>
                <w:szCs w:val="18"/>
              </w:rPr>
              <w:t>wykonawca</w:t>
            </w:r>
          </w:p>
        </w:tc>
      </w:tr>
      <w:tr w:rsidR="001C43DC" w:rsidRPr="00886677" w14:paraId="41DC2B69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1F0FC" w14:textId="77777777" w:rsidR="001C43DC" w:rsidRPr="00886677" w:rsidRDefault="001C43DC" w:rsidP="006216B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69F9B" w14:textId="77777777" w:rsidR="001C43DC" w:rsidRPr="00886677" w:rsidRDefault="001C43DC" w:rsidP="006216B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Wymagania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dla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 xml:space="preserve">pojazdu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CFA8" w14:textId="77777777" w:rsidR="001C43DC" w:rsidRPr="003E01AE" w:rsidRDefault="001C43DC" w:rsidP="006216B3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E01AE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886677" w:rsidRPr="00886677" w14:paraId="1485E88B" w14:textId="77777777" w:rsidTr="003373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2AA5" w14:textId="77777777" w:rsidR="00886677" w:rsidRPr="00886677" w:rsidRDefault="00886677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CB12" w14:textId="77777777" w:rsidR="00886677" w:rsidRPr="00886677" w:rsidRDefault="009D4539" w:rsidP="006216B3">
            <w:pPr>
              <w:pStyle w:val="Nagwek"/>
              <w:jc w:val="both"/>
            </w:pPr>
            <w:r w:rsidRPr="009D4539">
              <w:t>Pojazd musi spełniać wymagania polskich przepisów o ruchu drogowym z uwzględnieniem wymagań dotyczących pojazdów uprzywilejowanych, zgodnie z ustawą z dnia 20 czerwca 1997 r. „Prawo o ruchu drogowym” (Dz.U. z 2021 r., poz. 450 ze zm.) wraz z przepisami wykonawczymi do ustawy.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51DD2" w14:textId="4B34C1EA" w:rsidR="00886677" w:rsidRPr="003E01AE" w:rsidRDefault="00886677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6BDD12B0" w14:textId="77777777" w:rsidTr="003373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DB82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0137" w14:textId="77777777" w:rsidR="004A7985" w:rsidRPr="00886677" w:rsidRDefault="004A7985" w:rsidP="006216B3">
            <w:pPr>
              <w:jc w:val="both"/>
              <w:rPr>
                <w:bCs/>
              </w:rPr>
            </w:pPr>
            <w:r w:rsidRPr="00886677">
              <w:rPr>
                <w:bCs/>
              </w:rPr>
              <w:t>Pojazd musi spełniać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2019r., poz. 594).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5F8A" w14:textId="42000081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6BD183E1" w14:textId="77777777" w:rsidTr="003373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D6D0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79A31" w14:textId="77777777" w:rsidR="004A7985" w:rsidRPr="00886677" w:rsidRDefault="004A7985" w:rsidP="006216B3">
            <w:pPr>
              <w:jc w:val="both"/>
            </w:pPr>
            <w:r w:rsidRPr="00886677">
              <w:t xml:space="preserve">W przypadku przekroczenia </w:t>
            </w:r>
            <w:r>
              <w:t>m</w:t>
            </w:r>
            <w:r w:rsidRPr="00886677">
              <w:t xml:space="preserve">aksymalnej </w:t>
            </w:r>
            <w:r>
              <w:t>masy r</w:t>
            </w:r>
            <w:r w:rsidRPr="00886677">
              <w:t xml:space="preserve">zeczywistej </w:t>
            </w:r>
            <w:r>
              <w:t xml:space="preserve">(MMR) </w:t>
            </w:r>
            <w:r w:rsidRPr="00886677">
              <w:t xml:space="preserve">powyżej 3000 kg, pojazd musi spełniać wymagania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</w:t>
            </w:r>
            <w:r>
              <w:t>Nr 143, poz. 1002, ze zmianami)</w:t>
            </w:r>
            <w:r w:rsidRPr="00886677">
              <w:t xml:space="preserve">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1F38" w14:textId="15202E2E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61E3CC48" w14:textId="77777777" w:rsidTr="003373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3517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A91FD" w14:textId="77777777" w:rsidR="004A7985" w:rsidRPr="00886677" w:rsidRDefault="004A7985" w:rsidP="006216B3">
            <w:pPr>
              <w:jc w:val="both"/>
            </w:pPr>
            <w:r w:rsidRPr="00886677">
              <w:t xml:space="preserve">Sprzęt dostarczony z pojazdem, jeżeli jest dla niego wymagane świadectwo dopuszczenia, musi spełniać wymagania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143, poz. 1002, ze zmianami).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808F" w14:textId="0E9861F9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0CA20AA0" w14:textId="77777777" w:rsidTr="003373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DA4B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35DEB" w14:textId="77777777" w:rsidR="004A7985" w:rsidRPr="00886677" w:rsidRDefault="004A7985" w:rsidP="006216B3">
            <w:pPr>
              <w:ind w:right="-70"/>
              <w:jc w:val="both"/>
              <w:rPr>
                <w:bCs/>
                <w:iCs/>
              </w:rPr>
            </w:pPr>
            <w:r w:rsidRPr="00886677">
              <w:rPr>
                <w:bCs/>
                <w:iCs/>
              </w:rPr>
              <w:t>Urządzenia i podzespoły zamontowane w pojeździe powinny spełniać wymagania odrębnych przepisów krajowych i/lub międzynarodowych.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BECA" w14:textId="06F336F9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450B896A" w14:textId="77777777" w:rsidTr="003373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5EDD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3EDDF" w14:textId="77777777" w:rsidR="004A7985" w:rsidRPr="00886677" w:rsidRDefault="004A7985" w:rsidP="006216B3">
            <w:pPr>
              <w:tabs>
                <w:tab w:val="left" w:pos="716"/>
              </w:tabs>
              <w:jc w:val="both"/>
            </w:pPr>
            <w:r w:rsidRPr="00886677">
              <w:t>Pojazd musi być oznakowany numerami operacyjnymi Państwowej Straży Pożarnej zgodnie z zarządzeniem nr 1 Komendanta Głównego Państwowej Straży Pożarnej z dnia 24 stycznia 2020 r. r. w sprawie gospodarki transportowej w jednostkach organizacyjnych Państwow</w:t>
            </w:r>
            <w:r>
              <w:t xml:space="preserve">ej Straży </w:t>
            </w:r>
            <w:r w:rsidRPr="00D10347">
              <w:t>Pożarnej oraz tabliczką pamiątkową.</w:t>
            </w:r>
            <w:r w:rsidRPr="00886677">
              <w:t xml:space="preserve"> Dane dotyczące oznaczenia zostaną przekazane w trakcie realizacji zamówienia.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5696" w14:textId="347EF812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7F02DC2E" w14:textId="77777777" w:rsidTr="003373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87F0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F9A0" w14:textId="53CA9A65" w:rsidR="004A7985" w:rsidRPr="00886677" w:rsidRDefault="004A7985" w:rsidP="006216B3">
            <w:pPr>
              <w:jc w:val="both"/>
            </w:pPr>
            <w:r w:rsidRPr="00886677">
              <w:t xml:space="preserve">Maksymalna wysokość pojazdu nie większa niż </w:t>
            </w:r>
            <w:r w:rsidRPr="00C873CE">
              <w:t>2600</w:t>
            </w:r>
            <w:r w:rsidRPr="00886677">
              <w:t xml:space="preserve"> mm.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3721" w14:textId="05FF8D4E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636E1BD4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BFD5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103D" w14:textId="77777777" w:rsidR="004A7985" w:rsidRPr="00886677" w:rsidRDefault="004A7985" w:rsidP="006216B3">
            <w:pPr>
              <w:jc w:val="both"/>
            </w:pPr>
            <w:r w:rsidRPr="00886677">
              <w:t>Zmiany adaptacyjne pojazdu, dotyczące montażu wyposażenia, nie mogą powodować utraty ani ograniczać uprawnień wynikających z fabrycznej gwarancji mechanicznej.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E766" w14:textId="37DC96BE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100D947E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83E3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5636" w14:textId="62138B13" w:rsidR="004A7985" w:rsidRPr="00886677" w:rsidRDefault="004A7985" w:rsidP="006216B3">
            <w:pPr>
              <w:pStyle w:val="Standard"/>
              <w:snapToGrid w:val="0"/>
              <w:rPr>
                <w:rFonts w:eastAsia="Droid Sans"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Samochód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fabrycznie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nowy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-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wyprodukowany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nie wcześniej niż </w:t>
            </w:r>
            <w:r w:rsidRPr="00C873CE">
              <w:rPr>
                <w:rFonts w:cs="Times New Roman"/>
                <w:sz w:val="20"/>
                <w:szCs w:val="20"/>
              </w:rPr>
              <w:t>202</w:t>
            </w:r>
            <w:r w:rsidR="00CC6D9C">
              <w:rPr>
                <w:rFonts w:cs="Times New Roman"/>
                <w:sz w:val="20"/>
                <w:szCs w:val="20"/>
              </w:rPr>
              <w:t>2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roku.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18AE" w14:textId="248FD3B6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60265CC3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71F9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F533F" w14:textId="2E09DB74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Nadwozie typu Pick-Up</w:t>
            </w:r>
            <w:r>
              <w:rPr>
                <w:rFonts w:cs="Times New Roman"/>
                <w:sz w:val="20"/>
                <w:szCs w:val="20"/>
              </w:rPr>
              <w:t xml:space="preserve"> z zabudową typu </w:t>
            </w:r>
            <w:r w:rsidR="00CC6D9C">
              <w:rPr>
                <w:rFonts w:cs="Times New Roman"/>
                <w:sz w:val="20"/>
                <w:szCs w:val="20"/>
              </w:rPr>
              <w:t>hardtop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600C" w14:textId="3CB9BB0B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76352847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8BB8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9D462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color w:val="000000"/>
                <w:sz w:val="20"/>
                <w:szCs w:val="20"/>
              </w:rPr>
              <w:t>Liczba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</w:rPr>
              <w:t>miejsc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</w:rPr>
              <w:t>do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</w:rPr>
              <w:t>siedzenia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</w:rPr>
              <w:t>- min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 </w:t>
            </w:r>
            <w:r w:rsidRPr="00886677">
              <w:rPr>
                <w:rFonts w:cs="Times New Roman"/>
                <w:color w:val="000000"/>
                <w:sz w:val="20"/>
                <w:szCs w:val="20"/>
              </w:rPr>
              <w:t>z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</w:rPr>
              <w:t>kierowcą. Wszystkie miejsca wyposażony w trzypunktowe pasy bezpieczeństwa.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7278" w14:textId="3C496B3D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07102" w:rsidRPr="00886677" w14:paraId="09D81610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1EF5" w14:textId="77777777" w:rsidR="00C07102" w:rsidRPr="00886677" w:rsidRDefault="00C07102" w:rsidP="006216B3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B7DE3" w14:textId="77777777" w:rsidR="00C07102" w:rsidRPr="00886677" w:rsidRDefault="00C07102" w:rsidP="006216B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Podstawowe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parametry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napędu/podwozia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420F" w14:textId="77777777" w:rsidR="00C07102" w:rsidRPr="003E01AE" w:rsidRDefault="00C07102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07102" w:rsidRPr="00886677" w14:paraId="1F5C8C8F" w14:textId="77777777" w:rsidTr="003373F5">
        <w:trPr>
          <w:trHeight w:val="3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2AC5" w14:textId="77777777" w:rsidR="00C07102" w:rsidRPr="00886677" w:rsidRDefault="00C07102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A1EE" w14:textId="77777777" w:rsidR="008C431C" w:rsidRPr="00886677" w:rsidRDefault="00C07102" w:rsidP="006216B3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Silnik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zapłonem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samoczynnym,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moc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min.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1</w:t>
            </w:r>
            <w:r w:rsidR="00D33F78" w:rsidRPr="00886677">
              <w:rPr>
                <w:rFonts w:cs="Times New Roman"/>
                <w:sz w:val="20"/>
                <w:szCs w:val="20"/>
              </w:rPr>
              <w:t>5</w:t>
            </w:r>
            <w:r w:rsidR="00F47FB2" w:rsidRPr="00886677">
              <w:rPr>
                <w:rFonts w:cs="Times New Roman"/>
                <w:sz w:val="20"/>
                <w:szCs w:val="20"/>
              </w:rPr>
              <w:t>0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D443D">
              <w:rPr>
                <w:rFonts w:cs="Times New Roman"/>
                <w:sz w:val="20"/>
                <w:szCs w:val="20"/>
              </w:rPr>
              <w:t>kW</w:t>
            </w:r>
            <w:r w:rsidRPr="00886677">
              <w:rPr>
                <w:rFonts w:cs="Times New Roman"/>
                <w:sz w:val="20"/>
                <w:szCs w:val="20"/>
              </w:rPr>
              <w:t>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2E7D038D" w14:textId="77777777" w:rsidR="008C431C" w:rsidRPr="00886677" w:rsidRDefault="008C431C" w:rsidP="006216B3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M</w:t>
            </w:r>
            <w:r w:rsidR="00C07102" w:rsidRPr="00886677">
              <w:rPr>
                <w:rFonts w:cs="Times New Roman"/>
                <w:sz w:val="20"/>
                <w:szCs w:val="20"/>
              </w:rPr>
              <w:t>oment</w:t>
            </w:r>
            <w:r w:rsidR="00C07102"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07102" w:rsidRPr="00886677">
              <w:rPr>
                <w:rFonts w:cs="Times New Roman"/>
                <w:sz w:val="20"/>
                <w:szCs w:val="20"/>
              </w:rPr>
              <w:t>obrotowy</w:t>
            </w:r>
            <w:r w:rsidR="00C07102"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07102" w:rsidRPr="00886677">
              <w:rPr>
                <w:rFonts w:cs="Times New Roman"/>
                <w:sz w:val="20"/>
                <w:szCs w:val="20"/>
              </w:rPr>
              <w:t>min</w:t>
            </w:r>
            <w:r w:rsidR="00C07102"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47FB2" w:rsidRPr="00886677">
              <w:rPr>
                <w:rFonts w:cs="Times New Roman"/>
                <w:sz w:val="20"/>
                <w:szCs w:val="20"/>
              </w:rPr>
              <w:t>4</w:t>
            </w:r>
            <w:r w:rsidR="00D33F78" w:rsidRPr="00886677">
              <w:rPr>
                <w:rFonts w:cs="Times New Roman"/>
                <w:sz w:val="20"/>
                <w:szCs w:val="20"/>
              </w:rPr>
              <w:t>5</w:t>
            </w:r>
            <w:r w:rsidR="00C07102" w:rsidRPr="00886677">
              <w:rPr>
                <w:rFonts w:cs="Times New Roman"/>
                <w:sz w:val="20"/>
                <w:szCs w:val="20"/>
              </w:rPr>
              <w:t>0</w:t>
            </w:r>
            <w:r w:rsidR="00C07102"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07102" w:rsidRPr="00886677">
              <w:rPr>
                <w:rFonts w:cs="Times New Roman"/>
                <w:sz w:val="20"/>
                <w:szCs w:val="20"/>
              </w:rPr>
              <w:t>Nm,</w:t>
            </w:r>
            <w:r w:rsidR="00C07102"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0CFDF4C5" w14:textId="77777777" w:rsidR="00BC1EBB" w:rsidRPr="00886677" w:rsidRDefault="008C431C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P</w:t>
            </w:r>
            <w:r w:rsidR="00C07102" w:rsidRPr="00886677">
              <w:rPr>
                <w:rFonts w:cs="Times New Roman"/>
                <w:sz w:val="20"/>
                <w:szCs w:val="20"/>
              </w:rPr>
              <w:t>ojemność</w:t>
            </w:r>
            <w:r w:rsidR="00C07102"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07102" w:rsidRPr="00886677">
              <w:rPr>
                <w:rFonts w:cs="Times New Roman"/>
                <w:sz w:val="20"/>
                <w:szCs w:val="20"/>
              </w:rPr>
              <w:t>min</w:t>
            </w:r>
            <w:r w:rsidR="00C07102"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47FB2"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195</w:t>
            </w:r>
            <w:r w:rsidR="00C07102"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0 </w:t>
            </w:r>
            <w:r w:rsidR="00C07102" w:rsidRPr="00886677">
              <w:rPr>
                <w:rFonts w:cs="Times New Roman"/>
                <w:sz w:val="20"/>
                <w:szCs w:val="20"/>
              </w:rPr>
              <w:t>dm</w:t>
            </w:r>
            <w:r w:rsidR="00C07102" w:rsidRPr="00886677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="00F47FB2" w:rsidRPr="00886677">
              <w:rPr>
                <w:rFonts w:cs="Times New Roman"/>
                <w:sz w:val="20"/>
                <w:szCs w:val="20"/>
              </w:rPr>
              <w:t>.</w:t>
            </w:r>
          </w:p>
          <w:p w14:paraId="05A3D40E" w14:textId="77777777" w:rsidR="00C07102" w:rsidRPr="00886677" w:rsidRDefault="00BC1EBB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Osłona silnika i skrzyni rozdzielczej.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AD02F" w14:textId="24CBD9B4" w:rsidR="00C07102" w:rsidRDefault="00C07102" w:rsidP="006216B3">
            <w:pPr>
              <w:pStyle w:val="Standard"/>
              <w:rPr>
                <w:rFonts w:cs="Times New Roman"/>
                <w:iCs/>
                <w:sz w:val="18"/>
                <w:szCs w:val="18"/>
              </w:rPr>
            </w:pPr>
            <w:r w:rsidRPr="00CA485E">
              <w:rPr>
                <w:rFonts w:cs="Times New Roman"/>
                <w:iCs/>
                <w:sz w:val="18"/>
                <w:szCs w:val="18"/>
              </w:rPr>
              <w:t>Należy podać moc silnika, moment obrotowy oraz pojemność silnika</w:t>
            </w:r>
          </w:p>
          <w:p w14:paraId="63119B1E" w14:textId="77777777" w:rsidR="00910388" w:rsidRDefault="00910388" w:rsidP="006216B3">
            <w:pPr>
              <w:pStyle w:val="Standard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       </w:t>
            </w:r>
            <w:r w:rsidR="004A7985">
              <w:rPr>
                <w:rFonts w:cs="Times New Roman"/>
                <w:iCs/>
                <w:sz w:val="18"/>
                <w:szCs w:val="18"/>
              </w:rPr>
              <w:t xml:space="preserve"> kW,</w:t>
            </w:r>
          </w:p>
          <w:p w14:paraId="1C292F7A" w14:textId="77777777" w:rsidR="00910388" w:rsidRDefault="00910388" w:rsidP="006216B3">
            <w:pPr>
              <w:pStyle w:val="Standard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       </w:t>
            </w:r>
            <w:r w:rsidR="004A7985">
              <w:rPr>
                <w:rFonts w:cs="Times New Roman"/>
                <w:iCs/>
                <w:sz w:val="18"/>
                <w:szCs w:val="18"/>
              </w:rPr>
              <w:t xml:space="preserve"> Nm,</w:t>
            </w:r>
          </w:p>
          <w:p w14:paraId="3B6B986C" w14:textId="41F602D3" w:rsidR="004A7985" w:rsidRPr="00CA485E" w:rsidRDefault="00910388" w:rsidP="006216B3">
            <w:pPr>
              <w:pStyle w:val="Standard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    </w:t>
            </w:r>
            <w:r w:rsidR="004A7985">
              <w:rPr>
                <w:rFonts w:cs="Times New Roman"/>
                <w:iCs/>
                <w:sz w:val="18"/>
                <w:szCs w:val="18"/>
              </w:rPr>
              <w:t xml:space="preserve"> cm3</w:t>
            </w:r>
          </w:p>
          <w:p w14:paraId="2EE196A2" w14:textId="77777777" w:rsidR="00860B79" w:rsidRPr="003E01AE" w:rsidRDefault="00860B79" w:rsidP="006216B3">
            <w:pPr>
              <w:pStyle w:val="Standard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4A7985" w:rsidRPr="00886677" w14:paraId="015F7D0F" w14:textId="77777777" w:rsidTr="003373F5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1D45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4B94E" w14:textId="77777777" w:rsidR="004A7985" w:rsidRPr="00886677" w:rsidRDefault="004A7985" w:rsidP="006216B3">
            <w:pPr>
              <w:pStyle w:val="Standard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Skrzynia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biegów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automatyczna</w:t>
            </w:r>
            <w:r w:rsidRPr="0088667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CBFD" w14:textId="67A3DF9F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b/>
                <w:i/>
                <w:iCs/>
                <w:sz w:val="18"/>
                <w:szCs w:val="18"/>
              </w:rPr>
            </w:pPr>
          </w:p>
        </w:tc>
      </w:tr>
      <w:tr w:rsidR="004A7985" w:rsidRPr="00886677" w14:paraId="6EE129B1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5B40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285EE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Napęd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4x4 z odłączanym napędem osi przedniej. Blokada tylnego mechanizmu różnicowego.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0567" w14:textId="14C6B626" w:rsidR="004A7985" w:rsidRPr="003E01AE" w:rsidRDefault="004A7985" w:rsidP="006216B3">
            <w:pPr>
              <w:pStyle w:val="Standard"/>
              <w:snapToGrid w:val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7102" w:rsidRPr="00886677" w14:paraId="302F92D6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4D02" w14:textId="77777777" w:rsidR="00C07102" w:rsidRPr="00886677" w:rsidRDefault="00C07102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C1A2C" w14:textId="77777777" w:rsidR="00C07102" w:rsidRPr="00886677" w:rsidRDefault="00C07102" w:rsidP="006216B3">
            <w:pPr>
              <w:pStyle w:val="Standard"/>
              <w:snapToGrid w:val="0"/>
              <w:rPr>
                <w:rFonts w:eastAsia="Droid Sans"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Dopuszczalna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masa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całkowita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max.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3500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D443D">
              <w:rPr>
                <w:rFonts w:cs="Times New Roman"/>
                <w:sz w:val="20"/>
                <w:szCs w:val="20"/>
              </w:rPr>
              <w:t>kg</w:t>
            </w:r>
            <w:r w:rsidRPr="0088667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9A98" w14:textId="26468C0D" w:rsidR="00860B79" w:rsidRPr="00CA485E" w:rsidRDefault="00860B79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53656C2D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D883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D8FC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Zbiornik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paliwa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o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pojemności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minimum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75 </w:t>
            </w:r>
            <w:r w:rsidRPr="00886677">
              <w:rPr>
                <w:rFonts w:cs="Times New Roman"/>
                <w:sz w:val="20"/>
                <w:szCs w:val="20"/>
              </w:rPr>
              <w:t>l.</w:t>
            </w:r>
          </w:p>
          <w:p w14:paraId="5176E249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Zbiornik AdBlue® o ile pojazd jest wyposażony – min. 20 litrów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E0D7" w14:textId="7B7783B2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6FDDEBDA" w14:textId="77777777" w:rsidTr="003373F5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3CC8B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AD44D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Felgi ze stopów lekkich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oponami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typu </w:t>
            </w:r>
            <w:r w:rsidRPr="00C873CE">
              <w:rPr>
                <w:rFonts w:cs="Times New Roman"/>
                <w:sz w:val="20"/>
                <w:szCs w:val="20"/>
              </w:rPr>
              <w:t xml:space="preserve">AT </w:t>
            </w:r>
            <w:r w:rsidRPr="00886677">
              <w:rPr>
                <w:rFonts w:cs="Times New Roman"/>
                <w:sz w:val="20"/>
                <w:szCs w:val="20"/>
              </w:rPr>
              <w:t>min 17".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System monitorowania ciśnienia w oponach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F65B6" w14:textId="33042D9D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4F136BCC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E0A66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1BCCD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Prześwit pod osią przednią i tylną minimum 220 mm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4E4D6" w14:textId="77777777" w:rsidR="004A7985" w:rsidRPr="00CA485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  <w:r w:rsidRPr="00CA485E">
              <w:rPr>
                <w:rFonts w:cs="Times New Roman"/>
                <w:sz w:val="18"/>
                <w:szCs w:val="18"/>
              </w:rPr>
              <w:t>Należy podać prześwit pod osiami</w:t>
            </w:r>
          </w:p>
          <w:p w14:paraId="050B897D" w14:textId="5B66BEE4" w:rsidR="004A7985" w:rsidRPr="00CA485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  <w:r w:rsidRPr="00CA485E">
              <w:rPr>
                <w:rFonts w:cs="Times New Roman"/>
                <w:sz w:val="18"/>
                <w:szCs w:val="18"/>
              </w:rPr>
              <w:t>Przednią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CC6D9C">
              <w:rPr>
                <w:rFonts w:cs="Times New Roman"/>
                <w:sz w:val="18"/>
                <w:szCs w:val="18"/>
              </w:rPr>
              <w:t xml:space="preserve">    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CC6D9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mm</w:t>
            </w:r>
          </w:p>
          <w:p w14:paraId="26A6262E" w14:textId="771AD4E8" w:rsidR="004A7985" w:rsidRPr="00CA485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  <w:r w:rsidRPr="00CA485E">
              <w:rPr>
                <w:rFonts w:cs="Times New Roman"/>
                <w:sz w:val="18"/>
                <w:szCs w:val="18"/>
              </w:rPr>
              <w:t xml:space="preserve">Tylną </w:t>
            </w:r>
            <w:r w:rsidR="00CC6D9C">
              <w:rPr>
                <w:rFonts w:cs="Times New Roman"/>
                <w:sz w:val="18"/>
                <w:szCs w:val="18"/>
              </w:rPr>
              <w:t xml:space="preserve">           </w:t>
            </w:r>
            <w:r>
              <w:rPr>
                <w:rFonts w:cs="Times New Roman"/>
                <w:sz w:val="18"/>
                <w:szCs w:val="18"/>
              </w:rPr>
              <w:t xml:space="preserve"> mm</w:t>
            </w:r>
          </w:p>
        </w:tc>
      </w:tr>
      <w:tr w:rsidR="004A7985" w:rsidRPr="00886677" w14:paraId="221393E2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4B70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CD13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  <w:vertAlign w:val="superscript"/>
              </w:rPr>
            </w:pPr>
            <w:r w:rsidRPr="00886677">
              <w:rPr>
                <w:rFonts w:cs="Times New Roman"/>
                <w:sz w:val="20"/>
                <w:szCs w:val="20"/>
              </w:rPr>
              <w:t>Kąt natarcia minimum 28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0D06" w14:textId="77777777" w:rsidR="004A7985" w:rsidRPr="00CA485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  <w:p w14:paraId="04D95EB9" w14:textId="76904135" w:rsidR="004A7985" w:rsidRPr="00CA485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  <w:r w:rsidRPr="00CA485E">
              <w:rPr>
                <w:rFonts w:cs="Times New Roman"/>
                <w:sz w:val="18"/>
                <w:szCs w:val="18"/>
              </w:rPr>
              <w:t xml:space="preserve">Należy podać kąt natarcia pojazdu </w:t>
            </w:r>
            <w:r w:rsidR="00CC6D9C">
              <w:rPr>
                <w:rFonts w:cs="Times New Roman"/>
                <w:sz w:val="18"/>
                <w:szCs w:val="18"/>
              </w:rPr>
              <w:t xml:space="preserve">      </w:t>
            </w:r>
            <w:r>
              <w:rPr>
                <w:rFonts w:cs="Times New Roman"/>
                <w:sz w:val="18"/>
                <w:szCs w:val="18"/>
              </w:rPr>
              <w:t xml:space="preserve"> stopni</w:t>
            </w:r>
          </w:p>
        </w:tc>
      </w:tr>
      <w:tr w:rsidR="004A7985" w:rsidRPr="00886677" w14:paraId="71897384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132D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8987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Kąt zejścia (bez haka) minimum 25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88667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D444" w14:textId="77777777" w:rsidR="004A7985" w:rsidRPr="00CA485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  <w:p w14:paraId="51C0EE79" w14:textId="2A0D4F9C" w:rsidR="004A7985" w:rsidRPr="00CA485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  <w:r w:rsidRPr="00CA485E">
              <w:rPr>
                <w:rFonts w:cs="Times New Roman"/>
                <w:sz w:val="18"/>
                <w:szCs w:val="18"/>
              </w:rPr>
              <w:t>Należy podać kąt zejścia pojazdu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CC6D9C">
              <w:rPr>
                <w:rFonts w:cs="Times New Roman"/>
                <w:sz w:val="18"/>
                <w:szCs w:val="18"/>
              </w:rPr>
              <w:t xml:space="preserve">       </w:t>
            </w:r>
            <w:r>
              <w:rPr>
                <w:rFonts w:cs="Times New Roman"/>
                <w:sz w:val="18"/>
                <w:szCs w:val="18"/>
              </w:rPr>
              <w:t xml:space="preserve"> stopni</w:t>
            </w:r>
          </w:p>
        </w:tc>
      </w:tr>
      <w:tr w:rsidR="004A7985" w:rsidRPr="00886677" w14:paraId="648D0D9F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8DCF" w14:textId="77777777" w:rsidR="004A7985" w:rsidRPr="00886677" w:rsidRDefault="004A7985" w:rsidP="006216B3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059B" w14:textId="77777777" w:rsidR="004A7985" w:rsidRPr="00886677" w:rsidRDefault="004A7985" w:rsidP="006216B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Podstawowe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parametry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nadwozia/pojazdu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E91F" w14:textId="77777777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3CD8DB3A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71EB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0017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Kolor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nadwozia: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czerwony – lakierowany fabrycznie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4348" w14:textId="5BB3D29C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67711D6D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1124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18072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Zderzaki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lakierowane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kolorze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nadwozia.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849B" w14:textId="1CA39AB1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41D1F70B" w14:textId="77777777" w:rsidTr="003373F5">
        <w:trPr>
          <w:trHeight w:val="176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C6BF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F79A9" w14:textId="77777777" w:rsidR="004A7985" w:rsidRPr="00886677" w:rsidRDefault="004A7985" w:rsidP="006216B3">
            <w:pPr>
              <w:pStyle w:val="Standard"/>
              <w:numPr>
                <w:ilvl w:val="0"/>
                <w:numId w:val="13"/>
              </w:numPr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Wymiary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pojazdu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[mm]:</w:t>
            </w:r>
          </w:p>
          <w:p w14:paraId="51BB0E01" w14:textId="77777777" w:rsidR="004A7985" w:rsidRPr="00886677" w:rsidRDefault="004A7985" w:rsidP="006216B3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86677">
              <w:rPr>
                <w:rFonts w:ascii="Times New Roman" w:hAnsi="Times New Roman"/>
                <w:sz w:val="20"/>
                <w:szCs w:val="20"/>
                <w:lang w:bidi="hi-IN"/>
              </w:rPr>
              <w:t>długość: min. 5200 mm,</w:t>
            </w:r>
          </w:p>
          <w:p w14:paraId="10150C64" w14:textId="77777777" w:rsidR="004A7985" w:rsidRPr="008D443D" w:rsidRDefault="004A7985" w:rsidP="006216B3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86677">
              <w:rPr>
                <w:rFonts w:ascii="Times New Roman" w:hAnsi="Times New Roman"/>
                <w:sz w:val="20"/>
                <w:szCs w:val="20"/>
                <w:lang w:bidi="hi-IN"/>
              </w:rPr>
              <w:t>wysokość całkowita bez obciążenia: min. 1650 mm,</w:t>
            </w:r>
          </w:p>
          <w:p w14:paraId="12890B82" w14:textId="77777777" w:rsidR="004A7985" w:rsidRPr="00886677" w:rsidRDefault="004A7985" w:rsidP="006216B3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86677">
              <w:rPr>
                <w:rFonts w:ascii="Times New Roman" w:hAnsi="Times New Roman"/>
                <w:sz w:val="20"/>
                <w:szCs w:val="20"/>
                <w:lang w:bidi="hi-IN"/>
              </w:rPr>
              <w:t>rozstaw osi: min. 3000 mm,</w:t>
            </w:r>
          </w:p>
          <w:p w14:paraId="2E8B3007" w14:textId="77777777" w:rsidR="004A7985" w:rsidRPr="00886677" w:rsidRDefault="004A7985" w:rsidP="006216B3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>szerokość min.18</w:t>
            </w:r>
            <w:r w:rsidRPr="00886677">
              <w:rPr>
                <w:rFonts w:ascii="Times New Roman" w:hAnsi="Times New Roman"/>
                <w:sz w:val="20"/>
                <w:szCs w:val="20"/>
                <w:lang w:bidi="hi-IN"/>
              </w:rPr>
              <w:t>00 mm.</w:t>
            </w:r>
          </w:p>
          <w:p w14:paraId="2CBE400E" w14:textId="77777777" w:rsidR="004A7985" w:rsidRPr="00886677" w:rsidRDefault="004A7985" w:rsidP="006216B3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677">
              <w:rPr>
                <w:rFonts w:ascii="Times New Roman" w:hAnsi="Times New Roman"/>
                <w:sz w:val="20"/>
                <w:szCs w:val="20"/>
              </w:rPr>
              <w:t>minimalny p</w:t>
            </w:r>
            <w:r>
              <w:rPr>
                <w:rFonts w:ascii="Times New Roman" w:hAnsi="Times New Roman"/>
                <w:sz w:val="20"/>
                <w:szCs w:val="20"/>
              </w:rPr>
              <w:t>romień skrętu nie większy niż 6,</w:t>
            </w:r>
            <w:r w:rsidRPr="00886677">
              <w:rPr>
                <w:rFonts w:ascii="Times New Roman" w:hAnsi="Times New Roman"/>
                <w:sz w:val="20"/>
                <w:szCs w:val="20"/>
              </w:rPr>
              <w:t>5m.</w:t>
            </w:r>
          </w:p>
          <w:p w14:paraId="19AC25D1" w14:textId="77777777" w:rsidR="004A7985" w:rsidRPr="00C873CE" w:rsidRDefault="004A7985" w:rsidP="006216B3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6677">
              <w:rPr>
                <w:rFonts w:ascii="Times New Roman" w:hAnsi="Times New Roman"/>
                <w:sz w:val="20"/>
                <w:szCs w:val="20"/>
              </w:rPr>
              <w:t>głębokość brodzenia pojazdu min. 800 mm,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37666" w14:textId="7F5DD5F2" w:rsidR="004A7985" w:rsidRPr="003E01AE" w:rsidRDefault="004A7985" w:rsidP="006216B3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92" w:hanging="92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3E01AE"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długość: </w:t>
            </w:r>
            <w:r w:rsidR="00CC6D9C"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        </w:t>
            </w:r>
            <w:r w:rsidRPr="003E01AE"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 mm,</w:t>
            </w:r>
          </w:p>
          <w:p w14:paraId="5D521F17" w14:textId="25C23C7D" w:rsidR="004A7985" w:rsidRPr="003E01AE" w:rsidRDefault="004A7985" w:rsidP="006216B3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92" w:hanging="92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3E01AE"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 wysokość całkowita bez obciążenia: </w:t>
            </w:r>
            <w:r w:rsidR="00CC6D9C"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     </w:t>
            </w:r>
            <w:r w:rsidRPr="003E01AE"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 mm,</w:t>
            </w:r>
          </w:p>
          <w:p w14:paraId="327F8EE5" w14:textId="25F50983" w:rsidR="004A7985" w:rsidRPr="003E01AE" w:rsidRDefault="004A7985" w:rsidP="006216B3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92" w:hanging="92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3E01AE"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 rozstaw osi: </w:t>
            </w:r>
            <w:r w:rsidR="00CC6D9C"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                        </w:t>
            </w:r>
            <w:r w:rsidRPr="003E01AE"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 mm,</w:t>
            </w:r>
          </w:p>
          <w:p w14:paraId="6299C35A" w14:textId="1C7BB6F0" w:rsidR="004A7985" w:rsidRPr="003E01AE" w:rsidRDefault="004A7985" w:rsidP="006216B3">
            <w:pPr>
              <w:pStyle w:val="Standard"/>
              <w:numPr>
                <w:ilvl w:val="0"/>
                <w:numId w:val="12"/>
              </w:numPr>
              <w:snapToGrid w:val="0"/>
              <w:ind w:left="92" w:hanging="92"/>
              <w:rPr>
                <w:rFonts w:cs="Times New Roman"/>
                <w:sz w:val="18"/>
                <w:szCs w:val="18"/>
              </w:rPr>
            </w:pPr>
            <w:r w:rsidRPr="003E01AE">
              <w:rPr>
                <w:rFonts w:cs="Times New Roman"/>
                <w:sz w:val="18"/>
                <w:szCs w:val="18"/>
              </w:rPr>
              <w:t xml:space="preserve">- szerokość </w:t>
            </w:r>
            <w:r w:rsidR="00CC6D9C">
              <w:rPr>
                <w:rFonts w:cs="Times New Roman"/>
                <w:sz w:val="18"/>
                <w:szCs w:val="18"/>
              </w:rPr>
              <w:t xml:space="preserve">                         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E01AE">
              <w:rPr>
                <w:rFonts w:cs="Times New Roman"/>
                <w:sz w:val="18"/>
                <w:szCs w:val="18"/>
              </w:rPr>
              <w:t>mm.</w:t>
            </w:r>
          </w:p>
          <w:p w14:paraId="3FE83D92" w14:textId="6F068E6B" w:rsidR="004A7985" w:rsidRPr="003E01AE" w:rsidRDefault="004A7985" w:rsidP="006216B3">
            <w:pPr>
              <w:pStyle w:val="Standard"/>
              <w:numPr>
                <w:ilvl w:val="0"/>
                <w:numId w:val="12"/>
              </w:numPr>
              <w:snapToGrid w:val="0"/>
              <w:ind w:left="92" w:hanging="92"/>
              <w:rPr>
                <w:rFonts w:cs="Times New Roman"/>
                <w:sz w:val="18"/>
                <w:szCs w:val="18"/>
              </w:rPr>
            </w:pPr>
            <w:r w:rsidRPr="003E01AE">
              <w:rPr>
                <w:rFonts w:cs="Times New Roman"/>
                <w:sz w:val="18"/>
                <w:szCs w:val="18"/>
              </w:rPr>
              <w:t xml:space="preserve">- promień skrętu </w:t>
            </w:r>
            <w:r w:rsidR="00CC6D9C">
              <w:rPr>
                <w:rFonts w:cs="Times New Roman"/>
                <w:sz w:val="18"/>
                <w:szCs w:val="18"/>
              </w:rPr>
              <w:t xml:space="preserve">                   </w:t>
            </w:r>
            <w:r w:rsidRPr="003E01AE">
              <w:rPr>
                <w:rFonts w:cs="Times New Roman"/>
                <w:sz w:val="18"/>
                <w:szCs w:val="18"/>
              </w:rPr>
              <w:t>m</w:t>
            </w:r>
          </w:p>
          <w:p w14:paraId="4B8ED6C4" w14:textId="45348C34" w:rsidR="004A7985" w:rsidRPr="00C873CE" w:rsidRDefault="004A7985" w:rsidP="006216B3">
            <w:pPr>
              <w:pStyle w:val="Standard"/>
              <w:numPr>
                <w:ilvl w:val="0"/>
                <w:numId w:val="12"/>
              </w:numPr>
              <w:snapToGrid w:val="0"/>
              <w:ind w:left="92" w:hanging="92"/>
              <w:rPr>
                <w:rFonts w:cs="Times New Roman"/>
                <w:sz w:val="18"/>
                <w:szCs w:val="18"/>
              </w:rPr>
            </w:pPr>
            <w:r w:rsidRPr="003E01AE">
              <w:rPr>
                <w:rFonts w:cs="Times New Roman"/>
                <w:sz w:val="18"/>
                <w:szCs w:val="18"/>
              </w:rPr>
              <w:t xml:space="preserve">- głębokość brodzenia </w:t>
            </w:r>
            <w:r w:rsidR="00CC6D9C">
              <w:rPr>
                <w:rFonts w:cs="Times New Roman"/>
                <w:sz w:val="18"/>
                <w:szCs w:val="18"/>
              </w:rPr>
              <w:t xml:space="preserve">         </w:t>
            </w:r>
            <w:r w:rsidRPr="003E01AE">
              <w:rPr>
                <w:rFonts w:cs="Times New Roman"/>
                <w:sz w:val="18"/>
                <w:szCs w:val="18"/>
              </w:rPr>
              <w:t xml:space="preserve"> mm</w:t>
            </w:r>
          </w:p>
        </w:tc>
      </w:tr>
      <w:tr w:rsidR="004A7985" w:rsidRPr="00886677" w14:paraId="46046BAE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32AB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A384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Konstrukcja pojazdu o nadwoziu samonośnym, jednobryłowym czt</w:t>
            </w:r>
            <w:r>
              <w:rPr>
                <w:rFonts w:cs="Times New Roman"/>
                <w:sz w:val="20"/>
                <w:szCs w:val="20"/>
              </w:rPr>
              <w:t>erodrzwiowym</w:t>
            </w:r>
            <w:r w:rsidRPr="0088667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A6D1" w14:textId="4B7240FB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335B6A58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BE30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1852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Lusterka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zewnętrzne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elektrycznie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regulowane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ogrzewane.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5D64F" w14:textId="7933BE5D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6A83F6B2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7D0C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90F59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Pełnowymiarowe koło zapasowe.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A8F1" w14:textId="511AE62D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2F777489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0000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8EB12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Światła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przeciwmgielne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przednie i tylne.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0108" w14:textId="0FFD37DF" w:rsidR="004A7985" w:rsidRPr="003E01AE" w:rsidRDefault="004A7985" w:rsidP="006216B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A7985" w:rsidRPr="00886677" w14:paraId="2636A1C5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8370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52718" w14:textId="77777777" w:rsidR="004A7985" w:rsidRPr="00886677" w:rsidRDefault="004A7985" w:rsidP="006216B3">
            <w:pPr>
              <w:pStyle w:val="Standard"/>
              <w:snapToGrid w:val="0"/>
              <w:rPr>
                <w:rFonts w:eastAsia="Droid Sans"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Światła do jazdy dziennej.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A188" w14:textId="00553298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1F6A16A5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C15C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EA224" w14:textId="77777777" w:rsidR="004A7985" w:rsidRPr="00886677" w:rsidRDefault="004A7985" w:rsidP="006216B3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System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zapobiegający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blokowaniu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kół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podczas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hamowania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[ABS],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7AF1000" w14:textId="77777777" w:rsidR="004A7985" w:rsidRPr="00886677" w:rsidRDefault="004A7985" w:rsidP="006216B3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System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stabilizacji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toru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jazdy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[ESP],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205B06F" w14:textId="77777777" w:rsidR="004A7985" w:rsidRPr="00886677" w:rsidRDefault="004A7985" w:rsidP="006216B3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System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optymalizacji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przyczepności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podczas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przyśpieszania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[ASR],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F4E6365" w14:textId="77777777" w:rsidR="004A7985" w:rsidRPr="00886677" w:rsidRDefault="004A7985" w:rsidP="006216B3">
            <w:pPr>
              <w:pStyle w:val="Standard"/>
              <w:snapToGrid w:val="0"/>
              <w:rPr>
                <w:rFonts w:eastAsia="Droid Sans" w:cs="Times New Roman"/>
                <w:sz w:val="20"/>
                <w:szCs w:val="20"/>
                <w:shd w:val="clear" w:color="auto" w:fill="FFFFFF"/>
              </w:rPr>
            </w:pP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System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wspomagający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ruszanie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z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miejsca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na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wzniesieniach.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0810" w14:textId="5F8296C2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0BB3E65B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380B2" w14:textId="77777777" w:rsidR="004A7985" w:rsidRPr="00886677" w:rsidRDefault="004A7985" w:rsidP="006216B3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D14D0" w14:textId="77777777" w:rsidR="004A7985" w:rsidRPr="00886677" w:rsidRDefault="004A7985" w:rsidP="006216B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Wyposażenie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pojazdu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5BD5" w14:textId="77777777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32DEFFFE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DACC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E7E40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Szyby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boczne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kabinie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kierowcy i pasażerów </w:t>
            </w:r>
            <w:r w:rsidRPr="00886677">
              <w:rPr>
                <w:rFonts w:cs="Times New Roman"/>
                <w:sz w:val="20"/>
                <w:szCs w:val="20"/>
              </w:rPr>
              <w:t>sterowane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 xml:space="preserve">elektrycznie.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5BA8" w14:textId="0BF3902B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6E2C3B02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8373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93E3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Immobilis</w:t>
            </w:r>
            <w:r>
              <w:rPr>
                <w:rFonts w:cs="Times New Roman"/>
                <w:sz w:val="20"/>
                <w:szCs w:val="20"/>
              </w:rPr>
              <w:t>er i autoa</w:t>
            </w:r>
            <w:r w:rsidRPr="00886677">
              <w:rPr>
                <w:rFonts w:cs="Times New Roman"/>
                <w:sz w:val="20"/>
                <w:szCs w:val="20"/>
              </w:rPr>
              <w:t>larm fabryczny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65BF" w14:textId="19EE7CF8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54E9647C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A7C6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12E13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Poduszki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powietrzne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kabinie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kierowcy: min.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przednie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boczne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dla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kierowcy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i pasażera,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kurtyny powietrzne, poduszka kolanowa kierowcy.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4BE4" w14:textId="6D3CE42C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770ED5EC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0D027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E193F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Kierownica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wielofunkcyjna,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umożliwiająca obsługę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radia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5EC1" w14:textId="540A6105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103AC692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A756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5798" w14:textId="77777777" w:rsidR="004A7985" w:rsidRPr="00886677" w:rsidRDefault="004A7985" w:rsidP="006216B3">
            <w:pPr>
              <w:pStyle w:val="Standard"/>
              <w:snapToGrid w:val="0"/>
              <w:rPr>
                <w:rFonts w:eastAsia="Droid Sans"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Kolumna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kierownicy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regulacją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minimum jednej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płaszczyźnie.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5BC0" w14:textId="2D38F288" w:rsidR="004A7985" w:rsidRPr="003E01AE" w:rsidRDefault="004A7985" w:rsidP="006216B3">
            <w:pPr>
              <w:pStyle w:val="Standard"/>
              <w:snapToGrid w:val="0"/>
              <w:rPr>
                <w:rFonts w:eastAsia="Droid Sans" w:cs="Times New Roman"/>
                <w:sz w:val="18"/>
                <w:szCs w:val="18"/>
              </w:rPr>
            </w:pPr>
          </w:p>
        </w:tc>
      </w:tr>
      <w:tr w:rsidR="004A7985" w:rsidRPr="00886677" w14:paraId="0F351F56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7F38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5950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Centralny zamek sterowany z pilota.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4754" w14:textId="7CBD0C97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6790BCFC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D41A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8A338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Wszystkie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fotele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wyposażone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zagłówki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regulacją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wysokości,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wszystkie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siedzenia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przodem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do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kierunku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jazdy. Podłokietnik z przodu.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508C" w14:textId="7B98FE1A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7885286A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FD3E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60A5D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Kolor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foteli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pasażerskich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oraz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wnętrza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przestrzeni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pasażerskiej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ciemnym </w:t>
            </w:r>
            <w:r w:rsidRPr="00886677">
              <w:rPr>
                <w:rFonts w:cs="Times New Roman"/>
                <w:sz w:val="20"/>
                <w:szCs w:val="20"/>
              </w:rPr>
              <w:t>kolorze,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siedzenia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wyłożone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tapicerką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tkaniny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odpornej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na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uszkodzenia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łatwą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 czyszczeniu lub skórą.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7FA2" w14:textId="37593863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79D762AA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5E0D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0CFCD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Klimatyzacja (automatyczna).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8BFE" w14:textId="74D4FB10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749370C9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11A54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BEB0B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Głośniki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rozprowadzoną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instalacją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elektryczną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rozmieszczone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pojeździe.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FFBA" w14:textId="29B0917F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17E2A792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D6A3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922BA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Instalacja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radiowa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wyposażona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antenę.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088B" w14:textId="75CA7233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451203A6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552B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73740" w14:textId="77777777" w:rsidR="004A7985" w:rsidRPr="00886677" w:rsidRDefault="004A7985" w:rsidP="006216B3">
            <w:pPr>
              <w:pStyle w:val="TableContents"/>
              <w:numPr>
                <w:ilvl w:val="0"/>
                <w:numId w:val="7"/>
              </w:numPr>
              <w:snapToGrid w:val="0"/>
              <w:ind w:left="23" w:right="9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Radioodtwarzacz z CD i MP3 oraz gniazdem USB, systemem Bluetooth.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69FE" w14:textId="728C1027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7C2698EA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2D0FE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88A5F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Deska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rozdzielcza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wyposażona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prędkościomierz,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obrotomierz,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wskaźnik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poziomu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paliwa,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wskaźnik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poziomu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płynu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chłodzącego,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komputer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pokładowy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itp.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4025" w14:textId="02548B4D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3DFFB06E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422A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83A84" w14:textId="77777777" w:rsidR="004A7985" w:rsidRPr="00886677" w:rsidRDefault="004A7985" w:rsidP="006216B3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886677">
              <w:rPr>
                <w:rFonts w:eastAsia="Times New Roman" w:cs="Times New Roman"/>
                <w:sz w:val="20"/>
                <w:szCs w:val="20"/>
              </w:rPr>
              <w:t>Uchwyt holowniczy z przodu pojazdu (demontowany).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E47E" w14:textId="0070C871" w:rsidR="004A7985" w:rsidRPr="003E01AE" w:rsidRDefault="004A7985" w:rsidP="006216B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A7985" w:rsidRPr="00886677" w14:paraId="655D84B2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5324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24421" w14:textId="77777777" w:rsidR="004A7985" w:rsidRPr="00886677" w:rsidRDefault="004A7985" w:rsidP="006216B3">
            <w:pPr>
              <w:pStyle w:val="Standard"/>
              <w:snapToGrid w:val="0"/>
              <w:rPr>
                <w:rFonts w:eastAsia="Droid Sans"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Wspomaganie kierownicy.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545F" w14:textId="01C644C3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5F9BAFCE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85BE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B099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Tempomat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D0F9" w14:textId="2E48AFAC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2D3EA50A" w14:textId="77777777" w:rsidTr="003373F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45962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7526" w14:textId="77777777" w:rsidR="00CC6D9C" w:rsidRDefault="004A7985" w:rsidP="006216B3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42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Zabudowa skrzyni ładunkowej</w:t>
            </w:r>
          </w:p>
          <w:p w14:paraId="162F9E0A" w14:textId="77777777" w:rsidR="00CC6D9C" w:rsidRPr="006C6A85" w:rsidRDefault="00CC6D9C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C6A8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Zabudowa skrzyni ładunkowej typu hardtop  - wyposażoną w trzy otwierane do góry klapy </w:t>
            </w:r>
          </w:p>
          <w:p w14:paraId="3BCEB309" w14:textId="77777777" w:rsidR="00CC6D9C" w:rsidRPr="006C6A85" w:rsidRDefault="00CC6D9C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C6A85">
              <w:rPr>
                <w:rFonts w:cs="Times New Roman"/>
                <w:sz w:val="20"/>
                <w:szCs w:val="20"/>
                <w:shd w:val="clear" w:color="auto" w:fill="FFFFFF"/>
              </w:rPr>
              <w:t>Wysokość zabudowy  do poziomu dachu pojazdu</w:t>
            </w:r>
          </w:p>
          <w:p w14:paraId="03B7379A" w14:textId="7A23C98D" w:rsidR="00CC6D9C" w:rsidRDefault="00CC6D9C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C6A85">
              <w:rPr>
                <w:rFonts w:cs="Times New Roman"/>
                <w:sz w:val="20"/>
                <w:szCs w:val="20"/>
                <w:shd w:val="clear" w:color="auto" w:fill="FFFFFF"/>
              </w:rPr>
              <w:t>Wyłożenie wn</w:t>
            </w:r>
            <w:r w:rsidR="00DE58D8">
              <w:rPr>
                <w:rFonts w:cs="Times New Roman"/>
                <w:sz w:val="20"/>
                <w:szCs w:val="20"/>
                <w:shd w:val="clear" w:color="auto" w:fill="FFFFFF"/>
              </w:rPr>
              <w:t>ętrza</w:t>
            </w:r>
            <w:r w:rsidRPr="006C6A8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z</w:t>
            </w:r>
            <w:r w:rsidR="00DE58D8">
              <w:rPr>
                <w:rFonts w:cs="Times New Roman"/>
                <w:sz w:val="20"/>
                <w:szCs w:val="20"/>
                <w:shd w:val="clear" w:color="auto" w:fill="FFFFFF"/>
              </w:rPr>
              <w:t>a</w:t>
            </w:r>
            <w:r w:rsidRPr="006C6A85">
              <w:rPr>
                <w:rFonts w:cs="Times New Roman"/>
                <w:sz w:val="20"/>
                <w:szCs w:val="20"/>
                <w:shd w:val="clear" w:color="auto" w:fill="FFFFFF"/>
              </w:rPr>
              <w:t>budowy wykładziną wodoodporną  - skrytki na sprzęt wyposażone w oświetlenie LED</w:t>
            </w:r>
            <w:r w:rsidRPr="005901B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484D73B" w14:textId="5DC0291C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AAB4" w14:textId="3588211A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4A7985" w:rsidRPr="00886677" w14:paraId="08810435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4EF7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84DDE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8667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Na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wyposażeniu: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zestaw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narzędzi,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podnośnik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samochodowy,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klucz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do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kół,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trójkąt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ostrzegawczy, gaśnica proszkowa min. 1 kg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2C51" w14:textId="3EE12F40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6B714F5D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2491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6BB2B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Hak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holowniczy fabryczny, homologowany, kulowy,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wyprowadzoną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instalacją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elektryczną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i </w:t>
            </w:r>
            <w:r w:rsidRPr="00886677">
              <w:rPr>
                <w:rFonts w:cs="Times New Roman"/>
                <w:sz w:val="20"/>
                <w:szCs w:val="20"/>
              </w:rPr>
              <w:t>gniazdem 13-pinowym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do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podłączenia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przyczepy. Dodatkowa przejściówka na 7 pin.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616C" w14:textId="5FDE7B19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11582E9F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8889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E362" w14:textId="77777777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Maksymalna masa ciągniętej </w:t>
            </w:r>
            <w:r w:rsidRPr="00886677">
              <w:rPr>
                <w:rFonts w:cs="Times New Roman"/>
                <w:sz w:val="20"/>
                <w:szCs w:val="20"/>
              </w:rPr>
              <w:t xml:space="preserve">przyczepy </w:t>
            </w:r>
            <w:r>
              <w:rPr>
                <w:rFonts w:cs="Times New Roman"/>
                <w:sz w:val="20"/>
                <w:szCs w:val="20"/>
              </w:rPr>
              <w:t xml:space="preserve">bez hamulca 750 kg </w:t>
            </w:r>
            <w:r w:rsidRPr="00886677">
              <w:rPr>
                <w:rFonts w:cs="Times New Roman"/>
                <w:sz w:val="20"/>
                <w:szCs w:val="20"/>
              </w:rPr>
              <w:t>z hamulcem 3500 kg zgodnie ze świadectwem zgodności WE.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0AEF" w14:textId="7525478B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A7985" w:rsidRPr="00886677" w14:paraId="4891F098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3B49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C6231" w14:textId="77777777" w:rsidR="004A7985" w:rsidRPr="00886677" w:rsidRDefault="004A7985" w:rsidP="006216B3">
            <w:pPr>
              <w:pStyle w:val="Standard"/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6677">
              <w:rPr>
                <w:rFonts w:eastAsia="Times New Roman" w:cs="Times New Roman"/>
                <w:color w:val="000000"/>
                <w:sz w:val="20"/>
                <w:szCs w:val="20"/>
              </w:rPr>
              <w:t>Gniazdo 12 V - 2 szt. w przedziale kierowcy.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E99D" w14:textId="32369B0E" w:rsidR="004A7985" w:rsidRPr="003E01AE" w:rsidRDefault="004A7985" w:rsidP="006216B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A7985" w:rsidRPr="00886677" w14:paraId="2FD1A123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D8C7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Droid Sans"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410CE" w14:textId="77777777" w:rsidR="004A7985" w:rsidRPr="00BF4321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BF4321">
              <w:rPr>
                <w:rFonts w:cs="Times New Roman"/>
                <w:sz w:val="20"/>
                <w:szCs w:val="20"/>
              </w:rPr>
              <w:t>W kabinie kierowcy zainstalowany radiotelefon przewoźny spełniający minimalne wymagania techniczno-funkcjonalne określone w załączniku nr 3 do Instrukcji w sprawie organizacji łączności radiowej, wprowadzonej Rozkazem Nr 8 Komendanta Głównego Państwowej Straży Pożarnej z dnia 5 kwietnia 2019 r. Dz. Urz. KG PSP 2019 r. poz.7. – wymagana ilość: 1 komplet.</w:t>
            </w:r>
          </w:p>
          <w:p w14:paraId="04955F65" w14:textId="77777777" w:rsidR="004A7985" w:rsidRPr="00BF4321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BF4321">
              <w:rPr>
                <w:rFonts w:cs="Times New Roman"/>
                <w:sz w:val="20"/>
                <w:szCs w:val="20"/>
              </w:rPr>
              <w:t>Wymagania dodatkowe:</w:t>
            </w:r>
          </w:p>
          <w:p w14:paraId="71794DC6" w14:textId="77777777" w:rsidR="004A7985" w:rsidRPr="00BF4321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BF4321">
              <w:rPr>
                <w:rFonts w:cs="Times New Roman"/>
                <w:sz w:val="20"/>
                <w:szCs w:val="20"/>
              </w:rPr>
              <w:t xml:space="preserve">Radiotelefon analogowo-cyfrowy w standardzie ETSI DMR. Dopuszcza się zaoferowanie radiotelefonów nieposiadających przycisku alarmowego „w innym wyróżniającym się kolorze” a umożliwiających wyróżnienie przycisku funkcyjnego, jako alarmowego pomarańczowym piktogramem na wyświetlaczu radiotelefonu bezpośrednio nad przyciskiem. Dopuszcza się zastosowanie dynamicznej blokady szumów z wykorzystaniem cyfrowego procesora sygnałowego (DSP). Antena 1/4 fali, zysk anteny 2,15 dBi, dostosowana do rodzaju zabudowy (metalowa/kompozytowa), zainstalowana na dachu pojazdu/kabiny kierowcy zgodnie z zaleceniami producenta anteny. Antena zestrojona na częstotliwości 149.000 MHz z maksymalną wartością współczynnika fali stojącej (WFS) 1,3. </w:t>
            </w:r>
          </w:p>
          <w:p w14:paraId="55A9ABF3" w14:textId="77777777" w:rsidR="004A7985" w:rsidRPr="00BF4321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BF4321">
              <w:rPr>
                <w:rFonts w:cs="Times New Roman"/>
                <w:sz w:val="20"/>
                <w:szCs w:val="20"/>
              </w:rPr>
              <w:t>Zasilanie radiotelefonu poprowadzone bezpośrednio z akumulatora (w przypadku akumulatorów 24V poprzez przetwornicę napięcia 24V/12V). Obwód zasilania zabezpieczony oddzielnym bezpiecznikiem umieszczonym w miejscu łatwo dostępnym.</w:t>
            </w:r>
          </w:p>
          <w:p w14:paraId="69366F67" w14:textId="77777777" w:rsidR="004A7985" w:rsidRPr="00BF4321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BF4321">
              <w:rPr>
                <w:rFonts w:cs="Times New Roman"/>
                <w:sz w:val="20"/>
                <w:szCs w:val="20"/>
              </w:rPr>
              <w:t>Montaż zespołu nadawczo-odbiorczego oraz panelu należy uzgodnić z zamawiającym w trakcie realizacji zamówienia i wykonać w sposób umożliwiający swobodną obsługę i dostęp do złącza antenowego oraz złącza akcesoriów, bez konieczności demontażu stałych części pojazdu. W przypadku ograniczonych możliwości montażu radiotelefonu – zastosować zestaw separacyjny panelu sterowania i zespołu nadawczo-odbiorczego.</w:t>
            </w:r>
          </w:p>
          <w:p w14:paraId="685CB25C" w14:textId="77777777" w:rsidR="004A7985" w:rsidRPr="00BF4321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BF4321">
              <w:rPr>
                <w:rFonts w:cs="Times New Roman"/>
                <w:sz w:val="20"/>
                <w:szCs w:val="20"/>
              </w:rPr>
              <w:t xml:space="preserve">Radiotelefon zaprogramowany zgodnie z dostarczoną po podpisaniu umowy obsadą kanałową. </w:t>
            </w:r>
          </w:p>
          <w:p w14:paraId="47335B7F" w14:textId="77777777" w:rsidR="004A7985" w:rsidRPr="00BF4321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BF4321">
              <w:rPr>
                <w:rFonts w:cs="Times New Roman"/>
                <w:sz w:val="20"/>
                <w:szCs w:val="20"/>
              </w:rPr>
              <w:t>Wszystkie podzespoły zestawu jednego producenta lub równoważne zaakceptowane przez producenta oferowanego radiotelefonu z wyjątkiem anteny i przetwornicy napięcia.</w:t>
            </w:r>
          </w:p>
          <w:p w14:paraId="628C2F81" w14:textId="2FF5F86E" w:rsidR="004A7985" w:rsidRPr="00886677" w:rsidRDefault="004A7985" w:rsidP="006216B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5842" w14:textId="73E72FCA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20FB2ABD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F884B" w14:textId="77777777" w:rsidR="004A7985" w:rsidRPr="00886677" w:rsidRDefault="004A7985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C7127" w14:textId="77777777" w:rsidR="004A7985" w:rsidRPr="00F073D4" w:rsidRDefault="004A7985" w:rsidP="006216B3">
            <w:pPr>
              <w:jc w:val="both"/>
            </w:pPr>
            <w:r w:rsidRPr="00F073D4">
              <w:t>Urządzenia sygnalizacyjno-ostrzegawcze świetlne barwy niebieskiej i dźwiękowe pojazdu uprzywilejowanego</w:t>
            </w:r>
            <w:r w:rsidRPr="00F073D4">
              <w:rPr>
                <w:color w:val="FF0000"/>
              </w:rPr>
              <w:t xml:space="preserve"> </w:t>
            </w:r>
            <w:r w:rsidRPr="00F073D4">
              <w:t>spełniające wymagania Regulaminu 10 oraz 65 EKG ONZ:</w:t>
            </w:r>
          </w:p>
          <w:p w14:paraId="344D98B8" w14:textId="77777777" w:rsidR="004A7985" w:rsidRPr="00F073D4" w:rsidRDefault="004A7985" w:rsidP="006216B3">
            <w:pPr>
              <w:numPr>
                <w:ilvl w:val="1"/>
                <w:numId w:val="11"/>
              </w:numPr>
              <w:tabs>
                <w:tab w:val="left" w:pos="383"/>
              </w:tabs>
              <w:jc w:val="both"/>
            </w:pPr>
            <w:r w:rsidRPr="00F073D4">
              <w:t>na dachu kabiny belka sygnalizacyjna w technologii LED, min. 6 modułów LED po min. 6 LED każdy z</w:t>
            </w:r>
            <w:r>
              <w:t> </w:t>
            </w:r>
            <w:r w:rsidRPr="00F073D4">
              <w:t>przodu belki oraz min. 2 panele na każdym boku, belka nie może wystawać poza szerokość dachu, podświetlany napis STRAŻ;</w:t>
            </w:r>
          </w:p>
          <w:p w14:paraId="1FE8A37C" w14:textId="77777777" w:rsidR="004A7985" w:rsidRPr="00F073D4" w:rsidRDefault="004A7985" w:rsidP="006216B3">
            <w:pPr>
              <w:pStyle w:val="Akapitzlist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73D4">
              <w:rPr>
                <w:rFonts w:ascii="Times New Roman" w:hAnsi="Times New Roman"/>
                <w:sz w:val="20"/>
                <w:szCs w:val="20"/>
              </w:rPr>
              <w:t>w tylnej lewej części dachu zamontowana min. jedna dodatkowa lampa dookólna LED sygnalizacji alarmowej z możliwością wyłączenia z kabiny kierowcy;</w:t>
            </w:r>
          </w:p>
          <w:p w14:paraId="3AD4A151" w14:textId="77777777" w:rsidR="004A7985" w:rsidRPr="00F073D4" w:rsidRDefault="004A7985" w:rsidP="006216B3">
            <w:pPr>
              <w:numPr>
                <w:ilvl w:val="1"/>
                <w:numId w:val="11"/>
              </w:numPr>
              <w:tabs>
                <w:tab w:val="left" w:pos="383"/>
              </w:tabs>
              <w:jc w:val="both"/>
            </w:pPr>
            <w:r w:rsidRPr="00F073D4">
              <w:t>dodatkowe dwie lampy sygnalizacyjne niebieskie w technologii LED, zamontowane z przodu pojazdu w</w:t>
            </w:r>
            <w:r>
              <w:t> </w:t>
            </w:r>
            <w:r w:rsidRPr="00F073D4">
              <w:t>atrapie pokrywy silnika;</w:t>
            </w:r>
          </w:p>
          <w:p w14:paraId="0A3D6F07" w14:textId="77777777" w:rsidR="004A7985" w:rsidRPr="00F073D4" w:rsidRDefault="004A7985" w:rsidP="006216B3">
            <w:pPr>
              <w:numPr>
                <w:ilvl w:val="1"/>
                <w:numId w:val="11"/>
              </w:numPr>
              <w:tabs>
                <w:tab w:val="left" w:pos="383"/>
              </w:tabs>
              <w:jc w:val="both"/>
            </w:pPr>
            <w:r w:rsidRPr="00F073D4">
              <w:t>urządzenie dźwiękowe (min. 3 modulowane tony zmieniane po uruchomieniu klaksonu pojazdu) wyposażone w funkcję megafonu z podłączeniem wyjścia radioodtwarzacza; wzmacniacz o mocy 100 W wraz z głośnikiem o mocy min 100 W – głośnik zamontowany za atrapą pokryw silnika. Miejsce zamocowania sterownika i mikrofonu w kabinie zapewniające łatwy dostęp dla kierowcy oraz dowódcy;</w:t>
            </w:r>
          </w:p>
          <w:p w14:paraId="71D927C5" w14:textId="77777777" w:rsidR="004A7985" w:rsidRPr="00F073D4" w:rsidRDefault="004A7985" w:rsidP="006216B3">
            <w:pPr>
              <w:numPr>
                <w:ilvl w:val="1"/>
                <w:numId w:val="11"/>
              </w:numPr>
              <w:tabs>
                <w:tab w:val="left" w:pos="383"/>
              </w:tabs>
              <w:jc w:val="both"/>
              <w:rPr>
                <w:sz w:val="18"/>
                <w:szCs w:val="18"/>
              </w:rPr>
            </w:pPr>
            <w:r w:rsidRPr="00F073D4">
              <w:t xml:space="preserve">dopuszcza się </w:t>
            </w:r>
            <w:r>
              <w:t>wykonanie</w:t>
            </w:r>
            <w:r w:rsidRPr="00F073D4">
              <w:t xml:space="preserve"> lamp sygnalizacyjno-ostrzegawczych wbudowanych w elementy zabudowy, przy czym lampy nie mogą wy</w:t>
            </w:r>
            <w:r>
              <w:t>stawać poza obrys dachu pojazdu.</w:t>
            </w:r>
          </w:p>
          <w:p w14:paraId="32D7B4AB" w14:textId="77777777" w:rsidR="004A7985" w:rsidRPr="00886677" w:rsidRDefault="004A7985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88667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C097" w14:textId="6B19265A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i/>
                <w:sz w:val="18"/>
                <w:szCs w:val="18"/>
                <w:lang w:val="en-US" w:eastAsia="pl-PL"/>
              </w:rPr>
            </w:pPr>
          </w:p>
        </w:tc>
      </w:tr>
      <w:tr w:rsidR="00865AF1" w:rsidRPr="00886677" w14:paraId="7D79A66B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4BE1" w14:textId="77777777" w:rsidR="00865AF1" w:rsidRPr="00886677" w:rsidRDefault="00865AF1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2F1EC" w14:textId="77777777" w:rsidR="00865AF1" w:rsidRPr="00886677" w:rsidRDefault="00865AF1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886677">
              <w:rPr>
                <w:rFonts w:cs="Times New Roman"/>
                <w:color w:val="000000"/>
                <w:sz w:val="20"/>
                <w:szCs w:val="20"/>
                <w:lang w:eastAsia="pl-PL"/>
              </w:rPr>
              <w:t>Samochód wyposażony w główny wyłącznik, umożliwiający odłączenie akumulatora od wszystkich systemów elektrycznych (z wyjątkiem tych, które wymagają stałego zasilania). Wyłącznik główny powinien znajdować się w zasięgu kierowcy.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B5E3" w14:textId="2C783354" w:rsidR="00865AF1" w:rsidRPr="003E01AE" w:rsidRDefault="00865AF1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865AF1" w:rsidRPr="00886677" w14:paraId="6391294B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58B9" w14:textId="77777777" w:rsidR="00865AF1" w:rsidRPr="00886677" w:rsidRDefault="00865AF1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282CD" w14:textId="77777777" w:rsidR="00865AF1" w:rsidRPr="005908FD" w:rsidRDefault="00865AF1" w:rsidP="006216B3">
            <w:pPr>
              <w:pStyle w:val="TableContents"/>
              <w:snapToGri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5908F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Wyciągarka o napędzie elektrycznym, zamontowana z przodu pojazdu, minimalna siła uciągu na pierwszym zwoju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,</w:t>
            </w:r>
            <w:r w:rsidRPr="005908F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co najmniej równa 120% dopuszczalnej masy całkowitej pojazdu, wyciągarka wyposażona w linę kompozytową o długości użytkowej minimum 20 m zakończoną kauszą, rolkową lub ślizgową prowadnicę liny, zestaw szekli, taśm i zblocze, sterowana przewodowo. </w:t>
            </w:r>
          </w:p>
          <w:p w14:paraId="7CA0EB41" w14:textId="77777777" w:rsidR="00865AF1" w:rsidRPr="005908FD" w:rsidRDefault="00865AF1" w:rsidP="006216B3">
            <w:pPr>
              <w:pStyle w:val="TableContents"/>
              <w:snapToGri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5908F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W przypadku zamontowania wyciągarki wystającej poza obrys pojazdu należy ją zabezpieczyć orurowaniem oraz wyposażyć w plandekę koloru czerwonego. Wyciągarka powinna posiadać niezależne zabezpieczenie zasilania elektrycznego, zabezpieczające instalacje elektryczną pojazdu przed uszkodzeniem w momencie przeciążenia wyciągarki. </w:t>
            </w:r>
          </w:p>
          <w:p w14:paraId="446E1553" w14:textId="77777777" w:rsidR="00865AF1" w:rsidRPr="005908FD" w:rsidRDefault="00865AF1" w:rsidP="006216B3">
            <w:pPr>
              <w:pStyle w:val="TableContents"/>
              <w:snapToGri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5908F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Przy wyciągarce wykonać punkt mocowania szekli, umożliwiający wyciąganie pojazdu układem ruchomego bloczka. </w:t>
            </w:r>
          </w:p>
          <w:p w14:paraId="4E34DC9B" w14:textId="77777777" w:rsidR="00865AF1" w:rsidRPr="00886677" w:rsidRDefault="00865AF1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5908F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Wyciągarka zamontowana w ramie pojazdu (nie na zew. zderzaka). Pilot sterowania przewodowy.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FCC6" w14:textId="1A55DEA2" w:rsidR="00865AF1" w:rsidRPr="003E01AE" w:rsidRDefault="00865AF1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865AF1" w:rsidRPr="005908FD" w14:paraId="7C523D8A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1BA1" w14:textId="77777777" w:rsidR="00865AF1" w:rsidRPr="005908FD" w:rsidRDefault="00865AF1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426AD" w14:textId="77777777" w:rsidR="00865AF1" w:rsidRDefault="00ED6251" w:rsidP="006216B3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Agregat wysokociśnieniowy z zbiornikiem 200l wody</w:t>
            </w:r>
          </w:p>
          <w:p w14:paraId="3AF492DE" w14:textId="77777777" w:rsidR="00ED6251" w:rsidRPr="00F2012D" w:rsidRDefault="00ED6251" w:rsidP="006216B3">
            <w:pPr>
              <w:pStyle w:val="TableContents"/>
              <w:snapToGrid w:val="0"/>
            </w:pPr>
            <w:r w:rsidRPr="00F2012D">
              <w:rPr>
                <w:rFonts w:cs="Times New Roman"/>
                <w:sz w:val="20"/>
                <w:szCs w:val="20"/>
                <w:lang w:eastAsia="pl-PL"/>
              </w:rPr>
              <w:t>Wysokociśnieniowy agregat wodno-pianowy o wydajności min. 50 dm3/min przy ciśnieniu 40 bar zlokalizowany z tyłu pojazdu w obudowanym przedziale, zamykanym drzwiami żaluzjowymi, połączony ze zbiornikiem wody. Agregat musi posiadać świadectwo dopuszczenia.</w:t>
            </w:r>
            <w:r w:rsidRPr="00F2012D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F2012D">
              <w:rPr>
                <w:rFonts w:cs="Times New Roman"/>
                <w:sz w:val="20"/>
                <w:szCs w:val="20"/>
                <w:lang w:eastAsia="pl-PL"/>
              </w:rPr>
              <w:t>Zbiornik z wyprowadzoną linią tankowania hydrantowego W75 zaopatrzoną w zawór odcinający. Linia tankowania hydrantowego musi być wyposażona w sito bezpieczeństwa uniemożliwiające przedostanie się zanieczyszczeń do zbiornika. Zbiornik wyposażony w falochrony, właz rewizyjny, przelew oraz manualny pomiar wody oraz środka pianotwórczego.</w:t>
            </w:r>
            <w:r w:rsidRPr="00F2012D">
              <w:t xml:space="preserve"> </w:t>
            </w:r>
          </w:p>
          <w:p w14:paraId="53B33393" w14:textId="77777777" w:rsidR="00ED6251" w:rsidRPr="00F2012D" w:rsidRDefault="00ED6251" w:rsidP="006216B3">
            <w:pPr>
              <w:pStyle w:val="TableContents"/>
              <w:snapToGrid w:val="0"/>
            </w:pPr>
            <w:r w:rsidRPr="00F2012D">
              <w:rPr>
                <w:rFonts w:cs="Times New Roman"/>
                <w:sz w:val="20"/>
                <w:szCs w:val="20"/>
                <w:lang w:eastAsia="pl-PL"/>
              </w:rPr>
              <w:t>Zbiornik wody o pojemności min. 200 dm3, wykonany z materiału kompozytowego.</w:t>
            </w:r>
            <w:r w:rsidRPr="00F2012D">
              <w:t xml:space="preserve"> </w:t>
            </w:r>
          </w:p>
          <w:p w14:paraId="1CCE81F2" w14:textId="77777777" w:rsidR="00ED6251" w:rsidRPr="00F2012D" w:rsidRDefault="00ED6251" w:rsidP="006216B3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 w:rsidRPr="00F2012D">
              <w:rPr>
                <w:rFonts w:cs="Times New Roman"/>
                <w:sz w:val="20"/>
                <w:szCs w:val="20"/>
                <w:lang w:eastAsia="pl-PL"/>
              </w:rPr>
              <w:t>Zbiornik środka pianotwórczego o pojemności min. 10% pojemności zbiornika wody, wykonany z materiału kompozytowego.</w:t>
            </w:r>
          </w:p>
          <w:p w14:paraId="395BD7D6" w14:textId="77777777" w:rsidR="00ED6251" w:rsidRPr="00F2012D" w:rsidRDefault="00ED6251" w:rsidP="006216B3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 w:rsidRPr="00F2012D">
              <w:rPr>
                <w:rFonts w:cs="Times New Roman"/>
                <w:sz w:val="20"/>
                <w:szCs w:val="20"/>
                <w:lang w:eastAsia="pl-PL"/>
              </w:rPr>
              <w:t>Agregat wysokociśnieniowy musi być wyposażony w dozownik środka pianotwórczego z możliwością regulacji stężenia piany w zakresie 3-6%.</w:t>
            </w:r>
          </w:p>
          <w:p w14:paraId="13740C0E" w14:textId="77777777" w:rsidR="00ED6251" w:rsidRPr="00F2012D" w:rsidRDefault="00ED6251" w:rsidP="006216B3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 w:rsidRPr="00F2012D">
              <w:rPr>
                <w:rFonts w:cs="Times New Roman"/>
                <w:sz w:val="20"/>
                <w:szCs w:val="20"/>
                <w:lang w:eastAsia="pl-PL"/>
              </w:rPr>
              <w:t xml:space="preserve">Samochód wyposażony w linię szybkiego natarcia o długości 50 m. zakończona prądownicą wodno-pianową z regulacja wydajności strumienia wody. Linia szybkiego natarcia połączona z agregatem wysokociśnieniowym. Wydajność wody mierzona na prądownicy nie mniejsza niż 50 dm3/min.  </w:t>
            </w:r>
          </w:p>
          <w:p w14:paraId="65FF2A5C" w14:textId="77777777" w:rsidR="00ED6251" w:rsidRPr="00F2012D" w:rsidRDefault="00ED6251" w:rsidP="006216B3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 w:rsidRPr="00F2012D">
              <w:rPr>
                <w:rFonts w:cs="Times New Roman"/>
                <w:sz w:val="20"/>
                <w:szCs w:val="20"/>
                <w:lang w:eastAsia="pl-PL"/>
              </w:rPr>
              <w:t>Linia szybkiego natarcia musi umożliwiać podawanie wody i piany bez względu na stopień rozwinięcia węża.</w:t>
            </w:r>
          </w:p>
          <w:p w14:paraId="0908EAE2" w14:textId="77777777" w:rsidR="00ED6251" w:rsidRPr="00F2012D" w:rsidRDefault="00ED6251" w:rsidP="006216B3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 w:rsidRPr="00F2012D">
              <w:rPr>
                <w:rFonts w:cs="Times New Roman"/>
                <w:sz w:val="20"/>
                <w:szCs w:val="20"/>
                <w:lang w:eastAsia="pl-PL"/>
              </w:rPr>
              <w:t>Linia szybkiego natarcia musi być wyposażona w prądownicę ze zmienną geometrią prądu wodnego. Zmiana prądu musi odbywać się w sposób bezstopniowy. Prądownica wyposażona w nakładkę do podawania piany.</w:t>
            </w:r>
          </w:p>
          <w:p w14:paraId="710FF6F7" w14:textId="3627A350" w:rsidR="00ED6251" w:rsidRDefault="00ED6251" w:rsidP="006216B3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 w:rsidRPr="00F2012D">
              <w:rPr>
                <w:rFonts w:cs="Times New Roman"/>
                <w:sz w:val="20"/>
                <w:szCs w:val="20"/>
                <w:lang w:eastAsia="pl-PL"/>
              </w:rPr>
              <w:t>Konstrukcja układu wodno-pianowego powinna umożliwiać jego całkowite odwodnienie przy użyciu, co najwyżej 2 zaworów (umieszczonych wewnątrz zabudowy)</w:t>
            </w:r>
          </w:p>
          <w:p w14:paraId="7A32D337" w14:textId="5D5D37FF" w:rsidR="00ED6251" w:rsidRPr="005908FD" w:rsidRDefault="00ED6251" w:rsidP="006216B3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Montaż agregatu w sposób umożliwiający korzystanie z w/w agregatu tylko w momentach wyższej po</w:t>
            </w:r>
            <w:r w:rsidR="00AA73C5">
              <w:rPr>
                <w:rFonts w:cs="Times New Roman"/>
                <w:sz w:val="20"/>
                <w:szCs w:val="20"/>
                <w:lang w:eastAsia="pl-PL"/>
              </w:rPr>
              <w:t>trzeby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DDC1F" w14:textId="6B4A9A68" w:rsidR="00865AF1" w:rsidRPr="005908FD" w:rsidRDefault="00865AF1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865AF1" w:rsidRPr="00886677" w14:paraId="4785683A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E4BE" w14:textId="77777777" w:rsidR="00865AF1" w:rsidRPr="00886677" w:rsidRDefault="00865AF1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58EA" w14:textId="77777777" w:rsidR="00865AF1" w:rsidRPr="00886677" w:rsidRDefault="00865AF1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886677">
              <w:rPr>
                <w:rFonts w:cs="Times New Roman"/>
                <w:color w:val="000000"/>
                <w:sz w:val="20"/>
                <w:szCs w:val="20"/>
                <w:lang w:eastAsia="pl-PL"/>
              </w:rPr>
              <w:t>Dywaniki gumowe przód i tył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E7A4" w14:textId="63D68A5C" w:rsidR="00865AF1" w:rsidRPr="003E01AE" w:rsidRDefault="00865AF1" w:rsidP="006216B3">
            <w:pPr>
              <w:pStyle w:val="Standard"/>
              <w:snapToGrid w:val="0"/>
              <w:rPr>
                <w:rFonts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ED6251" w:rsidRPr="00886677" w14:paraId="16753BC2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A8B7" w14:textId="77777777" w:rsidR="00ED6251" w:rsidRPr="00886677" w:rsidRDefault="00ED6251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D2FD3" w14:textId="120DFEEC" w:rsidR="00ED6251" w:rsidRPr="00886677" w:rsidRDefault="00856785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Podest z zasilaniem do latarek i radiotelefonów przenośnych oraz innych urządzeń dostarczonych przez zamawiającego z wyprowadzonym niezależnym zasilaniem 12V min. 10A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8618" w14:textId="77777777" w:rsidR="00ED6251" w:rsidRDefault="00ED6251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D6251" w:rsidRPr="00886677" w14:paraId="6A7BAD88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6FCC" w14:textId="77777777" w:rsidR="00ED6251" w:rsidRPr="00886677" w:rsidRDefault="00ED6251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AB2B" w14:textId="3A0D385C" w:rsidR="00ED6251" w:rsidRPr="00886677" w:rsidRDefault="008D45B9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Opony typu AT- w rozmiarze zgodnym z COC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6416" w14:textId="77777777" w:rsidR="00ED6251" w:rsidRDefault="00ED6251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1237FB" w:rsidRPr="00886677" w14:paraId="716803DA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ECD5" w14:textId="77777777" w:rsidR="001237FB" w:rsidRPr="00886677" w:rsidRDefault="001237FB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05C34" w14:textId="7EA6421C" w:rsidR="001237FB" w:rsidRDefault="001237FB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Montaż w pojeździe wyposażenia dostarczonego przez zamawiającego.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12E8" w14:textId="77777777" w:rsidR="001237FB" w:rsidRDefault="001237FB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F47BCA" w14:paraId="6C360DE9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5741" w14:textId="77777777" w:rsidR="004A7985" w:rsidRPr="00F47BCA" w:rsidRDefault="004A7985" w:rsidP="006216B3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C3ED0" w14:textId="36FE1EFC" w:rsidR="004A7985" w:rsidRPr="00F47BCA" w:rsidRDefault="00ED6251" w:rsidP="006216B3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Wyposażenie specjalistyczne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A87A" w14:textId="77777777" w:rsidR="004A7985" w:rsidRPr="00F47BCA" w:rsidRDefault="004A7985" w:rsidP="006216B3">
            <w:pPr>
              <w:pStyle w:val="Standard"/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65AF1" w:rsidRPr="00886677" w14:paraId="663D17F0" w14:textId="77777777" w:rsidTr="003373F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8952" w14:textId="77777777" w:rsidR="00865AF1" w:rsidRPr="00886677" w:rsidRDefault="00865AF1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D19FC" w14:textId="77777777" w:rsidR="00865AF1" w:rsidRDefault="00ED6251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Dron – do realizacji zadań OSP</w:t>
            </w:r>
          </w:p>
          <w:p w14:paraId="19E5D7CB" w14:textId="199BCD1F" w:rsidR="00ED6251" w:rsidRDefault="00ED6251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Typ: - wielo</w:t>
            </w:r>
            <w:r w:rsidR="00DE58D8"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wirnikowiec </w:t>
            </w:r>
          </w:p>
          <w:p w14:paraId="7243FEE8" w14:textId="49F827D9" w:rsidR="00ED6251" w:rsidRDefault="00ED6251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Masa – po</w:t>
            </w:r>
            <w:r w:rsidR="00DE58D8">
              <w:rPr>
                <w:rFonts w:cs="Times New Roman"/>
                <w:color w:val="000000"/>
                <w:sz w:val="20"/>
                <w:szCs w:val="20"/>
                <w:lang w:eastAsia="pl-PL"/>
              </w:rPr>
              <w:t>ni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żej 2 kg</w:t>
            </w:r>
          </w:p>
          <w:p w14:paraId="605C24EF" w14:textId="77777777" w:rsidR="00ED6251" w:rsidRDefault="00ED6251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Możliwy czas lotu  - minimum 40 minut</w:t>
            </w:r>
          </w:p>
          <w:p w14:paraId="7078B239" w14:textId="0918EB5E" w:rsidR="00ED6251" w:rsidRDefault="00ED6251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Prę</w:t>
            </w:r>
            <w:r w:rsidR="00DE58D8">
              <w:rPr>
                <w:rFonts w:cs="Times New Roman"/>
                <w:color w:val="000000"/>
                <w:sz w:val="20"/>
                <w:szCs w:val="20"/>
                <w:lang w:eastAsia="pl-PL"/>
              </w:rPr>
              <w:t>d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kość maksymalna  - minimum 29 m/sek</w:t>
            </w:r>
          </w:p>
          <w:p w14:paraId="611C9A14" w14:textId="77777777" w:rsidR="0021680B" w:rsidRDefault="0021680B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Czujniki unikania kolizji  - 360 stopni</w:t>
            </w:r>
          </w:p>
          <w:p w14:paraId="130A366D" w14:textId="77777777" w:rsidR="0021680B" w:rsidRDefault="0021680B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Kamera RGB – minimum 48 Mpx  rozdzielczość 7680x432 px</w:t>
            </w:r>
          </w:p>
          <w:p w14:paraId="52D162B4" w14:textId="77777777" w:rsidR="0021680B" w:rsidRDefault="0021680B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Rozdzielczość kamery termowizyjnej  - minimum 640x512px</w:t>
            </w:r>
          </w:p>
          <w:p w14:paraId="56FBFEAE" w14:textId="1C0A251B" w:rsidR="0021680B" w:rsidRDefault="00910388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21680B">
              <w:rPr>
                <w:rFonts w:cs="Times New Roman"/>
                <w:color w:val="000000"/>
                <w:sz w:val="20"/>
                <w:szCs w:val="20"/>
                <w:lang w:eastAsia="pl-PL"/>
              </w:rPr>
              <w:t>kompletowanie</w:t>
            </w:r>
            <w:r w:rsidR="00DE58D8"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minimalne:</w:t>
            </w:r>
          </w:p>
          <w:p w14:paraId="336E1216" w14:textId="77777777" w:rsidR="00910388" w:rsidRDefault="00910388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Walizka,</w:t>
            </w:r>
          </w:p>
          <w:p w14:paraId="51D4B155" w14:textId="77777777" w:rsidR="00910388" w:rsidRDefault="00910388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Dron,</w:t>
            </w:r>
          </w:p>
          <w:p w14:paraId="15A2C65C" w14:textId="77777777" w:rsidR="00910388" w:rsidRDefault="00910388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Aparatura sterująca</w:t>
            </w:r>
          </w:p>
          <w:p w14:paraId="39A94945" w14:textId="77777777" w:rsidR="00910388" w:rsidRDefault="00910388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3 akumulatory</w:t>
            </w:r>
          </w:p>
          <w:p w14:paraId="203D7C89" w14:textId="77777777" w:rsidR="00910388" w:rsidRDefault="00910388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Dodatkowy reflektor</w:t>
            </w:r>
          </w:p>
          <w:p w14:paraId="3FD979B8" w14:textId="77777777" w:rsidR="00910388" w:rsidRDefault="00910388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Dodatkowy głośnik</w:t>
            </w:r>
          </w:p>
          <w:p w14:paraId="71734E66" w14:textId="23DDE9E9" w:rsidR="00910388" w:rsidRDefault="00910388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Ładowarka do ł</w:t>
            </w:r>
            <w:r w:rsidR="00DE58D8">
              <w:rPr>
                <w:rFonts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856785">
              <w:rPr>
                <w:rFonts w:cs="Times New Roman"/>
                <w:color w:val="000000"/>
                <w:sz w:val="20"/>
                <w:szCs w:val="20"/>
                <w:lang w:eastAsia="pl-PL"/>
              </w:rPr>
              <w:t>dowania 4 akumulatorów</w:t>
            </w:r>
          </w:p>
          <w:p w14:paraId="3490908B" w14:textId="75AFA368" w:rsidR="00910388" w:rsidRPr="00886677" w:rsidRDefault="00910388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Gwarancja – minimum 24 miesiące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000F" w14:textId="3886E901" w:rsidR="00865AF1" w:rsidRPr="003E01AE" w:rsidRDefault="00865AF1" w:rsidP="006216B3">
            <w:pPr>
              <w:pStyle w:val="Standard"/>
              <w:snapToGrid w:val="0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865AF1" w:rsidRPr="00886677" w14:paraId="63313D40" w14:textId="77777777" w:rsidTr="003373F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3FE2" w14:textId="77777777" w:rsidR="00865AF1" w:rsidRPr="00886677" w:rsidRDefault="00865AF1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09C01" w14:textId="77777777" w:rsidR="00910388" w:rsidRDefault="00A06362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Specjalistyczna łódź ratownicza- do realizacji zadań OSP</w:t>
            </w:r>
          </w:p>
          <w:p w14:paraId="36FE230F" w14:textId="77777777" w:rsidR="00A06362" w:rsidRDefault="00A06362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Maksymalna nośność- 1000 kg</w:t>
            </w:r>
          </w:p>
          <w:p w14:paraId="0224F0E7" w14:textId="77777777" w:rsidR="00A06362" w:rsidRDefault="00A06362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Masa jednostki pustej- maksymalnie 220 kg</w:t>
            </w:r>
          </w:p>
          <w:p w14:paraId="6F4A7B75" w14:textId="77777777" w:rsidR="00A06362" w:rsidRDefault="00A06362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Długość całkowita- maksymalnie 4,50 m</w:t>
            </w:r>
          </w:p>
          <w:p w14:paraId="43FEC640" w14:textId="220362E7" w:rsidR="00A06362" w:rsidRDefault="00A06362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Szerokość całkowita- maksymalnie 1,9 m </w:t>
            </w:r>
          </w:p>
          <w:p w14:paraId="76F5EE8A" w14:textId="5AED6930" w:rsidR="00A06362" w:rsidRDefault="00A06362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Wysokość całkowita- maksymalnie 1 m</w:t>
            </w:r>
          </w:p>
          <w:p w14:paraId="60E94EC5" w14:textId="2D14CAAF" w:rsidR="00A06362" w:rsidRDefault="00A06362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Długość w linii wodnej- maksymalnie 4 m </w:t>
            </w:r>
          </w:p>
          <w:p w14:paraId="11B0750B" w14:textId="0B994094" w:rsidR="00A06362" w:rsidRDefault="00A06362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Szerokość w linii wodnej- maksymalnie 1,8 m </w:t>
            </w:r>
          </w:p>
          <w:p w14:paraId="114F1DA6" w14:textId="25C93A37" w:rsidR="00A06362" w:rsidRDefault="00A06362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Wysokość wolnej burty przy maksymalnym dopuszczalnym obciążeniu- 0,3 m</w:t>
            </w:r>
          </w:p>
          <w:p w14:paraId="33CB1FA1" w14:textId="33401BCE" w:rsidR="00A06362" w:rsidRDefault="00A06362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Montaż silnika do łodzi dostarczon</w:t>
            </w:r>
            <w:r w:rsidR="00B80B10">
              <w:rPr>
                <w:rFonts w:cs="Times New Roman"/>
                <w:color w:val="000000"/>
                <w:sz w:val="20"/>
                <w:szCs w:val="20"/>
                <w:lang w:eastAsia="pl-PL"/>
              </w:rPr>
              <w:t>y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 przez zamawiającego. </w:t>
            </w:r>
          </w:p>
          <w:p w14:paraId="5613D7BB" w14:textId="358F6C9A" w:rsidR="00A06362" w:rsidRDefault="00A06362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Ukompletowanie minimalne: </w:t>
            </w:r>
          </w:p>
          <w:p w14:paraId="5A4621FE" w14:textId="6FDB7F70" w:rsidR="00A06362" w:rsidRDefault="00A06362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Bakista boczna- 4 szt., </w:t>
            </w:r>
          </w:p>
          <w:p w14:paraId="52B4CC6B" w14:textId="3F4770C9" w:rsidR="00A06362" w:rsidRDefault="00A06362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Centralna konsola sterownicza z siedziskiem, przekładnią, sterociągiem, gniazdem zapalniczki i USB, owiewką, zbiornikiem paliwa 40 l i czujnikiem paliwa, </w:t>
            </w:r>
          </w:p>
          <w:p w14:paraId="402F5814" w14:textId="7352CABC" w:rsidR="00A06362" w:rsidRDefault="00A06362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Drabinka rufowa,</w:t>
            </w:r>
          </w:p>
          <w:p w14:paraId="4A387579" w14:textId="738169EC" w:rsidR="00A06362" w:rsidRDefault="00803A4D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Pagaj</w:t>
            </w:r>
            <w:r w:rsidR="00A06362"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- bosak drewniany </w:t>
            </w:r>
          </w:p>
          <w:p w14:paraId="0CD1CA45" w14:textId="35CFA463" w:rsidR="00A06362" w:rsidRDefault="00A06362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Rama nawigacyjna z koszem na koło i bojkę, oświetleniem nawigacyjnym, światłami podłogowymi- 2 szt., </w:t>
            </w:r>
          </w:p>
          <w:p w14:paraId="79E23BDC" w14:textId="64D1959F" w:rsidR="00A06362" w:rsidRDefault="00A06362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Instalacja elektryczna do silnika i ramy nawigacyjnej z włącznikiem głównym i tablicą z przełącznikami, </w:t>
            </w:r>
          </w:p>
          <w:p w14:paraId="5765EA53" w14:textId="154C16D4" w:rsidR="00A06362" w:rsidRDefault="00A06362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Mocowanie zestawu ratowniczego R1</w:t>
            </w:r>
          </w:p>
          <w:p w14:paraId="23146EDA" w14:textId="43980761" w:rsidR="00A06362" w:rsidRDefault="00A06362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Knaga składana- 2 szt., </w:t>
            </w:r>
          </w:p>
          <w:p w14:paraId="3A5FEDEE" w14:textId="662792B3" w:rsidR="00A06362" w:rsidRDefault="00A06362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Szekla do ucha cumowniczego</w:t>
            </w:r>
          </w:p>
          <w:p w14:paraId="39AFC9A5" w14:textId="4F3D87A7" w:rsidR="00A06362" w:rsidRDefault="00A06362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Szperacz horyzontalny 12V</w:t>
            </w:r>
          </w:p>
          <w:p w14:paraId="0689F6E6" w14:textId="68CD0F9E" w:rsidR="00A06362" w:rsidRDefault="00A06362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Belka sygnalizacyjna niebieska (60 cm) </w:t>
            </w:r>
          </w:p>
          <w:p w14:paraId="1DDD20C1" w14:textId="5AEDF712" w:rsidR="00A06362" w:rsidRDefault="00A06362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Belka led 72W</w:t>
            </w:r>
            <w:r w:rsidR="00B80B10"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 (24x3W) 41 cm </w:t>
            </w:r>
          </w:p>
          <w:p w14:paraId="762C559D" w14:textId="0B327400" w:rsidR="00B80B10" w:rsidRDefault="00B80B10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Światła robocze- 2 szt., </w:t>
            </w:r>
          </w:p>
          <w:p w14:paraId="2998EE08" w14:textId="659050FB" w:rsidR="00B80B10" w:rsidRDefault="00B80B10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Generator dźwięku i głośnik</w:t>
            </w:r>
          </w:p>
          <w:p w14:paraId="6C7FA37E" w14:textId="13755178" w:rsidR="00B80B10" w:rsidRDefault="00B80B10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Akumulator 80 Ah z obudową</w:t>
            </w:r>
          </w:p>
          <w:p w14:paraId="0027ECA5" w14:textId="344F2A56" w:rsidR="00B80B10" w:rsidRDefault="00B80B10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Deska ortopedyczna</w:t>
            </w:r>
          </w:p>
          <w:p w14:paraId="16C326DD" w14:textId="116C4DD0" w:rsidR="00B80B10" w:rsidRDefault="00B80B10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Kieszeń na deskę ortopedyczną</w:t>
            </w:r>
          </w:p>
          <w:p w14:paraId="02F1DEA3" w14:textId="7BE0F51A" w:rsidR="00B80B10" w:rsidRDefault="00B80B10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Boja ratownicza pamelka</w:t>
            </w:r>
          </w:p>
          <w:p w14:paraId="5C17F552" w14:textId="6A3A6B12" w:rsidR="00B80B10" w:rsidRDefault="00B80B10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Koło ratunkowe</w:t>
            </w:r>
          </w:p>
          <w:p w14:paraId="5E2A8228" w14:textId="25C9C011" w:rsidR="00B80B10" w:rsidRDefault="00B80B10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Gaśnica z uchwytem </w:t>
            </w:r>
          </w:p>
          <w:p w14:paraId="47DA0D5D" w14:textId="06AB43FD" w:rsidR="00B80B10" w:rsidRDefault="00B80B10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Apteczka techniczna</w:t>
            </w:r>
          </w:p>
          <w:p w14:paraId="735C06F7" w14:textId="65881AA3" w:rsidR="00B80B10" w:rsidRDefault="00B80B10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Apteczka wodoszczelna</w:t>
            </w:r>
          </w:p>
          <w:p w14:paraId="3172CB90" w14:textId="0561D146" w:rsidR="00B80B10" w:rsidRDefault="00B80B10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Lina cumownicza czarna, wykonana z tworzywa sztucznego, niezatapialna o średnicy min. 12 mm</w:t>
            </w:r>
          </w:p>
          <w:p w14:paraId="14A61CDC" w14:textId="2B36656B" w:rsidR="00B80B10" w:rsidRDefault="00B80B10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Lina holownicza wykonana z tworzywa sztucznego, niezatapialna o długości min. 20 m i średnicy min. 12mm</w:t>
            </w:r>
          </w:p>
          <w:p w14:paraId="60DD7404" w14:textId="0FBED3B0" w:rsidR="00B80B10" w:rsidRDefault="00B80B10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Odbijacz miękki z linką- 4 szt., </w:t>
            </w:r>
          </w:p>
          <w:p w14:paraId="26CBBADD" w14:textId="50BECD1A" w:rsidR="00B80B10" w:rsidRDefault="00B80B10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Pompa zęzowa z obudową</w:t>
            </w:r>
          </w:p>
          <w:p w14:paraId="42CF3E5B" w14:textId="6382BD73" w:rsidR="00B80B10" w:rsidRDefault="00B80B10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Linka życia</w:t>
            </w:r>
          </w:p>
          <w:p w14:paraId="7EFA7852" w14:textId="254A8602" w:rsidR="001237FB" w:rsidRDefault="001237FB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Zamontowana echosonda o przekątnej ekranu min. 8,5’’</w:t>
            </w:r>
          </w:p>
          <w:p w14:paraId="29AAC630" w14:textId="4DAF1984" w:rsidR="00B80B10" w:rsidRDefault="00B80B10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Napisy na łodzi</w:t>
            </w:r>
            <w:r w:rsidR="008D45B9"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 zgodne z wymaganiami PSP</w:t>
            </w:r>
          </w:p>
          <w:p w14:paraId="4FA6EDDC" w14:textId="55B43DDF" w:rsidR="00A06362" w:rsidRPr="00886677" w:rsidRDefault="00803A4D" w:rsidP="006216B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Gwarancja minimum 24 miesiące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F39A" w14:textId="2AA58F53" w:rsidR="00865AF1" w:rsidRPr="003E01AE" w:rsidRDefault="00865AF1" w:rsidP="006216B3">
            <w:pPr>
              <w:pStyle w:val="Standard"/>
              <w:snapToGrid w:val="0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4A7985" w:rsidRPr="00886677" w14:paraId="2A62163C" w14:textId="77777777" w:rsidTr="003373F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A613" w14:textId="1781D803" w:rsidR="004A7985" w:rsidRPr="00886677" w:rsidRDefault="004A7985" w:rsidP="006216B3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B2157" w14:textId="77777777" w:rsidR="004A7985" w:rsidRPr="00886677" w:rsidRDefault="004A7985" w:rsidP="006216B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Pozostałe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warunki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zamawiającego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B297" w14:textId="77777777" w:rsidR="004A7985" w:rsidRPr="003E01AE" w:rsidRDefault="004A7985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865AF1" w:rsidRPr="00886677" w14:paraId="573583CD" w14:textId="77777777" w:rsidTr="003373F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BCB4D" w14:textId="77777777" w:rsidR="00865AF1" w:rsidRPr="00886677" w:rsidRDefault="00865AF1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2F1BC" w14:textId="77777777" w:rsidR="00865AF1" w:rsidRPr="00886677" w:rsidRDefault="00865AF1" w:rsidP="006216B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Okres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gwarancji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>: minimum 2 lata bez limitu km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8BF1" w14:textId="4CFC5B81" w:rsidR="00865AF1" w:rsidRPr="003E01AE" w:rsidRDefault="00865AF1" w:rsidP="006216B3">
            <w:pPr>
              <w:pStyle w:val="Standard"/>
              <w:snapToGrid w:val="0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865AF1" w:rsidRPr="00886677" w14:paraId="65867692" w14:textId="77777777" w:rsidTr="003373F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3500" w14:textId="77777777" w:rsidR="00865AF1" w:rsidRPr="00886677" w:rsidRDefault="00865AF1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1F90" w14:textId="4DF07D2C" w:rsidR="00865AF1" w:rsidRPr="00886677" w:rsidRDefault="00910388" w:rsidP="006216B3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</w:t>
            </w:r>
            <w:r w:rsidR="00DE58D8">
              <w:rPr>
                <w:rFonts w:cs="Times New Roman"/>
                <w:sz w:val="20"/>
                <w:szCs w:val="20"/>
              </w:rPr>
              <w:t>jazd wykorzystywany</w:t>
            </w:r>
            <w:r>
              <w:rPr>
                <w:rFonts w:cs="Times New Roman"/>
                <w:sz w:val="20"/>
                <w:szCs w:val="20"/>
              </w:rPr>
              <w:t xml:space="preserve"> ze sprzętem zamiennie z zach</w:t>
            </w:r>
            <w:r w:rsidR="00DE58D8">
              <w:rPr>
                <w:rFonts w:cs="Times New Roman"/>
                <w:sz w:val="20"/>
                <w:szCs w:val="20"/>
              </w:rPr>
              <w:t>owaniem</w:t>
            </w:r>
            <w:r>
              <w:rPr>
                <w:rFonts w:cs="Times New Roman"/>
                <w:sz w:val="20"/>
                <w:szCs w:val="20"/>
              </w:rPr>
              <w:t xml:space="preserve"> MMR pojazdu.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69CB" w14:textId="77777777" w:rsidR="00865AF1" w:rsidRPr="003E01AE" w:rsidRDefault="00865AF1" w:rsidP="006216B3">
            <w:pPr>
              <w:pStyle w:val="Standard"/>
              <w:snapToGrid w:val="0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865AF1" w:rsidRPr="00886677" w14:paraId="6A4820C6" w14:textId="77777777" w:rsidTr="003373F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B978" w14:textId="77777777" w:rsidR="00865AF1" w:rsidRPr="00886677" w:rsidRDefault="00865AF1" w:rsidP="006216B3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2928" w14:textId="77777777" w:rsidR="00865AF1" w:rsidRPr="00886677" w:rsidRDefault="00865AF1" w:rsidP="006216B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Wykonawca obowiązany jest do dostarczenia wraz z samochodem:</w:t>
            </w:r>
          </w:p>
          <w:p w14:paraId="4666A10C" w14:textId="77777777" w:rsidR="00865AF1" w:rsidRPr="00886677" w:rsidRDefault="00865AF1" w:rsidP="006216B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- instrukcji obsługi samochodu w języku polskim,</w:t>
            </w:r>
          </w:p>
          <w:p w14:paraId="6A3D2811" w14:textId="77777777" w:rsidR="00865AF1" w:rsidRDefault="00865AF1" w:rsidP="006216B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- dokumentacji niezbędnej do zarejestrowania samochodu, jako pojazd specjalny.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14:paraId="473704CB" w14:textId="77777777" w:rsidR="00865AF1" w:rsidRPr="00886677" w:rsidRDefault="00865AF1" w:rsidP="006216B3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886677">
              <w:rPr>
                <w:rFonts w:cs="Times New Roman"/>
                <w:sz w:val="20"/>
                <w:szCs w:val="20"/>
              </w:rPr>
              <w:t>prospekty, dane serwisowe itp.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FB9D0" w14:textId="084F4353" w:rsidR="00865AF1" w:rsidRPr="003E01AE" w:rsidRDefault="00865AF1" w:rsidP="006216B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216B3" w14:paraId="496EEA17" w14:textId="31DDC2AD" w:rsidTr="00697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851" w:type="dxa"/>
          </w:tcPr>
          <w:p w14:paraId="39BAAC40" w14:textId="2254D39A" w:rsidR="006216B3" w:rsidRPr="003373F5" w:rsidRDefault="006216B3" w:rsidP="003373F5">
            <w:pPr>
              <w:pStyle w:val="Akapitzlist"/>
              <w:numPr>
                <w:ilvl w:val="0"/>
                <w:numId w:val="2"/>
              </w:num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484" w:type="dxa"/>
          </w:tcPr>
          <w:p w14:paraId="1FC6D846" w14:textId="3D88E5CB" w:rsidR="006216B3" w:rsidRDefault="003373F5" w:rsidP="006216B3">
            <w:pPr>
              <w:ind w:left="-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Wymagania dotyczące realizacji określone w umowie </w:t>
            </w:r>
          </w:p>
        </w:tc>
        <w:tc>
          <w:tcPr>
            <w:tcW w:w="4253" w:type="dxa"/>
          </w:tcPr>
          <w:p w14:paraId="2382440F" w14:textId="77777777" w:rsidR="006216B3" w:rsidRDefault="006216B3" w:rsidP="006216B3">
            <w:pPr>
              <w:ind w:left="-5"/>
              <w:rPr>
                <w:bCs/>
                <w:iCs/>
                <w:sz w:val="28"/>
                <w:szCs w:val="28"/>
              </w:rPr>
            </w:pPr>
          </w:p>
        </w:tc>
      </w:tr>
    </w:tbl>
    <w:p w14:paraId="0F304C68" w14:textId="47E48199" w:rsidR="003918E7" w:rsidRDefault="003918E7" w:rsidP="00D05903">
      <w:pPr>
        <w:rPr>
          <w:bCs/>
          <w:iCs/>
          <w:sz w:val="28"/>
          <w:szCs w:val="28"/>
        </w:rPr>
      </w:pPr>
    </w:p>
    <w:p w14:paraId="4AEFEBDA" w14:textId="77777777" w:rsidR="003918E7" w:rsidRDefault="003918E7" w:rsidP="00D05903">
      <w:pPr>
        <w:rPr>
          <w:bCs/>
          <w:iCs/>
          <w:sz w:val="28"/>
          <w:szCs w:val="28"/>
        </w:rPr>
      </w:pPr>
    </w:p>
    <w:p w14:paraId="36A18B37" w14:textId="77777777" w:rsidR="00D05903" w:rsidRPr="00C077B0" w:rsidRDefault="00D05903" w:rsidP="00D05903">
      <w:pPr>
        <w:rPr>
          <w:bCs/>
          <w:iCs/>
          <w:sz w:val="28"/>
          <w:szCs w:val="28"/>
        </w:rPr>
      </w:pPr>
      <w:r w:rsidRPr="00C077B0">
        <w:rPr>
          <w:bCs/>
          <w:iCs/>
          <w:sz w:val="28"/>
          <w:szCs w:val="28"/>
        </w:rPr>
        <w:t>Uwaga:</w:t>
      </w:r>
    </w:p>
    <w:p w14:paraId="6E669BFD" w14:textId="76DDEB47" w:rsidR="00D05903" w:rsidRPr="00C077B0" w:rsidRDefault="00D05903" w:rsidP="00D05903">
      <w:pPr>
        <w:rPr>
          <w:bCs/>
          <w:iCs/>
          <w:sz w:val="28"/>
          <w:szCs w:val="28"/>
        </w:rPr>
      </w:pPr>
      <w:r w:rsidRPr="00C077B0">
        <w:rPr>
          <w:iCs/>
          <w:sz w:val="24"/>
          <w:szCs w:val="24"/>
        </w:rPr>
        <w:t>Wykonawca wypełnia kolumnę „</w:t>
      </w:r>
      <w:r>
        <w:rPr>
          <w:bCs/>
          <w:iCs/>
          <w:sz w:val="24"/>
          <w:szCs w:val="24"/>
        </w:rPr>
        <w:t xml:space="preserve">Spełnianie wymagań </w:t>
      </w:r>
      <w:r w:rsidRPr="00C077B0">
        <w:rPr>
          <w:bCs/>
          <w:iCs/>
          <w:sz w:val="24"/>
          <w:szCs w:val="24"/>
        </w:rPr>
        <w:t>”</w:t>
      </w:r>
    </w:p>
    <w:p w14:paraId="717B1F09" w14:textId="21CC18A4" w:rsidR="00D05903" w:rsidRPr="00C077B0" w:rsidRDefault="00D05903" w:rsidP="00D05903">
      <w:pPr>
        <w:rPr>
          <w:bCs/>
          <w:iCs/>
          <w:sz w:val="24"/>
          <w:szCs w:val="24"/>
        </w:rPr>
      </w:pPr>
      <w:r w:rsidRPr="00C077B0">
        <w:rPr>
          <w:bCs/>
          <w:iCs/>
          <w:sz w:val="24"/>
          <w:szCs w:val="24"/>
        </w:rPr>
        <w:t>Wykonawca ma obowiązek wypełnić</w:t>
      </w:r>
      <w:r>
        <w:rPr>
          <w:bCs/>
          <w:iCs/>
          <w:sz w:val="24"/>
          <w:szCs w:val="24"/>
        </w:rPr>
        <w:t xml:space="preserve"> </w:t>
      </w:r>
      <w:r w:rsidRPr="00C077B0">
        <w:rPr>
          <w:bCs/>
          <w:iCs/>
          <w:sz w:val="24"/>
          <w:szCs w:val="24"/>
        </w:rPr>
        <w:t xml:space="preserve">prawą stronę tabeli wpisując  oferowane konkretne parametry, wartości techniczno-użytkowe, opisując </w:t>
      </w:r>
      <w:r>
        <w:rPr>
          <w:bCs/>
          <w:iCs/>
          <w:sz w:val="24"/>
          <w:szCs w:val="24"/>
        </w:rPr>
        <w:t>zastosowaną wersję rozwiązania w miejscach wskazanych.</w:t>
      </w:r>
    </w:p>
    <w:p w14:paraId="1B628C4A" w14:textId="77777777" w:rsidR="00D05903" w:rsidRPr="00C077B0" w:rsidRDefault="00D05903" w:rsidP="00D05903">
      <w:pPr>
        <w:rPr>
          <w:bCs/>
          <w:iCs/>
          <w:sz w:val="24"/>
          <w:szCs w:val="24"/>
        </w:rPr>
      </w:pPr>
      <w:r w:rsidRPr="00C077B0">
        <w:rPr>
          <w:bCs/>
          <w:iCs/>
          <w:sz w:val="24"/>
          <w:szCs w:val="24"/>
        </w:rPr>
        <w:t>Wypełnienie stanowi potwierdzenie zgodności oferowanego samochodu z wymaganiami Zamawiającego.</w:t>
      </w:r>
    </w:p>
    <w:p w14:paraId="2EACBBA4" w14:textId="103B1F5A" w:rsidR="00D05903" w:rsidRPr="00C077B0" w:rsidRDefault="007209D3" w:rsidP="00D0590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 pozostałych rubrykach</w:t>
      </w:r>
      <w:r w:rsidR="00D05903" w:rsidRPr="00C077B0">
        <w:rPr>
          <w:bCs/>
          <w:iCs/>
          <w:sz w:val="24"/>
          <w:szCs w:val="24"/>
        </w:rPr>
        <w:t xml:space="preserve"> dopuszcza się wypełnienie prawej strony poprzez sam zapis „</w:t>
      </w:r>
      <w:r>
        <w:rPr>
          <w:bCs/>
          <w:iCs/>
          <w:sz w:val="24"/>
          <w:szCs w:val="24"/>
        </w:rPr>
        <w:t>spełnia” lub „spełnia wymagania”</w:t>
      </w:r>
    </w:p>
    <w:p w14:paraId="33A7445E" w14:textId="77777777" w:rsidR="00D05903" w:rsidRPr="00C077B0" w:rsidRDefault="00D05903" w:rsidP="00D05903">
      <w:pPr>
        <w:rPr>
          <w:bCs/>
          <w:iCs/>
          <w:sz w:val="24"/>
          <w:szCs w:val="24"/>
        </w:rPr>
      </w:pPr>
    </w:p>
    <w:p w14:paraId="32F6900F" w14:textId="77777777" w:rsidR="00D05903" w:rsidRPr="00C077B0" w:rsidRDefault="00D05903" w:rsidP="00D05903">
      <w:pPr>
        <w:rPr>
          <w:bCs/>
          <w:iCs/>
          <w:sz w:val="24"/>
          <w:szCs w:val="24"/>
        </w:rPr>
      </w:pPr>
      <w:r w:rsidRPr="00C077B0">
        <w:rPr>
          <w:bCs/>
          <w:iCs/>
          <w:sz w:val="24"/>
          <w:szCs w:val="24"/>
        </w:rPr>
        <w:t xml:space="preserve"> W przypadku, gdy Wykonawca  nie potwierdzi wymaganych parametrów, zaoferuje bądź zaproponuje  wykonanie niezgodne z treścią SWZ</w:t>
      </w:r>
    </w:p>
    <w:p w14:paraId="380154FC" w14:textId="77777777" w:rsidR="00D05903" w:rsidRPr="00C077B0" w:rsidRDefault="00D05903" w:rsidP="00D05903">
      <w:pPr>
        <w:rPr>
          <w:bCs/>
          <w:iCs/>
          <w:sz w:val="24"/>
          <w:szCs w:val="24"/>
        </w:rPr>
      </w:pPr>
      <w:r w:rsidRPr="00C077B0">
        <w:rPr>
          <w:bCs/>
          <w:iCs/>
          <w:sz w:val="24"/>
          <w:szCs w:val="24"/>
        </w:rPr>
        <w:t xml:space="preserve"> lub poświadczy nieprawdę, oraz nie poda innych wymaganych danych  w niniejszym załączniku, oferta Wykonawcy nie będzie podlegała uzupełnieniu i zostanie odrzucona , na podstawie art. 226.ust.1 pkt.5 ustawy Pzp,  jako że jej treść nie będzie odpowiadać treści SWZ</w:t>
      </w:r>
    </w:p>
    <w:p w14:paraId="6C1E3F51" w14:textId="77777777" w:rsidR="00CA7265" w:rsidRPr="00886677" w:rsidRDefault="00CA7265" w:rsidP="001C43DC">
      <w:pPr>
        <w:pStyle w:val="Standard"/>
        <w:tabs>
          <w:tab w:val="left" w:pos="284"/>
        </w:tabs>
        <w:spacing w:after="60"/>
        <w:rPr>
          <w:rFonts w:cs="Times New Roman"/>
          <w:sz w:val="20"/>
          <w:szCs w:val="20"/>
        </w:rPr>
      </w:pPr>
    </w:p>
    <w:sectPr w:rsidR="00CA7265" w:rsidRPr="00886677" w:rsidSect="001F21A6">
      <w:footerReference w:type="default" r:id="rId8"/>
      <w:pgSz w:w="16840" w:h="11907" w:orient="landscape" w:code="9"/>
      <w:pgMar w:top="851" w:right="567" w:bottom="993" w:left="56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BFAA6" w14:textId="77777777" w:rsidR="00384E31" w:rsidRDefault="00384E31">
      <w:r>
        <w:separator/>
      </w:r>
    </w:p>
  </w:endnote>
  <w:endnote w:type="continuationSeparator" w:id="0">
    <w:p w14:paraId="73940553" w14:textId="77777777" w:rsidR="00384E31" w:rsidRDefault="0038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5" w:usb1="00000000" w:usb2="00000000" w:usb3="00000000" w:csb0="00000002" w:csb1="00000000"/>
  </w:font>
  <w:font w:name="Droid Sans">
    <w:charset w:val="01"/>
    <w:family w:val="auto"/>
    <w:pitch w:val="variable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1C8E8" w14:textId="77777777" w:rsidR="00F47BCA" w:rsidRDefault="009D453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84E31">
      <w:rPr>
        <w:noProof/>
      </w:rPr>
      <w:t>1</w:t>
    </w:r>
    <w:r>
      <w:rPr>
        <w:noProof/>
      </w:rPr>
      <w:fldChar w:fldCharType="end"/>
    </w:r>
  </w:p>
  <w:p w14:paraId="62953C87" w14:textId="77777777" w:rsidR="00F47BCA" w:rsidRDefault="00F47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A0C2C" w14:textId="77777777" w:rsidR="00384E31" w:rsidRDefault="00384E31">
      <w:r>
        <w:separator/>
      </w:r>
    </w:p>
  </w:footnote>
  <w:footnote w:type="continuationSeparator" w:id="0">
    <w:p w14:paraId="36C79CD7" w14:textId="77777777" w:rsidR="00384E31" w:rsidRDefault="0038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 w15:restartNumberingAfterBreak="0">
    <w:nsid w:val="032B4605"/>
    <w:multiLevelType w:val="hybridMultilevel"/>
    <w:tmpl w:val="FB2E9B6E"/>
    <w:lvl w:ilvl="0" w:tplc="B2D4E0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10BEA"/>
    <w:multiLevelType w:val="multilevel"/>
    <w:tmpl w:val="61E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15960"/>
    <w:multiLevelType w:val="multilevel"/>
    <w:tmpl w:val="27A8A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94E1E"/>
    <w:multiLevelType w:val="multilevel"/>
    <w:tmpl w:val="1B6086DA"/>
    <w:styleLink w:val="WW8Num3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7A469FC"/>
    <w:multiLevelType w:val="hybridMultilevel"/>
    <w:tmpl w:val="80BAD016"/>
    <w:lvl w:ilvl="0" w:tplc="B2D4E0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74A93"/>
    <w:multiLevelType w:val="multilevel"/>
    <w:tmpl w:val="6A6412F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3522F1D"/>
    <w:multiLevelType w:val="multilevel"/>
    <w:tmpl w:val="5532E25A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F93193E"/>
    <w:multiLevelType w:val="multilevel"/>
    <w:tmpl w:val="19F052E4"/>
    <w:styleLink w:val="WW8Num4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2EA53F3"/>
    <w:multiLevelType w:val="multilevel"/>
    <w:tmpl w:val="BF56E678"/>
    <w:styleLink w:val="WW8Num2"/>
    <w:lvl w:ilvl="0">
      <w:start w:val="1"/>
      <w:numFmt w:val="decimal"/>
      <w:lvlText w:val="%1."/>
      <w:lvlJc w:val="left"/>
      <w:pPr>
        <w:ind w:left="737" w:hanging="624"/>
      </w:pPr>
      <w:rPr>
        <w:rFonts w:ascii="Arial" w:hAnsi="Arial"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5E"/>
    <w:rsid w:val="00006EE7"/>
    <w:rsid w:val="00014AA8"/>
    <w:rsid w:val="0002191E"/>
    <w:rsid w:val="000259DA"/>
    <w:rsid w:val="00026E0D"/>
    <w:rsid w:val="00036DF9"/>
    <w:rsid w:val="000375E9"/>
    <w:rsid w:val="000377B8"/>
    <w:rsid w:val="00040BE0"/>
    <w:rsid w:val="000458EE"/>
    <w:rsid w:val="00064E70"/>
    <w:rsid w:val="00071313"/>
    <w:rsid w:val="000716F7"/>
    <w:rsid w:val="0007704C"/>
    <w:rsid w:val="000820FC"/>
    <w:rsid w:val="000A3730"/>
    <w:rsid w:val="000A4E2D"/>
    <w:rsid w:val="000B13E8"/>
    <w:rsid w:val="000C06FE"/>
    <w:rsid w:val="000D0FF0"/>
    <w:rsid w:val="000F6E70"/>
    <w:rsid w:val="00101B40"/>
    <w:rsid w:val="001044CB"/>
    <w:rsid w:val="001050C8"/>
    <w:rsid w:val="00111942"/>
    <w:rsid w:val="00113B01"/>
    <w:rsid w:val="001146DD"/>
    <w:rsid w:val="0011520C"/>
    <w:rsid w:val="00115C7A"/>
    <w:rsid w:val="001172EE"/>
    <w:rsid w:val="001237FB"/>
    <w:rsid w:val="0013163B"/>
    <w:rsid w:val="00135332"/>
    <w:rsid w:val="001523A7"/>
    <w:rsid w:val="0015415F"/>
    <w:rsid w:val="00154698"/>
    <w:rsid w:val="00157398"/>
    <w:rsid w:val="00160D21"/>
    <w:rsid w:val="0016211F"/>
    <w:rsid w:val="00167E05"/>
    <w:rsid w:val="001833A9"/>
    <w:rsid w:val="001873E9"/>
    <w:rsid w:val="001A2623"/>
    <w:rsid w:val="001A58D5"/>
    <w:rsid w:val="001A70E9"/>
    <w:rsid w:val="001B22FC"/>
    <w:rsid w:val="001B464E"/>
    <w:rsid w:val="001B4889"/>
    <w:rsid w:val="001C4238"/>
    <w:rsid w:val="001C43DC"/>
    <w:rsid w:val="001D1AAE"/>
    <w:rsid w:val="001D3A4B"/>
    <w:rsid w:val="001D3E39"/>
    <w:rsid w:val="001D51AD"/>
    <w:rsid w:val="001F0771"/>
    <w:rsid w:val="001F21A6"/>
    <w:rsid w:val="001F59D7"/>
    <w:rsid w:val="001F5DBC"/>
    <w:rsid w:val="001F6F2C"/>
    <w:rsid w:val="001F70DE"/>
    <w:rsid w:val="00200997"/>
    <w:rsid w:val="00203285"/>
    <w:rsid w:val="002058FC"/>
    <w:rsid w:val="002068C6"/>
    <w:rsid w:val="0021157F"/>
    <w:rsid w:val="0021680B"/>
    <w:rsid w:val="00217D5A"/>
    <w:rsid w:val="00234034"/>
    <w:rsid w:val="00234A86"/>
    <w:rsid w:val="00237FF0"/>
    <w:rsid w:val="002537DE"/>
    <w:rsid w:val="00253E32"/>
    <w:rsid w:val="00260ACF"/>
    <w:rsid w:val="00261938"/>
    <w:rsid w:val="00280F83"/>
    <w:rsid w:val="00283A82"/>
    <w:rsid w:val="00297CAB"/>
    <w:rsid w:val="002A03E3"/>
    <w:rsid w:val="002A46B9"/>
    <w:rsid w:val="002B613A"/>
    <w:rsid w:val="002C46AE"/>
    <w:rsid w:val="002D55AB"/>
    <w:rsid w:val="002D706C"/>
    <w:rsid w:val="002E1BE4"/>
    <w:rsid w:val="002E2206"/>
    <w:rsid w:val="002F1647"/>
    <w:rsid w:val="002F656D"/>
    <w:rsid w:val="0030267E"/>
    <w:rsid w:val="00304E1C"/>
    <w:rsid w:val="00324446"/>
    <w:rsid w:val="003254A5"/>
    <w:rsid w:val="00332AAD"/>
    <w:rsid w:val="00334ACD"/>
    <w:rsid w:val="003373F5"/>
    <w:rsid w:val="003401D1"/>
    <w:rsid w:val="00353DF5"/>
    <w:rsid w:val="003558D0"/>
    <w:rsid w:val="00356DDF"/>
    <w:rsid w:val="00360FB9"/>
    <w:rsid w:val="00363B2D"/>
    <w:rsid w:val="0036510F"/>
    <w:rsid w:val="00367DF7"/>
    <w:rsid w:val="00371C71"/>
    <w:rsid w:val="00374238"/>
    <w:rsid w:val="003801C7"/>
    <w:rsid w:val="00381C43"/>
    <w:rsid w:val="00381D2D"/>
    <w:rsid w:val="00384E31"/>
    <w:rsid w:val="003918E7"/>
    <w:rsid w:val="003B5C09"/>
    <w:rsid w:val="003B6E03"/>
    <w:rsid w:val="003C1F4C"/>
    <w:rsid w:val="003C27EA"/>
    <w:rsid w:val="003C4F71"/>
    <w:rsid w:val="003E01AE"/>
    <w:rsid w:val="003E33A6"/>
    <w:rsid w:val="003E34DB"/>
    <w:rsid w:val="003F4FFC"/>
    <w:rsid w:val="003F6B11"/>
    <w:rsid w:val="004046A1"/>
    <w:rsid w:val="00407552"/>
    <w:rsid w:val="00412017"/>
    <w:rsid w:val="004235EB"/>
    <w:rsid w:val="00425651"/>
    <w:rsid w:val="00437019"/>
    <w:rsid w:val="004376CD"/>
    <w:rsid w:val="00440267"/>
    <w:rsid w:val="004474BD"/>
    <w:rsid w:val="004510B4"/>
    <w:rsid w:val="00451680"/>
    <w:rsid w:val="00454998"/>
    <w:rsid w:val="0045651E"/>
    <w:rsid w:val="004578CD"/>
    <w:rsid w:val="00461A5E"/>
    <w:rsid w:val="00472FF9"/>
    <w:rsid w:val="004831B0"/>
    <w:rsid w:val="0048735C"/>
    <w:rsid w:val="0049732E"/>
    <w:rsid w:val="004A5459"/>
    <w:rsid w:val="004A7985"/>
    <w:rsid w:val="004B3097"/>
    <w:rsid w:val="004C7644"/>
    <w:rsid w:val="004D16B4"/>
    <w:rsid w:val="004D36AD"/>
    <w:rsid w:val="004D57A0"/>
    <w:rsid w:val="004E2D27"/>
    <w:rsid w:val="004E333A"/>
    <w:rsid w:val="004E58DD"/>
    <w:rsid w:val="004F379B"/>
    <w:rsid w:val="004F41A2"/>
    <w:rsid w:val="004F7E15"/>
    <w:rsid w:val="005048D4"/>
    <w:rsid w:val="00507D67"/>
    <w:rsid w:val="00513DA0"/>
    <w:rsid w:val="00517A26"/>
    <w:rsid w:val="00521001"/>
    <w:rsid w:val="00525DB1"/>
    <w:rsid w:val="00532993"/>
    <w:rsid w:val="00557711"/>
    <w:rsid w:val="00561F98"/>
    <w:rsid w:val="00566507"/>
    <w:rsid w:val="0057322A"/>
    <w:rsid w:val="005755E4"/>
    <w:rsid w:val="00575FF8"/>
    <w:rsid w:val="005850B4"/>
    <w:rsid w:val="005908FD"/>
    <w:rsid w:val="005953B9"/>
    <w:rsid w:val="00596153"/>
    <w:rsid w:val="00596228"/>
    <w:rsid w:val="005A78D1"/>
    <w:rsid w:val="005B066E"/>
    <w:rsid w:val="005B4289"/>
    <w:rsid w:val="005C1913"/>
    <w:rsid w:val="005C27A5"/>
    <w:rsid w:val="005C32EC"/>
    <w:rsid w:val="005C6DE8"/>
    <w:rsid w:val="005D13A5"/>
    <w:rsid w:val="005D28B7"/>
    <w:rsid w:val="005D38C6"/>
    <w:rsid w:val="005F1C7A"/>
    <w:rsid w:val="005F3067"/>
    <w:rsid w:val="005F35B0"/>
    <w:rsid w:val="005F6481"/>
    <w:rsid w:val="00600FDC"/>
    <w:rsid w:val="006031F7"/>
    <w:rsid w:val="006055A8"/>
    <w:rsid w:val="0060608D"/>
    <w:rsid w:val="00606C4D"/>
    <w:rsid w:val="0061211C"/>
    <w:rsid w:val="006150FC"/>
    <w:rsid w:val="0062002D"/>
    <w:rsid w:val="006216B3"/>
    <w:rsid w:val="00633499"/>
    <w:rsid w:val="00640062"/>
    <w:rsid w:val="00646DDC"/>
    <w:rsid w:val="006527A3"/>
    <w:rsid w:val="00654D97"/>
    <w:rsid w:val="006670CB"/>
    <w:rsid w:val="00667703"/>
    <w:rsid w:val="00667D59"/>
    <w:rsid w:val="0067271E"/>
    <w:rsid w:val="00684160"/>
    <w:rsid w:val="0069162A"/>
    <w:rsid w:val="00693386"/>
    <w:rsid w:val="006972D6"/>
    <w:rsid w:val="006A339B"/>
    <w:rsid w:val="006A4F82"/>
    <w:rsid w:val="006A6D9B"/>
    <w:rsid w:val="006E2E5E"/>
    <w:rsid w:val="006F59C0"/>
    <w:rsid w:val="00700850"/>
    <w:rsid w:val="00704202"/>
    <w:rsid w:val="007100E1"/>
    <w:rsid w:val="007209D3"/>
    <w:rsid w:val="007214A8"/>
    <w:rsid w:val="0072780F"/>
    <w:rsid w:val="00747033"/>
    <w:rsid w:val="00754E69"/>
    <w:rsid w:val="00760A55"/>
    <w:rsid w:val="0076199C"/>
    <w:rsid w:val="00763485"/>
    <w:rsid w:val="00782519"/>
    <w:rsid w:val="00785C63"/>
    <w:rsid w:val="00787260"/>
    <w:rsid w:val="00793A65"/>
    <w:rsid w:val="007942F8"/>
    <w:rsid w:val="00796193"/>
    <w:rsid w:val="007A35E1"/>
    <w:rsid w:val="007A4EE5"/>
    <w:rsid w:val="007B4729"/>
    <w:rsid w:val="007B7FA4"/>
    <w:rsid w:val="007C251B"/>
    <w:rsid w:val="007C297B"/>
    <w:rsid w:val="007C3DE0"/>
    <w:rsid w:val="007D0415"/>
    <w:rsid w:val="007D7F68"/>
    <w:rsid w:val="007E042B"/>
    <w:rsid w:val="007E12F6"/>
    <w:rsid w:val="007E3E18"/>
    <w:rsid w:val="007E46CE"/>
    <w:rsid w:val="007F268F"/>
    <w:rsid w:val="008003D9"/>
    <w:rsid w:val="00803A4D"/>
    <w:rsid w:val="008041AE"/>
    <w:rsid w:val="00820F16"/>
    <w:rsid w:val="00831D2A"/>
    <w:rsid w:val="0083623F"/>
    <w:rsid w:val="00836D0B"/>
    <w:rsid w:val="00843945"/>
    <w:rsid w:val="00856785"/>
    <w:rsid w:val="00860B79"/>
    <w:rsid w:val="00864872"/>
    <w:rsid w:val="00865AF1"/>
    <w:rsid w:val="00866A2E"/>
    <w:rsid w:val="00881CDD"/>
    <w:rsid w:val="008837DF"/>
    <w:rsid w:val="0088466E"/>
    <w:rsid w:val="00886677"/>
    <w:rsid w:val="00886E20"/>
    <w:rsid w:val="008925A3"/>
    <w:rsid w:val="008A4214"/>
    <w:rsid w:val="008A51A4"/>
    <w:rsid w:val="008A6927"/>
    <w:rsid w:val="008A71C3"/>
    <w:rsid w:val="008C431C"/>
    <w:rsid w:val="008D0586"/>
    <w:rsid w:val="008D368A"/>
    <w:rsid w:val="008D443D"/>
    <w:rsid w:val="008D45B9"/>
    <w:rsid w:val="008E3FD1"/>
    <w:rsid w:val="008E5A2C"/>
    <w:rsid w:val="008F1D8D"/>
    <w:rsid w:val="008F71B5"/>
    <w:rsid w:val="00910388"/>
    <w:rsid w:val="00916F05"/>
    <w:rsid w:val="00921B4A"/>
    <w:rsid w:val="00930847"/>
    <w:rsid w:val="00931F4A"/>
    <w:rsid w:val="00932135"/>
    <w:rsid w:val="00932942"/>
    <w:rsid w:val="00932EEE"/>
    <w:rsid w:val="00935F73"/>
    <w:rsid w:val="00937029"/>
    <w:rsid w:val="00940FF6"/>
    <w:rsid w:val="009427CE"/>
    <w:rsid w:val="00950390"/>
    <w:rsid w:val="009567FF"/>
    <w:rsid w:val="00956D7A"/>
    <w:rsid w:val="009715F8"/>
    <w:rsid w:val="009828B2"/>
    <w:rsid w:val="009924AE"/>
    <w:rsid w:val="009A176A"/>
    <w:rsid w:val="009A4D10"/>
    <w:rsid w:val="009B5207"/>
    <w:rsid w:val="009B6886"/>
    <w:rsid w:val="009B6C8A"/>
    <w:rsid w:val="009C05D8"/>
    <w:rsid w:val="009C17CE"/>
    <w:rsid w:val="009C6AFA"/>
    <w:rsid w:val="009D0F34"/>
    <w:rsid w:val="009D11A7"/>
    <w:rsid w:val="009D4539"/>
    <w:rsid w:val="009E2273"/>
    <w:rsid w:val="00A000EC"/>
    <w:rsid w:val="00A00CC3"/>
    <w:rsid w:val="00A037ED"/>
    <w:rsid w:val="00A03CA1"/>
    <w:rsid w:val="00A06362"/>
    <w:rsid w:val="00A11BF6"/>
    <w:rsid w:val="00A2263D"/>
    <w:rsid w:val="00A261AA"/>
    <w:rsid w:val="00A334EC"/>
    <w:rsid w:val="00A3655F"/>
    <w:rsid w:val="00A41AA5"/>
    <w:rsid w:val="00A43C87"/>
    <w:rsid w:val="00A448F3"/>
    <w:rsid w:val="00A4700E"/>
    <w:rsid w:val="00A547D4"/>
    <w:rsid w:val="00A5752E"/>
    <w:rsid w:val="00A62D01"/>
    <w:rsid w:val="00A82F3E"/>
    <w:rsid w:val="00A84465"/>
    <w:rsid w:val="00A84BF6"/>
    <w:rsid w:val="00A92555"/>
    <w:rsid w:val="00A9435C"/>
    <w:rsid w:val="00A94576"/>
    <w:rsid w:val="00A97BAD"/>
    <w:rsid w:val="00AA26A1"/>
    <w:rsid w:val="00AA73C5"/>
    <w:rsid w:val="00AD111B"/>
    <w:rsid w:val="00AD30FD"/>
    <w:rsid w:val="00AE2226"/>
    <w:rsid w:val="00AF1EA5"/>
    <w:rsid w:val="00B003AC"/>
    <w:rsid w:val="00B021E1"/>
    <w:rsid w:val="00B117BC"/>
    <w:rsid w:val="00B17717"/>
    <w:rsid w:val="00B21F5F"/>
    <w:rsid w:val="00B3184C"/>
    <w:rsid w:val="00B33C3D"/>
    <w:rsid w:val="00B34E84"/>
    <w:rsid w:val="00B35D2B"/>
    <w:rsid w:val="00B40CDC"/>
    <w:rsid w:val="00B41F64"/>
    <w:rsid w:val="00B53778"/>
    <w:rsid w:val="00B537C2"/>
    <w:rsid w:val="00B57DA9"/>
    <w:rsid w:val="00B60B39"/>
    <w:rsid w:val="00B735F3"/>
    <w:rsid w:val="00B76292"/>
    <w:rsid w:val="00B80B10"/>
    <w:rsid w:val="00BA3C89"/>
    <w:rsid w:val="00BA45A2"/>
    <w:rsid w:val="00BB0DD5"/>
    <w:rsid w:val="00BB4F69"/>
    <w:rsid w:val="00BB5F47"/>
    <w:rsid w:val="00BC0DC2"/>
    <w:rsid w:val="00BC1EBB"/>
    <w:rsid w:val="00BD6755"/>
    <w:rsid w:val="00BD7EE3"/>
    <w:rsid w:val="00BE2AD2"/>
    <w:rsid w:val="00BE330B"/>
    <w:rsid w:val="00BF3A53"/>
    <w:rsid w:val="00BF4321"/>
    <w:rsid w:val="00BF6C8E"/>
    <w:rsid w:val="00BF71EC"/>
    <w:rsid w:val="00C028BC"/>
    <w:rsid w:val="00C042EE"/>
    <w:rsid w:val="00C07102"/>
    <w:rsid w:val="00C114BB"/>
    <w:rsid w:val="00C11F99"/>
    <w:rsid w:val="00C3558F"/>
    <w:rsid w:val="00C35D5E"/>
    <w:rsid w:val="00C4577A"/>
    <w:rsid w:val="00C57D18"/>
    <w:rsid w:val="00C63E93"/>
    <w:rsid w:val="00C770A2"/>
    <w:rsid w:val="00C80E16"/>
    <w:rsid w:val="00C81978"/>
    <w:rsid w:val="00C85F60"/>
    <w:rsid w:val="00C873CE"/>
    <w:rsid w:val="00C907DB"/>
    <w:rsid w:val="00C94306"/>
    <w:rsid w:val="00CA485E"/>
    <w:rsid w:val="00CA7265"/>
    <w:rsid w:val="00CB71EE"/>
    <w:rsid w:val="00CC28BE"/>
    <w:rsid w:val="00CC4853"/>
    <w:rsid w:val="00CC6D9C"/>
    <w:rsid w:val="00CD4768"/>
    <w:rsid w:val="00CE2A82"/>
    <w:rsid w:val="00CF785F"/>
    <w:rsid w:val="00D05903"/>
    <w:rsid w:val="00D10347"/>
    <w:rsid w:val="00D139C8"/>
    <w:rsid w:val="00D13E0C"/>
    <w:rsid w:val="00D141A4"/>
    <w:rsid w:val="00D159F1"/>
    <w:rsid w:val="00D1635C"/>
    <w:rsid w:val="00D16DDF"/>
    <w:rsid w:val="00D200B9"/>
    <w:rsid w:val="00D25D06"/>
    <w:rsid w:val="00D2745A"/>
    <w:rsid w:val="00D33F78"/>
    <w:rsid w:val="00D356D8"/>
    <w:rsid w:val="00D364E0"/>
    <w:rsid w:val="00D46515"/>
    <w:rsid w:val="00D55F43"/>
    <w:rsid w:val="00D6563F"/>
    <w:rsid w:val="00D65BE8"/>
    <w:rsid w:val="00D66DD6"/>
    <w:rsid w:val="00D70D6C"/>
    <w:rsid w:val="00D7692B"/>
    <w:rsid w:val="00D77C32"/>
    <w:rsid w:val="00D800E1"/>
    <w:rsid w:val="00D8184C"/>
    <w:rsid w:val="00D83BC8"/>
    <w:rsid w:val="00D90EB2"/>
    <w:rsid w:val="00D93FFE"/>
    <w:rsid w:val="00D94104"/>
    <w:rsid w:val="00DA5E0D"/>
    <w:rsid w:val="00DB128A"/>
    <w:rsid w:val="00DB24C9"/>
    <w:rsid w:val="00DB587F"/>
    <w:rsid w:val="00DC22DA"/>
    <w:rsid w:val="00DC2701"/>
    <w:rsid w:val="00DC3BC9"/>
    <w:rsid w:val="00DC7585"/>
    <w:rsid w:val="00DC78B0"/>
    <w:rsid w:val="00DD5194"/>
    <w:rsid w:val="00DD6A86"/>
    <w:rsid w:val="00DD70EA"/>
    <w:rsid w:val="00DE58D8"/>
    <w:rsid w:val="00DF3096"/>
    <w:rsid w:val="00DF7FE8"/>
    <w:rsid w:val="00E03075"/>
    <w:rsid w:val="00E05269"/>
    <w:rsid w:val="00E11821"/>
    <w:rsid w:val="00E14501"/>
    <w:rsid w:val="00E15967"/>
    <w:rsid w:val="00E161C7"/>
    <w:rsid w:val="00E2181F"/>
    <w:rsid w:val="00E32424"/>
    <w:rsid w:val="00E34587"/>
    <w:rsid w:val="00E351AF"/>
    <w:rsid w:val="00E360E4"/>
    <w:rsid w:val="00E36EBD"/>
    <w:rsid w:val="00E37DA2"/>
    <w:rsid w:val="00E401A4"/>
    <w:rsid w:val="00E40E0B"/>
    <w:rsid w:val="00E43897"/>
    <w:rsid w:val="00E554B1"/>
    <w:rsid w:val="00E57C21"/>
    <w:rsid w:val="00E60292"/>
    <w:rsid w:val="00E6161E"/>
    <w:rsid w:val="00E64543"/>
    <w:rsid w:val="00E66FB0"/>
    <w:rsid w:val="00E72869"/>
    <w:rsid w:val="00E856C4"/>
    <w:rsid w:val="00EA39B5"/>
    <w:rsid w:val="00EA3ADE"/>
    <w:rsid w:val="00EB3978"/>
    <w:rsid w:val="00EC05F9"/>
    <w:rsid w:val="00EC1F35"/>
    <w:rsid w:val="00ED6251"/>
    <w:rsid w:val="00EE04B4"/>
    <w:rsid w:val="00EE6B9B"/>
    <w:rsid w:val="00EF2F06"/>
    <w:rsid w:val="00F057B3"/>
    <w:rsid w:val="00F06064"/>
    <w:rsid w:val="00F064CF"/>
    <w:rsid w:val="00F073D4"/>
    <w:rsid w:val="00F07F98"/>
    <w:rsid w:val="00F14320"/>
    <w:rsid w:val="00F16949"/>
    <w:rsid w:val="00F1697B"/>
    <w:rsid w:val="00F209BA"/>
    <w:rsid w:val="00F236FF"/>
    <w:rsid w:val="00F23B71"/>
    <w:rsid w:val="00F2712C"/>
    <w:rsid w:val="00F32124"/>
    <w:rsid w:val="00F42CC2"/>
    <w:rsid w:val="00F43B3D"/>
    <w:rsid w:val="00F47BCA"/>
    <w:rsid w:val="00F47FB2"/>
    <w:rsid w:val="00F50371"/>
    <w:rsid w:val="00F55975"/>
    <w:rsid w:val="00F56B9F"/>
    <w:rsid w:val="00F638AA"/>
    <w:rsid w:val="00F71E5E"/>
    <w:rsid w:val="00F72A5B"/>
    <w:rsid w:val="00F75B10"/>
    <w:rsid w:val="00F77032"/>
    <w:rsid w:val="00F77D8E"/>
    <w:rsid w:val="00F82261"/>
    <w:rsid w:val="00F862BC"/>
    <w:rsid w:val="00F87CCC"/>
    <w:rsid w:val="00F908AF"/>
    <w:rsid w:val="00F91016"/>
    <w:rsid w:val="00F93CA4"/>
    <w:rsid w:val="00FA650D"/>
    <w:rsid w:val="00FB3DBB"/>
    <w:rsid w:val="00FC46C5"/>
    <w:rsid w:val="00FC67A3"/>
    <w:rsid w:val="00FD7E19"/>
    <w:rsid w:val="00FE1B48"/>
    <w:rsid w:val="00FE222B"/>
    <w:rsid w:val="00FE3CF6"/>
    <w:rsid w:val="00FE5E31"/>
    <w:rsid w:val="00FF1757"/>
    <w:rsid w:val="00FF2795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D57C7"/>
  <w15:docId w15:val="{2B489D0B-3520-447E-A79A-EC941898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4A8"/>
  </w:style>
  <w:style w:type="paragraph" w:styleId="Nagwek1">
    <w:name w:val="heading 1"/>
    <w:basedOn w:val="Normalny"/>
    <w:next w:val="Normalny"/>
    <w:qFormat/>
    <w:rsid w:val="007214A8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214A8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7214A8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7214A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214A8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rsid w:val="007214A8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rsid w:val="007214A8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7214A8"/>
    <w:rPr>
      <w:color w:val="0000FF"/>
      <w:u w:val="single"/>
    </w:rPr>
  </w:style>
  <w:style w:type="paragraph" w:styleId="Tekstpodstawowy">
    <w:name w:val="Body Text"/>
    <w:basedOn w:val="Normalny"/>
    <w:rsid w:val="007214A8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semiHidden/>
    <w:rsid w:val="007214A8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rsid w:val="007214A8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semiHidden/>
    <w:rsid w:val="007214A8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7214A8"/>
    <w:pPr>
      <w:spacing w:after="120"/>
      <w:ind w:left="283"/>
    </w:pPr>
  </w:style>
  <w:style w:type="paragraph" w:customStyle="1" w:styleId="Akapitzlist1">
    <w:name w:val="Akapit z listą1"/>
    <w:basedOn w:val="Normalny"/>
    <w:rsid w:val="007214A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rsid w:val="007214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214A8"/>
  </w:style>
  <w:style w:type="paragraph" w:styleId="Nagwek">
    <w:name w:val="header"/>
    <w:basedOn w:val="Normalny"/>
    <w:uiPriority w:val="99"/>
    <w:rsid w:val="007214A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7214A8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7214A8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sid w:val="007214A8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214A8"/>
    <w:rPr>
      <w:rFonts w:ascii="TimesNewRomanPS" w:hAnsi="TimesNewRomanPS"/>
      <w:color w:val="000000"/>
      <w:sz w:val="24"/>
      <w:lang w:val="cs-CZ"/>
    </w:rPr>
  </w:style>
  <w:style w:type="paragraph" w:customStyle="1" w:styleId="Tekstpodstawowywcity10">
    <w:name w:val="Tekst podstawowy wcięty1"/>
    <w:basedOn w:val="Normalny"/>
    <w:rsid w:val="007214A8"/>
    <w:pPr>
      <w:spacing w:after="120"/>
      <w:ind w:left="283"/>
    </w:pPr>
  </w:style>
  <w:style w:type="character" w:customStyle="1" w:styleId="Tekstpodstawowy3Znak">
    <w:name w:val="Tekst podstawowy 3 Znak"/>
    <w:semiHidden/>
    <w:rsid w:val="007214A8"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7214A8"/>
  </w:style>
  <w:style w:type="character" w:customStyle="1" w:styleId="TekstprzypisudolnegoZnak">
    <w:name w:val="Tekst przypisu dolnego Znak"/>
    <w:basedOn w:val="Domylnaczcionkaakapitu"/>
    <w:semiHidden/>
    <w:rsid w:val="007214A8"/>
  </w:style>
  <w:style w:type="character" w:styleId="Odwoanieprzypisudolnego">
    <w:name w:val="footnote reference"/>
    <w:semiHidden/>
    <w:unhideWhenUsed/>
    <w:rsid w:val="007214A8"/>
    <w:rPr>
      <w:vertAlign w:val="superscript"/>
    </w:rPr>
  </w:style>
  <w:style w:type="paragraph" w:customStyle="1" w:styleId="Domylnie">
    <w:name w:val="Domyślnie"/>
    <w:rsid w:val="007214A8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  <w:rsid w:val="007214A8"/>
  </w:style>
  <w:style w:type="character" w:customStyle="1" w:styleId="st">
    <w:name w:val="st"/>
    <w:basedOn w:val="Domylnaczcionkaakapitu"/>
    <w:rsid w:val="007214A8"/>
  </w:style>
  <w:style w:type="paragraph" w:styleId="Tytu">
    <w:name w:val="Title"/>
    <w:aliases w:val=" Znak Znak Znak"/>
    <w:basedOn w:val="Normalny"/>
    <w:qFormat/>
    <w:rsid w:val="007214A8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">
    <w:name w:val="Tytuł Znak"/>
    <w:aliases w:val=" Znak Znak Znak Znak"/>
    <w:rsid w:val="007214A8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sid w:val="007214A8"/>
    <w:rPr>
      <w:sz w:val="24"/>
    </w:rPr>
  </w:style>
  <w:style w:type="paragraph" w:customStyle="1" w:styleId="Standard">
    <w:name w:val="Standard"/>
    <w:qFormat/>
    <w:rsid w:val="007214A8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uiPriority w:val="99"/>
    <w:qFormat/>
    <w:locked/>
    <w:rsid w:val="007214A8"/>
  </w:style>
  <w:style w:type="paragraph" w:customStyle="1" w:styleId="ListParagraph1">
    <w:name w:val="List Paragraph1"/>
    <w:basedOn w:val="Normalny"/>
    <w:rsid w:val="007214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sid w:val="007214A8"/>
    <w:rPr>
      <w:rFonts w:ascii="Courier New" w:hAnsi="Courier New"/>
      <w:lang w:eastAsia="en-US"/>
    </w:rPr>
  </w:style>
  <w:style w:type="character" w:customStyle="1" w:styleId="ZwykytekstZnak">
    <w:name w:val="Zwykły tekst Znak"/>
    <w:rsid w:val="007214A8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rsid w:val="007214A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7214A8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7214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4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7214A8"/>
    <w:rPr>
      <w:b/>
      <w:bCs/>
    </w:rPr>
  </w:style>
  <w:style w:type="character" w:customStyle="1" w:styleId="Teksttreci">
    <w:name w:val="Tekst treści_"/>
    <w:rsid w:val="007214A8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7214A8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7214A8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sid w:val="007214A8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7214A8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7214A8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sid w:val="007214A8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7214A8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rsid w:val="007214A8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character" w:customStyle="1" w:styleId="apple-converted-space">
    <w:name w:val="apple-converted-space"/>
    <w:rsid w:val="007214A8"/>
  </w:style>
  <w:style w:type="paragraph" w:customStyle="1" w:styleId="ChapterTitle">
    <w:name w:val="ChapterTitle"/>
    <w:basedOn w:val="Normalny"/>
    <w:next w:val="Normalny"/>
    <w:rsid w:val="007214A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214A8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214A8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7214A8"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7214A8"/>
    <w:rPr>
      <w:sz w:val="24"/>
      <w:szCs w:val="24"/>
    </w:rPr>
  </w:style>
  <w:style w:type="character" w:customStyle="1" w:styleId="TekstkomentarzaZnak">
    <w:name w:val="Tekst komentarza Znak"/>
    <w:uiPriority w:val="99"/>
    <w:semiHidden/>
    <w:rsid w:val="007214A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7214A8"/>
    <w:rPr>
      <w:b/>
      <w:bCs/>
    </w:rPr>
  </w:style>
  <w:style w:type="character" w:customStyle="1" w:styleId="TematkomentarzaZnak">
    <w:name w:val="Temat komentarza Znak"/>
    <w:semiHidden/>
    <w:rsid w:val="007214A8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214A8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rsid w:val="007214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7214A8"/>
    <w:rPr>
      <w:sz w:val="16"/>
      <w:szCs w:val="16"/>
    </w:rPr>
  </w:style>
  <w:style w:type="character" w:customStyle="1" w:styleId="Nagwek3Znak">
    <w:name w:val="Nagłówek 3 Znak"/>
    <w:rsid w:val="007214A8"/>
    <w:rPr>
      <w:b/>
      <w:caps/>
      <w:color w:val="000000"/>
      <w:sz w:val="24"/>
      <w:szCs w:val="24"/>
    </w:rPr>
  </w:style>
  <w:style w:type="paragraph" w:customStyle="1" w:styleId="Textbody">
    <w:name w:val="Text body"/>
    <w:basedOn w:val="Standard"/>
    <w:qFormat/>
    <w:rsid w:val="001F21A6"/>
    <w:pPr>
      <w:suppressAutoHyphens w:val="0"/>
      <w:overflowPunct w:val="0"/>
      <w:autoSpaceDN/>
      <w:spacing w:after="120"/>
      <w:textAlignment w:val="auto"/>
    </w:pPr>
    <w:rPr>
      <w:rFonts w:eastAsia="Times New Roman" w:cs="Times New Roman"/>
      <w:color w:val="00000A"/>
      <w:kern w:val="0"/>
      <w:sz w:val="20"/>
      <w:szCs w:val="20"/>
      <w:lang w:bidi="ar-SA"/>
    </w:rPr>
  </w:style>
  <w:style w:type="paragraph" w:customStyle="1" w:styleId="Standarduser">
    <w:name w:val="Standard (user)"/>
    <w:rsid w:val="001C43DC"/>
    <w:pPr>
      <w:widowControl w:val="0"/>
      <w:suppressAutoHyphens/>
      <w:autoSpaceDE w:val="0"/>
      <w:autoSpaceDN w:val="0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C43DC"/>
    <w:pPr>
      <w:suppressLineNumbers/>
      <w:textAlignment w:val="auto"/>
    </w:pPr>
    <w:rPr>
      <w:rFonts w:eastAsia="Droid Sans" w:cs="DejaVu Sans Condensed"/>
    </w:rPr>
  </w:style>
  <w:style w:type="character" w:customStyle="1" w:styleId="Internetlink">
    <w:name w:val="Internet link"/>
    <w:rsid w:val="001C43DC"/>
    <w:rPr>
      <w:color w:val="0000FF"/>
      <w:u w:val="single" w:color="000000"/>
    </w:rPr>
  </w:style>
  <w:style w:type="numbering" w:customStyle="1" w:styleId="WW8Num2">
    <w:name w:val="WW8Num2"/>
    <w:rsid w:val="001C43DC"/>
    <w:pPr>
      <w:numPr>
        <w:numId w:val="1"/>
      </w:numPr>
    </w:pPr>
  </w:style>
  <w:style w:type="numbering" w:customStyle="1" w:styleId="WW8Num4">
    <w:name w:val="WW8Num4"/>
    <w:rsid w:val="001C43DC"/>
    <w:pPr>
      <w:numPr>
        <w:numId w:val="3"/>
      </w:numPr>
    </w:pPr>
  </w:style>
  <w:style w:type="numbering" w:customStyle="1" w:styleId="WW8Num3">
    <w:name w:val="WW8Num3"/>
    <w:rsid w:val="001C43DC"/>
    <w:pPr>
      <w:numPr>
        <w:numId w:val="6"/>
      </w:numPr>
    </w:pPr>
  </w:style>
  <w:style w:type="numbering" w:customStyle="1" w:styleId="WW8Num6">
    <w:name w:val="WW8Num6"/>
    <w:rsid w:val="001C43D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6FF73-0B05-4F35-A9D2-C96ACF5E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2402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Eljasińska</dc:creator>
  <cp:lastModifiedBy>Aneta Szeręga</cp:lastModifiedBy>
  <cp:revision>8</cp:revision>
  <cp:lastPrinted>2023-06-29T14:39:00Z</cp:lastPrinted>
  <dcterms:created xsi:type="dcterms:W3CDTF">2023-06-29T13:00:00Z</dcterms:created>
  <dcterms:modified xsi:type="dcterms:W3CDTF">2023-06-29T14:39:00Z</dcterms:modified>
</cp:coreProperties>
</file>