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795" w14:textId="771A0123" w:rsidR="0063229E" w:rsidRPr="00D36A18" w:rsidRDefault="00E95CBA" w:rsidP="001835E7">
      <w:p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D36A18">
        <w:rPr>
          <w:rFonts w:ascii="Calibri" w:eastAsia="Calibri" w:hAnsi="Calibri" w:cs="Calibri"/>
          <w:b/>
        </w:rPr>
        <w:t>RG.271.</w:t>
      </w:r>
      <w:r w:rsidR="00D36A18" w:rsidRPr="00D36A18">
        <w:rPr>
          <w:rFonts w:ascii="Calibri" w:eastAsia="Calibri" w:hAnsi="Calibri" w:cs="Calibri"/>
          <w:b/>
        </w:rPr>
        <w:t>2</w:t>
      </w:r>
      <w:r w:rsidR="002C20CD" w:rsidRPr="00D36A18">
        <w:rPr>
          <w:rFonts w:ascii="Calibri" w:eastAsia="Calibri" w:hAnsi="Calibri" w:cs="Calibri"/>
          <w:b/>
        </w:rPr>
        <w:t>0</w:t>
      </w:r>
      <w:r w:rsidRPr="00D36A18">
        <w:rPr>
          <w:rFonts w:ascii="Calibri" w:eastAsia="Calibri" w:hAnsi="Calibri" w:cs="Calibri"/>
          <w:b/>
        </w:rPr>
        <w:t>.202</w:t>
      </w:r>
      <w:r w:rsidR="005C2503" w:rsidRPr="00D36A18">
        <w:rPr>
          <w:rFonts w:ascii="Calibri" w:eastAsia="Calibri" w:hAnsi="Calibri" w:cs="Calibri"/>
          <w:b/>
        </w:rPr>
        <w:t>3</w:t>
      </w:r>
      <w:r w:rsidR="0063229E" w:rsidRPr="00D36A18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Załącznik nr </w:t>
      </w:r>
      <w:r w:rsidR="00D36A18" w:rsidRPr="00D36A18">
        <w:rPr>
          <w:rFonts w:ascii="Calibri" w:eastAsia="Calibri" w:hAnsi="Calibri" w:cs="Calibri"/>
          <w:b/>
        </w:rPr>
        <w:t>6</w:t>
      </w:r>
      <w:r w:rsidR="0063229E" w:rsidRPr="00D36A18">
        <w:rPr>
          <w:rFonts w:ascii="Calibri" w:eastAsia="Calibri" w:hAnsi="Calibri" w:cs="Calibri"/>
          <w:b/>
        </w:rPr>
        <w:t xml:space="preserve"> do SWZ</w:t>
      </w:r>
    </w:p>
    <w:p w14:paraId="043CBC60" w14:textId="77777777" w:rsidR="003D04CE" w:rsidRPr="00D36A18" w:rsidRDefault="003D04CE" w:rsidP="001835E7">
      <w:pPr>
        <w:spacing w:after="0" w:line="276" w:lineRule="auto"/>
        <w:contextualSpacing/>
        <w:rPr>
          <w:rFonts w:ascii="Calibri" w:eastAsia="Calibri" w:hAnsi="Calibri" w:cs="Calibri"/>
          <w:bCs/>
        </w:rPr>
      </w:pPr>
    </w:p>
    <w:p w14:paraId="27B1935A" w14:textId="7D8465D3" w:rsidR="00BE55C3" w:rsidRPr="00D36A18" w:rsidRDefault="00BE55C3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  <w:r w:rsidRPr="00D36A18">
        <w:rPr>
          <w:rFonts w:ascii="Calibri" w:eastAsia="Calibri" w:hAnsi="Calibri" w:cs="Calibri"/>
          <w:bCs/>
          <w:u w:val="single"/>
        </w:rPr>
        <w:t>Przedmiar robót</w:t>
      </w:r>
      <w:r w:rsidR="003D04CE" w:rsidRPr="00D36A18">
        <w:rPr>
          <w:rFonts w:ascii="Calibri" w:eastAsia="Calibri" w:hAnsi="Calibri" w:cs="Calibri"/>
          <w:bCs/>
          <w:u w:val="single"/>
        </w:rPr>
        <w:t xml:space="preserve"> (do sporządzenia kosztorysu na etapie podpisywania umowy)</w:t>
      </w:r>
    </w:p>
    <w:p w14:paraId="7D9187E7" w14:textId="16CE1D13" w:rsidR="00615952" w:rsidRPr="00D36A18" w:rsidRDefault="00615952" w:rsidP="00615952">
      <w:pPr>
        <w:spacing w:before="480" w:after="240" w:line="276" w:lineRule="auto"/>
        <w:jc w:val="center"/>
        <w:rPr>
          <w:rFonts w:ascii="Calibri" w:hAnsi="Calibri" w:cs="Calibri"/>
          <w:b/>
        </w:rPr>
      </w:pPr>
      <w:bookmarkStart w:id="0" w:name="_Hlk105667636"/>
      <w:r w:rsidRPr="00D36A18">
        <w:rPr>
          <w:rFonts w:ascii="Calibri" w:hAnsi="Calibri" w:cs="Calibri"/>
          <w:b/>
        </w:rPr>
        <w:t xml:space="preserve">Roboty remontowe dróg gminnych na terenie </w:t>
      </w:r>
      <w:r w:rsidR="00D36A18" w:rsidRPr="00D36A18">
        <w:rPr>
          <w:rFonts w:ascii="Calibri" w:hAnsi="Calibri" w:cs="Calibri"/>
          <w:b/>
        </w:rPr>
        <w:t>g</w:t>
      </w:r>
      <w:r w:rsidRPr="00D36A18">
        <w:rPr>
          <w:rFonts w:ascii="Calibri" w:hAnsi="Calibri" w:cs="Calibri"/>
          <w:b/>
        </w:rPr>
        <w:t>miny Gorlice</w:t>
      </w:r>
    </w:p>
    <w:bookmarkEnd w:id="0"/>
    <w:p w14:paraId="264567B1" w14:textId="77777777" w:rsidR="002639B6" w:rsidRPr="00D36A18" w:rsidRDefault="002639B6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</w:p>
    <w:p w14:paraId="3EFEF223" w14:textId="1FB9CF89" w:rsidR="00F621FE" w:rsidRPr="00D36A18" w:rsidRDefault="00F621FE" w:rsidP="00F621FE">
      <w:pPr>
        <w:pStyle w:val="Akapitzlist"/>
        <w:numPr>
          <w:ilvl w:val="0"/>
          <w:numId w:val="15"/>
        </w:numPr>
        <w:ind w:left="851" w:hanging="50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75860038"/>
      <w:bookmarkStart w:id="2" w:name="_Hlk73102206"/>
      <w:bookmarkStart w:id="3" w:name="_Hlk73440941"/>
      <w:r w:rsidRPr="00D36A18">
        <w:rPr>
          <w:rFonts w:ascii="Calibri" w:hAnsi="Calibri" w:cs="Calibri"/>
          <w:b/>
          <w:sz w:val="22"/>
          <w:szCs w:val="22"/>
        </w:rPr>
        <w:t xml:space="preserve">Remont </w:t>
      </w:r>
      <w:r w:rsidR="00D36A18" w:rsidRPr="00D36A18">
        <w:rPr>
          <w:rFonts w:ascii="Calibri" w:hAnsi="Calibri" w:cs="Calibri"/>
          <w:b/>
          <w:bCs/>
          <w:sz w:val="22"/>
          <w:szCs w:val="22"/>
        </w:rPr>
        <w:t>odcinka drogi gminnej nr 270612K „Nad Watrą” w Szymbarku na dz. 1644/1 wraz z remontem zjazdu na drogę 270613K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224F4E53" w14:textId="32BF986A" w:rsidTr="005C2503">
        <w:tc>
          <w:tcPr>
            <w:tcW w:w="627" w:type="dxa"/>
          </w:tcPr>
          <w:bookmarkEnd w:id="1"/>
          <w:bookmarkEnd w:id="2"/>
          <w:p w14:paraId="0E3B68F3" w14:textId="3B46107B" w:rsidR="005C2503" w:rsidRPr="00D36A18" w:rsidRDefault="005C2503" w:rsidP="001835E7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5C2503" w:rsidRPr="00D36A18" w:rsidRDefault="005C2503" w:rsidP="001835E7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2FD7941F" w14:textId="317159AF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6A70F509" w14:textId="2BA68F63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7B46DE8A" w14:textId="0445E25B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D36A18" w:rsidRPr="00D36A18" w14:paraId="4AAA2A87" w14:textId="77777777" w:rsidTr="005C2503">
        <w:tc>
          <w:tcPr>
            <w:tcW w:w="627" w:type="dxa"/>
          </w:tcPr>
          <w:p w14:paraId="7A6DFBCE" w14:textId="77777777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14:paraId="6861FEE7" w14:textId="07338D33" w:rsidR="00D36A18" w:rsidRPr="00D36A18" w:rsidRDefault="00D36A18" w:rsidP="00D36A1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>DROGA</w:t>
            </w:r>
          </w:p>
        </w:tc>
        <w:tc>
          <w:tcPr>
            <w:tcW w:w="1417" w:type="dxa"/>
          </w:tcPr>
          <w:p w14:paraId="127CC182" w14:textId="77777777" w:rsidR="00D36A18" w:rsidRPr="00D36A18" w:rsidRDefault="00D36A18" w:rsidP="00D36A18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71846AE" w14:textId="77777777" w:rsidR="00D36A18" w:rsidRPr="00D36A18" w:rsidRDefault="00D36A18" w:rsidP="00D36A1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95C72BA" w14:textId="77777777" w:rsidR="00D36A18" w:rsidRPr="00D36A18" w:rsidRDefault="00D36A18" w:rsidP="00D36A18">
            <w:pPr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4DDCFC5D" w14:textId="68D451A3" w:rsidTr="005C2503">
        <w:tc>
          <w:tcPr>
            <w:tcW w:w="627" w:type="dxa"/>
          </w:tcPr>
          <w:p w14:paraId="68EF556F" w14:textId="09F3100F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B1E8B91" w14:textId="6B899785" w:rsidR="00D36A18" w:rsidRPr="00D36A18" w:rsidRDefault="00D36A18" w:rsidP="00D36A18">
            <w:pPr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Mechaniczne ścinanie poboczy grub. 20 cm </w:t>
            </w:r>
          </w:p>
        </w:tc>
        <w:tc>
          <w:tcPr>
            <w:tcW w:w="1417" w:type="dxa"/>
          </w:tcPr>
          <w:p w14:paraId="291E640C" w14:textId="6E7637E2" w:rsidR="00D36A18" w:rsidRPr="00D36A18" w:rsidRDefault="00D36A18" w:rsidP="00D36A18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380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AFC190" w14:textId="7C5A23DA" w:rsidR="00D36A18" w:rsidRPr="00D36A18" w:rsidRDefault="00D36A18" w:rsidP="00D36A1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44CBDA5" w14:textId="77777777" w:rsidR="00D36A18" w:rsidRPr="00D36A18" w:rsidRDefault="00D36A18" w:rsidP="00D36A18">
            <w:pPr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384F834D" w14:textId="7F143E33" w:rsidTr="005C2503">
        <w:tc>
          <w:tcPr>
            <w:tcW w:w="627" w:type="dxa"/>
          </w:tcPr>
          <w:p w14:paraId="5B39E81C" w14:textId="4CBBCCF7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1CA4896" w14:textId="4BF8778F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Skropienie istniejącej nawierzchni emulsją asfaltową  </w:t>
            </w:r>
          </w:p>
        </w:tc>
        <w:tc>
          <w:tcPr>
            <w:tcW w:w="1417" w:type="dxa"/>
          </w:tcPr>
          <w:p w14:paraId="6F7F166C" w14:textId="17A7650D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570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E7DDC2B" w14:textId="0DF0F1F6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6A333DF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37076472" w14:textId="7E09C9E6" w:rsidTr="005C2503">
        <w:tc>
          <w:tcPr>
            <w:tcW w:w="627" w:type="dxa"/>
          </w:tcPr>
          <w:p w14:paraId="74749E57" w14:textId="5BB2FE70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D6CEE86" w14:textId="2FB15301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Wykonanie nawierzchni bitumicznej grub. warstwy 6 cm </w:t>
            </w:r>
          </w:p>
        </w:tc>
        <w:tc>
          <w:tcPr>
            <w:tcW w:w="1417" w:type="dxa"/>
          </w:tcPr>
          <w:p w14:paraId="1098805F" w14:textId="1B216345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570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672ABC" w14:textId="798C25F1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8937F3A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29CD4069" w14:textId="2D84CBE2" w:rsidTr="005C2503">
        <w:tc>
          <w:tcPr>
            <w:tcW w:w="627" w:type="dxa"/>
          </w:tcPr>
          <w:p w14:paraId="39C2FA3E" w14:textId="7CD7FF4D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1A5341E" w14:textId="1A08502C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Uszczelnienie krawędzi jezdni bitumicznej emulsją asfaltową </w:t>
            </w:r>
          </w:p>
        </w:tc>
        <w:tc>
          <w:tcPr>
            <w:tcW w:w="1417" w:type="dxa"/>
          </w:tcPr>
          <w:p w14:paraId="11339447" w14:textId="7C6D3FA6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380 </w:t>
            </w:r>
            <w:proofErr w:type="spellStart"/>
            <w:r w:rsidRPr="00D36A18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53FA8732" w14:textId="45816CB1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A8E6196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7B1E8A51" w14:textId="77777777" w:rsidTr="005C2503">
        <w:tc>
          <w:tcPr>
            <w:tcW w:w="627" w:type="dxa"/>
          </w:tcPr>
          <w:p w14:paraId="4DAD6AF6" w14:textId="7099BDE9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10ED3025" w14:textId="720F604C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Wykonanie poboczy z mieszanki tłuczniowej grub. warstwy 6 cm </w:t>
            </w:r>
          </w:p>
        </w:tc>
        <w:tc>
          <w:tcPr>
            <w:tcW w:w="1417" w:type="dxa"/>
          </w:tcPr>
          <w:p w14:paraId="765CA792" w14:textId="6D5C8C98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190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958BB7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31DD91B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56B8789B" w14:textId="77777777" w:rsidTr="005C2503">
        <w:tc>
          <w:tcPr>
            <w:tcW w:w="627" w:type="dxa"/>
          </w:tcPr>
          <w:p w14:paraId="57521F65" w14:textId="77777777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48B5C88" w14:textId="25C4F261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>ZJAZD</w:t>
            </w:r>
          </w:p>
        </w:tc>
        <w:tc>
          <w:tcPr>
            <w:tcW w:w="1417" w:type="dxa"/>
          </w:tcPr>
          <w:p w14:paraId="71698407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7FAEA57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FFCF7B9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20EAAFC5" w14:textId="77777777" w:rsidTr="005C2503">
        <w:tc>
          <w:tcPr>
            <w:tcW w:w="627" w:type="dxa"/>
          </w:tcPr>
          <w:p w14:paraId="6481A276" w14:textId="1886B0F2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5C42639B" w14:textId="1780BFE4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Demontaż istniejącej nawierzchni bitumicznej grub. 4 cm </w:t>
            </w:r>
          </w:p>
        </w:tc>
        <w:tc>
          <w:tcPr>
            <w:tcW w:w="1417" w:type="dxa"/>
          </w:tcPr>
          <w:p w14:paraId="79F409DF" w14:textId="357A942D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15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22BA4AD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F5953A4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087D659F" w14:textId="77777777" w:rsidTr="005C2503">
        <w:tc>
          <w:tcPr>
            <w:tcW w:w="627" w:type="dxa"/>
          </w:tcPr>
          <w:p w14:paraId="45C5D8F6" w14:textId="023EEF7C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52213C51" w14:textId="1D1C0064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Demontaż przepustu pod zjazdem z kręgów betonowych Ø300 mm </w:t>
            </w:r>
          </w:p>
        </w:tc>
        <w:tc>
          <w:tcPr>
            <w:tcW w:w="1417" w:type="dxa"/>
          </w:tcPr>
          <w:p w14:paraId="6013DF4B" w14:textId="4C1E6005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5 mb</w:t>
            </w:r>
          </w:p>
        </w:tc>
        <w:tc>
          <w:tcPr>
            <w:tcW w:w="1417" w:type="dxa"/>
          </w:tcPr>
          <w:p w14:paraId="756A215A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38E6320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4BF0BB59" w14:textId="77777777" w:rsidTr="005C2503">
        <w:tc>
          <w:tcPr>
            <w:tcW w:w="627" w:type="dxa"/>
          </w:tcPr>
          <w:p w14:paraId="3DB58ECE" w14:textId="43762B08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14:paraId="79344874" w14:textId="0EBA7C71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Montaż rury karbowanej Ø400 mm </w:t>
            </w:r>
          </w:p>
        </w:tc>
        <w:tc>
          <w:tcPr>
            <w:tcW w:w="1417" w:type="dxa"/>
          </w:tcPr>
          <w:p w14:paraId="65CC7F40" w14:textId="18E72E93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6 mb</w:t>
            </w:r>
          </w:p>
        </w:tc>
        <w:tc>
          <w:tcPr>
            <w:tcW w:w="1417" w:type="dxa"/>
          </w:tcPr>
          <w:p w14:paraId="713AB6DA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485CC04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28ABD5EE" w14:textId="77777777" w:rsidTr="005C2503">
        <w:tc>
          <w:tcPr>
            <w:tcW w:w="627" w:type="dxa"/>
          </w:tcPr>
          <w:p w14:paraId="0599782E" w14:textId="275DBA96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14:paraId="6BA4361B" w14:textId="1D6D93F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Wykonanie podbudowy z mieszanki tłuczniowej średnia grub. warstwy 20 cm </w:t>
            </w:r>
          </w:p>
        </w:tc>
        <w:tc>
          <w:tcPr>
            <w:tcW w:w="1417" w:type="dxa"/>
          </w:tcPr>
          <w:p w14:paraId="15BC88E5" w14:textId="2DE1DEF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15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CDC7FFF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2274C6E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73688A2D" w14:textId="77777777" w:rsidTr="005C2503">
        <w:tc>
          <w:tcPr>
            <w:tcW w:w="627" w:type="dxa"/>
          </w:tcPr>
          <w:p w14:paraId="3218A17D" w14:textId="1295C77D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87" w:type="dxa"/>
          </w:tcPr>
          <w:p w14:paraId="75F7F3AD" w14:textId="46255EDE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Wykonanie nawierzchni mineralno-bitumicznej grub. 5 cm </w:t>
            </w:r>
          </w:p>
        </w:tc>
        <w:tc>
          <w:tcPr>
            <w:tcW w:w="1417" w:type="dxa"/>
          </w:tcPr>
          <w:p w14:paraId="444C27B0" w14:textId="1A9749F4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15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89B5DE2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B6D83DD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73EA5558" w14:textId="77777777" w:rsidTr="005C2503">
        <w:tc>
          <w:tcPr>
            <w:tcW w:w="627" w:type="dxa"/>
          </w:tcPr>
          <w:p w14:paraId="435D34B4" w14:textId="48321FF1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87" w:type="dxa"/>
          </w:tcPr>
          <w:p w14:paraId="69BBB13C" w14:textId="39156236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Uszczelnienie krawędzi jezdni bitumicznej emulsją asfaltową </w:t>
            </w:r>
          </w:p>
        </w:tc>
        <w:tc>
          <w:tcPr>
            <w:tcW w:w="1417" w:type="dxa"/>
          </w:tcPr>
          <w:p w14:paraId="608B2E73" w14:textId="463673EA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5 mb</w:t>
            </w:r>
          </w:p>
        </w:tc>
        <w:tc>
          <w:tcPr>
            <w:tcW w:w="1417" w:type="dxa"/>
          </w:tcPr>
          <w:p w14:paraId="5681E1F2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FC5D788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1C6CA597" w14:textId="77777777" w:rsidTr="005E7FEB">
        <w:trPr>
          <w:trHeight w:val="431"/>
        </w:trPr>
        <w:tc>
          <w:tcPr>
            <w:tcW w:w="8848" w:type="dxa"/>
            <w:gridSpan w:val="4"/>
          </w:tcPr>
          <w:p w14:paraId="6EA7EFE2" w14:textId="3A55D0EA" w:rsidR="005C2503" w:rsidRPr="00D36A18" w:rsidRDefault="005C2503" w:rsidP="002639B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3BAAA444" w14:textId="77777777" w:rsidR="005C2503" w:rsidRPr="00D36A18" w:rsidRDefault="005C2503" w:rsidP="000041E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687D6FD" w14:textId="654693C1" w:rsidR="001835E7" w:rsidRPr="00D36A18" w:rsidRDefault="001835E7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2F4B63E5" w14:textId="15B7C69E" w:rsidR="002903A6" w:rsidRPr="00D36A18" w:rsidRDefault="002903A6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0297AB67" w14:textId="3AA98304" w:rsidR="005C2503" w:rsidRPr="00D36A18" w:rsidRDefault="005C2503" w:rsidP="005C2503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D36A18">
        <w:rPr>
          <w:rFonts w:ascii="Calibri" w:hAnsi="Calibri" w:cs="Calibri"/>
          <w:b/>
          <w:sz w:val="22"/>
          <w:szCs w:val="22"/>
        </w:rPr>
        <w:t xml:space="preserve">2 część: </w:t>
      </w:r>
      <w:bookmarkEnd w:id="3"/>
      <w:r w:rsidR="00D36A18" w:rsidRPr="00D36A18">
        <w:rPr>
          <w:rFonts w:ascii="Calibri" w:hAnsi="Calibri" w:cs="Calibri"/>
          <w:b/>
          <w:bCs/>
          <w:sz w:val="22"/>
          <w:szCs w:val="22"/>
        </w:rPr>
        <w:t xml:space="preserve">Remont </w:t>
      </w:r>
      <w:bookmarkStart w:id="4" w:name="_Hlk146093345"/>
      <w:r w:rsidR="00D36A18" w:rsidRPr="00D36A18">
        <w:rPr>
          <w:rFonts w:ascii="Calibri" w:hAnsi="Calibri" w:cs="Calibri"/>
          <w:b/>
          <w:bCs/>
          <w:sz w:val="22"/>
          <w:szCs w:val="22"/>
        </w:rPr>
        <w:t>drogi gminnej nr 270602K „Polanka” na dz. nr 321 w Szymbarku wraz z remontem zjazdu na dz. nr 2084/2</w:t>
      </w:r>
      <w:bookmarkEnd w:id="4"/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62222BAB" w14:textId="77777777" w:rsidTr="00CC1944">
        <w:tc>
          <w:tcPr>
            <w:tcW w:w="627" w:type="dxa"/>
          </w:tcPr>
          <w:p w14:paraId="73D9A2AD" w14:textId="77777777" w:rsidR="005C2503" w:rsidRPr="00D36A18" w:rsidRDefault="005C2503" w:rsidP="00CC1944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F42BFA1" w14:textId="77777777" w:rsidR="005C2503" w:rsidRPr="00D36A18" w:rsidRDefault="005C2503" w:rsidP="00CC1944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3EBE7C33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2CAF7BFB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633422A6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D36A18" w:rsidRPr="00D36A18" w14:paraId="456852F1" w14:textId="77777777" w:rsidTr="00CC1944">
        <w:tc>
          <w:tcPr>
            <w:tcW w:w="627" w:type="dxa"/>
          </w:tcPr>
          <w:p w14:paraId="660F4EBB" w14:textId="77777777" w:rsidR="00D36A18" w:rsidRPr="00D36A18" w:rsidRDefault="00D36A18" w:rsidP="005C2503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44C53F7" w14:textId="35FA6E1C" w:rsidR="00D36A18" w:rsidRPr="00297978" w:rsidRDefault="00D36A18" w:rsidP="005C250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7978">
              <w:rPr>
                <w:rFonts w:ascii="Calibri" w:hAnsi="Calibri" w:cs="Calibri"/>
                <w:b/>
                <w:bCs/>
              </w:rPr>
              <w:t>DROGA</w:t>
            </w:r>
          </w:p>
        </w:tc>
        <w:tc>
          <w:tcPr>
            <w:tcW w:w="1417" w:type="dxa"/>
          </w:tcPr>
          <w:p w14:paraId="2F3E2A7C" w14:textId="77777777" w:rsidR="00D36A18" w:rsidRPr="00D36A18" w:rsidRDefault="00D36A18" w:rsidP="005C2503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EF0A558" w14:textId="77777777" w:rsidR="00D36A18" w:rsidRPr="00D36A18" w:rsidRDefault="00D36A18" w:rsidP="005C250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1041A0D" w14:textId="77777777" w:rsidR="00D36A18" w:rsidRPr="00D36A18" w:rsidRDefault="00D36A18" w:rsidP="005C2503">
            <w:pPr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5C31C05B" w14:textId="77777777" w:rsidTr="00CC1944">
        <w:tc>
          <w:tcPr>
            <w:tcW w:w="627" w:type="dxa"/>
          </w:tcPr>
          <w:p w14:paraId="53F23881" w14:textId="77777777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E6E9099" w14:textId="7E2BA70C" w:rsidR="00D36A18" w:rsidRPr="00D36A18" w:rsidRDefault="00D36A18" w:rsidP="00D36A18">
            <w:pPr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Mechaniczne ścinanie poboczy grub. 20 cm </w:t>
            </w:r>
          </w:p>
        </w:tc>
        <w:tc>
          <w:tcPr>
            <w:tcW w:w="1417" w:type="dxa"/>
          </w:tcPr>
          <w:p w14:paraId="42ADE7FE" w14:textId="5DDE44B7" w:rsidR="00D36A18" w:rsidRPr="00D36A18" w:rsidRDefault="00D36A18" w:rsidP="00D36A18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210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4A9CDC5" w14:textId="77777777" w:rsidR="00D36A18" w:rsidRPr="00D36A18" w:rsidRDefault="00D36A18" w:rsidP="00D36A1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147D7E2" w14:textId="77777777" w:rsidR="00D36A18" w:rsidRPr="00D36A18" w:rsidRDefault="00D36A18" w:rsidP="00D36A18">
            <w:pPr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127B9BC2" w14:textId="77777777" w:rsidTr="00CC1944">
        <w:tc>
          <w:tcPr>
            <w:tcW w:w="627" w:type="dxa"/>
          </w:tcPr>
          <w:p w14:paraId="7BAD594B" w14:textId="77777777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4478436" w14:textId="05D73B94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Mechaniczne profilowanie istniejącej nawierzchni </w:t>
            </w:r>
            <w:proofErr w:type="spellStart"/>
            <w:r w:rsidRPr="00D36A18">
              <w:rPr>
                <w:rFonts w:ascii="Calibri" w:hAnsi="Calibri" w:cs="Calibri"/>
              </w:rPr>
              <w:t>klińcowej</w:t>
            </w:r>
            <w:proofErr w:type="spellEnd"/>
            <w:r w:rsidRPr="00D36A1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06A7F01A" w14:textId="1E3F7A34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630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3B2B8CF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A68D337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7E20E256" w14:textId="77777777" w:rsidTr="00CC1944">
        <w:tc>
          <w:tcPr>
            <w:tcW w:w="627" w:type="dxa"/>
          </w:tcPr>
          <w:p w14:paraId="2B130C7D" w14:textId="77777777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14D2D4EE" w14:textId="242D3DC9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Wykonanie podbudowy z mieszanki tłuczniowej frakcji 0 -63 mm grub. warstwy 20 cm po uwałowaniu </w:t>
            </w:r>
          </w:p>
        </w:tc>
        <w:tc>
          <w:tcPr>
            <w:tcW w:w="1417" w:type="dxa"/>
          </w:tcPr>
          <w:p w14:paraId="773F66CE" w14:textId="348EBF05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840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657DD74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3D78549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1007160F" w14:textId="77777777" w:rsidTr="00CC1944">
        <w:tc>
          <w:tcPr>
            <w:tcW w:w="627" w:type="dxa"/>
          </w:tcPr>
          <w:p w14:paraId="4E97EC83" w14:textId="77777777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5592D64" w14:textId="73515921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Wykonanie nawierzchni mineralno-bitumicznej grub. warstwy 5 cm</w:t>
            </w:r>
          </w:p>
        </w:tc>
        <w:tc>
          <w:tcPr>
            <w:tcW w:w="1417" w:type="dxa"/>
          </w:tcPr>
          <w:p w14:paraId="392F19F7" w14:textId="346B9372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630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F03DAE4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1F14594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05F78888" w14:textId="77777777" w:rsidTr="00CC1944">
        <w:tc>
          <w:tcPr>
            <w:tcW w:w="627" w:type="dxa"/>
          </w:tcPr>
          <w:p w14:paraId="4D29E51A" w14:textId="28904E92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5B46F9E0" w14:textId="4D24C6B1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Uszczelnienie krawędzi jezdni bitumicznej emulsją asfaltową</w:t>
            </w:r>
          </w:p>
        </w:tc>
        <w:tc>
          <w:tcPr>
            <w:tcW w:w="1417" w:type="dxa"/>
          </w:tcPr>
          <w:p w14:paraId="4CECE1A3" w14:textId="7A9BB9F2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420 </w:t>
            </w:r>
            <w:proofErr w:type="spellStart"/>
            <w:r w:rsidRPr="00D36A18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36990D32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89C0EFB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453119A9" w14:textId="77777777" w:rsidTr="00CC1944">
        <w:tc>
          <w:tcPr>
            <w:tcW w:w="627" w:type="dxa"/>
          </w:tcPr>
          <w:p w14:paraId="1192233F" w14:textId="43230CC2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2E5ED957" w14:textId="4656742B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Wykonanie poboczy z mieszanki tłuczniowej grub. warstwy 5 cm</w:t>
            </w:r>
          </w:p>
        </w:tc>
        <w:tc>
          <w:tcPr>
            <w:tcW w:w="1417" w:type="dxa"/>
          </w:tcPr>
          <w:p w14:paraId="07C4B3F4" w14:textId="715BF8F3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210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03846D9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A02B6F2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7885E016" w14:textId="77777777" w:rsidTr="00CC1944">
        <w:tc>
          <w:tcPr>
            <w:tcW w:w="627" w:type="dxa"/>
          </w:tcPr>
          <w:p w14:paraId="27ED15EF" w14:textId="32AD4086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5387" w:type="dxa"/>
          </w:tcPr>
          <w:p w14:paraId="4D6F491D" w14:textId="2CF9B6B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Oczyszczenie rowu odwadniającego z namułu grub. namułu 30 cm</w:t>
            </w:r>
          </w:p>
        </w:tc>
        <w:tc>
          <w:tcPr>
            <w:tcW w:w="1417" w:type="dxa"/>
          </w:tcPr>
          <w:p w14:paraId="4154CED4" w14:textId="706BCB72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300 </w:t>
            </w:r>
            <w:proofErr w:type="spellStart"/>
            <w:r w:rsidRPr="00D36A18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6D8F6711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171DF07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38DA6B0D" w14:textId="77777777" w:rsidTr="00CC1944">
        <w:tc>
          <w:tcPr>
            <w:tcW w:w="627" w:type="dxa"/>
          </w:tcPr>
          <w:p w14:paraId="265298C8" w14:textId="3B912A8C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14:paraId="49BC0866" w14:textId="637C09C9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Montaż rur karbowanych K-2 Ø400 mm na ławie żwirowej na zjazdach do posesji </w:t>
            </w:r>
          </w:p>
        </w:tc>
        <w:tc>
          <w:tcPr>
            <w:tcW w:w="1417" w:type="dxa"/>
          </w:tcPr>
          <w:p w14:paraId="4D9AFF6E" w14:textId="07DD798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18 mb</w:t>
            </w:r>
          </w:p>
        </w:tc>
        <w:tc>
          <w:tcPr>
            <w:tcW w:w="1417" w:type="dxa"/>
          </w:tcPr>
          <w:p w14:paraId="4E45F8A6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D60E267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522111FA" w14:textId="77777777" w:rsidTr="00383AEC">
        <w:tc>
          <w:tcPr>
            <w:tcW w:w="627" w:type="dxa"/>
          </w:tcPr>
          <w:p w14:paraId="7E05E0AA" w14:textId="77777777" w:rsidR="00D36A18" w:rsidRPr="00D36A18" w:rsidRDefault="00D36A18" w:rsidP="00383AEC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288DA09" w14:textId="0727D819" w:rsidR="00D36A18" w:rsidRPr="00297978" w:rsidRDefault="00D36A18" w:rsidP="00383AE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97978">
              <w:rPr>
                <w:rFonts w:ascii="Calibri" w:hAnsi="Calibri" w:cs="Calibri"/>
                <w:b/>
                <w:bCs/>
              </w:rPr>
              <w:t>ZJAZD</w:t>
            </w:r>
          </w:p>
        </w:tc>
        <w:tc>
          <w:tcPr>
            <w:tcW w:w="1417" w:type="dxa"/>
          </w:tcPr>
          <w:p w14:paraId="172163EA" w14:textId="77777777" w:rsidR="00D36A18" w:rsidRPr="00D36A18" w:rsidRDefault="00D36A18" w:rsidP="00383AEC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702B6E9" w14:textId="77777777" w:rsidR="00D36A18" w:rsidRPr="00D36A18" w:rsidRDefault="00D36A18" w:rsidP="00383AEC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E2FFD9C" w14:textId="77777777" w:rsidR="00D36A18" w:rsidRPr="00D36A18" w:rsidRDefault="00D36A18" w:rsidP="00383AEC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74014BE5" w14:textId="77777777" w:rsidTr="00383AEC">
        <w:tc>
          <w:tcPr>
            <w:tcW w:w="627" w:type="dxa"/>
          </w:tcPr>
          <w:p w14:paraId="59BB8886" w14:textId="1927B035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14:paraId="0A715B51" w14:textId="0600959E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Mechaniczne profilowanie istniejącej nawierzchni – </w:t>
            </w:r>
          </w:p>
        </w:tc>
        <w:tc>
          <w:tcPr>
            <w:tcW w:w="1417" w:type="dxa"/>
          </w:tcPr>
          <w:p w14:paraId="39C8F5B6" w14:textId="5F78846C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40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D87254D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4AEE12C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39AAFB05" w14:textId="77777777" w:rsidTr="00383AEC">
        <w:tc>
          <w:tcPr>
            <w:tcW w:w="627" w:type="dxa"/>
          </w:tcPr>
          <w:p w14:paraId="70C97438" w14:textId="61DF9BA9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87" w:type="dxa"/>
          </w:tcPr>
          <w:p w14:paraId="7B7C7510" w14:textId="54C16BDE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Wyrównanie istniejącej nawierzchni mieszanką tłuczniową frakcji 0-63 mm średnia grub. warstwy 15 cm – </w:t>
            </w:r>
          </w:p>
        </w:tc>
        <w:tc>
          <w:tcPr>
            <w:tcW w:w="1417" w:type="dxa"/>
          </w:tcPr>
          <w:p w14:paraId="70A3D63A" w14:textId="1B54111F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30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85E732B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A751B74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169629DC" w14:textId="77777777" w:rsidTr="00383AEC">
        <w:tc>
          <w:tcPr>
            <w:tcW w:w="627" w:type="dxa"/>
          </w:tcPr>
          <w:p w14:paraId="6F6CCC66" w14:textId="383F9D56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87" w:type="dxa"/>
          </w:tcPr>
          <w:p w14:paraId="3BEA603D" w14:textId="26FBEC2C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Wykonanie nawierzchni bitumicznej grub. warstwy 5 cm – </w:t>
            </w:r>
          </w:p>
        </w:tc>
        <w:tc>
          <w:tcPr>
            <w:tcW w:w="1417" w:type="dxa"/>
          </w:tcPr>
          <w:p w14:paraId="297ACF51" w14:textId="29A00E6E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40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7701105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149C84E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66EA9762" w14:textId="77777777" w:rsidTr="00383AEC">
        <w:tc>
          <w:tcPr>
            <w:tcW w:w="627" w:type="dxa"/>
          </w:tcPr>
          <w:p w14:paraId="19D0A861" w14:textId="09168805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387" w:type="dxa"/>
          </w:tcPr>
          <w:p w14:paraId="74D84157" w14:textId="0D1CB3EA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Uszczelnienie krawędzi jezdni bitumicznej emulsją asfaltową – </w:t>
            </w:r>
          </w:p>
        </w:tc>
        <w:tc>
          <w:tcPr>
            <w:tcW w:w="1417" w:type="dxa"/>
          </w:tcPr>
          <w:p w14:paraId="274F97F9" w14:textId="212EDD18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10 </w:t>
            </w:r>
            <w:proofErr w:type="spellStart"/>
            <w:r w:rsidRPr="00D36A18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3385FE8E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68351EC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64924F49" w14:textId="77777777" w:rsidTr="00383AEC">
        <w:tc>
          <w:tcPr>
            <w:tcW w:w="627" w:type="dxa"/>
          </w:tcPr>
          <w:p w14:paraId="50BE83D6" w14:textId="2C8FCDA0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387" w:type="dxa"/>
          </w:tcPr>
          <w:p w14:paraId="37D47E89" w14:textId="1951B4AD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Wykonanie poboczy z mieszanki tłuczniowej grub. warstwy 5 cm – </w:t>
            </w:r>
          </w:p>
        </w:tc>
        <w:tc>
          <w:tcPr>
            <w:tcW w:w="1417" w:type="dxa"/>
          </w:tcPr>
          <w:p w14:paraId="6E0726C8" w14:textId="6E8D06A5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10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367BEC5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E0E45A2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4D2827CF" w14:textId="77777777" w:rsidTr="00CC1944">
        <w:trPr>
          <w:trHeight w:val="431"/>
        </w:trPr>
        <w:tc>
          <w:tcPr>
            <w:tcW w:w="8848" w:type="dxa"/>
            <w:gridSpan w:val="4"/>
          </w:tcPr>
          <w:p w14:paraId="7AE60860" w14:textId="77777777" w:rsidR="005C2503" w:rsidRPr="00D36A18" w:rsidRDefault="005C2503" w:rsidP="00CC194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65DC3D4A" w14:textId="77777777" w:rsidR="005C2503" w:rsidRPr="00D36A18" w:rsidRDefault="005C2503" w:rsidP="00CC194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81B47A0" w14:textId="77777777" w:rsidR="005C2503" w:rsidRPr="00D36A18" w:rsidRDefault="005C2503" w:rsidP="005C2503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13BEA78C" w14:textId="77777777" w:rsidR="005C2503" w:rsidRPr="00D36A18" w:rsidRDefault="005C2503" w:rsidP="005C2503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4E5C1809" w14:textId="39104526" w:rsidR="005C2503" w:rsidRPr="00D36A18" w:rsidRDefault="005C2503" w:rsidP="005C2503">
      <w:pPr>
        <w:rPr>
          <w:rFonts w:ascii="Calibri" w:hAnsi="Calibri" w:cs="Calibri"/>
          <w:b/>
          <w:bCs/>
        </w:rPr>
      </w:pPr>
      <w:r w:rsidRPr="00D36A18">
        <w:rPr>
          <w:rFonts w:ascii="Calibri" w:hAnsi="Calibri" w:cs="Calibri"/>
          <w:b/>
          <w:bCs/>
        </w:rPr>
        <w:t xml:space="preserve">3 część: </w:t>
      </w:r>
      <w:r w:rsidR="00D36A18" w:rsidRPr="00D36A18">
        <w:rPr>
          <w:rFonts w:ascii="Calibri" w:hAnsi="Calibri" w:cs="Calibri"/>
          <w:b/>
        </w:rPr>
        <w:t xml:space="preserve">Remont </w:t>
      </w:r>
      <w:bookmarkStart w:id="5" w:name="_Hlk146093376"/>
      <w:r w:rsidR="00D36A18" w:rsidRPr="00D36A18">
        <w:rPr>
          <w:rFonts w:ascii="Calibri" w:hAnsi="Calibri" w:cs="Calibri"/>
          <w:b/>
          <w:bCs/>
        </w:rPr>
        <w:t>drogi gminnej 1281 w Bystrej – etap II</w:t>
      </w:r>
      <w:bookmarkEnd w:id="5"/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3E02A03C" w14:textId="77777777" w:rsidTr="00CC1944">
        <w:tc>
          <w:tcPr>
            <w:tcW w:w="627" w:type="dxa"/>
          </w:tcPr>
          <w:p w14:paraId="7CC4018B" w14:textId="77777777" w:rsidR="005C2503" w:rsidRPr="00D36A18" w:rsidRDefault="005C2503" w:rsidP="00CC1944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067C2903" w14:textId="77777777" w:rsidR="005C2503" w:rsidRPr="00D36A18" w:rsidRDefault="005C2503" w:rsidP="00CC1944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643E00C6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39B09DF9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47A91E77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D36A18" w:rsidRPr="00D36A18" w14:paraId="40A00E05" w14:textId="77777777" w:rsidTr="00CC1944">
        <w:tc>
          <w:tcPr>
            <w:tcW w:w="627" w:type="dxa"/>
          </w:tcPr>
          <w:p w14:paraId="05C9F1F2" w14:textId="77777777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F5383B7" w14:textId="6678CD03" w:rsidR="00D36A18" w:rsidRPr="00D36A18" w:rsidRDefault="00D36A18" w:rsidP="00D36A18">
            <w:pPr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Wykonanie podbudowy z mieszanki tłuczniowej frakcji 0-63 mm grub. warstwy 15 cm </w:t>
            </w:r>
          </w:p>
        </w:tc>
        <w:tc>
          <w:tcPr>
            <w:tcW w:w="1417" w:type="dxa"/>
          </w:tcPr>
          <w:p w14:paraId="31F0E32A" w14:textId="2FC27941" w:rsidR="00D36A18" w:rsidRPr="00D36A18" w:rsidRDefault="00D36A18" w:rsidP="00D36A18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300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1479A61" w14:textId="77777777" w:rsidR="00D36A18" w:rsidRPr="00D36A18" w:rsidRDefault="00D36A18" w:rsidP="00D36A1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2FA1FBB" w14:textId="77777777" w:rsidR="00D36A18" w:rsidRPr="00D36A18" w:rsidRDefault="00D36A18" w:rsidP="00D36A18">
            <w:pPr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2FC2EC9F" w14:textId="77777777" w:rsidTr="00CC1944">
        <w:tc>
          <w:tcPr>
            <w:tcW w:w="627" w:type="dxa"/>
          </w:tcPr>
          <w:p w14:paraId="5746A6ED" w14:textId="77777777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C7EB0CE" w14:textId="4F79EE1C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Wykonanie nawierzchni mineralno-bitumicznej grub. warstwy 5 cm </w:t>
            </w:r>
          </w:p>
        </w:tc>
        <w:tc>
          <w:tcPr>
            <w:tcW w:w="1417" w:type="dxa"/>
          </w:tcPr>
          <w:p w14:paraId="3351BF74" w14:textId="63D95B40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225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22A9F34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82A7478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145639C0" w14:textId="77777777" w:rsidTr="00CC1944">
        <w:tc>
          <w:tcPr>
            <w:tcW w:w="627" w:type="dxa"/>
          </w:tcPr>
          <w:p w14:paraId="63FC5F1C" w14:textId="77777777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63D99CB9" w14:textId="7274D861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Uszczelnienie krawędzi jezdni emulsją asfaltową </w:t>
            </w:r>
          </w:p>
        </w:tc>
        <w:tc>
          <w:tcPr>
            <w:tcW w:w="1417" w:type="dxa"/>
          </w:tcPr>
          <w:p w14:paraId="2E5E4019" w14:textId="3C6B45F8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150 </w:t>
            </w:r>
            <w:proofErr w:type="spellStart"/>
            <w:r w:rsidRPr="00D36A18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70CDBF38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02DB3C4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18" w:rsidRPr="00D36A18" w14:paraId="1755917A" w14:textId="77777777" w:rsidTr="00CC1944">
        <w:tc>
          <w:tcPr>
            <w:tcW w:w="627" w:type="dxa"/>
          </w:tcPr>
          <w:p w14:paraId="5C5F0082" w14:textId="017B2F3F" w:rsidR="00D36A18" w:rsidRPr="00D36A18" w:rsidRDefault="00D36A18" w:rsidP="00D36A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43A358BD" w14:textId="77E282F4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 xml:space="preserve">Wykonanie poboczy z mieszanki tłuczniowej grub. warstwy 5 cm </w:t>
            </w:r>
          </w:p>
        </w:tc>
        <w:tc>
          <w:tcPr>
            <w:tcW w:w="1417" w:type="dxa"/>
          </w:tcPr>
          <w:p w14:paraId="6C901882" w14:textId="026A6CF9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75 m</w:t>
            </w:r>
            <w:r w:rsidRPr="00D36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F0928DD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D718704" w14:textId="77777777" w:rsidR="00D36A18" w:rsidRPr="00D36A18" w:rsidRDefault="00D36A18" w:rsidP="00D36A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49DC0A1D" w14:textId="77777777" w:rsidTr="00CC1944">
        <w:trPr>
          <w:trHeight w:val="431"/>
        </w:trPr>
        <w:tc>
          <w:tcPr>
            <w:tcW w:w="8848" w:type="dxa"/>
            <w:gridSpan w:val="4"/>
          </w:tcPr>
          <w:p w14:paraId="4A2215C4" w14:textId="77777777" w:rsidR="005C2503" w:rsidRPr="00D36A18" w:rsidRDefault="005C2503" w:rsidP="00CC194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18A9EC54" w14:textId="77777777" w:rsidR="005C2503" w:rsidRPr="00D36A18" w:rsidRDefault="005C2503" w:rsidP="00CC194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DAAD2FC" w14:textId="77777777" w:rsidR="005C2503" w:rsidRPr="00D36A18" w:rsidRDefault="005C2503" w:rsidP="00D36A1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sectPr w:rsidR="005C2503" w:rsidRPr="00D3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DB13" w14:textId="77777777" w:rsidR="0077131B" w:rsidRDefault="0077131B" w:rsidP="0063229E">
      <w:pPr>
        <w:spacing w:after="0" w:line="240" w:lineRule="auto"/>
      </w:pPr>
      <w:r>
        <w:separator/>
      </w:r>
    </w:p>
  </w:endnote>
  <w:endnote w:type="continuationSeparator" w:id="0">
    <w:p w14:paraId="08BD3654" w14:textId="77777777" w:rsidR="0077131B" w:rsidRDefault="0077131B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D0CB" w14:textId="77777777" w:rsidR="0077131B" w:rsidRDefault="0077131B" w:rsidP="0063229E">
      <w:pPr>
        <w:spacing w:after="0" w:line="240" w:lineRule="auto"/>
      </w:pPr>
      <w:r>
        <w:separator/>
      </w:r>
    </w:p>
  </w:footnote>
  <w:footnote w:type="continuationSeparator" w:id="0">
    <w:p w14:paraId="76DC297C" w14:textId="77777777" w:rsidR="0077131B" w:rsidRDefault="0077131B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5"/>
  </w:num>
  <w:num w:numId="2" w16cid:durableId="1612280930">
    <w:abstractNumId w:val="14"/>
  </w:num>
  <w:num w:numId="3" w16cid:durableId="1813012648">
    <w:abstractNumId w:val="3"/>
  </w:num>
  <w:num w:numId="4" w16cid:durableId="1565526079">
    <w:abstractNumId w:val="9"/>
  </w:num>
  <w:num w:numId="5" w16cid:durableId="1336881158">
    <w:abstractNumId w:val="16"/>
  </w:num>
  <w:num w:numId="6" w16cid:durableId="841242876">
    <w:abstractNumId w:val="2"/>
  </w:num>
  <w:num w:numId="7" w16cid:durableId="571548828">
    <w:abstractNumId w:val="12"/>
  </w:num>
  <w:num w:numId="8" w16cid:durableId="1176571972">
    <w:abstractNumId w:val="15"/>
  </w:num>
  <w:num w:numId="9" w16cid:durableId="880165038">
    <w:abstractNumId w:val="1"/>
  </w:num>
  <w:num w:numId="10" w16cid:durableId="905383209">
    <w:abstractNumId w:val="13"/>
  </w:num>
  <w:num w:numId="11" w16cid:durableId="1703630334">
    <w:abstractNumId w:val="6"/>
  </w:num>
  <w:num w:numId="12" w16cid:durableId="1948540677">
    <w:abstractNumId w:val="11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0"/>
  </w:num>
  <w:num w:numId="16" w16cid:durableId="527179541">
    <w:abstractNumId w:val="8"/>
  </w:num>
  <w:num w:numId="17" w16cid:durableId="61941000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978"/>
    <w:rsid w:val="00297C57"/>
    <w:rsid w:val="002A0BB0"/>
    <w:rsid w:val="002B4D49"/>
    <w:rsid w:val="002C1176"/>
    <w:rsid w:val="002C20CD"/>
    <w:rsid w:val="002D27F2"/>
    <w:rsid w:val="002F5DB2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92639"/>
    <w:rsid w:val="005A1B38"/>
    <w:rsid w:val="005C2503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7131B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6F21"/>
    <w:rsid w:val="00916120"/>
    <w:rsid w:val="00922FCB"/>
    <w:rsid w:val="00931CDA"/>
    <w:rsid w:val="00942D69"/>
    <w:rsid w:val="0095006C"/>
    <w:rsid w:val="0096486C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A4889"/>
    <w:rsid w:val="00AC1CE3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209EF"/>
    <w:rsid w:val="00D35233"/>
    <w:rsid w:val="00D36A18"/>
    <w:rsid w:val="00D5122A"/>
    <w:rsid w:val="00D87F47"/>
    <w:rsid w:val="00D96A27"/>
    <w:rsid w:val="00DA0A82"/>
    <w:rsid w:val="00DA5919"/>
    <w:rsid w:val="00DB3937"/>
    <w:rsid w:val="00DB3B44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Sarkowicz</cp:lastModifiedBy>
  <cp:revision>2</cp:revision>
  <cp:lastPrinted>2022-06-13T11:00:00Z</cp:lastPrinted>
  <dcterms:created xsi:type="dcterms:W3CDTF">2023-09-20T11:38:00Z</dcterms:created>
  <dcterms:modified xsi:type="dcterms:W3CDTF">2023-09-20T11:38:00Z</dcterms:modified>
</cp:coreProperties>
</file>