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/>
      </w:pPr>
      <w:r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 xml:space="preserve">załącznik nr 1 do SWZ </w:t>
      </w:r>
    </w:p>
    <w:p>
      <w:pPr>
        <w:pStyle w:val="Normal"/>
        <w:bidi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/>
            </w:pPr>
            <w:r>
              <w:rPr>
                <w:rFonts w:cs="Arial Black" w:ascii="Arial Black" w:hAnsi="Arial Black"/>
                <w:b/>
                <w:bCs/>
                <w:sz w:val="26"/>
                <w:szCs w:val="26"/>
              </w:rPr>
              <w:t xml:space="preserve">Formularz </w:t>
            </w:r>
            <w:r>
              <w:rPr>
                <w:rFonts w:eastAsia="NSimSun" w:cs="Arial Black" w:ascii="Arial Black" w:hAnsi="Arial Black"/>
                <w:b/>
                <w:bCs/>
                <w:color w:val="auto"/>
                <w:kern w:val="2"/>
                <w:sz w:val="26"/>
                <w:szCs w:val="26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Calibri" w:hAnsi="Calibri"/>
          <w:b/>
          <w:bCs/>
          <w:sz w:val="20"/>
          <w:szCs w:val="20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 w:cs="Tahoma"/>
          <w:b w:val="false"/>
          <w:bCs w:val="false"/>
          <w:i/>
          <w:i/>
          <w:iCs/>
          <w:sz w:val="16"/>
          <w:szCs w:val="16"/>
        </w:rPr>
      </w:pPr>
      <w:r>
        <w:rPr>
          <w:rFonts w:cs="Tahoma" w:ascii="Calibri" w:hAnsi="Calibri"/>
          <w:b w:val="false"/>
          <w:bCs w:val="false"/>
          <w:i/>
          <w:iCs/>
          <w:sz w:val="16"/>
          <w:szCs w:val="16"/>
        </w:rPr>
        <w:t>(pełna nazwa, adres siedziby, numer NIP, numer KRS/CEIDG):</w:t>
      </w:r>
    </w:p>
    <w:p>
      <w:pPr>
        <w:pStyle w:val="Zwykytekst1"/>
        <w:suppressAutoHyphens w:val="true"/>
        <w:bidi w:val="0"/>
        <w:jc w:val="left"/>
        <w:rPr>
          <w:rFonts w:ascii="Calibri" w:hAnsi="Calibri" w:cs="Tahoma"/>
          <w:b w:val="false"/>
          <w:bCs w:val="false"/>
          <w:i/>
          <w:i/>
          <w:iCs/>
          <w:sz w:val="16"/>
          <w:szCs w:val="16"/>
        </w:rPr>
      </w:pPr>
      <w:r>
        <w:rPr>
          <w:rFonts w:cs="Tahoma" w:ascii="Calibri" w:hAnsi="Calibri"/>
          <w:b w:val="false"/>
          <w:bCs w:val="false"/>
          <w:i/>
          <w:iCs/>
          <w:sz w:val="16"/>
          <w:szCs w:val="16"/>
        </w:rPr>
      </w:r>
    </w:p>
    <w:p>
      <w:pPr>
        <w:pStyle w:val="Normal"/>
        <w:bidi w:val="0"/>
        <w:spacing w:before="113" w:after="0"/>
        <w:rPr/>
      </w:pP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Fonts w:ascii="Calibri" w:hAnsi="Calibri" w:cs="Tahoma"/>
          <w:b w:val="false"/>
          <w:bCs w:val="false"/>
          <w:i w:val="false"/>
          <w:i w:val="false"/>
          <w:iCs w:val="false"/>
          <w:color w:val="0000CD"/>
          <w:sz w:val="12"/>
          <w:szCs w:val="12"/>
          <w:lang w:val="de-DE"/>
        </w:rPr>
      </w:pPr>
      <w:r>
        <w:rPr>
          <w:rFonts w:cs="Tahoma" w:ascii="Calibri" w:hAnsi="Calibri"/>
          <w:b w:val="false"/>
          <w:bCs w:val="false"/>
          <w:i w:val="false"/>
          <w:iCs w:val="false"/>
          <w:color w:val="0000CD"/>
          <w:sz w:val="12"/>
          <w:szCs w:val="12"/>
          <w:lang w:val="de-DE"/>
        </w:rPr>
      </w:r>
    </w:p>
    <w:p>
      <w:pPr>
        <w:pStyle w:val="Normal"/>
        <w:spacing w:lineRule="auto" w:line="240" w:before="57" w:after="0"/>
        <w:jc w:val="both"/>
        <w:rPr/>
      </w:pPr>
      <w:r>
        <w:rPr>
          <w:rFonts w:cs="Tahoma" w:ascii="Calibri" w:hAnsi="Calibri"/>
          <w:b w:val="false"/>
          <w:bCs w:val="false"/>
          <w:i w:val="false"/>
          <w:iCs w:val="false"/>
          <w:color w:val="000000"/>
          <w:sz w:val="21"/>
          <w:szCs w:val="21"/>
          <w:shd w:fill="auto" w:val="clear"/>
          <w:lang w:val="pl-PL" w:eastAsia="zh-CN" w:bidi="ar-SA"/>
        </w:rPr>
        <w:t xml:space="preserve">1. W odpowiedzi na ogłoszenie o zamówieniu w postępowaniu o udzielenie zamówienia publicznego oznaczonego numerem 68/PA/2024 prowadzonego pod nazwą: </w:t>
      </w:r>
      <w:r>
        <w:rPr>
          <w:rStyle w:val="Domylnaczcionkaakapitu"/>
          <w:rFonts w:eastAsia="Lucida Sans Unicode" w:cs="Tahoma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CD"/>
          <w:kern w:val="2"/>
          <w:sz w:val="22"/>
          <w:szCs w:val="22"/>
          <w:highlight w:val="white"/>
          <w:u w:val="none"/>
          <w:shd w:fill="FFFFFF" w:val="clear"/>
          <w:lang w:val="pl-PL" w:eastAsia="pl-PL" w:bidi="ar-SA"/>
        </w:rPr>
        <w:t xml:space="preserve">Rozbiórka nieużytkowanego budynku przedszkola i budynku gospodarczego przy  ul. Przy Zamczysku 1 w Bydgoszczy </w:t>
      </w: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auto" w:val="clear"/>
          <w:lang w:val="pl-PL" w:eastAsia="zh-CN" w:bidi="ar-SA"/>
        </w:rPr>
        <w:t>-</w:t>
      </w:r>
      <w:r>
        <w:rPr>
          <w:rStyle w:val="Domylnaczcionkaakapitu"/>
          <w:rFonts w:eastAsia="Lucida Sans Unicode" w:cs="Tahoma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FFFFFF" w:val="clear"/>
          <w:lang w:val="pl-PL" w:eastAsia="pl-PL" w:bidi="ar-SA"/>
        </w:rPr>
        <w:t xml:space="preserve"> </w:t>
      </w: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auto" w:val="clear"/>
          <w:lang w:val="pl-PL" w:eastAsia="zh-CN" w:bidi="ar-SA"/>
        </w:rPr>
        <w:t>składam niniejszą ofertę i zobowiązuję się do wykonania przedmiotu zamówienia na poniższych warunkach:</w:t>
      </w:r>
    </w:p>
    <w:p>
      <w:pPr>
        <w:pStyle w:val="Tekstpodstawowywcity26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>
          <w:rFonts w:ascii="Tahoma" w:hAnsi="Tahoma" w:cs="Tahoma"/>
          <w:b w:val="false"/>
          <w:bCs w:val="false"/>
          <w:color w:val="000000"/>
          <w:sz w:val="21"/>
          <w:szCs w:val="21"/>
          <w:lang w:val="pl-PL" w:eastAsia="zh-CN" w:bidi="ar-SA"/>
        </w:rPr>
      </w:pPr>
      <w:r>
        <w:rPr>
          <w:rFonts w:cs="Tahoma" w:ascii="Tahoma" w:hAnsi="Tahoma"/>
          <w:b w:val="false"/>
          <w:bCs w:val="false"/>
          <w:color w:val="000000"/>
          <w:sz w:val="21"/>
          <w:szCs w:val="21"/>
          <w:lang w:val="pl-PL" w:eastAsia="zh-CN" w:bidi="ar-SA"/>
        </w:rPr>
      </w:r>
    </w:p>
    <w:tbl>
      <w:tblPr>
        <w:tblW w:w="9738" w:type="dxa"/>
        <w:jc w:val="left"/>
        <w:tblInd w:w="-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79"/>
        <w:gridCol w:w="5258"/>
      </w:tblGrid>
      <w:tr>
        <w:trPr>
          <w:trHeight w:val="709" w:hRule="atLeast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Style w:val="Domylnaczcionkaakapitu"/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Tekstpodstawowywcity26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Style w:val="Domylnaczcionkaakapitu"/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6"/>
                <w:szCs w:val="26"/>
                <w:highlight w:val="white"/>
                <w:u w:val="none"/>
                <w:lang w:val="pl-PL" w:eastAsia="zh-CN" w:bidi="ar-SA"/>
              </w:rPr>
              <w:t>C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6"/>
                <w:szCs w:val="26"/>
                <w:highlight w:val="white"/>
                <w:u w:val="none"/>
                <w:lang w:val="pl-PL" w:eastAsia="zh-CN" w:bidi="ar-SA"/>
              </w:rPr>
              <w:t xml:space="preserve">ena brutto oferty 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  (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0"/>
                <w:szCs w:val="20"/>
                <w:highlight w:val="white"/>
                <w:u w:val="none"/>
                <w:lang w:val="pl-PL" w:eastAsia="zh-CN" w:bidi="ar-SA"/>
              </w:rPr>
              <w:t>w tym podatek VAT) :</w:t>
            </w:r>
          </w:p>
          <w:p>
            <w:pPr>
              <w:pStyle w:val="Tekstpodstawowywcity26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Style w:val="Domylnaczcionkaakapitu"/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auto"/>
                <w:kern w:val="2"/>
                <w:sz w:val="20"/>
                <w:szCs w:val="20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0"/>
                <w:szCs w:val="20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Pkt1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Style w:val="Domylnaczcionkaakapitu"/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auto"/>
                <w:kern w:val="2"/>
                <w:sz w:val="20"/>
                <w:szCs w:val="20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0"/>
                <w:szCs w:val="20"/>
                <w:highlight w:val="white"/>
                <w:u w:val="none"/>
                <w:lang w:val="pl-PL" w:eastAsia="zh-CN" w:bidi="ar-SA"/>
              </w:rPr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Style w:val="Domylnaczcionkaakapitu"/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                                                             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  <w:t>zł</w:t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color w:val="auto"/>
          <w:sz w:val="20"/>
          <w:szCs w:val="20"/>
          <w:u w:val="single"/>
          <w:lang w:val="pl-PL"/>
        </w:rPr>
      </w:pPr>
      <w:r>
        <w:rPr>
          <w:rFonts w:cs="Calibri" w:ascii="Calibri" w:hAnsi="Calibri"/>
          <w:b/>
          <w:bCs/>
          <w:color w:val="auto"/>
          <w:sz w:val="20"/>
          <w:szCs w:val="20"/>
          <w:u w:val="single"/>
          <w:lang w:val="pl-PL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  <w:t>2. Oświadczam, że:</w:t>
      </w:r>
    </w:p>
    <w:p>
      <w:pPr>
        <w:pStyle w:val="Gwka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jestem związany niniejszą ofertą przez okres wskazany przez Zamawiającego w SWZ, </w:t>
      </w:r>
    </w:p>
    <w:p>
      <w:pPr>
        <w:pStyle w:val="Gwka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zapoznałem się z warunkami zamówienia określonymi w Specyfikacji Warunków Zamówienia (SWZ) wraz z załącznikami i nie wnoszę do niej zastrzeżeń oraz uzyskałem niezbędne informacje, potrzebne do przygotowania oferty oraz właściwego wykonania zamówienia,</w:t>
      </w:r>
    </w:p>
    <w:p>
      <w:pPr>
        <w:pStyle w:val="Tekstpodstawowywcity26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720" w:right="0" w:hanging="36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zapoznałem się ze wzorem umowy (projektowane postanowienia umowne) stanowiącym załącznik do SWZ, akceptuję jej postanowienia i nie zgłaszamy do niej żadnych zastrzeżeń czy uwag ;</w:t>
      </w:r>
    </w:p>
    <w:p>
      <w:pPr>
        <w:pStyle w:val="Pkt1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720" w:right="0" w:hanging="36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akceptuję  warunki płatności określone przez Zamawiającego w SWZ i wzorze umowy , </w:t>
      </w:r>
    </w:p>
    <w:p>
      <w:pPr>
        <w:pStyle w:val="Pkt1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720" w:right="0" w:hanging="36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zrealizuję  zamówienie zgodnie z wymogami objętymi SWZ wraz z załącznikami,</w:t>
      </w:r>
    </w:p>
    <w:p>
      <w:pPr>
        <w:pStyle w:val="Pkt1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720" w:right="0" w:hanging="36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w cenie oferty zostały uwzględnione wszystkie koszty realizacji przedmiotowego zamówienia,</w:t>
      </w:r>
    </w:p>
    <w:p>
      <w:pPr>
        <w:pStyle w:val="Pkt1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720" w:right="0" w:hanging="36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w przypadku wyboru mojej oferty jako najkorzystniejszej zobowiązuję się do zawarcia umowy na warunkach, w miejscu oraz terminie określonym przez zamawiającego, a także dostarczenia wszystkich wymaganych dokumentów i oświadczeń niezbędnych do zawarcia umowy zgodnie z SWZ, w tym dowodu zawarcia ubezpieczenia odpowiedzialności cywilnej z tytułu prowadzonej działalności gospodarczej wraz z dowodem opłacenia wszystkich wymagalnych składek  zgodnie z wymaganiami SWZ.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-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-142" w:hanging="0"/>
        <w:jc w:val="both"/>
        <w:rPr>
          <w:sz w:val="21"/>
          <w:szCs w:val="21"/>
        </w:rPr>
      </w:pPr>
      <w:r>
        <w:rPr>
          <w:rFonts w:eastAsia="NSimSun" w:cs="Calibri" w:ascii="Calibri" w:hAnsi="Calibri"/>
          <w:b/>
          <w:bCs/>
          <w:i w:val="false"/>
          <w:iCs w:val="false"/>
          <w:color w:val="auto"/>
          <w:kern w:val="2"/>
          <w:sz w:val="21"/>
          <w:szCs w:val="21"/>
          <w:u w:val="single"/>
          <w:lang w:val="pl-PL" w:eastAsia="zh-CN" w:bidi="hi-IN"/>
        </w:rPr>
        <w:t xml:space="preserve">3.  </w:t>
      </w: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single"/>
        </w:rPr>
        <w:t>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0"/>
          <w:szCs w:val="20"/>
          <w:u w:val="none"/>
          <w:lang w:val="pl-PL"/>
        </w:rPr>
        <w:t>………………...……………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113" w:after="0"/>
        <w:ind w:left="0" w:right="0" w:hanging="0"/>
        <w:jc w:val="both"/>
        <w:rPr>
          <w:sz w:val="18"/>
          <w:szCs w:val="18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>opisać szczegółowo zakres prac jakie wykonawca zamierza zlecić podwykonawcy oraz wskazać tego podwykonawcę , o ile jest  już Wykonawcy znany na dzień składania oferty – pełna nazwa i adres, numer NIP)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>
          <w:rFonts w:ascii="Calibri" w:hAnsi="Calibri" w:cs="Calibri"/>
          <w:i w:val="false"/>
          <w:i w:val="false"/>
          <w:iCs w:val="false"/>
          <w:sz w:val="18"/>
          <w:szCs w:val="18"/>
          <w:u w:val="none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3"/>
        <w:gridCol w:w="4555"/>
        <w:gridCol w:w="4430"/>
      </w:tblGrid>
      <w:tr>
        <w:trPr/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Podwykonawca  (nazwa, adres, NIP)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Zakres zamówienia, który wykonawca zamierza powierzyć podwykonawcy</w:t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lang w:val="pl-PL"/>
        </w:rPr>
        <w:t>czynności określone przez Zamawiającego w SWZ, zgodnie z art.95 ust.1 ustawy PZP zostaną powierzone osobom zatrudnionym na podstawie umowy o pracę przez wykonawcę/podwykonawcę.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eastAsia="NSimSun" w:cs="Calibri" w:ascii="Calibri" w:hAnsi="Calibri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hi-IN"/>
        </w:rPr>
        <w:t>5</w:t>
      </w: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eastAsia="NSimSun" w:cs="Calibri" w:ascii="Calibri" w:hAnsi="Calibri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hi-IN"/>
        </w:rPr>
        <w:t>6</w:t>
      </w: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Style w:val="Domylnaczcionkaakapitu"/>
          <w:rFonts w:ascii="Calibri" w:hAnsi="Calibri" w:eastAsia="NSimSun" w:cs="Calibri"/>
          <w:b/>
          <w:bCs/>
          <w:strike w:val="false"/>
          <w:dstrike w:val="false"/>
          <w:color w:val="000000"/>
          <w:kern w:val="2"/>
          <w:sz w:val="20"/>
          <w:szCs w:val="20"/>
          <w:u w:val="single"/>
          <w:lang w:val="pl-PL" w:eastAsia="zh-CN" w:bidi="hi-IN"/>
        </w:rPr>
      </w:pPr>
      <w:r>
        <w:rPr>
          <w:rFonts w:eastAsia="NSimSun" w:cs="Calibri" w:ascii="Calibri" w:hAnsi="Calibri"/>
          <w:b/>
          <w:bCs/>
          <w:strike w:val="false"/>
          <w:dstrike w:val="false"/>
          <w:color w:val="000000"/>
          <w:kern w:val="2"/>
          <w:sz w:val="20"/>
          <w:szCs w:val="20"/>
          <w:u w:val="single"/>
          <w:lang w:val="pl-PL" w:eastAsia="zh-CN" w:bidi="hi-IN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 Oświadczam,  że jestem zarejestrowanym CZYNNYM  płatnikiem podatku VAT</w:t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………………….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>
          <w:rStyle w:val="Strong"/>
          <w:rFonts w:ascii="Calibri" w:hAnsi="Calibri" w:eastAsia="NSimSun" w:cs="Lucida Sans"/>
          <w:b/>
          <w:bCs/>
          <w:color w:val="auto"/>
          <w:kern w:val="2"/>
          <w:sz w:val="20"/>
          <w:szCs w:val="20"/>
          <w:u w:val="single"/>
          <w:lang w:val="pl-PL" w:eastAsia="zh-CN" w:bidi="hi-IN"/>
        </w:rPr>
      </w:pPr>
      <w:r>
        <w:rPr>
          <w:rFonts w:eastAsia="NSimSun" w:cs="Lucida Sans" w:ascii="Calibri" w:hAnsi="Calibri"/>
          <w:b/>
          <w:bCs/>
          <w:color w:val="auto"/>
          <w:kern w:val="2"/>
          <w:sz w:val="20"/>
          <w:szCs w:val="20"/>
          <w:u w:val="single"/>
          <w:lang w:val="pl-PL" w:eastAsia="zh-CN" w:bidi="hi-IN"/>
        </w:rPr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eastAsia="NSimSun" w:cs="Lucida Sans" w:ascii="Calibri" w:hAnsi="Calibri"/>
          <w:b w:val="false"/>
          <w:bCs w:val="false"/>
          <w:color w:val="auto"/>
          <w:kern w:val="2"/>
          <w:sz w:val="20"/>
          <w:szCs w:val="20"/>
          <w:u w:val="single"/>
          <w:lang w:val="pl-PL" w:eastAsia="zh-CN" w:bidi="hi-IN"/>
        </w:rPr>
        <w:t>8</w:t>
      </w:r>
      <w:r>
        <w:rPr>
          <w:rStyle w:val="Strong"/>
          <w:rFonts w:ascii="Calibri" w:hAnsi="Calibri"/>
          <w:b w:val="false"/>
          <w:bCs w:val="false"/>
          <w:sz w:val="20"/>
          <w:szCs w:val="20"/>
          <w:u w:val="single"/>
        </w:rPr>
        <w:t xml:space="preserve">. </w:t>
      </w:r>
      <w:r>
        <w:rPr>
          <w:rStyle w:val="Strong"/>
          <w:rFonts w:ascii="Calibri" w:hAnsi="Calibri"/>
          <w:b w:val="false"/>
          <w:bCs w:val="false"/>
          <w:sz w:val="20"/>
          <w:szCs w:val="20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 w:val="false"/>
          <w:bCs w:val="false"/>
          <w:iCs/>
          <w:color w:val="auto"/>
          <w:sz w:val="20"/>
          <w:szCs w:val="20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(zaznaczyć poniżej właściwą odpowiedź znakiem X  w kratce poniżej)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/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>[ …... ]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>[ …... ]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 - małe przedsiębiorstwo definiuje się jako przedsiębiorstwo, które zatrudnia mniej niż 50 pracowników i którego roczny         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[ …...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 - mikroprzedsiębiorstwo definiuje się jako przedsiębiorstwo, które zatrudnia mniej niż 10 pracowników i którego roczny        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[  ......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 -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 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0"/>
          <w:szCs w:val="20"/>
        </w:rPr>
        <w:t xml:space="preserve">. Oświadczam, iż </w:t>
      </w:r>
      <w:r>
        <w:rPr>
          <w:rFonts w:cs="Times New Roman" w:ascii="Calibri" w:hAnsi="Calibri"/>
          <w:b/>
          <w:bCs/>
          <w:sz w:val="20"/>
          <w:szCs w:val="20"/>
        </w:rPr>
        <w:t>zastrzegam /nie zastrzegam</w:t>
      </w:r>
      <w:r>
        <w:rPr>
          <w:rFonts w:cs="Times New Roman" w:ascii="Calibri" w:hAnsi="Calibri"/>
          <w:sz w:val="20"/>
          <w:szCs w:val="20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ListParagraph"/>
        <w:numPr>
          <w:ilvl w:val="0"/>
          <w:numId w:val="0"/>
        </w:numPr>
        <w:bidi w:val="0"/>
        <w:spacing w:lineRule="auto" w:line="360" w:before="57" w:after="57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z w:val="12"/>
          <w:szCs w:val="1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/>
          <w:b w:val="false"/>
          <w:bCs w:val="false"/>
          <w:i w:val="false"/>
          <w:iCs w:val="false"/>
          <w:sz w:val="12"/>
          <w:szCs w:val="12"/>
          <w:u w:val="none"/>
        </w:rPr>
        <w:t>...………………………………..…………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>10. Jako Wykonawcy wspólnie ubiegający się o udzielenie zamówienia publicznego w formie *spółki cywilnej/ *konsorcjum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283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/>
        </w:rPr>
        <w:t>………………………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/>
        </w:rPr>
        <w:t>...……………………………………………………………………………………………………………………………………………………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do reprezentacji w postępowaniu o udzielenie zamówienia lub do reprezentacji w postępowaniu o udzielenie zamówienia i                      zawarcia umowy w sprawnie niniejszego zamówienia (UWAGA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>:  wypełniają jedynie wykonawcy wspólnie ubiegający się o                udzielenie zamówienia np. prowadzący działalność w formie spółki cywilnej lub konsorcjum – zaznaczyć właściwe).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>
          <w:rStyle w:val="Domylnaczcionkaakapitu"/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>
          <w:rStyle w:val="Domylnaczcionkaakapitu"/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formularz należy podpisać kwalifikowanym podpisem elektronicznym lub podpisem zaufanym lub podpisem osobistym.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276" w:before="0" w:after="0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6"/>
          <w:szCs w:val="16"/>
          <w:u w:val="none"/>
          <w:lang w:val="pl-PL"/>
        </w:rPr>
        <w:t>- Zamawiający zaleca zapisanie dokumentu w formacie .pdf</w:t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 xml:space="preserve">  </w:t>
      </w: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bCs/>
          <w:sz w:val="20"/>
          <w:szCs w:val="20"/>
        </w:rPr>
        <w:t>Wykonawca:</w:t>
      </w:r>
    </w:p>
    <w:p>
      <w:pPr>
        <w:pStyle w:val="Normal"/>
        <w:bidi w:val="0"/>
        <w:jc w:val="left"/>
        <w:rPr/>
      </w:pPr>
      <w:r>
        <w:rPr>
          <w:rFonts w:ascii="Calibri" w:hAnsi="Calibri"/>
          <w:i/>
          <w:iCs/>
          <w:sz w:val="18"/>
          <w:szCs w:val="18"/>
        </w:rPr>
        <w:t>(pełna nazwa/firma, adres, NIP/KRS )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center"/>
        <w:rPr>
          <w:color w:val="00008B"/>
          <w:sz w:val="22"/>
          <w:szCs w:val="22"/>
        </w:rPr>
      </w:pPr>
      <w:r>
        <w:rPr>
          <w:rFonts w:ascii="Arial Black" w:hAnsi="Arial Black"/>
          <w:b/>
          <w:bCs/>
          <w:color w:val="00008B"/>
          <w:sz w:val="22"/>
          <w:szCs w:val="22"/>
          <w:u w:val="single"/>
        </w:rPr>
        <w:t>OŚWIADCZENIE  WYKONAWCY</w:t>
      </w:r>
      <w:r>
        <w:rPr>
          <w:rFonts w:ascii="Calibri" w:hAnsi="Calibri"/>
          <w:b/>
          <w:bCs/>
          <w:color w:val="00008B"/>
          <w:sz w:val="22"/>
          <w:szCs w:val="22"/>
          <w:u w:val="single"/>
        </w:rPr>
        <w:t xml:space="preserve">  </w:t>
      </w:r>
    </w:p>
    <w:p>
      <w:pPr>
        <w:pStyle w:val="Normal"/>
        <w:bidi w:val="0"/>
        <w:spacing w:before="57" w:after="0"/>
        <w:jc w:val="center"/>
        <w:rPr>
          <w:color w:val="00008B"/>
          <w:sz w:val="20"/>
          <w:szCs w:val="20"/>
        </w:rPr>
      </w:pPr>
      <w:r>
        <w:rPr>
          <w:rFonts w:ascii="Arial Black" w:hAnsi="Arial Black"/>
          <w:b/>
          <w:bCs/>
          <w:color w:val="00008B"/>
          <w:sz w:val="20"/>
          <w:szCs w:val="20"/>
          <w:u w:val="single"/>
        </w:rPr>
        <w:t xml:space="preserve">DOTYCZĄCE  BRAKU PRZESŁANEK WYKLUCZENIA Z POSTĘPOWANIA </w:t>
      </w:r>
    </w:p>
    <w:p>
      <w:pPr>
        <w:pStyle w:val="Normal"/>
        <w:bidi w:val="0"/>
        <w:spacing w:before="113" w:after="0"/>
        <w:jc w:val="center"/>
        <w:rPr>
          <w:u w:val="none"/>
        </w:rPr>
      </w:pPr>
      <w:r>
        <w:rPr>
          <w:rFonts w:ascii="Calibri" w:hAnsi="Calibri"/>
          <w:b w:val="false"/>
          <w:bCs w:val="false"/>
          <w:color w:val="000080"/>
          <w:sz w:val="20"/>
          <w:szCs w:val="20"/>
          <w:u w:val="none"/>
        </w:rPr>
        <w:t xml:space="preserve">składane na podstawie art.125 ust.1 ustawy z dnia 11 września 2019 r. Prawo zamówień publicznych                            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18"/>
          <w:szCs w:val="18"/>
          <w:u w:val="none"/>
        </w:rPr>
      </w:pPr>
      <w:r>
        <w:rPr>
          <w:rFonts w:ascii="Calibri" w:hAnsi="Calibri"/>
          <w:b w:val="false"/>
          <w:bCs w:val="false"/>
          <w:sz w:val="18"/>
          <w:szCs w:val="18"/>
          <w:u w:val="none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  <w:u w:val="none"/>
        </w:rPr>
        <w:t xml:space="preserve">dotyczy postępowania o udzielenie zamówienia publicznego prowadzonego w trybie art.275 pkt 1 ustawy PZP                                           (tryb podstawowy bez negocjacji) </w:t>
      </w: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>o numerze:</w:t>
      </w:r>
      <w:r>
        <w:rPr>
          <w:rFonts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   68/PA/2024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  <w:u w:val="single"/>
        </w:rPr>
        <w:t>nazwa postępowania: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57" w:after="0"/>
        <w:ind w:left="283" w:right="0" w:hanging="0"/>
        <w:jc w:val="center"/>
        <w:rPr/>
      </w:pPr>
      <w:r>
        <w:rPr>
          <w:rStyle w:val="Domylnaczcionkaakapitu"/>
          <w:rFonts w:eastAsia="Lucida Sans Unicode" w:cs="Tahoma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highlight w:val="white"/>
          <w:u w:val="none"/>
          <w:shd w:fill="FFFFFF" w:val="clear"/>
          <w:lang w:val="pl-PL" w:eastAsia="pl-PL" w:bidi="ar-SA"/>
        </w:rPr>
        <w:t>Rozbiórka nieużytkowanego budynku przedszkola i budynku gospodarczego przy                             ul. Przy Zamczysku 1 w Bydgoszczy</w:t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/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/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 xml:space="preserve">1.  Oświadczam, że  nie podlegam wykluczeniu </w:t>
      </w:r>
      <w:r>
        <w:rPr>
          <w:rFonts w:ascii="Calibri" w:hAnsi="Calibri"/>
          <w:b w:val="false"/>
          <w:bCs w:val="false"/>
          <w:sz w:val="20"/>
          <w:szCs w:val="20"/>
          <w:u w:val="none"/>
        </w:rPr>
        <w:t>z postępowania na podstawie art.108 ust.1 ustawy PZP.</w:t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>2.  Oświadczam, że  nie podlegam wykluczeniu</w:t>
      </w:r>
      <w:r>
        <w:rPr>
          <w:rFonts w:ascii="Calibri" w:hAnsi="Calibri"/>
          <w:b w:val="false"/>
          <w:bCs w:val="false"/>
          <w:sz w:val="20"/>
          <w:szCs w:val="20"/>
          <w:u w:val="none"/>
        </w:rPr>
        <w:t xml:space="preserve"> z postępowania na podstawie art.109 ust.1 pkt 4,5,7  ustawy PZP.</w:t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3. *Oświadczam, że zachodzą w stosunku do mnie podstawy wykluczenia z postępowania na podstawie art. ……… ustawy PZP (należy podać mającą zastosowanie podstawę wykluczenia spośród wymienionych w art.108 ust.1 lub art.109 ust.1 pkt 4-5 i pkt 7 ustawy PZP). Jednocześnie oświadczam, że w związku z ww. okolicznością, na podstawie art.110 ust.2 ustawy PZP podjąłem następujące środki naprawcze  (*wpisać jeśli dotyczy):</w:t>
      </w:r>
    </w:p>
    <w:p>
      <w:pPr>
        <w:pStyle w:val="Normal"/>
        <w:bidi w:val="0"/>
        <w:spacing w:before="113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2"/>
          <w:szCs w:val="1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u w:val="none"/>
          <w:shd w:fill="auto" w:val="clear"/>
        </w:rPr>
        <w:t>4. Oświadczam, że nie podlegam wykluczeniu</w:t>
      </w: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 </w:t>
      </w:r>
    </w:p>
    <w:p>
      <w:pPr>
        <w:pStyle w:val="Normal"/>
        <w:bidi w:val="0"/>
        <w:spacing w:before="57" w:after="0"/>
        <w:jc w:val="both"/>
        <w:rPr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5. 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należy podpisać kwalifikowanym podpisem elektronicznym lub podpisem zaufanym lub podpisem osobistym.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składa odrębnie każdy wykonawca / wykonawcy wspólnie ubiegający się o zamówienie</w:t>
      </w:r>
    </w:p>
    <w:p>
      <w:pPr>
        <w:pStyle w:val="Normal"/>
        <w:bidi w:val="0"/>
        <w:spacing w:before="0" w:after="0"/>
        <w:jc w:val="both"/>
        <w:rPr/>
      </w:pPr>
      <w:bookmarkStart w:id="0" w:name="__DdeLink__10035_2709814037"/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6"/>
          <w:szCs w:val="16"/>
          <w:u w:val="none"/>
          <w:lang w:val="pl-PL"/>
        </w:rPr>
        <w:t>- Zamawiający zaleca zapisanie dokumentu w formacie .pdf</w:t>
      </w:r>
      <w:bookmarkEnd w:id="0"/>
    </w:p>
    <w:sectPr>
      <w:type w:val="nextPage"/>
      <w:pgSz w:w="11906" w:h="16838"/>
      <w:pgMar w:left="1134" w:right="1134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b w:val="false"/>
        <w:szCs w:val="18"/>
        <w:bCs w:val="false"/>
        <w:rFonts w:ascii="Calibri" w:hAnsi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rFonts w:ascii="Calibri" w:hAnsi="Calibri"/>
      <w:b w:val="false"/>
      <w:bCs w:val="false"/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tru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2"/>
      <w:sz w:val="24"/>
      <w:szCs w:val="24"/>
      <w:lang w:val="pl-PL" w:eastAsia="zh-CN" w:bidi="hi-IN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405</TotalTime>
  <Application>LibreOffice/7.5.4.2$Windows_X86_64 LibreOffice_project/36ccfdc35048b057fd9854c757a8b67ec53977b6</Application>
  <AppVersion>15.0000</AppVersion>
  <Pages>3</Pages>
  <Words>944</Words>
  <Characters>8812</Characters>
  <CharactersWithSpaces>10131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2024-09-10T12:16:02Z</dcterms:modified>
  <cp:revision>255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