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1F8B3AC2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 xml:space="preserve">n </w:t>
      </w:r>
      <w:r w:rsidR="00D4208D" w:rsidRPr="00E45ADD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18292606"/>
      <w:bookmarkStart w:id="2" w:name="_Hlk136347381"/>
      <w:bookmarkEnd w:id="0"/>
      <w:r w:rsidR="00E45ADD">
        <w:rPr>
          <w:rFonts w:ascii="Calibri" w:hAnsi="Calibri" w:cs="Calibri"/>
          <w:b/>
          <w:bCs/>
        </w:rPr>
        <w:t>Budowa drogi gminnej w Topolinku o dł. 385 m</w:t>
      </w:r>
      <w:bookmarkEnd w:id="2"/>
      <w:r w:rsidR="00B30426">
        <w:rPr>
          <w:rFonts w:ascii="Calibri" w:hAnsi="Calibri" w:cs="Calibri"/>
          <w:b/>
          <w:bCs/>
        </w:rPr>
        <w:t>’’</w:t>
      </w:r>
      <w:bookmarkEnd w:id="1"/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5B2C9DFA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D4208D">
        <w:rPr>
          <w:rFonts w:ascii="Calibri" w:hAnsi="Calibri" w:cs="Calibri"/>
          <w:b/>
          <w:bCs/>
        </w:rPr>
        <w:t>„</w:t>
      </w:r>
      <w:r w:rsidR="00E45ADD">
        <w:rPr>
          <w:rFonts w:ascii="Calibri" w:hAnsi="Calibri" w:cs="Calibri"/>
          <w:b/>
          <w:bCs/>
        </w:rPr>
        <w:t>Budowa drogi gminnej w Topolinku o dł. 385 m</w:t>
      </w:r>
      <w:r w:rsidR="001512C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bookmarkStart w:id="3" w:name="_Hlk132186205"/>
      <w:r w:rsidR="00C527F7">
        <w:rPr>
          <w:rFonts w:ascii="Calibri" w:hAnsi="Calibri" w:cs="Calibri"/>
          <w:szCs w:val="24"/>
        </w:rPr>
        <w:t>.</w:t>
      </w:r>
      <w:bookmarkEnd w:id="3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KRS/CEiDG)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r w:rsidR="00F56C5C" w:rsidRPr="00B319B1">
        <w:rPr>
          <w:rFonts w:ascii="Calibri" w:hAnsi="Calibri" w:cs="Calibri"/>
          <w:szCs w:val="24"/>
        </w:rPr>
        <w:t>Pzp</w:t>
      </w:r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3BCF" w14:textId="77777777" w:rsidR="004D51BC" w:rsidRDefault="004D51BC" w:rsidP="00D73CDA">
      <w:r>
        <w:separator/>
      </w:r>
    </w:p>
  </w:endnote>
  <w:endnote w:type="continuationSeparator" w:id="0">
    <w:p w14:paraId="1965D923" w14:textId="77777777" w:rsidR="004D51BC" w:rsidRDefault="004D51BC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D05F" w14:textId="77777777" w:rsidR="004D51BC" w:rsidRDefault="004D51BC" w:rsidP="00D73CDA">
      <w:r>
        <w:separator/>
      </w:r>
    </w:p>
  </w:footnote>
  <w:footnote w:type="continuationSeparator" w:id="0">
    <w:p w14:paraId="4878EF70" w14:textId="77777777" w:rsidR="004D51BC" w:rsidRDefault="004D51BC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D75A9"/>
    <w:rsid w:val="002D787C"/>
    <w:rsid w:val="002F252F"/>
    <w:rsid w:val="002F6EA6"/>
    <w:rsid w:val="0030509A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577F"/>
    <w:rsid w:val="004102F7"/>
    <w:rsid w:val="00423335"/>
    <w:rsid w:val="00456F22"/>
    <w:rsid w:val="00465E4F"/>
    <w:rsid w:val="00485036"/>
    <w:rsid w:val="0048767F"/>
    <w:rsid w:val="00490F53"/>
    <w:rsid w:val="004A35B2"/>
    <w:rsid w:val="004A68D1"/>
    <w:rsid w:val="004B2EBC"/>
    <w:rsid w:val="004C40C5"/>
    <w:rsid w:val="004D51BC"/>
    <w:rsid w:val="004E046D"/>
    <w:rsid w:val="004E3033"/>
    <w:rsid w:val="00522118"/>
    <w:rsid w:val="0053798A"/>
    <w:rsid w:val="00561555"/>
    <w:rsid w:val="0056418A"/>
    <w:rsid w:val="00584367"/>
    <w:rsid w:val="00593887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45ADD"/>
    <w:rsid w:val="00E508D9"/>
    <w:rsid w:val="00E63B36"/>
    <w:rsid w:val="00E9249E"/>
    <w:rsid w:val="00ED4B7E"/>
    <w:rsid w:val="00EE2988"/>
    <w:rsid w:val="00EE5DF2"/>
    <w:rsid w:val="00F4249A"/>
    <w:rsid w:val="00F47CE3"/>
    <w:rsid w:val="00F56065"/>
    <w:rsid w:val="00F56C5C"/>
    <w:rsid w:val="00F7487E"/>
    <w:rsid w:val="00F75BE4"/>
    <w:rsid w:val="00F835B9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17</cp:revision>
  <cp:lastPrinted>2023-03-31T06:55:00Z</cp:lastPrinted>
  <dcterms:created xsi:type="dcterms:W3CDTF">2023-03-31T06:56:00Z</dcterms:created>
  <dcterms:modified xsi:type="dcterms:W3CDTF">2023-05-30T13:11:00Z</dcterms:modified>
</cp:coreProperties>
</file>