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AE31" w14:textId="77777777" w:rsidR="00230CDF" w:rsidRPr="00575D95" w:rsidRDefault="00230CDF" w:rsidP="00230CDF">
      <w:pPr>
        <w:ind w:left="142" w:hanging="142"/>
        <w:jc w:val="both"/>
        <w:rPr>
          <w:b/>
        </w:rPr>
      </w:pPr>
      <w:r w:rsidRPr="00575D95">
        <w:rPr>
          <w:b/>
        </w:rPr>
        <w:t>5. WYKAZ OŚWIADCZEŃ LUB DOKUMENTÓW, JAKIE ZOBOWIĄZANI SĄ DOSTARCZYĆ WYKONAWCY W CELU BRAKU PODSTAW WYKLUCZENIA ORAZ POTWIERDZENIA SPEŁNIANIA WARUNKÓW UDZIAŁU W POSTĘPOWANIU.</w:t>
      </w:r>
    </w:p>
    <w:p w14:paraId="5DD15BA6" w14:textId="77777777" w:rsidR="00230CDF" w:rsidRPr="00575D95" w:rsidRDefault="00230CDF" w:rsidP="00C213E2">
      <w:pPr>
        <w:ind w:left="142" w:hanging="142"/>
        <w:jc w:val="both"/>
        <w:rPr>
          <w:u w:val="single"/>
        </w:rPr>
      </w:pPr>
      <w:r w:rsidRPr="00575D95">
        <w:rPr>
          <w:b/>
        </w:rPr>
        <w:t>5.1.</w:t>
      </w:r>
      <w:r w:rsidRPr="00575D95">
        <w:t xml:space="preserve"> Do oferty wykonawca zobowiązany jest dołączyć oświadczeni</w:t>
      </w:r>
      <w:r w:rsidR="00FE1E2D" w:rsidRPr="00575D95">
        <w:t>e o</w:t>
      </w:r>
      <w:r w:rsidRPr="00575D95">
        <w:t>:</w:t>
      </w:r>
      <w:r w:rsidR="00732BC0" w:rsidRPr="00575D95">
        <w:t xml:space="preserve"> </w:t>
      </w:r>
    </w:p>
    <w:p w14:paraId="43B5E4F1" w14:textId="77777777" w:rsidR="00230CDF" w:rsidRPr="00575D95" w:rsidRDefault="00230CDF" w:rsidP="00C213E2">
      <w:pPr>
        <w:ind w:left="142"/>
        <w:jc w:val="both"/>
      </w:pPr>
      <w:r w:rsidRPr="00575D95">
        <w:t>a) niepodlega</w:t>
      </w:r>
      <w:r w:rsidR="00FE1E2D" w:rsidRPr="00575D95">
        <w:t>niu</w:t>
      </w:r>
      <w:r w:rsidRPr="00575D95">
        <w:t xml:space="preserve"> wykluczeniu,</w:t>
      </w:r>
    </w:p>
    <w:p w14:paraId="341CD222" w14:textId="77777777" w:rsidR="00230CDF" w:rsidRPr="00575D95" w:rsidRDefault="00230CDF" w:rsidP="00C213E2">
      <w:pPr>
        <w:ind w:left="142"/>
        <w:jc w:val="both"/>
      </w:pPr>
      <w:r w:rsidRPr="00575D95">
        <w:t>b) spełnia</w:t>
      </w:r>
      <w:r w:rsidR="00FE1E2D" w:rsidRPr="00575D95">
        <w:t>niu</w:t>
      </w:r>
      <w:r w:rsidRPr="00575D95">
        <w:t xml:space="preserve"> warunk</w:t>
      </w:r>
      <w:r w:rsidR="00FE1E2D" w:rsidRPr="00575D95">
        <w:t>ów</w:t>
      </w:r>
      <w:r w:rsidRPr="00575D95">
        <w:t xml:space="preserve"> udziału w postępowaniu</w:t>
      </w:r>
    </w:p>
    <w:p w14:paraId="50B6415C" w14:textId="77777777" w:rsidR="00732BC0" w:rsidRPr="00575D95" w:rsidRDefault="00732BC0" w:rsidP="00C213E2">
      <w:pPr>
        <w:ind w:left="142"/>
        <w:jc w:val="both"/>
      </w:pPr>
      <w:r w:rsidRPr="00575D95">
        <w:rPr>
          <w:u w:val="single"/>
        </w:rPr>
        <w:t>w zakresie wskazanym przez zamawiającego</w:t>
      </w:r>
      <w:r w:rsidR="00FE1E2D" w:rsidRPr="00575D95">
        <w:rPr>
          <w:u w:val="single"/>
        </w:rPr>
        <w:t xml:space="preserve"> w niniejszej </w:t>
      </w:r>
      <w:proofErr w:type="spellStart"/>
      <w:r w:rsidR="00FE1E2D" w:rsidRPr="00575D95">
        <w:rPr>
          <w:u w:val="single"/>
        </w:rPr>
        <w:t>SWZ</w:t>
      </w:r>
      <w:proofErr w:type="spellEnd"/>
      <w:r w:rsidR="002005AC" w:rsidRPr="00575D95">
        <w:rPr>
          <w:u w:val="single"/>
        </w:rPr>
        <w:t xml:space="preserve">. </w:t>
      </w:r>
    </w:p>
    <w:p w14:paraId="7AF64C8C" w14:textId="77777777" w:rsidR="00FE1E2D" w:rsidRPr="00575D95" w:rsidRDefault="005377CF" w:rsidP="006D152C">
      <w:pPr>
        <w:ind w:left="142" w:hanging="142"/>
        <w:jc w:val="both"/>
      </w:pPr>
      <w:r w:rsidRPr="00575D95">
        <w:rPr>
          <w:b/>
        </w:rPr>
        <w:t>5.2.</w:t>
      </w:r>
      <w:r w:rsidR="007237F6" w:rsidRPr="00575D95">
        <w:t xml:space="preserve"> </w:t>
      </w:r>
      <w:r w:rsidR="00FE1E2D" w:rsidRPr="00575D95">
        <w:t xml:space="preserve">Oświadczenie, o którym mowa w </w:t>
      </w:r>
      <w:r w:rsidR="00CA1D32" w:rsidRPr="00575D95">
        <w:t xml:space="preserve">punkcie </w:t>
      </w:r>
      <w:r w:rsidR="00CA1D32" w:rsidRPr="00575D95">
        <w:rPr>
          <w:b/>
          <w:bCs/>
        </w:rPr>
        <w:t>5.</w:t>
      </w:r>
      <w:r w:rsidR="00FE1E2D" w:rsidRPr="00575D95">
        <w:rPr>
          <w:b/>
          <w:bCs/>
        </w:rPr>
        <w:t>1</w:t>
      </w:r>
      <w:r w:rsidR="0022110E" w:rsidRPr="00575D95">
        <w:rPr>
          <w:b/>
          <w:bCs/>
        </w:rPr>
        <w:t>.</w:t>
      </w:r>
      <w:r w:rsidR="00CA1D32" w:rsidRPr="00575D95">
        <w:t xml:space="preserve"> powyżej</w:t>
      </w:r>
      <w:r w:rsidR="00FE1E2D" w:rsidRPr="00575D95">
        <w:t>, stanowi dowód potwierdzający brak podstaw wykluczenia</w:t>
      </w:r>
      <w:r w:rsidR="00CA1D32" w:rsidRPr="00575D95">
        <w:t xml:space="preserve"> oraz</w:t>
      </w:r>
      <w:r w:rsidR="00FE1E2D" w:rsidRPr="00575D95">
        <w:t xml:space="preserve"> spełnianie warunków udziału w postępowaniu na dzień składania ofert, tymczasowo zastępujący wymagane przez zamawiającego podmiotowe środki dowodowe</w:t>
      </w:r>
      <w:r w:rsidR="002D51AE">
        <w:t xml:space="preserve"> zgodnie z art. 125 ust. 3 </w:t>
      </w:r>
      <w:proofErr w:type="spellStart"/>
      <w:r w:rsidR="002D51AE">
        <w:t>Pzp</w:t>
      </w:r>
      <w:proofErr w:type="spellEnd"/>
      <w:r w:rsidR="002D51AE">
        <w:t>.</w:t>
      </w:r>
    </w:p>
    <w:p w14:paraId="55E386CD" w14:textId="77777777" w:rsidR="005377CF" w:rsidRPr="00575D95" w:rsidRDefault="00CA1D32" w:rsidP="006D152C">
      <w:pPr>
        <w:ind w:left="142" w:hanging="142"/>
        <w:jc w:val="both"/>
      </w:pPr>
      <w:r w:rsidRPr="00575D95">
        <w:rPr>
          <w:b/>
          <w:bCs/>
        </w:rPr>
        <w:t xml:space="preserve">5.3 </w:t>
      </w:r>
      <w:r w:rsidR="006D152C" w:rsidRPr="00575D95">
        <w:t>O</w:t>
      </w:r>
      <w:r w:rsidR="005377CF" w:rsidRPr="00575D95">
        <w:t>świadczeni</w:t>
      </w:r>
      <w:r w:rsidRPr="00575D95">
        <w:t>e</w:t>
      </w:r>
      <w:r w:rsidR="005377CF" w:rsidRPr="00575D95">
        <w:t>, o który</w:t>
      </w:r>
      <w:r w:rsidRPr="00575D95">
        <w:t>m</w:t>
      </w:r>
      <w:r w:rsidR="005377CF" w:rsidRPr="00575D95">
        <w:t xml:space="preserve"> mowa powyżej</w:t>
      </w:r>
      <w:r w:rsidR="00D3596F" w:rsidRPr="00575D95">
        <w:t xml:space="preserve"> </w:t>
      </w:r>
      <w:r w:rsidR="004E3559" w:rsidRPr="00575D95">
        <w:t>wykonawca zobowiązany jest przesłać zamawiającemu</w:t>
      </w:r>
      <w:r w:rsidR="007237F6" w:rsidRPr="00575D95">
        <w:t xml:space="preserve">, pod rygorem nieważności w formie elektronicznej </w:t>
      </w:r>
      <w:r w:rsidRPr="00575D95">
        <w:rPr>
          <w:b/>
        </w:rPr>
        <w:t>opatrzonej kwalifikowanym podpisem elektronicznym</w:t>
      </w:r>
      <w:r w:rsidRPr="00575D95">
        <w:t xml:space="preserve"> </w:t>
      </w:r>
      <w:r w:rsidR="007237F6" w:rsidRPr="00575D95">
        <w:t>lub</w:t>
      </w:r>
      <w:r w:rsidR="004E3559" w:rsidRPr="00575D95">
        <w:t xml:space="preserve"> </w:t>
      </w:r>
      <w:r w:rsidR="004E3559" w:rsidRPr="00575D95">
        <w:rPr>
          <w:b/>
        </w:rPr>
        <w:t>w postaci elektronicz</w:t>
      </w:r>
      <w:r w:rsidRPr="00575D95">
        <w:rPr>
          <w:b/>
        </w:rPr>
        <w:t xml:space="preserve">nej </w:t>
      </w:r>
      <w:r w:rsidRPr="00575D95">
        <w:rPr>
          <w:b/>
          <w:bCs/>
        </w:rPr>
        <w:t>opatrzonej</w:t>
      </w:r>
      <w:r w:rsidR="004E3559" w:rsidRPr="00575D95">
        <w:rPr>
          <w:b/>
          <w:bCs/>
        </w:rPr>
        <w:t xml:space="preserve"> </w:t>
      </w:r>
      <w:r w:rsidR="00D3596F" w:rsidRPr="00575D95">
        <w:rPr>
          <w:b/>
          <w:bCs/>
        </w:rPr>
        <w:t>podpisem zaufanym lub podpisem osobistym,</w:t>
      </w:r>
      <w:r w:rsidR="00D3596F" w:rsidRPr="00575D95">
        <w:t xml:space="preserve"> </w:t>
      </w:r>
      <w:r w:rsidR="004E3559" w:rsidRPr="00575D95">
        <w:t xml:space="preserve">zgodnie z zasadami określonymi w punkcie </w:t>
      </w:r>
      <w:r w:rsidR="004E3559" w:rsidRPr="00575D95">
        <w:rPr>
          <w:b/>
        </w:rPr>
        <w:t>7</w:t>
      </w:r>
      <w:r w:rsidR="004E3559" w:rsidRPr="00575D95">
        <w:t xml:space="preserve"> </w:t>
      </w:r>
      <w:proofErr w:type="spellStart"/>
      <w:r w:rsidR="004E3559" w:rsidRPr="00575D95">
        <w:t>SWZ</w:t>
      </w:r>
      <w:proofErr w:type="spellEnd"/>
      <w:r w:rsidR="004E3559" w:rsidRPr="00575D95">
        <w:t xml:space="preserve"> </w:t>
      </w:r>
      <w:r w:rsidR="005377CF" w:rsidRPr="00575D95">
        <w:t xml:space="preserve">wraz z ofertą </w:t>
      </w:r>
      <w:r w:rsidR="005377CF" w:rsidRPr="00575D95">
        <w:rPr>
          <w:b/>
          <w:bCs/>
          <w:u w:val="single"/>
        </w:rPr>
        <w:t>na załącznik</w:t>
      </w:r>
      <w:r w:rsidRPr="00575D95">
        <w:rPr>
          <w:b/>
          <w:bCs/>
          <w:u w:val="single"/>
        </w:rPr>
        <w:t>u</w:t>
      </w:r>
      <w:r w:rsidR="005377CF" w:rsidRPr="00575D95">
        <w:rPr>
          <w:b/>
          <w:bCs/>
          <w:u w:val="single"/>
        </w:rPr>
        <w:t xml:space="preserve"> nr 3 do </w:t>
      </w:r>
      <w:proofErr w:type="spellStart"/>
      <w:r w:rsidR="00E734DF" w:rsidRPr="00575D95">
        <w:rPr>
          <w:b/>
          <w:bCs/>
          <w:u w:val="single"/>
        </w:rPr>
        <w:t>SWZ</w:t>
      </w:r>
      <w:proofErr w:type="spellEnd"/>
      <w:r w:rsidR="00DE6968" w:rsidRPr="00044A28">
        <w:rPr>
          <w:bCs/>
        </w:rPr>
        <w:t xml:space="preserve"> oraz na </w:t>
      </w:r>
      <w:r w:rsidR="00DE6968" w:rsidRPr="00044A28">
        <w:rPr>
          <w:b/>
          <w:u w:val="single"/>
        </w:rPr>
        <w:t>załączniku nr 3a</w:t>
      </w:r>
      <w:r w:rsidR="00DE6968" w:rsidRPr="00044A28">
        <w:t xml:space="preserve"> (w przypadku </w:t>
      </w:r>
      <w:r w:rsidR="00DE6968">
        <w:t xml:space="preserve">gdy wykonawca polega na potencjale podmiotu udostępniającego zasoby) </w:t>
      </w:r>
      <w:r w:rsidR="00DE6968" w:rsidRPr="00C378F5">
        <w:t xml:space="preserve">do </w:t>
      </w:r>
      <w:proofErr w:type="spellStart"/>
      <w:r w:rsidR="00DE6968" w:rsidRPr="00C378F5">
        <w:t>SWZ</w:t>
      </w:r>
      <w:proofErr w:type="spellEnd"/>
      <w:r w:rsidR="00DE6968">
        <w:t>.</w:t>
      </w:r>
    </w:p>
    <w:p w14:paraId="14B74EB3" w14:textId="77777777" w:rsidR="00DE0E76" w:rsidRDefault="005377CF" w:rsidP="002514AB">
      <w:pPr>
        <w:ind w:left="142" w:hanging="142"/>
        <w:jc w:val="both"/>
      </w:pPr>
      <w:r w:rsidRPr="00575D95">
        <w:rPr>
          <w:b/>
        </w:rPr>
        <w:t>5.</w:t>
      </w:r>
      <w:bookmarkStart w:id="0" w:name="_Hlk497472663"/>
      <w:r w:rsidR="00CA1D32" w:rsidRPr="00575D95">
        <w:rPr>
          <w:b/>
        </w:rPr>
        <w:t>4</w:t>
      </w:r>
      <w:r w:rsidRPr="00575D95">
        <w:t xml:space="preserve"> W celu potwierdzenia spełniania warunk</w:t>
      </w:r>
      <w:r w:rsidR="008C500E" w:rsidRPr="00575D95">
        <w:t>ów</w:t>
      </w:r>
      <w:r w:rsidRPr="00575D95">
        <w:t xml:space="preserve"> dotycząc</w:t>
      </w:r>
      <w:r w:rsidR="008C500E" w:rsidRPr="00575D95">
        <w:t>ych</w:t>
      </w:r>
      <w:r w:rsidRPr="00575D95">
        <w:t xml:space="preserve"> zdolności technicznej lub zawodowej zamawiający</w:t>
      </w:r>
      <w:r w:rsidR="00DE0E76" w:rsidRPr="00575D95">
        <w:t xml:space="preserve">, zgodnie z art. </w:t>
      </w:r>
      <w:r w:rsidR="004F4D82" w:rsidRPr="00575D95">
        <w:t>274</w:t>
      </w:r>
      <w:r w:rsidR="00DE0E76" w:rsidRPr="00575D95">
        <w:t xml:space="preserve"> ust. </w:t>
      </w:r>
      <w:r w:rsidR="004F4D82" w:rsidRPr="00575D95">
        <w:t>1</w:t>
      </w:r>
      <w:r w:rsidR="00DE0E76" w:rsidRPr="00575D95">
        <w:t xml:space="preserve"> ustawy Prawo zamówień publicznych przed udzieleniem zamówienia, </w:t>
      </w:r>
      <w:r w:rsidR="00DE0E76" w:rsidRPr="00575D95">
        <w:rPr>
          <w:u w:val="single"/>
        </w:rPr>
        <w:t>zamawiający wezwie wykonawcę, którego oferta została najwyżej oceniona</w:t>
      </w:r>
      <w:r w:rsidR="00DE0E76" w:rsidRPr="00575D95">
        <w:t xml:space="preserve">, do złożenia w wyznaczonym, nie krótszym niż </w:t>
      </w:r>
      <w:r w:rsidR="00DE0E76" w:rsidRPr="00575D95">
        <w:rPr>
          <w:b/>
          <w:bCs/>
        </w:rPr>
        <w:t>5 dni</w:t>
      </w:r>
      <w:r w:rsidR="00DE0E76" w:rsidRPr="00575D95">
        <w:t xml:space="preserve">, terminie, aktualnych na dzień złożenia </w:t>
      </w:r>
      <w:r w:rsidR="004F4D82" w:rsidRPr="00575D95">
        <w:t>podmiotowych środków dowodowych</w:t>
      </w:r>
      <w:r w:rsidR="00DE0E76" w:rsidRPr="00575D95">
        <w:t>:</w:t>
      </w:r>
    </w:p>
    <w:p w14:paraId="5752F5E7" w14:textId="4B4B720F" w:rsidR="002D51AE" w:rsidRPr="00852511" w:rsidRDefault="002D51AE" w:rsidP="002D51AE">
      <w:pPr>
        <w:ind w:left="284" w:hanging="142"/>
        <w:jc w:val="both"/>
      </w:pPr>
      <w:r w:rsidRPr="00852511">
        <w:t xml:space="preserve">a) </w:t>
      </w:r>
      <w:r w:rsidRPr="00D71BC6">
        <w:rPr>
          <w:u w:val="single"/>
        </w:rPr>
        <w:t>wykazu usług</w:t>
      </w:r>
      <w:r w:rsidRPr="00852511">
        <w:t xml:space="preserve"> wykonanych</w:t>
      </w:r>
      <w:r>
        <w:t xml:space="preserve"> </w:t>
      </w:r>
      <w:r w:rsidRPr="00852511">
        <w:t>w okresie ostatnich 3 lat</w:t>
      </w:r>
      <w:r w:rsidR="00584D02">
        <w:t xml:space="preserve"> przed upływem terminu składania ofert</w:t>
      </w:r>
      <w:r w:rsidRPr="00852511">
        <w:t>, a jeżeli okres prowadzenia działalności jest krótszy – w tym okresie, wraz z podaniem ich wartości, przedmiotu, dat wykonania i podmiotów, na rzecz których usługi zostały wykonane</w:t>
      </w:r>
      <w:r>
        <w:t xml:space="preserve"> i powinien zawierać szczegółowe informacje i dane niezbędne do oceny warunku udziału w postępowaniu, o którym mowa w punkcie </w:t>
      </w:r>
      <w:r w:rsidRPr="009E43E9">
        <w:rPr>
          <w:b/>
        </w:rPr>
        <w:t>4.</w:t>
      </w:r>
      <w:r w:rsidR="00EF708A">
        <w:rPr>
          <w:b/>
        </w:rPr>
        <w:t>4</w:t>
      </w:r>
      <w:r w:rsidRPr="009E43E9">
        <w:rPr>
          <w:b/>
        </w:rPr>
        <w:t>.1</w:t>
      </w:r>
      <w:r>
        <w:t xml:space="preserve"> </w:t>
      </w:r>
      <w:proofErr w:type="spellStart"/>
      <w:r>
        <w:t>SIWZ</w:t>
      </w:r>
      <w:proofErr w:type="spellEnd"/>
      <w:r>
        <w:t xml:space="preserve"> (tj. rodzaj i wartość usługi)</w:t>
      </w:r>
      <w:r w:rsidRPr="00852511">
        <w:t xml:space="preserve">, oraz załączeniem </w:t>
      </w:r>
      <w:r w:rsidRPr="004F3B00">
        <w:rPr>
          <w:u w:val="single"/>
        </w:rPr>
        <w:t>dowodów</w:t>
      </w:r>
      <w:r w:rsidRPr="00852511">
        <w:t xml:space="preserve"> określających czy te usługi zostały wykonane lub są wykonywane należycie, przy czym dowodami, o których mowa, są referencje bądź inne dokumenty </w:t>
      </w:r>
      <w:r w:rsidR="00DE6968">
        <w:t>sporządzone</w:t>
      </w:r>
      <w:r w:rsidRPr="00852511">
        <w:t xml:space="preserve"> przez podmiot, na rzecz którego usługi </w:t>
      </w:r>
      <w:r w:rsidR="00DE6968">
        <w:t>zostały</w:t>
      </w:r>
      <w:r w:rsidRPr="00852511">
        <w:t xml:space="preserve"> wykonywane, a jeżeli </w:t>
      </w:r>
      <w:r w:rsidR="000C0FEC">
        <w:t>wykonawca z przyczyn niezależnych od niego nie jest w stanie u</w:t>
      </w:r>
      <w:r w:rsidRPr="00852511">
        <w:t>z</w:t>
      </w:r>
      <w:r w:rsidR="000C0FEC">
        <w:t>yskać tych dokumentów</w:t>
      </w:r>
      <w:r w:rsidRPr="00852511">
        <w:t xml:space="preserve"> – oświadczenie wykonawcy – </w:t>
      </w:r>
      <w:r w:rsidRPr="00852511">
        <w:rPr>
          <w:b/>
          <w:u w:val="single"/>
        </w:rPr>
        <w:t>na załącznik</w:t>
      </w:r>
      <w:r>
        <w:rPr>
          <w:b/>
          <w:u w:val="single"/>
        </w:rPr>
        <w:t>u</w:t>
      </w:r>
      <w:r w:rsidRPr="00852511">
        <w:rPr>
          <w:b/>
          <w:u w:val="single"/>
        </w:rPr>
        <w:t xml:space="preserve"> nr </w:t>
      </w:r>
      <w:r w:rsidR="00DE6968">
        <w:rPr>
          <w:b/>
          <w:u w:val="single"/>
        </w:rPr>
        <w:t>5</w:t>
      </w:r>
      <w:r>
        <w:rPr>
          <w:b/>
          <w:u w:val="single"/>
        </w:rPr>
        <w:t xml:space="preserve"> do </w:t>
      </w:r>
      <w:proofErr w:type="spellStart"/>
      <w:r>
        <w:rPr>
          <w:b/>
          <w:u w:val="single"/>
        </w:rPr>
        <w:t>SWZ</w:t>
      </w:r>
      <w:proofErr w:type="spellEnd"/>
      <w:r w:rsidRPr="00852511">
        <w:t>,</w:t>
      </w:r>
    </w:p>
    <w:p w14:paraId="24B086B2" w14:textId="77777777" w:rsidR="002D51AE" w:rsidRDefault="002D51AE" w:rsidP="002D51AE">
      <w:pPr>
        <w:jc w:val="both"/>
      </w:pPr>
    </w:p>
    <w:p w14:paraId="232C2419" w14:textId="77777777" w:rsidR="002D51AE" w:rsidRDefault="002D51AE" w:rsidP="002D51AE">
      <w:pPr>
        <w:ind w:left="284" w:hanging="142"/>
        <w:jc w:val="both"/>
      </w:pPr>
      <w:r>
        <w:t xml:space="preserve">b) </w:t>
      </w:r>
      <w:r w:rsidRPr="008D184E">
        <w:rPr>
          <w:u w:val="single"/>
        </w:rPr>
        <w:t>wykazu osób</w:t>
      </w:r>
      <w:r w:rsidRPr="00D848BB">
        <w:t>, skierowanych przez wykonawcę do realizacji zamówienia publicznego, odpowiedzialnych za świadczenie usług</w:t>
      </w:r>
      <w:r w:rsidR="000C0FEC">
        <w:t>,</w:t>
      </w:r>
      <w:r w:rsidRPr="00D848BB">
        <w:t xml:space="preserve">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 – wykaz osób </w:t>
      </w:r>
      <w:r w:rsidR="000C0FEC">
        <w:t xml:space="preserve">stanowi </w:t>
      </w:r>
      <w:r w:rsidRPr="00D848BB">
        <w:rPr>
          <w:b/>
          <w:u w:val="single"/>
        </w:rPr>
        <w:t xml:space="preserve"> załącznik nr </w:t>
      </w:r>
      <w:r w:rsidR="00DE6968">
        <w:rPr>
          <w:b/>
          <w:u w:val="single"/>
        </w:rPr>
        <w:t>6</w:t>
      </w:r>
      <w:r w:rsidRPr="00D848BB">
        <w:t xml:space="preserve"> do </w:t>
      </w:r>
      <w:proofErr w:type="spellStart"/>
      <w:r w:rsidRPr="00D848BB">
        <w:t>SWZ</w:t>
      </w:r>
      <w:proofErr w:type="spellEnd"/>
      <w:r w:rsidRPr="00D848BB">
        <w:t xml:space="preserve"> i powinien zawierać szczegółowe informacje i dane niezbędne do oceny warunków udziału w postępowaniu, o których mowa w punkcie </w:t>
      </w:r>
      <w:r w:rsidRPr="00D848BB">
        <w:rPr>
          <w:b/>
        </w:rPr>
        <w:t>4.</w:t>
      </w:r>
      <w:r w:rsidR="000C0FEC">
        <w:rPr>
          <w:b/>
        </w:rPr>
        <w:t>4</w:t>
      </w:r>
      <w:r w:rsidRPr="00D848BB">
        <w:rPr>
          <w:b/>
        </w:rPr>
        <w:t>.</w:t>
      </w:r>
      <w:r>
        <w:rPr>
          <w:b/>
        </w:rPr>
        <w:t>2.</w:t>
      </w:r>
      <w:r w:rsidRPr="00D848BB">
        <w:rPr>
          <w:bCs/>
        </w:rPr>
        <w:t xml:space="preserve"> </w:t>
      </w:r>
      <w:proofErr w:type="spellStart"/>
      <w:r w:rsidRPr="00D848BB">
        <w:rPr>
          <w:bCs/>
        </w:rPr>
        <w:t>SWZ</w:t>
      </w:r>
      <w:proofErr w:type="spellEnd"/>
      <w:r w:rsidRPr="00D848BB">
        <w:t xml:space="preserve"> tj.:</w:t>
      </w:r>
    </w:p>
    <w:p w14:paraId="6F7186DB" w14:textId="77777777" w:rsidR="002D51AE" w:rsidRDefault="002D51AE" w:rsidP="002D51AE">
      <w:pPr>
        <w:ind w:left="426" w:hanging="142"/>
        <w:jc w:val="both"/>
      </w:pPr>
      <w:r w:rsidRPr="00DC67AF">
        <w:t xml:space="preserve">– dla osoby wskazanej w punkcie </w:t>
      </w:r>
      <w:r w:rsidRPr="00DC67AF">
        <w:rPr>
          <w:b/>
        </w:rPr>
        <w:t>4.</w:t>
      </w:r>
      <w:r w:rsidR="000C0FEC">
        <w:rPr>
          <w:b/>
        </w:rPr>
        <w:t>4</w:t>
      </w:r>
      <w:r w:rsidRPr="00DC67AF">
        <w:rPr>
          <w:b/>
        </w:rPr>
        <w:t xml:space="preserve">.2 </w:t>
      </w:r>
      <w:proofErr w:type="spellStart"/>
      <w:r>
        <w:t>SWZ</w:t>
      </w:r>
      <w:proofErr w:type="spellEnd"/>
      <w:r>
        <w:t xml:space="preserve"> </w:t>
      </w:r>
      <w:r w:rsidRPr="00DC67AF">
        <w:t>(</w:t>
      </w:r>
      <w:r w:rsidRPr="00DC67AF">
        <w:rPr>
          <w:i/>
        </w:rPr>
        <w:t>kierownik</w:t>
      </w:r>
      <w:r>
        <w:rPr>
          <w:i/>
        </w:rPr>
        <w:t xml:space="preserve"> robót elektroenergetycznych)</w:t>
      </w:r>
      <w:r w:rsidRPr="00DC67AF">
        <w:t xml:space="preserve"> wpisać imię i nazwisko, nazwę, specjalność i zakres posiadanych uprawnień, okres pełnienia funkcji w miesiącach i latach, stanowisko</w:t>
      </w:r>
      <w:r>
        <w:t xml:space="preserve">, </w:t>
      </w:r>
      <w:r w:rsidRPr="00DC67AF">
        <w:t>czy po uzyskaniu uprawnień oraz podać informację o podstawie do dysponowania tą osobą</w:t>
      </w:r>
      <w:r>
        <w:t>,</w:t>
      </w:r>
    </w:p>
    <w:p w14:paraId="714F6D1A" w14:textId="77777777" w:rsidR="000C0FEC" w:rsidRDefault="000C0FEC" w:rsidP="000C0FEC">
      <w:pPr>
        <w:ind w:left="284"/>
        <w:jc w:val="both"/>
        <w:rPr>
          <w:u w:val="single"/>
        </w:rPr>
      </w:pPr>
    </w:p>
    <w:p w14:paraId="0F196DDE" w14:textId="77777777" w:rsidR="000C0FEC" w:rsidRPr="00575D95" w:rsidRDefault="000C0FEC" w:rsidP="000C0FEC">
      <w:pPr>
        <w:ind w:left="284"/>
        <w:jc w:val="both"/>
        <w:rPr>
          <w:u w:val="single"/>
        </w:rPr>
      </w:pPr>
      <w:r w:rsidRPr="00575D95">
        <w:rPr>
          <w:u w:val="single"/>
        </w:rPr>
        <w:t xml:space="preserve">W wyżej wymienionym wykazie osób musi być wpisane to samo imię i nazwisko </w:t>
      </w:r>
      <w:r>
        <w:rPr>
          <w:i/>
          <w:u w:val="single"/>
        </w:rPr>
        <w:t>kierownika robót elektroenergetycznych</w:t>
      </w:r>
      <w:r w:rsidRPr="00575D95">
        <w:rPr>
          <w:u w:val="single"/>
        </w:rPr>
        <w:t xml:space="preserve">, co osoby zadeklarowanej w wykazie osób dla spełnienia kryterium oceny ofert przez wykonawcę w treści oferty na </w:t>
      </w:r>
      <w:r w:rsidRPr="00575D95">
        <w:rPr>
          <w:b/>
          <w:u w:val="single"/>
        </w:rPr>
        <w:t>załączniku nr 1a</w:t>
      </w:r>
      <w:r w:rsidRPr="00575D95">
        <w:t xml:space="preserve"> do </w:t>
      </w:r>
      <w:proofErr w:type="spellStart"/>
      <w:r w:rsidRPr="00575D95">
        <w:t>SWZ</w:t>
      </w:r>
      <w:proofErr w:type="spellEnd"/>
      <w:r w:rsidRPr="00575D95">
        <w:t>.</w:t>
      </w:r>
    </w:p>
    <w:bookmarkEnd w:id="0"/>
    <w:p w14:paraId="5D989505" w14:textId="77777777" w:rsidR="002D51AE" w:rsidRDefault="002D51AE" w:rsidP="002D51AE">
      <w:pPr>
        <w:jc w:val="both"/>
      </w:pPr>
    </w:p>
    <w:sectPr w:rsidR="002D51AE" w:rsidSect="00584D02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8B78" w14:textId="77777777" w:rsidR="00667046" w:rsidRDefault="00667046">
      <w:r>
        <w:separator/>
      </w:r>
    </w:p>
  </w:endnote>
  <w:endnote w:type="continuationSeparator" w:id="0">
    <w:p w14:paraId="6FFDE982" w14:textId="77777777" w:rsidR="00667046" w:rsidRDefault="006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DECF" w14:textId="77777777" w:rsidR="004F4AE5" w:rsidRDefault="004F4A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62E917A" w14:textId="77777777" w:rsidR="004F4AE5" w:rsidRDefault="004F4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0D93" w14:textId="77777777" w:rsidR="004F4AE5" w:rsidRDefault="004F4A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FBFA674" w14:textId="77777777" w:rsidR="004F4AE5" w:rsidRDefault="004F4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634F" w14:textId="77777777" w:rsidR="00667046" w:rsidRDefault="00667046">
      <w:r>
        <w:separator/>
      </w:r>
    </w:p>
  </w:footnote>
  <w:footnote w:type="continuationSeparator" w:id="0">
    <w:p w14:paraId="1FB50029" w14:textId="77777777" w:rsidR="00667046" w:rsidRDefault="0066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BD2"/>
    <w:multiLevelType w:val="hybridMultilevel"/>
    <w:tmpl w:val="2EFAB282"/>
    <w:lvl w:ilvl="0" w:tplc="CFB84D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A0"/>
    <w:multiLevelType w:val="hybridMultilevel"/>
    <w:tmpl w:val="0C0A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A67"/>
    <w:multiLevelType w:val="hybridMultilevel"/>
    <w:tmpl w:val="5FBE8B9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442B6F"/>
    <w:multiLevelType w:val="hybridMultilevel"/>
    <w:tmpl w:val="A52E4162"/>
    <w:lvl w:ilvl="0" w:tplc="E0D6FB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DE394D"/>
    <w:multiLevelType w:val="multilevel"/>
    <w:tmpl w:val="06DA2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43BF3"/>
    <w:multiLevelType w:val="hybridMultilevel"/>
    <w:tmpl w:val="1494C818"/>
    <w:lvl w:ilvl="0" w:tplc="5AF00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72F"/>
    <w:rsid w:val="0001735F"/>
    <w:rsid w:val="0001737C"/>
    <w:rsid w:val="00017679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1A0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C4D"/>
    <w:rsid w:val="000C42BE"/>
    <w:rsid w:val="000C42F5"/>
    <w:rsid w:val="000C4671"/>
    <w:rsid w:val="000C47A0"/>
    <w:rsid w:val="000C483F"/>
    <w:rsid w:val="000C520A"/>
    <w:rsid w:val="000C58D8"/>
    <w:rsid w:val="000C5F57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53F"/>
    <w:rsid w:val="000F48F7"/>
    <w:rsid w:val="000F4BAF"/>
    <w:rsid w:val="000F5601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66D"/>
    <w:rsid w:val="00106B73"/>
    <w:rsid w:val="00106C29"/>
    <w:rsid w:val="00106C5E"/>
    <w:rsid w:val="00106D1A"/>
    <w:rsid w:val="00106EDB"/>
    <w:rsid w:val="00107465"/>
    <w:rsid w:val="001074A2"/>
    <w:rsid w:val="00107D7D"/>
    <w:rsid w:val="00107DFE"/>
    <w:rsid w:val="00107EB4"/>
    <w:rsid w:val="00107FFC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A94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C93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867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8D0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15D3"/>
    <w:rsid w:val="001A19FD"/>
    <w:rsid w:val="001A2A19"/>
    <w:rsid w:val="001A2D73"/>
    <w:rsid w:val="001A2E22"/>
    <w:rsid w:val="001A311F"/>
    <w:rsid w:val="001A39C3"/>
    <w:rsid w:val="001A3BD9"/>
    <w:rsid w:val="001A3D89"/>
    <w:rsid w:val="001A4B84"/>
    <w:rsid w:val="001A4E9E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4C8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441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5C01"/>
    <w:rsid w:val="002363BC"/>
    <w:rsid w:val="0023648C"/>
    <w:rsid w:val="00236611"/>
    <w:rsid w:val="00236712"/>
    <w:rsid w:val="00236D9D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505"/>
    <w:rsid w:val="00252ADD"/>
    <w:rsid w:val="00252DFD"/>
    <w:rsid w:val="002537ED"/>
    <w:rsid w:val="00253915"/>
    <w:rsid w:val="00253F3C"/>
    <w:rsid w:val="002543CA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2A7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2792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4DB"/>
    <w:rsid w:val="002E259F"/>
    <w:rsid w:val="002E2947"/>
    <w:rsid w:val="002E2DEB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B23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8EA"/>
    <w:rsid w:val="00390ED1"/>
    <w:rsid w:val="00391AE3"/>
    <w:rsid w:val="00391CCE"/>
    <w:rsid w:val="00392671"/>
    <w:rsid w:val="0039281A"/>
    <w:rsid w:val="00392A8F"/>
    <w:rsid w:val="003935C3"/>
    <w:rsid w:val="00393906"/>
    <w:rsid w:val="00393B38"/>
    <w:rsid w:val="00394C7A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5747"/>
    <w:rsid w:val="003C64A0"/>
    <w:rsid w:val="003C68A7"/>
    <w:rsid w:val="003C7E4C"/>
    <w:rsid w:val="003D0634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489"/>
    <w:rsid w:val="003E54C6"/>
    <w:rsid w:val="003E5887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0D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D03"/>
    <w:rsid w:val="00463E60"/>
    <w:rsid w:val="0046416D"/>
    <w:rsid w:val="00465591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45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CD5"/>
    <w:rsid w:val="00494216"/>
    <w:rsid w:val="00494231"/>
    <w:rsid w:val="00494D7F"/>
    <w:rsid w:val="0049501B"/>
    <w:rsid w:val="00495225"/>
    <w:rsid w:val="00495B6D"/>
    <w:rsid w:val="00496821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8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439C"/>
    <w:rsid w:val="004D4655"/>
    <w:rsid w:val="004D4934"/>
    <w:rsid w:val="004D497C"/>
    <w:rsid w:val="004D4D0B"/>
    <w:rsid w:val="004D5057"/>
    <w:rsid w:val="004D5241"/>
    <w:rsid w:val="004D5823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AE5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5AD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C26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5E1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7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4D02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771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9F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84"/>
    <w:rsid w:val="005F68F8"/>
    <w:rsid w:val="005F6ADA"/>
    <w:rsid w:val="005F723D"/>
    <w:rsid w:val="005F78EA"/>
    <w:rsid w:val="005F7B53"/>
    <w:rsid w:val="00600446"/>
    <w:rsid w:val="00600451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61FA"/>
    <w:rsid w:val="00626727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A99"/>
    <w:rsid w:val="00650CFE"/>
    <w:rsid w:val="006510C9"/>
    <w:rsid w:val="00651368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046"/>
    <w:rsid w:val="0066731C"/>
    <w:rsid w:val="00667B6F"/>
    <w:rsid w:val="00667CF5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558"/>
    <w:rsid w:val="00684584"/>
    <w:rsid w:val="00684665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E37"/>
    <w:rsid w:val="006A7E73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4D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41E1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4F68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CCE"/>
    <w:rsid w:val="007251E7"/>
    <w:rsid w:val="00725CBA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C26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8E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602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0E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E18"/>
    <w:rsid w:val="007E5FAF"/>
    <w:rsid w:val="007E6E90"/>
    <w:rsid w:val="007E6FA7"/>
    <w:rsid w:val="007E76FF"/>
    <w:rsid w:val="007E7EC1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CD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4E14"/>
    <w:rsid w:val="00885B6E"/>
    <w:rsid w:val="008868D3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3D3D"/>
    <w:rsid w:val="008B3F20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AAB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4FC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008"/>
    <w:rsid w:val="009322EA"/>
    <w:rsid w:val="00932437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5F5D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710"/>
    <w:rsid w:val="00970880"/>
    <w:rsid w:val="0097144E"/>
    <w:rsid w:val="00971B49"/>
    <w:rsid w:val="00971E79"/>
    <w:rsid w:val="0097210C"/>
    <w:rsid w:val="00972B64"/>
    <w:rsid w:val="00973B34"/>
    <w:rsid w:val="00973BB6"/>
    <w:rsid w:val="00975958"/>
    <w:rsid w:val="00975C2D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A6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43B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980"/>
    <w:rsid w:val="009F7E50"/>
    <w:rsid w:val="009F7FE2"/>
    <w:rsid w:val="00A00A32"/>
    <w:rsid w:val="00A00A65"/>
    <w:rsid w:val="00A00A96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69B"/>
    <w:rsid w:val="00A507BB"/>
    <w:rsid w:val="00A50905"/>
    <w:rsid w:val="00A51832"/>
    <w:rsid w:val="00A5233B"/>
    <w:rsid w:val="00A524D1"/>
    <w:rsid w:val="00A52950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59D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707"/>
    <w:rsid w:val="00A86843"/>
    <w:rsid w:val="00A86CDC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877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35C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283"/>
    <w:rsid w:val="00AD5359"/>
    <w:rsid w:val="00AD5A4B"/>
    <w:rsid w:val="00AD5B22"/>
    <w:rsid w:val="00AD67B4"/>
    <w:rsid w:val="00AD68D1"/>
    <w:rsid w:val="00AD69D9"/>
    <w:rsid w:val="00AD7477"/>
    <w:rsid w:val="00AD7790"/>
    <w:rsid w:val="00AD7C22"/>
    <w:rsid w:val="00AE041B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9C7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5EE"/>
    <w:rsid w:val="00B05EF9"/>
    <w:rsid w:val="00B06247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6175"/>
    <w:rsid w:val="00B16A16"/>
    <w:rsid w:val="00B16CDB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2B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677"/>
    <w:rsid w:val="00B60693"/>
    <w:rsid w:val="00B6115D"/>
    <w:rsid w:val="00B617A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2F7C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2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A63"/>
    <w:rsid w:val="00C00A73"/>
    <w:rsid w:val="00C00BAF"/>
    <w:rsid w:val="00C00EB2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F9"/>
    <w:rsid w:val="00C5152F"/>
    <w:rsid w:val="00C51625"/>
    <w:rsid w:val="00C51D9D"/>
    <w:rsid w:val="00C51DAE"/>
    <w:rsid w:val="00C5259C"/>
    <w:rsid w:val="00C52757"/>
    <w:rsid w:val="00C52E28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4B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558F"/>
    <w:rsid w:val="00C95E81"/>
    <w:rsid w:val="00C96EB7"/>
    <w:rsid w:val="00C9722F"/>
    <w:rsid w:val="00C97556"/>
    <w:rsid w:val="00CA0769"/>
    <w:rsid w:val="00CA08E7"/>
    <w:rsid w:val="00CA1219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69D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4BF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827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102A8"/>
    <w:rsid w:val="00D10AE9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F49"/>
    <w:rsid w:val="00D5737A"/>
    <w:rsid w:val="00D5793B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5A9"/>
    <w:rsid w:val="00D83C63"/>
    <w:rsid w:val="00D84340"/>
    <w:rsid w:val="00D84B9A"/>
    <w:rsid w:val="00D85313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385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968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E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72D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38F1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B81"/>
    <w:rsid w:val="00E9304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6E2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1E06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758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A59"/>
    <w:rsid w:val="00F27D0D"/>
    <w:rsid w:val="00F3019D"/>
    <w:rsid w:val="00F304F3"/>
    <w:rsid w:val="00F30626"/>
    <w:rsid w:val="00F31532"/>
    <w:rsid w:val="00F3169C"/>
    <w:rsid w:val="00F31C07"/>
    <w:rsid w:val="00F328CF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CD5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3D4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A4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4E76"/>
  <w15:chartTrackingRefBased/>
  <w15:docId w15:val="{D1921B61-3E5D-417A-ADE8-0B0B920E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3494</CharactersWithSpaces>
  <SharedDoc>false</SharedDoc>
  <HLinks>
    <vt:vector size="132" baseType="variant"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36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27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2021-02-24T08:04:00Z</cp:lastPrinted>
  <dcterms:created xsi:type="dcterms:W3CDTF">2021-02-26T10:57:00Z</dcterms:created>
  <dcterms:modified xsi:type="dcterms:W3CDTF">2021-02-26T10:58:00Z</dcterms:modified>
</cp:coreProperties>
</file>