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137E" w14:textId="22180304" w:rsidR="00E41DB8" w:rsidRPr="00F26996" w:rsidRDefault="00E41DB8" w:rsidP="00E41DB8">
      <w:pPr>
        <w:pStyle w:val="Standard"/>
        <w:autoSpaceDE w:val="0"/>
        <w:jc w:val="right"/>
        <w:rPr>
          <w:rFonts w:asciiTheme="minorHAnsi" w:hAnsiTheme="minorHAnsi" w:cstheme="minorHAnsi"/>
          <w:b/>
          <w:bCs/>
        </w:rPr>
      </w:pPr>
      <w:r w:rsidRPr="00F26996">
        <w:rPr>
          <w:rFonts w:asciiTheme="minorHAnsi" w:hAnsiTheme="minorHAnsi" w:cstheme="minorHAnsi"/>
          <w:b/>
          <w:bCs/>
        </w:rPr>
        <w:t>Załącznik 2a do SWZ</w:t>
      </w:r>
    </w:p>
    <w:p w14:paraId="587553CD" w14:textId="6E06D61C" w:rsidR="001E276A" w:rsidRPr="00F26996" w:rsidRDefault="00F26996">
      <w:pPr>
        <w:pStyle w:val="Standard"/>
        <w:autoSpaceDE w:val="0"/>
        <w:rPr>
          <w:rFonts w:asciiTheme="minorHAnsi" w:hAnsiTheme="minorHAnsi" w:cstheme="minorHAnsi"/>
          <w:b/>
          <w:bCs/>
        </w:rPr>
      </w:pPr>
      <w:r w:rsidRPr="00F26996">
        <w:rPr>
          <w:rFonts w:asciiTheme="minorHAnsi" w:hAnsiTheme="minorHAnsi" w:cstheme="minorHAnsi"/>
          <w:b/>
          <w:bCs/>
        </w:rPr>
        <w:t>WARUNKI I WYMAGANIA DOTYCZĄCE OFERENTÓW</w:t>
      </w:r>
    </w:p>
    <w:p w14:paraId="281CB62B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b/>
          <w:bCs/>
          <w:sz w:val="14"/>
          <w:szCs w:val="14"/>
        </w:rPr>
      </w:pPr>
    </w:p>
    <w:p w14:paraId="7085492A" w14:textId="77777777" w:rsidR="001E276A" w:rsidRPr="00F26996" w:rsidRDefault="00744FFF" w:rsidP="004D4761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1 (grupy: A-D): określanie lekowrażliwości</w:t>
      </w:r>
    </w:p>
    <w:p w14:paraId="4454BD4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Ogólne warunki konieczne:</w:t>
      </w:r>
    </w:p>
    <w:p w14:paraId="01EE31B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aktualne certyfikaty: ISO i ISO na wyroby medyczne</w:t>
      </w:r>
    </w:p>
    <w:p w14:paraId="29F6536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jakość oferowanych produktów w zadaniu 1 zgodna z normami </w:t>
      </w:r>
      <w:r w:rsidRPr="00F26996">
        <w:rPr>
          <w:rFonts w:asciiTheme="minorHAnsi" w:hAnsiTheme="minorHAnsi" w:cstheme="minorHAnsi"/>
        </w:rPr>
        <w:t>EUCAST, CLSI</w:t>
      </w:r>
    </w:p>
    <w:p w14:paraId="69E9B3E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produkty zgodne z dyrektywą CE</w:t>
      </w:r>
    </w:p>
    <w:p w14:paraId="45A701C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32FC01D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świadectwo wiarygodności oferenta /wpis w KRS; NIP/</w:t>
      </w:r>
    </w:p>
    <w:p w14:paraId="08E05B9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kart charakterystyk dla substancji niebezpiecznej w  j.polskim</w:t>
      </w:r>
    </w:p>
    <w:p w14:paraId="2225B32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do każdego realizowanego zamówienia /dopuszczalne na stronach</w:t>
      </w:r>
    </w:p>
    <w:p w14:paraId="1B57959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internetowych, należy podać adres/</w:t>
      </w:r>
    </w:p>
    <w:p w14:paraId="0A12D6AB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2"/>
          <w:szCs w:val="12"/>
        </w:rPr>
      </w:pPr>
    </w:p>
    <w:p w14:paraId="0FC2078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  <w:i/>
          <w:iCs/>
        </w:rPr>
      </w:pPr>
      <w:r w:rsidRPr="00F26996">
        <w:rPr>
          <w:rFonts w:asciiTheme="minorHAnsi" w:hAnsiTheme="minorHAnsi" w:cstheme="minorHAnsi"/>
          <w:i/>
          <w:iCs/>
        </w:rPr>
        <w:t>Wymagania konieczne dla krążków:</w:t>
      </w:r>
    </w:p>
    <w:p w14:paraId="21A8BD9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producent krążków musi posiadać certyfikaty ISO13485 i ISO 9001, deklarację zgodności, certyfikaty   analiz i karty charakterystyki substancji niebezpiecznej i dołączyć do składanej oferty</w:t>
      </w:r>
    </w:p>
    <w:p w14:paraId="617DE5A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</w:t>
      </w:r>
      <w:r w:rsidRPr="00F26996">
        <w:rPr>
          <w:rFonts w:asciiTheme="minorHAnsi" w:hAnsiTheme="minorHAnsi" w:cstheme="minorHAnsi"/>
          <w:b/>
          <w:bCs/>
        </w:rPr>
        <w:t>pozytywna opinia Krajowego Ośrodka Referencyjnego ds.Lekowrażliwości Drobnoustrojów   </w:t>
      </w:r>
      <w:r w:rsidRPr="00F26996">
        <w:rPr>
          <w:rFonts w:asciiTheme="minorHAnsi" w:hAnsiTheme="minorHAnsi" w:cstheme="minorHAnsi"/>
        </w:rPr>
        <w:t>/KORLD/</w:t>
      </w:r>
    </w:p>
    <w:p w14:paraId="35E0206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</w:t>
      </w:r>
      <w:r w:rsidRPr="00F26996">
        <w:rPr>
          <w:rFonts w:asciiTheme="minorHAnsi" w:hAnsiTheme="minorHAnsi" w:cstheme="minorHAnsi"/>
          <w:b/>
          <w:bCs/>
        </w:rPr>
        <w:t>stężenie antybiotyku na krążku powinno zawierać się w zakresie 90 – 125% ustalonego stężenia,   tak jak   określa to norma DIN; do oferty przetargowej należy dołączyć dokument producenta   krążków z antybiotykami, dotyczący kryteriów akceptacji zakresów stężenia antybiotyku   zawartego na krążkach wg   normy DIN</w:t>
      </w:r>
    </w:p>
    <w:p w14:paraId="7248802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wszystkie krążki pochodzą od </w:t>
      </w:r>
      <w:r w:rsidRPr="00F26996">
        <w:rPr>
          <w:rFonts w:asciiTheme="minorHAnsi" w:hAnsiTheme="minorHAnsi" w:cstheme="minorHAnsi"/>
        </w:rPr>
        <w:t>jednego oferenta</w:t>
      </w:r>
    </w:p>
    <w:p w14:paraId="6269962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każda fiolka oklejona etykietką zawierającą: nazwę antybiotyku, stężenie, datę ważności,</w:t>
      </w:r>
    </w:p>
    <w:p w14:paraId="07B37B7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nr serii</w:t>
      </w:r>
    </w:p>
    <w:p w14:paraId="0B95524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krążki muszą mieć identyczne warunki przechowywania w zakresie - 20ºC do + 8ºC</w:t>
      </w:r>
    </w:p>
    <w:p w14:paraId="7A81A4B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każdy krążek musi zawierać międzynarodowe nie zmieniające się oznaczenie i stężenie antybiotyku   zgodnie z zaleceniami EUCAST oraz CLSI</w:t>
      </w:r>
    </w:p>
    <w:p w14:paraId="5A99BCA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czytelny, wyraźny, centralnie umieszczony symbol i stężenie krążka po obu jego stronach</w:t>
      </w:r>
    </w:p>
    <w:p w14:paraId="56E826C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każda fiolka zapakowana w oddzielne hermetyczne opakowanie typu blister z pochłaniaczem</w:t>
      </w:r>
    </w:p>
    <w:p w14:paraId="232418F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wilgoci /za blister zamawiający uważa opakowanie wykonane z trwałego, przezroczystego wytłaczanego   plastiku, od spodu zabezpieczonego wzmocnioną folią aluminiową lub plastikiem;</w:t>
      </w:r>
    </w:p>
    <w:p w14:paraId="3ADE03C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 każdej dostawy dostarczony musi być certyfikat/świadectwo kontroli jakości zawierający:</w:t>
      </w:r>
    </w:p>
    <w:p w14:paraId="72430F6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nazwę producenta, nazwę antybiotyku, stężenie, nr serii, datę ważności oraz kontrolę stężenia</w:t>
      </w:r>
    </w:p>
    <w:p w14:paraId="11B1D74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antybiotyku w krążku - może być podana strona internetowa, na której dostępne są w/w składowe</w:t>
      </w:r>
    </w:p>
    <w:p w14:paraId="6E9C8CF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jednakowe oznaczenie krążków przez czas trwania umowy</w:t>
      </w:r>
    </w:p>
    <w:p w14:paraId="06D7E4B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sprężyna w fiolce nie powinna tracić sprężystości przed zużyciem fiolki</w:t>
      </w:r>
    </w:p>
    <w:p w14:paraId="236D774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 krążków 2 lata od daty dostawy</w:t>
      </w:r>
    </w:p>
    <w:p w14:paraId="3985A6E0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0"/>
          <w:szCs w:val="10"/>
        </w:rPr>
      </w:pPr>
    </w:p>
    <w:p w14:paraId="575FAF2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  <w:i/>
          <w:iCs/>
        </w:rPr>
      </w:pPr>
      <w:r w:rsidRPr="00F26996">
        <w:rPr>
          <w:rFonts w:asciiTheme="minorHAnsi" w:hAnsiTheme="minorHAnsi" w:cstheme="minorHAnsi"/>
          <w:i/>
          <w:iCs/>
        </w:rPr>
        <w:t>Wymagania konieczne dla podłoży na płytkach:</w:t>
      </w:r>
    </w:p>
    <w:p w14:paraId="0CD015F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podłoża pochodzą od jednego oferenta</w:t>
      </w:r>
    </w:p>
    <w:p w14:paraId="25E826B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wyraźny opis płytki z podłożem na spodniej stronie płytki z podłożem</w:t>
      </w:r>
    </w:p>
    <w:p w14:paraId="5621D68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 podłoży na płytkach: bez krwi 6 tygodni, z krwią 4 tygodnie od daty dostawy</w:t>
      </w:r>
    </w:p>
    <w:p w14:paraId="6B2EEA2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podłoża spełniają wymagania EUCAST, CLSI</w:t>
      </w:r>
    </w:p>
    <w:p w14:paraId="01D9CB77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i/>
          <w:iCs/>
          <w:sz w:val="6"/>
          <w:szCs w:val="6"/>
        </w:rPr>
      </w:pPr>
    </w:p>
    <w:p w14:paraId="1B5F39E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  <w:i/>
          <w:iCs/>
        </w:rPr>
      </w:pPr>
      <w:r w:rsidRPr="00F26996">
        <w:rPr>
          <w:rFonts w:asciiTheme="minorHAnsi" w:hAnsiTheme="minorHAnsi" w:cstheme="minorHAnsi"/>
          <w:i/>
          <w:iCs/>
        </w:rPr>
        <w:t>Wymagania konieczne dla szczepów wzorcowych:</w:t>
      </w:r>
    </w:p>
    <w:p w14:paraId="2F3DD43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 szczepów wzorcowych: minimum 1 rok</w:t>
      </w:r>
    </w:p>
    <w:p w14:paraId="7203761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</w:t>
      </w:r>
      <w:r w:rsidRPr="00F26996">
        <w:rPr>
          <w:rFonts w:asciiTheme="minorHAnsi" w:hAnsiTheme="minorHAnsi" w:cstheme="minorHAnsi"/>
          <w:b/>
          <w:bCs/>
        </w:rPr>
        <w:t>dla szczepów wzorcowych</w:t>
      </w:r>
      <w:r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  <w:b/>
          <w:bCs/>
        </w:rPr>
        <w:t>dopuszczalny maksymalnie 4 pasaż hodowli wzorcowej</w:t>
      </w:r>
    </w:p>
    <w:p w14:paraId="09D6DD2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szczepy wzorcowe pochodzą z certyfikowanych kolekcji ATCC,NCTC</w:t>
      </w:r>
    </w:p>
    <w:p w14:paraId="12EDDD1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szczepy pochodzą od jednego oferenta</w:t>
      </w:r>
    </w:p>
    <w:p w14:paraId="4A473AE8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0"/>
          <w:szCs w:val="10"/>
        </w:rPr>
      </w:pPr>
    </w:p>
    <w:p w14:paraId="29ABACA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  <w:i/>
          <w:iCs/>
        </w:rPr>
      </w:pPr>
      <w:r w:rsidRPr="00F26996">
        <w:rPr>
          <w:rFonts w:asciiTheme="minorHAnsi" w:hAnsiTheme="minorHAnsi" w:cstheme="minorHAnsi"/>
          <w:i/>
          <w:iCs/>
        </w:rPr>
        <w:t>Wymagania konieczne dla oznaczania lekowrażliwości wartością MIC:</w:t>
      </w:r>
    </w:p>
    <w:p w14:paraId="3A0C2CE2" w14:textId="5EA62D6D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paski gradientowe na nośniku plastikowym, dopuszcza się również paski na innym nośniku, ale </w:t>
      </w:r>
      <w:r w:rsidRPr="00F26996">
        <w:rPr>
          <w:rFonts w:asciiTheme="minorHAnsi" w:hAnsiTheme="minorHAnsi" w:cstheme="minorHAnsi"/>
          <w:b/>
          <w:bCs/>
        </w:rPr>
        <w:t xml:space="preserve">należy </w:t>
      </w:r>
      <w:r w:rsidRPr="00F26996">
        <w:rPr>
          <w:rFonts w:asciiTheme="minorHAnsi" w:hAnsiTheme="minorHAnsi" w:cstheme="minorHAnsi"/>
          <w:b/>
          <w:bCs/>
        </w:rPr>
        <w:t xml:space="preserve">dołączyć na piśmie </w:t>
      </w:r>
      <w:bookmarkStart w:id="0" w:name="_Hlk181256545"/>
      <w:r w:rsidRPr="00F26996">
        <w:rPr>
          <w:rFonts w:asciiTheme="minorHAnsi" w:hAnsiTheme="minorHAnsi" w:cstheme="minorHAnsi"/>
          <w:b/>
          <w:bCs/>
        </w:rPr>
        <w:t xml:space="preserve">pozytywną opinię Krajowego Ośrodka Referencyjnego ds. Lekowrażliwości </w:t>
      </w:r>
      <w:r w:rsidRPr="00F26996">
        <w:rPr>
          <w:rFonts w:asciiTheme="minorHAnsi" w:hAnsiTheme="minorHAnsi" w:cstheme="minorHAnsi"/>
          <w:b/>
          <w:bCs/>
        </w:rPr>
        <w:t>Drobnoustrojów (KORLD)</w:t>
      </w:r>
    </w:p>
    <w:p w14:paraId="0022B13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bookmarkStart w:id="1" w:name="_Hlk181256786"/>
      <w:bookmarkEnd w:id="0"/>
      <w:r w:rsidRPr="00F26996">
        <w:rPr>
          <w:rFonts w:asciiTheme="minorHAnsi" w:hAnsiTheme="minorHAnsi" w:cstheme="minorHAnsi"/>
        </w:rPr>
        <w:t>- dołączenie certyfikatów jakości lub podanie stron internetowych, na których certyfikaty się znajdują</w:t>
      </w:r>
    </w:p>
    <w:bookmarkEnd w:id="1"/>
    <w:p w14:paraId="4DF67AE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lastRenderedPageBreak/>
        <w:t>- terminy ważności testów do określania lekowrażliwości 12 miesięcy od daty realizacji zamówienia</w:t>
      </w:r>
    </w:p>
    <w:p w14:paraId="03D4DE0A" w14:textId="77777777" w:rsidR="001E276A" w:rsidRPr="00F26996" w:rsidRDefault="001E276A">
      <w:pPr>
        <w:pStyle w:val="Standard"/>
        <w:autoSpaceDE w:val="0"/>
        <w:jc w:val="both"/>
        <w:rPr>
          <w:rFonts w:asciiTheme="minorHAnsi" w:hAnsiTheme="minorHAnsi" w:cstheme="minorHAnsi"/>
          <w:sz w:val="14"/>
          <w:szCs w:val="14"/>
        </w:rPr>
      </w:pPr>
    </w:p>
    <w:p w14:paraId="1856CE66" w14:textId="77777777" w:rsidR="001E276A" w:rsidRPr="00F26996" w:rsidRDefault="00744FFF">
      <w:pPr>
        <w:pStyle w:val="Standard"/>
        <w:autoSpaceDE w:val="0"/>
        <w:jc w:val="both"/>
        <w:rPr>
          <w:rFonts w:asciiTheme="minorHAnsi" w:hAnsiTheme="minorHAnsi" w:cstheme="minorHAnsi"/>
          <w:i/>
          <w:iCs/>
        </w:rPr>
      </w:pPr>
      <w:r w:rsidRPr="00F26996">
        <w:rPr>
          <w:rFonts w:asciiTheme="minorHAnsi" w:hAnsiTheme="minorHAnsi" w:cstheme="minorHAnsi"/>
          <w:i/>
          <w:iCs/>
        </w:rPr>
        <w:t xml:space="preserve"> Wymagania konieczne dla </w:t>
      </w:r>
      <w:r w:rsidRPr="00F26996">
        <w:rPr>
          <w:rFonts w:asciiTheme="minorHAnsi" w:hAnsiTheme="minorHAnsi" w:cstheme="minorHAnsi"/>
          <w:i/>
          <w:iCs/>
        </w:rPr>
        <w:t>testów kasetkowych do wykrywania karbapenemaz, ESBL:</w:t>
      </w:r>
    </w:p>
    <w:p w14:paraId="5538CB56" w14:textId="77777777" w:rsidR="001E276A" w:rsidRPr="00F26996" w:rsidRDefault="00744FFF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 minimu pół roku</w:t>
      </w:r>
    </w:p>
    <w:p w14:paraId="7EDD897D" w14:textId="77777777" w:rsidR="001E276A" w:rsidRPr="00F26996" w:rsidRDefault="00744FFF">
      <w:pPr>
        <w:pStyle w:val="Standard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instrukcja wykonania oznaczeń w języku polskim</w:t>
      </w:r>
    </w:p>
    <w:p w14:paraId="13F08C28" w14:textId="77777777" w:rsidR="001E276A" w:rsidRPr="00F26996" w:rsidRDefault="00744FFF">
      <w:pPr>
        <w:pStyle w:val="Standard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czułość i specyficzność testów w zakresie 95 – 100%</w:t>
      </w:r>
    </w:p>
    <w:p w14:paraId="0E3D84DE" w14:textId="77777777" w:rsidR="001E276A" w:rsidRPr="00F26996" w:rsidRDefault="001E276A">
      <w:pPr>
        <w:pStyle w:val="Standard"/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691F042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Inne wymogi:</w:t>
      </w:r>
    </w:p>
    <w:p w14:paraId="65F00FC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aktualne certyfikaty jakości ISO i ISO na wyroby </w:t>
      </w:r>
      <w:r w:rsidRPr="00F26996">
        <w:rPr>
          <w:rFonts w:asciiTheme="minorHAnsi" w:hAnsiTheme="minorHAnsi" w:cstheme="minorHAnsi"/>
        </w:rPr>
        <w:t>medyczne</w:t>
      </w:r>
    </w:p>
    <w:p w14:paraId="459A58E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produkty zgodne z dyrektywą CE</w:t>
      </w:r>
    </w:p>
    <w:p w14:paraId="4D51695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zapewni transport w warunkach niepowodujących rozkład substancji czynnej</w:t>
      </w:r>
    </w:p>
    <w:p w14:paraId="255469A7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4"/>
          <w:szCs w:val="14"/>
        </w:rPr>
      </w:pPr>
    </w:p>
    <w:p w14:paraId="326604E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Wymagania dotyczące sprzedaży:</w:t>
      </w:r>
    </w:p>
    <w:p w14:paraId="6DCA8AD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10 dni bieżących od daty otrzymania zamówienia</w:t>
      </w:r>
    </w:p>
    <w:p w14:paraId="0E3C658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lub adresu internetowego</w:t>
      </w:r>
    </w:p>
    <w:p w14:paraId="3E0F60E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6F046F1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dodatkowych kosztów ze strony reklamującego</w:t>
      </w:r>
    </w:p>
    <w:p w14:paraId="182730B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328457C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1A279CA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</w:p>
    <w:p w14:paraId="7CB23B3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opłaty celne, opłaty inne</w:t>
      </w:r>
    </w:p>
    <w:p w14:paraId="5C977B4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musi zapewnić transport w warunkach nie powodujących rozkładu substancji czynnej</w:t>
      </w:r>
    </w:p>
    <w:p w14:paraId="3A62721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oraz w warunkach nie powodujących zniszczenia zamawianych produktów</w:t>
      </w:r>
    </w:p>
    <w:p w14:paraId="6DC0E2BB" w14:textId="77777777" w:rsidR="001E276A" w:rsidRPr="00F26996" w:rsidRDefault="00744FFF">
      <w:pPr>
        <w:pStyle w:val="Standard"/>
        <w:numPr>
          <w:ilvl w:val="0"/>
          <w:numId w:val="3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ilości podane przez zamawiającego mogą ulec </w:t>
      </w:r>
      <w:r w:rsidRPr="00F26996">
        <w:rPr>
          <w:rFonts w:asciiTheme="minorHAnsi" w:hAnsiTheme="minorHAnsi" w:cstheme="minorHAnsi"/>
        </w:rPr>
        <w:t>zmianie w zależności od aktualnych potrzeb</w:t>
      </w:r>
    </w:p>
    <w:p w14:paraId="1BC7071D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6"/>
          <w:szCs w:val="16"/>
        </w:rPr>
      </w:pPr>
    </w:p>
    <w:p w14:paraId="3D689BA8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6"/>
          <w:szCs w:val="6"/>
        </w:rPr>
      </w:pPr>
    </w:p>
    <w:p w14:paraId="712857BE" w14:textId="2E792DFA" w:rsidR="001E276A" w:rsidRPr="00F26996" w:rsidRDefault="00744FFF" w:rsidP="00E72D9A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2:</w:t>
      </w:r>
      <w:r w:rsidR="00F26996" w:rsidRPr="00F2699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26996">
        <w:rPr>
          <w:rFonts w:asciiTheme="minorHAnsi" w:hAnsiTheme="minorHAnsi" w:cstheme="minorHAnsi"/>
          <w:b/>
          <w:bCs/>
          <w:i/>
          <w:iCs/>
        </w:rPr>
        <w:t xml:space="preserve">biochemiczna identyfikacja bakterii i drożdżaków </w:t>
      </w:r>
      <w:r w:rsidRPr="00F26996">
        <w:rPr>
          <w:rFonts w:asciiTheme="minorHAnsi" w:hAnsiTheme="minorHAnsi" w:cstheme="minorHAnsi"/>
          <w:b/>
          <w:bCs/>
          <w:i/>
          <w:iCs/>
        </w:rPr>
        <w:t>o</w:t>
      </w:r>
      <w:r w:rsidR="00F26996" w:rsidRPr="00F2699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26996">
        <w:rPr>
          <w:rFonts w:asciiTheme="minorHAnsi" w:hAnsiTheme="minorHAnsi" w:cstheme="minorHAnsi"/>
          <w:b/>
          <w:bCs/>
          <w:i/>
          <w:iCs/>
        </w:rPr>
        <w:t>maksymalnie 4 godzinnej</w:t>
      </w:r>
      <w:r w:rsidR="00F26996" w:rsidRPr="00F2699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26996">
        <w:rPr>
          <w:rFonts w:asciiTheme="minorHAnsi" w:hAnsiTheme="minorHAnsi" w:cstheme="minorHAnsi"/>
          <w:b/>
          <w:bCs/>
          <w:i/>
          <w:iCs/>
        </w:rPr>
        <w:t>inkubacji</w:t>
      </w:r>
    </w:p>
    <w:p w14:paraId="33BAFA7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konieczne:</w:t>
      </w:r>
    </w:p>
    <w:p w14:paraId="2726F34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studzienki reakcyjne muszą być wyraźnie opisane</w:t>
      </w:r>
    </w:p>
    <w:p w14:paraId="1C50D5E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642A94DF" w14:textId="407EFC1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zamawiający wymaga darmowego, aktualnego oprogramowania do odczytu testów z adaptacją m/i na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Windows 98</w:t>
      </w:r>
    </w:p>
    <w:p w14:paraId="509E1151" w14:textId="4124DD90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jeżeli studzienki reakcyjne nie są podpisane na panelu biochemicznym, zamawiający wymaga </w:t>
      </w:r>
      <w:r w:rsidRPr="00F26996">
        <w:rPr>
          <w:rFonts w:asciiTheme="minorHAnsi" w:hAnsiTheme="minorHAnsi" w:cstheme="minorHAnsi"/>
        </w:rPr>
        <w:t>udostępnienia darmowego czytnika do odczytu paneli</w:t>
      </w:r>
    </w:p>
    <w:p w14:paraId="5B0B364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ulotki informacyjno- metodyczne w języku polskim, a przy konieczności odczytu zmiany zabarwienia dołączenie tablic/wzorców zmiany zabarwienia dla reakcji dodatnich, ujemnych, +/-</w:t>
      </w:r>
    </w:p>
    <w:p w14:paraId="582D2FAF" w14:textId="5336E283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wymagane jest by zestawy do identyfikacji rodziny Enterobacterales identyfikowały również </w:t>
      </w:r>
      <w:r w:rsidRPr="00F26996">
        <w:rPr>
          <w:rFonts w:asciiTheme="minorHAnsi" w:hAnsiTheme="minorHAnsi" w:cstheme="minorHAnsi"/>
        </w:rPr>
        <w:t>Stenotrophomonas.maltophilia i Acinetobacter</w:t>
      </w:r>
    </w:p>
    <w:p w14:paraId="588B1EC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identyfikacje rodziny Enterobacterales zawierają w zestawie oznaczanie indolu</w:t>
      </w:r>
    </w:p>
    <w:p w14:paraId="6C284F5E" w14:textId="2971FFB1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zestawy do identyfikacji pałeczek Gram ujemnych </w:t>
      </w:r>
      <w:r w:rsidRPr="00F26996">
        <w:rPr>
          <w:rFonts w:asciiTheme="minorHAnsi" w:hAnsiTheme="minorHAnsi" w:cstheme="minorHAnsi"/>
          <w:b/>
          <w:bCs/>
        </w:rPr>
        <w:t>innych niż</w:t>
      </w:r>
      <w:r w:rsidRPr="00F26996">
        <w:rPr>
          <w:rFonts w:asciiTheme="minorHAnsi" w:hAnsiTheme="minorHAnsi" w:cstheme="minorHAnsi"/>
        </w:rPr>
        <w:t xml:space="preserve"> rodzina Enterobacterales muszą </w:t>
      </w:r>
      <w:r w:rsidRPr="00F26996">
        <w:rPr>
          <w:rFonts w:asciiTheme="minorHAnsi" w:hAnsiTheme="minorHAnsi" w:cstheme="minorHAnsi"/>
        </w:rPr>
        <w:t>identyfikować m/i rodzaje: Aeromonas, Alcaligenes, Pseudomonas,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Ochrobactrum,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 xml:space="preserve">Comomonas, </w:t>
      </w:r>
      <w:r w:rsidRPr="00F26996">
        <w:rPr>
          <w:rFonts w:asciiTheme="minorHAnsi" w:hAnsiTheme="minorHAnsi" w:cstheme="minorHAnsi"/>
        </w:rPr>
        <w:t>Myroides, Shpingomonas, Chryseobacterium, Burkholderia oraz również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 xml:space="preserve">Acinetobacter i </w:t>
      </w:r>
      <w:r w:rsidRPr="00F26996">
        <w:rPr>
          <w:rFonts w:asciiTheme="minorHAnsi" w:hAnsiTheme="minorHAnsi" w:cstheme="minorHAnsi"/>
        </w:rPr>
        <w:t>Stenotrophomonas</w:t>
      </w:r>
    </w:p>
    <w:p w14:paraId="6179C740" w14:textId="081DF8ED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identyfikację pałeczek Gram ujemnych można wykonać np.: z podłoża Columbia z 5% krwią baranią, </w:t>
      </w:r>
      <w:r w:rsidRPr="00F26996">
        <w:rPr>
          <w:rFonts w:asciiTheme="minorHAnsi" w:hAnsiTheme="minorHAnsi" w:cstheme="minorHAnsi"/>
        </w:rPr>
        <w:t>podłoży wybiórczych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np.: Mac Concey; agar zwykły</w:t>
      </w:r>
    </w:p>
    <w:p w14:paraId="17DDD711" w14:textId="0E463E6E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identyfikację rodz.: Stapylococcus i Micrococcus można wykonać z podłoża Columbia agar z 5% krwią </w:t>
      </w:r>
      <w:r w:rsidRPr="00F26996">
        <w:rPr>
          <w:rFonts w:asciiTheme="minorHAnsi" w:hAnsiTheme="minorHAnsi" w:cstheme="minorHAnsi"/>
        </w:rPr>
        <w:t>baranią, Mannitol Salt Agar, agar zwykły</w:t>
      </w:r>
    </w:p>
    <w:p w14:paraId="34906179" w14:textId="14A06E44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identyfikację m/i rodzajów: Streptococcus, Enterococcus, Listeria można wykonać z podłoża z 5% krwią </w:t>
      </w:r>
      <w:r w:rsidRPr="00F26996">
        <w:rPr>
          <w:rFonts w:asciiTheme="minorHAnsi" w:hAnsiTheme="minorHAnsi" w:cstheme="minorHAnsi"/>
        </w:rPr>
        <w:t>baranią, podłoża czekoladowego</w:t>
      </w:r>
    </w:p>
    <w:p w14:paraId="21F81E93" w14:textId="55839B6E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identyfikację rodzajów Neisseria, Haemophilus, Moraxella można wykonać z podłoży Columbia agar z </w:t>
      </w:r>
      <w:r w:rsidRPr="00F26996">
        <w:rPr>
          <w:rFonts w:asciiTheme="minorHAnsi" w:hAnsiTheme="minorHAnsi" w:cstheme="minorHAnsi"/>
        </w:rPr>
        <w:t>5%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 xml:space="preserve">krwią baranią, podłoża dla pałeczek hemofilnych dot. Haemophilusa, podłoża czekoladowego </w:t>
      </w:r>
      <w:r w:rsidRPr="00F26996">
        <w:rPr>
          <w:rFonts w:asciiTheme="minorHAnsi" w:hAnsiTheme="minorHAnsi" w:cstheme="minorHAnsi"/>
        </w:rPr>
        <w:t>podstawowego</w:t>
      </w:r>
    </w:p>
    <w:p w14:paraId="46B9A90C" w14:textId="40DF0D89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zestawy do identyfikacji bakterii beztlenowych muszą umożliwiać m/i identyfikację rodzajów: Actinomyce, </w:t>
      </w:r>
      <w:r w:rsidRPr="00F26996">
        <w:rPr>
          <w:rFonts w:asciiTheme="minorHAnsi" w:hAnsiTheme="minorHAnsi" w:cstheme="minorHAnsi"/>
        </w:rPr>
        <w:t>Bacteroides, Clostridium, Fusobacterium, Porphyromonas, Prevotella, Mobiluncus,</w:t>
      </w:r>
    </w:p>
    <w:p w14:paraId="5B96FB50" w14:textId="3814537A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zestawy do </w:t>
      </w:r>
      <w:r w:rsidRPr="00F26996">
        <w:rPr>
          <w:rFonts w:asciiTheme="minorHAnsi" w:hAnsiTheme="minorHAnsi" w:cstheme="minorHAnsi"/>
        </w:rPr>
        <w:t xml:space="preserve">identyfikacji bakterii beztlenowych </w:t>
      </w:r>
      <w:r w:rsidRPr="00F26996">
        <w:rPr>
          <w:rFonts w:asciiTheme="minorHAnsi" w:hAnsiTheme="minorHAnsi" w:cstheme="minorHAnsi"/>
          <w:b/>
          <w:bCs/>
        </w:rPr>
        <w:t>nie wymagają</w:t>
      </w:r>
      <w:r w:rsidRPr="00F26996">
        <w:rPr>
          <w:rFonts w:asciiTheme="minorHAnsi" w:hAnsiTheme="minorHAnsi" w:cstheme="minorHAnsi"/>
        </w:rPr>
        <w:t xml:space="preserve"> inkubacji w atmosferze bezwzględnie </w:t>
      </w:r>
      <w:r w:rsidRPr="00F26996">
        <w:rPr>
          <w:rFonts w:asciiTheme="minorHAnsi" w:hAnsiTheme="minorHAnsi" w:cstheme="minorHAnsi"/>
        </w:rPr>
        <w:t>beztlenowej</w:t>
      </w:r>
    </w:p>
    <w:p w14:paraId="4A34109E" w14:textId="642DD3E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zestawy do identyfikacji drożdżaków i grzybów drożdżopodobnych pozwalają zidentyfikować grzyby m/i z </w:t>
      </w:r>
      <w:r w:rsidRPr="00F26996">
        <w:rPr>
          <w:rFonts w:asciiTheme="minorHAnsi" w:hAnsiTheme="minorHAnsi" w:cstheme="minorHAnsi"/>
        </w:rPr>
        <w:t xml:space="preserve">rodzajów: Candida, Cryptococcus, </w:t>
      </w:r>
      <w:r w:rsidRPr="00F26996">
        <w:rPr>
          <w:rFonts w:asciiTheme="minorHAnsi" w:hAnsiTheme="minorHAnsi" w:cstheme="minorHAnsi"/>
        </w:rPr>
        <w:t>Geotrichum, Trichosporon, Sprobolomyces, Saccharomyces</w:t>
      </w:r>
    </w:p>
    <w:p w14:paraId="4A6E4E1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lastRenderedPageBreak/>
        <w:t>- identyfikację grzybów można wykonać z podłoża Sabouraud</w:t>
      </w:r>
    </w:p>
    <w:p w14:paraId="04B6E09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po zaszczepieniu płytek nie ma konieczności umieszczania ich w plastikowych woreczkach lub   pojemnikach</w:t>
      </w:r>
    </w:p>
    <w:p w14:paraId="76D39E1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certyfikatów jakości lub podanie stron internetowych, na których certyfikaty się znajdują</w:t>
      </w:r>
    </w:p>
    <w:p w14:paraId="2F655F0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produkty zgodne z dyrektywą CE</w:t>
      </w:r>
    </w:p>
    <w:p w14:paraId="5EFC6FA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aktualne certyfikaty ISO i ISO na wyroby medyczne</w:t>
      </w:r>
    </w:p>
    <w:p w14:paraId="3AD55E2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terminy ważności testów </w:t>
      </w:r>
      <w:r w:rsidRPr="00F26996">
        <w:rPr>
          <w:rFonts w:asciiTheme="minorHAnsi" w:hAnsiTheme="minorHAnsi" w:cstheme="minorHAnsi"/>
        </w:rPr>
        <w:t>identyfikacyjnych: minimum 6 miesięcy</w:t>
      </w:r>
    </w:p>
    <w:p w14:paraId="0C708081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0"/>
          <w:szCs w:val="10"/>
        </w:rPr>
      </w:pPr>
    </w:p>
    <w:p w14:paraId="576AFF0C" w14:textId="16D53575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Wymagania dotyczące warunków sprzedaży:</w:t>
      </w:r>
    </w:p>
    <w:p w14:paraId="7FD129DE" w14:textId="5AB7AA03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przy określaniu ceny oferent winien uwzględnić wszystkie jej składowe /podatek VAT, opłaty celne, </w:t>
      </w:r>
      <w:r w:rsidRPr="00F26996">
        <w:rPr>
          <w:rFonts w:asciiTheme="minorHAnsi" w:hAnsiTheme="minorHAnsi" w:cstheme="minorHAnsi"/>
        </w:rPr>
        <w:t>opłaty inne/</w:t>
      </w:r>
    </w:p>
    <w:p w14:paraId="16401A4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realizacji zamówień do 10 dni bieżących od daty otrzymania zamówienia</w:t>
      </w:r>
    </w:p>
    <w:p w14:paraId="343C7CD8" w14:textId="730FD069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możliwość wymiany produktów uszkodzonych, niezgodnych z zamówieniem bez dodatkowych kosztów   ze strony </w:t>
      </w:r>
      <w:r w:rsidRPr="00F26996">
        <w:rPr>
          <w:rFonts w:asciiTheme="minorHAnsi" w:hAnsiTheme="minorHAnsi" w:cstheme="minorHAnsi"/>
        </w:rPr>
        <w:t>zamawiającego</w:t>
      </w:r>
    </w:p>
    <w:p w14:paraId="0F8E31A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ilości podane przez zamawiającego mogą ulec zmianie w zależności od aktualnych potrzeb</w:t>
      </w:r>
    </w:p>
    <w:p w14:paraId="5D139C9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oferent musi zapewnić transport w warunkach nie powodujących zniszczenia i rozkładu substancji czynnych w zamawianych zestawach   </w:t>
      </w:r>
    </w:p>
    <w:p w14:paraId="37E46151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F762270" w14:textId="77777777" w:rsidR="001E276A" w:rsidRPr="00F26996" w:rsidRDefault="00744FFF" w:rsidP="00E72D9A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3: akcesoria do wzrostu bakterii nie rosnących w atmosferze tlenowej</w:t>
      </w:r>
    </w:p>
    <w:p w14:paraId="0213FD8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konieczne:</w:t>
      </w:r>
    </w:p>
    <w:p w14:paraId="53F0F70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pozycje zadania pochodzą od jednego oferenta;</w:t>
      </w:r>
    </w:p>
    <w:p w14:paraId="5E41DE7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nr katalogowe</w:t>
      </w:r>
    </w:p>
    <w:p w14:paraId="1FFFCBE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bookmarkStart w:id="2" w:name="_Hlk181258331"/>
      <w:r w:rsidRPr="00F26996">
        <w:rPr>
          <w:rFonts w:asciiTheme="minorHAnsi" w:hAnsiTheme="minorHAnsi" w:cstheme="minorHAnsi"/>
        </w:rPr>
        <w:t>- dołączenie kart charakterystyk dla substancji niebezpiecznej w j.polskim</w:t>
      </w:r>
    </w:p>
    <w:bookmarkEnd w:id="2"/>
    <w:p w14:paraId="333D320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ważności: minimum pół roku dla generatorów atmosfery beztlenowej i 1 rok dla generatorów</w:t>
      </w:r>
    </w:p>
    <w:p w14:paraId="4DB4443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  o obniżonej zawartości CO2; test do kontroli atm.beztlenowej – minimum pół roku</w:t>
      </w:r>
    </w:p>
    <w:p w14:paraId="17A951B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produkty zgodne z dyrektywą CE</w:t>
      </w:r>
    </w:p>
    <w:p w14:paraId="55AF9BC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aktualne certyfikaty ISO i ISO na wyroby medyczne</w:t>
      </w:r>
    </w:p>
    <w:p w14:paraId="49E99C3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zapewni transport w warunkach i temperaturze nie powodujących rozkład substancji</w:t>
      </w:r>
    </w:p>
    <w:p w14:paraId="2219E7A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czynnej oraz </w:t>
      </w:r>
      <w:r w:rsidRPr="00F26996">
        <w:rPr>
          <w:rFonts w:asciiTheme="minorHAnsi" w:hAnsiTheme="minorHAnsi" w:cstheme="minorHAnsi"/>
        </w:rPr>
        <w:t>rozjałowienie i zniszczenie zamawianego asortymentu</w:t>
      </w:r>
    </w:p>
    <w:p w14:paraId="56D9DCE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przypadku dostaw o krótszym terminie ważności, podłoży uszkodzonych lub niezgodnych</w:t>
      </w:r>
    </w:p>
    <w:p w14:paraId="7EFD13F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z zamówieniem - możliwość wymiany bez dodatkowych kosztów ze strony reklamującego</w:t>
      </w:r>
    </w:p>
    <w:p w14:paraId="0B9E6DD0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2"/>
          <w:szCs w:val="12"/>
        </w:rPr>
      </w:pPr>
    </w:p>
    <w:p w14:paraId="240C55BE" w14:textId="52FE94C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Wymagania dotyczące warunków sprzedaży:</w:t>
      </w:r>
    </w:p>
    <w:p w14:paraId="6B37803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bieżących od daty otrzymania zamówienia</w:t>
      </w:r>
    </w:p>
    <w:p w14:paraId="4B3E7B4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do każdego realizowanego zamówienia /dopuszczalne na stronach</w:t>
      </w:r>
    </w:p>
    <w:p w14:paraId="370BF66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internetowych, należy podać adres/</w:t>
      </w:r>
    </w:p>
    <w:p w14:paraId="60F7F22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2311B93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</w:t>
      </w:r>
      <w:r w:rsidRPr="00F26996">
        <w:rPr>
          <w:rFonts w:asciiTheme="minorHAnsi" w:hAnsiTheme="minorHAnsi" w:cstheme="minorHAnsi"/>
        </w:rPr>
        <w:t>dodatkowych kosztów ze strony reklamującego</w:t>
      </w:r>
    </w:p>
    <w:p w14:paraId="79FBD7F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4D98D5C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7B4F06C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</w:p>
    <w:p w14:paraId="21C4741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opłaty celne, opłaty inne</w:t>
      </w:r>
    </w:p>
    <w:p w14:paraId="08A7326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ilości podane przez zamawiającego mogą ulec zmianie w zależności od aktualnych potrzeb</w:t>
      </w:r>
    </w:p>
    <w:p w14:paraId="1145B0A0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b/>
          <w:bCs/>
        </w:rPr>
      </w:pPr>
    </w:p>
    <w:p w14:paraId="3995B2BB" w14:textId="77777777" w:rsidR="001E276A" w:rsidRPr="00F26996" w:rsidRDefault="00744FFF" w:rsidP="00DC4134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4:  podłoża na płytkach</w:t>
      </w:r>
    </w:p>
    <w:p w14:paraId="3EF68A2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konieczne:</w:t>
      </w:r>
    </w:p>
    <w:p w14:paraId="131EA1F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pozycje zadania pochodzą od jednego oferenta;</w:t>
      </w:r>
    </w:p>
    <w:p w14:paraId="1937F8C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nr katalogowe</w:t>
      </w:r>
    </w:p>
    <w:p w14:paraId="13502D7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płytki muszą być wyraźnie opisane</w:t>
      </w:r>
    </w:p>
    <w:p w14:paraId="05EDA832" w14:textId="6AEBE382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dla podłoży chromogennych należy dołączyć barwną ulotkę/zdjęcie z opisem umożliwiające właściwą </w:t>
      </w:r>
      <w:r w:rsidRPr="00F26996">
        <w:rPr>
          <w:rFonts w:asciiTheme="minorHAnsi" w:hAnsiTheme="minorHAnsi" w:cstheme="minorHAnsi"/>
        </w:rPr>
        <w:t>interpretacją wyhodowanych mikrorganizmów</w:t>
      </w:r>
    </w:p>
    <w:p w14:paraId="095A37D8" w14:textId="0CD5DCF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podłoże chromogenne dla enterokoków opornych na wankomycynę musi umożliwiać, bezpośredni </w:t>
      </w:r>
      <w:r w:rsidRPr="00F26996">
        <w:rPr>
          <w:rFonts w:asciiTheme="minorHAnsi" w:hAnsiTheme="minorHAnsi" w:cstheme="minorHAnsi"/>
        </w:rPr>
        <w:t xml:space="preserve">posiew z próbki kału lub wymazu oraz różnicować izolaty </w:t>
      </w:r>
      <w:r w:rsidRPr="00F26996">
        <w:rPr>
          <w:rFonts w:asciiTheme="minorHAnsi" w:hAnsiTheme="minorHAnsi" w:cstheme="minorHAnsi"/>
        </w:rPr>
        <w:t>w maksymalnym czasie inkubacji 48h</w:t>
      </w:r>
    </w:p>
    <w:p w14:paraId="651D1D5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podłoże chromogenne dla MRSA – maksymalny czas inkubacji 48h, posiew bezpośrednio z pobranej   próbki</w:t>
      </w:r>
    </w:p>
    <w:p w14:paraId="28FBF54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podłoże chromogenne dla S.agalactiae: maksymalny czas inkubacji 48h, a </w:t>
      </w:r>
      <w:r w:rsidRPr="00F26996">
        <w:rPr>
          <w:rFonts w:asciiTheme="minorHAnsi" w:hAnsiTheme="minorHAnsi" w:cstheme="minorHAnsi"/>
        </w:rPr>
        <w:t>inkubacja płytek w   atmosferze tlenowej lub 5% CO</w:t>
      </w:r>
      <w:r w:rsidRPr="00F26996">
        <w:rPr>
          <w:rFonts w:asciiTheme="minorHAnsi" w:hAnsiTheme="minorHAnsi" w:cstheme="minorHAnsi"/>
        </w:rPr>
        <w:t>2</w:t>
      </w:r>
    </w:p>
    <w:p w14:paraId="64FCF6E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  <w:i/>
          <w:iCs/>
        </w:rPr>
      </w:pPr>
      <w:r w:rsidRPr="00F26996">
        <w:rPr>
          <w:rFonts w:asciiTheme="minorHAnsi" w:hAnsiTheme="minorHAnsi" w:cstheme="minorHAnsi"/>
          <w:i/>
          <w:iCs/>
        </w:rPr>
        <w:lastRenderedPageBreak/>
        <w:t>- podłoże chromogenne do wykrywania mechanizmów oporności na karbapenemy u Enterobacteriaceae   musi być zgodne z wymogami EUCAST, zapewniać wiarygodny wychwyt szczepów  karbapenemazo-  dodatnich  łacznie z karbapenemazą NDM1 w  rodz.Enterobacteriaceae; musi umożliwiać posiew  bezpośredni   próbki od pacjenta; maksymalny czas inkubacji 24h w temperaturze 37ºC +/- 2ºC w  warunkach   tlenowych; termin ważności minimum 4 tygodnie</w:t>
      </w:r>
    </w:p>
    <w:p w14:paraId="579A28B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podłoże dla beztlenowych bakterii Gram dodatnich i ujemnych musi zapewniać wzrost m/i z rodzaju:  Bacteroides, Porphyromonas łącznie z P.gingivalis, Fusobacterium, Mobilluncus, Veillonella,</w:t>
      </w:r>
    </w:p>
    <w:p w14:paraId="50197C1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Clostridium,    Actinomyces, Bifidobacterium, Propionibacterium</w:t>
      </w:r>
    </w:p>
    <w:p w14:paraId="7CB9E58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terminy ważności podłoży dla bezwzględnie beztlenowych bakterii minimum 6 tygodnie od daty realizacji   zamówienia</w:t>
      </w:r>
    </w:p>
    <w:p w14:paraId="02A84DB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terminy ważności podłoży chromogennych minimum 6 tygodni od daty realizacji zamówienia</w:t>
      </w:r>
    </w:p>
    <w:p w14:paraId="0DB9D96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podłoża pozostałe minimum 4 tygodnie od daty realizacji </w:t>
      </w:r>
      <w:r w:rsidRPr="00F26996">
        <w:rPr>
          <w:rFonts w:asciiTheme="minorHAnsi" w:hAnsiTheme="minorHAnsi" w:cstheme="minorHAnsi"/>
        </w:rPr>
        <w:t>zamówienia</w:t>
      </w:r>
    </w:p>
    <w:p w14:paraId="2DD6AE5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kart charakterystyk dla substancji niebezpiecznej w j.polskim</w:t>
      </w:r>
    </w:p>
    <w:p w14:paraId="1FEB59F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produkty zgodne z dyrektywą CE</w:t>
      </w:r>
    </w:p>
    <w:p w14:paraId="22E6ECB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aktualne certyfikaty ISO i ISO na wyroby medyczne</w:t>
      </w:r>
    </w:p>
    <w:p w14:paraId="0A45896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zapewni transport w warunkach i temperaturze nie powodującej rozkład substancji</w:t>
      </w:r>
    </w:p>
    <w:p w14:paraId="28B54B7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czynnej oraz rozjałowienie i zniszczenie zamawianego asortymentu</w:t>
      </w:r>
    </w:p>
    <w:p w14:paraId="4E1D41F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przypadku dostaw o krótszym terminie ważności, podłoży uszkodzonych lub niezgodnych</w:t>
      </w:r>
    </w:p>
    <w:p w14:paraId="5379695D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z zamówieniem - możliwość wymiany bez dodatkowych kosztów ze strony reklamującego</w:t>
      </w:r>
    </w:p>
    <w:p w14:paraId="66DADEF5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4"/>
          <w:szCs w:val="14"/>
        </w:rPr>
      </w:pPr>
    </w:p>
    <w:p w14:paraId="0E9A4AF6" w14:textId="57E77E08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Wymagania dotyczące warunków sprzedaży:</w:t>
      </w:r>
    </w:p>
    <w:p w14:paraId="6DA236A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kalendarzowych od daty otrzymania zamówienia</w:t>
      </w:r>
    </w:p>
    <w:p w14:paraId="03175B8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do każdego realizowanego zamówienia /dopuszczalne na stronach</w:t>
      </w:r>
    </w:p>
    <w:p w14:paraId="321EAF4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internetowych, należy podać adres/</w:t>
      </w:r>
    </w:p>
    <w:p w14:paraId="5E37B00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19680C7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dodatkowych kosztów ze strony reklamującego</w:t>
      </w:r>
    </w:p>
    <w:p w14:paraId="47B27BC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25447A7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4F1BA90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</w:p>
    <w:p w14:paraId="73317F4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opłaty celne, opłaty inne</w:t>
      </w:r>
    </w:p>
    <w:p w14:paraId="4CEC0CDF" w14:textId="77777777" w:rsidR="001E276A" w:rsidRPr="00F26996" w:rsidRDefault="00744FFF">
      <w:pPr>
        <w:pStyle w:val="Standard"/>
        <w:numPr>
          <w:ilvl w:val="0"/>
          <w:numId w:val="4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ilości podane przez zamawiającego mogą ulec zmianie w zależności od aktualnych potrzeb</w:t>
      </w:r>
    </w:p>
    <w:p w14:paraId="383D88CD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</w:rPr>
      </w:pPr>
    </w:p>
    <w:p w14:paraId="2BB5ED93" w14:textId="77777777" w:rsidR="001E276A" w:rsidRPr="00F26996" w:rsidRDefault="00744FFF" w:rsidP="00DC4134">
      <w:pPr>
        <w:pStyle w:val="Standard"/>
        <w:shd w:val="clear" w:color="auto" w:fill="C5E0B3" w:themeFill="accent6" w:themeFillTint="66"/>
        <w:autoSpaceDE w:val="0"/>
        <w:rPr>
          <w:rFonts w:asciiTheme="minorHAnsi" w:eastAsia="Arial" w:hAnsiTheme="minorHAnsi" w:cstheme="minorHAnsi"/>
          <w:b/>
          <w:bCs/>
          <w:i/>
          <w:iCs/>
        </w:rPr>
      </w:pPr>
      <w:r w:rsidRPr="00F26996">
        <w:rPr>
          <w:rFonts w:asciiTheme="minorHAnsi" w:eastAsia="Arial" w:hAnsiTheme="minorHAnsi" w:cstheme="minorHAnsi"/>
          <w:b/>
          <w:bCs/>
          <w:i/>
          <w:iCs/>
        </w:rPr>
        <w:t>Zadanie 5: szybkie testy do identyfikacji bakterii</w:t>
      </w:r>
    </w:p>
    <w:p w14:paraId="7D67F6B7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Warunki konieczne:</w:t>
      </w:r>
    </w:p>
    <w:p w14:paraId="1870D447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wszystkie pozycje zadania pochodzą od </w:t>
      </w:r>
      <w:r w:rsidRPr="00F26996">
        <w:rPr>
          <w:rFonts w:asciiTheme="minorHAnsi" w:eastAsia="Arial" w:hAnsiTheme="minorHAnsi" w:cstheme="minorHAnsi"/>
        </w:rPr>
        <w:t>jednego oferenta</w:t>
      </w:r>
    </w:p>
    <w:p w14:paraId="3B8C5CC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termin ważności szybkich testów lateksowych: minimum 6 miesięcy</w:t>
      </w:r>
    </w:p>
    <w:p w14:paraId="12CFB528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produkty zgodne z dyrektywą CE</w:t>
      </w:r>
    </w:p>
    <w:p w14:paraId="45656CD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aktualne certyfikaty ISO i ISO na wyroby medyczne</w:t>
      </w:r>
    </w:p>
    <w:p w14:paraId="5F0E3000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świadectwo wiarygodności oferenta  /wpis w KRS; NIP/</w:t>
      </w:r>
    </w:p>
    <w:p w14:paraId="3E546869" w14:textId="638D93AF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zapewnienie transportu w temperaturze i warunkach nie powodujących zniszczenie oraz uszkodzenie</w:t>
      </w:r>
      <w:r w:rsidR="00F26996" w:rsidRPr="00F26996">
        <w:rPr>
          <w:rFonts w:asciiTheme="minorHAnsi" w:eastAsia="Arial" w:hAnsiTheme="minorHAnsi" w:cstheme="minorHAnsi"/>
        </w:rPr>
        <w:t xml:space="preserve"> </w:t>
      </w:r>
      <w:r w:rsidRPr="00F26996">
        <w:rPr>
          <w:rFonts w:asciiTheme="minorHAnsi" w:eastAsia="Arial" w:hAnsiTheme="minorHAnsi" w:cstheme="minorHAnsi"/>
        </w:rPr>
        <w:t>asortymentu zadania</w:t>
      </w:r>
    </w:p>
    <w:p w14:paraId="47365A03" w14:textId="715CA8EB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dołączenie kart charakterystyk dla substancji niebezpiecznej w</w:t>
      </w:r>
      <w:r w:rsidRPr="00F26996">
        <w:rPr>
          <w:rFonts w:asciiTheme="minorHAnsi" w:eastAsia="Arial" w:hAnsiTheme="minorHAnsi" w:cstheme="minorHAnsi"/>
        </w:rPr>
        <w:t xml:space="preserve"> j.polskim</w:t>
      </w:r>
    </w:p>
    <w:p w14:paraId="0B280514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instrukcje wykonania testów w j.polskim</w:t>
      </w:r>
    </w:p>
    <w:p w14:paraId="4B9156C6" w14:textId="49A59BF4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w przypadku dostawy o krótszych terminach ważności, opakowań uszkodzonych lub niezgodnych</w:t>
      </w:r>
      <w:r w:rsidR="00F26996" w:rsidRPr="00F26996">
        <w:rPr>
          <w:rFonts w:asciiTheme="minorHAnsi" w:eastAsia="Arial" w:hAnsiTheme="minorHAnsi" w:cstheme="minorHAnsi"/>
        </w:rPr>
        <w:t xml:space="preserve"> </w:t>
      </w:r>
      <w:r w:rsidRPr="00F26996">
        <w:rPr>
          <w:rFonts w:asciiTheme="minorHAnsi" w:eastAsia="Arial" w:hAnsiTheme="minorHAnsi" w:cstheme="minorHAnsi"/>
        </w:rPr>
        <w:t>z zamówieniem - możliwość wymiany bez dodatkowych kosztów ze strony reklamującego</w:t>
      </w:r>
    </w:p>
    <w:p w14:paraId="53917404" w14:textId="77777777" w:rsidR="004D4761" w:rsidRPr="00F26996" w:rsidRDefault="004D4761">
      <w:pPr>
        <w:pStyle w:val="Standard"/>
        <w:autoSpaceDE w:val="0"/>
        <w:rPr>
          <w:rFonts w:asciiTheme="minorHAnsi" w:eastAsia="Arial" w:hAnsiTheme="minorHAnsi" w:cstheme="minorHAnsi"/>
          <w:sz w:val="16"/>
          <w:szCs w:val="16"/>
        </w:rPr>
      </w:pPr>
    </w:p>
    <w:p w14:paraId="4827DA27" w14:textId="75A845FA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Wymogi dotyczące warunków sprzedaży:</w:t>
      </w:r>
    </w:p>
    <w:p w14:paraId="71CD636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dołączenie certyfikatu jakości do każdego realizowanego zamówienia /dopuszczalne na stronach</w:t>
      </w:r>
    </w:p>
    <w:p w14:paraId="6F6B07C2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internetowych, należy podać adres/</w:t>
      </w:r>
    </w:p>
    <w:p w14:paraId="7815973B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terminowe dostawy : do 7 dni kalendarzowych od otrzymania zamówienia</w:t>
      </w:r>
    </w:p>
    <w:p w14:paraId="6F57B914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- możliwość wymiany uszkodzonych, wadliwych lub niezgodnych z zamówieniem artykułów bez</w:t>
      </w:r>
    </w:p>
    <w:p w14:paraId="13641DD8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dodatkowych kosztów ze strony reklamującego</w:t>
      </w:r>
    </w:p>
    <w:p w14:paraId="02D99867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oferent określa warunki kosztów dostawy, przewidywane terminy realizacji dostaw od chwili</w:t>
      </w:r>
    </w:p>
    <w:p w14:paraId="70B84BFB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otrzymania zamówienia</w:t>
      </w:r>
    </w:p>
    <w:p w14:paraId="6947CE99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lastRenderedPageBreak/>
        <w:t>- przy określaniu ceny oferent powinien uwzględnić wszystkie składowe ceny m/i podatek VAT,</w:t>
      </w:r>
    </w:p>
    <w:p w14:paraId="02CDC27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opłaty celne, opłaty inne</w:t>
      </w:r>
    </w:p>
    <w:p w14:paraId="2AA90A05" w14:textId="77777777" w:rsidR="001E276A" w:rsidRPr="00F26996" w:rsidRDefault="00744FFF">
      <w:pPr>
        <w:pStyle w:val="Standard"/>
        <w:numPr>
          <w:ilvl w:val="0"/>
          <w:numId w:val="5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ilości podane przez zamawiającego mogą ulec zmianie w zależności od aktualnych potrzeb</w:t>
      </w:r>
    </w:p>
    <w:p w14:paraId="31F238A9" w14:textId="77777777" w:rsidR="001E276A" w:rsidRPr="00F26996" w:rsidRDefault="001E276A">
      <w:pPr>
        <w:pStyle w:val="Standard"/>
        <w:autoSpaceDE w:val="0"/>
        <w:rPr>
          <w:rFonts w:asciiTheme="minorHAnsi" w:eastAsia="Arial" w:hAnsiTheme="minorHAnsi" w:cstheme="minorHAnsi"/>
          <w:sz w:val="16"/>
          <w:szCs w:val="16"/>
        </w:rPr>
      </w:pPr>
    </w:p>
    <w:p w14:paraId="347489E1" w14:textId="77777777" w:rsidR="001E276A" w:rsidRPr="00F26996" w:rsidRDefault="00744FFF" w:rsidP="00F26996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 xml:space="preserve">Zadania 6: krążki </w:t>
      </w:r>
      <w:r w:rsidRPr="00F26996">
        <w:rPr>
          <w:rFonts w:asciiTheme="minorHAnsi" w:hAnsiTheme="minorHAnsi" w:cstheme="minorHAnsi"/>
          <w:b/>
          <w:bCs/>
          <w:i/>
          <w:iCs/>
        </w:rPr>
        <w:t>diagnostyczne</w:t>
      </w:r>
    </w:p>
    <w:p w14:paraId="75DA587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ogólne:</w:t>
      </w:r>
    </w:p>
    <w:p w14:paraId="54801A3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517A226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aktualne dokumenty świadczące o jakości wyrobów /np.: atesty, zgodności z Polską Normą, świadectwo   dopuszczenia do obrotu wyrobu medycznego wydane przez Państwowy Zakład </w:t>
      </w:r>
      <w:r w:rsidRPr="00F26996">
        <w:rPr>
          <w:rFonts w:asciiTheme="minorHAnsi" w:hAnsiTheme="minorHAnsi" w:cstheme="minorHAnsi"/>
        </w:rPr>
        <w:t>Higieny, COTOM;   certyfikat jakości ISO, ISO na wyroby medyczne, zgodność z dyrektywą CE/</w:t>
      </w:r>
    </w:p>
    <w:p w14:paraId="5587416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 minimum 0,5 roku od daty realizacji zamówienia</w:t>
      </w:r>
    </w:p>
    <w:p w14:paraId="40E5FBA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ulotka informacyjno - metodyczna w języku polskim</w:t>
      </w:r>
    </w:p>
    <w:p w14:paraId="51F3A4E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dokumenty świadczące o wiarygodności oferenta /wpis w KRS; NIP/</w:t>
      </w:r>
    </w:p>
    <w:p w14:paraId="0B0957E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kart charakterystyki substancji niebezpiecznej w języku polskim</w:t>
      </w:r>
    </w:p>
    <w:p w14:paraId="007F198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do każdego realizowanego zamówienia /dopuszczalne na stronach</w:t>
      </w:r>
    </w:p>
    <w:p w14:paraId="2703489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internetowych, należy podać adres/</w:t>
      </w:r>
    </w:p>
    <w:p w14:paraId="44051FC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składowe w obrębie poszczególnych zadań pochodzą od jednego oferenta</w:t>
      </w:r>
    </w:p>
    <w:p w14:paraId="7B8E56C6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2"/>
          <w:szCs w:val="12"/>
        </w:rPr>
      </w:pPr>
    </w:p>
    <w:p w14:paraId="59D649A5" w14:textId="0E1CA263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Wymogi dotyczące warunków sprzedaży:</w:t>
      </w:r>
    </w:p>
    <w:p w14:paraId="41E9A9C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kalendarzowych od otrzymania zamówienia</w:t>
      </w:r>
    </w:p>
    <w:p w14:paraId="3C22412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09297E0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dodatkowych kosztów ze strony reklamującego</w:t>
      </w:r>
    </w:p>
    <w:p w14:paraId="17D4DA1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5BBF6E6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7C9E4533" w14:textId="3B330A7E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opłaty celne, opłaty inne</w:t>
      </w:r>
    </w:p>
    <w:p w14:paraId="5ED1A7CB" w14:textId="77777777" w:rsidR="001E276A" w:rsidRPr="00F26996" w:rsidRDefault="00744FFF">
      <w:pPr>
        <w:pStyle w:val="Standard"/>
        <w:numPr>
          <w:ilvl w:val="0"/>
          <w:numId w:val="6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ilości podane przez zamawiającego mogą ulec zmianie w zależności od aktualny</w:t>
      </w:r>
    </w:p>
    <w:p w14:paraId="2C1EF0BD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6"/>
          <w:szCs w:val="16"/>
        </w:rPr>
      </w:pPr>
    </w:p>
    <w:p w14:paraId="3A063BE8" w14:textId="77777777" w:rsidR="001E276A" w:rsidRPr="00F26996" w:rsidRDefault="00744FFF" w:rsidP="00DC4134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7: diagnostyka kiły</w:t>
      </w:r>
    </w:p>
    <w:p w14:paraId="1C35046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</w:rPr>
        <w:t>Wymagania dotyczące</w:t>
      </w:r>
      <w:r w:rsidRPr="00F2699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26996">
        <w:rPr>
          <w:rFonts w:asciiTheme="minorHAnsi" w:hAnsiTheme="minorHAnsi" w:cstheme="minorHAnsi"/>
        </w:rPr>
        <w:t>testów:</w:t>
      </w:r>
    </w:p>
    <w:p w14:paraId="38F7BEF0" w14:textId="77777777" w:rsidR="001E276A" w:rsidRPr="00F26996" w:rsidRDefault="00744FFF">
      <w:pPr>
        <w:pStyle w:val="Standard"/>
        <w:numPr>
          <w:ilvl w:val="0"/>
          <w:numId w:val="7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test TPHA: termin ważności minimum 10 miesięcy od daty realizacji zamówienia, czułość diagnostyczna minimum 99%, swoistość diagnostyczna 100%, test umożliwia wykonanie badania jakościowego i ilościowego</w:t>
      </w:r>
    </w:p>
    <w:p w14:paraId="1364C1E6" w14:textId="77777777" w:rsidR="001E276A" w:rsidRPr="00F26996" w:rsidRDefault="00744FFF">
      <w:pPr>
        <w:pStyle w:val="Standard"/>
        <w:numPr>
          <w:ilvl w:val="0"/>
          <w:numId w:val="7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dla testu </w:t>
      </w:r>
      <w:r w:rsidRPr="00F26996">
        <w:rPr>
          <w:rFonts w:asciiTheme="minorHAnsi" w:hAnsiTheme="minorHAnsi" w:cstheme="minorHAnsi"/>
        </w:rPr>
        <w:t>immunochromatograficznego wymagana czułość i swoistość na poziomie 99%, termin ważności minimum 0,5 roku od daty realizacji zamówienia</w:t>
      </w:r>
    </w:p>
    <w:p w14:paraId="1B6F5DB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ogólne:</w:t>
      </w:r>
    </w:p>
    <w:p w14:paraId="1A69E735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6BD78D8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aktualne dokumenty świadczące o jakości wyrobów /np.: </w:t>
      </w:r>
      <w:r w:rsidRPr="00F26996">
        <w:rPr>
          <w:rFonts w:asciiTheme="minorHAnsi" w:hAnsiTheme="minorHAnsi" w:cstheme="minorHAnsi"/>
        </w:rPr>
        <w:t>atesty, zgodności z Polską Normą, świadectwo dopuszczenia do obrotu wyrobu medycznego wydane przez Państwowy Zakład Higieny, COTOM; certyfikat jakości ISO, ISO na wyroby medyczne, zgodność z dyrektywą CE/</w:t>
      </w:r>
    </w:p>
    <w:p w14:paraId="475E6E5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ulotka informacyjno - metodyczna   w języku polskim</w:t>
      </w:r>
    </w:p>
    <w:p w14:paraId="0CBC76F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do każdego realizowanego zamówienia /dopuszczalne na stronach</w:t>
      </w:r>
    </w:p>
    <w:p w14:paraId="352BEC3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internetowych, należy podać adres/</w:t>
      </w:r>
    </w:p>
    <w:p w14:paraId="7112E78E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dokumenty świadczące o wiarygodności oferenta /wpis w KRS; NIP/</w:t>
      </w:r>
    </w:p>
    <w:p w14:paraId="7D4A150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kart charakterystyki substancji niebezpiecznej w języku polskim</w:t>
      </w:r>
    </w:p>
    <w:p w14:paraId="1E16148D" w14:textId="77777777" w:rsidR="001E276A" w:rsidRPr="00F26996" w:rsidRDefault="00744FFF">
      <w:pPr>
        <w:pStyle w:val="Standard"/>
        <w:numPr>
          <w:ilvl w:val="0"/>
          <w:numId w:val="8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wszystkie składowe zadania pochodzą od jednego oferenta</w:t>
      </w:r>
    </w:p>
    <w:p w14:paraId="11DE2627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4"/>
          <w:szCs w:val="14"/>
        </w:rPr>
      </w:pPr>
    </w:p>
    <w:p w14:paraId="2008186B" w14:textId="1EA3ED95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Wymogi dotyczące warunków sprzedaży:</w:t>
      </w:r>
    </w:p>
    <w:p w14:paraId="44877DD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kalendarzowych od otrzymania zamówienia</w:t>
      </w:r>
    </w:p>
    <w:p w14:paraId="1CF346C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3BEFC19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dodatkowych kosztów ze strony reklamującego</w:t>
      </w:r>
    </w:p>
    <w:p w14:paraId="77E2DAF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54F7A53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3B89837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</w:p>
    <w:p w14:paraId="2584982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opłaty celne, opłaty inne</w:t>
      </w:r>
    </w:p>
    <w:p w14:paraId="6ACE3E60" w14:textId="77777777" w:rsidR="001E276A" w:rsidRPr="00F26996" w:rsidRDefault="00744FFF">
      <w:pPr>
        <w:pStyle w:val="Standard"/>
        <w:numPr>
          <w:ilvl w:val="0"/>
          <w:numId w:val="9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lastRenderedPageBreak/>
        <w:t>ilości podane przez zamawiającego mogą ulec zmianie w zależności od aktualnych potrzeb</w:t>
      </w:r>
    </w:p>
    <w:p w14:paraId="053BCEC8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6"/>
          <w:szCs w:val="16"/>
        </w:rPr>
      </w:pPr>
    </w:p>
    <w:p w14:paraId="62788354" w14:textId="77777777" w:rsidR="001E276A" w:rsidRPr="00F26996" w:rsidRDefault="00744FFF" w:rsidP="00DC4134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8: odczynniki stosowane w diagnostyce mikrobiologicznej</w:t>
      </w:r>
    </w:p>
    <w:p w14:paraId="445321F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ogólne:</w:t>
      </w:r>
    </w:p>
    <w:p w14:paraId="444A71D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aktualne dokumenty świadczące o jakości wyrobów /np.: atesty, zgodności z Polską Normą; certyfikat    jakości ISO, zgodność z dyrektywą CE, inne/</w:t>
      </w:r>
    </w:p>
    <w:p w14:paraId="76FD598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terminy ważności minimum 8 miesięcy od </w:t>
      </w:r>
      <w:r w:rsidRPr="00F26996">
        <w:rPr>
          <w:rFonts w:asciiTheme="minorHAnsi" w:hAnsiTheme="minorHAnsi" w:cstheme="minorHAnsi"/>
        </w:rPr>
        <w:t>daty realizacji zamówienia</w:t>
      </w:r>
    </w:p>
    <w:p w14:paraId="705FB05B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21FD951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ulotka informacyjno - metodyczna w języku polskim</w:t>
      </w:r>
    </w:p>
    <w:p w14:paraId="403F70B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kart charakterystyki substancji niebezpiecznej w języku polskim</w:t>
      </w:r>
    </w:p>
    <w:p w14:paraId="5CD462A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wszystkie składowe zadania pochodzą od jednego oferenta</w:t>
      </w:r>
    </w:p>
    <w:p w14:paraId="6D88B2CF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0"/>
          <w:szCs w:val="10"/>
        </w:rPr>
      </w:pPr>
    </w:p>
    <w:p w14:paraId="3D642067" w14:textId="79DB4F93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Wymogi dotyczące warunków sprzedaży:</w:t>
      </w:r>
    </w:p>
    <w:p w14:paraId="25DAE16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kalendarzowych od otrzymania zamówienia</w:t>
      </w:r>
    </w:p>
    <w:p w14:paraId="5904E96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2C7A0F5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dodatkowych kosztów ze strony reklamującego</w:t>
      </w:r>
    </w:p>
    <w:p w14:paraId="61AB8C64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0D35C7F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634567A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</w:p>
    <w:p w14:paraId="78A68DD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opłaty celne, opłaty inne</w:t>
      </w:r>
    </w:p>
    <w:p w14:paraId="289B797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ilości podane przez zamawiającego mogą ulec zmianie w zależności od aktualnych potrzeb</w:t>
      </w:r>
    </w:p>
    <w:p w14:paraId="6F8EE141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18"/>
          <w:szCs w:val="18"/>
        </w:rPr>
      </w:pPr>
    </w:p>
    <w:p w14:paraId="57646875" w14:textId="77777777" w:rsidR="001E276A" w:rsidRPr="00F26996" w:rsidRDefault="00744FFF" w:rsidP="00DC4134">
      <w:pPr>
        <w:pStyle w:val="Standard"/>
        <w:shd w:val="clear" w:color="auto" w:fill="C5E0B3" w:themeFill="accent6" w:themeFillTint="66"/>
        <w:autoSpaceDE w:val="0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 xml:space="preserve">Zadanie 9: zestaw do </w:t>
      </w:r>
      <w:r w:rsidRPr="00F26996">
        <w:rPr>
          <w:rFonts w:asciiTheme="minorHAnsi" w:hAnsiTheme="minorHAnsi" w:cstheme="minorHAnsi"/>
          <w:b/>
          <w:bCs/>
          <w:i/>
          <w:iCs/>
        </w:rPr>
        <w:t>barwienia metodą Grama</w:t>
      </w:r>
    </w:p>
    <w:p w14:paraId="4208356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ogólne:</w:t>
      </w:r>
    </w:p>
    <w:p w14:paraId="4FF6B08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45DDFBC9" w14:textId="4980919D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aktualne dokumenty świadczące o jakości wyrobów /np.: atesty, zgodności z Polską Normą, świadectwo </w:t>
      </w:r>
      <w:r w:rsidRPr="00F26996">
        <w:rPr>
          <w:rFonts w:asciiTheme="minorHAnsi" w:hAnsiTheme="minorHAnsi" w:cstheme="minorHAnsi"/>
        </w:rPr>
        <w:t>dopuszczenia do obrotu wyrobu medycznego wydane przez Państwowy Zakład Higieny, COTOM; certyfikat jakości ISO, ISO na wyroby medyczne, zgodność z dyrektywą CE/</w:t>
      </w:r>
    </w:p>
    <w:p w14:paraId="70112D5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 ważności minimum 0,5 roku od daty realizacji zamówienia</w:t>
      </w:r>
    </w:p>
    <w:p w14:paraId="5E04CB27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ulotka informacyjno - metodyczna w języku polskim</w:t>
      </w:r>
    </w:p>
    <w:p w14:paraId="78F276B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dokumenty świadczące o wiarygodności oferenta /wpis w KRS; NIP/</w:t>
      </w:r>
    </w:p>
    <w:p w14:paraId="08C0A19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kart charakterystyki substancji niebezpiecznej w języku polskim</w:t>
      </w:r>
    </w:p>
    <w:p w14:paraId="6103314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dołączenie certyfikatu jakości do każdego realizowanego zamówienia /dopuszczalne na stronach</w:t>
      </w:r>
    </w:p>
    <w:p w14:paraId="52868FC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internetowych, należy podać adres/</w:t>
      </w:r>
    </w:p>
    <w:p w14:paraId="0F472329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wszystkie składowe w </w:t>
      </w:r>
      <w:r w:rsidRPr="00F26996">
        <w:rPr>
          <w:rFonts w:asciiTheme="minorHAnsi" w:hAnsiTheme="minorHAnsi" w:cstheme="minorHAnsi"/>
        </w:rPr>
        <w:t>obrębie poszczególnych zadań pochodzą od jednego oferenta</w:t>
      </w:r>
    </w:p>
    <w:p w14:paraId="164E317C" w14:textId="77777777" w:rsidR="004D4761" w:rsidRPr="00F26996" w:rsidRDefault="004D4761">
      <w:pPr>
        <w:pStyle w:val="Standard"/>
        <w:autoSpaceDE w:val="0"/>
        <w:rPr>
          <w:rFonts w:asciiTheme="minorHAnsi" w:hAnsiTheme="minorHAnsi" w:cstheme="minorHAnsi"/>
          <w:sz w:val="12"/>
          <w:szCs w:val="12"/>
        </w:rPr>
      </w:pPr>
    </w:p>
    <w:p w14:paraId="4326EC8A" w14:textId="126A626A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Wymogi dotyczące warunków sprzedaży:</w:t>
      </w:r>
    </w:p>
    <w:p w14:paraId="798EC0A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kalendarzowych od otrzymania zamówienia</w:t>
      </w:r>
    </w:p>
    <w:p w14:paraId="0ABAEBC8" w14:textId="52D9BD93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dodatkowych kosztów ze strony reklamującego</w:t>
      </w:r>
    </w:p>
    <w:p w14:paraId="112ADFB7" w14:textId="6E5303DC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otrzymania zamówienia</w:t>
      </w:r>
    </w:p>
    <w:p w14:paraId="712091DC" w14:textId="5233C5DC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  <w:r w:rsidR="00F26996" w:rsidRPr="00F26996">
        <w:rPr>
          <w:rFonts w:asciiTheme="minorHAnsi" w:hAnsiTheme="minorHAnsi" w:cstheme="minorHAnsi"/>
        </w:rPr>
        <w:t xml:space="preserve"> </w:t>
      </w:r>
      <w:r w:rsidRPr="00F26996">
        <w:rPr>
          <w:rFonts w:asciiTheme="minorHAnsi" w:hAnsiTheme="minorHAnsi" w:cstheme="minorHAnsi"/>
        </w:rPr>
        <w:t>opłaty celne, opłaty inne</w:t>
      </w:r>
    </w:p>
    <w:p w14:paraId="0988A607" w14:textId="77777777" w:rsidR="001E276A" w:rsidRPr="00F26996" w:rsidRDefault="00744FFF">
      <w:pPr>
        <w:pStyle w:val="Standard"/>
        <w:numPr>
          <w:ilvl w:val="0"/>
          <w:numId w:val="10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ilości podane przez zamawiającego mogą ulec zmianie w zależności od aktualnych potrzeb</w:t>
      </w:r>
    </w:p>
    <w:p w14:paraId="3236A98F" w14:textId="77777777" w:rsidR="001E276A" w:rsidRPr="00F26996" w:rsidRDefault="001E276A">
      <w:pPr>
        <w:pStyle w:val="Standard"/>
        <w:rPr>
          <w:rFonts w:asciiTheme="minorHAnsi" w:hAnsiTheme="minorHAnsi" w:cstheme="minorHAnsi"/>
        </w:rPr>
      </w:pPr>
    </w:p>
    <w:p w14:paraId="7613A18C" w14:textId="77777777" w:rsidR="001E276A" w:rsidRPr="00F26996" w:rsidRDefault="00744FFF" w:rsidP="00DC4134">
      <w:pPr>
        <w:pStyle w:val="Standard"/>
        <w:shd w:val="clear" w:color="auto" w:fill="C5E0B3" w:themeFill="accent6" w:themeFillTint="66"/>
        <w:rPr>
          <w:rFonts w:asciiTheme="minorHAnsi" w:hAnsiTheme="minorHAnsi" w:cstheme="minorHAnsi"/>
          <w:b/>
          <w:bCs/>
          <w:i/>
          <w:iCs/>
        </w:rPr>
      </w:pPr>
      <w:r w:rsidRPr="00F26996">
        <w:rPr>
          <w:rFonts w:asciiTheme="minorHAnsi" w:hAnsiTheme="minorHAnsi" w:cstheme="minorHAnsi"/>
          <w:b/>
          <w:bCs/>
          <w:i/>
          <w:iCs/>
        </w:rPr>
        <w:t>Zadanie 10: kasetkowe testy immunochromatograficzne  i immunoenzymatyczne</w:t>
      </w:r>
    </w:p>
    <w:p w14:paraId="76C585C0" w14:textId="77777777" w:rsidR="00F26996" w:rsidRPr="00F26996" w:rsidRDefault="00F26996">
      <w:pPr>
        <w:pStyle w:val="Standard"/>
        <w:autoSpaceDE w:val="0"/>
        <w:rPr>
          <w:rFonts w:asciiTheme="minorHAnsi" w:eastAsia="Arial" w:hAnsiTheme="minorHAnsi" w:cstheme="minorHAnsi"/>
          <w:i/>
          <w:iCs/>
          <w:sz w:val="12"/>
          <w:szCs w:val="12"/>
        </w:rPr>
      </w:pPr>
    </w:p>
    <w:p w14:paraId="6A296674" w14:textId="064A9868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  <w:i/>
          <w:iCs/>
        </w:rPr>
        <w:t xml:space="preserve"> </w:t>
      </w:r>
      <w:r w:rsidRPr="00F26996">
        <w:rPr>
          <w:rFonts w:asciiTheme="minorHAnsi" w:eastAsia="Arial" w:hAnsiTheme="minorHAnsi" w:cstheme="minorHAnsi"/>
          <w:b/>
          <w:bCs/>
          <w:i/>
          <w:iCs/>
        </w:rPr>
        <w:t>1. Testy kasetkowe immunochromatograficzne</w:t>
      </w:r>
    </w:p>
    <w:p w14:paraId="514C4DE0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Warunki konieczne.</w:t>
      </w:r>
    </w:p>
    <w:p w14:paraId="77546D2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wszystkie testy są testami kasetkowymi.</w:t>
      </w:r>
    </w:p>
    <w:p w14:paraId="7CEB7442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Rota/Adeno-wirusy:</w:t>
      </w:r>
    </w:p>
    <w:p w14:paraId="6FD8101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1. czułość minimum 96%, swoistość minimum 99%</w:t>
      </w:r>
    </w:p>
    <w:p w14:paraId="4EEF50C0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2. możliwość przechowania kału w temp. + 4</w:t>
      </w:r>
      <w:r w:rsidRPr="00F26996">
        <w:rPr>
          <w:rFonts w:asciiTheme="minorHAnsi" w:eastAsia="Arial" w:hAnsiTheme="minorHAnsi" w:cstheme="minorHAnsi"/>
        </w:rPr>
        <w:t>ºC do 48 h, do chwili wykonania badania</w:t>
      </w:r>
    </w:p>
    <w:p w14:paraId="4DF9A759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3. oznaczenie na jednej płytce</w:t>
      </w:r>
    </w:p>
    <w:p w14:paraId="7D95D3C0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Norowirusy:</w:t>
      </w:r>
    </w:p>
    <w:p w14:paraId="77E9657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lastRenderedPageBreak/>
        <w:t xml:space="preserve">   1. czułość i swoistość minimum 99%</w:t>
      </w:r>
    </w:p>
    <w:p w14:paraId="4FE62B52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 2. możliwość przechowania kału w temp. + 4ºC do 48 h, do chwili wykonania badania  </w:t>
      </w:r>
    </w:p>
    <w:p w14:paraId="4C18BF5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 3. możliwość oznaczenia genomu: I,II na jednej płytce</w:t>
      </w:r>
    </w:p>
    <w:p w14:paraId="6C70F1D9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Campylobacter: czułość minimum 99%, swoistość minimum 98%</w:t>
      </w:r>
    </w:p>
    <w:p w14:paraId="43FB0718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Helicobacter pyroli: czułość i swoistość minimum 99%</w:t>
      </w:r>
    </w:p>
    <w:p w14:paraId="104C07E7" w14:textId="4017D3A1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test na grypę: czułość minimum dla szczepów wirusa: A - 84,4%, B – 84,4; swoistość minimum: </w:t>
      </w:r>
      <w:r w:rsidRPr="00F26996">
        <w:rPr>
          <w:rFonts w:asciiTheme="minorHAnsi" w:eastAsia="Arial" w:hAnsiTheme="minorHAnsi" w:cstheme="minorHAnsi"/>
        </w:rPr>
        <w:t xml:space="preserve">szczep: </w:t>
      </w:r>
      <w:r w:rsidRPr="00F26996">
        <w:rPr>
          <w:rFonts w:asciiTheme="minorHAnsi" w:eastAsia="Arial" w:hAnsiTheme="minorHAnsi" w:cstheme="minorHAnsi"/>
        </w:rPr>
        <w:t xml:space="preserve">A - 94,7%, </w:t>
      </w:r>
      <w:r w:rsidRPr="00F26996">
        <w:rPr>
          <w:rFonts w:asciiTheme="minorHAnsi" w:eastAsia="Arial" w:hAnsiTheme="minorHAnsi" w:cstheme="minorHAnsi"/>
        </w:rPr>
        <w:t xml:space="preserve">B – </w:t>
      </w:r>
      <w:r w:rsidRPr="00F26996">
        <w:rPr>
          <w:rFonts w:asciiTheme="minorHAnsi" w:eastAsia="Arial" w:hAnsiTheme="minorHAnsi" w:cstheme="minorHAnsi"/>
        </w:rPr>
        <w:t>95,5%</w:t>
      </w:r>
    </w:p>
    <w:p w14:paraId="4FD7D6C6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RSV: czułość minimum 86%, swoistość minimum 94%</w:t>
      </w:r>
    </w:p>
    <w:p w14:paraId="26574A11" w14:textId="25F27889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Chlamydia trachomatis: czułość i specyficzność w odniesieniu do próbek od kobiet: czułość minimum </w:t>
      </w:r>
      <w:r w:rsidRPr="00F26996">
        <w:rPr>
          <w:rFonts w:asciiTheme="minorHAnsi" w:eastAsia="Arial" w:hAnsiTheme="minorHAnsi" w:cstheme="minorHAnsi"/>
        </w:rPr>
        <w:t>88,5%, specyficzność minimum 93,7%</w:t>
      </w:r>
    </w:p>
    <w:p w14:paraId="7DC1235F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Neisseria gonorrhoeae czułość minimum 92,7%, specyficzność minimum 96,7%</w:t>
      </w:r>
    </w:p>
    <w:p w14:paraId="7576F25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Trichomonas vaginalis: czułość minimum 91%, specyficzność minimum 97% w porównaniu</w:t>
      </w:r>
    </w:p>
    <w:p w14:paraId="6F3CC78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do tradycyjnych metod mikrobiologicznych</w:t>
      </w:r>
    </w:p>
    <w:p w14:paraId="09C0707A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Streptococcus pyogenes: czułość i swoistość minimum 97%</w:t>
      </w:r>
    </w:p>
    <w:p w14:paraId="36A79C5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Streptococcus agalactiae: czułość i swoistość: 97%</w:t>
      </w:r>
    </w:p>
    <w:p w14:paraId="57265D6C" w14:textId="77777777" w:rsidR="001E276A" w:rsidRPr="00F26996" w:rsidRDefault="00744FFF">
      <w:pPr>
        <w:pStyle w:val="Standard"/>
        <w:numPr>
          <w:ilvl w:val="0"/>
          <w:numId w:val="11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Legionella pneumophila: czułość i swoistość minimum 99%</w:t>
      </w:r>
    </w:p>
    <w:p w14:paraId="75DAD691" w14:textId="77777777" w:rsidR="001E276A" w:rsidRPr="00F26996" w:rsidRDefault="00744FFF">
      <w:pPr>
        <w:pStyle w:val="Standard"/>
        <w:numPr>
          <w:ilvl w:val="0"/>
          <w:numId w:val="11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Streptococcus pneumoniae:czułość i swoistość minimum 99%</w:t>
      </w:r>
    </w:p>
    <w:p w14:paraId="67666CD0" w14:textId="77777777" w:rsidR="001E276A" w:rsidRPr="00F26996" w:rsidRDefault="00744FFF">
      <w:pPr>
        <w:pStyle w:val="Standard"/>
        <w:numPr>
          <w:ilvl w:val="0"/>
          <w:numId w:val="11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test antygenowy dla COVID: zestaw zawiera wszystkie składowe do wykonania oznaczenia łącznie z wymazówka do pobrania materiału</w:t>
      </w:r>
    </w:p>
    <w:p w14:paraId="5F695661" w14:textId="77777777" w:rsidR="001E276A" w:rsidRPr="00F26996" w:rsidRDefault="00744FFF">
      <w:pPr>
        <w:pStyle w:val="Standard"/>
        <w:numPr>
          <w:ilvl w:val="0"/>
          <w:numId w:val="11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test antygenowy dla COVID: </w:t>
      </w:r>
      <w:r w:rsidRPr="00F26996">
        <w:rPr>
          <w:rStyle w:val="tojvnm2t"/>
          <w:rFonts w:asciiTheme="minorHAnsi" w:eastAsia="SimSun" w:hAnsiTheme="minorHAnsi" w:cstheme="minorHAnsi"/>
        </w:rPr>
        <w:t>czułość min. 91%, swoistość: min. 99%</w:t>
      </w:r>
    </w:p>
    <w:p w14:paraId="6723B9E0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test ciążowy: czułość 10mlU/ml</w:t>
      </w:r>
    </w:p>
    <w:p w14:paraId="609EC32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wszystkie pozycje zadania pochodzą od jednego oferenta</w:t>
      </w:r>
    </w:p>
    <w:p w14:paraId="45B0B363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termin ważności: minimum 1 rok od daty realizacji zamówienia</w:t>
      </w:r>
    </w:p>
    <w:p w14:paraId="26DEB41C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w ofercie należy podać numery katalogowe</w:t>
      </w:r>
    </w:p>
    <w:p w14:paraId="48B0532A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produkty zgodne z dyrektywą CE</w:t>
      </w:r>
    </w:p>
    <w:p w14:paraId="2F73468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aktualne certyfikaty ISO i ISO na wyroby medyczne</w:t>
      </w:r>
    </w:p>
    <w:p w14:paraId="19D62599" w14:textId="6E3AA0BA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zapewnienie transportu w temperaturze i warunkach nie powodujących rozkładu substancji </w:t>
      </w:r>
      <w:r w:rsidRPr="00F26996">
        <w:rPr>
          <w:rFonts w:asciiTheme="minorHAnsi" w:eastAsia="Arial" w:hAnsiTheme="minorHAnsi" w:cstheme="minorHAnsi"/>
        </w:rPr>
        <w:t>czynnych</w:t>
      </w:r>
    </w:p>
    <w:p w14:paraId="476D1129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dołączenie kart charakterystyk dla substancji niebezpiecznej w j.polskim</w:t>
      </w:r>
    </w:p>
    <w:p w14:paraId="3E381CAC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instrukcje wykonania testów w j.polskim</w:t>
      </w:r>
    </w:p>
    <w:p w14:paraId="09B0D6F8" w14:textId="5085DD91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w przypadku dostawy o krótszych terminach ważności, opakowań uszkodzonych lub </w:t>
      </w:r>
      <w:r w:rsidRPr="00F26996">
        <w:rPr>
          <w:rFonts w:asciiTheme="minorHAnsi" w:eastAsia="Arial" w:hAnsiTheme="minorHAnsi" w:cstheme="minorHAnsi"/>
        </w:rPr>
        <w:t xml:space="preserve">niezgodnych z </w:t>
      </w:r>
      <w:r w:rsidRPr="00F26996">
        <w:rPr>
          <w:rFonts w:asciiTheme="minorHAnsi" w:eastAsia="Arial" w:hAnsiTheme="minorHAnsi" w:cstheme="minorHAnsi"/>
        </w:rPr>
        <w:t>zamówieniem - możliwość wymiany bez dodatkowych kosztów ze strony reklamującego</w:t>
      </w:r>
    </w:p>
    <w:p w14:paraId="69298B8B" w14:textId="77777777" w:rsidR="004D4761" w:rsidRPr="00F26996" w:rsidRDefault="004D4761">
      <w:pPr>
        <w:pStyle w:val="Standard"/>
        <w:autoSpaceDE w:val="0"/>
        <w:rPr>
          <w:rFonts w:asciiTheme="minorHAnsi" w:eastAsia="Arial" w:hAnsiTheme="minorHAnsi" w:cstheme="minorHAnsi"/>
          <w:sz w:val="8"/>
          <w:szCs w:val="8"/>
        </w:rPr>
      </w:pPr>
    </w:p>
    <w:p w14:paraId="54BC0248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Wymogi dotyczące warunków sprzedaży:</w:t>
      </w:r>
    </w:p>
    <w:p w14:paraId="4C03C3EA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terminowe dostawy: do 7 dni </w:t>
      </w:r>
      <w:r w:rsidRPr="00F26996">
        <w:rPr>
          <w:rFonts w:asciiTheme="minorHAnsi" w:eastAsia="Arial" w:hAnsiTheme="minorHAnsi" w:cstheme="minorHAnsi"/>
        </w:rPr>
        <w:t>kalendarzowych od otrzymania zamówienia</w:t>
      </w:r>
    </w:p>
    <w:p w14:paraId="477FCCB6" w14:textId="4ED433B9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dołączenie certyfikatu jakości do każdego realizowanego zamówienia /dopuszczalne na </w:t>
      </w:r>
      <w:r w:rsidRPr="00F26996">
        <w:rPr>
          <w:rFonts w:asciiTheme="minorHAnsi" w:eastAsia="Arial" w:hAnsiTheme="minorHAnsi" w:cstheme="minorHAnsi"/>
        </w:rPr>
        <w:t xml:space="preserve">stronach </w:t>
      </w:r>
      <w:r w:rsidRPr="00F26996">
        <w:rPr>
          <w:rFonts w:asciiTheme="minorHAnsi" w:eastAsia="Arial" w:hAnsiTheme="minorHAnsi" w:cstheme="minorHAnsi"/>
        </w:rPr>
        <w:t>internetowych, należy podać adres/</w:t>
      </w:r>
    </w:p>
    <w:p w14:paraId="0CDD40C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- możliwość wymiany uszkodzonych, wadliwych lub niezgodnych z zamówieniem artykułów bez</w:t>
      </w:r>
    </w:p>
    <w:p w14:paraId="1F09EF67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dodatkowych kosztów ze strony reklamującego</w:t>
      </w:r>
    </w:p>
    <w:p w14:paraId="5B31FA3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oferent określa warunki kosztów dostawy, przewidywane terminy realizacji dostaw od chwili</w:t>
      </w:r>
    </w:p>
    <w:p w14:paraId="2759DC5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otrzymania zamówienia</w:t>
      </w:r>
    </w:p>
    <w:p w14:paraId="3D67AC5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przy określaniu ceny oferent powinien uwzględnić wszystkie składowe ceny m/i podatek VAT,</w:t>
      </w:r>
    </w:p>
    <w:p w14:paraId="4D4B1CD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opłaty celne, opłaty inne</w:t>
      </w:r>
    </w:p>
    <w:p w14:paraId="559DFD0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ilości podane przez zamawiającego mogą ulec zmianie w zależności od aktualnych potrzeb</w:t>
      </w:r>
    </w:p>
    <w:p w14:paraId="1AE0E486" w14:textId="77777777" w:rsidR="00F26996" w:rsidRPr="00F26996" w:rsidRDefault="00F26996">
      <w:pPr>
        <w:pStyle w:val="Standard"/>
        <w:autoSpaceDE w:val="0"/>
        <w:rPr>
          <w:rFonts w:asciiTheme="minorHAnsi" w:eastAsia="Arial" w:hAnsiTheme="minorHAnsi" w:cstheme="minorHAnsi"/>
        </w:rPr>
      </w:pPr>
    </w:p>
    <w:p w14:paraId="2901EE95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  <w:b/>
          <w:bCs/>
          <w:i/>
          <w:iCs/>
        </w:rPr>
      </w:pPr>
      <w:r w:rsidRPr="00F26996">
        <w:rPr>
          <w:rFonts w:asciiTheme="minorHAnsi" w:eastAsia="Arial" w:hAnsiTheme="minorHAnsi" w:cstheme="minorHAnsi"/>
          <w:b/>
          <w:bCs/>
          <w:i/>
          <w:iCs/>
        </w:rPr>
        <w:t>2. Testy kasetkowe immunoenzymatyczne</w:t>
      </w:r>
    </w:p>
    <w:p w14:paraId="4A2AA49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Warunki konieczne:</w:t>
      </w:r>
    </w:p>
    <w:p w14:paraId="60F831BB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test jednostudzienkowy do równoczesnego oznaczania antygenu: dehydrogenazy    glutaminowej i toksyny A i B w próbce kału</w:t>
      </w:r>
    </w:p>
    <w:p w14:paraId="2C98B1B8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czułość testu nie mniejsza niż dla: antygenu 0,8 ng/ml; toksyny A 0,7 ng/ml;</w:t>
      </w:r>
    </w:p>
    <w:p w14:paraId="78E6B110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                                                              toksyny B 0,2 ng/ml</w:t>
      </w:r>
    </w:p>
    <w:p w14:paraId="4523AF1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termin ważności: minimum 6 miesięcy od daty realizacji zamówienia</w:t>
      </w:r>
    </w:p>
    <w:p w14:paraId="0501F8E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w ofercie należy podać numery katalogowe</w:t>
      </w:r>
    </w:p>
    <w:p w14:paraId="37B76C92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produkty zgodne z dyrektywą CE</w:t>
      </w:r>
    </w:p>
    <w:p w14:paraId="12CCFA07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aktualne certyfikaty ISO i ISO na wyroby medyczne</w:t>
      </w:r>
    </w:p>
    <w:p w14:paraId="5CA0A1FA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lastRenderedPageBreak/>
        <w:t>- świadectwo wiarygodności oferenta(nr KRS, NIP)</w:t>
      </w:r>
    </w:p>
    <w:p w14:paraId="1972DFF2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zapewnienie transportu w temperaturze i warunkach nie powodujących rozkładu substancji    czynnych</w:t>
      </w:r>
    </w:p>
    <w:p w14:paraId="6705FE82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dołączenie kart charakterystyk dla substancji niebezpiecznej w  j.polskim</w:t>
      </w:r>
    </w:p>
    <w:p w14:paraId="6C01B8E2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instrukcje wykonania testów w j.polskim</w:t>
      </w:r>
    </w:p>
    <w:p w14:paraId="191EB96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w przypadku dostawy o krótszych terminach ważności, opakowań uszkodzonych lub    niezgodnych z zamówieniem - możliwość wymiany bez dodatkowych kosztów ze strony       reklamującego</w:t>
      </w:r>
    </w:p>
    <w:p w14:paraId="4E430495" w14:textId="77777777" w:rsidR="001E276A" w:rsidRPr="00F26996" w:rsidRDefault="001E276A">
      <w:pPr>
        <w:pStyle w:val="Standard"/>
        <w:autoSpaceDE w:val="0"/>
        <w:rPr>
          <w:rFonts w:asciiTheme="minorHAnsi" w:eastAsia="Arial" w:hAnsiTheme="minorHAnsi" w:cstheme="minorHAnsi"/>
          <w:sz w:val="8"/>
          <w:szCs w:val="8"/>
        </w:rPr>
      </w:pPr>
    </w:p>
    <w:p w14:paraId="7C139A3F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Wymogi dotyczące warunków sprzedaży:</w:t>
      </w:r>
    </w:p>
    <w:p w14:paraId="118635EF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- terminowe </w:t>
      </w:r>
      <w:r w:rsidRPr="00F26996">
        <w:rPr>
          <w:rFonts w:asciiTheme="minorHAnsi" w:eastAsia="Arial" w:hAnsiTheme="minorHAnsi" w:cstheme="minorHAnsi"/>
        </w:rPr>
        <w:t>dostawy: do 7 dni kalendarzowych od otrzymania zamówienia</w:t>
      </w:r>
    </w:p>
    <w:p w14:paraId="64CFC06D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dołączenie certyfikatu jakości do każdego realizowanego zamówienia /dopuszczalne na   stronach internetowych, należy podać adres/</w:t>
      </w:r>
    </w:p>
    <w:p w14:paraId="1116150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- możliwość wymiany uszkodzonych, wadliwych lub niezgodnych z zamówieniem artykułów bez</w:t>
      </w:r>
    </w:p>
    <w:p w14:paraId="17326C71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dodatkowych kosztów ze strony reklamującego</w:t>
      </w:r>
    </w:p>
    <w:p w14:paraId="0476E0EE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oferent określa warunki kosztów dostawy, przewidywane terminy realizacji dostaw od chwili</w:t>
      </w:r>
    </w:p>
    <w:p w14:paraId="5F9FAE93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otrzymania zamówienia</w:t>
      </w:r>
    </w:p>
    <w:p w14:paraId="0BF92C60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przy określaniu ceny oferent powinien uwzględnić wszystkie składowe ceny m/i podatek VAT,</w:t>
      </w:r>
    </w:p>
    <w:p w14:paraId="712812B9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  opłaty celne, opłaty inne</w:t>
      </w:r>
    </w:p>
    <w:p w14:paraId="296337B9" w14:textId="77777777" w:rsidR="001E276A" w:rsidRPr="00F26996" w:rsidRDefault="00744FFF">
      <w:pPr>
        <w:pStyle w:val="Standard"/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- ilości podane przez zamawiającego mogą ulec zmianie w zależności od aktualnych potrzeb</w:t>
      </w:r>
    </w:p>
    <w:p w14:paraId="42FA583E" w14:textId="77777777" w:rsidR="001E276A" w:rsidRPr="00F26996" w:rsidRDefault="001E276A">
      <w:pPr>
        <w:pStyle w:val="Standard"/>
        <w:autoSpaceDE w:val="0"/>
        <w:rPr>
          <w:rFonts w:asciiTheme="minorHAnsi" w:eastAsia="Arial" w:hAnsiTheme="minorHAnsi" w:cstheme="minorHAnsi"/>
          <w:sz w:val="18"/>
          <w:szCs w:val="18"/>
        </w:rPr>
      </w:pPr>
    </w:p>
    <w:p w14:paraId="19181EEA" w14:textId="77777777" w:rsidR="001E276A" w:rsidRPr="00F26996" w:rsidRDefault="00744FFF" w:rsidP="00DC4134">
      <w:pPr>
        <w:pStyle w:val="Standard"/>
        <w:shd w:val="clear" w:color="auto" w:fill="C5E0B3" w:themeFill="accent6" w:themeFillTint="66"/>
        <w:autoSpaceDE w:val="0"/>
        <w:rPr>
          <w:rFonts w:asciiTheme="minorHAnsi" w:eastAsia="Arial" w:hAnsiTheme="minorHAnsi" w:cstheme="minorHAnsi"/>
          <w:b/>
          <w:bCs/>
        </w:rPr>
      </w:pPr>
      <w:r w:rsidRPr="00F26996">
        <w:rPr>
          <w:rFonts w:asciiTheme="minorHAnsi" w:eastAsia="Arial" w:hAnsiTheme="minorHAnsi" w:cstheme="minorHAnsi"/>
          <w:b/>
          <w:bCs/>
        </w:rPr>
        <w:t>Zadanie 11: zestaw do upłynniania próbek z dolnych dróg oddechowych</w:t>
      </w:r>
    </w:p>
    <w:p w14:paraId="4D66A90F" w14:textId="77777777" w:rsidR="001E276A" w:rsidRPr="00F26996" w:rsidRDefault="00744FFF">
      <w:pPr>
        <w:pStyle w:val="Standard"/>
        <w:numPr>
          <w:ilvl w:val="0"/>
          <w:numId w:val="12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 xml:space="preserve">zestaw do opracowania 1 próbki badanego </w:t>
      </w:r>
      <w:r w:rsidRPr="00F26996">
        <w:rPr>
          <w:rFonts w:asciiTheme="minorHAnsi" w:eastAsia="Arial" w:hAnsiTheme="minorHAnsi" w:cstheme="minorHAnsi"/>
        </w:rPr>
        <w:t>materiału – pakowany indywidualnie</w:t>
      </w:r>
    </w:p>
    <w:p w14:paraId="76708B2C" w14:textId="77777777" w:rsidR="001E276A" w:rsidRPr="00F26996" w:rsidRDefault="00744FFF">
      <w:pPr>
        <w:pStyle w:val="Standard"/>
        <w:numPr>
          <w:ilvl w:val="0"/>
          <w:numId w:val="12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czas upłynniania próbki maksymalnie 30 minut</w:t>
      </w:r>
    </w:p>
    <w:p w14:paraId="5698184F" w14:textId="77777777" w:rsidR="001E276A" w:rsidRPr="00F26996" w:rsidRDefault="00744FFF">
      <w:pPr>
        <w:pStyle w:val="Standard"/>
        <w:numPr>
          <w:ilvl w:val="1"/>
          <w:numId w:val="12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termin ważności zestawu minimum 9 miesiecy od daty realizacji zamówienia</w:t>
      </w:r>
    </w:p>
    <w:p w14:paraId="23E97C52" w14:textId="77777777" w:rsidR="001E276A" w:rsidRPr="00F26996" w:rsidRDefault="00744FFF">
      <w:pPr>
        <w:pStyle w:val="Standard"/>
        <w:numPr>
          <w:ilvl w:val="1"/>
          <w:numId w:val="12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substancja płynna gotowa do użycia</w:t>
      </w:r>
    </w:p>
    <w:p w14:paraId="4F5325A9" w14:textId="77777777" w:rsidR="001E276A" w:rsidRPr="00F26996" w:rsidRDefault="00744FFF">
      <w:pPr>
        <w:pStyle w:val="Standard"/>
        <w:numPr>
          <w:ilvl w:val="1"/>
          <w:numId w:val="12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możliwość przechowywania zestawu w temperaturze pokojowej</w:t>
      </w:r>
    </w:p>
    <w:p w14:paraId="43D8B65C" w14:textId="77777777" w:rsidR="001E276A" w:rsidRPr="00F26996" w:rsidRDefault="00744FFF">
      <w:pPr>
        <w:pStyle w:val="Standard"/>
        <w:numPr>
          <w:ilvl w:val="1"/>
          <w:numId w:val="12"/>
        </w:numPr>
        <w:autoSpaceDE w:val="0"/>
        <w:rPr>
          <w:rFonts w:asciiTheme="minorHAnsi" w:eastAsia="Arial" w:hAnsiTheme="minorHAnsi" w:cstheme="minorHAnsi"/>
        </w:rPr>
      </w:pPr>
      <w:r w:rsidRPr="00F26996">
        <w:rPr>
          <w:rFonts w:asciiTheme="minorHAnsi" w:eastAsia="Arial" w:hAnsiTheme="minorHAnsi" w:cstheme="minorHAnsi"/>
        </w:rPr>
        <w:t>gwarancja przeżywalności drobnoustrojów w granicach 4-6 h w temperaturze pokojowej</w:t>
      </w:r>
    </w:p>
    <w:p w14:paraId="6BD8CBD3" w14:textId="77777777" w:rsidR="001E276A" w:rsidRPr="00F26996" w:rsidRDefault="001E276A" w:rsidP="00DC4134">
      <w:pPr>
        <w:pStyle w:val="Standard"/>
        <w:autoSpaceDE w:val="0"/>
        <w:ind w:left="-142"/>
        <w:rPr>
          <w:rFonts w:asciiTheme="minorHAnsi" w:eastAsia="Arial" w:hAnsiTheme="minorHAnsi" w:cstheme="minorHAnsi"/>
          <w:sz w:val="12"/>
          <w:szCs w:val="12"/>
        </w:rPr>
      </w:pPr>
    </w:p>
    <w:p w14:paraId="771046C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Warunki ogólne:</w:t>
      </w:r>
    </w:p>
    <w:p w14:paraId="46781423" w14:textId="12C724CA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- aktualne dokumenty świadczące o jakości wyrobów /np.: atesty, zgodności z Polską Normą; certyfikat </w:t>
      </w:r>
      <w:r w:rsidRPr="00F26996">
        <w:rPr>
          <w:rFonts w:asciiTheme="minorHAnsi" w:hAnsiTheme="minorHAnsi" w:cstheme="minorHAnsi"/>
        </w:rPr>
        <w:t>jakości ISO, zgodność z dyrektywą CE, inne/</w:t>
      </w:r>
    </w:p>
    <w:p w14:paraId="07A9667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w ofercie należy podać numery katalogowe</w:t>
      </w:r>
    </w:p>
    <w:p w14:paraId="08CBF431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ulotka informacyjno - metodyczna w języku polskim</w:t>
      </w:r>
    </w:p>
    <w:p w14:paraId="712E5523" w14:textId="77777777" w:rsidR="001E276A" w:rsidRPr="00F26996" w:rsidRDefault="00744FFF">
      <w:pPr>
        <w:pStyle w:val="Standard"/>
        <w:numPr>
          <w:ilvl w:val="0"/>
          <w:numId w:val="13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dołączenie kart charakterystyki substancji niebezpiecznej w języku polskim</w:t>
      </w:r>
    </w:p>
    <w:p w14:paraId="19850D56" w14:textId="77777777" w:rsidR="001E276A" w:rsidRPr="00F26996" w:rsidRDefault="00744FFF">
      <w:pPr>
        <w:pStyle w:val="Standard"/>
        <w:numPr>
          <w:ilvl w:val="0"/>
          <w:numId w:val="13"/>
        </w:numPr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wszystkie składowe zadania </w:t>
      </w:r>
      <w:r w:rsidRPr="00F26996">
        <w:rPr>
          <w:rFonts w:asciiTheme="minorHAnsi" w:hAnsiTheme="minorHAnsi" w:cstheme="minorHAnsi"/>
        </w:rPr>
        <w:t>pochodzą od jednego oferenta</w:t>
      </w:r>
    </w:p>
    <w:p w14:paraId="65C02ACB" w14:textId="77777777" w:rsidR="001E276A" w:rsidRPr="00F26996" w:rsidRDefault="001E276A">
      <w:pPr>
        <w:pStyle w:val="Standard"/>
        <w:autoSpaceDE w:val="0"/>
        <w:rPr>
          <w:rFonts w:asciiTheme="minorHAnsi" w:hAnsiTheme="minorHAnsi" w:cstheme="minorHAnsi"/>
          <w:sz w:val="8"/>
          <w:szCs w:val="8"/>
        </w:rPr>
      </w:pPr>
    </w:p>
    <w:p w14:paraId="1836973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Wymogi dotyczące warunków sprzedaży:</w:t>
      </w:r>
    </w:p>
    <w:p w14:paraId="392532CC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terminowe dostawy: do 7 dni kalendarzowych od otrzymania zamówienia</w:t>
      </w:r>
    </w:p>
    <w:p w14:paraId="631A8BE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możliwość wymiany uszkodzonych, wadliwych lub niezgodnych z zamówieniem artykułów bez</w:t>
      </w:r>
    </w:p>
    <w:p w14:paraId="0C7639BF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dodatkowych kosztów ze strony reklamującego</w:t>
      </w:r>
    </w:p>
    <w:p w14:paraId="2E920E88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oferent określa warunki kosztów dostawy, przewidywane terminy realizacji dostaw od chwili</w:t>
      </w:r>
    </w:p>
    <w:p w14:paraId="34444F73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otrzymania zamówienia</w:t>
      </w:r>
    </w:p>
    <w:p w14:paraId="3BA8B2AA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przy określaniu ceny oferent powinien uwzględnić wszystkie składowe ceny m/i podatek VAT,</w:t>
      </w:r>
    </w:p>
    <w:p w14:paraId="51DAECF6" w14:textId="77777777" w:rsidR="001E276A" w:rsidRPr="00F26996" w:rsidRDefault="00744FFF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 xml:space="preserve">  opłaty celne, opłaty inne</w:t>
      </w:r>
    </w:p>
    <w:p w14:paraId="27584108" w14:textId="40ABAC91" w:rsidR="001E276A" w:rsidRPr="00F26996" w:rsidRDefault="00744FFF" w:rsidP="00F26996">
      <w:pPr>
        <w:pStyle w:val="Standard"/>
        <w:autoSpaceDE w:val="0"/>
        <w:rPr>
          <w:rFonts w:asciiTheme="minorHAnsi" w:hAnsiTheme="minorHAnsi" w:cstheme="minorHAnsi"/>
        </w:rPr>
      </w:pPr>
      <w:r w:rsidRPr="00F26996">
        <w:rPr>
          <w:rFonts w:asciiTheme="minorHAnsi" w:hAnsiTheme="minorHAnsi" w:cstheme="minorHAnsi"/>
        </w:rPr>
        <w:t>- ilości podane przez zamawiającego mogą ulec zmianie w zależności od aktualnych potrzeb</w:t>
      </w:r>
    </w:p>
    <w:sectPr w:rsidR="001E276A" w:rsidRPr="00F26996" w:rsidSect="00DC4134">
      <w:pgSz w:w="11906" w:h="16838"/>
      <w:pgMar w:top="426" w:right="566" w:bottom="568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937E" w14:textId="77777777" w:rsidR="00744FFF" w:rsidRDefault="00744FFF">
      <w:r>
        <w:separator/>
      </w:r>
    </w:p>
  </w:endnote>
  <w:endnote w:type="continuationSeparator" w:id="0">
    <w:p w14:paraId="3FE409EA" w14:textId="77777777" w:rsidR="00744FFF" w:rsidRDefault="0074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24CE" w14:textId="77777777" w:rsidR="00744FFF" w:rsidRDefault="00744FFF">
      <w:r>
        <w:rPr>
          <w:color w:val="000000"/>
        </w:rPr>
        <w:separator/>
      </w:r>
    </w:p>
  </w:footnote>
  <w:footnote w:type="continuationSeparator" w:id="0">
    <w:p w14:paraId="160E0D38" w14:textId="77777777" w:rsidR="00744FFF" w:rsidRDefault="0074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39B4"/>
    <w:multiLevelType w:val="multilevel"/>
    <w:tmpl w:val="C810A6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1B96FB3"/>
    <w:multiLevelType w:val="multilevel"/>
    <w:tmpl w:val="F5DEFE6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B6D3728"/>
    <w:multiLevelType w:val="multilevel"/>
    <w:tmpl w:val="8C6EFA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420D9E"/>
    <w:multiLevelType w:val="multilevel"/>
    <w:tmpl w:val="40FA2C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2C85079"/>
    <w:multiLevelType w:val="multilevel"/>
    <w:tmpl w:val="15F602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4AB1AE4"/>
    <w:multiLevelType w:val="multilevel"/>
    <w:tmpl w:val="A14E9F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8703F26"/>
    <w:multiLevelType w:val="multilevel"/>
    <w:tmpl w:val="9BEC2D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BC33777"/>
    <w:multiLevelType w:val="multilevel"/>
    <w:tmpl w:val="1A3CD3A4"/>
    <w:styleLink w:val="RTFNum2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53E07D1B"/>
    <w:multiLevelType w:val="multilevel"/>
    <w:tmpl w:val="ACE08B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81129AE"/>
    <w:multiLevelType w:val="multilevel"/>
    <w:tmpl w:val="623CF2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A866927"/>
    <w:multiLevelType w:val="multilevel"/>
    <w:tmpl w:val="76A65C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1830D4D"/>
    <w:multiLevelType w:val="multilevel"/>
    <w:tmpl w:val="C84CBE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4DC7442"/>
    <w:multiLevelType w:val="multilevel"/>
    <w:tmpl w:val="BD4A45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98848385">
    <w:abstractNumId w:val="7"/>
  </w:num>
  <w:num w:numId="2" w16cid:durableId="271405060">
    <w:abstractNumId w:val="3"/>
  </w:num>
  <w:num w:numId="3" w16cid:durableId="275449892">
    <w:abstractNumId w:val="6"/>
  </w:num>
  <w:num w:numId="4" w16cid:durableId="708451557">
    <w:abstractNumId w:val="2"/>
  </w:num>
  <w:num w:numId="5" w16cid:durableId="2096973064">
    <w:abstractNumId w:val="12"/>
  </w:num>
  <w:num w:numId="6" w16cid:durableId="1731339246">
    <w:abstractNumId w:val="1"/>
  </w:num>
  <w:num w:numId="7" w16cid:durableId="1692342424">
    <w:abstractNumId w:val="11"/>
  </w:num>
  <w:num w:numId="8" w16cid:durableId="1024094281">
    <w:abstractNumId w:val="5"/>
  </w:num>
  <w:num w:numId="9" w16cid:durableId="211967520">
    <w:abstractNumId w:val="4"/>
  </w:num>
  <w:num w:numId="10" w16cid:durableId="1588226693">
    <w:abstractNumId w:val="0"/>
  </w:num>
  <w:num w:numId="11" w16cid:durableId="646906588">
    <w:abstractNumId w:val="9"/>
  </w:num>
  <w:num w:numId="12" w16cid:durableId="1266579157">
    <w:abstractNumId w:val="8"/>
  </w:num>
  <w:num w:numId="13" w16cid:durableId="1151140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76A"/>
    <w:rsid w:val="001E276A"/>
    <w:rsid w:val="002C0437"/>
    <w:rsid w:val="004D4761"/>
    <w:rsid w:val="005B16AF"/>
    <w:rsid w:val="00744FFF"/>
    <w:rsid w:val="00DC4134"/>
    <w:rsid w:val="00E41DB8"/>
    <w:rsid w:val="00E72D9A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BA29"/>
  <w15:docId w15:val="{F8B7FAA5-E608-480D-BD86-1748F44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ojvnm2t">
    <w:name w:val="tojvnm2t"/>
    <w:basedOn w:val="Domylnaczcionkaakapitu"/>
    <w:rPr>
      <w:rFonts w:ascii="Times New Roman" w:eastAsia="Times New Roman" w:hAnsi="Times New Roman" w:cs="Times New Roman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C41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C413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C41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C413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3636</Words>
  <Characters>21821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Klejc</dc:creator>
  <cp:lastModifiedBy>Klaudia Klejc</cp:lastModifiedBy>
  <cp:revision>4</cp:revision>
  <cp:lastPrinted>2024-10-10T11:28:00Z</cp:lastPrinted>
  <dcterms:created xsi:type="dcterms:W3CDTF">2024-10-31T07:34:00Z</dcterms:created>
  <dcterms:modified xsi:type="dcterms:W3CDTF">2024-10-31T09:45:00Z</dcterms:modified>
</cp:coreProperties>
</file>