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18537B8" w14:textId="7EB7789D" w:rsidR="00471503" w:rsidRPr="00471503" w:rsidRDefault="00471503" w:rsidP="00471503"/>
    <w:p w14:paraId="145D5901" w14:textId="77777777" w:rsidR="001047DB" w:rsidRDefault="001047DB" w:rsidP="00471503">
      <w:pPr>
        <w:spacing w:after="0" w:line="240" w:lineRule="auto"/>
        <w:jc w:val="right"/>
        <w:rPr>
          <w:sz w:val="20"/>
          <w:szCs w:val="20"/>
        </w:rPr>
      </w:pPr>
    </w:p>
    <w:p w14:paraId="294EA86A" w14:textId="270627C8" w:rsidR="00A079D6" w:rsidRDefault="00A079D6" w:rsidP="00A079D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Tarnów, </w:t>
      </w:r>
      <w:r w:rsidR="00DF7685">
        <w:rPr>
          <w:sz w:val="20"/>
          <w:szCs w:val="20"/>
        </w:rPr>
        <w:t>22</w:t>
      </w:r>
      <w:r w:rsidRPr="00BF43A5">
        <w:rPr>
          <w:sz w:val="20"/>
          <w:szCs w:val="20"/>
        </w:rPr>
        <w:t xml:space="preserve"> </w:t>
      </w:r>
      <w:r w:rsidR="00DF7685">
        <w:rPr>
          <w:sz w:val="20"/>
          <w:szCs w:val="20"/>
        </w:rPr>
        <w:t>maja</w:t>
      </w:r>
      <w:r w:rsidRPr="00BF43A5">
        <w:rPr>
          <w:sz w:val="20"/>
          <w:szCs w:val="20"/>
        </w:rPr>
        <w:t xml:space="preserve"> 202</w:t>
      </w:r>
      <w:r w:rsidR="00DF7685">
        <w:rPr>
          <w:sz w:val="20"/>
          <w:szCs w:val="20"/>
        </w:rPr>
        <w:t>3</w:t>
      </w:r>
      <w:r w:rsidRPr="00BF43A5">
        <w:rPr>
          <w:color w:val="000000"/>
          <w:sz w:val="20"/>
          <w:szCs w:val="20"/>
        </w:rPr>
        <w:t xml:space="preserve"> r.</w:t>
      </w:r>
    </w:p>
    <w:p w14:paraId="499FBEF4" w14:textId="1E81A168" w:rsidR="00A079D6" w:rsidRPr="00135108" w:rsidRDefault="00A079D6" w:rsidP="00A07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0"/>
          <w:szCs w:val="20"/>
        </w:rPr>
        <w:t>W</w:t>
      </w:r>
      <w:r w:rsidR="00620D07">
        <w:rPr>
          <w:color w:val="000000"/>
          <w:sz w:val="20"/>
          <w:szCs w:val="20"/>
        </w:rPr>
        <w:t>GN</w:t>
      </w:r>
      <w:r>
        <w:rPr>
          <w:color w:val="000000"/>
          <w:sz w:val="20"/>
          <w:szCs w:val="20"/>
        </w:rPr>
        <w:t>.271.</w:t>
      </w:r>
      <w:r w:rsidR="00620D07">
        <w:rPr>
          <w:color w:val="000000"/>
          <w:sz w:val="20"/>
          <w:szCs w:val="20"/>
        </w:rPr>
        <w:t>1</w:t>
      </w:r>
      <w:r w:rsidR="00DF7685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.202</w:t>
      </w:r>
      <w:r w:rsidR="00DF7685">
        <w:rPr>
          <w:color w:val="000000"/>
          <w:sz w:val="20"/>
          <w:szCs w:val="20"/>
        </w:rPr>
        <w:t>3</w:t>
      </w:r>
      <w:r w:rsidR="00A840AC">
        <w:rPr>
          <w:color w:val="000000"/>
          <w:sz w:val="20"/>
          <w:szCs w:val="20"/>
        </w:rPr>
        <w:t>/SA</w:t>
      </w:r>
    </w:p>
    <w:p w14:paraId="106D6552" w14:textId="77777777" w:rsidR="00A079D6" w:rsidRDefault="00A079D6" w:rsidP="00A079D6">
      <w:pPr>
        <w:spacing w:after="0" w:line="240" w:lineRule="auto"/>
        <w:jc w:val="center"/>
        <w:rPr>
          <w:b/>
        </w:rPr>
      </w:pPr>
    </w:p>
    <w:p w14:paraId="4FD4A3A0" w14:textId="77777777" w:rsidR="00A079D6" w:rsidRDefault="00A079D6" w:rsidP="00A079D6">
      <w:pPr>
        <w:spacing w:after="0" w:line="240" w:lineRule="auto"/>
        <w:jc w:val="center"/>
        <w:rPr>
          <w:b/>
        </w:rPr>
      </w:pPr>
    </w:p>
    <w:p w14:paraId="2B960ABE" w14:textId="77777777" w:rsidR="00A079D6" w:rsidRPr="000031AE" w:rsidRDefault="00A079D6" w:rsidP="00A079D6">
      <w:pPr>
        <w:spacing w:after="0" w:line="240" w:lineRule="auto"/>
        <w:jc w:val="center"/>
        <w:rPr>
          <w:b/>
          <w:sz w:val="24"/>
          <w:szCs w:val="24"/>
        </w:rPr>
      </w:pPr>
      <w:r w:rsidRPr="000031AE">
        <w:rPr>
          <w:b/>
          <w:sz w:val="24"/>
          <w:szCs w:val="24"/>
        </w:rPr>
        <w:t>I N F O R M A C J A</w:t>
      </w:r>
    </w:p>
    <w:p w14:paraId="3626D7CB" w14:textId="6F029632" w:rsidR="00A079D6" w:rsidRPr="00A34EA3" w:rsidRDefault="00A079D6" w:rsidP="00A079D6">
      <w:pPr>
        <w:spacing w:after="0" w:line="240" w:lineRule="auto"/>
        <w:jc w:val="center"/>
        <w:rPr>
          <w:b/>
          <w:sz w:val="24"/>
          <w:szCs w:val="24"/>
        </w:rPr>
      </w:pPr>
      <w:r w:rsidRPr="000031AE">
        <w:rPr>
          <w:b/>
          <w:sz w:val="24"/>
          <w:szCs w:val="24"/>
        </w:rPr>
        <w:t xml:space="preserve">o unieważnieniu </w:t>
      </w:r>
      <w:r w:rsidRPr="00A34EA3">
        <w:rPr>
          <w:b/>
          <w:sz w:val="24"/>
          <w:szCs w:val="24"/>
        </w:rPr>
        <w:t>postępowania</w:t>
      </w:r>
      <w:r w:rsidR="00F934AD" w:rsidRPr="00A34EA3">
        <w:rPr>
          <w:b/>
          <w:sz w:val="24"/>
          <w:szCs w:val="24"/>
        </w:rPr>
        <w:t xml:space="preserve"> w części zamówienia nr </w:t>
      </w:r>
      <w:r w:rsidR="00DF7685">
        <w:rPr>
          <w:b/>
          <w:sz w:val="24"/>
          <w:szCs w:val="24"/>
        </w:rPr>
        <w:t>2</w:t>
      </w:r>
      <w:r w:rsidRPr="00A34EA3">
        <w:rPr>
          <w:b/>
          <w:sz w:val="24"/>
          <w:szCs w:val="24"/>
        </w:rPr>
        <w:t xml:space="preserve"> </w:t>
      </w:r>
    </w:p>
    <w:p w14:paraId="0B314624" w14:textId="77777777" w:rsidR="00A079D6" w:rsidRPr="00A34EA3" w:rsidRDefault="00A079D6" w:rsidP="00A079D6">
      <w:pPr>
        <w:spacing w:after="0" w:line="240" w:lineRule="auto"/>
        <w:jc w:val="center"/>
        <w:rPr>
          <w:b/>
          <w:sz w:val="24"/>
          <w:szCs w:val="24"/>
        </w:rPr>
      </w:pPr>
    </w:p>
    <w:p w14:paraId="7C5C79D0" w14:textId="77777777" w:rsidR="00A079D6" w:rsidRPr="00A34EA3" w:rsidRDefault="00A079D6" w:rsidP="00A079D6">
      <w:pPr>
        <w:spacing w:after="0" w:line="240" w:lineRule="auto"/>
        <w:jc w:val="center"/>
        <w:rPr>
          <w:b/>
        </w:rPr>
      </w:pPr>
    </w:p>
    <w:p w14:paraId="02BA1D3F" w14:textId="77777777" w:rsidR="00A079D6" w:rsidRPr="00A34EA3" w:rsidRDefault="00A079D6" w:rsidP="00A079D6">
      <w:pPr>
        <w:spacing w:after="0" w:line="240" w:lineRule="auto"/>
        <w:jc w:val="center"/>
        <w:rPr>
          <w:rFonts w:eastAsia="Arial"/>
        </w:rPr>
      </w:pPr>
    </w:p>
    <w:p w14:paraId="3900B6F4" w14:textId="261CB51A" w:rsidR="00A079D6" w:rsidRPr="00A34EA3" w:rsidRDefault="00A079D6" w:rsidP="00A079D6">
      <w:pPr>
        <w:spacing w:after="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A34EA3">
        <w:rPr>
          <w:rFonts w:eastAsia="Arial"/>
        </w:rPr>
        <w:t xml:space="preserve">Dotyczy: postępowania </w:t>
      </w:r>
      <w:r w:rsidRPr="00A34EA3">
        <w:rPr>
          <w:rFonts w:eastAsia="Times New Roman"/>
          <w:lang w:eastAsia="pl-PL"/>
        </w:rPr>
        <w:t>prowadzonego w trybie podstawowym, o którym mowa w art. 275 pkt 1 ustawy z dnia 11 września 2019 r. Prawo zamówień publicznych (</w:t>
      </w:r>
      <w:proofErr w:type="spellStart"/>
      <w:r w:rsidRPr="00A34EA3">
        <w:rPr>
          <w:rFonts w:eastAsia="Times New Roman"/>
          <w:lang w:eastAsia="pl-PL"/>
        </w:rPr>
        <w:t>t.j</w:t>
      </w:r>
      <w:proofErr w:type="spellEnd"/>
      <w:r w:rsidRPr="00A34EA3">
        <w:rPr>
          <w:rFonts w:eastAsia="Times New Roman"/>
          <w:lang w:eastAsia="pl-PL"/>
        </w:rPr>
        <w:t>. Dz. U. z 202</w:t>
      </w:r>
      <w:r w:rsidR="00717B66">
        <w:rPr>
          <w:rFonts w:eastAsia="Times New Roman"/>
          <w:lang w:eastAsia="pl-PL"/>
        </w:rPr>
        <w:t>2</w:t>
      </w:r>
      <w:r w:rsidRPr="00A34EA3">
        <w:rPr>
          <w:rFonts w:eastAsia="Times New Roman"/>
          <w:lang w:eastAsia="pl-PL"/>
        </w:rPr>
        <w:t xml:space="preserve"> r. poz. 1</w:t>
      </w:r>
      <w:r w:rsidR="00717B66">
        <w:rPr>
          <w:rFonts w:eastAsia="Times New Roman"/>
          <w:lang w:eastAsia="pl-PL"/>
        </w:rPr>
        <w:t>710</w:t>
      </w:r>
      <w:r w:rsidRPr="00A34EA3">
        <w:rPr>
          <w:rFonts w:eastAsia="Times New Roman"/>
          <w:lang w:eastAsia="pl-PL"/>
        </w:rPr>
        <w:t xml:space="preserve"> </w:t>
      </w:r>
      <w:r w:rsidRPr="00A34EA3">
        <w:rPr>
          <w:rFonts w:eastAsia="Times New Roman"/>
          <w:lang w:eastAsia="pl-PL"/>
        </w:rPr>
        <w:br/>
        <w:t xml:space="preserve">z </w:t>
      </w:r>
      <w:proofErr w:type="spellStart"/>
      <w:r w:rsidRPr="00A34EA3">
        <w:rPr>
          <w:rFonts w:eastAsia="Times New Roman"/>
          <w:lang w:eastAsia="pl-PL"/>
        </w:rPr>
        <w:t>późn</w:t>
      </w:r>
      <w:proofErr w:type="spellEnd"/>
      <w:r w:rsidRPr="00A34EA3">
        <w:rPr>
          <w:rFonts w:eastAsia="Times New Roman"/>
          <w:lang w:eastAsia="pl-PL"/>
        </w:rPr>
        <w:t xml:space="preserve">. zm. – </w:t>
      </w:r>
      <w:r w:rsidRPr="00A34EA3">
        <w:rPr>
          <w:rFonts w:eastAsia="Times New Roman"/>
          <w:i/>
          <w:lang w:eastAsia="pl-PL"/>
        </w:rPr>
        <w:t xml:space="preserve">dalej ustawa </w:t>
      </w:r>
      <w:proofErr w:type="spellStart"/>
      <w:r w:rsidRPr="00A34EA3">
        <w:rPr>
          <w:rFonts w:eastAsia="Times New Roman"/>
          <w:i/>
          <w:lang w:eastAsia="pl-PL"/>
        </w:rPr>
        <w:t>Pzp</w:t>
      </w:r>
      <w:proofErr w:type="spellEnd"/>
      <w:r w:rsidRPr="00A34EA3">
        <w:rPr>
          <w:rFonts w:eastAsia="Times New Roman"/>
          <w:lang w:eastAsia="pl-PL"/>
        </w:rPr>
        <w:t>) na zadanie pn. „</w:t>
      </w:r>
      <w:r w:rsidR="00B077E6">
        <w:rPr>
          <w:rFonts w:cs="Calibri"/>
          <w:b/>
          <w:bCs/>
          <w:color w:val="000000"/>
        </w:rPr>
        <w:t>Wykonanie operatów szacunkowych – część IV (4 zadania)</w:t>
      </w:r>
      <w:r w:rsidR="00B077E6">
        <w:rPr>
          <w:rFonts w:cs="Calibri"/>
          <w:b/>
          <w:bCs/>
        </w:rPr>
        <w:t>”</w:t>
      </w:r>
    </w:p>
    <w:p w14:paraId="6B7789E7" w14:textId="77777777" w:rsidR="00A079D6" w:rsidRPr="00A34EA3" w:rsidRDefault="00A079D6" w:rsidP="00A079D6">
      <w:pPr>
        <w:autoSpaceDE w:val="0"/>
        <w:autoSpaceDN w:val="0"/>
        <w:adjustRightInd w:val="0"/>
        <w:jc w:val="both"/>
      </w:pPr>
    </w:p>
    <w:p w14:paraId="63F25CE6" w14:textId="56822D15" w:rsidR="00A079D6" w:rsidRPr="00A34EA3" w:rsidRDefault="00A079D6" w:rsidP="00A079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34EA3">
        <w:t xml:space="preserve">Na podstawie art. 260 ust. 2 </w:t>
      </w:r>
      <w:r w:rsidRPr="00A34EA3">
        <w:rPr>
          <w:bCs/>
        </w:rPr>
        <w:t xml:space="preserve">ustawy </w:t>
      </w:r>
      <w:proofErr w:type="spellStart"/>
      <w:r w:rsidRPr="00A34EA3">
        <w:rPr>
          <w:bCs/>
        </w:rPr>
        <w:t>Pzp</w:t>
      </w:r>
      <w:proofErr w:type="spellEnd"/>
      <w:r w:rsidRPr="00A34EA3">
        <w:rPr>
          <w:bCs/>
        </w:rPr>
        <w:t xml:space="preserve">, </w:t>
      </w:r>
      <w:r w:rsidRPr="00A34EA3">
        <w:t xml:space="preserve">Zamawiający – Gmina Miasta Tarnowa - Urząd Miasta Tarnowa </w:t>
      </w:r>
      <w:bookmarkStart w:id="0" w:name="_Hlk107568714"/>
      <w:r w:rsidRPr="00A34EA3">
        <w:t xml:space="preserve">informuje o </w:t>
      </w:r>
      <w:r w:rsidRPr="00A34EA3">
        <w:rPr>
          <w:b/>
          <w:bCs/>
          <w:u w:val="single"/>
        </w:rPr>
        <w:t>unieważnieniu</w:t>
      </w:r>
      <w:r w:rsidRPr="00A34EA3">
        <w:t xml:space="preserve"> </w:t>
      </w:r>
      <w:r w:rsidR="00620D07" w:rsidRPr="00A34EA3">
        <w:t xml:space="preserve"> zadania nr </w:t>
      </w:r>
      <w:r w:rsidR="00DF7685">
        <w:t>2</w:t>
      </w:r>
      <w:r w:rsidR="00620D07" w:rsidRPr="00A34EA3">
        <w:t xml:space="preserve"> </w:t>
      </w:r>
      <w:r w:rsidR="00812C81" w:rsidRPr="00A34EA3">
        <w:t>(część</w:t>
      </w:r>
      <w:r w:rsidR="00F934AD" w:rsidRPr="00A34EA3">
        <w:t xml:space="preserve"> zamówienia</w:t>
      </w:r>
      <w:r w:rsidR="00812C81" w:rsidRPr="00A34EA3">
        <w:t xml:space="preserve">) </w:t>
      </w:r>
      <w:bookmarkEnd w:id="0"/>
      <w:r w:rsidR="00620D07" w:rsidRPr="00A34EA3">
        <w:t xml:space="preserve">w </w:t>
      </w:r>
      <w:r w:rsidRPr="00A34EA3">
        <w:t>powyżej wskazan</w:t>
      </w:r>
      <w:r w:rsidR="00620D07" w:rsidRPr="00A34EA3">
        <w:t>ym</w:t>
      </w:r>
      <w:r w:rsidRPr="00A34EA3">
        <w:t xml:space="preserve"> postępowani</w:t>
      </w:r>
      <w:r w:rsidR="00620D07" w:rsidRPr="00A34EA3">
        <w:t>u</w:t>
      </w:r>
      <w:r w:rsidRPr="00A34EA3">
        <w:t>.</w:t>
      </w:r>
    </w:p>
    <w:p w14:paraId="63E2D8AA" w14:textId="77777777" w:rsidR="00A079D6" w:rsidRPr="00A34EA3" w:rsidRDefault="00A079D6" w:rsidP="00A079D6">
      <w:pPr>
        <w:pStyle w:val="Tekstpodstawowy"/>
        <w:rPr>
          <w:rFonts w:ascii="Calibri" w:hAnsi="Calibri"/>
          <w:b/>
          <w:bCs/>
          <w:sz w:val="22"/>
          <w:szCs w:val="22"/>
        </w:rPr>
      </w:pPr>
      <w:bookmarkStart w:id="1" w:name="_Hlk7171292"/>
    </w:p>
    <w:p w14:paraId="109EEE4B" w14:textId="77777777" w:rsidR="00A079D6" w:rsidRPr="00A34EA3" w:rsidRDefault="00A079D6" w:rsidP="00A079D6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A34EA3">
        <w:rPr>
          <w:rFonts w:ascii="Calibri" w:hAnsi="Calibri"/>
          <w:b/>
          <w:bCs/>
          <w:sz w:val="22"/>
          <w:szCs w:val="22"/>
        </w:rPr>
        <w:t>Uzasadnienie prawne:</w:t>
      </w:r>
    </w:p>
    <w:p w14:paraId="3C286260" w14:textId="6CAC5468" w:rsidR="00A079D6" w:rsidRPr="00A34EA3" w:rsidRDefault="00620D07" w:rsidP="00A079D6">
      <w:pPr>
        <w:pStyle w:val="Tekstpodstawowy"/>
        <w:rPr>
          <w:rFonts w:ascii="Calibri" w:hAnsi="Calibri" w:cs="Calibri"/>
          <w:bCs/>
          <w:sz w:val="22"/>
          <w:szCs w:val="22"/>
        </w:rPr>
      </w:pPr>
      <w:r w:rsidRPr="00A34EA3">
        <w:rPr>
          <w:rFonts w:ascii="Calibri" w:hAnsi="Calibri" w:cs="Calibri"/>
          <w:bCs/>
          <w:sz w:val="22"/>
          <w:szCs w:val="22"/>
        </w:rPr>
        <w:t xml:space="preserve">Zadanie nr </w:t>
      </w:r>
      <w:r w:rsidR="00DF7685">
        <w:rPr>
          <w:rFonts w:ascii="Calibri" w:hAnsi="Calibri" w:cs="Calibri"/>
          <w:bCs/>
          <w:sz w:val="22"/>
          <w:szCs w:val="22"/>
        </w:rPr>
        <w:t>2</w:t>
      </w:r>
      <w:r w:rsidRPr="00A34EA3">
        <w:rPr>
          <w:rFonts w:ascii="Calibri" w:hAnsi="Calibri" w:cs="Calibri"/>
          <w:bCs/>
          <w:sz w:val="22"/>
          <w:szCs w:val="22"/>
        </w:rPr>
        <w:t xml:space="preserve"> (</w:t>
      </w:r>
      <w:r w:rsidRPr="00A34EA3">
        <w:rPr>
          <w:rFonts w:asciiTheme="minorHAnsi" w:hAnsiTheme="minorHAnsi" w:cstheme="minorHAnsi"/>
          <w:bCs/>
          <w:sz w:val="22"/>
          <w:szCs w:val="22"/>
        </w:rPr>
        <w:t>część</w:t>
      </w:r>
      <w:r w:rsidR="00F934AD" w:rsidRPr="00A34E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34AD" w:rsidRPr="00A34EA3">
        <w:rPr>
          <w:rFonts w:asciiTheme="minorHAnsi" w:hAnsiTheme="minorHAnsi" w:cstheme="minorHAnsi"/>
          <w:sz w:val="22"/>
          <w:szCs w:val="22"/>
        </w:rPr>
        <w:t>zamówienia</w:t>
      </w:r>
      <w:r w:rsidRPr="00A34EA3">
        <w:rPr>
          <w:rFonts w:ascii="Calibri" w:hAnsi="Calibri" w:cs="Calibri"/>
          <w:bCs/>
          <w:sz w:val="22"/>
          <w:szCs w:val="22"/>
        </w:rPr>
        <w:t>) w ww. p</w:t>
      </w:r>
      <w:r w:rsidR="00A079D6" w:rsidRPr="00A34EA3">
        <w:rPr>
          <w:rFonts w:ascii="Calibri" w:hAnsi="Calibri" w:cs="Calibri"/>
          <w:bCs/>
          <w:sz w:val="22"/>
          <w:szCs w:val="22"/>
        </w:rPr>
        <w:t>ostępowa</w:t>
      </w:r>
      <w:r w:rsidRPr="00A34EA3">
        <w:rPr>
          <w:rFonts w:ascii="Calibri" w:hAnsi="Calibri" w:cs="Calibri"/>
          <w:bCs/>
          <w:sz w:val="22"/>
          <w:szCs w:val="22"/>
        </w:rPr>
        <w:t>niu</w:t>
      </w:r>
      <w:r w:rsidR="00A079D6" w:rsidRPr="00A34EA3">
        <w:rPr>
          <w:rFonts w:ascii="Calibri" w:hAnsi="Calibri" w:cs="Calibri"/>
          <w:bCs/>
          <w:sz w:val="22"/>
          <w:szCs w:val="22"/>
        </w:rPr>
        <w:t xml:space="preserve"> zostało unieważnione na podstawie art. 25</w:t>
      </w:r>
      <w:r w:rsidRPr="00A34EA3">
        <w:rPr>
          <w:rFonts w:ascii="Calibri" w:hAnsi="Calibri" w:cs="Calibri"/>
          <w:bCs/>
          <w:sz w:val="22"/>
          <w:szCs w:val="22"/>
        </w:rPr>
        <w:t>6</w:t>
      </w:r>
      <w:r w:rsidR="00A079D6" w:rsidRPr="00A34EA3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A079D6" w:rsidRPr="00A34EA3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A079D6" w:rsidRPr="00A34EA3">
        <w:rPr>
          <w:rFonts w:ascii="Calibri" w:hAnsi="Calibri" w:cs="Calibri"/>
          <w:bCs/>
          <w:sz w:val="22"/>
          <w:szCs w:val="22"/>
        </w:rPr>
        <w:t xml:space="preserve">, </w:t>
      </w:r>
      <w:r w:rsidR="00A079D6" w:rsidRPr="00A34EA3">
        <w:rPr>
          <w:rFonts w:asciiTheme="minorHAnsi" w:hAnsiTheme="minorHAnsi" w:cstheme="minorHAnsi"/>
          <w:bCs/>
          <w:sz w:val="22"/>
          <w:szCs w:val="22"/>
        </w:rPr>
        <w:t xml:space="preserve">gdyż </w:t>
      </w:r>
      <w:r w:rsidRPr="00A34EA3">
        <w:rPr>
          <w:rFonts w:ascii="Calibri" w:hAnsi="Calibri" w:cs="Calibri"/>
          <w:sz w:val="22"/>
          <w:szCs w:val="22"/>
        </w:rPr>
        <w:t>Zamawiający może unieważnić postępowanie o udzielenie zamówienia odpowiednio przed upływem terminu do składania wniosków o dopuszczenie do udziału w postępowaniu albo przed upływem terminu składania ofert, jeżeli wystąpiły okoliczności powodujące, że dalsze prowadzenie postępowania jest nieuzasadnione</w:t>
      </w:r>
      <w:r w:rsidR="00A079D6" w:rsidRPr="00A34EA3">
        <w:rPr>
          <w:rFonts w:ascii="Calibri" w:hAnsi="Calibri" w:cs="Calibri"/>
          <w:bCs/>
          <w:sz w:val="22"/>
          <w:szCs w:val="22"/>
        </w:rPr>
        <w:t xml:space="preserve">. </w:t>
      </w:r>
      <w:r w:rsidR="00F934AD" w:rsidRPr="00A34EA3">
        <w:rPr>
          <w:rFonts w:ascii="Calibri" w:hAnsi="Calibri" w:cs="Calibri"/>
          <w:bCs/>
          <w:sz w:val="22"/>
          <w:szCs w:val="22"/>
        </w:rPr>
        <w:t xml:space="preserve"> </w:t>
      </w:r>
    </w:p>
    <w:p w14:paraId="7452E060" w14:textId="77777777" w:rsidR="00A079D6" w:rsidRPr="00A34EA3" w:rsidRDefault="00A079D6" w:rsidP="00A079D6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2A76CB79" w14:textId="77777777" w:rsidR="00A079D6" w:rsidRDefault="00A079D6" w:rsidP="00A079D6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A34EA3">
        <w:rPr>
          <w:rFonts w:ascii="Calibri" w:hAnsi="Calibri"/>
          <w:b/>
          <w:bCs/>
          <w:sz w:val="22"/>
          <w:szCs w:val="22"/>
        </w:rPr>
        <w:t>Uzasadnienie faktyczne:</w:t>
      </w:r>
    </w:p>
    <w:p w14:paraId="2F6C875C" w14:textId="7F389EBF" w:rsidR="00346D2B" w:rsidRPr="00346D2B" w:rsidRDefault="00DF7685" w:rsidP="00346D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346D2B">
        <w:rPr>
          <w:rFonts w:asciiTheme="minorHAnsi" w:hAnsiTheme="minorHAnsi" w:cstheme="minorHAnsi"/>
        </w:rPr>
        <w:t>Wykonanie operat</w:t>
      </w:r>
      <w:r w:rsidR="00717B66" w:rsidRPr="00346D2B">
        <w:rPr>
          <w:rFonts w:asciiTheme="minorHAnsi" w:hAnsiTheme="minorHAnsi" w:cstheme="minorHAnsi"/>
        </w:rPr>
        <w:t>ów</w:t>
      </w:r>
      <w:r w:rsidRPr="00346D2B">
        <w:rPr>
          <w:rFonts w:asciiTheme="minorHAnsi" w:hAnsiTheme="minorHAnsi" w:cstheme="minorHAnsi"/>
        </w:rPr>
        <w:t xml:space="preserve"> szacunkow</w:t>
      </w:r>
      <w:r w:rsidR="00717B66" w:rsidRPr="00346D2B">
        <w:rPr>
          <w:rFonts w:asciiTheme="minorHAnsi" w:hAnsiTheme="minorHAnsi" w:cstheme="minorHAnsi"/>
        </w:rPr>
        <w:t>ych</w:t>
      </w:r>
      <w:r w:rsidRPr="00346D2B">
        <w:rPr>
          <w:rFonts w:asciiTheme="minorHAnsi" w:hAnsiTheme="minorHAnsi" w:cstheme="minorHAnsi"/>
          <w:color w:val="000000" w:themeColor="text1"/>
        </w:rPr>
        <w:t xml:space="preserve"> </w:t>
      </w:r>
      <w:r w:rsidRPr="00346D2B">
        <w:rPr>
          <w:rFonts w:asciiTheme="minorHAnsi" w:hAnsiTheme="minorHAnsi" w:cstheme="minorHAnsi"/>
        </w:rPr>
        <w:t xml:space="preserve">dla zadania nr 2 przestało być aktualne z uwagi na </w:t>
      </w:r>
      <w:r w:rsidR="00346D2B" w:rsidRPr="00346D2B">
        <w:rPr>
          <w:rFonts w:asciiTheme="minorHAnsi" w:eastAsiaTheme="minorHAnsi" w:hAnsiTheme="minorHAnsi" w:cstheme="minorHAnsi"/>
        </w:rPr>
        <w:t>zmianę zamierzeń</w:t>
      </w:r>
      <w:r w:rsidR="00B077E6">
        <w:rPr>
          <w:rFonts w:asciiTheme="minorHAnsi" w:eastAsiaTheme="minorHAnsi" w:hAnsiTheme="minorHAnsi" w:cstheme="minorHAnsi"/>
        </w:rPr>
        <w:t>,</w:t>
      </w:r>
      <w:r w:rsidR="00346D2B" w:rsidRPr="00346D2B">
        <w:rPr>
          <w:rFonts w:asciiTheme="minorHAnsi" w:eastAsiaTheme="minorHAnsi" w:hAnsiTheme="minorHAnsi" w:cstheme="minorHAnsi"/>
        </w:rPr>
        <w:t xml:space="preserve"> co do formy</w:t>
      </w:r>
      <w:r w:rsidR="00346D2B">
        <w:rPr>
          <w:rFonts w:asciiTheme="minorHAnsi" w:eastAsiaTheme="minorHAnsi" w:hAnsiTheme="minorHAnsi" w:cstheme="minorHAnsi"/>
        </w:rPr>
        <w:t xml:space="preserve"> </w:t>
      </w:r>
      <w:r w:rsidR="00346D2B" w:rsidRPr="00346D2B">
        <w:rPr>
          <w:rFonts w:asciiTheme="minorHAnsi" w:eastAsiaTheme="minorHAnsi" w:hAnsiTheme="minorHAnsi" w:cstheme="minorHAnsi"/>
        </w:rPr>
        <w:t>sprzedaży nieruchomości, których wycena stanowiła przedmiot zamówienia w</w:t>
      </w:r>
      <w:r w:rsidR="00AB41E9">
        <w:rPr>
          <w:rFonts w:asciiTheme="minorHAnsi" w:eastAsiaTheme="minorHAnsi" w:hAnsiTheme="minorHAnsi" w:cstheme="minorHAnsi"/>
        </w:rPr>
        <w:t> </w:t>
      </w:r>
      <w:r w:rsidR="00346D2B">
        <w:rPr>
          <w:rFonts w:asciiTheme="minorHAnsi" w:eastAsiaTheme="minorHAnsi" w:hAnsiTheme="minorHAnsi" w:cstheme="minorHAnsi"/>
        </w:rPr>
        <w:t>ww. części zadania</w:t>
      </w:r>
      <w:r w:rsidR="00346D2B" w:rsidRPr="00346D2B">
        <w:rPr>
          <w:rFonts w:asciiTheme="minorHAnsi" w:eastAsiaTheme="minorHAnsi" w:hAnsiTheme="minorHAnsi" w:cstheme="minorHAnsi"/>
        </w:rPr>
        <w:t>.</w:t>
      </w:r>
    </w:p>
    <w:p w14:paraId="1D199C52" w14:textId="1D010DB8" w:rsidR="00346D2B" w:rsidRPr="00346D2B" w:rsidRDefault="00346D2B" w:rsidP="00346D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346D2B">
        <w:rPr>
          <w:rFonts w:asciiTheme="minorHAnsi" w:eastAsiaTheme="minorHAnsi" w:hAnsiTheme="minorHAnsi" w:cstheme="minorHAnsi"/>
        </w:rPr>
        <w:t>W przypadku siedmiu (z jedenastu operatów) docelowo całkowicie zmieni</w:t>
      </w:r>
      <w:r w:rsidR="00B077E6">
        <w:rPr>
          <w:rFonts w:asciiTheme="minorHAnsi" w:eastAsiaTheme="minorHAnsi" w:hAnsiTheme="minorHAnsi" w:cstheme="minorHAnsi"/>
        </w:rPr>
        <w:t xml:space="preserve"> się</w:t>
      </w:r>
      <w:r w:rsidRPr="00346D2B">
        <w:rPr>
          <w:rFonts w:asciiTheme="minorHAnsi" w:eastAsiaTheme="minorHAnsi" w:hAnsiTheme="minorHAnsi" w:cstheme="minorHAnsi"/>
        </w:rPr>
        <w:t xml:space="preserve"> przedmiot wyceny:</w:t>
      </w:r>
      <w:r>
        <w:rPr>
          <w:rFonts w:asciiTheme="minorHAnsi" w:eastAsiaTheme="minorHAnsi" w:hAnsiTheme="minorHAnsi" w:cstheme="minorHAnsi"/>
        </w:rPr>
        <w:t xml:space="preserve"> </w:t>
      </w:r>
      <w:r w:rsidRPr="00346D2B">
        <w:rPr>
          <w:rFonts w:asciiTheme="minorHAnsi" w:eastAsiaTheme="minorHAnsi" w:hAnsiTheme="minorHAnsi" w:cstheme="minorHAnsi"/>
        </w:rPr>
        <w:t>nieruchomości zostaną podzielone na mniejsze (zmiana oznaczenia nieruchomości, ich powierzchni</w:t>
      </w:r>
      <w:r>
        <w:rPr>
          <w:rFonts w:asciiTheme="minorHAnsi" w:eastAsiaTheme="minorHAnsi" w:hAnsiTheme="minorHAnsi" w:cstheme="minorHAnsi"/>
        </w:rPr>
        <w:t xml:space="preserve"> </w:t>
      </w:r>
      <w:r w:rsidRPr="00346D2B">
        <w:rPr>
          <w:rFonts w:asciiTheme="minorHAnsi" w:eastAsiaTheme="minorHAnsi" w:hAnsiTheme="minorHAnsi" w:cstheme="minorHAnsi"/>
        </w:rPr>
        <w:t>oraz liczby).</w:t>
      </w:r>
    </w:p>
    <w:p w14:paraId="7A8EC8BB" w14:textId="5D0F53BD" w:rsidR="00346D2B" w:rsidRPr="00346D2B" w:rsidRDefault="00346D2B" w:rsidP="00346D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346D2B">
        <w:rPr>
          <w:rFonts w:asciiTheme="minorHAnsi" w:eastAsiaTheme="minorHAnsi" w:hAnsiTheme="minorHAnsi" w:cstheme="minorHAnsi"/>
        </w:rPr>
        <w:t xml:space="preserve">Powyższe wynika z postulatów mieszkańców miasta zgłoszonych w trakcie spotkań z </w:t>
      </w:r>
      <w:r>
        <w:rPr>
          <w:rFonts w:asciiTheme="minorHAnsi" w:eastAsiaTheme="minorHAnsi" w:hAnsiTheme="minorHAnsi" w:cstheme="minorHAnsi"/>
        </w:rPr>
        <w:t>w</w:t>
      </w:r>
      <w:r w:rsidRPr="00346D2B">
        <w:rPr>
          <w:rFonts w:asciiTheme="minorHAnsi" w:eastAsiaTheme="minorHAnsi" w:hAnsiTheme="minorHAnsi" w:cstheme="minorHAnsi"/>
        </w:rPr>
        <w:t>ładzami miasta</w:t>
      </w:r>
    </w:p>
    <w:p w14:paraId="6B222E87" w14:textId="52B7B10F" w:rsidR="00DF7685" w:rsidRPr="00346D2B" w:rsidRDefault="00346D2B" w:rsidP="00346D2B">
      <w:pPr>
        <w:spacing w:after="0"/>
        <w:jc w:val="both"/>
        <w:rPr>
          <w:rFonts w:asciiTheme="minorHAnsi" w:hAnsiTheme="minorHAnsi" w:cstheme="minorHAnsi"/>
        </w:rPr>
      </w:pPr>
      <w:r w:rsidRPr="00346D2B">
        <w:rPr>
          <w:rFonts w:asciiTheme="minorHAnsi" w:eastAsiaTheme="minorHAnsi" w:hAnsiTheme="minorHAnsi" w:cstheme="minorHAnsi"/>
        </w:rPr>
        <w:t>w dniach 16 i 18 maja 2023 r.</w:t>
      </w:r>
    </w:p>
    <w:p w14:paraId="09D6AF35" w14:textId="300C7418" w:rsidR="00A079D6" w:rsidRPr="00346D2B" w:rsidRDefault="00DF7685" w:rsidP="00346D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46D2B">
        <w:rPr>
          <w:rFonts w:asciiTheme="minorHAnsi" w:hAnsiTheme="minorHAnsi" w:cstheme="minorHAnsi"/>
          <w:bCs/>
        </w:rPr>
        <w:t>W związku z powyższym brak jest celowości dalszego prowadzenia postępowania w części nr 2, a jego</w:t>
      </w:r>
      <w:r w:rsidRPr="00346D2B">
        <w:rPr>
          <w:rFonts w:asciiTheme="minorHAnsi" w:hAnsiTheme="minorHAnsi" w:cstheme="minorHAnsi"/>
        </w:rPr>
        <w:t xml:space="preserve"> kontynuowanie jest nieuzasadnione</w:t>
      </w:r>
      <w:r w:rsidRPr="00346D2B">
        <w:rPr>
          <w:rFonts w:asciiTheme="minorHAnsi" w:hAnsiTheme="minorHAnsi" w:cstheme="minorHAnsi"/>
          <w:bCs/>
        </w:rPr>
        <w:t xml:space="preserve">. </w:t>
      </w:r>
      <w:bookmarkEnd w:id="1"/>
    </w:p>
    <w:p w14:paraId="0F910EE2" w14:textId="77777777" w:rsidR="00391C08" w:rsidRDefault="00391C08" w:rsidP="00A079D6">
      <w:pPr>
        <w:contextualSpacing/>
        <w:jc w:val="both"/>
        <w:rPr>
          <w:color w:val="000000" w:themeColor="text1"/>
        </w:rPr>
      </w:pPr>
    </w:p>
    <w:p w14:paraId="0C0C2B98" w14:textId="77777777" w:rsidR="00A079D6" w:rsidRDefault="00A079D6" w:rsidP="00A079D6">
      <w:pPr>
        <w:spacing w:after="0" w:line="240" w:lineRule="auto"/>
        <w:rPr>
          <w:bCs/>
          <w:sz w:val="20"/>
          <w:szCs w:val="20"/>
          <w:u w:val="single"/>
        </w:rPr>
      </w:pPr>
    </w:p>
    <w:p w14:paraId="49F1278E" w14:textId="77777777" w:rsidR="00A079D6" w:rsidRPr="00745552" w:rsidRDefault="00A079D6" w:rsidP="00A079D6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43875B69" w14:textId="77777777" w:rsidR="00A079D6" w:rsidRPr="00745552" w:rsidRDefault="00A079D6" w:rsidP="00A079D6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3ACAA968" w14:textId="77777777" w:rsidR="00A079D6" w:rsidRPr="00745552" w:rsidRDefault="00A079D6" w:rsidP="00A079D6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0BD1C198" w14:textId="77777777" w:rsidR="00A079D6" w:rsidRPr="00745552" w:rsidRDefault="00A079D6" w:rsidP="00A079D6">
      <w:pPr>
        <w:spacing w:after="0" w:line="240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745E2E0A" w14:textId="77777777" w:rsidR="00A079D6" w:rsidRDefault="00A079D6" w:rsidP="00A079D6">
      <w:pPr>
        <w:spacing w:after="0" w:line="240" w:lineRule="auto"/>
        <w:rPr>
          <w:bCs/>
          <w:sz w:val="20"/>
          <w:szCs w:val="20"/>
          <w:u w:val="single"/>
        </w:rPr>
      </w:pPr>
    </w:p>
    <w:p w14:paraId="5A183DBC" w14:textId="77777777" w:rsidR="00A079D6" w:rsidRDefault="00A079D6" w:rsidP="00A079D6">
      <w:pPr>
        <w:spacing w:after="0" w:line="240" w:lineRule="auto"/>
        <w:rPr>
          <w:bCs/>
          <w:sz w:val="20"/>
          <w:szCs w:val="20"/>
          <w:u w:val="single"/>
        </w:rPr>
      </w:pPr>
    </w:p>
    <w:p w14:paraId="6F053F05" w14:textId="77777777" w:rsidR="00A079D6" w:rsidRDefault="00A079D6" w:rsidP="00A079D6">
      <w:pPr>
        <w:spacing w:after="0" w:line="240" w:lineRule="auto"/>
        <w:rPr>
          <w:bCs/>
          <w:sz w:val="20"/>
          <w:szCs w:val="20"/>
          <w:u w:val="single"/>
        </w:rPr>
      </w:pPr>
      <w:r w:rsidRPr="00DA4BCE">
        <w:rPr>
          <w:bCs/>
          <w:sz w:val="20"/>
          <w:szCs w:val="20"/>
          <w:u w:val="single"/>
        </w:rPr>
        <w:t>Otrzymują:</w:t>
      </w:r>
    </w:p>
    <w:p w14:paraId="01201754" w14:textId="77777777" w:rsidR="00A079D6" w:rsidRDefault="00A079D6" w:rsidP="00A079D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0083737C">
        <w:rPr>
          <w:sz w:val="20"/>
          <w:szCs w:val="20"/>
        </w:rPr>
        <w:t xml:space="preserve">Strona </w:t>
      </w:r>
      <w:r>
        <w:rPr>
          <w:sz w:val="20"/>
          <w:szCs w:val="20"/>
        </w:rPr>
        <w:t xml:space="preserve">internetowa </w:t>
      </w:r>
      <w:r w:rsidRPr="0083737C">
        <w:rPr>
          <w:sz w:val="20"/>
          <w:szCs w:val="20"/>
        </w:rPr>
        <w:t>prowadzonego postępowania,</w:t>
      </w:r>
    </w:p>
    <w:p w14:paraId="472BAA03" w14:textId="77777777" w:rsidR="00A079D6" w:rsidRPr="00C81AD1" w:rsidRDefault="00A079D6" w:rsidP="00A079D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81AD1">
        <w:rPr>
          <w:sz w:val="20"/>
          <w:szCs w:val="20"/>
        </w:rPr>
        <w:t>aa.</w:t>
      </w:r>
    </w:p>
    <w:p w14:paraId="123DD055" w14:textId="7B3E8A5A" w:rsidR="00471503" w:rsidRPr="001047DB" w:rsidRDefault="00471503" w:rsidP="00A079D6">
      <w:pPr>
        <w:spacing w:after="0" w:line="240" w:lineRule="auto"/>
        <w:jc w:val="right"/>
      </w:pP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47CE" w14:textId="77777777" w:rsidR="00874E16" w:rsidRDefault="00874E16" w:rsidP="00EB20BF">
      <w:pPr>
        <w:spacing w:after="0" w:line="240" w:lineRule="auto"/>
      </w:pPr>
      <w:r>
        <w:separator/>
      </w:r>
    </w:p>
  </w:endnote>
  <w:endnote w:type="continuationSeparator" w:id="0">
    <w:p w14:paraId="785C6C47" w14:textId="77777777" w:rsidR="00874E16" w:rsidRDefault="00874E16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3AA1" w14:textId="77777777" w:rsidR="00874E16" w:rsidRDefault="00874E16" w:rsidP="00EB20BF">
      <w:pPr>
        <w:spacing w:after="0" w:line="240" w:lineRule="auto"/>
      </w:pPr>
      <w:r>
        <w:separator/>
      </w:r>
    </w:p>
  </w:footnote>
  <w:footnote w:type="continuationSeparator" w:id="0">
    <w:p w14:paraId="5E6B27CA" w14:textId="77777777" w:rsidR="00874E16" w:rsidRDefault="00874E16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80CF4"/>
    <w:multiLevelType w:val="hybridMultilevel"/>
    <w:tmpl w:val="495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4479193">
    <w:abstractNumId w:val="8"/>
  </w:num>
  <w:num w:numId="2" w16cid:durableId="739718260">
    <w:abstractNumId w:val="1"/>
  </w:num>
  <w:num w:numId="3" w16cid:durableId="299656992">
    <w:abstractNumId w:val="3"/>
  </w:num>
  <w:num w:numId="4" w16cid:durableId="683553858">
    <w:abstractNumId w:val="6"/>
  </w:num>
  <w:num w:numId="5" w16cid:durableId="1155492739">
    <w:abstractNumId w:val="2"/>
  </w:num>
  <w:num w:numId="6" w16cid:durableId="542256294">
    <w:abstractNumId w:val="7"/>
  </w:num>
  <w:num w:numId="7" w16cid:durableId="900747662">
    <w:abstractNumId w:val="9"/>
  </w:num>
  <w:num w:numId="8" w16cid:durableId="1392576388">
    <w:abstractNumId w:val="0"/>
  </w:num>
  <w:num w:numId="9" w16cid:durableId="1565138285">
    <w:abstractNumId w:val="4"/>
  </w:num>
  <w:num w:numId="10" w16cid:durableId="1844585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993"/>
    <w:rsid w:val="000709F2"/>
    <w:rsid w:val="00073713"/>
    <w:rsid w:val="0008198E"/>
    <w:rsid w:val="00096032"/>
    <w:rsid w:val="000F17F1"/>
    <w:rsid w:val="001047DB"/>
    <w:rsid w:val="00104949"/>
    <w:rsid w:val="00136398"/>
    <w:rsid w:val="001521C9"/>
    <w:rsid w:val="00171A2E"/>
    <w:rsid w:val="00191E55"/>
    <w:rsid w:val="001A15B0"/>
    <w:rsid w:val="001A7F05"/>
    <w:rsid w:val="001B146C"/>
    <w:rsid w:val="002919BE"/>
    <w:rsid w:val="002C1F84"/>
    <w:rsid w:val="002D4FE9"/>
    <w:rsid w:val="002E5289"/>
    <w:rsid w:val="00324A1C"/>
    <w:rsid w:val="00336013"/>
    <w:rsid w:val="00346D2B"/>
    <w:rsid w:val="003604B8"/>
    <w:rsid w:val="0037542A"/>
    <w:rsid w:val="00391C08"/>
    <w:rsid w:val="003C0178"/>
    <w:rsid w:val="003D01EC"/>
    <w:rsid w:val="003E00B2"/>
    <w:rsid w:val="003F2AF7"/>
    <w:rsid w:val="00403A4A"/>
    <w:rsid w:val="00406BC5"/>
    <w:rsid w:val="00415C09"/>
    <w:rsid w:val="00434C1F"/>
    <w:rsid w:val="00471503"/>
    <w:rsid w:val="00496893"/>
    <w:rsid w:val="004C3AAF"/>
    <w:rsid w:val="004F2687"/>
    <w:rsid w:val="00504878"/>
    <w:rsid w:val="0050519D"/>
    <w:rsid w:val="0059100F"/>
    <w:rsid w:val="005A7EB9"/>
    <w:rsid w:val="005B6696"/>
    <w:rsid w:val="005E0267"/>
    <w:rsid w:val="00620D07"/>
    <w:rsid w:val="00660843"/>
    <w:rsid w:val="00666B57"/>
    <w:rsid w:val="006A341C"/>
    <w:rsid w:val="006C0EAC"/>
    <w:rsid w:val="00717B66"/>
    <w:rsid w:val="0073066D"/>
    <w:rsid w:val="007637D1"/>
    <w:rsid w:val="00792FF1"/>
    <w:rsid w:val="00812C81"/>
    <w:rsid w:val="00820A11"/>
    <w:rsid w:val="00847EDC"/>
    <w:rsid w:val="00874E16"/>
    <w:rsid w:val="00886B7B"/>
    <w:rsid w:val="0089153A"/>
    <w:rsid w:val="008A753B"/>
    <w:rsid w:val="008B6063"/>
    <w:rsid w:val="0094051D"/>
    <w:rsid w:val="00955078"/>
    <w:rsid w:val="00970504"/>
    <w:rsid w:val="009845DB"/>
    <w:rsid w:val="009F427B"/>
    <w:rsid w:val="00A079D6"/>
    <w:rsid w:val="00A20D45"/>
    <w:rsid w:val="00A34EA3"/>
    <w:rsid w:val="00A72CCE"/>
    <w:rsid w:val="00A840AC"/>
    <w:rsid w:val="00A8515E"/>
    <w:rsid w:val="00AB41E9"/>
    <w:rsid w:val="00B077E6"/>
    <w:rsid w:val="00B46010"/>
    <w:rsid w:val="00B531CD"/>
    <w:rsid w:val="00B55FBB"/>
    <w:rsid w:val="00B860AA"/>
    <w:rsid w:val="00BA3BF1"/>
    <w:rsid w:val="00BC062B"/>
    <w:rsid w:val="00BF43A5"/>
    <w:rsid w:val="00C10700"/>
    <w:rsid w:val="00C14138"/>
    <w:rsid w:val="00C16B75"/>
    <w:rsid w:val="00C26373"/>
    <w:rsid w:val="00C34A83"/>
    <w:rsid w:val="00C87A8E"/>
    <w:rsid w:val="00C902A9"/>
    <w:rsid w:val="00CB20F0"/>
    <w:rsid w:val="00CC28F4"/>
    <w:rsid w:val="00CC6B84"/>
    <w:rsid w:val="00D12664"/>
    <w:rsid w:val="00D4461C"/>
    <w:rsid w:val="00D63895"/>
    <w:rsid w:val="00D747AA"/>
    <w:rsid w:val="00DF4C5E"/>
    <w:rsid w:val="00DF7685"/>
    <w:rsid w:val="00E01B03"/>
    <w:rsid w:val="00E1587B"/>
    <w:rsid w:val="00E32B6F"/>
    <w:rsid w:val="00E53390"/>
    <w:rsid w:val="00E74A95"/>
    <w:rsid w:val="00EA4885"/>
    <w:rsid w:val="00EB204F"/>
    <w:rsid w:val="00EB20BF"/>
    <w:rsid w:val="00F934AD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9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9D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20D0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9</cp:revision>
  <cp:lastPrinted>2021-11-09T11:54:00Z</cp:lastPrinted>
  <dcterms:created xsi:type="dcterms:W3CDTF">2022-07-01T11:48:00Z</dcterms:created>
  <dcterms:modified xsi:type="dcterms:W3CDTF">2023-05-22T10:03:00Z</dcterms:modified>
</cp:coreProperties>
</file>