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C8" w:rsidRPr="00165C23" w:rsidRDefault="005E66C8" w:rsidP="00165C23">
      <w:pPr>
        <w:autoSpaceDE w:val="0"/>
        <w:spacing w:line="360" w:lineRule="auto"/>
        <w:contextualSpacing/>
        <w:rPr>
          <w:rFonts w:ascii="Calibri" w:hAnsi="Calibri" w:cs="Calibri"/>
          <w:b/>
          <w:iCs/>
          <w:color w:val="000000" w:themeColor="text1"/>
          <w:spacing w:val="20"/>
          <w:sz w:val="24"/>
          <w:szCs w:val="24"/>
        </w:rPr>
      </w:pPr>
      <w:r w:rsidRPr="00165C23"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  <w:t>Dotyczy</w:t>
      </w:r>
      <w:r w:rsidRPr="00165C23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: postępowania o udzielenie zamówienia publicznego prowadzonego w trybie podstawowym bez negocjacji na podstawie art. 275 pkt 1 ustawy </w:t>
      </w:r>
      <w:r w:rsidR="00165C23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Pr="00165C23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z dnia 11 września 2019 r. Prawo zamówień publicznych </w:t>
      </w:r>
      <w:r w:rsidRPr="00165C23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( </w:t>
      </w:r>
      <w:proofErr w:type="spellStart"/>
      <w:r w:rsidRPr="00165C23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t.j</w:t>
      </w:r>
      <w:proofErr w:type="spellEnd"/>
      <w:r w:rsidRPr="00165C23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. Dz. U. 2023 r. poz. 1605 ze zm.) zwanej dalej </w:t>
      </w:r>
      <w:proofErr w:type="spellStart"/>
      <w:r w:rsidRPr="00165C23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upzp</w:t>
      </w:r>
      <w:proofErr w:type="spellEnd"/>
      <w:r w:rsidRPr="00165C23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,</w:t>
      </w:r>
      <w:r w:rsidRPr="00165C23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 na zada</w:t>
      </w:r>
      <w:bookmarkStart w:id="0" w:name="_Hlk98835720"/>
      <w:r w:rsidRPr="00165C23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nie </w:t>
      </w:r>
      <w:bookmarkEnd w:id="0"/>
      <w:r w:rsidRPr="00165C23">
        <w:rPr>
          <w:rFonts w:ascii="Calibri" w:hAnsi="Calibri" w:cs="Calibri"/>
          <w:color w:val="000000" w:themeColor="text1"/>
          <w:spacing w:val="20"/>
          <w:sz w:val="24"/>
          <w:szCs w:val="24"/>
        </w:rPr>
        <w:t>–</w:t>
      </w:r>
      <w:r w:rsidRPr="00165C23">
        <w:rPr>
          <w:rFonts w:ascii="Calibri" w:hAnsi="Calibri" w:cs="Calibri"/>
          <w:iCs/>
          <w:color w:val="000000" w:themeColor="text1"/>
          <w:spacing w:val="20"/>
          <w:sz w:val="24"/>
          <w:szCs w:val="24"/>
        </w:rPr>
        <w:t xml:space="preserve"> </w:t>
      </w:r>
      <w:bookmarkStart w:id="1" w:name="_Hlk72235228"/>
      <w:bookmarkStart w:id="2" w:name="_Hlk64878698"/>
      <w:r w:rsidRPr="00165C23">
        <w:rPr>
          <w:rFonts w:ascii="Calibri" w:hAnsi="Calibri" w:cs="Calibri"/>
          <w:b/>
          <w:iCs/>
          <w:color w:val="000000" w:themeColor="text1"/>
          <w:spacing w:val="20"/>
          <w:sz w:val="24"/>
          <w:szCs w:val="24"/>
        </w:rPr>
        <w:t xml:space="preserve">realizacja w formule „zaprojektuj i wybuduj” zadania pn.: </w:t>
      </w:r>
      <w:r w:rsidRPr="00165C23">
        <w:rPr>
          <w:rFonts w:ascii="Calibri" w:hAnsi="Calibri" w:cs="Calibri"/>
          <w:b/>
          <w:bCs/>
          <w:iCs/>
          <w:color w:val="000000" w:themeColor="text1"/>
          <w:spacing w:val="20"/>
          <w:sz w:val="24"/>
          <w:szCs w:val="24"/>
        </w:rPr>
        <w:t>„</w:t>
      </w:r>
      <w:bookmarkStart w:id="3" w:name="_Hlk167793978"/>
      <w:r w:rsidRPr="00165C23">
        <w:rPr>
          <w:rFonts w:ascii="Calibri" w:hAnsi="Calibri" w:cs="Calibri"/>
          <w:b/>
          <w:bCs/>
          <w:iCs/>
          <w:color w:val="000000" w:themeColor="text1"/>
          <w:spacing w:val="20"/>
          <w:sz w:val="24"/>
          <w:szCs w:val="24"/>
        </w:rPr>
        <w:t>Budowa ul. Zaleśnej - nowej drogi dojazdowej do terenów inwestycyjnych Sandomierza</w:t>
      </w:r>
      <w:bookmarkEnd w:id="3"/>
      <w:r w:rsidRPr="00165C23">
        <w:rPr>
          <w:rFonts w:ascii="Calibri" w:hAnsi="Calibri" w:cs="Calibri"/>
          <w:b/>
          <w:bCs/>
          <w:iCs/>
          <w:color w:val="000000" w:themeColor="text1"/>
          <w:spacing w:val="20"/>
          <w:sz w:val="24"/>
          <w:szCs w:val="24"/>
        </w:rPr>
        <w:t>”.</w:t>
      </w:r>
      <w:r w:rsidRPr="00165C23">
        <w:rPr>
          <w:rFonts w:ascii="Calibri" w:hAnsi="Calibri" w:cs="Calibri"/>
          <w:b/>
          <w:iCs/>
          <w:color w:val="000000" w:themeColor="text1"/>
          <w:spacing w:val="20"/>
          <w:sz w:val="24"/>
          <w:szCs w:val="24"/>
        </w:rPr>
        <w:t xml:space="preserve"> </w:t>
      </w:r>
    </w:p>
    <w:bookmarkEnd w:id="1"/>
    <w:bookmarkEnd w:id="2"/>
    <w:p w:rsidR="005E66C8" w:rsidRPr="00165C23" w:rsidRDefault="005E66C8" w:rsidP="00165C23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5E66C8" w:rsidRPr="00165C23" w:rsidRDefault="003F791C" w:rsidP="00165C23">
      <w:pPr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165C23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WYJAŚNIENIE</w:t>
      </w:r>
      <w:r w:rsidR="00D01272" w:rsidRPr="00165C23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 TREŚCI </w:t>
      </w:r>
      <w:r w:rsidRPr="00165C23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D01272" w:rsidRPr="00165C23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SPECYFIKACJI WARUNKÓW</w:t>
      </w:r>
      <w:r w:rsidR="00C576F5" w:rsidRPr="00165C23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5E66C8" w:rsidRPr="00165C23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ZAMÓWIENIA</w:t>
      </w:r>
    </w:p>
    <w:p w:rsidR="005E66C8" w:rsidRPr="00165C23" w:rsidRDefault="005E66C8" w:rsidP="00165C2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        </w:t>
      </w:r>
      <w:r w:rsid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Zamawiający Gmina Sandomierz działając na podstawie art. 284 </w:t>
      </w:r>
      <w:r w:rsidR="00D01272"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ust. 2  i  6 </w:t>
      </w:r>
      <w:r w:rsid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w odpowiedzi na</w:t>
      </w:r>
      <w:r w:rsidR="003F791C"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wniosek Wykonawcy o wyjaśnienie</w:t>
      </w:r>
      <w:r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treści Specyfikacji Warunków Zamówienia (SWZ) udzi</w:t>
      </w:r>
      <w:r w:rsidR="00C576F5"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ela wyjaśnień </w:t>
      </w:r>
      <w:r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treści SWZ </w:t>
      </w:r>
      <w:proofErr w:type="spellStart"/>
      <w:r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jn</w:t>
      </w:r>
      <w:proofErr w:type="spellEnd"/>
      <w:r w:rsidRPr="00165C2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:</w:t>
      </w:r>
    </w:p>
    <w:p w:rsidR="005E66C8" w:rsidRPr="00165C23" w:rsidRDefault="005E66C8" w:rsidP="00165C2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5E66C8" w:rsidRPr="00165C23" w:rsidRDefault="005E66C8" w:rsidP="00165C2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165C23"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Pytanie nr 1:</w:t>
      </w:r>
    </w:p>
    <w:p w:rsidR="00363CB8" w:rsidRPr="00165C23" w:rsidRDefault="00363CB8" w:rsidP="00165C23">
      <w:pPr>
        <w:spacing w:after="0" w:line="360" w:lineRule="auto"/>
        <w:rPr>
          <w:rFonts w:ascii="Calibri" w:eastAsia="Times New Roman" w:hAnsi="Calibri" w:cs="Calibri"/>
          <w:i/>
          <w:color w:val="000000" w:themeColor="text1"/>
          <w:spacing w:val="20"/>
          <w:sz w:val="24"/>
          <w:szCs w:val="24"/>
          <w:lang w:eastAsia="pl-PL"/>
        </w:rPr>
      </w:pPr>
      <w:r w:rsidRPr="00165C23">
        <w:rPr>
          <w:rFonts w:ascii="Calibri" w:hAnsi="Calibri" w:cs="Calibri"/>
          <w:spacing w:val="20"/>
          <w:sz w:val="24"/>
          <w:szCs w:val="24"/>
        </w:rPr>
        <w:t>„Czy działki objęte opracowaniem znajdują się w strefie jakiejś formy ochrony przyrodniczej?”</w:t>
      </w:r>
    </w:p>
    <w:p w:rsidR="006837DE" w:rsidRPr="00165C23" w:rsidRDefault="006837DE" w:rsidP="00165C23">
      <w:pPr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</w:p>
    <w:p w:rsidR="005E66C8" w:rsidRPr="00165C23" w:rsidRDefault="005E66C8" w:rsidP="00165C23">
      <w:pPr>
        <w:spacing w:after="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165C23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t>Odpowiedź:</w:t>
      </w:r>
    </w:p>
    <w:p w:rsidR="00D01272" w:rsidRPr="00165C23" w:rsidRDefault="0057475E" w:rsidP="00165C23">
      <w:pPr>
        <w:pStyle w:val="Zwykytekst"/>
        <w:spacing w:line="360" w:lineRule="auto"/>
        <w:rPr>
          <w:rFonts w:cs="Calibri"/>
          <w:spacing w:val="20"/>
          <w:sz w:val="24"/>
          <w:szCs w:val="24"/>
        </w:rPr>
      </w:pPr>
      <w:r w:rsidRPr="00165C23">
        <w:rPr>
          <w:rFonts w:cs="Calibri"/>
          <w:spacing w:val="20"/>
          <w:sz w:val="24"/>
          <w:szCs w:val="24"/>
        </w:rPr>
        <w:t>Zamawiający informuje, że działki objęte opracowaniem znajdują się poza strefą jakichkolwiek form ochrony przyrodniczej.</w:t>
      </w:r>
    </w:p>
    <w:p w:rsidR="005E66C8" w:rsidRPr="00165C23" w:rsidRDefault="005E66C8" w:rsidP="00165C23">
      <w:pPr>
        <w:spacing w:after="0" w:line="360" w:lineRule="auto"/>
        <w:ind w:firstLine="708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D01272" w:rsidRPr="00165C23" w:rsidRDefault="00D01272" w:rsidP="00165C2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165C23"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Pytanie nr 2:</w:t>
      </w:r>
    </w:p>
    <w:p w:rsidR="00363CB8" w:rsidRPr="00165C23" w:rsidRDefault="00363CB8" w:rsidP="00165C23">
      <w:pPr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165C23">
        <w:rPr>
          <w:rFonts w:ascii="Calibri" w:hAnsi="Calibri" w:cs="Calibri"/>
          <w:spacing w:val="20"/>
          <w:sz w:val="24"/>
          <w:szCs w:val="24"/>
        </w:rPr>
        <w:t>„Czy Zamawiający posiada prawo do dysponowania nieruchomością na cele budowlane dla wszystkich działek objętych opracowaniem?”</w:t>
      </w:r>
    </w:p>
    <w:p w:rsidR="006837DE" w:rsidRPr="00165C23" w:rsidRDefault="006837DE" w:rsidP="00165C23">
      <w:pPr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</w:p>
    <w:p w:rsidR="00D01272" w:rsidRPr="00165C23" w:rsidRDefault="00D01272" w:rsidP="00165C23">
      <w:pPr>
        <w:spacing w:after="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165C23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t>Odpowiedź:</w:t>
      </w:r>
    </w:p>
    <w:p w:rsidR="00D01272" w:rsidRPr="00165C23" w:rsidRDefault="0057475E" w:rsidP="00165C23">
      <w:pPr>
        <w:pStyle w:val="Zwykytekst"/>
        <w:spacing w:line="360" w:lineRule="auto"/>
        <w:rPr>
          <w:rFonts w:cs="Calibri"/>
          <w:spacing w:val="20"/>
          <w:sz w:val="24"/>
          <w:szCs w:val="24"/>
        </w:rPr>
      </w:pPr>
      <w:r w:rsidRPr="00165C23">
        <w:rPr>
          <w:rFonts w:cs="Calibri"/>
          <w:spacing w:val="20"/>
          <w:sz w:val="24"/>
          <w:szCs w:val="24"/>
        </w:rPr>
        <w:t xml:space="preserve">Zamawiający dla części działek objętych opracowaniem nie posiada prawa </w:t>
      </w:r>
      <w:r w:rsidR="00165C23">
        <w:rPr>
          <w:rFonts w:cs="Calibri"/>
          <w:spacing w:val="20"/>
          <w:sz w:val="24"/>
          <w:szCs w:val="24"/>
        </w:rPr>
        <w:br/>
      </w:r>
      <w:r w:rsidRPr="00165C23">
        <w:rPr>
          <w:rFonts w:cs="Calibri"/>
          <w:spacing w:val="20"/>
          <w:sz w:val="24"/>
          <w:szCs w:val="24"/>
        </w:rPr>
        <w:t xml:space="preserve">do dysponowania nieruchomością na cele budowlane. </w:t>
      </w:r>
    </w:p>
    <w:p w:rsidR="00363CB8" w:rsidRPr="00165C23" w:rsidRDefault="00363CB8" w:rsidP="00165C23">
      <w:pPr>
        <w:pStyle w:val="Zwykytekst"/>
        <w:spacing w:line="360" w:lineRule="auto"/>
        <w:rPr>
          <w:rFonts w:cs="Calibri"/>
          <w:spacing w:val="20"/>
          <w:sz w:val="24"/>
          <w:szCs w:val="24"/>
        </w:rPr>
      </w:pPr>
    </w:p>
    <w:p w:rsidR="00363CB8" w:rsidRPr="00165C23" w:rsidRDefault="00363CB8" w:rsidP="00165C2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165C23"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Pytanie nr 3:</w:t>
      </w:r>
    </w:p>
    <w:p w:rsidR="00363CB8" w:rsidRPr="00165C23" w:rsidRDefault="00363CB8" w:rsidP="00165C23">
      <w:pPr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165C23">
        <w:rPr>
          <w:rFonts w:ascii="Calibri" w:hAnsi="Calibri" w:cs="Calibri"/>
          <w:spacing w:val="20"/>
          <w:sz w:val="24"/>
          <w:szCs w:val="24"/>
        </w:rPr>
        <w:t xml:space="preserve">„Z załączonych badań gruntowo-wodnych wynika, że poziom ustabilizowanego zwierciadła wody w punktach 3, 6, 7 i 8 znajduje </w:t>
      </w:r>
      <w:r w:rsidR="00165C23">
        <w:rPr>
          <w:rFonts w:ascii="Calibri" w:hAnsi="Calibri" w:cs="Calibri"/>
          <w:spacing w:val="20"/>
          <w:sz w:val="24"/>
          <w:szCs w:val="24"/>
        </w:rPr>
        <w:br/>
      </w:r>
      <w:r w:rsidRPr="00165C23">
        <w:rPr>
          <w:rFonts w:ascii="Calibri" w:hAnsi="Calibri" w:cs="Calibri"/>
          <w:spacing w:val="20"/>
          <w:sz w:val="24"/>
          <w:szCs w:val="24"/>
        </w:rPr>
        <w:t xml:space="preserve">się w przedziałach od 0,4m do 1,0 m poniżej poziomu terenu. Projektowanie drogi z nawiązaniem do terenu spowoduje ciągłe lub okresowe zalewanie korpusu drogowego. Czy Zamawiający dopuszcza wyniesienie drogi na nasyp </w:t>
      </w:r>
      <w:r w:rsidR="00165C23">
        <w:rPr>
          <w:rFonts w:ascii="Calibri" w:hAnsi="Calibri" w:cs="Calibri"/>
          <w:spacing w:val="20"/>
          <w:sz w:val="24"/>
          <w:szCs w:val="24"/>
        </w:rPr>
        <w:br/>
      </w:r>
      <w:bookmarkStart w:id="4" w:name="_GoBack"/>
      <w:bookmarkEnd w:id="4"/>
      <w:r w:rsidRPr="00165C23">
        <w:rPr>
          <w:rFonts w:ascii="Calibri" w:hAnsi="Calibri" w:cs="Calibri"/>
          <w:spacing w:val="20"/>
          <w:sz w:val="24"/>
          <w:szCs w:val="24"/>
        </w:rPr>
        <w:t>i jednoczesne poszerzenie pasa drogowego, kosztem przyległych działek.”</w:t>
      </w:r>
    </w:p>
    <w:p w:rsidR="006837DE" w:rsidRPr="00165C23" w:rsidRDefault="006837DE" w:rsidP="00165C23">
      <w:pPr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</w:p>
    <w:p w:rsidR="00363CB8" w:rsidRPr="00165C23" w:rsidRDefault="00363CB8" w:rsidP="00165C23">
      <w:pPr>
        <w:spacing w:after="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165C23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t>Odpowiedź:</w:t>
      </w:r>
    </w:p>
    <w:p w:rsidR="00363CB8" w:rsidRPr="00165C23" w:rsidRDefault="0057475E" w:rsidP="00165C23">
      <w:pPr>
        <w:pStyle w:val="Zwykytekst"/>
        <w:spacing w:line="360" w:lineRule="auto"/>
        <w:rPr>
          <w:rFonts w:cs="Calibri"/>
          <w:spacing w:val="20"/>
          <w:sz w:val="24"/>
          <w:szCs w:val="24"/>
        </w:rPr>
      </w:pPr>
      <w:r w:rsidRPr="00165C23">
        <w:rPr>
          <w:rFonts w:cs="Calibri"/>
          <w:spacing w:val="20"/>
          <w:sz w:val="24"/>
          <w:szCs w:val="24"/>
        </w:rPr>
        <w:t xml:space="preserve">Zamawiający informuje, że dopuszcza wyniesienie drogi na nasyp </w:t>
      </w:r>
      <w:r w:rsidR="00165C23">
        <w:rPr>
          <w:rFonts w:cs="Calibri"/>
          <w:spacing w:val="20"/>
          <w:sz w:val="24"/>
          <w:szCs w:val="24"/>
        </w:rPr>
        <w:br/>
      </w:r>
      <w:r w:rsidRPr="00165C23">
        <w:rPr>
          <w:rFonts w:cs="Calibri"/>
          <w:spacing w:val="20"/>
          <w:sz w:val="24"/>
          <w:szCs w:val="24"/>
        </w:rPr>
        <w:t>i jednoczesne poszerzenie pasa drogowego, kosztem przyległych działek.</w:t>
      </w:r>
    </w:p>
    <w:p w:rsidR="00363CB8" w:rsidRPr="00165C23" w:rsidRDefault="00363CB8" w:rsidP="00165C23">
      <w:pPr>
        <w:pStyle w:val="Zwykytekst"/>
        <w:spacing w:line="360" w:lineRule="auto"/>
        <w:rPr>
          <w:rFonts w:cs="Calibri"/>
          <w:spacing w:val="20"/>
          <w:sz w:val="24"/>
          <w:szCs w:val="24"/>
        </w:rPr>
      </w:pPr>
    </w:p>
    <w:p w:rsidR="00363CB8" w:rsidRPr="00165C23" w:rsidRDefault="00363CB8" w:rsidP="00165C23">
      <w:pPr>
        <w:pStyle w:val="Zwykytekst"/>
        <w:spacing w:line="360" w:lineRule="auto"/>
        <w:rPr>
          <w:rFonts w:cs="Calibri"/>
          <w:spacing w:val="20"/>
          <w:sz w:val="24"/>
          <w:szCs w:val="24"/>
        </w:rPr>
      </w:pPr>
    </w:p>
    <w:p w:rsidR="005E66C8" w:rsidRPr="00165C23" w:rsidRDefault="00D01272" w:rsidP="00165C23">
      <w:pPr>
        <w:pStyle w:val="Bezodstpw"/>
        <w:spacing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165C23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Wyjaśnienia zapisów </w:t>
      </w:r>
      <w:r w:rsidR="005E66C8" w:rsidRPr="00165C23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treści SWZ są wiążące dla </w:t>
      </w:r>
      <w:r w:rsidRPr="00165C23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wszystkich Wykonawców.</w:t>
      </w:r>
    </w:p>
    <w:p w:rsidR="005E66C8" w:rsidRPr="00165C23" w:rsidRDefault="005E66C8" w:rsidP="00165C23">
      <w:pPr>
        <w:spacing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</w:p>
    <w:p w:rsidR="005E66C8" w:rsidRPr="00165C23" w:rsidRDefault="005E66C8" w:rsidP="00165C23">
      <w:pPr>
        <w:spacing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</w:p>
    <w:p w:rsidR="0056696A" w:rsidRDefault="0056696A"/>
    <w:sectPr w:rsidR="005669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FB" w:rsidRDefault="005F6AFB" w:rsidP="005E66C8">
      <w:pPr>
        <w:spacing w:after="0" w:line="240" w:lineRule="auto"/>
      </w:pPr>
      <w:r>
        <w:separator/>
      </w:r>
    </w:p>
  </w:endnote>
  <w:endnote w:type="continuationSeparator" w:id="0">
    <w:p w:rsidR="005F6AFB" w:rsidRDefault="005F6AFB" w:rsidP="005E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474809"/>
      <w:docPartObj>
        <w:docPartGallery w:val="Page Numbers (Bottom of Page)"/>
        <w:docPartUnique/>
      </w:docPartObj>
    </w:sdtPr>
    <w:sdtContent>
      <w:p w:rsidR="00165C23" w:rsidRDefault="00165C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66C8" w:rsidRDefault="005E6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FB" w:rsidRDefault="005F6AFB" w:rsidP="005E66C8">
      <w:pPr>
        <w:spacing w:after="0" w:line="240" w:lineRule="auto"/>
      </w:pPr>
      <w:r>
        <w:separator/>
      </w:r>
    </w:p>
  </w:footnote>
  <w:footnote w:type="continuationSeparator" w:id="0">
    <w:p w:rsidR="005F6AFB" w:rsidRDefault="005F6AFB" w:rsidP="005E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C8" w:rsidRPr="00165C23" w:rsidRDefault="005E66C8" w:rsidP="00165C23">
    <w:pPr>
      <w:pStyle w:val="Nagwek"/>
      <w:spacing w:line="360" w:lineRule="auto"/>
      <w:rPr>
        <w:rFonts w:ascii="Calibri" w:hAnsi="Calibri" w:cs="Calibri"/>
        <w:spacing w:val="20"/>
        <w:sz w:val="24"/>
        <w:szCs w:val="24"/>
      </w:rPr>
    </w:pPr>
    <w:r w:rsidRPr="00165C23">
      <w:rPr>
        <w:rFonts w:ascii="Calibri" w:hAnsi="Calibri" w:cs="Calibri"/>
        <w:spacing w:val="20"/>
        <w:sz w:val="24"/>
        <w:szCs w:val="24"/>
      </w:rPr>
      <w:t xml:space="preserve">RZP.271.1.14.2024.MZI  </w:t>
    </w:r>
    <w:r w:rsidRPr="00165C23">
      <w:rPr>
        <w:rFonts w:ascii="Calibri" w:hAnsi="Calibri" w:cs="Calibri"/>
        <w:spacing w:val="20"/>
        <w:sz w:val="24"/>
        <w:szCs w:val="24"/>
      </w:rPr>
      <w:tab/>
    </w:r>
    <w:r w:rsidRPr="00165C23">
      <w:rPr>
        <w:rFonts w:ascii="Calibri" w:hAnsi="Calibri" w:cs="Calibri"/>
        <w:color w:val="000000" w:themeColor="text1"/>
        <w:spacing w:val="20"/>
        <w:sz w:val="24"/>
        <w:szCs w:val="24"/>
      </w:rPr>
      <w:tab/>
    </w:r>
    <w:r w:rsidR="00363CB8" w:rsidRPr="00165C23">
      <w:rPr>
        <w:rFonts w:ascii="Calibri" w:hAnsi="Calibri" w:cs="Calibri"/>
        <w:color w:val="000000" w:themeColor="text1"/>
        <w:spacing w:val="20"/>
        <w:sz w:val="24"/>
        <w:szCs w:val="24"/>
      </w:rPr>
      <w:t xml:space="preserve">Sandomierz, </w:t>
    </w:r>
    <w:r w:rsidR="00763644" w:rsidRPr="00165C23">
      <w:rPr>
        <w:rFonts w:ascii="Calibri" w:hAnsi="Calibri" w:cs="Calibri"/>
        <w:color w:val="000000" w:themeColor="text1"/>
        <w:spacing w:val="20"/>
        <w:sz w:val="24"/>
        <w:szCs w:val="24"/>
      </w:rPr>
      <w:t>02.</w:t>
    </w:r>
    <w:r w:rsidR="00363CB8" w:rsidRPr="00165C23">
      <w:rPr>
        <w:rFonts w:ascii="Calibri" w:hAnsi="Calibri" w:cs="Calibri"/>
        <w:color w:val="000000" w:themeColor="text1"/>
        <w:spacing w:val="20"/>
        <w:sz w:val="24"/>
        <w:szCs w:val="24"/>
      </w:rPr>
      <w:t>07.</w:t>
    </w:r>
    <w:r w:rsidRPr="00165C23">
      <w:rPr>
        <w:rFonts w:ascii="Calibri" w:hAnsi="Calibri" w:cs="Calibri"/>
        <w:color w:val="000000" w:themeColor="text1"/>
        <w:spacing w:val="20"/>
        <w:sz w:val="24"/>
        <w:szCs w:val="24"/>
      </w:rPr>
      <w:t>2024r.</w:t>
    </w:r>
  </w:p>
  <w:p w:rsidR="005E66C8" w:rsidRDefault="005E6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013"/>
    <w:multiLevelType w:val="hybridMultilevel"/>
    <w:tmpl w:val="AF78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51"/>
    <w:rsid w:val="000B432B"/>
    <w:rsid w:val="00165C23"/>
    <w:rsid w:val="00363CB8"/>
    <w:rsid w:val="003F791C"/>
    <w:rsid w:val="00557D51"/>
    <w:rsid w:val="0056696A"/>
    <w:rsid w:val="0057475E"/>
    <w:rsid w:val="005E66C8"/>
    <w:rsid w:val="005F6AFB"/>
    <w:rsid w:val="006837DE"/>
    <w:rsid w:val="00763644"/>
    <w:rsid w:val="00C576F5"/>
    <w:rsid w:val="00D0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6C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6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6C8"/>
  </w:style>
  <w:style w:type="paragraph" w:styleId="Stopka">
    <w:name w:val="footer"/>
    <w:basedOn w:val="Normalny"/>
    <w:link w:val="StopkaZnak"/>
    <w:uiPriority w:val="99"/>
    <w:unhideWhenUsed/>
    <w:rsid w:val="005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6C8"/>
  </w:style>
  <w:style w:type="paragraph" w:styleId="Zwykytekst">
    <w:name w:val="Plain Text"/>
    <w:basedOn w:val="Normalny"/>
    <w:link w:val="ZwykytekstZnak"/>
    <w:uiPriority w:val="99"/>
    <w:semiHidden/>
    <w:unhideWhenUsed/>
    <w:rsid w:val="00D012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12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6C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6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6C8"/>
  </w:style>
  <w:style w:type="paragraph" w:styleId="Stopka">
    <w:name w:val="footer"/>
    <w:basedOn w:val="Normalny"/>
    <w:link w:val="StopkaZnak"/>
    <w:uiPriority w:val="99"/>
    <w:unhideWhenUsed/>
    <w:rsid w:val="005E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6C8"/>
  </w:style>
  <w:style w:type="paragraph" w:styleId="Zwykytekst">
    <w:name w:val="Plain Text"/>
    <w:basedOn w:val="Normalny"/>
    <w:link w:val="ZwykytekstZnak"/>
    <w:uiPriority w:val="99"/>
    <w:semiHidden/>
    <w:unhideWhenUsed/>
    <w:rsid w:val="00D012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12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001E-C40C-4552-9090-79DAFA4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Ślizanowski</dc:creator>
  <cp:lastModifiedBy>Wiesław Ślizanowski</cp:lastModifiedBy>
  <cp:revision>11</cp:revision>
  <cp:lastPrinted>2024-07-02T12:16:00Z</cp:lastPrinted>
  <dcterms:created xsi:type="dcterms:W3CDTF">2024-06-24T10:46:00Z</dcterms:created>
  <dcterms:modified xsi:type="dcterms:W3CDTF">2024-07-02T12:21:00Z</dcterms:modified>
</cp:coreProperties>
</file>