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2551" w14:textId="77777777" w:rsidR="00D70CD3" w:rsidRPr="00E1040B" w:rsidRDefault="00D70CD3" w:rsidP="006A1A84">
      <w:pPr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 xml:space="preserve">Pytania do postępowania </w:t>
      </w:r>
      <w:r w:rsidRPr="00E1040B">
        <w:rPr>
          <w:rFonts w:ascii="Garamond" w:hAnsi="Garamond"/>
          <w:b/>
          <w:bCs/>
          <w:color w:val="000000"/>
          <w:sz w:val="24"/>
          <w:szCs w:val="24"/>
        </w:rPr>
        <w:t>IMZP.272.05.ZO.2024</w:t>
      </w:r>
    </w:p>
    <w:p w14:paraId="6567BC32" w14:textId="20C80559" w:rsidR="00E1040B" w:rsidRPr="00E1040B" w:rsidRDefault="00E1040B" w:rsidP="00E1040B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Proszę o podanie informacji jaki procent treści na istniejących warstwach pochodzi z digitalizacji?”</w:t>
      </w:r>
    </w:p>
    <w:p w14:paraId="5566AC9B" w14:textId="4905C194" w:rsidR="00E1040B" w:rsidRPr="00E1040B" w:rsidRDefault="00E1040B" w:rsidP="00E1040B">
      <w:pPr>
        <w:pStyle w:val="NormalnyWeb"/>
        <w:ind w:left="284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E1040B">
        <w:rPr>
          <w:rFonts w:ascii="Garamond" w:hAnsi="Garamond" w:cs="Times New Roman"/>
          <w:b/>
          <w:bCs/>
          <w:color w:val="000000"/>
          <w:sz w:val="24"/>
          <w:szCs w:val="24"/>
        </w:rPr>
        <w:t>Informacji pochodzących z digitalizacji na istniejących warstwach jest około 22%.</w:t>
      </w:r>
    </w:p>
    <w:p w14:paraId="71D60878" w14:textId="77777777" w:rsidR="00E1040B" w:rsidRDefault="00E1040B" w:rsidP="00E1040B">
      <w:pPr>
        <w:pStyle w:val="NormalnyWe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FCF11" w14:textId="68ECF537" w:rsidR="000B2544" w:rsidRPr="00E1040B" w:rsidRDefault="006A1A84" w:rsidP="00E1040B">
      <w:pPr>
        <w:pStyle w:val="NormalnyWeb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Czy w ramach przedmiotu zamówienia będą udostępniane analogowe operaty z prac geodezyjnych?</w:t>
      </w:r>
    </w:p>
    <w:p w14:paraId="6FD5207B" w14:textId="77777777" w:rsidR="00E1040B" w:rsidRDefault="00E1040B" w:rsidP="00E1040B">
      <w:pPr>
        <w:ind w:left="284"/>
        <w:jc w:val="both"/>
        <w:rPr>
          <w:rFonts w:ascii="Garamond" w:hAnsi="Garamond"/>
          <w:b/>
          <w:bCs/>
          <w:sz w:val="24"/>
          <w:szCs w:val="24"/>
        </w:rPr>
      </w:pPr>
    </w:p>
    <w:p w14:paraId="7569D63E" w14:textId="2E50E104" w:rsidR="00E1040B" w:rsidRPr="00E1040B" w:rsidRDefault="000673A2" w:rsidP="00E1040B">
      <w:pPr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>Wszystkie niezbędne do opracowania operaty będą udostępnione w postaci cyfrowej.</w:t>
      </w:r>
    </w:p>
    <w:p w14:paraId="55D82DB4" w14:textId="671AB4CA" w:rsidR="006A1A84" w:rsidRPr="00E1040B" w:rsidRDefault="006A1A84" w:rsidP="00E1040B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Czy zamawiający może podać ilość podmiotów władających sieciami uzbrojenia terenu na obszarze objętym opracowaniem?</w:t>
      </w:r>
    </w:p>
    <w:p w14:paraId="615E3691" w14:textId="158908F5" w:rsidR="00352A2A" w:rsidRPr="00E1040B" w:rsidRDefault="000673A2" w:rsidP="00E1040B">
      <w:pPr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>Na terenie gminy Sochaczew jest około 10 gestorów sieci uzbrojenia terenu.</w:t>
      </w:r>
    </w:p>
    <w:p w14:paraId="76605341" w14:textId="350F0346" w:rsidR="00976F82" w:rsidRPr="00E1040B" w:rsidRDefault="00976F82" w:rsidP="00E1040B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Zgodnie z Warunkami Technicznymi w  ramach opracowania należy wykorzystać decyzje</w:t>
      </w:r>
      <w:r w:rsidRPr="00E1040B">
        <w:rPr>
          <w:rFonts w:ascii="Garamond" w:hAnsi="Garamond"/>
          <w:sz w:val="24"/>
          <w:szCs w:val="24"/>
        </w:rPr>
        <w:br/>
        <w:t>o pozwoleniu na budowę, zgłoszenia budowy, zawiadomienia o zakończeniu budowy, protokoły z narad koordynacyjnych.</w:t>
      </w:r>
    </w:p>
    <w:p w14:paraId="6866EB1C" w14:textId="7D278B4B" w:rsidR="00976F82" w:rsidRPr="00E1040B" w:rsidRDefault="00976F82" w:rsidP="00E1040B">
      <w:pPr>
        <w:ind w:left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W jaki sposób Zamawiający przewiduje udostępnianie wyżej wymienionej dokumentacji?</w:t>
      </w:r>
    </w:p>
    <w:p w14:paraId="4F566CCF" w14:textId="40FA3844" w:rsidR="00352A2A" w:rsidRPr="00E1040B" w:rsidRDefault="000673A2" w:rsidP="00E1040B">
      <w:pPr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 xml:space="preserve">W przypadku zaistnienia potrzeby </w:t>
      </w:r>
      <w:proofErr w:type="spellStart"/>
      <w:r w:rsidRPr="00E1040B">
        <w:rPr>
          <w:rFonts w:ascii="Garamond" w:hAnsi="Garamond"/>
          <w:b/>
          <w:bCs/>
          <w:sz w:val="24"/>
          <w:szCs w:val="24"/>
        </w:rPr>
        <w:t>ww</w:t>
      </w:r>
      <w:proofErr w:type="spellEnd"/>
      <w:r w:rsidRPr="00E1040B">
        <w:rPr>
          <w:rFonts w:ascii="Garamond" w:hAnsi="Garamond"/>
          <w:b/>
          <w:bCs/>
          <w:sz w:val="24"/>
          <w:szCs w:val="24"/>
        </w:rPr>
        <w:t xml:space="preserve"> dokumenty zostaną udostępnione w postaci cyfrowej.</w:t>
      </w:r>
    </w:p>
    <w:p w14:paraId="419920A8" w14:textId="6D987602" w:rsidR="00407D84" w:rsidRPr="00E1040B" w:rsidRDefault="00407D84" w:rsidP="00E1040B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Proszę rozwinąć punkt 11.1 7. : „</w:t>
      </w:r>
      <w:r w:rsidRPr="00E1040B">
        <w:rPr>
          <w:rStyle w:val="fontstyle01"/>
          <w:rFonts w:ascii="Garamond" w:hAnsi="Garamond"/>
          <w:i/>
          <w:iCs/>
        </w:rPr>
        <w:t>import danych do systemu teleinformatycznego Starosty</w:t>
      </w:r>
      <w:r w:rsidRPr="00E1040B">
        <w:rPr>
          <w:rFonts w:ascii="Garamond" w:hAnsi="Garamond"/>
          <w:i/>
          <w:iCs/>
          <w:color w:val="000000"/>
          <w:sz w:val="24"/>
          <w:szCs w:val="24"/>
        </w:rPr>
        <w:br/>
      </w:r>
      <w:r w:rsidRPr="00E1040B">
        <w:rPr>
          <w:rStyle w:val="fontstyle01"/>
          <w:rFonts w:ascii="Garamond" w:hAnsi="Garamond"/>
          <w:i/>
          <w:iCs/>
        </w:rPr>
        <w:t>odbędzie się w trybie wsadowym. Utworzenie BDOT500 i inicjalnej powiatowej bazy</w:t>
      </w:r>
      <w:r w:rsidRPr="00E1040B">
        <w:rPr>
          <w:rFonts w:ascii="Garamond" w:hAnsi="Garamond"/>
          <w:i/>
          <w:iCs/>
          <w:color w:val="000000"/>
          <w:sz w:val="24"/>
          <w:szCs w:val="24"/>
        </w:rPr>
        <w:br/>
      </w:r>
      <w:r w:rsidRPr="00E1040B">
        <w:rPr>
          <w:rStyle w:val="fontstyle01"/>
          <w:rFonts w:ascii="Garamond" w:hAnsi="Garamond"/>
          <w:i/>
          <w:iCs/>
        </w:rPr>
        <w:t>GESUT zgodnie z obowiązującym modelem pojęciowym tych danych, odbywać się</w:t>
      </w:r>
      <w:r w:rsidRPr="00E1040B">
        <w:rPr>
          <w:rFonts w:ascii="Garamond" w:hAnsi="Garamond"/>
          <w:i/>
          <w:iCs/>
          <w:color w:val="000000"/>
          <w:sz w:val="24"/>
          <w:szCs w:val="24"/>
        </w:rPr>
        <w:br/>
      </w:r>
      <w:r w:rsidRPr="00E1040B">
        <w:rPr>
          <w:rStyle w:val="fontstyle01"/>
          <w:rFonts w:ascii="Garamond" w:hAnsi="Garamond"/>
          <w:i/>
          <w:iCs/>
        </w:rPr>
        <w:t>będzie z zachowaniem historii zmian</w:t>
      </w:r>
      <w:r w:rsidRPr="00E1040B">
        <w:rPr>
          <w:rStyle w:val="fontstyle01"/>
          <w:rFonts w:ascii="Garamond" w:hAnsi="Garamond"/>
        </w:rPr>
        <w:t>”</w:t>
      </w:r>
    </w:p>
    <w:p w14:paraId="2A86B69B" w14:textId="77777777" w:rsidR="00407D84" w:rsidRPr="00E1040B" w:rsidRDefault="00407D84" w:rsidP="00E1040B">
      <w:pPr>
        <w:ind w:left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 xml:space="preserve">Co Zamawiający ma dokładnie na myśli jeśli chodzi o tryb wsadowy i zachowanie historii zmian, skoro do tej pory mapa zasadnicza  prowadzona jest zgodnie z zapisem w  Warunkach Technicznych w postaci wektorowej, </w:t>
      </w:r>
      <w:proofErr w:type="spellStart"/>
      <w:r w:rsidRPr="00E1040B">
        <w:rPr>
          <w:rFonts w:ascii="Garamond" w:hAnsi="Garamond"/>
          <w:sz w:val="24"/>
          <w:szCs w:val="24"/>
        </w:rPr>
        <w:t>nieobiektowo</w:t>
      </w:r>
      <w:proofErr w:type="spellEnd"/>
      <w:r w:rsidRPr="00E1040B">
        <w:rPr>
          <w:rFonts w:ascii="Garamond" w:hAnsi="Garamond"/>
          <w:sz w:val="24"/>
          <w:szCs w:val="24"/>
        </w:rPr>
        <w:t>?</w:t>
      </w:r>
    </w:p>
    <w:p w14:paraId="0D182F87" w14:textId="43C39119" w:rsidR="00407D84" w:rsidRPr="00E1040B" w:rsidRDefault="00DB1758" w:rsidP="00E1040B">
      <w:pPr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>Zachowanie historii zmian oznacza, że podstawa zmian ma być zgodna z operatem źródłowym na podstawie którego był utworzony element na warstwie.</w:t>
      </w:r>
    </w:p>
    <w:p w14:paraId="73E41200" w14:textId="0814E80F" w:rsidR="00407D84" w:rsidRPr="00E1040B" w:rsidRDefault="00407D84" w:rsidP="00E1040B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>W Warunkach Technicznych jest bardzo mało informacji na temat utworzenia</w:t>
      </w:r>
      <w:r w:rsidR="00EA5511" w:rsidRPr="00E1040B">
        <w:rPr>
          <w:rFonts w:ascii="Garamond" w:hAnsi="Garamond"/>
          <w:sz w:val="24"/>
          <w:szCs w:val="24"/>
        </w:rPr>
        <w:t xml:space="preserve">, aktualizacji bazy </w:t>
      </w:r>
      <w:proofErr w:type="spellStart"/>
      <w:r w:rsidR="00EA5511" w:rsidRPr="00E1040B">
        <w:rPr>
          <w:rFonts w:ascii="Garamond" w:hAnsi="Garamond"/>
          <w:sz w:val="24"/>
          <w:szCs w:val="24"/>
        </w:rPr>
        <w:t>EGiB</w:t>
      </w:r>
      <w:proofErr w:type="spellEnd"/>
      <w:r w:rsidR="00EA5511" w:rsidRPr="00E1040B">
        <w:rPr>
          <w:rFonts w:ascii="Garamond" w:hAnsi="Garamond"/>
          <w:sz w:val="24"/>
          <w:szCs w:val="24"/>
        </w:rPr>
        <w:t>.</w:t>
      </w:r>
    </w:p>
    <w:p w14:paraId="0F93808A" w14:textId="2D0A6D94" w:rsidR="00EA5511" w:rsidRPr="00E1040B" w:rsidRDefault="00EA5511" w:rsidP="00E1040B">
      <w:pPr>
        <w:ind w:left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 xml:space="preserve">Pod hasłem utworzenie czy nawet aktualizacja bazy </w:t>
      </w:r>
      <w:proofErr w:type="spellStart"/>
      <w:r w:rsidRPr="00E1040B">
        <w:rPr>
          <w:rFonts w:ascii="Garamond" w:hAnsi="Garamond"/>
          <w:sz w:val="24"/>
          <w:szCs w:val="24"/>
        </w:rPr>
        <w:t>EGiB</w:t>
      </w:r>
      <w:proofErr w:type="spellEnd"/>
      <w:r w:rsidRPr="00E1040B">
        <w:rPr>
          <w:rFonts w:ascii="Garamond" w:hAnsi="Garamond"/>
          <w:sz w:val="24"/>
          <w:szCs w:val="24"/>
        </w:rPr>
        <w:t xml:space="preserve"> może być tak naprawdę cała modernizacja</w:t>
      </w:r>
      <w:r w:rsidR="00E1040B">
        <w:rPr>
          <w:rFonts w:ascii="Garamond" w:hAnsi="Garamond"/>
          <w:sz w:val="24"/>
          <w:szCs w:val="24"/>
        </w:rPr>
        <w:t xml:space="preserve"> </w:t>
      </w:r>
      <w:r w:rsidRPr="00E1040B">
        <w:rPr>
          <w:rFonts w:ascii="Garamond" w:hAnsi="Garamond"/>
          <w:sz w:val="24"/>
          <w:szCs w:val="24"/>
        </w:rPr>
        <w:t xml:space="preserve">i wszystkie związane z nią czynności </w:t>
      </w:r>
      <w:proofErr w:type="spellStart"/>
      <w:r w:rsidRPr="00E1040B">
        <w:rPr>
          <w:rFonts w:ascii="Garamond" w:hAnsi="Garamond"/>
          <w:sz w:val="24"/>
          <w:szCs w:val="24"/>
        </w:rPr>
        <w:t>geodezyjno</w:t>
      </w:r>
      <w:proofErr w:type="spellEnd"/>
      <w:r w:rsidRPr="00E1040B">
        <w:rPr>
          <w:rFonts w:ascii="Garamond" w:hAnsi="Garamond"/>
          <w:sz w:val="24"/>
          <w:szCs w:val="24"/>
        </w:rPr>
        <w:t xml:space="preserve"> prawne.</w:t>
      </w:r>
    </w:p>
    <w:p w14:paraId="28B6EF66" w14:textId="77777777" w:rsidR="00EA5511" w:rsidRPr="00E1040B" w:rsidRDefault="00EA5511" w:rsidP="00E1040B">
      <w:pPr>
        <w:ind w:left="284"/>
        <w:jc w:val="both"/>
        <w:rPr>
          <w:rFonts w:ascii="Garamond" w:hAnsi="Garamond"/>
          <w:sz w:val="24"/>
          <w:szCs w:val="24"/>
        </w:rPr>
      </w:pPr>
      <w:r w:rsidRPr="00E1040B">
        <w:rPr>
          <w:rFonts w:ascii="Garamond" w:hAnsi="Garamond"/>
          <w:sz w:val="24"/>
          <w:szCs w:val="24"/>
        </w:rPr>
        <w:t xml:space="preserve">Czy Zamawiający może przedstawić jakie konkretnie czynności są związane z przedmiotową bazą </w:t>
      </w:r>
      <w:proofErr w:type="spellStart"/>
      <w:r w:rsidRPr="00E1040B">
        <w:rPr>
          <w:rFonts w:ascii="Garamond" w:hAnsi="Garamond"/>
          <w:sz w:val="24"/>
          <w:szCs w:val="24"/>
        </w:rPr>
        <w:t>EGiB</w:t>
      </w:r>
      <w:proofErr w:type="spellEnd"/>
      <w:r w:rsidRPr="00E1040B">
        <w:rPr>
          <w:rFonts w:ascii="Garamond" w:hAnsi="Garamond"/>
          <w:sz w:val="24"/>
          <w:szCs w:val="24"/>
        </w:rPr>
        <w:t xml:space="preserve"> w ramach realizacji zamówienia? </w:t>
      </w:r>
    </w:p>
    <w:p w14:paraId="0D0AD78D" w14:textId="60FE28AD" w:rsidR="00D70CD3" w:rsidRPr="00E1040B" w:rsidRDefault="00DB1758" w:rsidP="00E1040B">
      <w:pPr>
        <w:spacing w:line="240" w:lineRule="auto"/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>Aktualizacja bazy EGIB ma polegać na :</w:t>
      </w:r>
    </w:p>
    <w:p w14:paraId="5F90A6C2" w14:textId="6E7832BF" w:rsidR="00DB1758" w:rsidRPr="00E1040B" w:rsidRDefault="00DB1758" w:rsidP="00E1040B">
      <w:pPr>
        <w:spacing w:line="240" w:lineRule="auto"/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>- przeniesieniu budynków w budowie wraz z elementami przynależnymi do tych budynków do bazy BDOT</w:t>
      </w:r>
    </w:p>
    <w:p w14:paraId="69544F28" w14:textId="1119A048" w:rsidR="00DB1758" w:rsidRPr="00E1040B" w:rsidRDefault="00DB1758" w:rsidP="00E1040B">
      <w:pPr>
        <w:spacing w:line="240" w:lineRule="auto"/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t xml:space="preserve">- założenie </w:t>
      </w:r>
      <w:proofErr w:type="spellStart"/>
      <w:r w:rsidRPr="00E1040B">
        <w:rPr>
          <w:rFonts w:ascii="Garamond" w:hAnsi="Garamond"/>
          <w:b/>
          <w:bCs/>
          <w:sz w:val="24"/>
          <w:szCs w:val="24"/>
        </w:rPr>
        <w:t>podobiektów</w:t>
      </w:r>
      <w:proofErr w:type="spellEnd"/>
      <w:r w:rsidRPr="00E1040B">
        <w:rPr>
          <w:rFonts w:ascii="Garamond" w:hAnsi="Garamond"/>
          <w:b/>
          <w:bCs/>
          <w:sz w:val="24"/>
          <w:szCs w:val="24"/>
        </w:rPr>
        <w:t xml:space="preserve"> dla elementów przynależnych do budynków z warstw wektorowych z uwzględnieniem operatów źródłowych</w:t>
      </w:r>
    </w:p>
    <w:p w14:paraId="5DD41D0D" w14:textId="47BEB082" w:rsidR="00407D84" w:rsidRPr="00E1040B" w:rsidRDefault="00DB1758" w:rsidP="00E1040B">
      <w:pPr>
        <w:spacing w:line="240" w:lineRule="auto"/>
        <w:ind w:left="284"/>
        <w:jc w:val="both"/>
        <w:rPr>
          <w:rFonts w:ascii="Garamond" w:hAnsi="Garamond"/>
          <w:b/>
          <w:bCs/>
          <w:sz w:val="24"/>
          <w:szCs w:val="24"/>
        </w:rPr>
      </w:pPr>
      <w:r w:rsidRPr="00E1040B">
        <w:rPr>
          <w:rFonts w:ascii="Garamond" w:hAnsi="Garamond"/>
          <w:b/>
          <w:bCs/>
          <w:sz w:val="24"/>
          <w:szCs w:val="24"/>
        </w:rPr>
        <w:lastRenderedPageBreak/>
        <w:t>-</w:t>
      </w:r>
      <w:r w:rsidR="00E1040B">
        <w:rPr>
          <w:rFonts w:ascii="Garamond" w:hAnsi="Garamond"/>
          <w:b/>
          <w:bCs/>
          <w:sz w:val="24"/>
          <w:szCs w:val="24"/>
        </w:rPr>
        <w:t xml:space="preserve"> </w:t>
      </w:r>
      <w:r w:rsidRPr="00E1040B">
        <w:rPr>
          <w:rFonts w:ascii="Garamond" w:hAnsi="Garamond"/>
          <w:b/>
          <w:bCs/>
          <w:sz w:val="24"/>
          <w:szCs w:val="24"/>
        </w:rPr>
        <w:t>przeniesienie elementów nienależących do bazy EGIB do BDOT (np. murki oporowe, podpory, wiaty…)</w:t>
      </w:r>
      <w:r w:rsidR="00E1040B">
        <w:rPr>
          <w:rFonts w:ascii="Garamond" w:hAnsi="Garamond"/>
          <w:b/>
          <w:bCs/>
          <w:sz w:val="24"/>
          <w:szCs w:val="24"/>
        </w:rPr>
        <w:t>.</w:t>
      </w:r>
    </w:p>
    <w:sectPr w:rsidR="00407D84" w:rsidRPr="00E1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46F"/>
    <w:multiLevelType w:val="hybridMultilevel"/>
    <w:tmpl w:val="A5E4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A6"/>
    <w:rsid w:val="0003617A"/>
    <w:rsid w:val="000673A2"/>
    <w:rsid w:val="000B2544"/>
    <w:rsid w:val="001E134A"/>
    <w:rsid w:val="00352A2A"/>
    <w:rsid w:val="00407D84"/>
    <w:rsid w:val="005A5BFD"/>
    <w:rsid w:val="006A1A84"/>
    <w:rsid w:val="007E5BEE"/>
    <w:rsid w:val="00976F82"/>
    <w:rsid w:val="00BF08A6"/>
    <w:rsid w:val="00D117FE"/>
    <w:rsid w:val="00D70CD3"/>
    <w:rsid w:val="00DB1758"/>
    <w:rsid w:val="00E1040B"/>
    <w:rsid w:val="00E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E0F3"/>
  <w15:chartTrackingRefBased/>
  <w15:docId w15:val="{39949DDA-E407-4E6B-A6E7-D9DCB5D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07D84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04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040B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Daria Kowalczyk</cp:lastModifiedBy>
  <cp:revision>4</cp:revision>
  <cp:lastPrinted>2024-03-12T10:08:00Z</cp:lastPrinted>
  <dcterms:created xsi:type="dcterms:W3CDTF">2024-03-12T14:29:00Z</dcterms:created>
  <dcterms:modified xsi:type="dcterms:W3CDTF">2024-03-12T14:39:00Z</dcterms:modified>
</cp:coreProperties>
</file>