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color w:val="000000"/>
          <w:sz w:val="27"/>
          <w:szCs w:val="27"/>
          <w:lang w:eastAsia="pl-PL"/>
        </w:rPr>
        <w:t>Ogłoszenie nr 552634-N-2020 z dnia 2020-06-19 r.</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jc w:val="center"/>
        <w:rPr>
          <w:rFonts w:ascii="Times New Roman" w:eastAsia="Times New Roman" w:hAnsi="Times New Roman" w:cs="Times New Roman"/>
          <w:b/>
          <w:bCs/>
          <w:color w:val="000000"/>
          <w:sz w:val="27"/>
          <w:szCs w:val="27"/>
          <w:lang w:eastAsia="pl-PL"/>
        </w:rPr>
      </w:pPr>
      <w:r w:rsidRPr="00B37111">
        <w:rPr>
          <w:rFonts w:ascii="Times New Roman" w:eastAsia="Times New Roman" w:hAnsi="Times New Roman" w:cs="Times New Roman"/>
          <w:b/>
          <w:bCs/>
          <w:color w:val="000000"/>
          <w:sz w:val="27"/>
          <w:szCs w:val="27"/>
          <w:lang w:eastAsia="pl-PL"/>
        </w:rPr>
        <w:t>11 Wojskowy Oddział Gospodarczy: OKRESOWE USŁUGI PRZEGLĄDU STANU TECHNICZNEGO, KONSERWACJI I NAPRAWY INSTALACJI ORAZ URZĄDZEŃ WENTYLACJI I KLIMATYZACJI</w:t>
      </w:r>
      <w:r w:rsidRPr="00B37111">
        <w:rPr>
          <w:rFonts w:ascii="Times New Roman" w:eastAsia="Times New Roman" w:hAnsi="Times New Roman" w:cs="Times New Roman"/>
          <w:b/>
          <w:bCs/>
          <w:color w:val="000000"/>
          <w:sz w:val="27"/>
          <w:szCs w:val="27"/>
          <w:lang w:eastAsia="pl-PL"/>
        </w:rPr>
        <w:br/>
        <w:t>OGŁOSZENIE O ZAMÓWIENIU - Usługi</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Zamieszczanie ogłoszenia:</w:t>
      </w:r>
      <w:r w:rsidRPr="00B37111">
        <w:rPr>
          <w:rFonts w:ascii="Times New Roman" w:eastAsia="Times New Roman" w:hAnsi="Times New Roman" w:cs="Times New Roman"/>
          <w:color w:val="000000"/>
          <w:sz w:val="27"/>
          <w:szCs w:val="27"/>
          <w:lang w:eastAsia="pl-PL"/>
        </w:rPr>
        <w:t> Zamieszczanie obowiązkowe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Ogłoszenie dotyczy:</w:t>
      </w:r>
      <w:r w:rsidRPr="00B37111">
        <w:rPr>
          <w:rFonts w:ascii="Times New Roman" w:eastAsia="Times New Roman" w:hAnsi="Times New Roman" w:cs="Times New Roman"/>
          <w:color w:val="000000"/>
          <w:sz w:val="27"/>
          <w:szCs w:val="27"/>
          <w:lang w:eastAsia="pl-PL"/>
        </w:rPr>
        <w:t> Zamówienia publicznego</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Nazwa projektu lub programu</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b/>
          <w:bCs/>
          <w:color w:val="000000"/>
          <w:sz w:val="36"/>
          <w:szCs w:val="36"/>
          <w:lang w:eastAsia="pl-PL"/>
        </w:rPr>
      </w:pPr>
      <w:r w:rsidRPr="00B37111">
        <w:rPr>
          <w:rFonts w:ascii="Times New Roman" w:eastAsia="Times New Roman" w:hAnsi="Times New Roman" w:cs="Times New Roman"/>
          <w:b/>
          <w:bCs/>
          <w:color w:val="000000"/>
          <w:sz w:val="36"/>
          <w:szCs w:val="36"/>
          <w:u w:val="single"/>
          <w:lang w:eastAsia="pl-PL"/>
        </w:rPr>
        <w:t>SEKCJA I: ZAMAWIAJĄCY</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Postępowanie przeprowadza centralny zamawiający</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lastRenderedPageBreak/>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Postępowanie jest przeprowadzane wspólnie przez zamawiających</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Informacje dodatkowe: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 1) NAZWA I ADRES: </w:t>
      </w:r>
      <w:r w:rsidRPr="00B37111">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B37111">
        <w:rPr>
          <w:rFonts w:ascii="Times New Roman" w:eastAsia="Times New Roman" w:hAnsi="Times New Roman" w:cs="Times New Roman"/>
          <w:color w:val="000000"/>
          <w:sz w:val="27"/>
          <w:szCs w:val="27"/>
          <w:lang w:eastAsia="pl-PL"/>
        </w:rPr>
        <w:br/>
        <w:t>Adres strony internetowej (URL): www.11wog.wp.mil.pl</w:t>
      </w:r>
      <w:r w:rsidRPr="00B37111">
        <w:rPr>
          <w:rFonts w:ascii="Times New Roman" w:eastAsia="Times New Roman" w:hAnsi="Times New Roman" w:cs="Times New Roman"/>
          <w:color w:val="000000"/>
          <w:sz w:val="27"/>
          <w:szCs w:val="27"/>
          <w:lang w:eastAsia="pl-PL"/>
        </w:rPr>
        <w:br/>
        <w:t>Adres profilu nabywcy:</w:t>
      </w:r>
      <w:r w:rsidRPr="00B3711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 2) RODZAJ ZAMAWIAJĄCEGO: </w:t>
      </w:r>
      <w:r w:rsidRPr="00B37111">
        <w:rPr>
          <w:rFonts w:ascii="Times New Roman" w:eastAsia="Times New Roman" w:hAnsi="Times New Roman" w:cs="Times New Roman"/>
          <w:color w:val="000000"/>
          <w:sz w:val="27"/>
          <w:szCs w:val="27"/>
          <w:lang w:eastAsia="pl-PL"/>
        </w:rPr>
        <w:t>Inny (proszę określić):</w:t>
      </w:r>
      <w:r w:rsidRPr="00B37111">
        <w:rPr>
          <w:rFonts w:ascii="Times New Roman" w:eastAsia="Times New Roman" w:hAnsi="Times New Roman" w:cs="Times New Roman"/>
          <w:color w:val="000000"/>
          <w:sz w:val="27"/>
          <w:szCs w:val="27"/>
          <w:lang w:eastAsia="pl-PL"/>
        </w:rPr>
        <w:br/>
        <w:t>Wojskowa Jednostka Budżetowa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I.3) WSPÓLNE UDZIELANIE ZAMÓWIENIA </w:t>
      </w:r>
      <w:r w:rsidRPr="00B37111">
        <w:rPr>
          <w:rFonts w:ascii="Times New Roman" w:eastAsia="Times New Roman" w:hAnsi="Times New Roman" w:cs="Times New Roman"/>
          <w:b/>
          <w:bCs/>
          <w:i/>
          <w:iCs/>
          <w:color w:val="000000"/>
          <w:sz w:val="27"/>
          <w:szCs w:val="27"/>
          <w:lang w:eastAsia="pl-PL"/>
        </w:rPr>
        <w:t>(jeżeli dotyczy)</w:t>
      </w:r>
      <w:r w:rsidRPr="00B37111">
        <w:rPr>
          <w:rFonts w:ascii="Times New Roman" w:eastAsia="Times New Roman" w:hAnsi="Times New Roman" w:cs="Times New Roman"/>
          <w:b/>
          <w:bCs/>
          <w:color w:val="000000"/>
          <w:sz w:val="27"/>
          <w:szCs w:val="27"/>
          <w:lang w:eastAsia="pl-PL"/>
        </w:rPr>
        <w:t>:</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3711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I.4) KOMUNIKACJA: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Tak</w:t>
      </w:r>
      <w:r w:rsidRPr="00B37111">
        <w:rPr>
          <w:rFonts w:ascii="Times New Roman" w:eastAsia="Times New Roman" w:hAnsi="Times New Roman" w:cs="Times New Roman"/>
          <w:color w:val="000000"/>
          <w:sz w:val="27"/>
          <w:szCs w:val="27"/>
          <w:lang w:eastAsia="pl-PL"/>
        </w:rPr>
        <w:br/>
        <w:t>www.11wog.wp.mil.pl</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Elektronicznie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adres</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lastRenderedPageBreak/>
        <w:t>Nie</w:t>
      </w:r>
      <w:r w:rsidRPr="00B37111">
        <w:rPr>
          <w:rFonts w:ascii="Times New Roman" w:eastAsia="Times New Roman" w:hAnsi="Times New Roman" w:cs="Times New Roman"/>
          <w:color w:val="000000"/>
          <w:sz w:val="27"/>
          <w:szCs w:val="27"/>
          <w:lang w:eastAsia="pl-PL"/>
        </w:rPr>
        <w:br/>
        <w:t>Inny sposób:</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7111">
        <w:rPr>
          <w:rFonts w:ascii="Times New Roman" w:eastAsia="Times New Roman" w:hAnsi="Times New Roman" w:cs="Times New Roman"/>
          <w:color w:val="000000"/>
          <w:sz w:val="27"/>
          <w:szCs w:val="27"/>
          <w:lang w:eastAsia="pl-PL"/>
        </w:rPr>
        <w:br/>
        <w:t>Tak</w:t>
      </w:r>
      <w:r w:rsidRPr="00B37111">
        <w:rPr>
          <w:rFonts w:ascii="Times New Roman" w:eastAsia="Times New Roman" w:hAnsi="Times New Roman" w:cs="Times New Roman"/>
          <w:color w:val="000000"/>
          <w:sz w:val="27"/>
          <w:szCs w:val="27"/>
          <w:lang w:eastAsia="pl-PL"/>
        </w:rPr>
        <w:br/>
        <w:t>Inny sposób:</w:t>
      </w:r>
      <w:r w:rsidRPr="00B37111">
        <w:rPr>
          <w:rFonts w:ascii="Times New Roman" w:eastAsia="Times New Roman" w:hAnsi="Times New Roman" w:cs="Times New Roman"/>
          <w:color w:val="000000"/>
          <w:sz w:val="27"/>
          <w:szCs w:val="27"/>
          <w:lang w:eastAsia="pl-PL"/>
        </w:rPr>
        <w:br/>
        <w:t>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B37111">
        <w:rPr>
          <w:rFonts w:ascii="Times New Roman" w:eastAsia="Times New Roman" w:hAnsi="Times New Roman" w:cs="Times New Roman"/>
          <w:color w:val="000000"/>
          <w:sz w:val="27"/>
          <w:szCs w:val="27"/>
          <w:lang w:eastAsia="pl-PL"/>
        </w:rPr>
        <w:br/>
        <w:t>Adres:</w:t>
      </w:r>
      <w:r w:rsidRPr="00B37111">
        <w:rPr>
          <w:rFonts w:ascii="Times New Roman" w:eastAsia="Times New Roman" w:hAnsi="Times New Roman" w:cs="Times New Roman"/>
          <w:color w:val="000000"/>
          <w:sz w:val="27"/>
          <w:szCs w:val="27"/>
          <w:lang w:eastAsia="pl-PL"/>
        </w:rPr>
        <w:br/>
        <w:t>11 Wojskowy Oddział Gospodarczy ul. Gdańska 147, 85-915 Bydgoszcz – kancelaria jawna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b/>
          <w:bCs/>
          <w:color w:val="000000"/>
          <w:sz w:val="36"/>
          <w:szCs w:val="36"/>
          <w:lang w:eastAsia="pl-PL"/>
        </w:rPr>
      </w:pPr>
      <w:r w:rsidRPr="00B37111">
        <w:rPr>
          <w:rFonts w:ascii="Times New Roman" w:eastAsia="Times New Roman" w:hAnsi="Times New Roman" w:cs="Times New Roman"/>
          <w:b/>
          <w:bCs/>
          <w:color w:val="000000"/>
          <w:sz w:val="36"/>
          <w:szCs w:val="36"/>
          <w:u w:val="single"/>
          <w:lang w:eastAsia="pl-PL"/>
        </w:rPr>
        <w:t>SEKCJA II: PRZEDMIOT ZAMÓWIENIA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II.1) Nazwa nadana zamówieniu przez zamawiającego: </w:t>
      </w:r>
      <w:r w:rsidRPr="00B37111">
        <w:rPr>
          <w:rFonts w:ascii="Times New Roman" w:eastAsia="Times New Roman" w:hAnsi="Times New Roman" w:cs="Times New Roman"/>
          <w:color w:val="000000"/>
          <w:sz w:val="27"/>
          <w:szCs w:val="27"/>
          <w:lang w:eastAsia="pl-PL"/>
        </w:rPr>
        <w:t>OKRESOWE USŁUGI PRZEGLĄDU STANU TECHNICZNEGO, KONSERWACJI I NAPRAWY INSTALACJI ORAZ URZĄDZEŃ WENTYLACJI I KLIMATYZACJI</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Numer referencyjny: </w:t>
      </w:r>
      <w:r w:rsidRPr="00B37111">
        <w:rPr>
          <w:rFonts w:ascii="Times New Roman" w:eastAsia="Times New Roman" w:hAnsi="Times New Roman" w:cs="Times New Roman"/>
          <w:color w:val="000000"/>
          <w:sz w:val="27"/>
          <w:szCs w:val="27"/>
          <w:lang w:eastAsia="pl-PL"/>
        </w:rPr>
        <w:t>24/ZP/U/INFR/2020</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37111" w:rsidRPr="00B37111" w:rsidRDefault="00B37111" w:rsidP="00B37111">
      <w:pPr>
        <w:spacing w:after="0" w:line="450" w:lineRule="atLeast"/>
        <w:jc w:val="both"/>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lastRenderedPageBreak/>
        <w:br/>
      </w:r>
      <w:r w:rsidRPr="00B37111">
        <w:rPr>
          <w:rFonts w:ascii="Times New Roman" w:eastAsia="Times New Roman" w:hAnsi="Times New Roman" w:cs="Times New Roman"/>
          <w:b/>
          <w:bCs/>
          <w:color w:val="000000"/>
          <w:sz w:val="27"/>
          <w:szCs w:val="27"/>
          <w:lang w:eastAsia="pl-PL"/>
        </w:rPr>
        <w:t>II.2) Rodzaj zamówienia: </w:t>
      </w:r>
      <w:r w:rsidRPr="00B37111">
        <w:rPr>
          <w:rFonts w:ascii="Times New Roman" w:eastAsia="Times New Roman" w:hAnsi="Times New Roman" w:cs="Times New Roman"/>
          <w:color w:val="000000"/>
          <w:sz w:val="27"/>
          <w:szCs w:val="27"/>
          <w:lang w:eastAsia="pl-PL"/>
        </w:rPr>
        <w:t>Usługi</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II.3) Informacja o możliwości składania ofert częściowych</w:t>
      </w:r>
      <w:r w:rsidRPr="00B37111">
        <w:rPr>
          <w:rFonts w:ascii="Times New Roman" w:eastAsia="Times New Roman" w:hAnsi="Times New Roman" w:cs="Times New Roman"/>
          <w:color w:val="000000"/>
          <w:sz w:val="27"/>
          <w:szCs w:val="27"/>
          <w:lang w:eastAsia="pl-PL"/>
        </w:rPr>
        <w:br/>
        <w:t>Zamówienie podzielone jest na części:</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Tak</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37111">
        <w:rPr>
          <w:rFonts w:ascii="Times New Roman" w:eastAsia="Times New Roman" w:hAnsi="Times New Roman" w:cs="Times New Roman"/>
          <w:color w:val="000000"/>
          <w:sz w:val="27"/>
          <w:szCs w:val="27"/>
          <w:lang w:eastAsia="pl-PL"/>
        </w:rPr>
        <w:br/>
        <w:t>wszystkich części</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II.4) Krótki opis przedmiotu zamówienia </w:t>
      </w:r>
      <w:r w:rsidRPr="00B371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711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7111">
        <w:rPr>
          <w:rFonts w:ascii="Times New Roman" w:eastAsia="Times New Roman" w:hAnsi="Times New Roman" w:cs="Times New Roman"/>
          <w:color w:val="000000"/>
          <w:sz w:val="27"/>
          <w:szCs w:val="27"/>
          <w:lang w:eastAsia="pl-PL"/>
        </w:rPr>
        <w:t>OKRESOWE USŁUGI PRZEGLĄDU STANU TECHNICZNEGO, KONSERWACJI I NAPRAWY INSTALACJI ORAZ URZĄDZEŃ WENTYLACJI I KLIMATYZACJI Główny przedmiot zamówienia CPV - 50730000-1 (usługi w zakresie napraw i konserwacji układów chłodzących) Zamówienie podzielono na 4 części: Część I – o klauzuli JAWNE Część II – o klauzuli JAWNE Część III – o klauzuli ZASTRZEŻONE Część IV – o klauzuli ZASTRZEŻONE Szczegółowy opis przedmiotu zamówienia stanowią załączniki nr 1 oraz 2 do SIWZ (specyfikacja techniczna, wykaz sprzętu i urządzeń podlegających konserwacji serwisowej w roku 2020) – DOTYCZY CZĘŚCI I – IV.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II.5) Główny kod CPV: </w:t>
      </w:r>
      <w:r w:rsidRPr="00B37111">
        <w:rPr>
          <w:rFonts w:ascii="Times New Roman" w:eastAsia="Times New Roman" w:hAnsi="Times New Roman" w:cs="Times New Roman"/>
          <w:color w:val="000000"/>
          <w:sz w:val="27"/>
          <w:szCs w:val="27"/>
          <w:lang w:eastAsia="pl-PL"/>
        </w:rPr>
        <w:t>50730000-1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lastRenderedPageBreak/>
        <w:t>Dodatkowe kody CPV: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II.6) Całkowita wartość zamówienia </w:t>
      </w:r>
      <w:r w:rsidRPr="00B37111">
        <w:rPr>
          <w:rFonts w:ascii="Times New Roman" w:eastAsia="Times New Roman" w:hAnsi="Times New Roman" w:cs="Times New Roman"/>
          <w:i/>
          <w:iCs/>
          <w:color w:val="000000"/>
          <w:sz w:val="27"/>
          <w:szCs w:val="27"/>
          <w:lang w:eastAsia="pl-PL"/>
        </w:rPr>
        <w:t>(jeżeli zamawiający podaje informacje o wartości zamówienia)</w:t>
      </w:r>
      <w:r w:rsidRPr="00B37111">
        <w:rPr>
          <w:rFonts w:ascii="Times New Roman" w:eastAsia="Times New Roman" w:hAnsi="Times New Roman" w:cs="Times New Roman"/>
          <w:color w:val="000000"/>
          <w:sz w:val="27"/>
          <w:szCs w:val="27"/>
          <w:lang w:eastAsia="pl-PL"/>
        </w:rPr>
        <w:t>:</w:t>
      </w:r>
      <w:r w:rsidRPr="00B37111">
        <w:rPr>
          <w:rFonts w:ascii="Times New Roman" w:eastAsia="Times New Roman" w:hAnsi="Times New Roman" w:cs="Times New Roman"/>
          <w:color w:val="000000"/>
          <w:sz w:val="27"/>
          <w:szCs w:val="27"/>
          <w:lang w:eastAsia="pl-PL"/>
        </w:rPr>
        <w:br/>
        <w:t>Wartość bez VAT:</w:t>
      </w:r>
      <w:r w:rsidRPr="00B37111">
        <w:rPr>
          <w:rFonts w:ascii="Times New Roman" w:eastAsia="Times New Roman" w:hAnsi="Times New Roman" w:cs="Times New Roman"/>
          <w:color w:val="000000"/>
          <w:sz w:val="27"/>
          <w:szCs w:val="27"/>
          <w:lang w:eastAsia="pl-PL"/>
        </w:rPr>
        <w:br/>
        <w:t>Waluta: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37111">
        <w:rPr>
          <w:rFonts w:ascii="Times New Roman" w:eastAsia="Times New Roman" w:hAnsi="Times New Roman" w:cs="Times New Roman"/>
          <w:b/>
          <w:bCs/>
          <w:color w:val="000000"/>
          <w:sz w:val="27"/>
          <w:szCs w:val="27"/>
          <w:lang w:eastAsia="pl-PL"/>
        </w:rPr>
        <w:t>Pzp</w:t>
      </w:r>
      <w:proofErr w:type="spellEnd"/>
      <w:r w:rsidRPr="00B37111">
        <w:rPr>
          <w:rFonts w:ascii="Times New Roman" w:eastAsia="Times New Roman" w:hAnsi="Times New Roman" w:cs="Times New Roman"/>
          <w:b/>
          <w:bCs/>
          <w:color w:val="000000"/>
          <w:sz w:val="27"/>
          <w:szCs w:val="27"/>
          <w:lang w:eastAsia="pl-PL"/>
        </w:rPr>
        <w:t>: </w:t>
      </w: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37111">
        <w:rPr>
          <w:rFonts w:ascii="Times New Roman" w:eastAsia="Times New Roman" w:hAnsi="Times New Roman" w:cs="Times New Roman"/>
          <w:color w:val="000000"/>
          <w:sz w:val="27"/>
          <w:szCs w:val="27"/>
          <w:lang w:eastAsia="pl-PL"/>
        </w:rPr>
        <w:br/>
        <w:t>miesiącach:   </w:t>
      </w:r>
      <w:r w:rsidRPr="00B37111">
        <w:rPr>
          <w:rFonts w:ascii="Times New Roman" w:eastAsia="Times New Roman" w:hAnsi="Times New Roman" w:cs="Times New Roman"/>
          <w:i/>
          <w:iCs/>
          <w:color w:val="000000"/>
          <w:sz w:val="27"/>
          <w:szCs w:val="27"/>
          <w:lang w:eastAsia="pl-PL"/>
        </w:rPr>
        <w:t> lub </w:t>
      </w:r>
      <w:r w:rsidRPr="00B37111">
        <w:rPr>
          <w:rFonts w:ascii="Times New Roman" w:eastAsia="Times New Roman" w:hAnsi="Times New Roman" w:cs="Times New Roman"/>
          <w:b/>
          <w:bCs/>
          <w:color w:val="000000"/>
          <w:sz w:val="27"/>
          <w:szCs w:val="27"/>
          <w:lang w:eastAsia="pl-PL"/>
        </w:rPr>
        <w:t>dniach:</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i/>
          <w:iCs/>
          <w:color w:val="000000"/>
          <w:sz w:val="27"/>
          <w:szCs w:val="27"/>
          <w:lang w:eastAsia="pl-PL"/>
        </w:rPr>
        <w:t>lub</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data rozpoczęcia: </w:t>
      </w:r>
      <w:r w:rsidRPr="00B37111">
        <w:rPr>
          <w:rFonts w:ascii="Times New Roman" w:eastAsia="Times New Roman" w:hAnsi="Times New Roman" w:cs="Times New Roman"/>
          <w:color w:val="000000"/>
          <w:sz w:val="27"/>
          <w:szCs w:val="27"/>
          <w:lang w:eastAsia="pl-PL"/>
        </w:rPr>
        <w:t> </w:t>
      </w:r>
      <w:r w:rsidRPr="00B37111">
        <w:rPr>
          <w:rFonts w:ascii="Times New Roman" w:eastAsia="Times New Roman" w:hAnsi="Times New Roman" w:cs="Times New Roman"/>
          <w:i/>
          <w:iCs/>
          <w:color w:val="000000"/>
          <w:sz w:val="27"/>
          <w:szCs w:val="27"/>
          <w:lang w:eastAsia="pl-PL"/>
        </w:rPr>
        <w:t> lub </w:t>
      </w:r>
      <w:r w:rsidRPr="00B37111">
        <w:rPr>
          <w:rFonts w:ascii="Times New Roman" w:eastAsia="Times New Roman" w:hAnsi="Times New Roman" w:cs="Times New Roman"/>
          <w:b/>
          <w:bCs/>
          <w:color w:val="000000"/>
          <w:sz w:val="27"/>
          <w:szCs w:val="27"/>
          <w:lang w:eastAsia="pl-PL"/>
        </w:rPr>
        <w:t>zakończenia: </w:t>
      </w:r>
      <w:r w:rsidRPr="00B37111">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Data zakończenia</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2020-12-31</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II.9) Informacje dodatkowe:</w:t>
      </w:r>
    </w:p>
    <w:p w:rsidR="00B37111" w:rsidRPr="00B37111" w:rsidRDefault="00B37111" w:rsidP="00B37111">
      <w:pPr>
        <w:spacing w:after="0" w:line="450" w:lineRule="atLeast"/>
        <w:rPr>
          <w:rFonts w:ascii="Times New Roman" w:eastAsia="Times New Roman" w:hAnsi="Times New Roman" w:cs="Times New Roman"/>
          <w:b/>
          <w:bCs/>
          <w:color w:val="000000"/>
          <w:sz w:val="36"/>
          <w:szCs w:val="36"/>
          <w:lang w:eastAsia="pl-PL"/>
        </w:rPr>
      </w:pPr>
      <w:r w:rsidRPr="00B3711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III.1) WARUNKI UDZIAŁU W POSTĘPOWANIU</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B37111">
        <w:rPr>
          <w:rFonts w:ascii="Times New Roman" w:eastAsia="Times New Roman" w:hAnsi="Times New Roman" w:cs="Times New Roman"/>
          <w:color w:val="000000"/>
          <w:sz w:val="27"/>
          <w:szCs w:val="27"/>
          <w:lang w:eastAsia="pl-PL"/>
        </w:rPr>
        <w:br/>
        <w:t xml:space="preserve">Określenie warunków: – warunek ten zostanie uznany za spełniony, gdy Wykonawca: • posiada Certyfikat dla Przedsiębiorców, o którym mowa w art. 29 Ustawy o substancjach zubożających warstwę ozonową oraz niektórych fluorowanych gazach cieplarnianych (t.j.Dz.U.2019.2158, Dz.U.2020.284) przez cały okres obowiązywania umowy – DOTYCZY CZĘŚCI I – IV; W przypadku gdy Wykonawcy wspólnie ubiegają się o udzielenie zamówienia, Zamawiający uzna warunek za spełniony, gdy Certyfikat, o którym mowa w pkt. 1 </w:t>
      </w:r>
      <w:proofErr w:type="spellStart"/>
      <w:r w:rsidRPr="00B37111">
        <w:rPr>
          <w:rFonts w:ascii="Times New Roman" w:eastAsia="Times New Roman" w:hAnsi="Times New Roman" w:cs="Times New Roman"/>
          <w:color w:val="000000"/>
          <w:sz w:val="27"/>
          <w:szCs w:val="27"/>
          <w:lang w:eastAsia="pl-PL"/>
        </w:rPr>
        <w:t>ppkt</w:t>
      </w:r>
      <w:proofErr w:type="spellEnd"/>
      <w:r w:rsidRPr="00B37111">
        <w:rPr>
          <w:rFonts w:ascii="Times New Roman" w:eastAsia="Times New Roman" w:hAnsi="Times New Roman" w:cs="Times New Roman"/>
          <w:color w:val="000000"/>
          <w:sz w:val="27"/>
          <w:szCs w:val="27"/>
          <w:lang w:eastAsia="pl-PL"/>
        </w:rPr>
        <w:t xml:space="preserve"> 2) lit a) będzie posiadał każdy z Wykonawców.</w:t>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III.1.2) Sytuacja finansowa lub ekonomiczna</w:t>
      </w:r>
      <w:r w:rsidRPr="00B37111">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III.1.3) Zdolność techniczna lub zawodowa</w:t>
      </w:r>
      <w:r w:rsidRPr="00B37111">
        <w:rPr>
          <w:rFonts w:ascii="Times New Roman" w:eastAsia="Times New Roman" w:hAnsi="Times New Roman" w:cs="Times New Roman"/>
          <w:color w:val="000000"/>
          <w:sz w:val="27"/>
          <w:szCs w:val="27"/>
          <w:lang w:eastAsia="pl-PL"/>
        </w:rPr>
        <w:br/>
        <w:t xml:space="preserve">Określenie warunków: -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B37111">
        <w:rPr>
          <w:rFonts w:ascii="Times New Roman" w:eastAsia="Times New Roman" w:hAnsi="Times New Roman" w:cs="Times New Roman"/>
          <w:color w:val="000000"/>
          <w:sz w:val="27"/>
          <w:szCs w:val="27"/>
          <w:lang w:eastAsia="pl-PL"/>
        </w:rPr>
        <w:sym w:font="Symbol" w:char="F0FC"/>
      </w:r>
      <w:r w:rsidRPr="00B37111">
        <w:rPr>
          <w:rFonts w:ascii="Times New Roman" w:eastAsia="Times New Roman" w:hAnsi="Times New Roman" w:cs="Times New Roman"/>
          <w:color w:val="000000"/>
          <w:sz w:val="27"/>
          <w:szCs w:val="27"/>
          <w:lang w:eastAsia="pl-PL"/>
        </w:rPr>
        <w:t xml:space="preserve"> aktualne świadectwa kwalifikacyjne, zgodnie z </w:t>
      </w:r>
      <w:proofErr w:type="spellStart"/>
      <w:r w:rsidRPr="00B37111">
        <w:rPr>
          <w:rFonts w:ascii="Times New Roman" w:eastAsia="Times New Roman" w:hAnsi="Times New Roman" w:cs="Times New Roman"/>
          <w:color w:val="000000"/>
          <w:sz w:val="27"/>
          <w:szCs w:val="27"/>
          <w:lang w:eastAsia="pl-PL"/>
        </w:rPr>
        <w:t>Rozp</w:t>
      </w:r>
      <w:proofErr w:type="spellEnd"/>
      <w:r w:rsidRPr="00B37111">
        <w:rPr>
          <w:rFonts w:ascii="Times New Roman" w:eastAsia="Times New Roman" w:hAnsi="Times New Roman" w:cs="Times New Roman"/>
          <w:color w:val="000000"/>
          <w:sz w:val="27"/>
          <w:szCs w:val="27"/>
          <w:lang w:eastAsia="pl-PL"/>
        </w:rPr>
        <w:t xml:space="preserve">. Ministra Gospodarki, Pracy i Polityki Społecznej z dnia 28.04.2003 r. – DOTYCZY CZĘŚCI I – IV: D grupa 1 pkt 2 i 10 E grupa 1 pkt 2 i 10 D grupa 2 pkt 5 i 10 E grupa 2 pkt 5 i 10 </w:t>
      </w:r>
      <w:r w:rsidRPr="00B37111">
        <w:rPr>
          <w:rFonts w:ascii="Times New Roman" w:eastAsia="Times New Roman" w:hAnsi="Times New Roman" w:cs="Times New Roman"/>
          <w:color w:val="000000"/>
          <w:sz w:val="27"/>
          <w:szCs w:val="27"/>
          <w:lang w:eastAsia="pl-PL"/>
        </w:rPr>
        <w:sym w:font="Symbol" w:char="F0FC"/>
      </w:r>
      <w:r w:rsidRPr="00B37111">
        <w:rPr>
          <w:rFonts w:ascii="Times New Roman" w:eastAsia="Times New Roman" w:hAnsi="Times New Roman" w:cs="Times New Roman"/>
          <w:color w:val="000000"/>
          <w:sz w:val="27"/>
          <w:szCs w:val="27"/>
          <w:lang w:eastAsia="pl-PL"/>
        </w:rPr>
        <w:t xml:space="preserve"> świadectwa autoryzacyjne dla danego typu urządzeń w przypadku urządzeń objętych gwarancją – DOTYCZY CZĘŚCI I – IV; </w:t>
      </w:r>
      <w:r w:rsidRPr="00B37111">
        <w:rPr>
          <w:rFonts w:ascii="Times New Roman" w:eastAsia="Times New Roman" w:hAnsi="Times New Roman" w:cs="Times New Roman"/>
          <w:color w:val="000000"/>
          <w:sz w:val="27"/>
          <w:szCs w:val="27"/>
          <w:lang w:eastAsia="pl-PL"/>
        </w:rPr>
        <w:sym w:font="Symbol" w:char="F0FC"/>
      </w:r>
      <w:r w:rsidRPr="00B37111">
        <w:rPr>
          <w:rFonts w:ascii="Times New Roman" w:eastAsia="Times New Roman" w:hAnsi="Times New Roman" w:cs="Times New Roman"/>
          <w:color w:val="000000"/>
          <w:sz w:val="27"/>
          <w:szCs w:val="27"/>
          <w:lang w:eastAsia="pl-PL"/>
        </w:rPr>
        <w:t xml:space="preserve"> oświadczenie o posiadaniu certyfikatu dla personelu zgodnie z art. 20 ust. 4 i 5 Ustawy o substancjach zubożających warstwę ozonową oraz niektórych fluorowanych gazach cieplarnianych (t.j.Dz.U.2019.2158, Dz.U.2020.284) – DOTYCZY CZĘŚCI I – IV; </w:t>
      </w:r>
      <w:r w:rsidRPr="00B37111">
        <w:rPr>
          <w:rFonts w:ascii="Times New Roman" w:eastAsia="Times New Roman" w:hAnsi="Times New Roman" w:cs="Times New Roman"/>
          <w:color w:val="000000"/>
          <w:sz w:val="27"/>
          <w:szCs w:val="27"/>
          <w:lang w:eastAsia="pl-PL"/>
        </w:rPr>
        <w:sym w:font="Symbol" w:char="F0FC"/>
      </w:r>
      <w:r w:rsidRPr="00B37111">
        <w:rPr>
          <w:rFonts w:ascii="Times New Roman" w:eastAsia="Times New Roman" w:hAnsi="Times New Roman" w:cs="Times New Roman"/>
          <w:color w:val="000000"/>
          <w:sz w:val="27"/>
          <w:szCs w:val="27"/>
          <w:lang w:eastAsia="pl-PL"/>
        </w:rPr>
        <w:t xml:space="preserve"> aktualne poświadczenie bezpieczeństwa lub pisemne upoważnienia do dostępu do informacji niejawnych o klauzuli minimum ZASTRZEŻONE ważne przez okres obowiązywania umowy oraz aktualne </w:t>
      </w:r>
      <w:r w:rsidRPr="00B37111">
        <w:rPr>
          <w:rFonts w:ascii="Times New Roman" w:eastAsia="Times New Roman" w:hAnsi="Times New Roman" w:cs="Times New Roman"/>
          <w:color w:val="000000"/>
          <w:sz w:val="27"/>
          <w:szCs w:val="27"/>
          <w:lang w:eastAsia="pl-PL"/>
        </w:rPr>
        <w:lastRenderedPageBreak/>
        <w:t xml:space="preserve">zaświadczenie stwierdzające odbycie przeszkolenia w zakresie ochrony informacji niejawnych ważne w okresie obowiązywania umowy – DOTYCZY CZĘŚCI III oraz IV; </w:t>
      </w:r>
      <w:r w:rsidRPr="00B37111">
        <w:rPr>
          <w:rFonts w:ascii="Times New Roman" w:eastAsia="Times New Roman" w:hAnsi="Times New Roman" w:cs="Times New Roman"/>
          <w:color w:val="000000"/>
          <w:sz w:val="27"/>
          <w:szCs w:val="27"/>
          <w:lang w:eastAsia="pl-PL"/>
        </w:rPr>
        <w:sym w:font="Symbol" w:char="F0FC"/>
      </w:r>
      <w:r w:rsidRPr="00B37111">
        <w:rPr>
          <w:rFonts w:ascii="Times New Roman" w:eastAsia="Times New Roman" w:hAnsi="Times New Roman" w:cs="Times New Roman"/>
          <w:color w:val="000000"/>
          <w:sz w:val="27"/>
          <w:szCs w:val="27"/>
          <w:lang w:eastAsia="pl-PL"/>
        </w:rPr>
        <w:t xml:space="preserve"> aktualne zaświadczenie o niekaralności muszą posiadać pracownicy wykonujący prace na terenie OŻW w kompleksie wojskowym przy ul. Warszawskiej 10 – DOTYCZY CZĘŚCI IV; Uwaga: w stosunku do pracowników prowadzących czynności konserwacji i naprawy DLA CZĘŚCI I oraz II, Zamawiający nie wymaga od pracowników Wykonawcy posiadania dokumentów związanych z ochroną informacji niejawnych.</w:t>
      </w:r>
      <w:r w:rsidRPr="00B3711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37111">
        <w:rPr>
          <w:rFonts w:ascii="Times New Roman" w:eastAsia="Times New Roman" w:hAnsi="Times New Roman" w:cs="Times New Roman"/>
          <w:color w:val="000000"/>
          <w:sz w:val="27"/>
          <w:szCs w:val="27"/>
          <w:lang w:eastAsia="pl-PL"/>
        </w:rPr>
        <w:br/>
        <w:t>Informacje dodatkowe: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III.2) PODSTAWY WYKLUCZENIA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37111">
        <w:rPr>
          <w:rFonts w:ascii="Times New Roman" w:eastAsia="Times New Roman" w:hAnsi="Times New Roman" w:cs="Times New Roman"/>
          <w:b/>
          <w:bCs/>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37111">
        <w:rPr>
          <w:rFonts w:ascii="Times New Roman" w:eastAsia="Times New Roman" w:hAnsi="Times New Roman" w:cs="Times New Roman"/>
          <w:b/>
          <w:bCs/>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B37111">
        <w:rPr>
          <w:rFonts w:ascii="Times New Roman" w:eastAsia="Times New Roman" w:hAnsi="Times New Roman" w:cs="Times New Roman"/>
          <w:color w:val="000000"/>
          <w:sz w:val="27"/>
          <w:szCs w:val="27"/>
          <w:lang w:eastAsia="pl-PL"/>
        </w:rPr>
        <w:br/>
        <w:t>Tak</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Oświadczenie o spełnianiu kryteriów selekcji</w:t>
      </w:r>
      <w:r w:rsidRPr="00B37111">
        <w:rPr>
          <w:rFonts w:ascii="Times New Roman" w:eastAsia="Times New Roman" w:hAnsi="Times New Roman" w:cs="Times New Roman"/>
          <w:color w:val="000000"/>
          <w:sz w:val="27"/>
          <w:szCs w:val="27"/>
          <w:lang w:eastAsia="pl-PL"/>
        </w:rPr>
        <w:br/>
        <w:t>Nie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III.5.1) W ZAKRESIE SPEŁNIANIA WARUNKÓW UDZIAŁU W POSTĘPOWANIU:</w:t>
      </w:r>
      <w:r w:rsidRPr="00B37111">
        <w:rPr>
          <w:rFonts w:ascii="Times New Roman" w:eastAsia="Times New Roman" w:hAnsi="Times New Roman" w:cs="Times New Roman"/>
          <w:color w:val="000000"/>
          <w:sz w:val="27"/>
          <w:szCs w:val="27"/>
          <w:lang w:eastAsia="pl-PL"/>
        </w:rPr>
        <w:br/>
        <w:t xml:space="preserve">1. Zgodnie z art. 25a ust. 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w:t>
      </w:r>
      <w:r w:rsidRPr="00B37111">
        <w:rPr>
          <w:rFonts w:ascii="Times New Roman" w:eastAsia="Times New Roman" w:hAnsi="Times New Roman" w:cs="Times New Roman"/>
          <w:color w:val="000000"/>
          <w:sz w:val="27"/>
          <w:szCs w:val="27"/>
          <w:lang w:eastAsia="pl-PL"/>
        </w:rPr>
        <w:lastRenderedPageBreak/>
        <w:t xml:space="preserve">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podzielonego według części przedmiotu zamówienia odpowiednio: 3A - cz. I – JAWNE, 3B - cz. II – JAWNE, 3C - cz. III – ZASTRZEŻONE, 3D - cz. IV – ZASTRZEŻONE; 2. Zgodnie z art. 24 ust. 11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w:t>
      </w:r>
      <w:r w:rsidRPr="00B37111">
        <w:rPr>
          <w:rFonts w:ascii="Times New Roman" w:eastAsia="Times New Roman" w:hAnsi="Times New Roman" w:cs="Times New Roman"/>
          <w:color w:val="000000"/>
          <w:sz w:val="27"/>
          <w:szCs w:val="27"/>
          <w:lang w:eastAsia="pl-PL"/>
        </w:rPr>
        <w:lastRenderedPageBreak/>
        <w:t xml:space="preserve">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w:t>
      </w:r>
      <w:r w:rsidRPr="00B37111">
        <w:rPr>
          <w:rFonts w:ascii="Times New Roman" w:eastAsia="Times New Roman" w:hAnsi="Times New Roman" w:cs="Times New Roman"/>
          <w:color w:val="000000"/>
          <w:sz w:val="27"/>
          <w:szCs w:val="27"/>
          <w:lang w:eastAsia="pl-PL"/>
        </w:rPr>
        <w:lastRenderedPageBreak/>
        <w:t xml:space="preserve">gazach cieplarnianych (t.j.Dz.U.2019.2158, Dz.U.2020.284) przez cały okres obowiązywania umowy – spełniający warunek określny w części V pkt 1 </w:t>
      </w:r>
      <w:proofErr w:type="spellStart"/>
      <w:r w:rsidRPr="00B37111">
        <w:rPr>
          <w:rFonts w:ascii="Times New Roman" w:eastAsia="Times New Roman" w:hAnsi="Times New Roman" w:cs="Times New Roman"/>
          <w:color w:val="000000"/>
          <w:sz w:val="27"/>
          <w:szCs w:val="27"/>
          <w:lang w:eastAsia="pl-PL"/>
        </w:rPr>
        <w:t>ppkt</w:t>
      </w:r>
      <w:proofErr w:type="spellEnd"/>
      <w:r w:rsidRPr="00B37111">
        <w:rPr>
          <w:rFonts w:ascii="Times New Roman" w:eastAsia="Times New Roman" w:hAnsi="Times New Roman" w:cs="Times New Roman"/>
          <w:color w:val="000000"/>
          <w:sz w:val="27"/>
          <w:szCs w:val="27"/>
          <w:lang w:eastAsia="pl-PL"/>
        </w:rPr>
        <w:t xml:space="preserve"> 2) lit a) SIWZ;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w:t>
      </w:r>
      <w:proofErr w:type="spellStart"/>
      <w:r w:rsidRPr="00B37111">
        <w:rPr>
          <w:rFonts w:ascii="Times New Roman" w:eastAsia="Times New Roman" w:hAnsi="Times New Roman" w:cs="Times New Roman"/>
          <w:color w:val="000000"/>
          <w:sz w:val="27"/>
          <w:szCs w:val="27"/>
          <w:lang w:eastAsia="pl-PL"/>
        </w:rPr>
        <w:t>ppkt</w:t>
      </w:r>
      <w:proofErr w:type="spellEnd"/>
      <w:r w:rsidRPr="00B37111">
        <w:rPr>
          <w:rFonts w:ascii="Times New Roman" w:eastAsia="Times New Roman" w:hAnsi="Times New Roman" w:cs="Times New Roman"/>
          <w:color w:val="000000"/>
          <w:sz w:val="27"/>
          <w:szCs w:val="27"/>
          <w:lang w:eastAsia="pl-PL"/>
        </w:rPr>
        <w:t xml:space="preserve"> 2) lit c) SIWZ - według załącznika nr 7 do SIWZ Wykonawca wraz z przedmiotowym wykazem składa dokumenty i oświadczenia potwierdzające spełnienie powyższego warunku. Dokumentami tymi są w szczególności: świadectwa kwalifikacyjne, świadectwa autoryzacyjne, poświadczenia bezpieczeństwa, pisemne upoważnienia do dostępu do informacji niejawnych o klauzuli ZASTRZEŻONE oraz zaświadczenia o przeszkoleniu w zakresie ochrony informacji niejawnych.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w:t>
      </w:r>
      <w:r w:rsidRPr="00B37111">
        <w:rPr>
          <w:rFonts w:ascii="Times New Roman" w:eastAsia="Times New Roman" w:hAnsi="Times New Roman" w:cs="Times New Roman"/>
          <w:color w:val="000000"/>
          <w:sz w:val="27"/>
          <w:szCs w:val="27"/>
          <w:lang w:eastAsia="pl-PL"/>
        </w:rPr>
        <w:lastRenderedPageBreak/>
        <w:t xml:space="preserve">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oraz dotyczące Podwykonawców, składane są w </w:t>
      </w:r>
      <w:r w:rsidRPr="00B37111">
        <w:rPr>
          <w:rFonts w:ascii="Times New Roman" w:eastAsia="Times New Roman" w:hAnsi="Times New Roman" w:cs="Times New Roman"/>
          <w:color w:val="000000"/>
          <w:sz w:val="27"/>
          <w:szCs w:val="27"/>
          <w:lang w:eastAsia="pl-PL"/>
        </w:rPr>
        <w:lastRenderedPageBreak/>
        <w:t xml:space="preserve">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B37111">
        <w:rPr>
          <w:rFonts w:ascii="Times New Roman" w:eastAsia="Times New Roman" w:hAnsi="Times New Roman" w:cs="Times New Roman"/>
          <w:color w:val="000000"/>
          <w:sz w:val="27"/>
          <w:szCs w:val="27"/>
          <w:lang w:eastAsia="pl-PL"/>
        </w:rPr>
        <w:t>Pzp</w:t>
      </w:r>
      <w:proofErr w:type="spellEnd"/>
      <w:r w:rsidRPr="00B37111">
        <w:rPr>
          <w:rFonts w:ascii="Times New Roman" w:eastAsia="Times New Roman" w:hAnsi="Times New Roman" w:cs="Times New Roman"/>
          <w:color w:val="000000"/>
          <w:sz w:val="27"/>
          <w:szCs w:val="27"/>
          <w:lang w:eastAsia="pl-PL"/>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w:t>
      </w:r>
      <w:r w:rsidRPr="00B37111">
        <w:rPr>
          <w:rFonts w:ascii="Times New Roman" w:eastAsia="Times New Roman" w:hAnsi="Times New Roman" w:cs="Times New Roman"/>
          <w:color w:val="000000"/>
          <w:sz w:val="27"/>
          <w:szCs w:val="27"/>
          <w:lang w:eastAsia="pl-PL"/>
        </w:rPr>
        <w:lastRenderedPageBreak/>
        <w:t>aktualne, do złożenia aktualnych oświadczeń lub dokumentów.</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III.5.2) W ZAKRESIE KRYTERIÓW SELEKCJI:</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III.7) INNE DOKUMENTY NIE WYMIENIONE W pkt III.3) - III.6)</w:t>
      </w:r>
    </w:p>
    <w:p w:rsidR="00B37111" w:rsidRPr="00B37111" w:rsidRDefault="00B37111" w:rsidP="00B37111">
      <w:pPr>
        <w:spacing w:after="0" w:line="450" w:lineRule="atLeast"/>
        <w:rPr>
          <w:rFonts w:ascii="Times New Roman" w:eastAsia="Times New Roman" w:hAnsi="Times New Roman" w:cs="Times New Roman"/>
          <w:b/>
          <w:bCs/>
          <w:color w:val="000000"/>
          <w:sz w:val="36"/>
          <w:szCs w:val="36"/>
          <w:lang w:eastAsia="pl-PL"/>
        </w:rPr>
      </w:pPr>
      <w:r w:rsidRPr="00B37111">
        <w:rPr>
          <w:rFonts w:ascii="Times New Roman" w:eastAsia="Times New Roman" w:hAnsi="Times New Roman" w:cs="Times New Roman"/>
          <w:b/>
          <w:bCs/>
          <w:color w:val="000000"/>
          <w:sz w:val="36"/>
          <w:szCs w:val="36"/>
          <w:u w:val="single"/>
          <w:lang w:eastAsia="pl-PL"/>
        </w:rPr>
        <w:t>SEKCJA IV: PROCEDURA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IV.1) OPIS</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IV.1.1) Tryb udzielenia zamówienia: </w:t>
      </w:r>
      <w:r w:rsidRPr="00B37111">
        <w:rPr>
          <w:rFonts w:ascii="Times New Roman" w:eastAsia="Times New Roman" w:hAnsi="Times New Roman" w:cs="Times New Roman"/>
          <w:color w:val="000000"/>
          <w:sz w:val="27"/>
          <w:szCs w:val="27"/>
          <w:lang w:eastAsia="pl-PL"/>
        </w:rPr>
        <w:t>Przetarg nieograniczony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IV.1.2) Zamawiający żąda wniesienia wadium:</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Informacja na temat wadium</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IV.1.3) Przewiduje się udzielenie zaliczek na poczet wykonania zamówienia: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Należy podać informacje na temat udzielania zaliczek:</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37111">
        <w:rPr>
          <w:rFonts w:ascii="Times New Roman" w:eastAsia="Times New Roman" w:hAnsi="Times New Roman" w:cs="Times New Roman"/>
          <w:color w:val="000000"/>
          <w:sz w:val="27"/>
          <w:szCs w:val="27"/>
          <w:lang w:eastAsia="pl-PL"/>
        </w:rPr>
        <w:br/>
        <w:t>Nie</w:t>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IV.1.5.) Wymaga się złożenia oferty wariantowej: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lastRenderedPageBreak/>
        <w:t>Nie</w:t>
      </w:r>
      <w:r w:rsidRPr="00B37111">
        <w:rPr>
          <w:rFonts w:ascii="Times New Roman" w:eastAsia="Times New Roman" w:hAnsi="Times New Roman" w:cs="Times New Roman"/>
          <w:color w:val="000000"/>
          <w:sz w:val="27"/>
          <w:szCs w:val="27"/>
          <w:lang w:eastAsia="pl-PL"/>
        </w:rPr>
        <w:br/>
        <w:t>Dopuszcza się złożenie oferty wariantowej</w:t>
      </w:r>
      <w:r w:rsidRPr="00B37111">
        <w:rPr>
          <w:rFonts w:ascii="Times New Roman" w:eastAsia="Times New Roman" w:hAnsi="Times New Roman" w:cs="Times New Roman"/>
          <w:color w:val="000000"/>
          <w:sz w:val="27"/>
          <w:szCs w:val="27"/>
          <w:lang w:eastAsia="pl-PL"/>
        </w:rPr>
        <w:br/>
        <w:t>Nie</w:t>
      </w:r>
      <w:r w:rsidRPr="00B3711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Liczba wykonawców  </w:t>
      </w:r>
      <w:r w:rsidRPr="00B37111">
        <w:rPr>
          <w:rFonts w:ascii="Times New Roman" w:eastAsia="Times New Roman" w:hAnsi="Times New Roman" w:cs="Times New Roman"/>
          <w:color w:val="000000"/>
          <w:sz w:val="27"/>
          <w:szCs w:val="27"/>
          <w:lang w:eastAsia="pl-PL"/>
        </w:rPr>
        <w:br/>
        <w:t>Przewidywana minimalna liczba wykonawców</w:t>
      </w:r>
      <w:r w:rsidRPr="00B37111">
        <w:rPr>
          <w:rFonts w:ascii="Times New Roman" w:eastAsia="Times New Roman" w:hAnsi="Times New Roman" w:cs="Times New Roman"/>
          <w:color w:val="000000"/>
          <w:sz w:val="27"/>
          <w:szCs w:val="27"/>
          <w:lang w:eastAsia="pl-PL"/>
        </w:rPr>
        <w:br/>
        <w:t>Maksymalna liczba wykonawców  </w:t>
      </w:r>
      <w:r w:rsidRPr="00B37111">
        <w:rPr>
          <w:rFonts w:ascii="Times New Roman" w:eastAsia="Times New Roman" w:hAnsi="Times New Roman" w:cs="Times New Roman"/>
          <w:color w:val="000000"/>
          <w:sz w:val="27"/>
          <w:szCs w:val="27"/>
          <w:lang w:eastAsia="pl-PL"/>
        </w:rPr>
        <w:br/>
        <w:t>Kryteria selekcji wykonawców:</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IV.1.7) Informacje na temat umowy ramowej lub dynamicznego systemu zakupów:</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Umowa ramowa będzie zawarta: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Czy przewiduje się ograniczenie liczby uczestników umowy ramowej:</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Przewidziana maksymalna liczba uczestników umowy ramowej:</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Zamówienie obejmuje ustanowienie dynamicznego systemu zakupów:</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lastRenderedPageBreak/>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IV.1.8) Aukcja elektroniczna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Przewidziane jest przeprowadzenie aukcji elektronicznej </w:t>
      </w:r>
      <w:r w:rsidRPr="00B37111">
        <w:rPr>
          <w:rFonts w:ascii="Times New Roman" w:eastAsia="Times New Roman" w:hAnsi="Times New Roman" w:cs="Times New Roman"/>
          <w:i/>
          <w:iCs/>
          <w:color w:val="000000"/>
          <w:sz w:val="27"/>
          <w:szCs w:val="27"/>
          <w:lang w:eastAsia="pl-PL"/>
        </w:rPr>
        <w:t>(przetarg nieograniczony, przetarg ograniczony, negocjacje z ogłoszeniem) </w:t>
      </w:r>
      <w:r w:rsidRPr="00B37111">
        <w:rPr>
          <w:rFonts w:ascii="Times New Roman" w:eastAsia="Times New Roman" w:hAnsi="Times New Roman" w:cs="Times New Roman"/>
          <w:color w:val="000000"/>
          <w:sz w:val="27"/>
          <w:szCs w:val="27"/>
          <w:lang w:eastAsia="pl-PL"/>
        </w:rPr>
        <w:t>Nie</w:t>
      </w:r>
      <w:r w:rsidRPr="00B37111">
        <w:rPr>
          <w:rFonts w:ascii="Times New Roman" w:eastAsia="Times New Roman" w:hAnsi="Times New Roman" w:cs="Times New Roman"/>
          <w:color w:val="000000"/>
          <w:sz w:val="27"/>
          <w:szCs w:val="27"/>
          <w:lang w:eastAsia="pl-PL"/>
        </w:rPr>
        <w:br/>
        <w:t>Należy podać adres strony internetowej, na której aukcja będzie prowadzona: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37111">
        <w:rPr>
          <w:rFonts w:ascii="Times New Roman" w:eastAsia="Times New Roman" w:hAnsi="Times New Roman" w:cs="Times New Roman"/>
          <w:color w:val="000000"/>
          <w:sz w:val="27"/>
          <w:szCs w:val="27"/>
          <w:lang w:eastAsia="pl-PL"/>
        </w:rPr>
        <w:br/>
        <w:t>Informacje dotyczące przebiegu aukcji elektronicznej:</w:t>
      </w:r>
      <w:r w:rsidRPr="00B3711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3711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37111">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B37111">
        <w:rPr>
          <w:rFonts w:ascii="Times New Roman" w:eastAsia="Times New Roman" w:hAnsi="Times New Roman" w:cs="Times New Roman"/>
          <w:color w:val="000000"/>
          <w:sz w:val="27"/>
          <w:szCs w:val="27"/>
          <w:lang w:eastAsia="pl-PL"/>
        </w:rPr>
        <w:lastRenderedPageBreak/>
        <w:t>elektronicznej:</w:t>
      </w:r>
      <w:r w:rsidRPr="00B37111">
        <w:rPr>
          <w:rFonts w:ascii="Times New Roman" w:eastAsia="Times New Roman" w:hAnsi="Times New Roman" w:cs="Times New Roman"/>
          <w:color w:val="000000"/>
          <w:sz w:val="27"/>
          <w:szCs w:val="27"/>
          <w:lang w:eastAsia="pl-PL"/>
        </w:rPr>
        <w:br/>
        <w:t>Informacje o liczbie etapów aukcji elektronicznej i czasie ich trwania: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Czas trwania: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37111">
        <w:rPr>
          <w:rFonts w:ascii="Times New Roman" w:eastAsia="Times New Roman" w:hAnsi="Times New Roman" w:cs="Times New Roman"/>
          <w:color w:val="000000"/>
          <w:sz w:val="27"/>
          <w:szCs w:val="27"/>
          <w:lang w:eastAsia="pl-PL"/>
        </w:rPr>
        <w:br/>
        <w:t>Warunki zamknięcia aukcji elektronicznej:</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IV.2) KRYTERIA OCENY OFERT</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IV.2.1) Kryteria oceny ofert:</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1016"/>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Znaczenie</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B.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 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 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E. 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A. 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50,00</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37111">
        <w:rPr>
          <w:rFonts w:ascii="Times New Roman" w:eastAsia="Times New Roman" w:hAnsi="Times New Roman" w:cs="Times New Roman"/>
          <w:b/>
          <w:bCs/>
          <w:color w:val="000000"/>
          <w:sz w:val="27"/>
          <w:szCs w:val="27"/>
          <w:lang w:eastAsia="pl-PL"/>
        </w:rPr>
        <w:t>Pzp</w:t>
      </w:r>
      <w:proofErr w:type="spellEnd"/>
      <w:r w:rsidRPr="00B37111">
        <w:rPr>
          <w:rFonts w:ascii="Times New Roman" w:eastAsia="Times New Roman" w:hAnsi="Times New Roman" w:cs="Times New Roman"/>
          <w:b/>
          <w:bCs/>
          <w:color w:val="000000"/>
          <w:sz w:val="27"/>
          <w:szCs w:val="27"/>
          <w:lang w:eastAsia="pl-PL"/>
        </w:rPr>
        <w:t> </w:t>
      </w:r>
      <w:r w:rsidRPr="00B37111">
        <w:rPr>
          <w:rFonts w:ascii="Times New Roman" w:eastAsia="Times New Roman" w:hAnsi="Times New Roman" w:cs="Times New Roman"/>
          <w:color w:val="000000"/>
          <w:sz w:val="27"/>
          <w:szCs w:val="27"/>
          <w:lang w:eastAsia="pl-PL"/>
        </w:rPr>
        <w:t>(przetarg nieograniczony)</w:t>
      </w:r>
      <w:r w:rsidRPr="00B37111">
        <w:rPr>
          <w:rFonts w:ascii="Times New Roman" w:eastAsia="Times New Roman" w:hAnsi="Times New Roman" w:cs="Times New Roman"/>
          <w:color w:val="000000"/>
          <w:sz w:val="27"/>
          <w:szCs w:val="27"/>
          <w:lang w:eastAsia="pl-PL"/>
        </w:rPr>
        <w:br/>
        <w:t>Tak</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IV.3) Negocjacje z ogłoszeniem, dialog konkurencyjny, partnerstwo innowacyjne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IV.3.1) Informacje na temat negocjacji z ogłoszeniem</w:t>
      </w:r>
      <w:r w:rsidRPr="00B37111">
        <w:rPr>
          <w:rFonts w:ascii="Times New Roman" w:eastAsia="Times New Roman" w:hAnsi="Times New Roman" w:cs="Times New Roman"/>
          <w:color w:val="000000"/>
          <w:sz w:val="27"/>
          <w:szCs w:val="27"/>
          <w:lang w:eastAsia="pl-PL"/>
        </w:rPr>
        <w:br/>
        <w:t>Minimalne wymagania, które muszą spełniać wszystkie oferty: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37111">
        <w:rPr>
          <w:rFonts w:ascii="Times New Roman" w:eastAsia="Times New Roman" w:hAnsi="Times New Roman" w:cs="Times New Roman"/>
          <w:color w:val="000000"/>
          <w:sz w:val="27"/>
          <w:szCs w:val="27"/>
          <w:lang w:eastAsia="pl-PL"/>
        </w:rPr>
        <w:br/>
        <w:t>Przewidziany jest podział negocjacji na etapy w celu ograniczenia liczby ofert:</w:t>
      </w:r>
      <w:r w:rsidRPr="00B37111">
        <w:rPr>
          <w:rFonts w:ascii="Times New Roman" w:eastAsia="Times New Roman" w:hAnsi="Times New Roman" w:cs="Times New Roman"/>
          <w:color w:val="000000"/>
          <w:sz w:val="27"/>
          <w:szCs w:val="27"/>
          <w:lang w:eastAsia="pl-PL"/>
        </w:rPr>
        <w:br/>
        <w:t>Należy podać informacje na temat etapów negocjacji (w tym liczbę etapów):</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lastRenderedPageBreak/>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IV.3.2) Informacje na temat dialogu konkurencyjnego</w:t>
      </w:r>
      <w:r w:rsidRPr="00B3711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Wstępny harmonogram postępowania: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Podział dialogu na etapy w celu ograniczenia liczby rozwiązań:</w:t>
      </w:r>
      <w:r w:rsidRPr="00B37111">
        <w:rPr>
          <w:rFonts w:ascii="Times New Roman" w:eastAsia="Times New Roman" w:hAnsi="Times New Roman" w:cs="Times New Roman"/>
          <w:color w:val="000000"/>
          <w:sz w:val="27"/>
          <w:szCs w:val="27"/>
          <w:lang w:eastAsia="pl-PL"/>
        </w:rPr>
        <w:br/>
        <w:t>Należy podać informacje na temat etapów dialogu:</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IV.3.3) Informacje na temat partnerstwa innowacyjnego</w:t>
      </w:r>
      <w:r w:rsidRPr="00B3711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Informacje dodatkowe: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lastRenderedPageBreak/>
        <w:t>IV.4) Licytacja elektroniczna</w:t>
      </w:r>
      <w:r w:rsidRPr="00B37111">
        <w:rPr>
          <w:rFonts w:ascii="Times New Roman" w:eastAsia="Times New Roman" w:hAnsi="Times New Roman" w:cs="Times New Roman"/>
          <w:color w:val="000000"/>
          <w:sz w:val="27"/>
          <w:szCs w:val="27"/>
          <w:lang w:eastAsia="pl-PL"/>
        </w:rPr>
        <w:br/>
        <w:t>Adres strony internetowej, na której będzie prowadzona licytacja elektroniczna: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Informacje o liczbie etapów licytacji elektronicznej i czasie ich trwania:</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Czas trwania: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Termin składania wniosków o dopuszczenie do udziału w licytacji elektronicznej:</w:t>
      </w:r>
      <w:r w:rsidRPr="00B37111">
        <w:rPr>
          <w:rFonts w:ascii="Times New Roman" w:eastAsia="Times New Roman" w:hAnsi="Times New Roman" w:cs="Times New Roman"/>
          <w:color w:val="000000"/>
          <w:sz w:val="27"/>
          <w:szCs w:val="27"/>
          <w:lang w:eastAsia="pl-PL"/>
        </w:rPr>
        <w:br/>
        <w:t>Data: godzina:</w:t>
      </w:r>
      <w:r w:rsidRPr="00B37111">
        <w:rPr>
          <w:rFonts w:ascii="Times New Roman" w:eastAsia="Times New Roman" w:hAnsi="Times New Roman" w:cs="Times New Roman"/>
          <w:color w:val="000000"/>
          <w:sz w:val="27"/>
          <w:szCs w:val="27"/>
          <w:lang w:eastAsia="pl-PL"/>
        </w:rPr>
        <w:br/>
        <w:t>Termin otwarcia licytacji elektronicznej: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t>Termin i warunki zamknięcia licytacji elektronicznej:</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Wymagania dotyczące zabezpieczenia należytego wykonania umowy:</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t>Informacje dodatkowe:</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IV.5) ZMIANA UMOWY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7111">
        <w:rPr>
          <w:rFonts w:ascii="Times New Roman" w:eastAsia="Times New Roman" w:hAnsi="Times New Roman" w:cs="Times New Roman"/>
          <w:color w:val="000000"/>
          <w:sz w:val="27"/>
          <w:szCs w:val="27"/>
          <w:lang w:eastAsia="pl-PL"/>
        </w:rPr>
        <w:t> Tak</w:t>
      </w:r>
      <w:r w:rsidRPr="00B37111">
        <w:rPr>
          <w:rFonts w:ascii="Times New Roman" w:eastAsia="Times New Roman" w:hAnsi="Times New Roman" w:cs="Times New Roman"/>
          <w:color w:val="000000"/>
          <w:sz w:val="27"/>
          <w:szCs w:val="27"/>
          <w:lang w:eastAsia="pl-PL"/>
        </w:rPr>
        <w:br/>
        <w:t>Należy wskazać zakres, charakter zmian oraz warunki wprowadzenia zmian:</w:t>
      </w:r>
      <w:r w:rsidRPr="00B37111">
        <w:rPr>
          <w:rFonts w:ascii="Times New Roman" w:eastAsia="Times New Roman" w:hAnsi="Times New Roman" w:cs="Times New Roman"/>
          <w:color w:val="000000"/>
          <w:sz w:val="27"/>
          <w:szCs w:val="27"/>
          <w:lang w:eastAsia="pl-PL"/>
        </w:rPr>
        <w:br/>
        <w:t xml:space="preserve">§ 15 Zmiany umowy 1. Wszelkie zmiany umowy pod rygorem nieważności wymagają formy pisemnej, z zastrzeżeniem ust. 6. 2. Z zastrzeżeniem przepisów </w:t>
      </w:r>
      <w:r w:rsidRPr="00B37111">
        <w:rPr>
          <w:rFonts w:ascii="Times New Roman" w:eastAsia="Times New Roman" w:hAnsi="Times New Roman" w:cs="Times New Roman"/>
          <w:color w:val="000000"/>
          <w:sz w:val="27"/>
          <w:szCs w:val="27"/>
          <w:lang w:eastAsia="pl-PL"/>
        </w:rPr>
        <w:lastRenderedPageBreak/>
        <w:t xml:space="preserve">Kodeksu Cywilnego,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jeżeli wystąpi brak możliwości wykonywania konserwacji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 i obniżenia wynagrodzenia umownego o wartość prac zaniechanych w przypadku: a) decyzji o wyłączeniu całości albo części budynku z użytkowania; b) ograniczenia 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technicznej, w sytuacji ich niedostępności na rynku spowodowanej zaprzestaniem produkcji lub wycofaniem ich z rynku; 3) wystąpienia siły wyższej </w:t>
      </w:r>
      <w:r w:rsidRPr="00B37111">
        <w:rPr>
          <w:rFonts w:ascii="Times New Roman" w:eastAsia="Times New Roman" w:hAnsi="Times New Roman" w:cs="Times New Roman"/>
          <w:color w:val="000000"/>
          <w:sz w:val="27"/>
          <w:szCs w:val="27"/>
          <w:lang w:eastAsia="pl-PL"/>
        </w:rPr>
        <w:lastRenderedPageBreak/>
        <w:t xml:space="preserve">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 15’ Zmiany umowy 1.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2. Termin wykonania zobowiązań wynikających z Umowy ulegają przedłużeniu o czas opóźnienia spowodowanych udowodnionymi przez Stronę okolicznościami związanymi z siłą wyższą. 3. Strona powołująca się na zwolnienie lub graniczenie odpowiedzialności kontraktowej, niezwłocznie po wystąpieniu okoliczności związanych z siłą wyższą oraz po powzięciu wiadomości o ich upływie na terminowe i prawidłowe wykonanie zobowiązań wynikających z Umowy, powiadomi na piśmie drugą Stronę o przedmiotowym zdarzeniu i wykaże jego wpływ na jej zdolność do </w:t>
      </w:r>
      <w:r w:rsidRPr="00B37111">
        <w:rPr>
          <w:rFonts w:ascii="Times New Roman" w:eastAsia="Times New Roman" w:hAnsi="Times New Roman" w:cs="Times New Roman"/>
          <w:color w:val="000000"/>
          <w:sz w:val="27"/>
          <w:szCs w:val="27"/>
          <w:lang w:eastAsia="pl-PL"/>
        </w:rPr>
        <w:lastRenderedPageBreak/>
        <w:t>wykonania zobowiązań umownych.</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 INFORMACJE ADMINISTRACYJNE</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IV.6.1) Sposób udostępniania informacji o charakterze poufnym </w:t>
      </w:r>
      <w:r w:rsidRPr="00B37111">
        <w:rPr>
          <w:rFonts w:ascii="Times New Roman" w:eastAsia="Times New Roman" w:hAnsi="Times New Roman" w:cs="Times New Roman"/>
          <w:i/>
          <w:iCs/>
          <w:color w:val="000000"/>
          <w:sz w:val="27"/>
          <w:szCs w:val="27"/>
          <w:lang w:eastAsia="pl-PL"/>
        </w:rPr>
        <w:t>(jeżeli dotyczy):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Środki służące ochronie informacji o charakterze poufnym</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37111">
        <w:rPr>
          <w:rFonts w:ascii="Times New Roman" w:eastAsia="Times New Roman" w:hAnsi="Times New Roman" w:cs="Times New Roman"/>
          <w:color w:val="000000"/>
          <w:sz w:val="27"/>
          <w:szCs w:val="27"/>
          <w:lang w:eastAsia="pl-PL"/>
        </w:rPr>
        <w:br/>
        <w:t>Data: 2020-06-29, godzina: 09:00,</w:t>
      </w:r>
      <w:r w:rsidRPr="00B3711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37111">
        <w:rPr>
          <w:rFonts w:ascii="Times New Roman" w:eastAsia="Times New Roman" w:hAnsi="Times New Roman" w:cs="Times New Roman"/>
          <w:color w:val="000000"/>
          <w:sz w:val="27"/>
          <w:szCs w:val="27"/>
          <w:lang w:eastAsia="pl-PL"/>
        </w:rPr>
        <w:br/>
        <w:t>Nie</w:t>
      </w:r>
      <w:r w:rsidRPr="00B37111">
        <w:rPr>
          <w:rFonts w:ascii="Times New Roman" w:eastAsia="Times New Roman" w:hAnsi="Times New Roman" w:cs="Times New Roman"/>
          <w:color w:val="000000"/>
          <w:sz w:val="27"/>
          <w:szCs w:val="27"/>
          <w:lang w:eastAsia="pl-PL"/>
        </w:rPr>
        <w:br/>
        <w:t>Wskazać powody:</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37111">
        <w:rPr>
          <w:rFonts w:ascii="Times New Roman" w:eastAsia="Times New Roman" w:hAnsi="Times New Roman" w:cs="Times New Roman"/>
          <w:color w:val="000000"/>
          <w:sz w:val="27"/>
          <w:szCs w:val="27"/>
          <w:lang w:eastAsia="pl-PL"/>
        </w:rPr>
        <w:br/>
        <w:t>&gt; PL</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IV.6.3) Termin związania ofertą: </w:t>
      </w:r>
      <w:r w:rsidRPr="00B37111">
        <w:rPr>
          <w:rFonts w:ascii="Times New Roman" w:eastAsia="Times New Roman" w:hAnsi="Times New Roman" w:cs="Times New Roman"/>
          <w:color w:val="000000"/>
          <w:sz w:val="27"/>
          <w:szCs w:val="27"/>
          <w:lang w:eastAsia="pl-PL"/>
        </w:rPr>
        <w:t>do: okres w dniach: 30 (od ostatecznego terminu składania ofert)</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IV.6.5) Informacje dodatkowe:</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0" w:line="450" w:lineRule="atLeast"/>
        <w:jc w:val="center"/>
        <w:rPr>
          <w:rFonts w:ascii="Times New Roman" w:eastAsia="Times New Roman" w:hAnsi="Times New Roman" w:cs="Times New Roman"/>
          <w:b/>
          <w:bCs/>
          <w:color w:val="000000"/>
          <w:sz w:val="36"/>
          <w:szCs w:val="36"/>
          <w:lang w:eastAsia="pl-PL"/>
        </w:rPr>
      </w:pPr>
      <w:r w:rsidRPr="00B37111">
        <w:rPr>
          <w:rFonts w:ascii="Times New Roman" w:eastAsia="Times New Roman" w:hAnsi="Times New Roman" w:cs="Times New Roman"/>
          <w:b/>
          <w:bCs/>
          <w:color w:val="000000"/>
          <w:sz w:val="36"/>
          <w:szCs w:val="36"/>
          <w:u w:val="single"/>
          <w:lang w:eastAsia="pl-PL"/>
        </w:rPr>
        <w:t>ZAŁĄCZNIK I - INFORMACJE DOTYCZĄCE OFERT CZĘŚCIOWYCH</w:t>
      </w: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p>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55"/>
      </w:tblGrid>
      <w:tr w:rsidR="00B37111" w:rsidRPr="00B37111" w:rsidTr="00B37111">
        <w:trPr>
          <w:tblCellSpacing w:w="15" w:type="dxa"/>
        </w:trPr>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lastRenderedPageBreak/>
              <w:t>Część nr:</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Nazwa:</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Część I – o klauzuli JAWNE</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1) Krótki opis przedmiotu zamówienia </w:t>
      </w:r>
      <w:r w:rsidRPr="00B371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711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7111">
        <w:rPr>
          <w:rFonts w:ascii="Times New Roman" w:eastAsia="Times New Roman" w:hAnsi="Times New Roman" w:cs="Times New Roman"/>
          <w:b/>
          <w:bCs/>
          <w:color w:val="000000"/>
          <w:sz w:val="27"/>
          <w:szCs w:val="27"/>
          <w:lang w:eastAsia="pl-PL"/>
        </w:rPr>
        <w:t>budowlane:</w:t>
      </w:r>
      <w:r w:rsidRPr="00B37111">
        <w:rPr>
          <w:rFonts w:ascii="Times New Roman" w:eastAsia="Times New Roman" w:hAnsi="Times New Roman" w:cs="Times New Roman"/>
          <w:color w:val="000000"/>
          <w:sz w:val="27"/>
          <w:szCs w:val="27"/>
          <w:lang w:eastAsia="pl-PL"/>
        </w:rPr>
        <w:t>Szczegółowy</w:t>
      </w:r>
      <w:proofErr w:type="spellEnd"/>
      <w:r w:rsidRPr="00B37111">
        <w:rPr>
          <w:rFonts w:ascii="Times New Roman" w:eastAsia="Times New Roman" w:hAnsi="Times New Roman" w:cs="Times New Roman"/>
          <w:color w:val="000000"/>
          <w:sz w:val="27"/>
          <w:szCs w:val="27"/>
          <w:lang w:eastAsia="pl-PL"/>
        </w:rPr>
        <w:t xml:space="preserve"> opis przedmiotu zamówienia stanowią załączniki nr 1 oraz 2 do SIWZ (specyfikacja techniczna, wykaz sprzętu i urządzeń podlegających konserwacji serwisowej w roku 2020) – DOTYCZY CZĘŚCI I – IV.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2) Wspólny Słownik Zamówień(CPV): </w:t>
      </w:r>
      <w:r w:rsidRPr="00B37111">
        <w:rPr>
          <w:rFonts w:ascii="Times New Roman" w:eastAsia="Times New Roman" w:hAnsi="Times New Roman" w:cs="Times New Roman"/>
          <w:color w:val="000000"/>
          <w:sz w:val="27"/>
          <w:szCs w:val="27"/>
          <w:lang w:eastAsia="pl-PL"/>
        </w:rPr>
        <w:t>50730000-1,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7111">
        <w:rPr>
          <w:rFonts w:ascii="Times New Roman" w:eastAsia="Times New Roman" w:hAnsi="Times New Roman" w:cs="Times New Roman"/>
          <w:color w:val="000000"/>
          <w:sz w:val="27"/>
          <w:szCs w:val="27"/>
          <w:lang w:eastAsia="pl-PL"/>
        </w:rPr>
        <w:br/>
        <w:t>Wartość bez VAT:</w:t>
      </w:r>
      <w:r w:rsidRPr="00B37111">
        <w:rPr>
          <w:rFonts w:ascii="Times New Roman" w:eastAsia="Times New Roman" w:hAnsi="Times New Roman" w:cs="Times New Roman"/>
          <w:color w:val="000000"/>
          <w:sz w:val="27"/>
          <w:szCs w:val="27"/>
          <w:lang w:eastAsia="pl-PL"/>
        </w:rPr>
        <w:br/>
        <w:t>Waluta:</w:t>
      </w:r>
      <w:r w:rsidRPr="00B37111">
        <w:rPr>
          <w:rFonts w:ascii="Times New Roman" w:eastAsia="Times New Roman" w:hAnsi="Times New Roman" w:cs="Times New Roman"/>
          <w:color w:val="000000"/>
          <w:sz w:val="27"/>
          <w:szCs w:val="27"/>
          <w:lang w:eastAsia="pl-PL"/>
        </w:rPr>
        <w:br/>
        <w:t>PL</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4) Czas trwania lub termin wykonania:</w:t>
      </w:r>
      <w:r w:rsidRPr="00B37111">
        <w:rPr>
          <w:rFonts w:ascii="Times New Roman" w:eastAsia="Times New Roman" w:hAnsi="Times New Roman" w:cs="Times New Roman"/>
          <w:color w:val="000000"/>
          <w:sz w:val="27"/>
          <w:szCs w:val="27"/>
          <w:lang w:eastAsia="pl-PL"/>
        </w:rPr>
        <w:br/>
        <w:t>okres w miesiącach:</w:t>
      </w:r>
      <w:r w:rsidRPr="00B37111">
        <w:rPr>
          <w:rFonts w:ascii="Times New Roman" w:eastAsia="Times New Roman" w:hAnsi="Times New Roman" w:cs="Times New Roman"/>
          <w:color w:val="000000"/>
          <w:sz w:val="27"/>
          <w:szCs w:val="27"/>
          <w:lang w:eastAsia="pl-PL"/>
        </w:rPr>
        <w:br/>
        <w:t>okres w dniach:</w:t>
      </w:r>
      <w:r w:rsidRPr="00B37111">
        <w:rPr>
          <w:rFonts w:ascii="Times New Roman" w:eastAsia="Times New Roman" w:hAnsi="Times New Roman" w:cs="Times New Roman"/>
          <w:color w:val="000000"/>
          <w:sz w:val="27"/>
          <w:szCs w:val="27"/>
          <w:lang w:eastAsia="pl-PL"/>
        </w:rPr>
        <w:br/>
        <w:t>data rozpoczęcia:</w:t>
      </w:r>
      <w:r w:rsidRPr="00B37111">
        <w:rPr>
          <w:rFonts w:ascii="Times New Roman" w:eastAsia="Times New Roman" w:hAnsi="Times New Roman" w:cs="Times New Roman"/>
          <w:color w:val="000000"/>
          <w:sz w:val="27"/>
          <w:szCs w:val="27"/>
          <w:lang w:eastAsia="pl-PL"/>
        </w:rPr>
        <w:br/>
        <w:t>data zakończenia: 2020-12-31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1016"/>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Znaczenie</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50,00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B.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 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 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E. 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20,00</w:t>
            </w:r>
          </w:p>
        </w:tc>
      </w:tr>
    </w:tbl>
    <w:p w:rsidR="00B37111" w:rsidRPr="00B37111" w:rsidRDefault="00B37111" w:rsidP="00B37111">
      <w:pPr>
        <w:spacing w:after="27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6) INFORMACJE DODATKOWE:</w:t>
      </w:r>
      <w:r w:rsidRPr="00B3711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35"/>
      </w:tblGrid>
      <w:tr w:rsidR="00B37111" w:rsidRPr="00B37111" w:rsidTr="00B37111">
        <w:trPr>
          <w:tblCellSpacing w:w="15" w:type="dxa"/>
        </w:trPr>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Część nr:</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Nazwa:</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Część II – o klauzuli JAWNE</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lastRenderedPageBreak/>
        <w:t>1) Krótki opis przedmiotu zamówienia </w:t>
      </w:r>
      <w:r w:rsidRPr="00B371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711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7111">
        <w:rPr>
          <w:rFonts w:ascii="Times New Roman" w:eastAsia="Times New Roman" w:hAnsi="Times New Roman" w:cs="Times New Roman"/>
          <w:b/>
          <w:bCs/>
          <w:color w:val="000000"/>
          <w:sz w:val="27"/>
          <w:szCs w:val="27"/>
          <w:lang w:eastAsia="pl-PL"/>
        </w:rPr>
        <w:t>budowlane:</w:t>
      </w:r>
      <w:r w:rsidRPr="00B37111">
        <w:rPr>
          <w:rFonts w:ascii="Times New Roman" w:eastAsia="Times New Roman" w:hAnsi="Times New Roman" w:cs="Times New Roman"/>
          <w:color w:val="000000"/>
          <w:sz w:val="27"/>
          <w:szCs w:val="27"/>
          <w:lang w:eastAsia="pl-PL"/>
        </w:rPr>
        <w:t>Szczegółowy</w:t>
      </w:r>
      <w:proofErr w:type="spellEnd"/>
      <w:r w:rsidRPr="00B37111">
        <w:rPr>
          <w:rFonts w:ascii="Times New Roman" w:eastAsia="Times New Roman" w:hAnsi="Times New Roman" w:cs="Times New Roman"/>
          <w:color w:val="000000"/>
          <w:sz w:val="27"/>
          <w:szCs w:val="27"/>
          <w:lang w:eastAsia="pl-PL"/>
        </w:rPr>
        <w:t xml:space="preserve"> opis przedmiotu zamówienia stanowią załączniki nr 1 oraz 2 do SIWZ (specyfikacja techniczna, wykaz sprzętu i urządzeń podlegających konserwacji serwisowej w roku 2020) – DOTYCZY CZĘŚCI I – IV.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2) Wspólny Słownik Zamówień(CPV): </w:t>
      </w:r>
      <w:r w:rsidRPr="00B37111">
        <w:rPr>
          <w:rFonts w:ascii="Times New Roman" w:eastAsia="Times New Roman" w:hAnsi="Times New Roman" w:cs="Times New Roman"/>
          <w:color w:val="000000"/>
          <w:sz w:val="27"/>
          <w:szCs w:val="27"/>
          <w:lang w:eastAsia="pl-PL"/>
        </w:rPr>
        <w:t>50730000-1,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7111">
        <w:rPr>
          <w:rFonts w:ascii="Times New Roman" w:eastAsia="Times New Roman" w:hAnsi="Times New Roman" w:cs="Times New Roman"/>
          <w:color w:val="000000"/>
          <w:sz w:val="27"/>
          <w:szCs w:val="27"/>
          <w:lang w:eastAsia="pl-PL"/>
        </w:rPr>
        <w:br/>
        <w:t>Wartość bez VAT:</w:t>
      </w:r>
      <w:r w:rsidRPr="00B37111">
        <w:rPr>
          <w:rFonts w:ascii="Times New Roman" w:eastAsia="Times New Roman" w:hAnsi="Times New Roman" w:cs="Times New Roman"/>
          <w:color w:val="000000"/>
          <w:sz w:val="27"/>
          <w:szCs w:val="27"/>
          <w:lang w:eastAsia="pl-PL"/>
        </w:rPr>
        <w:br/>
        <w:t>Waluta:</w:t>
      </w:r>
      <w:r w:rsidRPr="00B37111">
        <w:rPr>
          <w:rFonts w:ascii="Times New Roman" w:eastAsia="Times New Roman" w:hAnsi="Times New Roman" w:cs="Times New Roman"/>
          <w:color w:val="000000"/>
          <w:sz w:val="27"/>
          <w:szCs w:val="27"/>
          <w:lang w:eastAsia="pl-PL"/>
        </w:rPr>
        <w:br/>
        <w:t>PL</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4) Czas trwania lub termin wykonania:</w:t>
      </w:r>
      <w:r w:rsidRPr="00B37111">
        <w:rPr>
          <w:rFonts w:ascii="Times New Roman" w:eastAsia="Times New Roman" w:hAnsi="Times New Roman" w:cs="Times New Roman"/>
          <w:color w:val="000000"/>
          <w:sz w:val="27"/>
          <w:szCs w:val="27"/>
          <w:lang w:eastAsia="pl-PL"/>
        </w:rPr>
        <w:br/>
        <w:t>okres w miesiącach:</w:t>
      </w:r>
      <w:r w:rsidRPr="00B37111">
        <w:rPr>
          <w:rFonts w:ascii="Times New Roman" w:eastAsia="Times New Roman" w:hAnsi="Times New Roman" w:cs="Times New Roman"/>
          <w:color w:val="000000"/>
          <w:sz w:val="27"/>
          <w:szCs w:val="27"/>
          <w:lang w:eastAsia="pl-PL"/>
        </w:rPr>
        <w:br/>
        <w:t>okres w dniach:</w:t>
      </w:r>
      <w:r w:rsidRPr="00B37111">
        <w:rPr>
          <w:rFonts w:ascii="Times New Roman" w:eastAsia="Times New Roman" w:hAnsi="Times New Roman" w:cs="Times New Roman"/>
          <w:color w:val="000000"/>
          <w:sz w:val="27"/>
          <w:szCs w:val="27"/>
          <w:lang w:eastAsia="pl-PL"/>
        </w:rPr>
        <w:br/>
        <w:t>data rozpoczęcia:</w:t>
      </w:r>
      <w:r w:rsidRPr="00B37111">
        <w:rPr>
          <w:rFonts w:ascii="Times New Roman" w:eastAsia="Times New Roman" w:hAnsi="Times New Roman" w:cs="Times New Roman"/>
          <w:color w:val="000000"/>
          <w:sz w:val="27"/>
          <w:szCs w:val="27"/>
          <w:lang w:eastAsia="pl-PL"/>
        </w:rPr>
        <w:br/>
        <w:t>data zakończenia: 2020-12-31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1016"/>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Znaczenie</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A. 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50,00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B.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 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 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E. 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bl>
    <w:p w:rsidR="00B37111" w:rsidRPr="00B37111" w:rsidRDefault="00B37111" w:rsidP="00B37111">
      <w:pPr>
        <w:spacing w:after="27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6) INFORMACJE DODATKOWE:</w:t>
      </w:r>
      <w:r w:rsidRPr="00B3711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95"/>
      </w:tblGrid>
      <w:tr w:rsidR="00B37111" w:rsidRPr="00B37111" w:rsidTr="00B37111">
        <w:trPr>
          <w:tblCellSpacing w:w="15" w:type="dxa"/>
        </w:trPr>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Część nr:</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3</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Nazwa:</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Część III – o klauzuli ZASTRZEŻONE</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1) Krótki opis przedmiotu zamówienia </w:t>
      </w:r>
      <w:r w:rsidRPr="00B371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7111">
        <w:rPr>
          <w:rFonts w:ascii="Times New Roman" w:eastAsia="Times New Roman" w:hAnsi="Times New Roman" w:cs="Times New Roman"/>
          <w:b/>
          <w:bCs/>
          <w:color w:val="000000"/>
          <w:sz w:val="27"/>
          <w:szCs w:val="27"/>
          <w:lang w:eastAsia="pl-PL"/>
        </w:rPr>
        <w:t xml:space="preserve"> a w </w:t>
      </w:r>
      <w:r w:rsidRPr="00B3711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B37111">
        <w:rPr>
          <w:rFonts w:ascii="Times New Roman" w:eastAsia="Times New Roman" w:hAnsi="Times New Roman" w:cs="Times New Roman"/>
          <w:b/>
          <w:bCs/>
          <w:color w:val="000000"/>
          <w:sz w:val="27"/>
          <w:szCs w:val="27"/>
          <w:lang w:eastAsia="pl-PL"/>
        </w:rPr>
        <w:t>budowlane:</w:t>
      </w:r>
      <w:r w:rsidRPr="00B37111">
        <w:rPr>
          <w:rFonts w:ascii="Times New Roman" w:eastAsia="Times New Roman" w:hAnsi="Times New Roman" w:cs="Times New Roman"/>
          <w:color w:val="000000"/>
          <w:sz w:val="27"/>
          <w:szCs w:val="27"/>
          <w:lang w:eastAsia="pl-PL"/>
        </w:rPr>
        <w:t>Szczegółowy</w:t>
      </w:r>
      <w:proofErr w:type="spellEnd"/>
      <w:r w:rsidRPr="00B37111">
        <w:rPr>
          <w:rFonts w:ascii="Times New Roman" w:eastAsia="Times New Roman" w:hAnsi="Times New Roman" w:cs="Times New Roman"/>
          <w:color w:val="000000"/>
          <w:sz w:val="27"/>
          <w:szCs w:val="27"/>
          <w:lang w:eastAsia="pl-PL"/>
        </w:rPr>
        <w:t xml:space="preserve"> opis przedmiotu zamówienia stanowią załączniki nr 1 oraz 2 do SIWZ (specyfikacja techniczna, wykaz sprzętu i urządzeń podlegających konserwacji serwisowej w roku 2020) – DOTYCZY CZĘŚCI I – IV.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2) Wspólny Słownik Zamówień(CPV): </w:t>
      </w:r>
      <w:r w:rsidRPr="00B37111">
        <w:rPr>
          <w:rFonts w:ascii="Times New Roman" w:eastAsia="Times New Roman" w:hAnsi="Times New Roman" w:cs="Times New Roman"/>
          <w:color w:val="000000"/>
          <w:sz w:val="27"/>
          <w:szCs w:val="27"/>
          <w:lang w:eastAsia="pl-PL"/>
        </w:rPr>
        <w:t>50730000-1,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7111">
        <w:rPr>
          <w:rFonts w:ascii="Times New Roman" w:eastAsia="Times New Roman" w:hAnsi="Times New Roman" w:cs="Times New Roman"/>
          <w:color w:val="000000"/>
          <w:sz w:val="27"/>
          <w:szCs w:val="27"/>
          <w:lang w:eastAsia="pl-PL"/>
        </w:rPr>
        <w:br/>
        <w:t>Wartość bez VAT:</w:t>
      </w:r>
      <w:r w:rsidRPr="00B37111">
        <w:rPr>
          <w:rFonts w:ascii="Times New Roman" w:eastAsia="Times New Roman" w:hAnsi="Times New Roman" w:cs="Times New Roman"/>
          <w:color w:val="000000"/>
          <w:sz w:val="27"/>
          <w:szCs w:val="27"/>
          <w:lang w:eastAsia="pl-PL"/>
        </w:rPr>
        <w:br/>
        <w:t>Waluta:</w:t>
      </w:r>
      <w:r w:rsidRPr="00B37111">
        <w:rPr>
          <w:rFonts w:ascii="Times New Roman" w:eastAsia="Times New Roman" w:hAnsi="Times New Roman" w:cs="Times New Roman"/>
          <w:color w:val="000000"/>
          <w:sz w:val="27"/>
          <w:szCs w:val="27"/>
          <w:lang w:eastAsia="pl-PL"/>
        </w:rPr>
        <w:br/>
        <w:t>PL</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4) Czas trwania lub termin wykonania:</w:t>
      </w:r>
      <w:r w:rsidRPr="00B37111">
        <w:rPr>
          <w:rFonts w:ascii="Times New Roman" w:eastAsia="Times New Roman" w:hAnsi="Times New Roman" w:cs="Times New Roman"/>
          <w:color w:val="000000"/>
          <w:sz w:val="27"/>
          <w:szCs w:val="27"/>
          <w:lang w:eastAsia="pl-PL"/>
        </w:rPr>
        <w:br/>
        <w:t>okres w miesiącach:</w:t>
      </w:r>
      <w:r w:rsidRPr="00B37111">
        <w:rPr>
          <w:rFonts w:ascii="Times New Roman" w:eastAsia="Times New Roman" w:hAnsi="Times New Roman" w:cs="Times New Roman"/>
          <w:color w:val="000000"/>
          <w:sz w:val="27"/>
          <w:szCs w:val="27"/>
          <w:lang w:eastAsia="pl-PL"/>
        </w:rPr>
        <w:br/>
        <w:t>okres w dniach:</w:t>
      </w:r>
      <w:r w:rsidRPr="00B37111">
        <w:rPr>
          <w:rFonts w:ascii="Times New Roman" w:eastAsia="Times New Roman" w:hAnsi="Times New Roman" w:cs="Times New Roman"/>
          <w:color w:val="000000"/>
          <w:sz w:val="27"/>
          <w:szCs w:val="27"/>
          <w:lang w:eastAsia="pl-PL"/>
        </w:rPr>
        <w:br/>
        <w:t>data rozpoczęcia:</w:t>
      </w:r>
      <w:r w:rsidRPr="00B37111">
        <w:rPr>
          <w:rFonts w:ascii="Times New Roman" w:eastAsia="Times New Roman" w:hAnsi="Times New Roman" w:cs="Times New Roman"/>
          <w:color w:val="000000"/>
          <w:sz w:val="27"/>
          <w:szCs w:val="27"/>
          <w:lang w:eastAsia="pl-PL"/>
        </w:rPr>
        <w:br/>
        <w:t>data zakończenia: 2020-12-31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1016"/>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Znaczenie</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A. 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50,00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B.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 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 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E. 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20,00</w:t>
            </w:r>
          </w:p>
        </w:tc>
      </w:tr>
    </w:tbl>
    <w:p w:rsidR="00B37111" w:rsidRPr="00B37111" w:rsidRDefault="00B37111" w:rsidP="00B37111">
      <w:pPr>
        <w:spacing w:after="27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6) INFORMACJE DODATKOWE:</w:t>
      </w:r>
      <w:r w:rsidRPr="00B3711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8"/>
      </w:tblGrid>
      <w:tr w:rsidR="00B37111" w:rsidRPr="00B37111" w:rsidTr="00B37111">
        <w:trPr>
          <w:tblCellSpacing w:w="15" w:type="dxa"/>
        </w:trPr>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Część nr:</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4</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b/>
                <w:bCs/>
                <w:szCs w:val="24"/>
                <w:lang w:eastAsia="pl-PL"/>
              </w:rPr>
              <w:t>Nazwa:</w:t>
            </w:r>
          </w:p>
        </w:tc>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Część IV – o klauzuli ZASTRZEŻONE</w:t>
            </w:r>
          </w:p>
        </w:tc>
      </w:tr>
    </w:tbl>
    <w:p w:rsidR="00B37111" w:rsidRPr="00B37111" w:rsidRDefault="00B37111" w:rsidP="00B37111">
      <w:pPr>
        <w:spacing w:after="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b/>
          <w:bCs/>
          <w:color w:val="000000"/>
          <w:sz w:val="27"/>
          <w:szCs w:val="27"/>
          <w:lang w:eastAsia="pl-PL"/>
        </w:rPr>
        <w:t>1) Krótki opis przedmiotu zamówienia </w:t>
      </w:r>
      <w:r w:rsidRPr="00B371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711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7111">
        <w:rPr>
          <w:rFonts w:ascii="Times New Roman" w:eastAsia="Times New Roman" w:hAnsi="Times New Roman" w:cs="Times New Roman"/>
          <w:b/>
          <w:bCs/>
          <w:color w:val="000000"/>
          <w:sz w:val="27"/>
          <w:szCs w:val="27"/>
          <w:lang w:eastAsia="pl-PL"/>
        </w:rPr>
        <w:t>budowlane:</w:t>
      </w:r>
      <w:r w:rsidRPr="00B37111">
        <w:rPr>
          <w:rFonts w:ascii="Times New Roman" w:eastAsia="Times New Roman" w:hAnsi="Times New Roman" w:cs="Times New Roman"/>
          <w:color w:val="000000"/>
          <w:sz w:val="27"/>
          <w:szCs w:val="27"/>
          <w:lang w:eastAsia="pl-PL"/>
        </w:rPr>
        <w:t>Szczegółowy</w:t>
      </w:r>
      <w:proofErr w:type="spellEnd"/>
      <w:r w:rsidRPr="00B37111">
        <w:rPr>
          <w:rFonts w:ascii="Times New Roman" w:eastAsia="Times New Roman" w:hAnsi="Times New Roman" w:cs="Times New Roman"/>
          <w:color w:val="000000"/>
          <w:sz w:val="27"/>
          <w:szCs w:val="27"/>
          <w:lang w:eastAsia="pl-PL"/>
        </w:rPr>
        <w:t xml:space="preserve"> opis </w:t>
      </w:r>
      <w:r w:rsidRPr="00B37111">
        <w:rPr>
          <w:rFonts w:ascii="Times New Roman" w:eastAsia="Times New Roman" w:hAnsi="Times New Roman" w:cs="Times New Roman"/>
          <w:color w:val="000000"/>
          <w:sz w:val="27"/>
          <w:szCs w:val="27"/>
          <w:lang w:eastAsia="pl-PL"/>
        </w:rPr>
        <w:lastRenderedPageBreak/>
        <w:t>przedmiotu zamówienia stanowią załączniki nr 1 oraz 2 do SIWZ (specyfikacja techniczna, wykaz sprzętu i urządzeń podlegających konserwacji serwisowej w roku 2020) – DOTYCZY CZĘŚCI I – IV.</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2) Wspólny Słownik Zamówień(CPV): </w:t>
      </w:r>
      <w:r w:rsidRPr="00B37111">
        <w:rPr>
          <w:rFonts w:ascii="Times New Roman" w:eastAsia="Times New Roman" w:hAnsi="Times New Roman" w:cs="Times New Roman"/>
          <w:color w:val="000000"/>
          <w:sz w:val="27"/>
          <w:szCs w:val="27"/>
          <w:lang w:eastAsia="pl-PL"/>
        </w:rPr>
        <w:t>50730000-1,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7111">
        <w:rPr>
          <w:rFonts w:ascii="Times New Roman" w:eastAsia="Times New Roman" w:hAnsi="Times New Roman" w:cs="Times New Roman"/>
          <w:color w:val="000000"/>
          <w:sz w:val="27"/>
          <w:szCs w:val="27"/>
          <w:lang w:eastAsia="pl-PL"/>
        </w:rPr>
        <w:br/>
        <w:t>Wartość bez VAT:</w:t>
      </w:r>
      <w:r w:rsidRPr="00B37111">
        <w:rPr>
          <w:rFonts w:ascii="Times New Roman" w:eastAsia="Times New Roman" w:hAnsi="Times New Roman" w:cs="Times New Roman"/>
          <w:color w:val="000000"/>
          <w:sz w:val="27"/>
          <w:szCs w:val="27"/>
          <w:lang w:eastAsia="pl-PL"/>
        </w:rPr>
        <w:br/>
        <w:t>Waluta:</w:t>
      </w:r>
      <w:r w:rsidRPr="00B37111">
        <w:rPr>
          <w:rFonts w:ascii="Times New Roman" w:eastAsia="Times New Roman" w:hAnsi="Times New Roman" w:cs="Times New Roman"/>
          <w:color w:val="000000"/>
          <w:sz w:val="27"/>
          <w:szCs w:val="27"/>
          <w:lang w:eastAsia="pl-PL"/>
        </w:rPr>
        <w:br/>
        <w:t>PL</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4) Czas trwania lub termin wykonania:</w:t>
      </w:r>
      <w:r w:rsidRPr="00B37111">
        <w:rPr>
          <w:rFonts w:ascii="Times New Roman" w:eastAsia="Times New Roman" w:hAnsi="Times New Roman" w:cs="Times New Roman"/>
          <w:color w:val="000000"/>
          <w:sz w:val="27"/>
          <w:szCs w:val="27"/>
          <w:lang w:eastAsia="pl-PL"/>
        </w:rPr>
        <w:br/>
        <w:t>okres w miesiącach:</w:t>
      </w:r>
      <w:r w:rsidRPr="00B37111">
        <w:rPr>
          <w:rFonts w:ascii="Times New Roman" w:eastAsia="Times New Roman" w:hAnsi="Times New Roman" w:cs="Times New Roman"/>
          <w:color w:val="000000"/>
          <w:sz w:val="27"/>
          <w:szCs w:val="27"/>
          <w:lang w:eastAsia="pl-PL"/>
        </w:rPr>
        <w:br/>
        <w:t>okres w dniach:</w:t>
      </w:r>
      <w:r w:rsidRPr="00B37111">
        <w:rPr>
          <w:rFonts w:ascii="Times New Roman" w:eastAsia="Times New Roman" w:hAnsi="Times New Roman" w:cs="Times New Roman"/>
          <w:color w:val="000000"/>
          <w:sz w:val="27"/>
          <w:szCs w:val="27"/>
          <w:lang w:eastAsia="pl-PL"/>
        </w:rPr>
        <w:br/>
        <w:t>data rozpoczęcia:</w:t>
      </w:r>
      <w:r w:rsidRPr="00B37111">
        <w:rPr>
          <w:rFonts w:ascii="Times New Roman" w:eastAsia="Times New Roman" w:hAnsi="Times New Roman" w:cs="Times New Roman"/>
          <w:color w:val="000000"/>
          <w:sz w:val="27"/>
          <w:szCs w:val="27"/>
          <w:lang w:eastAsia="pl-PL"/>
        </w:rPr>
        <w:br/>
        <w:t>data zakończenia: 2020-12-31</w:t>
      </w: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1016"/>
      </w:tblGrid>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Znaczenie</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A. 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50,00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B.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C. 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D. 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10,00</w:t>
            </w:r>
          </w:p>
        </w:tc>
      </w:tr>
      <w:tr w:rsidR="00B37111" w:rsidRPr="00B37111" w:rsidTr="00B37111">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E. CZAS STAWIENINICTWA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szCs w:val="24"/>
                <w:lang w:eastAsia="pl-PL"/>
              </w:rPr>
              <w:t>20,00</w:t>
            </w:r>
          </w:p>
        </w:tc>
      </w:tr>
    </w:tbl>
    <w:p w:rsidR="00B37111" w:rsidRPr="00B37111" w:rsidRDefault="00B37111" w:rsidP="00B37111">
      <w:pPr>
        <w:spacing w:after="270" w:line="450" w:lineRule="atLeast"/>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br/>
      </w:r>
      <w:r w:rsidRPr="00B37111">
        <w:rPr>
          <w:rFonts w:ascii="Times New Roman" w:eastAsia="Times New Roman" w:hAnsi="Times New Roman" w:cs="Times New Roman"/>
          <w:b/>
          <w:bCs/>
          <w:color w:val="000000"/>
          <w:sz w:val="27"/>
          <w:szCs w:val="27"/>
          <w:lang w:eastAsia="pl-PL"/>
        </w:rPr>
        <w:t>6) INFORMACJE DODATKOWE:</w:t>
      </w:r>
      <w:r w:rsidRPr="00B37111">
        <w:rPr>
          <w:rFonts w:ascii="Times New Roman" w:eastAsia="Times New Roman" w:hAnsi="Times New Roman" w:cs="Times New Roman"/>
          <w:color w:val="000000"/>
          <w:sz w:val="27"/>
          <w:szCs w:val="27"/>
          <w:lang w:eastAsia="pl-PL"/>
        </w:rPr>
        <w:br/>
      </w:r>
    </w:p>
    <w:p w:rsidR="00B37111" w:rsidRPr="00B37111" w:rsidRDefault="00B37111" w:rsidP="00B37111">
      <w:pPr>
        <w:spacing w:after="270" w:line="450" w:lineRule="atLeast"/>
        <w:rPr>
          <w:rFonts w:ascii="Times New Roman" w:eastAsia="Times New Roman" w:hAnsi="Times New Roman" w:cs="Times New Roman"/>
          <w:color w:val="000000"/>
          <w:sz w:val="27"/>
          <w:szCs w:val="27"/>
          <w:lang w:eastAsia="pl-PL"/>
        </w:rPr>
      </w:pPr>
    </w:p>
    <w:p w:rsidR="00B37111" w:rsidRPr="00B37111" w:rsidRDefault="00B37111" w:rsidP="00B37111">
      <w:pPr>
        <w:spacing w:after="0" w:line="240" w:lineRule="auto"/>
        <w:rPr>
          <w:rFonts w:ascii="Times New Roman" w:eastAsia="Times New Roman" w:hAnsi="Times New Roman" w:cs="Times New Roman"/>
          <w:szCs w:val="24"/>
          <w:lang w:eastAsia="pl-PL"/>
        </w:rPr>
      </w:pPr>
      <w:r w:rsidRPr="00B3711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37111" w:rsidRPr="00B37111" w:rsidTr="00B37111">
        <w:trPr>
          <w:tblCellSpacing w:w="15" w:type="dxa"/>
        </w:trPr>
        <w:tc>
          <w:tcPr>
            <w:tcW w:w="0" w:type="auto"/>
            <w:vAlign w:val="center"/>
            <w:hideMark/>
          </w:tcPr>
          <w:p w:rsidR="00B37111" w:rsidRPr="00B37111" w:rsidRDefault="00B37111" w:rsidP="00B37111">
            <w:pPr>
              <w:spacing w:after="0" w:line="240" w:lineRule="auto"/>
              <w:rPr>
                <w:rFonts w:ascii="Times New Roman" w:eastAsia="Times New Roman" w:hAnsi="Times New Roman" w:cs="Times New Roman"/>
                <w:color w:val="000000"/>
                <w:sz w:val="27"/>
                <w:szCs w:val="27"/>
                <w:lang w:eastAsia="pl-PL"/>
              </w:rPr>
            </w:pPr>
            <w:r w:rsidRPr="00B37111">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55169" w:rsidRDefault="00C55169">
      <w:bookmarkStart w:id="0" w:name="_GoBack"/>
      <w:bookmarkEnd w:id="0"/>
    </w:p>
    <w:sectPr w:rsidR="00C55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FF"/>
    <w:rsid w:val="004E36FF"/>
    <w:rsid w:val="00B37111"/>
    <w:rsid w:val="00C55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ECECE-4ACD-4C79-A5CC-E8D4A86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0192">
      <w:bodyDiv w:val="1"/>
      <w:marLeft w:val="0"/>
      <w:marRight w:val="0"/>
      <w:marTop w:val="0"/>
      <w:marBottom w:val="0"/>
      <w:divBdr>
        <w:top w:val="none" w:sz="0" w:space="0" w:color="auto"/>
        <w:left w:val="none" w:sz="0" w:space="0" w:color="auto"/>
        <w:bottom w:val="none" w:sz="0" w:space="0" w:color="auto"/>
        <w:right w:val="none" w:sz="0" w:space="0" w:color="auto"/>
      </w:divBdr>
      <w:divsChild>
        <w:div w:id="856314364">
          <w:marLeft w:val="0"/>
          <w:marRight w:val="0"/>
          <w:marTop w:val="0"/>
          <w:marBottom w:val="0"/>
          <w:divBdr>
            <w:top w:val="none" w:sz="0" w:space="0" w:color="auto"/>
            <w:left w:val="none" w:sz="0" w:space="0" w:color="auto"/>
            <w:bottom w:val="none" w:sz="0" w:space="0" w:color="auto"/>
            <w:right w:val="none" w:sz="0" w:space="0" w:color="auto"/>
          </w:divBdr>
          <w:divsChild>
            <w:div w:id="1834909598">
              <w:marLeft w:val="0"/>
              <w:marRight w:val="0"/>
              <w:marTop w:val="0"/>
              <w:marBottom w:val="0"/>
              <w:divBdr>
                <w:top w:val="none" w:sz="0" w:space="0" w:color="auto"/>
                <w:left w:val="none" w:sz="0" w:space="0" w:color="auto"/>
                <w:bottom w:val="none" w:sz="0" w:space="0" w:color="auto"/>
                <w:right w:val="none" w:sz="0" w:space="0" w:color="auto"/>
              </w:divBdr>
            </w:div>
            <w:div w:id="1802771098">
              <w:marLeft w:val="0"/>
              <w:marRight w:val="0"/>
              <w:marTop w:val="0"/>
              <w:marBottom w:val="0"/>
              <w:divBdr>
                <w:top w:val="none" w:sz="0" w:space="0" w:color="auto"/>
                <w:left w:val="none" w:sz="0" w:space="0" w:color="auto"/>
                <w:bottom w:val="none" w:sz="0" w:space="0" w:color="auto"/>
                <w:right w:val="none" w:sz="0" w:space="0" w:color="auto"/>
              </w:divBdr>
            </w:div>
            <w:div w:id="1566182448">
              <w:marLeft w:val="0"/>
              <w:marRight w:val="0"/>
              <w:marTop w:val="0"/>
              <w:marBottom w:val="0"/>
              <w:divBdr>
                <w:top w:val="none" w:sz="0" w:space="0" w:color="auto"/>
                <w:left w:val="none" w:sz="0" w:space="0" w:color="auto"/>
                <w:bottom w:val="none" w:sz="0" w:space="0" w:color="auto"/>
                <w:right w:val="none" w:sz="0" w:space="0" w:color="auto"/>
              </w:divBdr>
              <w:divsChild>
                <w:div w:id="282814277">
                  <w:marLeft w:val="0"/>
                  <w:marRight w:val="0"/>
                  <w:marTop w:val="0"/>
                  <w:marBottom w:val="0"/>
                  <w:divBdr>
                    <w:top w:val="none" w:sz="0" w:space="0" w:color="auto"/>
                    <w:left w:val="none" w:sz="0" w:space="0" w:color="auto"/>
                    <w:bottom w:val="none" w:sz="0" w:space="0" w:color="auto"/>
                    <w:right w:val="none" w:sz="0" w:space="0" w:color="auto"/>
                  </w:divBdr>
                </w:div>
              </w:divsChild>
            </w:div>
            <w:div w:id="92752207">
              <w:marLeft w:val="0"/>
              <w:marRight w:val="0"/>
              <w:marTop w:val="0"/>
              <w:marBottom w:val="0"/>
              <w:divBdr>
                <w:top w:val="none" w:sz="0" w:space="0" w:color="auto"/>
                <w:left w:val="none" w:sz="0" w:space="0" w:color="auto"/>
                <w:bottom w:val="none" w:sz="0" w:space="0" w:color="auto"/>
                <w:right w:val="none" w:sz="0" w:space="0" w:color="auto"/>
              </w:divBdr>
              <w:divsChild>
                <w:div w:id="260112971">
                  <w:marLeft w:val="0"/>
                  <w:marRight w:val="0"/>
                  <w:marTop w:val="0"/>
                  <w:marBottom w:val="0"/>
                  <w:divBdr>
                    <w:top w:val="none" w:sz="0" w:space="0" w:color="auto"/>
                    <w:left w:val="none" w:sz="0" w:space="0" w:color="auto"/>
                    <w:bottom w:val="none" w:sz="0" w:space="0" w:color="auto"/>
                    <w:right w:val="none" w:sz="0" w:space="0" w:color="auto"/>
                  </w:divBdr>
                </w:div>
              </w:divsChild>
            </w:div>
            <w:div w:id="1215891244">
              <w:marLeft w:val="0"/>
              <w:marRight w:val="0"/>
              <w:marTop w:val="0"/>
              <w:marBottom w:val="0"/>
              <w:divBdr>
                <w:top w:val="none" w:sz="0" w:space="0" w:color="auto"/>
                <w:left w:val="none" w:sz="0" w:space="0" w:color="auto"/>
                <w:bottom w:val="none" w:sz="0" w:space="0" w:color="auto"/>
                <w:right w:val="none" w:sz="0" w:space="0" w:color="auto"/>
              </w:divBdr>
              <w:divsChild>
                <w:div w:id="2057973765">
                  <w:marLeft w:val="0"/>
                  <w:marRight w:val="0"/>
                  <w:marTop w:val="0"/>
                  <w:marBottom w:val="0"/>
                  <w:divBdr>
                    <w:top w:val="none" w:sz="0" w:space="0" w:color="auto"/>
                    <w:left w:val="none" w:sz="0" w:space="0" w:color="auto"/>
                    <w:bottom w:val="none" w:sz="0" w:space="0" w:color="auto"/>
                    <w:right w:val="none" w:sz="0" w:space="0" w:color="auto"/>
                  </w:divBdr>
                </w:div>
                <w:div w:id="1022559862">
                  <w:marLeft w:val="0"/>
                  <w:marRight w:val="0"/>
                  <w:marTop w:val="0"/>
                  <w:marBottom w:val="0"/>
                  <w:divBdr>
                    <w:top w:val="none" w:sz="0" w:space="0" w:color="auto"/>
                    <w:left w:val="none" w:sz="0" w:space="0" w:color="auto"/>
                    <w:bottom w:val="none" w:sz="0" w:space="0" w:color="auto"/>
                    <w:right w:val="none" w:sz="0" w:space="0" w:color="auto"/>
                  </w:divBdr>
                </w:div>
                <w:div w:id="1492983589">
                  <w:marLeft w:val="0"/>
                  <w:marRight w:val="0"/>
                  <w:marTop w:val="0"/>
                  <w:marBottom w:val="0"/>
                  <w:divBdr>
                    <w:top w:val="none" w:sz="0" w:space="0" w:color="auto"/>
                    <w:left w:val="none" w:sz="0" w:space="0" w:color="auto"/>
                    <w:bottom w:val="none" w:sz="0" w:space="0" w:color="auto"/>
                    <w:right w:val="none" w:sz="0" w:space="0" w:color="auto"/>
                  </w:divBdr>
                </w:div>
                <w:div w:id="1451819921">
                  <w:marLeft w:val="0"/>
                  <w:marRight w:val="0"/>
                  <w:marTop w:val="0"/>
                  <w:marBottom w:val="0"/>
                  <w:divBdr>
                    <w:top w:val="none" w:sz="0" w:space="0" w:color="auto"/>
                    <w:left w:val="none" w:sz="0" w:space="0" w:color="auto"/>
                    <w:bottom w:val="none" w:sz="0" w:space="0" w:color="auto"/>
                    <w:right w:val="none" w:sz="0" w:space="0" w:color="auto"/>
                  </w:divBdr>
                </w:div>
              </w:divsChild>
            </w:div>
            <w:div w:id="1947614519">
              <w:marLeft w:val="0"/>
              <w:marRight w:val="0"/>
              <w:marTop w:val="0"/>
              <w:marBottom w:val="0"/>
              <w:divBdr>
                <w:top w:val="none" w:sz="0" w:space="0" w:color="auto"/>
                <w:left w:val="none" w:sz="0" w:space="0" w:color="auto"/>
                <w:bottom w:val="none" w:sz="0" w:space="0" w:color="auto"/>
                <w:right w:val="none" w:sz="0" w:space="0" w:color="auto"/>
              </w:divBdr>
              <w:divsChild>
                <w:div w:id="743648456">
                  <w:marLeft w:val="0"/>
                  <w:marRight w:val="0"/>
                  <w:marTop w:val="0"/>
                  <w:marBottom w:val="0"/>
                  <w:divBdr>
                    <w:top w:val="none" w:sz="0" w:space="0" w:color="auto"/>
                    <w:left w:val="none" w:sz="0" w:space="0" w:color="auto"/>
                    <w:bottom w:val="none" w:sz="0" w:space="0" w:color="auto"/>
                    <w:right w:val="none" w:sz="0" w:space="0" w:color="auto"/>
                  </w:divBdr>
                </w:div>
                <w:div w:id="157310385">
                  <w:marLeft w:val="0"/>
                  <w:marRight w:val="0"/>
                  <w:marTop w:val="0"/>
                  <w:marBottom w:val="0"/>
                  <w:divBdr>
                    <w:top w:val="none" w:sz="0" w:space="0" w:color="auto"/>
                    <w:left w:val="none" w:sz="0" w:space="0" w:color="auto"/>
                    <w:bottom w:val="none" w:sz="0" w:space="0" w:color="auto"/>
                    <w:right w:val="none" w:sz="0" w:space="0" w:color="auto"/>
                  </w:divBdr>
                </w:div>
                <w:div w:id="1943220801">
                  <w:marLeft w:val="0"/>
                  <w:marRight w:val="0"/>
                  <w:marTop w:val="0"/>
                  <w:marBottom w:val="0"/>
                  <w:divBdr>
                    <w:top w:val="none" w:sz="0" w:space="0" w:color="auto"/>
                    <w:left w:val="none" w:sz="0" w:space="0" w:color="auto"/>
                    <w:bottom w:val="none" w:sz="0" w:space="0" w:color="auto"/>
                    <w:right w:val="none" w:sz="0" w:space="0" w:color="auto"/>
                  </w:divBdr>
                </w:div>
                <w:div w:id="1931427434">
                  <w:marLeft w:val="0"/>
                  <w:marRight w:val="0"/>
                  <w:marTop w:val="0"/>
                  <w:marBottom w:val="0"/>
                  <w:divBdr>
                    <w:top w:val="none" w:sz="0" w:space="0" w:color="auto"/>
                    <w:left w:val="none" w:sz="0" w:space="0" w:color="auto"/>
                    <w:bottom w:val="none" w:sz="0" w:space="0" w:color="auto"/>
                    <w:right w:val="none" w:sz="0" w:space="0" w:color="auto"/>
                  </w:divBdr>
                </w:div>
                <w:div w:id="297296641">
                  <w:marLeft w:val="0"/>
                  <w:marRight w:val="0"/>
                  <w:marTop w:val="0"/>
                  <w:marBottom w:val="0"/>
                  <w:divBdr>
                    <w:top w:val="none" w:sz="0" w:space="0" w:color="auto"/>
                    <w:left w:val="none" w:sz="0" w:space="0" w:color="auto"/>
                    <w:bottom w:val="none" w:sz="0" w:space="0" w:color="auto"/>
                    <w:right w:val="none" w:sz="0" w:space="0" w:color="auto"/>
                  </w:divBdr>
                </w:div>
                <w:div w:id="1277833136">
                  <w:marLeft w:val="0"/>
                  <w:marRight w:val="0"/>
                  <w:marTop w:val="0"/>
                  <w:marBottom w:val="0"/>
                  <w:divBdr>
                    <w:top w:val="none" w:sz="0" w:space="0" w:color="auto"/>
                    <w:left w:val="none" w:sz="0" w:space="0" w:color="auto"/>
                    <w:bottom w:val="none" w:sz="0" w:space="0" w:color="auto"/>
                    <w:right w:val="none" w:sz="0" w:space="0" w:color="auto"/>
                  </w:divBdr>
                </w:div>
                <w:div w:id="34473620">
                  <w:marLeft w:val="0"/>
                  <w:marRight w:val="0"/>
                  <w:marTop w:val="0"/>
                  <w:marBottom w:val="0"/>
                  <w:divBdr>
                    <w:top w:val="none" w:sz="0" w:space="0" w:color="auto"/>
                    <w:left w:val="none" w:sz="0" w:space="0" w:color="auto"/>
                    <w:bottom w:val="none" w:sz="0" w:space="0" w:color="auto"/>
                    <w:right w:val="none" w:sz="0" w:space="0" w:color="auto"/>
                  </w:divBdr>
                </w:div>
              </w:divsChild>
            </w:div>
            <w:div w:id="248512597">
              <w:marLeft w:val="0"/>
              <w:marRight w:val="0"/>
              <w:marTop w:val="0"/>
              <w:marBottom w:val="0"/>
              <w:divBdr>
                <w:top w:val="none" w:sz="0" w:space="0" w:color="auto"/>
                <w:left w:val="none" w:sz="0" w:space="0" w:color="auto"/>
                <w:bottom w:val="none" w:sz="0" w:space="0" w:color="auto"/>
                <w:right w:val="none" w:sz="0" w:space="0" w:color="auto"/>
              </w:divBdr>
              <w:divsChild>
                <w:div w:id="140972163">
                  <w:marLeft w:val="0"/>
                  <w:marRight w:val="0"/>
                  <w:marTop w:val="0"/>
                  <w:marBottom w:val="0"/>
                  <w:divBdr>
                    <w:top w:val="none" w:sz="0" w:space="0" w:color="auto"/>
                    <w:left w:val="none" w:sz="0" w:space="0" w:color="auto"/>
                    <w:bottom w:val="none" w:sz="0" w:space="0" w:color="auto"/>
                    <w:right w:val="none" w:sz="0" w:space="0" w:color="auto"/>
                  </w:divBdr>
                </w:div>
                <w:div w:id="2142533699">
                  <w:marLeft w:val="0"/>
                  <w:marRight w:val="0"/>
                  <w:marTop w:val="0"/>
                  <w:marBottom w:val="0"/>
                  <w:divBdr>
                    <w:top w:val="none" w:sz="0" w:space="0" w:color="auto"/>
                    <w:left w:val="none" w:sz="0" w:space="0" w:color="auto"/>
                    <w:bottom w:val="none" w:sz="0" w:space="0" w:color="auto"/>
                    <w:right w:val="none" w:sz="0" w:space="0" w:color="auto"/>
                  </w:divBdr>
                </w:div>
              </w:divsChild>
            </w:div>
            <w:div w:id="107507681">
              <w:marLeft w:val="0"/>
              <w:marRight w:val="0"/>
              <w:marTop w:val="0"/>
              <w:marBottom w:val="0"/>
              <w:divBdr>
                <w:top w:val="none" w:sz="0" w:space="0" w:color="auto"/>
                <w:left w:val="none" w:sz="0" w:space="0" w:color="auto"/>
                <w:bottom w:val="none" w:sz="0" w:space="0" w:color="auto"/>
                <w:right w:val="none" w:sz="0" w:space="0" w:color="auto"/>
              </w:divBdr>
              <w:divsChild>
                <w:div w:id="1146436512">
                  <w:marLeft w:val="0"/>
                  <w:marRight w:val="0"/>
                  <w:marTop w:val="0"/>
                  <w:marBottom w:val="0"/>
                  <w:divBdr>
                    <w:top w:val="none" w:sz="0" w:space="0" w:color="auto"/>
                    <w:left w:val="none" w:sz="0" w:space="0" w:color="auto"/>
                    <w:bottom w:val="none" w:sz="0" w:space="0" w:color="auto"/>
                    <w:right w:val="none" w:sz="0" w:space="0" w:color="auto"/>
                  </w:divBdr>
                </w:div>
                <w:div w:id="1998999272">
                  <w:marLeft w:val="0"/>
                  <w:marRight w:val="0"/>
                  <w:marTop w:val="0"/>
                  <w:marBottom w:val="0"/>
                  <w:divBdr>
                    <w:top w:val="none" w:sz="0" w:space="0" w:color="auto"/>
                    <w:left w:val="none" w:sz="0" w:space="0" w:color="auto"/>
                    <w:bottom w:val="none" w:sz="0" w:space="0" w:color="auto"/>
                    <w:right w:val="none" w:sz="0" w:space="0" w:color="auto"/>
                  </w:divBdr>
                </w:div>
                <w:div w:id="1046370036">
                  <w:marLeft w:val="0"/>
                  <w:marRight w:val="0"/>
                  <w:marTop w:val="0"/>
                  <w:marBottom w:val="0"/>
                  <w:divBdr>
                    <w:top w:val="none" w:sz="0" w:space="0" w:color="auto"/>
                    <w:left w:val="none" w:sz="0" w:space="0" w:color="auto"/>
                    <w:bottom w:val="none" w:sz="0" w:space="0" w:color="auto"/>
                    <w:right w:val="none" w:sz="0" w:space="0" w:color="auto"/>
                  </w:divBdr>
                </w:div>
                <w:div w:id="1906377381">
                  <w:marLeft w:val="0"/>
                  <w:marRight w:val="0"/>
                  <w:marTop w:val="0"/>
                  <w:marBottom w:val="0"/>
                  <w:divBdr>
                    <w:top w:val="none" w:sz="0" w:space="0" w:color="auto"/>
                    <w:left w:val="none" w:sz="0" w:space="0" w:color="auto"/>
                    <w:bottom w:val="none" w:sz="0" w:space="0" w:color="auto"/>
                    <w:right w:val="none" w:sz="0" w:space="0" w:color="auto"/>
                  </w:divBdr>
                </w:div>
              </w:divsChild>
            </w:div>
            <w:div w:id="355349317">
              <w:marLeft w:val="0"/>
              <w:marRight w:val="0"/>
              <w:marTop w:val="0"/>
              <w:marBottom w:val="0"/>
              <w:divBdr>
                <w:top w:val="none" w:sz="0" w:space="0" w:color="auto"/>
                <w:left w:val="none" w:sz="0" w:space="0" w:color="auto"/>
                <w:bottom w:val="none" w:sz="0" w:space="0" w:color="auto"/>
                <w:right w:val="none" w:sz="0" w:space="0" w:color="auto"/>
              </w:divBdr>
              <w:divsChild>
                <w:div w:id="687827599">
                  <w:marLeft w:val="0"/>
                  <w:marRight w:val="0"/>
                  <w:marTop w:val="0"/>
                  <w:marBottom w:val="0"/>
                  <w:divBdr>
                    <w:top w:val="none" w:sz="0" w:space="0" w:color="auto"/>
                    <w:left w:val="none" w:sz="0" w:space="0" w:color="auto"/>
                    <w:bottom w:val="none" w:sz="0" w:space="0" w:color="auto"/>
                    <w:right w:val="none" w:sz="0" w:space="0" w:color="auto"/>
                  </w:divBdr>
                </w:div>
                <w:div w:id="395473624">
                  <w:marLeft w:val="0"/>
                  <w:marRight w:val="0"/>
                  <w:marTop w:val="0"/>
                  <w:marBottom w:val="0"/>
                  <w:divBdr>
                    <w:top w:val="none" w:sz="0" w:space="0" w:color="auto"/>
                    <w:left w:val="none" w:sz="0" w:space="0" w:color="auto"/>
                    <w:bottom w:val="none" w:sz="0" w:space="0" w:color="auto"/>
                    <w:right w:val="none" w:sz="0" w:space="0" w:color="auto"/>
                  </w:divBdr>
                </w:div>
                <w:div w:id="1660769842">
                  <w:marLeft w:val="0"/>
                  <w:marRight w:val="0"/>
                  <w:marTop w:val="0"/>
                  <w:marBottom w:val="0"/>
                  <w:divBdr>
                    <w:top w:val="none" w:sz="0" w:space="0" w:color="auto"/>
                    <w:left w:val="none" w:sz="0" w:space="0" w:color="auto"/>
                    <w:bottom w:val="none" w:sz="0" w:space="0" w:color="auto"/>
                    <w:right w:val="none" w:sz="0" w:space="0" w:color="auto"/>
                  </w:divBdr>
                </w:div>
                <w:div w:id="1777678363">
                  <w:marLeft w:val="0"/>
                  <w:marRight w:val="0"/>
                  <w:marTop w:val="0"/>
                  <w:marBottom w:val="0"/>
                  <w:divBdr>
                    <w:top w:val="none" w:sz="0" w:space="0" w:color="auto"/>
                    <w:left w:val="none" w:sz="0" w:space="0" w:color="auto"/>
                    <w:bottom w:val="none" w:sz="0" w:space="0" w:color="auto"/>
                    <w:right w:val="none" w:sz="0" w:space="0" w:color="auto"/>
                  </w:divBdr>
                </w:div>
                <w:div w:id="1797261525">
                  <w:marLeft w:val="0"/>
                  <w:marRight w:val="0"/>
                  <w:marTop w:val="0"/>
                  <w:marBottom w:val="0"/>
                  <w:divBdr>
                    <w:top w:val="none" w:sz="0" w:space="0" w:color="auto"/>
                    <w:left w:val="none" w:sz="0" w:space="0" w:color="auto"/>
                    <w:bottom w:val="none" w:sz="0" w:space="0" w:color="auto"/>
                    <w:right w:val="none" w:sz="0" w:space="0" w:color="auto"/>
                  </w:divBdr>
                </w:div>
                <w:div w:id="1334525200">
                  <w:marLeft w:val="0"/>
                  <w:marRight w:val="0"/>
                  <w:marTop w:val="0"/>
                  <w:marBottom w:val="0"/>
                  <w:divBdr>
                    <w:top w:val="none" w:sz="0" w:space="0" w:color="auto"/>
                    <w:left w:val="none" w:sz="0" w:space="0" w:color="auto"/>
                    <w:bottom w:val="none" w:sz="0" w:space="0" w:color="auto"/>
                    <w:right w:val="none" w:sz="0" w:space="0" w:color="auto"/>
                  </w:divBdr>
                </w:div>
                <w:div w:id="937103352">
                  <w:marLeft w:val="0"/>
                  <w:marRight w:val="0"/>
                  <w:marTop w:val="0"/>
                  <w:marBottom w:val="0"/>
                  <w:divBdr>
                    <w:top w:val="none" w:sz="0" w:space="0" w:color="auto"/>
                    <w:left w:val="none" w:sz="0" w:space="0" w:color="auto"/>
                    <w:bottom w:val="none" w:sz="0" w:space="0" w:color="auto"/>
                    <w:right w:val="none" w:sz="0" w:space="0" w:color="auto"/>
                  </w:divBdr>
                </w:div>
                <w:div w:id="1306004758">
                  <w:marLeft w:val="0"/>
                  <w:marRight w:val="0"/>
                  <w:marTop w:val="0"/>
                  <w:marBottom w:val="0"/>
                  <w:divBdr>
                    <w:top w:val="none" w:sz="0" w:space="0" w:color="auto"/>
                    <w:left w:val="none" w:sz="0" w:space="0" w:color="auto"/>
                    <w:bottom w:val="none" w:sz="0" w:space="0" w:color="auto"/>
                    <w:right w:val="none" w:sz="0" w:space="0" w:color="auto"/>
                  </w:divBdr>
                </w:div>
              </w:divsChild>
            </w:div>
            <w:div w:id="19251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5740</Words>
  <Characters>34443</Characters>
  <Application>Microsoft Office Word</Application>
  <DocSecurity>0</DocSecurity>
  <Lines>287</Lines>
  <Paragraphs>80</Paragraphs>
  <ScaleCrop>false</ScaleCrop>
  <Company>Resort Obrony Narodowej</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2</cp:revision>
  <dcterms:created xsi:type="dcterms:W3CDTF">2020-06-19T11:28:00Z</dcterms:created>
  <dcterms:modified xsi:type="dcterms:W3CDTF">2020-06-19T11:28:00Z</dcterms:modified>
</cp:coreProperties>
</file>