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32790F29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F43FD6">
        <w:rPr>
          <w:rFonts w:ascii="Cambria" w:eastAsia="Times New Roman" w:hAnsi="Cambria" w:cs="Arial"/>
          <w:snapToGrid w:val="0"/>
          <w:lang w:eastAsia="pl-PL"/>
        </w:rPr>
        <w:t>25</w:t>
      </w:r>
      <w:r w:rsidR="00C75846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264E82">
        <w:rPr>
          <w:rFonts w:ascii="Cambria" w:eastAsia="Times New Roman" w:hAnsi="Cambria" w:cs="Arial"/>
          <w:snapToGrid w:val="0"/>
          <w:lang w:eastAsia="pl-PL"/>
        </w:rPr>
        <w:t>marca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09DF2108" w14:textId="082507B0" w:rsidR="008267AB" w:rsidRDefault="001C3257" w:rsidP="00F43FD6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r w:rsidR="00F43FD6" w:rsidRPr="00F43FD6">
        <w:rPr>
          <w:rFonts w:ascii="Cambria" w:hAnsi="Cambria"/>
        </w:rPr>
        <w:t>,,</w:t>
      </w:r>
      <w:r w:rsidR="00F43FD6" w:rsidRPr="00F43FD6">
        <w:rPr>
          <w:rFonts w:ascii="Cambria" w:hAnsi="Cambria"/>
          <w:b/>
          <w:bCs/>
        </w:rPr>
        <w:t>Budowa sali sportowej z częścią dydaktyczną przy Szkole Podstawowej w Wilanowie – II etap</w:t>
      </w:r>
      <w:r w:rsidR="00F43FD6" w:rsidRPr="00F43FD6">
        <w:rPr>
          <w:rFonts w:ascii="Cambria" w:hAnsi="Cambria"/>
        </w:rPr>
        <w:t>”</w:t>
      </w:r>
      <w:r w:rsidR="00F43FD6">
        <w:rPr>
          <w:rFonts w:ascii="Cambria" w:hAnsi="Cambria"/>
        </w:rPr>
        <w:t>:</w:t>
      </w:r>
    </w:p>
    <w:p w14:paraId="0FA4A190" w14:textId="27409267" w:rsidR="00F43FD6" w:rsidRPr="00F43FD6" w:rsidRDefault="00F43FD6" w:rsidP="00DB558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F43FD6">
        <w:rPr>
          <w:rFonts w:ascii="Cambria" w:hAnsi="Cambria"/>
          <w:b/>
          <w:bCs/>
          <w:i/>
          <w:iCs/>
          <w:u w:val="single"/>
        </w:rPr>
        <w:t>Pytanie 1:</w:t>
      </w:r>
    </w:p>
    <w:p w14:paraId="19785E58" w14:textId="23E61492" w:rsidR="00F4451D" w:rsidRDefault="00264E82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Proszę o informację po jakim czasie może zostać </w:t>
      </w:r>
      <w:r w:rsidR="00C75846">
        <w:rPr>
          <w:rFonts w:ascii="Cambria" w:hAnsi="Cambria"/>
          <w:bCs/>
          <w:iCs/>
        </w:rPr>
        <w:t>wystawiona druga faktura częściowa? Czy trzecia faktura i końcowa rzeczywiście mogą zostać wystawione dopiero w 2024 roku, sokor termin realizacji umowy wynosi 13 miesięcy, w roboty powinny zakończyć się 2023.</w:t>
      </w:r>
    </w:p>
    <w:p w14:paraId="4CAFFB95" w14:textId="1653551A" w:rsidR="00C75846" w:rsidRDefault="00C75846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</w:p>
    <w:p w14:paraId="15F49559" w14:textId="49DAAD9D" w:rsidR="00C75846" w:rsidRDefault="00C75846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/>
          <w:iCs/>
          <w:u w:val="single"/>
        </w:rPr>
      </w:pPr>
      <w:r w:rsidRPr="00C75846">
        <w:rPr>
          <w:rFonts w:ascii="Cambria" w:hAnsi="Cambria"/>
          <w:b/>
          <w:iCs/>
          <w:u w:val="single"/>
        </w:rPr>
        <w:t>Odpowiedź na pytanie:</w:t>
      </w:r>
    </w:p>
    <w:p w14:paraId="2E70B552" w14:textId="69B59E67" w:rsidR="00183739" w:rsidRDefault="00C75846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 w:rsidRPr="00C75846">
        <w:rPr>
          <w:rFonts w:ascii="Cambria" w:hAnsi="Cambria"/>
          <w:bCs/>
          <w:iCs/>
        </w:rPr>
        <w:t xml:space="preserve">Druga </w:t>
      </w:r>
      <w:r w:rsidR="00183739">
        <w:rPr>
          <w:rFonts w:ascii="Cambria" w:hAnsi="Cambria"/>
          <w:bCs/>
          <w:iCs/>
        </w:rPr>
        <w:t xml:space="preserve">faktura wystawiona </w:t>
      </w:r>
      <w:r w:rsidR="000F3D0D">
        <w:rPr>
          <w:rFonts w:ascii="Cambria" w:hAnsi="Cambria"/>
          <w:bCs/>
          <w:iCs/>
        </w:rPr>
        <w:t xml:space="preserve">za wykonanie i odebranie robót </w:t>
      </w:r>
      <w:r w:rsidR="00183739">
        <w:rPr>
          <w:rFonts w:ascii="Cambria" w:hAnsi="Cambria"/>
          <w:bCs/>
          <w:iCs/>
        </w:rPr>
        <w:t>w roku 2022 na podstawie protokołu zaawansowania robót  zgodnych z kosztorysem ofertowym sporządzonym przez Wykonawcę</w:t>
      </w:r>
      <w:r w:rsidR="000F3D0D">
        <w:rPr>
          <w:rFonts w:ascii="Cambria" w:hAnsi="Cambria"/>
          <w:bCs/>
          <w:iCs/>
        </w:rPr>
        <w:t xml:space="preserve"> </w:t>
      </w:r>
    </w:p>
    <w:p w14:paraId="65433680" w14:textId="0870CF6F" w:rsidR="00C75846" w:rsidRPr="00C75846" w:rsidRDefault="00183739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Trzecia i czwarta faktura </w:t>
      </w:r>
      <w:r w:rsidR="000F3D0D">
        <w:rPr>
          <w:rFonts w:ascii="Cambria" w:hAnsi="Cambria"/>
          <w:bCs/>
          <w:iCs/>
        </w:rPr>
        <w:t>wystawione w roku 2023.</w:t>
      </w:r>
      <w:r>
        <w:rPr>
          <w:rFonts w:ascii="Cambria" w:hAnsi="Cambria"/>
          <w:bCs/>
          <w:iCs/>
        </w:rPr>
        <w:t xml:space="preserve"> </w:t>
      </w:r>
    </w:p>
    <w:p w14:paraId="0CC75139" w14:textId="77777777" w:rsidR="00F4451D" w:rsidRPr="00DB558E" w:rsidRDefault="00F4451D" w:rsidP="00F4451D">
      <w:pPr>
        <w:pStyle w:val="pkt"/>
        <w:tabs>
          <w:tab w:val="left" w:pos="426"/>
        </w:tabs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Cs/>
          <w:iCs/>
        </w:rPr>
      </w:pPr>
    </w:p>
    <w:p w14:paraId="619F81A7" w14:textId="77777777" w:rsidR="00DB558E" w:rsidRPr="00DB558E" w:rsidRDefault="00DB558E" w:rsidP="00F4451D">
      <w:pPr>
        <w:pStyle w:val="pkt"/>
        <w:autoSpaceDE w:val="0"/>
        <w:autoSpaceDN w:val="0"/>
        <w:spacing w:before="0" w:after="0" w:line="276" w:lineRule="auto"/>
        <w:rPr>
          <w:rFonts w:ascii="Cambria" w:hAnsi="Cambria"/>
          <w:bCs/>
          <w:iCs/>
        </w:rPr>
      </w:pPr>
    </w:p>
    <w:p w14:paraId="27FFB9F9" w14:textId="28CC3F03" w:rsidR="007732C2" w:rsidRPr="00097491" w:rsidRDefault="000A6D09" w:rsidP="00F4451D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</w:t>
      </w:r>
      <w:r w:rsidR="007732C2">
        <w:rPr>
          <w:rFonts w:ascii="Cambria" w:hAnsi="Cambria" w:cs="Times New Roman"/>
          <w:sz w:val="24"/>
          <w:szCs w:val="24"/>
        </w:rPr>
        <w:t xml:space="preserve">ządziła: </w:t>
      </w:r>
      <w:r>
        <w:rPr>
          <w:rFonts w:ascii="Cambria" w:hAnsi="Cambria" w:cs="Times New Roman"/>
          <w:sz w:val="24"/>
          <w:szCs w:val="24"/>
        </w:rPr>
        <w:t>Katarzyna Markowska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C55"/>
    <w:multiLevelType w:val="hybridMultilevel"/>
    <w:tmpl w:val="85EC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36BB"/>
    <w:rsid w:val="00097491"/>
    <w:rsid w:val="000A6D09"/>
    <w:rsid w:val="000F3D0D"/>
    <w:rsid w:val="00123011"/>
    <w:rsid w:val="00183739"/>
    <w:rsid w:val="001C3257"/>
    <w:rsid w:val="00203CBC"/>
    <w:rsid w:val="00225074"/>
    <w:rsid w:val="00264E82"/>
    <w:rsid w:val="002E1DAE"/>
    <w:rsid w:val="00327E8B"/>
    <w:rsid w:val="00332DA2"/>
    <w:rsid w:val="00355AD9"/>
    <w:rsid w:val="00567A38"/>
    <w:rsid w:val="005C79A2"/>
    <w:rsid w:val="00624954"/>
    <w:rsid w:val="006C5047"/>
    <w:rsid w:val="006D05CD"/>
    <w:rsid w:val="007732C2"/>
    <w:rsid w:val="008147AF"/>
    <w:rsid w:val="008267AB"/>
    <w:rsid w:val="00850361"/>
    <w:rsid w:val="008B2A43"/>
    <w:rsid w:val="008C6667"/>
    <w:rsid w:val="00954FA8"/>
    <w:rsid w:val="009C0DD1"/>
    <w:rsid w:val="009D1C0C"/>
    <w:rsid w:val="00A23C25"/>
    <w:rsid w:val="00A42497"/>
    <w:rsid w:val="00B56C33"/>
    <w:rsid w:val="00BB0DEE"/>
    <w:rsid w:val="00BF4B5E"/>
    <w:rsid w:val="00C75846"/>
    <w:rsid w:val="00D40049"/>
    <w:rsid w:val="00D97D76"/>
    <w:rsid w:val="00DB558E"/>
    <w:rsid w:val="00E3115D"/>
    <w:rsid w:val="00E563FF"/>
    <w:rsid w:val="00F43FD6"/>
    <w:rsid w:val="00F4451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U21 Katarzyna Markowska</cp:lastModifiedBy>
  <cp:revision>3</cp:revision>
  <cp:lastPrinted>2022-01-25T11:37:00Z</cp:lastPrinted>
  <dcterms:created xsi:type="dcterms:W3CDTF">2022-03-25T07:52:00Z</dcterms:created>
  <dcterms:modified xsi:type="dcterms:W3CDTF">2022-03-25T08:39:00Z</dcterms:modified>
</cp:coreProperties>
</file>