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52E8076" w14:textId="4F05BAD3" w:rsidR="002313C0" w:rsidRPr="003B2081" w:rsidRDefault="00741ADB" w:rsidP="003B2081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_________________________________________________</w:t>
      </w: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3F8D0D68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1129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7C6BAE" w:rsidRPr="007C6BAE">
        <w:rPr>
          <w:rFonts w:cs="Calibri"/>
          <w:iCs/>
          <w:kern w:val="1"/>
          <w:sz w:val="24"/>
          <w:szCs w:val="24"/>
          <w:lang w:eastAsia="hi-IN" w:bidi="hi-IN"/>
        </w:rPr>
        <w:t>DZP-291-3684/2022</w:t>
      </w:r>
      <w:bookmarkStart w:id="0" w:name="_GoBack"/>
      <w:bookmarkEnd w:id="0"/>
    </w:p>
    <w:p w14:paraId="70AF6A5D" w14:textId="77777777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</w:t>
      </w:r>
      <w:proofErr w:type="spellStart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Pzp</w:t>
      </w:r>
      <w:proofErr w:type="spellEnd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– </w:t>
      </w:r>
    </w:p>
    <w:p w14:paraId="3BD01A24" w14:textId="26800404" w:rsidR="00C02FAC" w:rsidRPr="00C02FAC" w:rsidRDefault="00EF6361" w:rsidP="00C02FAC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0CB33C71" w14:textId="77777777" w:rsidR="006662D9" w:rsidRPr="007650E5" w:rsidRDefault="006662D9" w:rsidP="006662D9">
      <w:pPr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„</w:t>
      </w:r>
      <w:r w:rsidRPr="007650E5">
        <w:rPr>
          <w:rFonts w:cs="Calibri"/>
          <w:b/>
          <w:color w:val="000000"/>
        </w:rPr>
        <w:t>Zakup, dostaw</w:t>
      </w:r>
      <w:r>
        <w:rPr>
          <w:rFonts w:cs="Calibri"/>
          <w:b/>
          <w:color w:val="000000"/>
        </w:rPr>
        <w:t>a</w:t>
      </w:r>
      <w:r w:rsidRPr="007650E5">
        <w:rPr>
          <w:rFonts w:cs="Calibri"/>
          <w:b/>
          <w:color w:val="000000"/>
        </w:rPr>
        <w:t xml:space="preserve"> i montaż mebli laboratoryjnych, mebli biurowych, mebli ze stali nierdzewnej, krzeseł i kanap, pojemników na odpady, tablic narzędziowych, szafy magazynowej do przechowywania preparatów i bloczków parafinowych dla Uniwersytetu Rolniczego im. Hugona Kołłątaja w Krakowie </w:t>
      </w:r>
      <w:r w:rsidRPr="007650E5">
        <w:rPr>
          <w:rFonts w:cs="Calibr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>
        <w:rPr>
          <w:rFonts w:cs="Calibri"/>
          <w:b/>
          <w:color w:val="000000"/>
        </w:rPr>
        <w:t>”</w:t>
      </w:r>
    </w:p>
    <w:p w14:paraId="1E1F4A03" w14:textId="77777777" w:rsidR="003B2081" w:rsidRPr="003B2081" w:rsidRDefault="003B2081" w:rsidP="003B2081">
      <w:pPr>
        <w:spacing w:line="276" w:lineRule="auto"/>
        <w:jc w:val="both"/>
        <w:rPr>
          <w:rFonts w:cs="Calibri"/>
          <w:b/>
          <w:color w:val="00000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lastRenderedPageBreak/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582BC34F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>, zawierającym się w parametrach technicznych przedmiotu zamówienia / przedmiotowych śr</w:t>
      </w:r>
      <w:r w:rsidR="0097595E">
        <w:rPr>
          <w:rFonts w:cs="Calibri"/>
          <w:snapToGrid w:val="0"/>
          <w:sz w:val="24"/>
          <w:szCs w:val="24"/>
        </w:rPr>
        <w:t>odkach dowodowych [Załączniki</w:t>
      </w:r>
      <w:r w:rsidR="002B2FBF">
        <w:rPr>
          <w:rFonts w:cs="Calibri"/>
          <w:snapToGrid w:val="0"/>
          <w:sz w:val="24"/>
          <w:szCs w:val="24"/>
        </w:rPr>
        <w:t xml:space="preserve">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 częściowe</w:t>
      </w:r>
      <w:r w:rsidR="002A4FED">
        <w:rPr>
          <w:rFonts w:cs="Calibri"/>
          <w:snapToGrid w:val="0"/>
          <w:sz w:val="24"/>
          <w:szCs w:val="24"/>
        </w:rPr>
        <w:t xml:space="preserve"> [Załącznik nr </w:t>
      </w:r>
      <w:r w:rsidR="003E782C">
        <w:rPr>
          <w:rFonts w:cs="Calibri"/>
          <w:snapToGrid w:val="0"/>
          <w:sz w:val="24"/>
          <w:szCs w:val="24"/>
        </w:rPr>
        <w:t>4</w:t>
      </w:r>
      <w:r w:rsidR="002A4FED">
        <w:rPr>
          <w:rFonts w:cs="Calibri"/>
          <w:snapToGrid w:val="0"/>
          <w:sz w:val="24"/>
          <w:szCs w:val="24"/>
        </w:rPr>
        <w:t xml:space="preserve">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 xml:space="preserve">21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1129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</w:t>
      </w:r>
      <w:r w:rsidR="004D69F6">
        <w:rPr>
          <w:rFonts w:cs="Calibri"/>
          <w:snapToGrid w:val="0"/>
          <w:sz w:val="24"/>
          <w:szCs w:val="24"/>
        </w:rPr>
        <w:br/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200775D3" w14:textId="7453CAB4" w:rsidR="00B43358" w:rsidRPr="00DB1AD3" w:rsidRDefault="00A734EC" w:rsidP="00DB1AD3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DB1AD3">
        <w:rPr>
          <w:rFonts w:cs="Calibri"/>
          <w:b/>
          <w:sz w:val="24"/>
          <w:szCs w:val="24"/>
          <w:lang w:eastAsia="pl-PL"/>
        </w:rPr>
        <w:t>KRYTERIA</w:t>
      </w:r>
      <w:r w:rsidR="006E6B85" w:rsidRPr="00DB1AD3">
        <w:rPr>
          <w:rFonts w:cs="Calibri"/>
          <w:b/>
          <w:sz w:val="24"/>
          <w:szCs w:val="24"/>
          <w:lang w:eastAsia="pl-PL"/>
        </w:rPr>
        <w:t xml:space="preserve"> </w:t>
      </w:r>
      <w:r w:rsidR="00B43358" w:rsidRPr="00DB1AD3">
        <w:rPr>
          <w:rFonts w:cs="Calibri"/>
          <w:b/>
          <w:sz w:val="24"/>
          <w:szCs w:val="24"/>
          <w:lang w:eastAsia="pl-PL"/>
        </w:rPr>
        <w:t>CENOWE OFERT</w:t>
      </w:r>
    </w:p>
    <w:p w14:paraId="7E3CC3D3" w14:textId="397DE9EF" w:rsidR="00BF3626" w:rsidRPr="00963DEE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 w:rsidR="007B7D6B"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 1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(wskazane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go</w:t>
      </w:r>
      <w:r w:rsidR="00996BFB">
        <w:rPr>
          <w:rFonts w:cs="Calibri"/>
          <w:b/>
          <w:bCs/>
          <w:sz w:val="24"/>
          <w:szCs w:val="24"/>
          <w:u w:val="single"/>
          <w:lang w:eastAsia="pl-PL"/>
        </w:rPr>
        <w:t xml:space="preserve"> w Załączniku nr 1.2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do SWZ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 xml:space="preserve"> – formularz cenowy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</w:t>
      </w:r>
      <w:r w:rsidR="001B39C0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:</w:t>
      </w:r>
    </w:p>
    <w:p w14:paraId="11635A39" w14:textId="0E53FB15" w:rsidR="00BF3626" w:rsidRPr="007A1513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</w:t>
      </w:r>
      <w:r w:rsidR="00996BFB">
        <w:rPr>
          <w:rFonts w:cs="Calibri"/>
          <w:b/>
          <w:bCs/>
          <w:sz w:val="24"/>
          <w:szCs w:val="24"/>
          <w:lang w:eastAsia="pl-PL"/>
        </w:rPr>
        <w:t xml:space="preserve"> przedmiotu zamówienia</w:t>
      </w:r>
      <w:r>
        <w:rPr>
          <w:rFonts w:cs="Calibri"/>
          <w:b/>
          <w:bCs/>
          <w:sz w:val="24"/>
          <w:szCs w:val="24"/>
          <w:lang w:eastAsia="pl-PL"/>
        </w:rPr>
        <w:t>:  …………………… PL</w:t>
      </w:r>
    </w:p>
    <w:p w14:paraId="3E425A74" w14:textId="3BA05A42" w:rsidR="00BF3626" w:rsidRPr="007A1513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 w:rsidR="00996BFB">
        <w:rPr>
          <w:rFonts w:cs="Calibri"/>
          <w:b/>
          <w:bCs/>
          <w:sz w:val="24"/>
          <w:szCs w:val="24"/>
          <w:lang w:eastAsia="pl-PL"/>
        </w:rPr>
        <w:t>Stawka podatku VAT</w:t>
      </w:r>
      <w:r>
        <w:rPr>
          <w:rFonts w:cs="Calibri"/>
          <w:b/>
          <w:bCs/>
          <w:sz w:val="24"/>
          <w:szCs w:val="24"/>
          <w:lang w:eastAsia="pl-PL"/>
        </w:rPr>
        <w:t>: ………….. %</w:t>
      </w:r>
    </w:p>
    <w:p w14:paraId="1294FC5E" w14:textId="5CBDCB85" w:rsidR="00BF3626" w:rsidRPr="00741ADB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</w:t>
      </w:r>
      <w:r w:rsidR="00996BFB">
        <w:rPr>
          <w:rFonts w:cs="Calibri"/>
          <w:b/>
          <w:bCs/>
          <w:sz w:val="24"/>
          <w:szCs w:val="24"/>
          <w:lang w:eastAsia="pl-PL"/>
        </w:rPr>
        <w:t xml:space="preserve"> brutto przedmiotu zamówienia</w:t>
      </w:r>
      <w:r>
        <w:rPr>
          <w:rFonts w:cs="Calibri"/>
          <w:b/>
          <w:bCs/>
          <w:sz w:val="24"/>
          <w:szCs w:val="24"/>
          <w:lang w:eastAsia="pl-PL"/>
        </w:rPr>
        <w:t>: …………………… PLN</w:t>
      </w:r>
    </w:p>
    <w:p w14:paraId="0A8A20F5" w14:textId="77777777" w:rsidR="00BF3626" w:rsidRDefault="00BF3626" w:rsidP="00BF3626">
      <w:pPr>
        <w:spacing w:after="0" w:line="360" w:lineRule="auto"/>
        <w:jc w:val="both"/>
        <w:rPr>
          <w:rFonts w:cs="Calibri"/>
          <w:bCs/>
          <w:i/>
          <w:sz w:val="24"/>
          <w:szCs w:val="24"/>
          <w:lang w:eastAsia="pl-PL"/>
        </w:rPr>
      </w:pPr>
    </w:p>
    <w:p w14:paraId="2C63D4F3" w14:textId="72942C20" w:rsidR="00996BFB" w:rsidRPr="00963DEE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2 (wskazanego w Załączniku nr 2.2 do SWZ – formularz cenowy) :</w:t>
      </w:r>
    </w:p>
    <w:p w14:paraId="0CED3A42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03E0B080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5DDFCCA8" w14:textId="0E3EB5E2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16D45547" w14:textId="01E77807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4526F7AC" w14:textId="70EAE414" w:rsidR="00996BFB" w:rsidRPr="00963DEE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3 (wskazanego w Załączniku nr 3.2 do SWZ – formularz cenowy) :</w:t>
      </w:r>
    </w:p>
    <w:p w14:paraId="02F86C7C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0F669336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6D2A4101" w14:textId="2D601268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59AEDF65" w14:textId="7121DDA1" w:rsidR="00996BFB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4ADDC984" w14:textId="65886A12" w:rsidR="00996BFB" w:rsidRPr="00963DEE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4 (wskazanego w Załączniku nr 4.2 do SWZ – formularz cenowy) :</w:t>
      </w:r>
    </w:p>
    <w:p w14:paraId="3988B747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4CEBEEF7" w14:textId="77777777" w:rsidR="00996BFB" w:rsidRPr="007A1513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123B6136" w14:textId="77777777" w:rsidR="00996BFB" w:rsidRPr="00741ADB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3B405BC1" w14:textId="77777777" w:rsidR="00996BFB" w:rsidRPr="00741ADB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74F00518" w14:textId="7FC36841" w:rsidR="00D50D7F" w:rsidRPr="00963DEE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5 (wskazanego w Załączniku nr 5.2 do SWZ – formularz cenowy) :</w:t>
      </w:r>
    </w:p>
    <w:p w14:paraId="370061E8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24B8C23F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5F00B0DE" w14:textId="77777777" w:rsidR="00D50D7F" w:rsidRPr="00741ADB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27F45061" w14:textId="77777777" w:rsidR="00996BFB" w:rsidRPr="00741ADB" w:rsidRDefault="00996BFB" w:rsidP="00996BFB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764BCE81" w14:textId="20A89652" w:rsidR="00D50D7F" w:rsidRPr="00963DEE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6 (wskazanego w Załączniku nr 6.2 do SWZ – formularz cenowy) :</w:t>
      </w:r>
    </w:p>
    <w:p w14:paraId="553E2B37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4D0CBCAA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7CAE9DDF" w14:textId="77777777" w:rsidR="00D50D7F" w:rsidRPr="00741ADB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2866410A" w14:textId="77777777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5762F8C3" w14:textId="6AF3F365" w:rsidR="00D50D7F" w:rsidRPr="00963DEE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Zadania 7 (wskazanego w Załączniku nr 7.2 do SWZ – formularz cenowy) :</w:t>
      </w:r>
    </w:p>
    <w:p w14:paraId="0AEE2609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zamówienia:  …………………… PL</w:t>
      </w:r>
    </w:p>
    <w:p w14:paraId="6D35EEE6" w14:textId="77777777" w:rsidR="00D50D7F" w:rsidRPr="007A1513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VAT: ………….. %</w:t>
      </w:r>
    </w:p>
    <w:p w14:paraId="491AE045" w14:textId="77777777" w:rsidR="00D50D7F" w:rsidRPr="00741ADB" w:rsidRDefault="00D50D7F" w:rsidP="00D50D7F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zamówienia: …………………… PLN</w:t>
      </w:r>
    </w:p>
    <w:p w14:paraId="560D4D6B" w14:textId="75374195" w:rsidR="00996BFB" w:rsidRDefault="00996BFB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02B11CD" w14:textId="26EBC8AF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ŁĄCZNA WARTOŚĆ ZADA</w:t>
      </w:r>
      <w:r w:rsidR="00D06308">
        <w:rPr>
          <w:rFonts w:cs="Calibri"/>
          <w:b/>
          <w:bCs/>
          <w:sz w:val="24"/>
          <w:szCs w:val="24"/>
          <w:u w:val="single"/>
          <w:lang w:eastAsia="pl-PL"/>
        </w:rPr>
        <w:t>Ń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(suma </w:t>
      </w:r>
      <w:r w:rsidR="00D06308">
        <w:rPr>
          <w:rFonts w:cs="Calibri"/>
          <w:b/>
          <w:bCs/>
          <w:sz w:val="24"/>
          <w:szCs w:val="24"/>
          <w:u w:val="single"/>
          <w:lang w:eastAsia="pl-PL"/>
        </w:rPr>
        <w:t>Zadań</w:t>
      </w:r>
      <w:r w:rsidR="00CD2DF9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</w:t>
      </w:r>
      <w:r w:rsidR="00673523">
        <w:rPr>
          <w:rFonts w:cs="Calibri"/>
          <w:b/>
          <w:bCs/>
          <w:sz w:val="24"/>
          <w:szCs w:val="24"/>
          <w:u w:val="single"/>
          <w:lang w:eastAsia="pl-PL"/>
        </w:rPr>
        <w:t xml:space="preserve"> – odpowiednio do </w:t>
      </w:r>
      <w:r w:rsidR="00D97B4D">
        <w:rPr>
          <w:rFonts w:cs="Calibri"/>
          <w:b/>
          <w:bCs/>
          <w:sz w:val="24"/>
          <w:szCs w:val="24"/>
          <w:u w:val="single"/>
          <w:lang w:eastAsia="pl-PL"/>
        </w:rPr>
        <w:t xml:space="preserve">złożonej </w:t>
      </w:r>
      <w:r w:rsidR="00673523">
        <w:rPr>
          <w:rFonts w:cs="Calibri"/>
          <w:b/>
          <w:bCs/>
          <w:sz w:val="24"/>
          <w:szCs w:val="24"/>
          <w:u w:val="single"/>
          <w:lang w:eastAsia="pl-PL"/>
        </w:rPr>
        <w:t>oferty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:</w:t>
      </w:r>
    </w:p>
    <w:p w14:paraId="71944CD9" w14:textId="77777777" w:rsidR="00D31FF1" w:rsidRPr="00802AE6" w:rsidRDefault="00D31FF1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148B61C9" w14:textId="3769953D" w:rsidR="00802AE6" w:rsidRPr="00D50D7F" w:rsidRDefault="00BF3626" w:rsidP="00926C95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przedmiotu zamówienia: …………………… PLN</w:t>
      </w:r>
    </w:p>
    <w:p w14:paraId="4290AD3D" w14:textId="77777777" w:rsidR="003C766B" w:rsidRDefault="003C766B" w:rsidP="00926C95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49A8B2C0" w14:textId="62A3D78A" w:rsidR="006D5B5A" w:rsidRPr="00CB7F6A" w:rsidRDefault="00D50D7F" w:rsidP="00926C95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  <w:lang w:eastAsia="pl-PL"/>
        </w:rPr>
      </w:pPr>
      <w:r w:rsidRPr="00CB7F6A">
        <w:rPr>
          <w:rFonts w:cs="Calibri"/>
          <w:b/>
          <w:color w:val="FF0000"/>
          <w:sz w:val="24"/>
          <w:szCs w:val="24"/>
          <w:lang w:eastAsia="pl-PL"/>
        </w:rPr>
        <w:t xml:space="preserve">Załączniki </w:t>
      </w:r>
      <w:r w:rsidR="00CB7F6A" w:rsidRPr="00CB7F6A">
        <w:rPr>
          <w:rFonts w:cs="Calibri"/>
          <w:b/>
          <w:color w:val="FF0000"/>
          <w:sz w:val="24"/>
          <w:szCs w:val="24"/>
          <w:lang w:eastAsia="pl-PL"/>
        </w:rPr>
        <w:t xml:space="preserve"> „</w:t>
      </w:r>
      <w:r w:rsidR="00CF15B6" w:rsidRPr="00CB7F6A">
        <w:rPr>
          <w:rFonts w:cs="Calibri"/>
          <w:b/>
          <w:color w:val="FF0000"/>
          <w:sz w:val="24"/>
          <w:szCs w:val="24"/>
          <w:lang w:eastAsia="pl-PL"/>
        </w:rPr>
        <w:t>F</w:t>
      </w:r>
      <w:r w:rsidR="00CB7F6A" w:rsidRPr="00CB7F6A">
        <w:rPr>
          <w:rFonts w:cs="Calibri"/>
          <w:b/>
          <w:color w:val="FF0000"/>
          <w:sz w:val="24"/>
          <w:szCs w:val="24"/>
          <w:lang w:eastAsia="pl-PL"/>
        </w:rPr>
        <w:t>ormularz cenowy”</w:t>
      </w:r>
      <w:r w:rsidR="006D5B5A" w:rsidRPr="00CB7F6A">
        <w:rPr>
          <w:rFonts w:cs="Calibri"/>
          <w:b/>
          <w:color w:val="FF0000"/>
          <w:sz w:val="24"/>
          <w:szCs w:val="24"/>
          <w:lang w:eastAsia="pl-PL"/>
        </w:rPr>
        <w:t>, stanowią treść oferty.</w:t>
      </w:r>
    </w:p>
    <w:p w14:paraId="3F10E857" w14:textId="6FCB2E70" w:rsidR="00802AE6" w:rsidRDefault="00802AE6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C17260" w14:textId="55B57707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2DA4377D" w14:textId="7B3CFDDB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DE3BC7B" w14:textId="616F95B8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0CFA956" w14:textId="16F8A0E3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B40DBC3" w14:textId="5D7B40BA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C6EF643" w14:textId="7109455D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0BB6FF91" w14:textId="4AB33C94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927CDC2" w14:textId="237753B2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3D28E56" w14:textId="77777777" w:rsidR="00D50D7F" w:rsidRDefault="00D50D7F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B60F95F" w14:textId="2FECD2C5" w:rsidR="0081681C" w:rsidRPr="00223638" w:rsidRDefault="00A734EC" w:rsidP="00E70AB0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 w:rsidRPr="00BF3626">
        <w:rPr>
          <w:rFonts w:cs="Calibri"/>
          <w:b/>
          <w:color w:val="FF0000"/>
          <w:sz w:val="24"/>
          <w:szCs w:val="24"/>
          <w:lang w:eastAsia="pl-PL"/>
        </w:rPr>
        <w:t xml:space="preserve">KRYTERIA </w:t>
      </w:r>
      <w:r w:rsidR="00963DEE" w:rsidRPr="00BF3626">
        <w:rPr>
          <w:rFonts w:cs="Calibri"/>
          <w:b/>
          <w:color w:val="FF0000"/>
          <w:sz w:val="24"/>
          <w:szCs w:val="24"/>
          <w:lang w:eastAsia="pl-PL"/>
        </w:rPr>
        <w:t>POZACENOWE OFER</w:t>
      </w:r>
      <w:r w:rsidR="00223638" w:rsidRPr="00BF3626">
        <w:rPr>
          <w:rFonts w:cs="Calibri"/>
          <w:b/>
          <w:color w:val="FF0000"/>
          <w:sz w:val="24"/>
          <w:szCs w:val="24"/>
          <w:lang w:eastAsia="pl-PL"/>
        </w:rPr>
        <w:t>T</w:t>
      </w:r>
      <w:r w:rsidR="001224EE">
        <w:rPr>
          <w:rFonts w:cs="Calibri"/>
          <w:b/>
          <w:color w:val="FF0000"/>
          <w:sz w:val="24"/>
          <w:szCs w:val="24"/>
          <w:lang w:eastAsia="pl-PL"/>
        </w:rPr>
        <w:t xml:space="preserve"> ( punktowane)</w:t>
      </w:r>
      <w:r w:rsidR="00223638">
        <w:rPr>
          <w:rFonts w:cs="Calibri"/>
          <w:b/>
          <w:sz w:val="24"/>
          <w:szCs w:val="24"/>
          <w:lang w:eastAsia="pl-PL"/>
        </w:rPr>
        <w:t>: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24E68" w:rsidRPr="00741ADB" w14:paraId="18C52E34" w14:textId="77777777" w:rsidTr="002D2FA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B7AE5A" w14:textId="3AB9FBCF" w:rsidR="00224E68" w:rsidRPr="00403444" w:rsidRDefault="0022363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  <w:t>Czas Gwarancji</w:t>
            </w:r>
          </w:p>
          <w:p w14:paraId="77A890BA" w14:textId="08B9038E" w:rsidR="00224E68" w:rsidRPr="00741ADB" w:rsidRDefault="00224E6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24E68" w:rsidRPr="00741ADB" w14:paraId="53E54D5F" w14:textId="77777777" w:rsidTr="00716953">
        <w:trPr>
          <w:cantSplit/>
          <w:trHeight w:val="651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8752" w14:textId="1783B2EC" w:rsidR="00224E68" w:rsidRDefault="00224E6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1.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Zadaniu 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</w:t>
            </w:r>
            <w:r w:rsidR="0081681C">
              <w:rPr>
                <w:rFonts w:cs="Calibri"/>
                <w:bCs/>
                <w:i/>
                <w:sz w:val="24"/>
                <w:szCs w:val="24"/>
                <w:lang w:eastAsia="pl-PL"/>
              </w:rPr>
              <w:t>.</w:t>
            </w:r>
          </w:p>
          <w:p w14:paraId="2D41B4B7" w14:textId="75CDBB3D" w:rsidR="0081681C" w:rsidRDefault="0081681C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32A15F98" w14:textId="77777777" w:rsidR="00223638" w:rsidRDefault="0022363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  <w:r w:rsidR="00D50D7F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647C61BA" w14:textId="25909F2A" w:rsidR="00D50D7F" w:rsidRDefault="00D50D7F" w:rsidP="00D50D7F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4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Zadaniu 4 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3E1C1534" w14:textId="7B55057B" w:rsidR="00D50D7F" w:rsidRDefault="00D50D7F" w:rsidP="00D50D7F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5.Gwarancja dla przedmiotu zamówienia w Zadaniu 5 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2CE1B65B" w14:textId="43F3C03B" w:rsidR="00D50D7F" w:rsidRDefault="00D50D7F" w:rsidP="00D50D7F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6.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Gwarancja dla przedmiotu zamówienia w Zadaniu 6 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3071023A" w14:textId="39B392B0" w:rsidR="00D50D7F" w:rsidRDefault="00D50D7F" w:rsidP="00D50D7F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7. Gwarancja dla przedmiotu zamówienia w Zadaniu 7 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07C04C54" w14:textId="627BC10B" w:rsidR="00D50D7F" w:rsidRPr="00D50D7F" w:rsidRDefault="00D50D7F" w:rsidP="00D50D7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14:paraId="3836CF5F" w14:textId="77777777" w:rsidR="00D50D7F" w:rsidRPr="00D50D7F" w:rsidRDefault="00D50D7F" w:rsidP="00D50D7F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14:paraId="5F8A3377" w14:textId="38E0B50E" w:rsidR="00D50D7F" w:rsidRPr="00D50D7F" w:rsidRDefault="00DD1899" w:rsidP="00DD1899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Stosownie do ROZDZIAŁ XIV. SWZ -  </w:t>
            </w:r>
            <w:r w:rsidRPr="00DD1899">
              <w:rPr>
                <w:rFonts w:cs="Calibri"/>
                <w:bCs/>
                <w:sz w:val="24"/>
                <w:szCs w:val="24"/>
                <w:lang w:eastAsia="pl-PL"/>
              </w:rPr>
              <w:t>Kryteria oceny ofert z uwzględnieniem wag tych kryteriów i sposobu oceny ofert</w:t>
            </w:r>
          </w:p>
        </w:tc>
      </w:tr>
    </w:tbl>
    <w:p w14:paraId="561DC266" w14:textId="77777777" w:rsidR="00224E68" w:rsidRDefault="00224E68" w:rsidP="00E70AB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F08EA8F" w14:textId="77777777" w:rsidR="00FB6C24" w:rsidRPr="00741ADB" w:rsidRDefault="00FB6C2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color w:val="000000"/>
          <w:sz w:val="24"/>
          <w:szCs w:val="24"/>
          <w:lang w:eastAsia="pl-PL"/>
        </w:rPr>
      </w:r>
      <w:r w:rsidR="007C6BAE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color w:val="000000"/>
          <w:sz w:val="24"/>
          <w:szCs w:val="24"/>
          <w:lang w:eastAsia="pl-PL"/>
        </w:rPr>
      </w:r>
      <w:r w:rsidR="007C6BAE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lastRenderedPageBreak/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334D2EDC" w:rsidR="00EE6193" w:rsidRPr="00CD2ABD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2C6F60F2" w14:textId="538DFFE2" w:rsidR="00CD2ABD" w:rsidRPr="001355E7" w:rsidRDefault="00CD2ABD" w:rsidP="00CD2ABD">
      <w:pPr>
        <w:tabs>
          <w:tab w:val="left" w:pos="284"/>
        </w:tabs>
        <w:spacing w:after="0" w:line="360" w:lineRule="auto"/>
        <w:rPr>
          <w:rFonts w:cs="Calibri"/>
          <w:color w:val="000000"/>
          <w:sz w:val="20"/>
          <w:szCs w:val="20"/>
          <w:u w:val="single"/>
          <w:lang w:eastAsia="pl-PL"/>
        </w:rPr>
      </w:pP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3692541F" w14:textId="51E37E73" w:rsidR="00863D97" w:rsidRDefault="00863D97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</w:t>
      </w:r>
      <w:r w:rsidR="00E70AB0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imieniu </w:t>
      </w:r>
      <w:r w:rsidR="00036893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amawiającego obowiązek wynikający z art. 14 rozporządzenia wobec osób fizycznych, od których dane osobowe bezpośrednio lub pośrednio pozyskałem </w:t>
      </w:r>
      <w:r w:rsidR="002F7FAF"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>i pozyskam w celu ubiegania się o udzielenie zamówienia publicznego w niniejszym postępowaniu</w:t>
      </w:r>
      <w:r w:rsidR="00136971">
        <w:rPr>
          <w:rFonts w:cs="Calibri"/>
          <w:sz w:val="24"/>
          <w:szCs w:val="24"/>
        </w:rPr>
        <w:t>,</w:t>
      </w:r>
      <w:r w:rsidRPr="00863D97">
        <w:rPr>
          <w:rFonts w:cs="Calibri"/>
          <w:sz w:val="24"/>
          <w:szCs w:val="24"/>
        </w:rPr>
        <w:t xml:space="preserve"> jak również w celu realizacji oraz rozliczenia umowy w przypadku zawarcia umowy w wyniku przeprowadzonego postępowania.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1B612307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p w14:paraId="7889815B" w14:textId="77777777" w:rsidR="00AA109D" w:rsidRPr="00BB5586" w:rsidRDefault="00AA109D" w:rsidP="00AA109D">
      <w:pPr>
        <w:spacing w:after="12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777777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1EEA6895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niniejsza oferta jest zgodna z </w:t>
      </w:r>
      <w:r w:rsidR="00CD2ABD">
        <w:rPr>
          <w:rFonts w:cs="Calibri"/>
          <w:color w:val="000000"/>
          <w:sz w:val="24"/>
          <w:szCs w:val="24"/>
          <w:lang w:eastAsia="pl-PL"/>
        </w:rPr>
        <w:t>opisem przedmiotu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CD2ABD">
        <w:rPr>
          <w:rFonts w:cs="Calibri"/>
          <w:sz w:val="24"/>
          <w:szCs w:val="24"/>
          <w:lang w:eastAsia="pl-PL"/>
        </w:rPr>
        <w:t>, w szczególności</w:t>
      </w:r>
      <w:r w:rsidR="00420319">
        <w:rPr>
          <w:rFonts w:cs="Calibri"/>
          <w:sz w:val="24"/>
          <w:szCs w:val="24"/>
          <w:lang w:eastAsia="pl-PL"/>
        </w:rPr>
        <w:t xml:space="preserve"> z</w:t>
      </w:r>
      <w:r w:rsidR="000453DF">
        <w:rPr>
          <w:rFonts w:cs="Calibri"/>
          <w:sz w:val="24"/>
          <w:szCs w:val="24"/>
          <w:lang w:eastAsia="pl-PL"/>
        </w:rPr>
        <w:t xml:space="preserve"> załącznik</w:t>
      </w:r>
      <w:r w:rsidR="0034456C">
        <w:rPr>
          <w:rFonts w:cs="Calibri"/>
          <w:sz w:val="24"/>
          <w:szCs w:val="24"/>
          <w:lang w:eastAsia="pl-PL"/>
        </w:rPr>
        <w:t>iem</w:t>
      </w:r>
      <w:r w:rsidR="00716953">
        <w:rPr>
          <w:rFonts w:cs="Calibri"/>
          <w:sz w:val="24"/>
          <w:szCs w:val="24"/>
          <w:lang w:eastAsia="pl-PL"/>
        </w:rPr>
        <w:t xml:space="preserve"> </w:t>
      </w:r>
      <w:r w:rsidR="00D510FE">
        <w:rPr>
          <w:rFonts w:cs="Calibri"/>
          <w:sz w:val="24"/>
          <w:szCs w:val="24"/>
          <w:lang w:eastAsia="pl-PL"/>
        </w:rPr>
        <w:t>1.3, 2.3, 3.3, 4.3, 5.3, 6.3, 7.3</w:t>
      </w:r>
      <w:r w:rsidR="000453DF">
        <w:rPr>
          <w:rFonts w:cs="Calibri"/>
          <w:sz w:val="24"/>
          <w:szCs w:val="24"/>
          <w:lang w:eastAsia="pl-PL"/>
        </w:rPr>
        <w:t xml:space="preserve"> do SWZ. 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71C6204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1679DD39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lastRenderedPageBreak/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częściowe),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</w:t>
      </w:r>
      <w:r w:rsidR="00EB3914">
        <w:rPr>
          <w:rFonts w:cs="Calibri"/>
          <w:color w:val="000000"/>
          <w:sz w:val="24"/>
          <w:szCs w:val="24"/>
          <w:lang w:eastAsia="pl-PL"/>
        </w:rPr>
        <w:t>4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3C953C3B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1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</w:t>
      </w:r>
      <w:bookmarkEnd w:id="1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4E285917" w14:textId="290AC265" w:rsidR="00D27304" w:rsidRPr="006D5B5A" w:rsidRDefault="00A12BA4" w:rsidP="006D5B5A">
      <w:pPr>
        <w:pStyle w:val="Default"/>
        <w:numPr>
          <w:ilvl w:val="0"/>
          <w:numId w:val="3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lang w:eastAsia="en-US"/>
        </w:rPr>
      </w:pPr>
      <w:r>
        <w:rPr>
          <w:rFonts w:cs="Calibri"/>
          <w:b/>
        </w:rPr>
        <w:t xml:space="preserve">Oświadczam/Oświadczamy, </w:t>
      </w:r>
      <w:r>
        <w:rPr>
          <w:rFonts w:cs="Calibri"/>
        </w:rPr>
        <w:t xml:space="preserve">że wraz z dostawą sprzętu do </w:t>
      </w:r>
      <w:r w:rsidR="0085075E">
        <w:rPr>
          <w:rFonts w:cs="Calibri"/>
        </w:rPr>
        <w:t>Jednostki (do miejsca wskazanego przez Zamawiającego)</w:t>
      </w:r>
      <w:r>
        <w:rPr>
          <w:rFonts w:cs="Calibri"/>
        </w:rPr>
        <w:t>, dostarczę</w:t>
      </w:r>
      <w:r w:rsidR="004707A6">
        <w:rPr>
          <w:rFonts w:cs="Calibri"/>
        </w:rPr>
        <w:t>/my</w:t>
      </w:r>
      <w:r>
        <w:rPr>
          <w:rFonts w:cs="Calibri"/>
        </w:rPr>
        <w:t xml:space="preserve"> odpowiednio</w:t>
      </w:r>
      <w:r w:rsidR="007C4EBB">
        <w:rPr>
          <w:rFonts w:cs="Calibri"/>
        </w:rPr>
        <w:t xml:space="preserve"> </w:t>
      </w:r>
      <w:r w:rsidR="007C4EBB" w:rsidRPr="007C4EBB">
        <w:rPr>
          <w:rFonts w:ascii="Calibri" w:hAnsi="Calibri" w:cs="Calibri"/>
          <w:color w:val="auto"/>
        </w:rPr>
        <w:t xml:space="preserve">karty gwarancyjne, certyfikaty, </w:t>
      </w:r>
      <w:r w:rsidR="007C4EBB" w:rsidRPr="007C4EBB">
        <w:rPr>
          <w:rFonts w:ascii="Calibri" w:hAnsi="Calibri" w:cs="Calibri"/>
        </w:rPr>
        <w:t>instrukcje obsługi szaf laboratoryjnych, paneli redukcyjnych</w:t>
      </w:r>
      <w:r w:rsidR="007C4EBB" w:rsidRPr="007C4EBB">
        <w:rPr>
          <w:rFonts w:ascii="Calibri" w:hAnsi="Calibri" w:cs="Calibri"/>
          <w:color w:val="auto"/>
        </w:rPr>
        <w:t xml:space="preserve"> oraz inne dokumenty, o których mowa w </w:t>
      </w:r>
      <w:r w:rsidR="007C4EBB">
        <w:rPr>
          <w:rFonts w:ascii="Calibri" w:hAnsi="Calibri" w:cs="Calibri"/>
          <w:color w:val="auto"/>
        </w:rPr>
        <w:t>SWZ oraz Zał</w:t>
      </w:r>
      <w:r w:rsidR="00664247">
        <w:rPr>
          <w:rFonts w:ascii="Calibri" w:hAnsi="Calibri" w:cs="Calibri"/>
          <w:color w:val="auto"/>
        </w:rPr>
        <w:t>ą</w:t>
      </w:r>
      <w:r w:rsidR="007C4EBB">
        <w:rPr>
          <w:rFonts w:ascii="Calibri" w:hAnsi="Calibri" w:cs="Calibri"/>
          <w:color w:val="auto"/>
        </w:rPr>
        <w:t>cznikach</w:t>
      </w:r>
      <w:r w:rsidR="007C4EBB" w:rsidRPr="007C4EBB">
        <w:rPr>
          <w:rFonts w:ascii="Calibri" w:hAnsi="Calibri" w:cs="Calibri"/>
          <w:color w:val="auto"/>
        </w:rPr>
        <w:t xml:space="preserve">. </w:t>
      </w:r>
    </w:p>
    <w:p w14:paraId="6D13F249" w14:textId="09983D72" w:rsidR="0091502C" w:rsidRPr="00A178A1" w:rsidRDefault="0085075E" w:rsidP="0030275D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43778C">
        <w:rPr>
          <w:rFonts w:cs="Calibri"/>
          <w:sz w:val="24"/>
          <w:szCs w:val="24"/>
          <w:lang w:eastAsia="pl-PL"/>
        </w:rPr>
        <w:t xml:space="preserve">. </w:t>
      </w:r>
      <w:r w:rsidR="00D27304" w:rsidRPr="0043778C">
        <w:rPr>
          <w:rFonts w:cs="Calibri"/>
          <w:sz w:val="24"/>
          <w:szCs w:val="24"/>
          <w:lang w:eastAsia="pl-PL"/>
        </w:rPr>
        <w:t xml:space="preserve"> </w:t>
      </w:r>
    </w:p>
    <w:p w14:paraId="740E7963" w14:textId="4A15B8C4" w:rsidR="00BA386E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0C8471AA" w:rsidR="007B6E28" w:rsidRDefault="007B6E28" w:rsidP="00607C02">
      <w:pPr>
        <w:spacing w:after="0" w:line="360" w:lineRule="auto"/>
        <w:ind w:left="1071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</w:t>
      </w:r>
      <w:r w:rsidR="00607C02">
        <w:rPr>
          <w:rFonts w:cs="Calibri"/>
          <w:b/>
          <w:sz w:val="24"/>
          <w:szCs w:val="24"/>
          <w:lang w:eastAsia="pl-PL"/>
        </w:rPr>
        <w:t xml:space="preserve">częściowe nr ……….( </w:t>
      </w:r>
      <w:r w:rsidR="00607C02" w:rsidRPr="00607C02">
        <w:rPr>
          <w:rFonts w:cs="Calibri"/>
          <w:sz w:val="24"/>
          <w:szCs w:val="24"/>
          <w:lang w:eastAsia="pl-PL"/>
        </w:rPr>
        <w:t>wpisuje wykonawca</w:t>
      </w:r>
      <w:r w:rsidR="00607C02">
        <w:rPr>
          <w:rFonts w:cs="Calibri"/>
          <w:b/>
          <w:sz w:val="24"/>
          <w:szCs w:val="24"/>
          <w:lang w:eastAsia="pl-PL"/>
        </w:rPr>
        <w:t>)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E5E23B3" w14:textId="62DE4C74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0C35B35A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54AC2F48" w14:textId="77777777" w:rsidR="00607C02" w:rsidRDefault="00607C02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……………………………………………</w:t>
      </w:r>
    </w:p>
    <w:p w14:paraId="705EBD8A" w14:textId="42F093DC" w:rsidR="001A6CBC" w:rsidRDefault="00607C02" w:rsidP="00607C02">
      <w:pPr>
        <w:spacing w:after="0" w:line="360" w:lineRule="auto"/>
        <w:ind w:left="714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………………………………………………………………………………….</w:t>
      </w:r>
    </w:p>
    <w:p w14:paraId="1FA42B32" w14:textId="2098B194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2FA07226" w:rsidR="00E64150" w:rsidRDefault="00607C02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…………………( </w:t>
      </w:r>
      <w:r w:rsidRPr="00607C02">
        <w:rPr>
          <w:rFonts w:cs="Calibri"/>
          <w:sz w:val="24"/>
          <w:szCs w:val="24"/>
          <w:lang w:eastAsia="pl-PL"/>
        </w:rPr>
        <w:t>wpisuje wykonawca</w:t>
      </w:r>
      <w:r>
        <w:rPr>
          <w:rFonts w:cs="Calibri"/>
          <w:b/>
          <w:sz w:val="24"/>
          <w:szCs w:val="24"/>
          <w:lang w:eastAsia="pl-PL"/>
        </w:rPr>
        <w:t>)</w:t>
      </w:r>
      <w:r w:rsidR="00E64150">
        <w:rPr>
          <w:rFonts w:cs="Calibri"/>
          <w:b/>
          <w:sz w:val="24"/>
          <w:szCs w:val="24"/>
          <w:lang w:eastAsia="pl-PL"/>
        </w:rPr>
        <w:t>:</w:t>
      </w:r>
    </w:p>
    <w:p w14:paraId="261BFE7E" w14:textId="2E633DCB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DDC287" w14:textId="1CE12C72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lastRenderedPageBreak/>
        <w:t>Oświadczam/Oświadczamy,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7C6BAE">
        <w:rPr>
          <w:rFonts w:cs="Calibri"/>
          <w:bCs/>
          <w:sz w:val="24"/>
          <w:szCs w:val="24"/>
          <w:lang w:eastAsia="pl-PL"/>
        </w:rPr>
      </w:r>
      <w:r w:rsidR="007C6BA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2398CBC3" w14:textId="7260AFCA" w:rsidR="00C6739D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0244CAF4" w14:textId="5EBE4C09" w:rsidR="00CB7F6A" w:rsidRDefault="00CB7F6A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2F5B27" w14:textId="06516E3A" w:rsidR="00EF7710" w:rsidRDefault="000D4CD9" w:rsidP="00AD71E8">
      <w:pPr>
        <w:spacing w:after="0" w:line="360" w:lineRule="auto"/>
        <w:ind w:left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316391C8" w:rsidR="00EE6193" w:rsidRPr="000D4CD9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</w:t>
      </w:r>
      <w:r w:rsidR="00C86DBE">
        <w:rPr>
          <w:rFonts w:cs="Calibri"/>
          <w:sz w:val="24"/>
          <w:szCs w:val="24"/>
          <w:lang w:eastAsia="pl-PL"/>
        </w:rPr>
        <w:t xml:space="preserve"> (imię i nazwisko, funkcja)</w:t>
      </w:r>
      <w:r w:rsidRPr="000D4CD9">
        <w:rPr>
          <w:rFonts w:cs="Calibri"/>
          <w:sz w:val="24"/>
          <w:szCs w:val="24"/>
          <w:lang w:eastAsia="pl-PL"/>
        </w:rPr>
        <w:t>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9BEEB98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25D517B9" w:rsidR="00EF7710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p w14:paraId="7AFBED71" w14:textId="2DD11511" w:rsidR="00AD71E8" w:rsidRDefault="00AD71E8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</w:p>
    <w:p w14:paraId="49220152" w14:textId="77777777" w:rsidR="00AD71E8" w:rsidRPr="000B67F1" w:rsidRDefault="00AD71E8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</w:p>
    <w:sectPr w:rsidR="00AD71E8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264BDA" w:rsidRDefault="00264BDA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264BDA" w:rsidRDefault="00264BD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DA8D" w14:textId="7B3A56B3" w:rsidR="00DA477C" w:rsidRDefault="00DA477C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DD1899">
      <w:rPr>
        <w:rFonts w:ascii="Calibri" w:hAnsi="Calibri" w:cs="Calibri"/>
        <w:b/>
        <w:bCs/>
        <w:noProof/>
      </w:rPr>
      <w:t>4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DD1899">
      <w:rPr>
        <w:rFonts w:ascii="Calibri" w:hAnsi="Calibri" w:cs="Calibri"/>
        <w:b/>
        <w:bCs/>
        <w:noProof/>
      </w:rPr>
      <w:t>9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EF7710" w:rsidRPr="007B17EA" w:rsidRDefault="00EF7710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264BDA" w:rsidRDefault="00264BDA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264BDA" w:rsidRDefault="00264BD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741ADB" w:rsidRDefault="00741ADB">
    <w:pPr>
      <w:pStyle w:val="Nagwek"/>
      <w:rPr>
        <w:noProof/>
        <w:sz w:val="18"/>
        <w:szCs w:val="18"/>
      </w:rPr>
    </w:pPr>
  </w:p>
  <w:p w14:paraId="2ED48A1B" w14:textId="778B00D5" w:rsidR="00586F74" w:rsidRDefault="007C6BAE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ict w14:anchorId="1407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s4103" type="#_x0000_t75" style="position:absolute;margin-left:13.2pt;margin-top:-86.2pt;width:464.5pt;height:42.7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382B5A1" w14:textId="787EE9C8" w:rsidR="00DA477C" w:rsidRDefault="00DA477C">
    <w:pPr>
      <w:pStyle w:val="Nagwek"/>
    </w:pPr>
  </w:p>
  <w:p w14:paraId="37DB8715" w14:textId="77777777" w:rsidR="00DA477C" w:rsidRDefault="00DA477C">
    <w:pPr>
      <w:pStyle w:val="Nagwek"/>
    </w:pPr>
  </w:p>
  <w:p w14:paraId="3D5643A1" w14:textId="6759235F" w:rsidR="00586F74" w:rsidRDefault="007C6BAE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pict w14:anchorId="78D3DD5C">
        <v:shape id="Obraz 2" o:spid="_x0000_s4104" type="#_x0000_t75" style="position:absolute;margin-left:17.55pt;margin-top:3.4pt;width:135.5pt;height:38.55pt;z-index:251659264;visibility:visible">
          <v:imagedata r:id="rId2" o:title="logo ur"/>
        </v:shape>
      </w:pict>
    </w:r>
  </w:p>
  <w:p w14:paraId="4BF51CBF" w14:textId="5D88E229" w:rsidR="00586F74" w:rsidRDefault="00586F74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6DB3B05B" w14:textId="11503AD7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2619C5"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7639E22B" w14:textId="4429F68B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Nr ref. </w:t>
    </w:r>
    <w:r w:rsidR="006662D9">
      <w:rPr>
        <w:rFonts w:ascii="Calibri" w:hAnsi="Calibri" w:cs="Calibri"/>
        <w:b/>
        <w:i/>
        <w:sz w:val="20"/>
        <w:szCs w:val="20"/>
      </w:rPr>
      <w:t>postępowania</w:t>
    </w:r>
    <w:r w:rsidR="006662D9" w:rsidRPr="006662D9">
      <w:t xml:space="preserve"> </w:t>
    </w:r>
    <w:r w:rsidR="006662D9" w:rsidRPr="006662D9">
      <w:rPr>
        <w:rFonts w:ascii="Calibri" w:hAnsi="Calibri" w:cs="Calibri"/>
        <w:b/>
        <w:i/>
        <w:sz w:val="20"/>
        <w:szCs w:val="20"/>
      </w:rPr>
      <w:t>DZP-291-3684/2022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F1B14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67630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7F7D16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 w15:restartNumberingAfterBreak="0">
    <w:nsid w:val="4D3E786E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710A6422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36"/>
  </w:num>
  <w:num w:numId="5">
    <w:abstractNumId w:val="32"/>
  </w:num>
  <w:num w:numId="6">
    <w:abstractNumId w:val="3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2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40"/>
  </w:num>
  <w:num w:numId="14">
    <w:abstractNumId w:val="7"/>
  </w:num>
  <w:num w:numId="15">
    <w:abstractNumId w:val="10"/>
  </w:num>
  <w:num w:numId="16">
    <w:abstractNumId w:val="29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4"/>
  </w:num>
  <w:num w:numId="22">
    <w:abstractNumId w:val="15"/>
  </w:num>
  <w:num w:numId="23">
    <w:abstractNumId w:val="1"/>
  </w:num>
  <w:num w:numId="24">
    <w:abstractNumId w:val="17"/>
  </w:num>
  <w:num w:numId="25">
    <w:abstractNumId w:val="37"/>
  </w:num>
  <w:num w:numId="26">
    <w:abstractNumId w:val="14"/>
  </w:num>
  <w:num w:numId="27">
    <w:abstractNumId w:val="27"/>
  </w:num>
  <w:num w:numId="28">
    <w:abstractNumId w:val="21"/>
  </w:num>
  <w:num w:numId="29">
    <w:abstractNumId w:val="8"/>
  </w:num>
  <w:num w:numId="30">
    <w:abstractNumId w:val="6"/>
  </w:num>
  <w:num w:numId="31">
    <w:abstractNumId w:val="30"/>
  </w:num>
  <w:num w:numId="32">
    <w:abstractNumId w:val="26"/>
  </w:num>
  <w:num w:numId="33">
    <w:abstractNumId w:val="28"/>
  </w:num>
  <w:num w:numId="34">
    <w:abstractNumId w:val="16"/>
  </w:num>
  <w:num w:numId="35">
    <w:abstractNumId w:val="18"/>
  </w:num>
  <w:num w:numId="36">
    <w:abstractNumId w:val="25"/>
  </w:num>
  <w:num w:numId="37">
    <w:abstractNumId w:val="11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577B"/>
    <w:rsid w:val="00023DDA"/>
    <w:rsid w:val="000245CE"/>
    <w:rsid w:val="00030E28"/>
    <w:rsid w:val="00032DA5"/>
    <w:rsid w:val="00036893"/>
    <w:rsid w:val="00036C32"/>
    <w:rsid w:val="00037655"/>
    <w:rsid w:val="000453DF"/>
    <w:rsid w:val="00046A4D"/>
    <w:rsid w:val="00060AB5"/>
    <w:rsid w:val="00075563"/>
    <w:rsid w:val="0007743E"/>
    <w:rsid w:val="00080DE5"/>
    <w:rsid w:val="000A7894"/>
    <w:rsid w:val="000B67F1"/>
    <w:rsid w:val="000B6818"/>
    <w:rsid w:val="000C0BC2"/>
    <w:rsid w:val="000C1D67"/>
    <w:rsid w:val="000C3B1A"/>
    <w:rsid w:val="000C52BA"/>
    <w:rsid w:val="000C5BC0"/>
    <w:rsid w:val="000C5C30"/>
    <w:rsid w:val="000C6C76"/>
    <w:rsid w:val="000D4CD9"/>
    <w:rsid w:val="000D5B4C"/>
    <w:rsid w:val="001224EE"/>
    <w:rsid w:val="001225ED"/>
    <w:rsid w:val="001355E7"/>
    <w:rsid w:val="00136406"/>
    <w:rsid w:val="00136971"/>
    <w:rsid w:val="001472F7"/>
    <w:rsid w:val="00151B71"/>
    <w:rsid w:val="001675DA"/>
    <w:rsid w:val="00173C70"/>
    <w:rsid w:val="001A21E9"/>
    <w:rsid w:val="001A4545"/>
    <w:rsid w:val="001A6CBC"/>
    <w:rsid w:val="001B39C0"/>
    <w:rsid w:val="001B4D94"/>
    <w:rsid w:val="001C28FC"/>
    <w:rsid w:val="001E7199"/>
    <w:rsid w:val="001F7C31"/>
    <w:rsid w:val="002158CC"/>
    <w:rsid w:val="0022067D"/>
    <w:rsid w:val="00223638"/>
    <w:rsid w:val="00224E68"/>
    <w:rsid w:val="00231292"/>
    <w:rsid w:val="002313C0"/>
    <w:rsid w:val="00237BFB"/>
    <w:rsid w:val="002508E2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A4FED"/>
    <w:rsid w:val="002B2FBF"/>
    <w:rsid w:val="002D75EB"/>
    <w:rsid w:val="002E7CC7"/>
    <w:rsid w:val="002F7FAF"/>
    <w:rsid w:val="003017D3"/>
    <w:rsid w:val="0030275D"/>
    <w:rsid w:val="00313EBB"/>
    <w:rsid w:val="00325B67"/>
    <w:rsid w:val="0033764D"/>
    <w:rsid w:val="0034456C"/>
    <w:rsid w:val="00347647"/>
    <w:rsid w:val="003524FB"/>
    <w:rsid w:val="003530EB"/>
    <w:rsid w:val="003557E3"/>
    <w:rsid w:val="00373598"/>
    <w:rsid w:val="00377A3C"/>
    <w:rsid w:val="00382772"/>
    <w:rsid w:val="00384B7F"/>
    <w:rsid w:val="00395FCB"/>
    <w:rsid w:val="0039691B"/>
    <w:rsid w:val="003B2081"/>
    <w:rsid w:val="003B5676"/>
    <w:rsid w:val="003B645E"/>
    <w:rsid w:val="003C766B"/>
    <w:rsid w:val="003D68C1"/>
    <w:rsid w:val="003E782C"/>
    <w:rsid w:val="003F1984"/>
    <w:rsid w:val="00403444"/>
    <w:rsid w:val="0040729F"/>
    <w:rsid w:val="004078A9"/>
    <w:rsid w:val="00407C20"/>
    <w:rsid w:val="0041532C"/>
    <w:rsid w:val="00415F6C"/>
    <w:rsid w:val="004179ED"/>
    <w:rsid w:val="00420319"/>
    <w:rsid w:val="004231E9"/>
    <w:rsid w:val="00426700"/>
    <w:rsid w:val="00431628"/>
    <w:rsid w:val="0043778C"/>
    <w:rsid w:val="0044028D"/>
    <w:rsid w:val="00441C47"/>
    <w:rsid w:val="00445555"/>
    <w:rsid w:val="00446B4D"/>
    <w:rsid w:val="004477F5"/>
    <w:rsid w:val="00457068"/>
    <w:rsid w:val="004707A6"/>
    <w:rsid w:val="00470C03"/>
    <w:rsid w:val="0047228E"/>
    <w:rsid w:val="004737CD"/>
    <w:rsid w:val="004778A6"/>
    <w:rsid w:val="0048762C"/>
    <w:rsid w:val="00490576"/>
    <w:rsid w:val="004A4DD0"/>
    <w:rsid w:val="004B58D5"/>
    <w:rsid w:val="004B7540"/>
    <w:rsid w:val="004C1AFB"/>
    <w:rsid w:val="004D69F6"/>
    <w:rsid w:val="004D7F5E"/>
    <w:rsid w:val="005041E8"/>
    <w:rsid w:val="005359B1"/>
    <w:rsid w:val="00553C34"/>
    <w:rsid w:val="00557578"/>
    <w:rsid w:val="00564604"/>
    <w:rsid w:val="00570E84"/>
    <w:rsid w:val="00571CBE"/>
    <w:rsid w:val="00574213"/>
    <w:rsid w:val="00586F74"/>
    <w:rsid w:val="00592A80"/>
    <w:rsid w:val="005A6D60"/>
    <w:rsid w:val="005B7353"/>
    <w:rsid w:val="005B74FB"/>
    <w:rsid w:val="005C0259"/>
    <w:rsid w:val="005C4EF5"/>
    <w:rsid w:val="005E4FEB"/>
    <w:rsid w:val="005F3F3B"/>
    <w:rsid w:val="00604156"/>
    <w:rsid w:val="00607C02"/>
    <w:rsid w:val="006145F8"/>
    <w:rsid w:val="006162EF"/>
    <w:rsid w:val="00623C63"/>
    <w:rsid w:val="006269FC"/>
    <w:rsid w:val="006515B8"/>
    <w:rsid w:val="00661F61"/>
    <w:rsid w:val="00662D2F"/>
    <w:rsid w:val="00664247"/>
    <w:rsid w:val="006662D9"/>
    <w:rsid w:val="00673523"/>
    <w:rsid w:val="006746DD"/>
    <w:rsid w:val="006758CC"/>
    <w:rsid w:val="00682AD1"/>
    <w:rsid w:val="00687190"/>
    <w:rsid w:val="0069361D"/>
    <w:rsid w:val="006A54A5"/>
    <w:rsid w:val="006A7135"/>
    <w:rsid w:val="006B6596"/>
    <w:rsid w:val="006C2459"/>
    <w:rsid w:val="006D503A"/>
    <w:rsid w:val="006D5B5A"/>
    <w:rsid w:val="006E3019"/>
    <w:rsid w:val="006E6B85"/>
    <w:rsid w:val="006F01AC"/>
    <w:rsid w:val="006F18F8"/>
    <w:rsid w:val="00703346"/>
    <w:rsid w:val="00716953"/>
    <w:rsid w:val="00722827"/>
    <w:rsid w:val="0072492E"/>
    <w:rsid w:val="00727732"/>
    <w:rsid w:val="00733B56"/>
    <w:rsid w:val="00741ADB"/>
    <w:rsid w:val="00752B16"/>
    <w:rsid w:val="00773ECF"/>
    <w:rsid w:val="00775A0C"/>
    <w:rsid w:val="00786F8D"/>
    <w:rsid w:val="007A1513"/>
    <w:rsid w:val="007A2D6A"/>
    <w:rsid w:val="007A5E2C"/>
    <w:rsid w:val="007B17EA"/>
    <w:rsid w:val="007B505D"/>
    <w:rsid w:val="007B6E28"/>
    <w:rsid w:val="007B7D6B"/>
    <w:rsid w:val="007C4EBB"/>
    <w:rsid w:val="007C6BAE"/>
    <w:rsid w:val="007D04B6"/>
    <w:rsid w:val="007D56F9"/>
    <w:rsid w:val="00802828"/>
    <w:rsid w:val="00802AE6"/>
    <w:rsid w:val="0081681C"/>
    <w:rsid w:val="008168E6"/>
    <w:rsid w:val="008171FD"/>
    <w:rsid w:val="0084432D"/>
    <w:rsid w:val="008443CB"/>
    <w:rsid w:val="00845028"/>
    <w:rsid w:val="0085075E"/>
    <w:rsid w:val="00863D97"/>
    <w:rsid w:val="00875DA1"/>
    <w:rsid w:val="008841B5"/>
    <w:rsid w:val="008876CA"/>
    <w:rsid w:val="00890981"/>
    <w:rsid w:val="008A6480"/>
    <w:rsid w:val="008C2E9F"/>
    <w:rsid w:val="008C780E"/>
    <w:rsid w:val="008D249F"/>
    <w:rsid w:val="008E3BBC"/>
    <w:rsid w:val="008E4DFA"/>
    <w:rsid w:val="008F2D3C"/>
    <w:rsid w:val="0090680F"/>
    <w:rsid w:val="0091502C"/>
    <w:rsid w:val="00926C95"/>
    <w:rsid w:val="009359A4"/>
    <w:rsid w:val="00963DEE"/>
    <w:rsid w:val="0097595E"/>
    <w:rsid w:val="009776D4"/>
    <w:rsid w:val="00996A25"/>
    <w:rsid w:val="00996BFB"/>
    <w:rsid w:val="009A5248"/>
    <w:rsid w:val="009B057E"/>
    <w:rsid w:val="009C03A9"/>
    <w:rsid w:val="009C3BD4"/>
    <w:rsid w:val="009C7C0C"/>
    <w:rsid w:val="009E270E"/>
    <w:rsid w:val="00A12BA4"/>
    <w:rsid w:val="00A178A1"/>
    <w:rsid w:val="00A30FA1"/>
    <w:rsid w:val="00A3153A"/>
    <w:rsid w:val="00A45E0C"/>
    <w:rsid w:val="00A62DF8"/>
    <w:rsid w:val="00A734EC"/>
    <w:rsid w:val="00A877E4"/>
    <w:rsid w:val="00AA109D"/>
    <w:rsid w:val="00AA1B4E"/>
    <w:rsid w:val="00AB3B2C"/>
    <w:rsid w:val="00AB44EA"/>
    <w:rsid w:val="00AC2A80"/>
    <w:rsid w:val="00AD0943"/>
    <w:rsid w:val="00AD51C8"/>
    <w:rsid w:val="00AD71E8"/>
    <w:rsid w:val="00AE0AA5"/>
    <w:rsid w:val="00AE31CB"/>
    <w:rsid w:val="00AE7AE4"/>
    <w:rsid w:val="00AF157B"/>
    <w:rsid w:val="00AF4C64"/>
    <w:rsid w:val="00B1446A"/>
    <w:rsid w:val="00B21395"/>
    <w:rsid w:val="00B33D66"/>
    <w:rsid w:val="00B43358"/>
    <w:rsid w:val="00B51350"/>
    <w:rsid w:val="00B6066A"/>
    <w:rsid w:val="00B7564D"/>
    <w:rsid w:val="00B843D2"/>
    <w:rsid w:val="00B8538A"/>
    <w:rsid w:val="00B928DA"/>
    <w:rsid w:val="00BA386E"/>
    <w:rsid w:val="00BB4108"/>
    <w:rsid w:val="00BB4F19"/>
    <w:rsid w:val="00BB5586"/>
    <w:rsid w:val="00BB7F62"/>
    <w:rsid w:val="00BD01A0"/>
    <w:rsid w:val="00BD234C"/>
    <w:rsid w:val="00BD4D70"/>
    <w:rsid w:val="00BF04E7"/>
    <w:rsid w:val="00BF3626"/>
    <w:rsid w:val="00BF4A1B"/>
    <w:rsid w:val="00BF527A"/>
    <w:rsid w:val="00C00849"/>
    <w:rsid w:val="00C02FAC"/>
    <w:rsid w:val="00C10748"/>
    <w:rsid w:val="00C14DCC"/>
    <w:rsid w:val="00C15DC8"/>
    <w:rsid w:val="00C36D01"/>
    <w:rsid w:val="00C408C6"/>
    <w:rsid w:val="00C42DB3"/>
    <w:rsid w:val="00C541AE"/>
    <w:rsid w:val="00C549F7"/>
    <w:rsid w:val="00C6739D"/>
    <w:rsid w:val="00C71A1A"/>
    <w:rsid w:val="00C86DBE"/>
    <w:rsid w:val="00CA2096"/>
    <w:rsid w:val="00CB3D17"/>
    <w:rsid w:val="00CB7F6A"/>
    <w:rsid w:val="00CC25C3"/>
    <w:rsid w:val="00CC3883"/>
    <w:rsid w:val="00CD2ABD"/>
    <w:rsid w:val="00CD2DF9"/>
    <w:rsid w:val="00CD5E67"/>
    <w:rsid w:val="00CE245E"/>
    <w:rsid w:val="00CE4E2A"/>
    <w:rsid w:val="00CF15B6"/>
    <w:rsid w:val="00CF7F91"/>
    <w:rsid w:val="00D0164F"/>
    <w:rsid w:val="00D01FBB"/>
    <w:rsid w:val="00D06308"/>
    <w:rsid w:val="00D14E61"/>
    <w:rsid w:val="00D27304"/>
    <w:rsid w:val="00D27F4F"/>
    <w:rsid w:val="00D31FF1"/>
    <w:rsid w:val="00D401A8"/>
    <w:rsid w:val="00D50D7F"/>
    <w:rsid w:val="00D510FE"/>
    <w:rsid w:val="00D5647E"/>
    <w:rsid w:val="00D607E7"/>
    <w:rsid w:val="00D617C8"/>
    <w:rsid w:val="00D772BD"/>
    <w:rsid w:val="00D87E20"/>
    <w:rsid w:val="00D926BC"/>
    <w:rsid w:val="00D97A83"/>
    <w:rsid w:val="00D97B4D"/>
    <w:rsid w:val="00DA3B60"/>
    <w:rsid w:val="00DA477C"/>
    <w:rsid w:val="00DA4C77"/>
    <w:rsid w:val="00DB1AD3"/>
    <w:rsid w:val="00DB577B"/>
    <w:rsid w:val="00DC0DF4"/>
    <w:rsid w:val="00DC6B24"/>
    <w:rsid w:val="00DC6CD7"/>
    <w:rsid w:val="00DD02B3"/>
    <w:rsid w:val="00DD1899"/>
    <w:rsid w:val="00DE13CE"/>
    <w:rsid w:val="00DE6E8D"/>
    <w:rsid w:val="00DF3E61"/>
    <w:rsid w:val="00E104C0"/>
    <w:rsid w:val="00E27EE6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B3914"/>
    <w:rsid w:val="00EC3B01"/>
    <w:rsid w:val="00EC45D6"/>
    <w:rsid w:val="00ED502C"/>
    <w:rsid w:val="00ED65F3"/>
    <w:rsid w:val="00EE148C"/>
    <w:rsid w:val="00EE6193"/>
    <w:rsid w:val="00EF1141"/>
    <w:rsid w:val="00EF5150"/>
    <w:rsid w:val="00EF6361"/>
    <w:rsid w:val="00EF7710"/>
    <w:rsid w:val="00EF7C96"/>
    <w:rsid w:val="00F10FB8"/>
    <w:rsid w:val="00F27C41"/>
    <w:rsid w:val="00F34C7D"/>
    <w:rsid w:val="00F368E3"/>
    <w:rsid w:val="00F507DD"/>
    <w:rsid w:val="00F62C43"/>
    <w:rsid w:val="00F6721F"/>
    <w:rsid w:val="00F70187"/>
    <w:rsid w:val="00F808EC"/>
    <w:rsid w:val="00F91DCD"/>
    <w:rsid w:val="00FA3EFD"/>
    <w:rsid w:val="00FA6917"/>
    <w:rsid w:val="00FB609D"/>
    <w:rsid w:val="00FB6C24"/>
    <w:rsid w:val="00FC1285"/>
    <w:rsid w:val="00FD390C"/>
    <w:rsid w:val="00FE2DF3"/>
    <w:rsid w:val="00FE4477"/>
    <w:rsid w:val="00FF1B29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E87D-A203-4D41-BE61-DECC58F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Sułkowska-Sajdak Iwona</cp:lastModifiedBy>
  <cp:revision>308</cp:revision>
  <dcterms:created xsi:type="dcterms:W3CDTF">2021-02-17T09:47:00Z</dcterms:created>
  <dcterms:modified xsi:type="dcterms:W3CDTF">2022-09-25T08:50:00Z</dcterms:modified>
</cp:coreProperties>
</file>