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F6C2" w14:textId="77777777" w:rsidR="006577B4" w:rsidRDefault="006577B4" w:rsidP="006577B4">
      <w:pPr>
        <w:pStyle w:val="Tekstpodstawowy"/>
      </w:pPr>
      <w:r>
        <w:rPr>
          <w:noProof/>
        </w:rPr>
        <w:drawing>
          <wp:inline distT="0" distB="0" distL="0" distR="0" wp14:anchorId="4CA20428" wp14:editId="567EEA06">
            <wp:extent cx="6877050" cy="1047750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5B79" w14:textId="731CAE0A" w:rsidR="006577B4" w:rsidRDefault="006577B4" w:rsidP="006577B4">
      <w:bookmarkStart w:id="0" w:name="page3R_mcid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C752F">
        <w:t xml:space="preserve">                     </w:t>
      </w:r>
      <w:r w:rsidR="000B7F86">
        <w:t xml:space="preserve">          </w:t>
      </w:r>
      <w:r w:rsidR="00FC752F">
        <w:t xml:space="preserve">  </w:t>
      </w:r>
      <w:r>
        <w:t xml:space="preserve">        Załącznik nr 4 do SWZ</w:t>
      </w:r>
      <w:bookmarkStart w:id="1" w:name="page3R_mcid1"/>
      <w:bookmarkEnd w:id="1"/>
      <w:r>
        <w:t xml:space="preserve">          ZNAK SPRAWY:  </w:t>
      </w:r>
      <w:r>
        <w:rPr>
          <w:shd w:val="clear" w:color="auto" w:fill="FFFFFF" w:themeFill="background1"/>
        </w:rPr>
        <w:t>SP3.230.</w:t>
      </w:r>
      <w:r w:rsidR="00807016">
        <w:rPr>
          <w:shd w:val="clear" w:color="auto" w:fill="FFFFFF" w:themeFill="background1"/>
        </w:rPr>
        <w:t>2</w:t>
      </w:r>
      <w:r>
        <w:rPr>
          <w:shd w:val="clear" w:color="auto" w:fill="FFFFFF" w:themeFill="background1"/>
        </w:rPr>
        <w:t>.202</w:t>
      </w:r>
      <w:bookmarkStart w:id="2" w:name="page3R_mcid3"/>
      <w:bookmarkStart w:id="3" w:name="page3R_mcid2"/>
      <w:bookmarkEnd w:id="2"/>
      <w:bookmarkEnd w:id="3"/>
      <w:r w:rsidR="004A42D4">
        <w:rPr>
          <w:shd w:val="clear" w:color="auto" w:fill="FFFFFF" w:themeFill="background1"/>
        </w:rPr>
        <w:t>2</w:t>
      </w:r>
    </w:p>
    <w:tbl>
      <w:tblPr>
        <w:tblW w:w="1105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6946"/>
        <w:gridCol w:w="1559"/>
      </w:tblGrid>
      <w:tr w:rsidR="006577B4" w14:paraId="6E9D3953" w14:textId="77777777" w:rsidTr="006A66FD">
        <w:trPr>
          <w:trHeight w:val="78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E3197C" w14:textId="77777777" w:rsidR="006577B4" w:rsidRDefault="006577B4" w:rsidP="00890C9C">
            <w:pPr>
              <w:widowControl w:val="0"/>
              <w:jc w:val="center"/>
              <w:rPr>
                <w:rFonts w:ascii="sans-serif" w:hAnsi="sans-serif"/>
              </w:rPr>
            </w:pPr>
          </w:p>
          <w:p w14:paraId="22556C6F" w14:textId="77777777" w:rsidR="006577B4" w:rsidRDefault="006577B4" w:rsidP="00890C9C">
            <w:pPr>
              <w:widowControl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ans-serif" w:hAnsi="sans-serif" w:cs="Calibri"/>
                <w:b/>
                <w:bCs/>
                <w:color w:val="000000"/>
                <w:szCs w:val="16"/>
              </w:rPr>
              <w:t>OPIS PRZEDMIOTU ZAMÓWIENIA</w:t>
            </w:r>
          </w:p>
          <w:p w14:paraId="422DB59E" w14:textId="77777777" w:rsidR="006577B4" w:rsidRDefault="006577B4" w:rsidP="00890C9C">
            <w:pPr>
              <w:widowControl w:val="0"/>
              <w:jc w:val="both"/>
              <w:rPr>
                <w:rFonts w:ascii="sans-serif" w:hAnsi="sans-serif"/>
              </w:rPr>
            </w:pPr>
          </w:p>
        </w:tc>
      </w:tr>
      <w:tr w:rsidR="006577B4" w14:paraId="2B6DFD9A" w14:textId="77777777" w:rsidTr="006A66FD">
        <w:trPr>
          <w:trHeight w:val="911"/>
        </w:trPr>
        <w:tc>
          <w:tcPr>
            <w:tcW w:w="110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AD1792" w14:textId="4620FB48" w:rsidR="006577B4" w:rsidRDefault="006577B4" w:rsidP="00890C9C">
            <w:pPr>
              <w:widowControl w:val="0"/>
              <w:spacing w:line="252" w:lineRule="auto"/>
              <w:ind w:right="100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</w:rPr>
              <w:t xml:space="preserve">Dostawa sprzętu i pomocy dydaktycznych do Szkoły Podstawowej Nr 3 </w:t>
            </w:r>
            <w:r>
              <w:rPr>
                <w:rFonts w:eastAsia="Calibri"/>
                <w:b/>
              </w:rPr>
              <w:br/>
              <w:t xml:space="preserve">im. Ignacego Krasickiego w Lidzbarku Warmińskim </w:t>
            </w:r>
            <w:r w:rsidR="00210EDA"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 xml:space="preserve">wraz z ich montażem </w:t>
            </w:r>
            <w:r>
              <w:rPr>
                <w:b/>
                <w:bCs/>
              </w:rPr>
              <w:t>w ramach zadania inwestycyjnego  pn.: Rozwijanie szkolnej infrastruktury - „Laboratoria Przyszłości”</w:t>
            </w:r>
          </w:p>
        </w:tc>
      </w:tr>
      <w:tr w:rsidR="006577B4" w14:paraId="632A3121" w14:textId="77777777" w:rsidTr="006A66FD">
        <w:trPr>
          <w:trHeight w:val="10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1111ED6" w14:textId="77777777" w:rsidR="006577B4" w:rsidRDefault="006577B4" w:rsidP="00890C9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8D8C49E" w14:textId="77777777" w:rsidR="006577B4" w:rsidRDefault="006577B4" w:rsidP="00890C9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653A4A1" w14:textId="77777777" w:rsidR="002B658B" w:rsidRDefault="002B658B" w:rsidP="002B658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CA3AEF" w14:textId="3682D350" w:rsidR="002B658B" w:rsidRDefault="002B658B" w:rsidP="002B658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PARAMETRY </w:t>
            </w:r>
            <w:r w:rsidR="006A66FD">
              <w:rPr>
                <w:b/>
                <w:bCs/>
                <w:color w:val="000000"/>
                <w:sz w:val="20"/>
                <w:szCs w:val="20"/>
              </w:rPr>
              <w:t>MINIMALNE</w:t>
            </w:r>
          </w:p>
          <w:p w14:paraId="7EBBDDC6" w14:textId="77777777" w:rsidR="002B658B" w:rsidRDefault="002B658B" w:rsidP="002B658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EFBC92D" w14:textId="091A7E3B" w:rsidR="002B658B" w:rsidRDefault="006577B4" w:rsidP="00890C9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 produktu/wymagania techniczne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C618CC7" w14:textId="77777777" w:rsidR="006577B4" w:rsidRDefault="006577B4" w:rsidP="00890C9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/jednostka miary</w:t>
            </w:r>
          </w:p>
          <w:p w14:paraId="2562886F" w14:textId="77777777" w:rsidR="006577B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(szt./</w:t>
            </w: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color w:val="000000"/>
                <w:sz w:val="20"/>
                <w:szCs w:val="20"/>
              </w:rPr>
              <w:t>./</w:t>
            </w:r>
          </w:p>
          <w:p w14:paraId="5018D181" w14:textId="77777777" w:rsidR="006577B4" w:rsidRDefault="006577B4" w:rsidP="00890C9C">
            <w:pPr>
              <w:widowControl w:val="0"/>
              <w:jc w:val="center"/>
              <w:rPr>
                <w:strike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zestaw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84EDD" w14:paraId="31317BD5" w14:textId="77777777" w:rsidTr="00984EDD">
        <w:trPr>
          <w:trHeight w:val="25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2FF2A0" w14:textId="77777777" w:rsidR="00984EDD" w:rsidRDefault="00984EDD" w:rsidP="00984EDD">
            <w:pPr>
              <w:widowControl w:val="0"/>
              <w:shd w:val="clear" w:color="auto" w:fill="D9D9D9" w:themeFill="background1" w:themeFillShade="D9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5339DB88" w14:textId="4404AB64" w:rsidR="00984EDD" w:rsidRDefault="00984EDD" w:rsidP="00984EDD">
            <w:pPr>
              <w:widowControl w:val="0"/>
              <w:shd w:val="clear" w:color="auto" w:fill="D9D9D9" w:themeFill="background1" w:themeFillShade="D9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CZĘŚĆ  I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- ZESTAW PODSTAWOWY</w:t>
            </w:r>
          </w:p>
          <w:p w14:paraId="0E215E76" w14:textId="77777777" w:rsidR="00984EDD" w:rsidRDefault="00984EDD" w:rsidP="00890C9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7B4" w14:paraId="20128A74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B513" w14:textId="77777777" w:rsidR="006577B4" w:rsidRDefault="006577B4" w:rsidP="00E34DEF">
            <w:pPr>
              <w:widowControl w:val="0"/>
              <w:numPr>
                <w:ilvl w:val="0"/>
                <w:numId w:val="47"/>
              </w:num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7DEF" w14:textId="467816F4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0A2B1B">
              <w:rPr>
                <w:b/>
                <w:bCs/>
                <w:sz w:val="20"/>
                <w:szCs w:val="20"/>
              </w:rPr>
              <w:t xml:space="preserve">Drukarka 3D </w:t>
            </w:r>
            <w:r w:rsidR="008A4FD9">
              <w:rPr>
                <w:b/>
                <w:bCs/>
                <w:sz w:val="20"/>
                <w:szCs w:val="20"/>
              </w:rPr>
              <w:br/>
            </w:r>
            <w:r w:rsidRPr="000A2B1B">
              <w:rPr>
                <w:b/>
                <w:bCs/>
                <w:sz w:val="20"/>
                <w:szCs w:val="20"/>
              </w:rPr>
              <w:t xml:space="preserve">wraz </w:t>
            </w:r>
            <w:r w:rsidRPr="000A2B1B">
              <w:rPr>
                <w:b/>
                <w:bCs/>
                <w:sz w:val="20"/>
                <w:szCs w:val="20"/>
              </w:rPr>
              <w:br/>
              <w:t>z akcesoriami</w:t>
            </w:r>
            <w:r w:rsidRPr="000A2B1B">
              <w:rPr>
                <w:sz w:val="20"/>
                <w:szCs w:val="20"/>
                <w:shd w:val="clear" w:color="auto" w:fill="FFFFFF" w:themeFill="background1"/>
              </w:rPr>
              <w:t>****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001C" w14:textId="77777777" w:rsidR="006577B4" w:rsidRPr="00C75144" w:rsidRDefault="006577B4" w:rsidP="00890C9C">
            <w:pPr>
              <w:rPr>
                <w:color w:val="000000"/>
                <w:sz w:val="18"/>
                <w:szCs w:val="18"/>
              </w:rPr>
            </w:pPr>
          </w:p>
          <w:p w14:paraId="1F0AF430" w14:textId="04059F71" w:rsidR="006577B4" w:rsidRPr="00C75144" w:rsidRDefault="006577B4" w:rsidP="00890C9C">
            <w:pPr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>- Technologia druku: FDM lub FFF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Obszar roboczy: min. 150 mm x 150 mm x 150 mm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Platforma robocza: podgrzewany, wyciągany, elastyczny stół roboczy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t xml:space="preserve"> 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Liczba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ekstruderów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>: minimum jeden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Komora robocza zamknięta</w:t>
            </w:r>
            <w:r w:rsidR="004B46E3">
              <w:rPr>
                <w:color w:val="000000"/>
                <w:sz w:val="18"/>
                <w:szCs w:val="18"/>
              </w:rPr>
              <w:t>,</w:t>
            </w:r>
          </w:p>
          <w:p w14:paraId="6724A8FF" w14:textId="6665C874" w:rsidR="006577B4" w:rsidRPr="00C75144" w:rsidRDefault="006577B4" w:rsidP="00890C9C">
            <w:pPr>
              <w:ind w:left="29" w:hanging="29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Obsługiwane materiały: minimum biodegradowalny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filament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PLA 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Zamknięty zintegrowany z drukarką zasobniki na materiał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Średnica materiału: 1,75 mm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Średnica dyszy: 0,4 mm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Waga: maksimum 12 kg </w:t>
            </w:r>
            <w:r w:rsidR="004B46E3">
              <w:rPr>
                <w:color w:val="000000"/>
                <w:sz w:val="18"/>
                <w:szCs w:val="18"/>
              </w:rPr>
              <w:t>,</w:t>
            </w:r>
          </w:p>
          <w:p w14:paraId="35C53864" w14:textId="63911AEE" w:rsidR="004C426D" w:rsidRDefault="006577B4" w:rsidP="00890C9C">
            <w:pPr>
              <w:ind w:left="29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>- Wymiary zewnętrzne nie większe niż: 450 mm x 450 mm x 4</w:t>
            </w:r>
            <w:r w:rsidR="00610405">
              <w:rPr>
                <w:color w:val="000000"/>
                <w:sz w:val="18"/>
                <w:szCs w:val="18"/>
              </w:rPr>
              <w:t>10</w:t>
            </w:r>
            <w:r w:rsidRPr="00C75144">
              <w:rPr>
                <w:color w:val="000000"/>
                <w:sz w:val="18"/>
                <w:szCs w:val="18"/>
              </w:rPr>
              <w:t xml:space="preserve"> mm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Automatyczne wykrywanie wyczerpania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filamentu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z możliwością jego uzupełnienia bez </w:t>
            </w:r>
            <w:r w:rsidR="00920626">
              <w:rPr>
                <w:color w:val="000000"/>
                <w:sz w:val="18"/>
                <w:szCs w:val="18"/>
              </w:rPr>
              <w:t xml:space="preserve">   </w:t>
            </w:r>
            <w:r w:rsidRPr="00C75144">
              <w:rPr>
                <w:color w:val="000000"/>
                <w:sz w:val="18"/>
                <w:szCs w:val="18"/>
              </w:rPr>
              <w:t>konieczności  przerywania procesu druku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Komunikacja: minimum USB, Ethernet, Wi-Fi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Sterowanie poprzez kolorowy, dotykowy panel LCD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t xml:space="preserve"> 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Wbudowana kamera o minimalnej rozdzielczości 2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MPx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do monitorowania procesu wydruku na  urządzeniach mobilnych i ekranie komputera 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Obsługiwany system operacyjny: Windows 7+, Mac OS (10,7+)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Dedykowanie, kompatybilne oprogramowanie do obsługi drukarki 3D i dedykowana aplikacja na  smartfony</w:t>
            </w:r>
            <w:r w:rsidR="00272744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</w:t>
            </w:r>
            <w:r w:rsidR="004C426D">
              <w:rPr>
                <w:color w:val="000000"/>
                <w:sz w:val="18"/>
                <w:szCs w:val="18"/>
              </w:rPr>
              <w:t>Dedykowane oprogramowanie</w:t>
            </w:r>
            <w:r w:rsidR="00272744">
              <w:rPr>
                <w:color w:val="000000"/>
                <w:sz w:val="18"/>
                <w:szCs w:val="18"/>
              </w:rPr>
              <w:t>,</w:t>
            </w:r>
          </w:p>
          <w:p w14:paraId="04742F2F" w14:textId="66B016B2" w:rsidR="006577B4" w:rsidRPr="00C75144" w:rsidRDefault="006577B4" w:rsidP="00890C9C">
            <w:pPr>
              <w:ind w:left="29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Bezpośrednia integracja (plug-in) z oprogramowaniem: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SolidWorks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Autodesk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Fusion 360,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Onshape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Autodesk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Inventor</w:t>
            </w:r>
            <w:proofErr w:type="spellEnd"/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Certyfikacja: CE, LVD, WEEE,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RoHS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>, RED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Standardy bezpieczeństwa: IEC/ EN/ UL60950-1, IEC/ EN/UL 62368-1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Gwarancja minimum 12 miesięcy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 Instrukcja obsługi w języku polskim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t xml:space="preserve"> 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Zestaw narzędzi do pracy z drukarką: Stół roboczy, szpachelka, cążki do usuwania podpór </w:t>
            </w:r>
            <w:r w:rsidR="00272744">
              <w:rPr>
                <w:color w:val="000000"/>
                <w:sz w:val="18"/>
                <w:szCs w:val="18"/>
              </w:rPr>
              <w:br/>
            </w:r>
            <w:r w:rsidRPr="00C75144">
              <w:rPr>
                <w:color w:val="000000"/>
                <w:sz w:val="18"/>
                <w:szCs w:val="18"/>
              </w:rPr>
              <w:t>i  akcesoria</w:t>
            </w:r>
            <w:r w:rsidR="004B46E3">
              <w:rPr>
                <w:color w:val="000000"/>
                <w:sz w:val="18"/>
                <w:szCs w:val="18"/>
              </w:rPr>
              <w:t>,</w:t>
            </w:r>
          </w:p>
          <w:p w14:paraId="7842E1CE" w14:textId="77777777" w:rsidR="006577B4" w:rsidRPr="00C75144" w:rsidRDefault="006577B4" w:rsidP="00890C9C">
            <w:pPr>
              <w:ind w:left="29" w:firstLine="331"/>
              <w:rPr>
                <w:color w:val="000000"/>
                <w:sz w:val="18"/>
                <w:szCs w:val="18"/>
              </w:rPr>
            </w:pPr>
          </w:p>
          <w:p w14:paraId="38DDA3D5" w14:textId="03439C7F" w:rsidR="006577B4" w:rsidRPr="00C75144" w:rsidRDefault="006577B4" w:rsidP="004B46E3">
            <w:pPr>
              <w:ind w:left="78" w:hanging="78"/>
              <w:rPr>
                <w:color w:val="000000"/>
                <w:sz w:val="18"/>
                <w:szCs w:val="18"/>
              </w:rPr>
            </w:pPr>
            <w:r w:rsidRPr="004B46E3">
              <w:rPr>
                <w:color w:val="000000"/>
                <w:sz w:val="18"/>
                <w:szCs w:val="18"/>
                <w:u w:val="single"/>
              </w:rPr>
              <w:t>Wsparcie dydaktyczne:</w:t>
            </w:r>
            <w:r w:rsidRPr="00C75144">
              <w:rPr>
                <w:color w:val="000000"/>
                <w:sz w:val="18"/>
                <w:szCs w:val="18"/>
              </w:rPr>
              <w:br/>
              <w:t>- Wsparcie techniczne, telefoniczne lub e-mailowe świadczone przez okres 5 lat w języku polskim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Baza modeli 3D – gotowe modele 3D dedykowane dla szkół, podzielone kategoriami według  przedmiotów oraz dostęp do bazy modeli 3D</w:t>
            </w:r>
            <w:r w:rsidR="004B46E3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Dostęp do autorskiego podręcznika i kursku Druk 3D w klasie, opracowanego przez nauczycieli i specjalistów. Podręcznik w polskiej wersji językowej.</w:t>
            </w:r>
            <w:r w:rsidRPr="00C75144">
              <w:rPr>
                <w:color w:val="000000"/>
                <w:sz w:val="18"/>
                <w:szCs w:val="18"/>
              </w:rPr>
              <w:br/>
              <w:t>- Dostęp do scenariuszy zajęć lekcyjnych ,</w:t>
            </w:r>
            <w:r w:rsidRPr="00C75144">
              <w:rPr>
                <w:color w:val="000000"/>
                <w:sz w:val="18"/>
                <w:szCs w:val="18"/>
              </w:rPr>
              <w:br/>
              <w:t>- Dostęp do platformy szkoleniowej z druku 3D, gdzie w formie wideo przedstawiony jest zakres wiedzy o technologiach druku 3D,</w:t>
            </w:r>
            <w:r w:rsidRPr="00C75144">
              <w:rPr>
                <w:color w:val="000000"/>
                <w:sz w:val="18"/>
                <w:szCs w:val="18"/>
              </w:rPr>
              <w:br/>
              <w:t>- Szkolenie startowe dla nauczycieli w formie zdalnej.</w:t>
            </w:r>
          </w:p>
          <w:p w14:paraId="29E2EFEE" w14:textId="77777777" w:rsidR="006577B4" w:rsidRPr="00C75144" w:rsidRDefault="006577B4" w:rsidP="00890C9C">
            <w:pPr>
              <w:rPr>
                <w:color w:val="000000"/>
                <w:sz w:val="18"/>
                <w:szCs w:val="18"/>
              </w:rPr>
            </w:pPr>
          </w:p>
          <w:p w14:paraId="021B573B" w14:textId="77777777" w:rsidR="006577B4" w:rsidRPr="00C75144" w:rsidRDefault="006577B4" w:rsidP="00890C9C">
            <w:pPr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lastRenderedPageBreak/>
              <w:t xml:space="preserve">- autoryzowany serwis na terenie Polski, </w:t>
            </w:r>
          </w:p>
          <w:p w14:paraId="6DEE16C5" w14:textId="77777777" w:rsidR="006577B4" w:rsidRPr="00C75144" w:rsidRDefault="006577B4" w:rsidP="00890C9C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SLA do 3 tygodni, </w:t>
            </w:r>
          </w:p>
          <w:p w14:paraId="61EC8771" w14:textId="77777777" w:rsidR="006577B4" w:rsidRPr="00C75144" w:rsidRDefault="006577B4" w:rsidP="00890C9C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>- serwis i wsparcie techniczne - serwis obowiązkowo na terenie RP,</w:t>
            </w:r>
          </w:p>
          <w:p w14:paraId="4A14DEFB" w14:textId="77777777" w:rsidR="006577B4" w:rsidRPr="00C75144" w:rsidRDefault="006577B4" w:rsidP="00890C9C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wsparcie techniczne w języku polskim, instrukcja obsługi w języku polskim (niekoniecznie papierowa), </w:t>
            </w:r>
          </w:p>
          <w:p w14:paraId="1DBB105D" w14:textId="77777777" w:rsidR="006577B4" w:rsidRPr="00C75144" w:rsidRDefault="006577B4" w:rsidP="00890C9C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Interfejs w języku polskim lub angielskim. </w:t>
            </w:r>
          </w:p>
          <w:p w14:paraId="2C6F76B6" w14:textId="77777777" w:rsidR="006577B4" w:rsidRPr="00C75144" w:rsidRDefault="006577B4" w:rsidP="00890C9C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DD10" w14:textId="77777777" w:rsidR="006577B4" w:rsidRPr="00C75144" w:rsidRDefault="006577B4" w:rsidP="00890C9C">
            <w:pPr>
              <w:widowControl w:val="0"/>
              <w:jc w:val="center"/>
              <w:rPr>
                <w:strike/>
                <w:sz w:val="20"/>
                <w:szCs w:val="20"/>
                <w:lang w:val="en-US"/>
              </w:rPr>
            </w:pPr>
            <w:r w:rsidRPr="00C75144">
              <w:rPr>
                <w:sz w:val="20"/>
                <w:szCs w:val="20"/>
                <w:lang w:val="en-US"/>
              </w:rPr>
              <w:lastRenderedPageBreak/>
              <w:t xml:space="preserve">1 </w:t>
            </w:r>
            <w:proofErr w:type="spellStart"/>
            <w:r w:rsidRPr="00C75144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sz w:val="20"/>
                <w:szCs w:val="20"/>
                <w:lang w:val="en-US"/>
              </w:rPr>
              <w:t>.</w:t>
            </w:r>
          </w:p>
        </w:tc>
      </w:tr>
      <w:tr w:rsidR="006577B4" w14:paraId="7ADDB55A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3D3D" w14:textId="77777777" w:rsidR="006577B4" w:rsidRPr="00984EDD" w:rsidRDefault="006577B4" w:rsidP="00E34DEF">
            <w:pPr>
              <w:widowControl w:val="0"/>
              <w:numPr>
                <w:ilvl w:val="0"/>
                <w:numId w:val="47"/>
              </w:num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105F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  <w:lang w:val="en-AU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  <w:lang w:val="en-AU"/>
              </w:rPr>
              <w:t>Laptop</w:t>
            </w:r>
            <w:r w:rsidRPr="000A2B1B">
              <w:rPr>
                <w:sz w:val="20"/>
                <w:szCs w:val="20"/>
                <w:shd w:val="clear" w:color="auto" w:fill="FFFFFF" w:themeFill="background1"/>
              </w:rPr>
              <w:t>****</w:t>
            </w:r>
          </w:p>
          <w:p w14:paraId="3618E3BB" w14:textId="77777777" w:rsidR="006577B4" w:rsidRDefault="006577B4" w:rsidP="00890C9C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57E5" w14:textId="77777777" w:rsidR="006577B4" w:rsidRPr="00C75144" w:rsidRDefault="006577B4" w:rsidP="00890C9C">
            <w:pPr>
              <w:widowControl w:val="0"/>
              <w:rPr>
                <w:sz w:val="18"/>
                <w:szCs w:val="18"/>
              </w:rPr>
            </w:pPr>
          </w:p>
          <w:p w14:paraId="4069D9A9" w14:textId="77777777" w:rsidR="006577B4" w:rsidRPr="00C75144" w:rsidRDefault="006577B4" w:rsidP="00890C9C">
            <w:pPr>
              <w:widowControl w:val="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Laptop dedykowany do oferowanej drukarki.</w:t>
            </w:r>
          </w:p>
          <w:p w14:paraId="37D010C5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44203061" w14:textId="713E90B3" w:rsidR="006577B4" w:rsidRPr="00C75144" w:rsidRDefault="004B46E3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Wyświetlacz: 15,6” FHD IPS</w:t>
            </w:r>
            <w:r w:rsidR="005A1559">
              <w:rPr>
                <w:color w:val="000000"/>
                <w:sz w:val="18"/>
                <w:szCs w:val="18"/>
              </w:rPr>
              <w:t>,</w:t>
            </w:r>
          </w:p>
          <w:p w14:paraId="21ECD8C6" w14:textId="25F6343B" w:rsidR="006577B4" w:rsidRPr="00C75144" w:rsidRDefault="004B46E3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Rozdzielczość: 1 920 x 1</w:t>
            </w:r>
            <w:r w:rsidR="005A1559">
              <w:rPr>
                <w:color w:val="000000"/>
                <w:sz w:val="18"/>
                <w:szCs w:val="18"/>
              </w:rPr>
              <w:t> </w:t>
            </w:r>
            <w:r w:rsidR="006577B4" w:rsidRPr="00C75144">
              <w:rPr>
                <w:color w:val="000000"/>
                <w:sz w:val="18"/>
                <w:szCs w:val="18"/>
              </w:rPr>
              <w:t>080</w:t>
            </w:r>
            <w:r w:rsidR="005A1559">
              <w:rPr>
                <w:color w:val="000000"/>
                <w:sz w:val="18"/>
                <w:szCs w:val="18"/>
              </w:rPr>
              <w:t>,</w:t>
            </w:r>
          </w:p>
          <w:p w14:paraId="1644EE1D" w14:textId="226DFB48" w:rsidR="006577B4" w:rsidRPr="00C75144" w:rsidRDefault="004B46E3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Procesor:</w:t>
            </w:r>
          </w:p>
          <w:p w14:paraId="6D6F7B44" w14:textId="77777777" w:rsidR="006577B4" w:rsidRPr="00C75144" w:rsidRDefault="006577B4" w:rsidP="005A1559">
            <w:pPr>
              <w:pStyle w:val="Akapitzlist"/>
              <w:widowControl w:val="0"/>
              <w:ind w:left="78"/>
              <w:rPr>
                <w:bCs/>
                <w:sz w:val="18"/>
                <w:szCs w:val="18"/>
              </w:rPr>
            </w:pPr>
            <w:r w:rsidRPr="00C75144">
              <w:rPr>
                <w:bCs/>
                <w:sz w:val="18"/>
                <w:szCs w:val="18"/>
              </w:rPr>
              <w:t xml:space="preserve">Procesor wielordzeniowy ze zintegrowaną grafiką. </w:t>
            </w:r>
          </w:p>
          <w:p w14:paraId="68D8CA66" w14:textId="77777777" w:rsidR="006577B4" w:rsidRPr="00C75144" w:rsidRDefault="006577B4" w:rsidP="005A1559">
            <w:pPr>
              <w:pStyle w:val="Akapitzlist"/>
              <w:widowControl w:val="0"/>
              <w:ind w:left="78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 xml:space="preserve">Musi osiągać w teście wydajnościowym </w:t>
            </w:r>
            <w:proofErr w:type="spellStart"/>
            <w:r w:rsidRPr="00C75144">
              <w:rPr>
                <w:sz w:val="18"/>
                <w:szCs w:val="18"/>
              </w:rPr>
              <w:t>BapcoSysmark</w:t>
            </w:r>
            <w:proofErr w:type="spellEnd"/>
            <w:r w:rsidRPr="00C75144">
              <w:rPr>
                <w:sz w:val="18"/>
                <w:szCs w:val="18"/>
              </w:rPr>
              <w:t xml:space="preserve"> 2018 wyniki nie gorsze niż:</w:t>
            </w:r>
          </w:p>
          <w:p w14:paraId="5FD99E11" w14:textId="77777777" w:rsidR="006577B4" w:rsidRPr="00C75144" w:rsidRDefault="006577B4" w:rsidP="005A1559">
            <w:pPr>
              <w:pStyle w:val="Akapitzlist"/>
              <w:widowControl w:val="0"/>
              <w:ind w:left="78"/>
              <w:rPr>
                <w:sz w:val="18"/>
                <w:szCs w:val="18"/>
              </w:rPr>
            </w:pPr>
            <w:proofErr w:type="spellStart"/>
            <w:r w:rsidRPr="00C75144">
              <w:rPr>
                <w:sz w:val="18"/>
                <w:szCs w:val="18"/>
              </w:rPr>
              <w:t>Overall</w:t>
            </w:r>
            <w:proofErr w:type="spellEnd"/>
            <w:r w:rsidRPr="00C75144">
              <w:rPr>
                <w:sz w:val="18"/>
                <w:szCs w:val="18"/>
              </w:rPr>
              <w:t xml:space="preserve"> rating – min. 1638 punktów</w:t>
            </w:r>
          </w:p>
          <w:p w14:paraId="3A91EB69" w14:textId="384DAD3E" w:rsidR="006577B4" w:rsidRPr="00C75144" w:rsidRDefault="006577B4" w:rsidP="005A1559">
            <w:pPr>
              <w:pStyle w:val="Akapitzlist"/>
              <w:widowControl w:val="0"/>
              <w:ind w:left="78"/>
              <w:rPr>
                <w:bCs/>
                <w:sz w:val="18"/>
                <w:szCs w:val="18"/>
              </w:rPr>
            </w:pPr>
            <w:r w:rsidRPr="00C75144">
              <w:rPr>
                <w:bCs/>
                <w:sz w:val="18"/>
                <w:szCs w:val="18"/>
              </w:rPr>
              <w:t>Dokumentem potwierdzającym spełnianie ww. wymagań będzie wydruk raportu z przeprowadzonych testów, potwierdzony za zgodność z oryginałem przez Wykonawcę</w:t>
            </w:r>
            <w:r w:rsidR="005A1559">
              <w:rPr>
                <w:bCs/>
                <w:sz w:val="18"/>
                <w:szCs w:val="18"/>
              </w:rPr>
              <w:t>,</w:t>
            </w:r>
          </w:p>
          <w:p w14:paraId="0B00F0F1" w14:textId="043145A7" w:rsidR="006577B4" w:rsidRPr="00C75144" w:rsidRDefault="004B46E3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Pamięć RAM: 8 GB DDR4</w:t>
            </w:r>
            <w:r w:rsidR="005A155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Pamięć wewnętrzna: 256 GB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PCIe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NVMe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 SSD</w:t>
            </w:r>
            <w:r w:rsidR="005A155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Karta graficzna: wspierająca DirectX 11 lub wyższy</w:t>
            </w:r>
            <w:r w:rsidR="005A155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Komunikacja: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4517AE">
              <w:rPr>
                <w:color w:val="000000"/>
                <w:sz w:val="18"/>
                <w:szCs w:val="18"/>
              </w:rPr>
              <w:t>2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x USB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6577B4" w:rsidRPr="00C75144">
              <w:rPr>
                <w:color w:val="000000"/>
                <w:sz w:val="18"/>
                <w:szCs w:val="18"/>
              </w:rPr>
              <w:t>1 x USB typ-C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6577B4" w:rsidRPr="00C75144">
              <w:rPr>
                <w:color w:val="000000"/>
                <w:sz w:val="18"/>
                <w:szCs w:val="18"/>
              </w:rPr>
              <w:t>HDMI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6577B4" w:rsidRPr="00C75144">
              <w:rPr>
                <w:color w:val="000000"/>
                <w:sz w:val="18"/>
                <w:szCs w:val="18"/>
              </w:rPr>
              <w:t>1 x RJ-45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złącze słuchawkowe/mikrofonowe</w:t>
            </w:r>
            <w:r w:rsidR="005A155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wbudowane głośniki</w:t>
            </w:r>
            <w:r w:rsidR="005A155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wbudowana kamera</w:t>
            </w:r>
            <w:r w:rsidR="005A155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Łączność: bezprzewodowa</w:t>
            </w:r>
            <w:r w:rsidR="004517AE">
              <w:rPr>
                <w:color w:val="000000"/>
                <w:sz w:val="18"/>
                <w:szCs w:val="18"/>
              </w:rPr>
              <w:t xml:space="preserve"> oraz </w:t>
            </w:r>
            <w:r w:rsidR="006577B4" w:rsidRPr="00C75144">
              <w:rPr>
                <w:color w:val="000000"/>
                <w:sz w:val="18"/>
                <w:szCs w:val="18"/>
              </w:rPr>
              <w:t>przewodowa</w:t>
            </w:r>
            <w:r w:rsidR="005A155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System Windows: 10 Pro EDU 64 bit</w:t>
            </w:r>
            <w:r w:rsidR="005A155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Gwarancja: min. 12 miesięcy</w:t>
            </w:r>
            <w:r w:rsidR="005A155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Pakiet Microsoft Office wersja min. 2019 standard</w:t>
            </w:r>
            <w:r w:rsidR="004517AE">
              <w:rPr>
                <w:color w:val="000000"/>
                <w:sz w:val="18"/>
                <w:szCs w:val="18"/>
              </w:rPr>
              <w:t xml:space="preserve"> </w:t>
            </w:r>
            <w:r w:rsidR="00BE311D">
              <w:rPr>
                <w:color w:val="000000"/>
                <w:sz w:val="18"/>
                <w:szCs w:val="18"/>
              </w:rPr>
              <w:t>– licencja wieczysta.</w:t>
            </w:r>
          </w:p>
          <w:p w14:paraId="3E280034" w14:textId="77777777" w:rsidR="006577B4" w:rsidRPr="00C75144" w:rsidRDefault="006577B4" w:rsidP="00890C9C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9CA4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t>1</w:t>
            </w: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5631F992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  <w:p w14:paraId="56404681" w14:textId="77777777" w:rsidR="006577B4" w:rsidRDefault="006577B4" w:rsidP="00890C9C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77B4" w14:paraId="4D81B57C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2C84" w14:textId="77777777" w:rsidR="006577B4" w:rsidRDefault="006577B4" w:rsidP="00E34DEF">
            <w:pPr>
              <w:widowControl w:val="0"/>
              <w:numPr>
                <w:ilvl w:val="0"/>
                <w:numId w:val="47"/>
              </w:num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904F" w14:textId="77777777" w:rsidR="006577B4" w:rsidRPr="000A2B1B" w:rsidRDefault="006577B4" w:rsidP="00890C9C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</w:rPr>
              <w:t>Filament</w:t>
            </w:r>
            <w:proofErr w:type="spellEnd"/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DDB3" w14:textId="77777777" w:rsidR="006577B4" w:rsidRDefault="006577B4" w:rsidP="00890C9C">
            <w:pPr>
              <w:widowControl w:val="0"/>
              <w:rPr>
                <w:color w:val="000000"/>
                <w:sz w:val="16"/>
                <w:szCs w:val="16"/>
              </w:rPr>
            </w:pPr>
          </w:p>
          <w:p w14:paraId="5CC8DBF1" w14:textId="6A9F3394" w:rsidR="006577B4" w:rsidRPr="00C75144" w:rsidRDefault="005A1559" w:rsidP="00890C9C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biodegradowalny PLA</w:t>
            </w:r>
            <w:r w:rsidR="006577B4" w:rsidRPr="00C7514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6577B4" w:rsidRPr="00A55D08">
              <w:rPr>
                <w:b/>
                <w:bCs/>
                <w:color w:val="000000"/>
                <w:sz w:val="18"/>
                <w:szCs w:val="18"/>
              </w:rPr>
              <w:t>(mix kolorów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), </w:t>
            </w:r>
          </w:p>
          <w:p w14:paraId="20AA8412" w14:textId="782E6F3A" w:rsidR="006577B4" w:rsidRPr="00C75144" w:rsidRDefault="005A1559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Kompatybilny z oferowaną drukarką 3D,</w:t>
            </w:r>
          </w:p>
          <w:p w14:paraId="48996002" w14:textId="44FC1742" w:rsidR="006577B4" w:rsidRPr="00C75144" w:rsidRDefault="005A1559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Materiał termoplastyczny, wykonany z odnawialnych surowców,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Wygląd zewnętrzny: szpula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Waga: 0,8 kg 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Średnica 1,75 mm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Temperatura druku: 200-230°C </w:t>
            </w:r>
          </w:p>
          <w:p w14:paraId="3F0512C7" w14:textId="77777777" w:rsidR="006577B4" w:rsidRDefault="006577B4" w:rsidP="00890C9C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4545" w14:textId="77777777" w:rsidR="006577B4" w:rsidRPr="00C75144" w:rsidRDefault="006577B4" w:rsidP="00890C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C75144">
              <w:rPr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C75144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sz w:val="20"/>
                <w:szCs w:val="20"/>
                <w:lang w:val="en-US"/>
              </w:rPr>
              <w:t>.</w:t>
            </w:r>
          </w:p>
          <w:p w14:paraId="78A42DE5" w14:textId="77777777" w:rsidR="006577B4" w:rsidRPr="00C75144" w:rsidRDefault="006577B4" w:rsidP="00890C9C">
            <w:pPr>
              <w:widowControl w:val="0"/>
              <w:jc w:val="center"/>
              <w:rPr>
                <w:strike/>
                <w:sz w:val="20"/>
                <w:szCs w:val="20"/>
                <w:lang w:val="en-US"/>
              </w:rPr>
            </w:pPr>
          </w:p>
        </w:tc>
      </w:tr>
      <w:tr w:rsidR="006577B4" w14:paraId="72209C26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234D" w14:textId="77777777" w:rsidR="006577B4" w:rsidRDefault="006577B4" w:rsidP="00E34DEF">
            <w:pPr>
              <w:widowControl w:val="0"/>
              <w:numPr>
                <w:ilvl w:val="0"/>
                <w:numId w:val="47"/>
              </w:num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FEDD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Stacja lutownicza 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br/>
              <w:t>z gorącym powietrzem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3F79" w14:textId="77777777" w:rsidR="006577B4" w:rsidRDefault="006577B4" w:rsidP="00890C9C">
            <w:pPr>
              <w:widowControl w:val="0"/>
              <w:rPr>
                <w:color w:val="000000"/>
                <w:sz w:val="16"/>
                <w:szCs w:val="16"/>
              </w:rPr>
            </w:pPr>
          </w:p>
          <w:p w14:paraId="6227E0F8" w14:textId="1E9225E7" w:rsidR="006577B4" w:rsidRPr="00C75144" w:rsidRDefault="005A1559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Napięcie Zasil. </w:t>
            </w:r>
            <w:r>
              <w:rPr>
                <w:color w:val="000000"/>
                <w:sz w:val="18"/>
                <w:szCs w:val="18"/>
              </w:rPr>
              <w:t>o</w:t>
            </w:r>
            <w:r w:rsidR="006577B4" w:rsidRPr="00C75144">
              <w:rPr>
                <w:color w:val="000000"/>
                <w:sz w:val="18"/>
                <w:szCs w:val="18"/>
              </w:rPr>
              <w:t>d 220 V AC</w:t>
            </w:r>
            <w:r w:rsidR="00BE311D">
              <w:rPr>
                <w:color w:val="000000"/>
                <w:sz w:val="18"/>
                <w:szCs w:val="18"/>
              </w:rPr>
              <w:t xml:space="preserve"> d</w:t>
            </w:r>
            <w:r w:rsidR="006577B4" w:rsidRPr="00C75144">
              <w:rPr>
                <w:color w:val="000000"/>
                <w:sz w:val="18"/>
                <w:szCs w:val="18"/>
              </w:rPr>
              <w:t>o 240 V AC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 w:rsidR="002C3269"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Moc</w:t>
            </w:r>
            <w:r w:rsidR="00BE311D">
              <w:rPr>
                <w:color w:val="000000"/>
                <w:sz w:val="18"/>
                <w:szCs w:val="18"/>
              </w:rPr>
              <w:t xml:space="preserve">: </w:t>
            </w:r>
            <w:r w:rsidR="006577B4" w:rsidRPr="00C75144">
              <w:rPr>
                <w:color w:val="000000"/>
                <w:sz w:val="18"/>
                <w:szCs w:val="18"/>
              </w:rPr>
              <w:t>75 W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 w:rsidR="002C3269"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Temperatura Pracy</w:t>
            </w:r>
            <w:r w:rsidR="00BE311D">
              <w:rPr>
                <w:color w:val="000000"/>
                <w:sz w:val="18"/>
                <w:szCs w:val="18"/>
              </w:rPr>
              <w:t>: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200 - 480 °C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 w:rsidR="002C3269"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Stacja - Realny Odczyt Temp. Tak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 w:rsidR="002C3269"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Stacja </w:t>
            </w:r>
            <w:r w:rsidR="002C3269">
              <w:rPr>
                <w:color w:val="000000"/>
                <w:sz w:val="18"/>
                <w:szCs w:val="18"/>
              </w:rPr>
              <w:t>–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H</w:t>
            </w:r>
            <w:r w:rsidR="006577B4" w:rsidRPr="00C75144">
              <w:rPr>
                <w:color w:val="000000"/>
                <w:sz w:val="18"/>
                <w:szCs w:val="18"/>
                <w:shd w:val="clear" w:color="auto" w:fill="FFFFFF" w:themeFill="background1"/>
              </w:rPr>
              <w:t>otair</w:t>
            </w:r>
            <w:proofErr w:type="spellEnd"/>
            <w:r w:rsidR="002C3269">
              <w:rPr>
                <w:color w:val="000000"/>
                <w:sz w:val="18"/>
                <w:szCs w:val="18"/>
                <w:shd w:val="clear" w:color="auto" w:fill="FFFFFF" w:themeFill="background1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2EEE6608" w14:textId="05144F54" w:rsidR="006577B4" w:rsidRPr="00C75144" w:rsidRDefault="002C3269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6577B4" w:rsidRPr="00C75144">
              <w:rPr>
                <w:rFonts w:eastAsia="Calibri"/>
                <w:sz w:val="18"/>
                <w:szCs w:val="18"/>
              </w:rPr>
              <w:t>Lutownica w zestawie z cyną, kalafonią.</w:t>
            </w:r>
          </w:p>
          <w:p w14:paraId="0ACD15E1" w14:textId="77777777" w:rsidR="006577B4" w:rsidRDefault="006577B4" w:rsidP="00890C9C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0B76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t>1</w:t>
            </w: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6D3DACF1" w14:textId="77777777" w:rsidR="006577B4" w:rsidRPr="00C75144" w:rsidRDefault="006577B4" w:rsidP="00890C9C">
            <w:pPr>
              <w:widowControl w:val="0"/>
              <w:rPr>
                <w:color w:val="0000FF"/>
                <w:sz w:val="20"/>
                <w:szCs w:val="20"/>
                <w:lang w:val="en-US"/>
              </w:rPr>
            </w:pPr>
          </w:p>
        </w:tc>
      </w:tr>
      <w:tr w:rsidR="006577B4" w14:paraId="02306078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4EB8" w14:textId="77777777" w:rsidR="006577B4" w:rsidRDefault="006577B4" w:rsidP="00E34DEF">
            <w:pPr>
              <w:widowControl w:val="0"/>
              <w:numPr>
                <w:ilvl w:val="0"/>
                <w:numId w:val="47"/>
              </w:num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DEDB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Mikrokontroler 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br/>
              <w:t xml:space="preserve">z czujnikami 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br/>
              <w:t xml:space="preserve">i akcesoriami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549F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611C222A" w14:textId="5495F395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>Skład zestawu: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płytka posiadająca 14 uniwersalnych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pinów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GPIO (wejść / wyjść) i 6 wejść analogowych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elementy elektroniczne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wyświetlacz LCD ze złączami - minimum 1 szt.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płytka stykowa - minimum 1 szt.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przewody - minimum 1 szt.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diody- minimum 1 szt.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rezystory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czujniki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adresowalne diody LED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wyświetlacz - minimum 1 szt.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zasilacz sieciowy - minimum 1 szt.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miernik cyfrowy z baterią i przewodami pomiarowymi - minimum 1 szt.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</w:r>
          </w:p>
          <w:p w14:paraId="0F578D43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Minimalne wymagania dotyczące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mikrokontolera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: </w:t>
            </w:r>
          </w:p>
          <w:p w14:paraId="2CD2FB50" w14:textId="6B4F1AD9" w:rsidR="006577B4" w:rsidRPr="00C75144" w:rsidRDefault="006577B4" w:rsidP="007E6D60">
            <w:pPr>
              <w:widowControl w:val="0"/>
              <w:ind w:left="78" w:hanging="78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>- Mikrokontroler STM32 w pakiecie LQFP64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Rdzeń: ARM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Cortex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M0+ 32-bit</w:t>
            </w:r>
            <w:r w:rsidRPr="00C75144">
              <w:rPr>
                <w:color w:val="000000"/>
                <w:sz w:val="18"/>
                <w:szCs w:val="18"/>
              </w:rPr>
              <w:br/>
              <w:t>- Minimalna częstotliwość taktowania: 64 MHz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Minimalna pamięć programu Flash: 128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kB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br/>
              <w:t xml:space="preserve">- Minimalna pamięć SRAM: 36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kB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br/>
            </w:r>
            <w:r w:rsidRPr="00C75144">
              <w:rPr>
                <w:color w:val="000000"/>
                <w:sz w:val="18"/>
                <w:szCs w:val="18"/>
              </w:rPr>
              <w:lastRenderedPageBreak/>
              <w:t>- Przetwornik analogowo-cyfrowy: 12-bitowy, 15-kanałowy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Minimalna ilość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Timerów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>: 11</w:t>
            </w:r>
            <w:r w:rsidRPr="00C75144">
              <w:rPr>
                <w:color w:val="000000"/>
                <w:sz w:val="18"/>
                <w:szCs w:val="18"/>
              </w:rPr>
              <w:br/>
              <w:t>- Minimalna ilość programowalnych wejść/wyjść: 59</w:t>
            </w:r>
            <w:r w:rsidRPr="00C75144">
              <w:rPr>
                <w:color w:val="000000"/>
                <w:sz w:val="18"/>
                <w:szCs w:val="18"/>
              </w:rPr>
              <w:br/>
              <w:t>- Minimalna ilość interfejsów: 2x I2C, 4x USART, 2x SPI, USB, CAN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Minimum 1 dioda LED użytkownika współdzielona z  płytką posiadającą 14 uniwersalnych </w:t>
            </w:r>
            <w:r w:rsidR="002C32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pinów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GPIO (wejść / wyjść) i 6 wejść analogowych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Minimum 1 przycisk resetowania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Oscylator kwarcowy 32,768 kHz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Elastyczne opcje zasilania: ST-LINK, USB V lub źródło zewnętrzne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Wbudowany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debugger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/programator ST-LINK z funkcją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reenumeracji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USB: pamięć </w:t>
            </w:r>
            <w:r w:rsidR="002C3269">
              <w:rPr>
                <w:color w:val="000000"/>
                <w:sz w:val="18"/>
                <w:szCs w:val="18"/>
              </w:rPr>
              <w:t xml:space="preserve"> </w:t>
            </w:r>
            <w:r w:rsidRPr="00C75144">
              <w:rPr>
                <w:color w:val="000000"/>
                <w:sz w:val="18"/>
                <w:szCs w:val="18"/>
              </w:rPr>
              <w:t>masowa, wirtualny port COM i port debugowania</w:t>
            </w:r>
            <w:r w:rsidRPr="00C75144">
              <w:rPr>
                <w:color w:val="000000"/>
                <w:sz w:val="18"/>
                <w:szCs w:val="18"/>
              </w:rPr>
              <w:br/>
              <w:t>- Kompleksowe bezpłatne biblioteki oprogramowania i przykłady dostępne w pakiecie MCU STM32Cube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Obsługa szerokiego wyboru zintegrowanych środowisk programistycznych (IDE), w tym IAR Embedded Workbench, MDK-ARM i STM32CubeIDE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Dostęp do kursu szkoleniowego online zawarty w cenie</w:t>
            </w:r>
            <w:r w:rsidR="002C3269">
              <w:rPr>
                <w:color w:val="000000"/>
                <w:sz w:val="18"/>
                <w:szCs w:val="18"/>
              </w:rPr>
              <w:t>.</w:t>
            </w:r>
            <w:r w:rsidRPr="00C75144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F9D7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lastRenderedPageBreak/>
              <w:t>1</w:t>
            </w: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zestaw</w:t>
            </w:r>
            <w:proofErr w:type="spellEnd"/>
          </w:p>
          <w:p w14:paraId="5B207569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  <w:p w14:paraId="074521DA" w14:textId="77777777" w:rsidR="006577B4" w:rsidRPr="00C75144" w:rsidRDefault="006577B4" w:rsidP="00890C9C">
            <w:pPr>
              <w:widowControl w:val="0"/>
              <w:rPr>
                <w:color w:val="0000FF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77B4" w14:paraId="4C5D3325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9EE2" w14:textId="77777777" w:rsidR="006577B4" w:rsidRDefault="006577B4" w:rsidP="00E34DEF">
            <w:pPr>
              <w:widowControl w:val="0"/>
              <w:numPr>
                <w:ilvl w:val="0"/>
                <w:numId w:val="47"/>
              </w:num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FBEE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Gogle wirtualnej Rzeczywistości (VR) wraz z akcesoriami 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br/>
              <w:t>i oprogramowaniem wspierającymi ich funkcjonowanie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89F1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75D9AA08" w14:textId="77777777" w:rsidR="006577B4" w:rsidRPr="00C95128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95128">
              <w:rPr>
                <w:b/>
                <w:bCs/>
                <w:color w:val="000000"/>
                <w:sz w:val="18"/>
                <w:szCs w:val="18"/>
              </w:rPr>
              <w:t xml:space="preserve">Zestaw okularów (VR ) </w:t>
            </w:r>
            <w:r w:rsidRPr="00C95128">
              <w:rPr>
                <w:color w:val="000000"/>
                <w:sz w:val="18"/>
                <w:szCs w:val="18"/>
              </w:rPr>
              <w:t xml:space="preserve">wirtualne laboratorium wieloprzedmiotowe zawiera: </w:t>
            </w:r>
          </w:p>
          <w:p w14:paraId="3A5CD9AF" w14:textId="54C5D790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- 8 sztuk okularów (VR) </w:t>
            </w:r>
            <w:r w:rsidR="00812765">
              <w:rPr>
                <w:color w:val="000000"/>
                <w:sz w:val="18"/>
                <w:szCs w:val="18"/>
              </w:rPr>
              <w:t>w jednym zestawie</w:t>
            </w:r>
            <w:r w:rsidR="002C3269">
              <w:rPr>
                <w:color w:val="000000"/>
                <w:sz w:val="18"/>
                <w:szCs w:val="18"/>
              </w:rPr>
              <w:t>,</w:t>
            </w:r>
          </w:p>
          <w:p w14:paraId="1717F441" w14:textId="44EB9C55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skrzynię transportową z systemem ładowania </w:t>
            </w:r>
            <w:r w:rsidR="002C3269">
              <w:rPr>
                <w:color w:val="000000"/>
                <w:sz w:val="18"/>
                <w:szCs w:val="18"/>
              </w:rPr>
              <w:t>,</w:t>
            </w:r>
          </w:p>
          <w:p w14:paraId="0D0227C0" w14:textId="7B48EE6C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>- 8 kontrolerów ręcznych USB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- 100-stopniowe pole widzenia,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Ośmiordzeniowy procesor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Qualcomm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Snapdragon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XR1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Ładowanie / wejście USB-C dla kontrolera ręcznego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Soczewka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Fresnela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/ soczewka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asferyczna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100 stopni FOV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Polimerowa bateria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litowo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-jonowa 4000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mAh</w:t>
            </w:r>
            <w:proofErr w:type="spellEnd"/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Przedni aparat 13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Mpx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autofokusem</w:t>
            </w:r>
            <w:proofErr w:type="spellEnd"/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Mocowanie na głowę z regulacją w 3 kierunkach za pomocą pasków z tyłu</w:t>
            </w:r>
            <w:r w:rsidR="002C3269">
              <w:rPr>
                <w:color w:val="000000"/>
                <w:sz w:val="18"/>
                <w:szCs w:val="18"/>
              </w:rPr>
              <w:t>,</w:t>
            </w:r>
          </w:p>
          <w:p w14:paraId="26BBA4D4" w14:textId="35AA8B9A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>- możliwość używania okularów korekcyjnych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- 5,5-calowy wyświetlacz o  rozdzielczości 2560 x 1440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- 3 GB DDR RAM i 32 GB wewnętrznej pamięci masowej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</w:t>
            </w:r>
            <w:r w:rsidR="002C3269">
              <w:rPr>
                <w:color w:val="000000"/>
                <w:sz w:val="18"/>
                <w:szCs w:val="18"/>
              </w:rPr>
              <w:t>d</w:t>
            </w:r>
            <w:r w:rsidRPr="00C75144">
              <w:rPr>
                <w:color w:val="000000"/>
                <w:sz w:val="18"/>
                <w:szCs w:val="18"/>
              </w:rPr>
              <w:t>o czterech godzin pracy na jednej baterii</w:t>
            </w:r>
            <w:r w:rsidR="002C3269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  <w:t>- Zintegrowane podwójne głośniki (baterie w zestawie)</w:t>
            </w:r>
            <w:r w:rsidR="002C3269">
              <w:rPr>
                <w:color w:val="000000"/>
                <w:sz w:val="18"/>
                <w:szCs w:val="18"/>
              </w:rPr>
              <w:t>,</w:t>
            </w:r>
          </w:p>
          <w:p w14:paraId="07AF15B6" w14:textId="77777777" w:rsidR="006577B4" w:rsidRPr="00C75144" w:rsidRDefault="006577B4" w:rsidP="007E6D60">
            <w:pPr>
              <w:widowControl w:val="0"/>
              <w:ind w:left="78" w:hanging="78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Licencja: umożliwiająca dostęp pięcioletni do portalu dla nauczycieli zawierającego 14 modułów dydaktycznych takich jak: biologia, chemia, fizyka, geografia, historia, matematyka, sztuka, muzyka, religia,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wf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 xml:space="preserve">, technologia. </w:t>
            </w:r>
          </w:p>
          <w:p w14:paraId="62E09F89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425B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3 zestawy</w:t>
            </w:r>
          </w:p>
          <w:p w14:paraId="07DF7301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  <w:p w14:paraId="224BADF4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77B4" w14:paraId="5AE0F008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F38D" w14:textId="77777777" w:rsidR="006577B4" w:rsidRDefault="006577B4" w:rsidP="00E34DEF">
            <w:pPr>
              <w:widowControl w:val="0"/>
              <w:numPr>
                <w:ilvl w:val="0"/>
                <w:numId w:val="47"/>
              </w:num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2B48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Pen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 3D</w:t>
            </w:r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akcesoriami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58CD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08C49C8C" w14:textId="31F80116" w:rsidR="002C3269" w:rsidRDefault="006577B4" w:rsidP="00890C9C">
            <w:pPr>
              <w:widowControl w:val="0"/>
              <w:rPr>
                <w:rStyle w:val="markedcontent"/>
                <w:sz w:val="18"/>
                <w:szCs w:val="18"/>
              </w:rPr>
            </w:pPr>
            <w:r w:rsidRPr="00C95128">
              <w:rPr>
                <w:rStyle w:val="markedcontent"/>
                <w:b/>
                <w:bCs/>
                <w:sz w:val="18"/>
                <w:szCs w:val="18"/>
              </w:rPr>
              <w:t>Zestaw</w:t>
            </w:r>
            <w:r w:rsidRPr="00C75144">
              <w:rPr>
                <w:rStyle w:val="markedcontent"/>
                <w:sz w:val="18"/>
                <w:szCs w:val="18"/>
              </w:rPr>
              <w:t xml:space="preserve"> </w:t>
            </w:r>
            <w:r w:rsidRPr="00C95128">
              <w:rPr>
                <w:rStyle w:val="markedcontent"/>
                <w:b/>
                <w:bCs/>
                <w:sz w:val="18"/>
                <w:szCs w:val="18"/>
              </w:rPr>
              <w:t>zawiera: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 xml:space="preserve">– Długopisy 3D – </w:t>
            </w:r>
            <w:r w:rsidRPr="00C95128">
              <w:rPr>
                <w:rStyle w:val="markedcontent"/>
                <w:b/>
                <w:bCs/>
                <w:sz w:val="18"/>
                <w:szCs w:val="18"/>
              </w:rPr>
              <w:t>6 szt</w:t>
            </w:r>
            <w:r w:rsidRPr="00C75144">
              <w:rPr>
                <w:rStyle w:val="markedcontent"/>
                <w:sz w:val="18"/>
                <w:szCs w:val="18"/>
              </w:rPr>
              <w:t>.</w:t>
            </w:r>
            <w:r w:rsidR="002C3269">
              <w:rPr>
                <w:rStyle w:val="markedcontent"/>
                <w:sz w:val="18"/>
                <w:szCs w:val="18"/>
              </w:rPr>
              <w:t xml:space="preserve"> w jednym zestawie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>– Przenośne baterie (</w:t>
            </w:r>
            <w:proofErr w:type="spellStart"/>
            <w:r w:rsidRPr="00C75144">
              <w:rPr>
                <w:rStyle w:val="markedcontent"/>
                <w:sz w:val="18"/>
                <w:szCs w:val="18"/>
              </w:rPr>
              <w:t>power</w:t>
            </w:r>
            <w:proofErr w:type="spellEnd"/>
            <w:r w:rsidRPr="00C75144">
              <w:rPr>
                <w:rStyle w:val="markedcontent"/>
                <w:sz w:val="18"/>
                <w:szCs w:val="18"/>
              </w:rPr>
              <w:t xml:space="preserve"> bank) do korzystania z długopisów 3D bez zasilania – 6 szt.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 xml:space="preserve">– Materiały do druku – </w:t>
            </w:r>
            <w:proofErr w:type="spellStart"/>
            <w:r w:rsidRPr="00C75144">
              <w:rPr>
                <w:rStyle w:val="markedcontent"/>
                <w:sz w:val="18"/>
                <w:szCs w:val="18"/>
              </w:rPr>
              <w:t>filament</w:t>
            </w:r>
            <w:proofErr w:type="spellEnd"/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>– Szablony do pracy w klasie z długopisami 3D</w:t>
            </w:r>
            <w:r w:rsidRPr="00C75144">
              <w:rPr>
                <w:sz w:val="18"/>
                <w:szCs w:val="18"/>
              </w:rPr>
              <w:br/>
            </w:r>
          </w:p>
          <w:p w14:paraId="0E877CD4" w14:textId="10156F7A" w:rsidR="006577B4" w:rsidRPr="00C75144" w:rsidRDefault="006577B4" w:rsidP="00DD3082">
            <w:pPr>
              <w:widowControl w:val="0"/>
              <w:ind w:left="78" w:hanging="78"/>
              <w:rPr>
                <w:rStyle w:val="markedcontent"/>
                <w:sz w:val="18"/>
                <w:szCs w:val="18"/>
              </w:rPr>
            </w:pPr>
            <w:r w:rsidRPr="00C75144">
              <w:rPr>
                <w:rStyle w:val="markedcontent"/>
                <w:sz w:val="18"/>
                <w:szCs w:val="18"/>
              </w:rPr>
              <w:t>Specyfikacja: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>- Zakres obsługiwanej temperatury: 50°-210°C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>- 8 ustawień prędkości, system start-stop</w:t>
            </w:r>
            <w:r w:rsidR="002C3269">
              <w:rPr>
                <w:rStyle w:val="markedcontent"/>
                <w:sz w:val="18"/>
                <w:szCs w:val="18"/>
              </w:rPr>
              <w:t>,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>- Ceramiczna głowica</w:t>
            </w:r>
            <w:r w:rsidR="002C3269">
              <w:rPr>
                <w:rStyle w:val="markedcontent"/>
                <w:sz w:val="18"/>
                <w:szCs w:val="18"/>
              </w:rPr>
              <w:t>,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 xml:space="preserve">- Specjalna głowica pozwalająca na pracę z niższą niż nominalna temperatura dla danego typu materiału, </w:t>
            </w:r>
            <w:proofErr w:type="spellStart"/>
            <w:r w:rsidRPr="00C75144">
              <w:rPr>
                <w:rStyle w:val="markedcontent"/>
                <w:sz w:val="18"/>
                <w:szCs w:val="18"/>
              </w:rPr>
              <w:t>np</w:t>
            </w:r>
            <w:proofErr w:type="spellEnd"/>
            <w:r w:rsidRPr="00C75144">
              <w:rPr>
                <w:rStyle w:val="markedcontent"/>
                <w:sz w:val="18"/>
                <w:szCs w:val="18"/>
              </w:rPr>
              <w:t>: 160 stopni dla typowego</w:t>
            </w:r>
            <w:r w:rsidR="002C3269">
              <w:t xml:space="preserve"> </w:t>
            </w:r>
            <w:r w:rsidRPr="00C75144">
              <w:rPr>
                <w:rStyle w:val="markedcontent"/>
                <w:sz w:val="18"/>
                <w:szCs w:val="18"/>
              </w:rPr>
              <w:t>PLA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 xml:space="preserve">- System automatycznego cofania </w:t>
            </w:r>
            <w:proofErr w:type="spellStart"/>
            <w:r w:rsidRPr="00C75144">
              <w:rPr>
                <w:rStyle w:val="markedcontent"/>
                <w:sz w:val="18"/>
                <w:szCs w:val="18"/>
              </w:rPr>
              <w:t>filamentu</w:t>
            </w:r>
            <w:proofErr w:type="spellEnd"/>
            <w:r w:rsidRPr="00C75144">
              <w:rPr>
                <w:rStyle w:val="markedcontent"/>
                <w:sz w:val="18"/>
                <w:szCs w:val="18"/>
              </w:rPr>
              <w:t xml:space="preserve"> przy wyłączaniu – mechanizm zapobiegawczy przed zapychaniem urządzenia</w:t>
            </w:r>
            <w:r w:rsidR="002C3269">
              <w:rPr>
                <w:rStyle w:val="markedcontent"/>
                <w:sz w:val="18"/>
                <w:szCs w:val="18"/>
              </w:rPr>
              <w:t>,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 xml:space="preserve">- napięcie zasilania 5V – możliwość zasilania z </w:t>
            </w:r>
            <w:proofErr w:type="spellStart"/>
            <w:r w:rsidRPr="00C75144">
              <w:rPr>
                <w:rStyle w:val="markedcontent"/>
                <w:sz w:val="18"/>
                <w:szCs w:val="18"/>
              </w:rPr>
              <w:t>powerbanku</w:t>
            </w:r>
            <w:proofErr w:type="spellEnd"/>
            <w:r w:rsidR="002C3269">
              <w:rPr>
                <w:rStyle w:val="markedcontent"/>
                <w:sz w:val="18"/>
                <w:szCs w:val="18"/>
              </w:rPr>
              <w:t>,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>- Wyświetlacz LCD</w:t>
            </w:r>
            <w:r w:rsidR="002C3269">
              <w:rPr>
                <w:rStyle w:val="markedcontent"/>
                <w:sz w:val="18"/>
                <w:szCs w:val="18"/>
              </w:rPr>
              <w:t>,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>- Ergonomiczny uchwyt z wyściółką gumową</w:t>
            </w:r>
            <w:r w:rsidR="002C3269">
              <w:rPr>
                <w:rStyle w:val="markedcontent"/>
                <w:sz w:val="18"/>
                <w:szCs w:val="18"/>
              </w:rPr>
              <w:t>,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>- Kilkadziesiąt karty pracy do użytku zgodnie z podstawą programową Szkoły Podstawowej</w:t>
            </w:r>
            <w:r w:rsidR="002C3269">
              <w:rPr>
                <w:rStyle w:val="markedcontent"/>
                <w:sz w:val="18"/>
                <w:szCs w:val="18"/>
              </w:rPr>
              <w:t>,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>- Przejrzysta podkładka do druku, instrukcja w języku polskim</w:t>
            </w:r>
            <w:r w:rsidR="002C3269">
              <w:rPr>
                <w:rStyle w:val="markedcontent"/>
                <w:sz w:val="18"/>
                <w:szCs w:val="18"/>
              </w:rPr>
              <w:t>,</w:t>
            </w:r>
            <w:r w:rsidRPr="00C75144">
              <w:rPr>
                <w:sz w:val="18"/>
                <w:szCs w:val="18"/>
              </w:rPr>
              <w:br/>
            </w:r>
            <w:r w:rsidRPr="00C75144">
              <w:rPr>
                <w:rStyle w:val="markedcontent"/>
                <w:sz w:val="18"/>
                <w:szCs w:val="18"/>
              </w:rPr>
              <w:t xml:space="preserve">- Obsługa </w:t>
            </w:r>
            <w:proofErr w:type="spellStart"/>
            <w:r w:rsidRPr="00C75144">
              <w:rPr>
                <w:rStyle w:val="markedcontent"/>
                <w:sz w:val="18"/>
                <w:szCs w:val="18"/>
              </w:rPr>
              <w:t>filamentów</w:t>
            </w:r>
            <w:proofErr w:type="spellEnd"/>
            <w:r w:rsidRPr="00C75144">
              <w:rPr>
                <w:rStyle w:val="markedcontent"/>
                <w:sz w:val="18"/>
                <w:szCs w:val="18"/>
              </w:rPr>
              <w:t xml:space="preserve">: PCL, PLA, </w:t>
            </w:r>
            <w:proofErr w:type="spellStart"/>
            <w:r w:rsidRPr="00C75144">
              <w:rPr>
                <w:rStyle w:val="markedcontent"/>
                <w:sz w:val="18"/>
                <w:szCs w:val="18"/>
              </w:rPr>
              <w:t>nGEN</w:t>
            </w:r>
            <w:proofErr w:type="spellEnd"/>
            <w:r w:rsidRPr="00C75144">
              <w:rPr>
                <w:rStyle w:val="markedcontent"/>
                <w:sz w:val="18"/>
                <w:szCs w:val="18"/>
              </w:rPr>
              <w:t xml:space="preserve">, </w:t>
            </w:r>
            <w:proofErr w:type="spellStart"/>
            <w:r w:rsidRPr="00C75144">
              <w:rPr>
                <w:rStyle w:val="markedcontent"/>
                <w:sz w:val="18"/>
                <w:szCs w:val="18"/>
              </w:rPr>
              <w:t>nGen_FLEX</w:t>
            </w:r>
            <w:proofErr w:type="spellEnd"/>
            <w:r w:rsidRPr="00C75144">
              <w:rPr>
                <w:rStyle w:val="markedcontent"/>
                <w:sz w:val="18"/>
                <w:szCs w:val="18"/>
              </w:rPr>
              <w:t>, ABS, PET-G i innych</w:t>
            </w:r>
            <w:r w:rsidR="002C3269">
              <w:rPr>
                <w:rStyle w:val="markedcontent"/>
                <w:sz w:val="18"/>
                <w:szCs w:val="18"/>
              </w:rPr>
              <w:t>,</w:t>
            </w:r>
          </w:p>
          <w:p w14:paraId="7ECC8802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078AC15F" w14:textId="1079F47F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Do 4 zestawów </w:t>
            </w:r>
            <w:r w:rsidRPr="00C75144">
              <w:rPr>
                <w:b/>
                <w:bCs/>
                <w:color w:val="000000"/>
                <w:sz w:val="18"/>
                <w:szCs w:val="18"/>
              </w:rPr>
              <w:t>Pen 3D</w:t>
            </w:r>
            <w:r w:rsidRPr="00C75144">
              <w:rPr>
                <w:color w:val="000000"/>
                <w:sz w:val="18"/>
                <w:szCs w:val="18"/>
              </w:rPr>
              <w:t xml:space="preserve"> należy dołączyć </w:t>
            </w:r>
            <w:r w:rsidRPr="00A55D08">
              <w:rPr>
                <w:b/>
                <w:bCs/>
                <w:color w:val="000000"/>
                <w:sz w:val="18"/>
                <w:szCs w:val="18"/>
              </w:rPr>
              <w:t xml:space="preserve">10 zestawów </w:t>
            </w:r>
            <w:proofErr w:type="spellStart"/>
            <w:r w:rsidRPr="00A55D08">
              <w:rPr>
                <w:b/>
                <w:bCs/>
                <w:color w:val="000000"/>
                <w:sz w:val="18"/>
                <w:szCs w:val="18"/>
              </w:rPr>
              <w:t>filamentów</w:t>
            </w:r>
            <w:proofErr w:type="spellEnd"/>
            <w:r w:rsidRPr="00A55D08">
              <w:rPr>
                <w:b/>
                <w:bCs/>
                <w:color w:val="000000"/>
                <w:sz w:val="18"/>
                <w:szCs w:val="18"/>
              </w:rPr>
              <w:t xml:space="preserve"> PLA</w:t>
            </w:r>
            <w:r w:rsidRPr="00C75144">
              <w:rPr>
                <w:color w:val="000000"/>
                <w:sz w:val="18"/>
                <w:szCs w:val="18"/>
              </w:rPr>
              <w:t xml:space="preserve">, kompatybilnych </w:t>
            </w:r>
            <w:r w:rsidR="00CA7082">
              <w:rPr>
                <w:color w:val="000000"/>
                <w:sz w:val="18"/>
                <w:szCs w:val="18"/>
              </w:rPr>
              <w:t xml:space="preserve">        </w:t>
            </w:r>
            <w:r w:rsidRPr="00C75144">
              <w:rPr>
                <w:color w:val="000000"/>
                <w:sz w:val="18"/>
                <w:szCs w:val="18"/>
              </w:rPr>
              <w:t xml:space="preserve">z Pen 3D. </w:t>
            </w:r>
          </w:p>
          <w:p w14:paraId="71290ABD" w14:textId="3B2F8AD9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filamentu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>: 200 m,  po 20 m z każdego koloru.</w:t>
            </w:r>
          </w:p>
          <w:p w14:paraId="4E8DDB76" w14:textId="77777777" w:rsidR="006577B4" w:rsidRPr="00C75144" w:rsidRDefault="006577B4" w:rsidP="00890C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1FCD" w14:textId="77777777" w:rsidR="006577B4" w:rsidRPr="00C75144" w:rsidRDefault="006577B4" w:rsidP="006577B4">
            <w:pPr>
              <w:jc w:val="center"/>
              <w:rPr>
                <w:sz w:val="20"/>
                <w:szCs w:val="20"/>
              </w:rPr>
            </w:pPr>
            <w:r w:rsidRPr="00C75144">
              <w:rPr>
                <w:sz w:val="20"/>
                <w:szCs w:val="20"/>
              </w:rPr>
              <w:t>4 zestawy</w:t>
            </w:r>
          </w:p>
          <w:p w14:paraId="4BB5BE75" w14:textId="4148BAAD" w:rsidR="006577B4" w:rsidRPr="00C75144" w:rsidRDefault="006577B4" w:rsidP="006577B4">
            <w:pPr>
              <w:jc w:val="center"/>
              <w:rPr>
                <w:sz w:val="20"/>
                <w:szCs w:val="20"/>
              </w:rPr>
            </w:pPr>
          </w:p>
          <w:p w14:paraId="1658772E" w14:textId="1E2E54CB" w:rsidR="006577B4" w:rsidRPr="00C75144" w:rsidRDefault="006577B4" w:rsidP="006577B4">
            <w:pPr>
              <w:jc w:val="center"/>
              <w:rPr>
                <w:sz w:val="20"/>
                <w:szCs w:val="20"/>
              </w:rPr>
            </w:pPr>
          </w:p>
        </w:tc>
      </w:tr>
      <w:tr w:rsidR="006577B4" w14:paraId="50621B97" w14:textId="77777777" w:rsidTr="00F41A15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D9BC" w14:textId="77777777" w:rsidR="006577B4" w:rsidRDefault="006577B4" w:rsidP="00E34DEF">
            <w:pPr>
              <w:widowControl w:val="0"/>
              <w:numPr>
                <w:ilvl w:val="0"/>
                <w:numId w:val="47"/>
              </w:num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1028C" w14:textId="57F8B137" w:rsidR="006577B4" w:rsidRPr="000A2B1B" w:rsidRDefault="006577B4" w:rsidP="00890C9C">
            <w:pPr>
              <w:rPr>
                <w:b/>
                <w:bCs/>
                <w:sz w:val="20"/>
                <w:szCs w:val="20"/>
              </w:rPr>
            </w:pPr>
            <w:r w:rsidRPr="000A2B1B">
              <w:rPr>
                <w:b/>
                <w:bCs/>
                <w:sz w:val="20"/>
                <w:szCs w:val="20"/>
              </w:rPr>
              <w:t xml:space="preserve">Plansza </w:t>
            </w:r>
            <w:r w:rsidR="000A2B1B">
              <w:rPr>
                <w:b/>
                <w:bCs/>
                <w:sz w:val="20"/>
                <w:szCs w:val="20"/>
              </w:rPr>
              <w:br/>
            </w:r>
            <w:r w:rsidRPr="000A2B1B">
              <w:rPr>
                <w:b/>
                <w:bCs/>
                <w:sz w:val="20"/>
                <w:szCs w:val="20"/>
              </w:rPr>
              <w:t>z akcesoriami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9B6F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78B10FD4" w14:textId="45F6F02D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P</w:t>
            </w:r>
            <w:r w:rsidRPr="00C75144">
              <w:rPr>
                <w:color w:val="000000"/>
                <w:sz w:val="18"/>
                <w:szCs w:val="18"/>
              </w:rPr>
              <w:t>odłoga interaktywna - magiczny dywan</w:t>
            </w:r>
            <w:r w:rsidR="00AA29EA">
              <w:rPr>
                <w:color w:val="000000"/>
                <w:sz w:val="18"/>
                <w:szCs w:val="18"/>
              </w:rPr>
              <w:t xml:space="preserve"> (</w:t>
            </w:r>
            <w:r w:rsidRPr="00C75144">
              <w:rPr>
                <w:color w:val="000000"/>
                <w:sz w:val="18"/>
                <w:szCs w:val="18"/>
              </w:rPr>
              <w:t xml:space="preserve">Zbiór aplikacji do  nauki, zebranych </w:t>
            </w:r>
            <w:r w:rsidRPr="00C75144">
              <w:rPr>
                <w:color w:val="000000"/>
                <w:sz w:val="18"/>
                <w:szCs w:val="18"/>
              </w:rPr>
              <w:br/>
              <w:t>w 4 pakietach</w:t>
            </w:r>
            <w:r w:rsidR="00AA29EA">
              <w:rPr>
                <w:color w:val="000000"/>
                <w:sz w:val="18"/>
                <w:szCs w:val="18"/>
              </w:rPr>
              <w:t xml:space="preserve">) </w:t>
            </w:r>
          </w:p>
          <w:p w14:paraId="3BB91FA4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6E277D0D" w14:textId="77777777" w:rsidR="00B91772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>Skład zestawu:</w:t>
            </w:r>
            <w:r w:rsidRPr="00C75144">
              <w:rPr>
                <w:color w:val="000000"/>
                <w:sz w:val="18"/>
                <w:szCs w:val="18"/>
              </w:rPr>
              <w:br/>
              <w:t xml:space="preserve">- 1x podłoga interaktywna </w:t>
            </w:r>
            <w:r w:rsidRPr="00C75144">
              <w:rPr>
                <w:color w:val="000000"/>
                <w:sz w:val="18"/>
                <w:szCs w:val="18"/>
              </w:rPr>
              <w:br/>
              <w:t>- 1x uchwyt ścienny</w:t>
            </w:r>
            <w:r w:rsidRPr="00C75144">
              <w:rPr>
                <w:color w:val="000000"/>
                <w:sz w:val="18"/>
                <w:szCs w:val="18"/>
              </w:rPr>
              <w:br/>
              <w:t>- 1x pilot do projektora</w:t>
            </w:r>
            <w:r w:rsidRPr="00C75144">
              <w:rPr>
                <w:color w:val="000000"/>
                <w:sz w:val="18"/>
                <w:szCs w:val="18"/>
              </w:rPr>
              <w:br/>
            </w:r>
            <w:r w:rsidRPr="00C75144">
              <w:rPr>
                <w:color w:val="000000"/>
                <w:sz w:val="18"/>
                <w:szCs w:val="18"/>
              </w:rPr>
              <w:lastRenderedPageBreak/>
              <w:t>- 1x pilot do podłogi interaktywnej</w:t>
            </w:r>
            <w:r w:rsidRPr="00C75144">
              <w:rPr>
                <w:color w:val="000000"/>
                <w:sz w:val="18"/>
                <w:szCs w:val="18"/>
              </w:rPr>
              <w:br/>
              <w:t>- 3x pisak interaktywny krótki</w:t>
            </w:r>
            <w:r w:rsidRPr="00C75144">
              <w:rPr>
                <w:color w:val="000000"/>
                <w:sz w:val="18"/>
                <w:szCs w:val="18"/>
              </w:rPr>
              <w:br/>
              <w:t>- 1x pisak interaktywny długi</w:t>
            </w:r>
          </w:p>
          <w:p w14:paraId="47FFB882" w14:textId="26773347" w:rsidR="006577B4" w:rsidRPr="00C75144" w:rsidRDefault="00B91772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- 1x kamera</w:t>
            </w:r>
            <w:r w:rsidR="006577B4" w:rsidRPr="00C75144">
              <w:rPr>
                <w:color w:val="000000"/>
                <w:sz w:val="18"/>
                <w:szCs w:val="18"/>
              </w:rPr>
              <w:br/>
              <w:t>- 1x worek na akcesoria</w:t>
            </w:r>
            <w:r w:rsidR="006577B4" w:rsidRPr="00C75144">
              <w:rPr>
                <w:color w:val="000000"/>
                <w:sz w:val="18"/>
                <w:szCs w:val="18"/>
              </w:rPr>
              <w:br/>
              <w:t>- 1x instrukcja obsługi</w:t>
            </w:r>
            <w:r w:rsidR="006577B4" w:rsidRPr="00C75144">
              <w:rPr>
                <w:color w:val="000000"/>
                <w:sz w:val="18"/>
                <w:szCs w:val="18"/>
              </w:rPr>
              <w:br/>
              <w:t>- mata w rozmiarze 3,5 x 2,6 m</w:t>
            </w:r>
            <w:r w:rsidR="006577B4" w:rsidRPr="00C75144">
              <w:rPr>
                <w:color w:val="000000"/>
                <w:sz w:val="18"/>
                <w:szCs w:val="18"/>
              </w:rPr>
              <w:br/>
              <w:t>- mobilny statyw</w:t>
            </w:r>
          </w:p>
          <w:p w14:paraId="38563C94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BC13" w14:textId="77777777" w:rsidR="006577B4" w:rsidRPr="00C75144" w:rsidRDefault="006577B4" w:rsidP="006577B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lastRenderedPageBreak/>
              <w:t>1</w:t>
            </w: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zestaw</w:t>
            </w:r>
            <w:proofErr w:type="spellEnd"/>
          </w:p>
        </w:tc>
      </w:tr>
      <w:tr w:rsidR="006577B4" w14:paraId="697F15F5" w14:textId="77777777" w:rsidTr="00F41A15">
        <w:trPr>
          <w:trHeight w:val="33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A30B8" w14:textId="77777777" w:rsidR="00F41A15" w:rsidRDefault="00F41A15" w:rsidP="00F41A15">
            <w:pPr>
              <w:jc w:val="center"/>
              <w:rPr>
                <w:b/>
                <w:bCs/>
                <w:shd w:val="clear" w:color="auto" w:fill="EEECE1" w:themeFill="background2"/>
              </w:rPr>
            </w:pPr>
          </w:p>
          <w:p w14:paraId="28233E6C" w14:textId="6B1E83FB" w:rsidR="006577B4" w:rsidRDefault="006577B4" w:rsidP="00F41A15">
            <w:pPr>
              <w:jc w:val="center"/>
              <w:rPr>
                <w:b/>
                <w:bCs/>
              </w:rPr>
            </w:pPr>
            <w:r w:rsidRPr="00F41A15">
              <w:rPr>
                <w:b/>
                <w:bCs/>
                <w:shd w:val="clear" w:color="auto" w:fill="D9D9D9" w:themeFill="background1" w:themeFillShade="D9"/>
              </w:rPr>
              <w:t xml:space="preserve">CZĘŚĆ 2 – SPRZĘT AUDIO-VIDEO </w:t>
            </w:r>
            <w:r w:rsidRPr="00F41A15">
              <w:rPr>
                <w:b/>
                <w:bCs/>
              </w:rPr>
              <w:t>Z WYPOSAŻENIEM</w:t>
            </w:r>
          </w:p>
          <w:p w14:paraId="5EC93EE7" w14:textId="6F804D52" w:rsidR="00F41A15" w:rsidRPr="00F41A15" w:rsidRDefault="00F41A15" w:rsidP="00F41A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77B4" w14:paraId="4440BA2A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4360" w14:textId="3B49A85C" w:rsidR="006577B4" w:rsidRDefault="006577B4" w:rsidP="006577B4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9EE1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AU"/>
              </w:rPr>
              <w:t>Mikroport</w:t>
            </w:r>
            <w:proofErr w:type="spellEnd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z </w:t>
            </w: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akcesoriami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F1E3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1919300F" w14:textId="77777777" w:rsidR="00A55D08" w:rsidRDefault="00A55D08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Pokrowiec w zestawie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14:paraId="5F29C463" w14:textId="5E3CD9B3" w:rsidR="006577B4" w:rsidRPr="00C75144" w:rsidRDefault="00A55D08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Kompatybilność </w:t>
            </w:r>
            <w:r w:rsidR="008E038F">
              <w:rPr>
                <w:color w:val="000000"/>
                <w:sz w:val="18"/>
                <w:szCs w:val="18"/>
              </w:rPr>
              <w:t>aparat fotograficzny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/ kamera wideo 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Zasilanie 2x AAA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Częstotliwość 2,4 GHz 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Ilość kanałów 2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Pasmo przenoszenia 35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Hz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 - 1</w:t>
            </w:r>
            <w:r w:rsidR="008E038F">
              <w:rPr>
                <w:color w:val="000000"/>
                <w:sz w:val="18"/>
                <w:szCs w:val="18"/>
              </w:rPr>
              <w:t>4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kHz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Stosunek sygnał/szum 84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dB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 lub więcej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Typ mikrofonu krawatowy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Charakterystyka dookólna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Zasięg </w:t>
            </w:r>
            <w:r w:rsidR="008E038F">
              <w:rPr>
                <w:color w:val="000000"/>
                <w:sz w:val="18"/>
                <w:szCs w:val="18"/>
              </w:rPr>
              <w:t>min.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</w:t>
            </w:r>
            <w:r w:rsidR="008E038F">
              <w:rPr>
                <w:color w:val="000000"/>
                <w:sz w:val="18"/>
                <w:szCs w:val="18"/>
              </w:rPr>
              <w:t>4</w:t>
            </w:r>
            <w:r w:rsidR="006577B4" w:rsidRPr="00C75144">
              <w:rPr>
                <w:color w:val="000000"/>
                <w:sz w:val="18"/>
                <w:szCs w:val="18"/>
              </w:rPr>
              <w:t>0 m (bez przeszkód terenowych)</w:t>
            </w:r>
            <w:r w:rsidR="004424F7">
              <w:rPr>
                <w:color w:val="000000"/>
                <w:sz w:val="18"/>
                <w:szCs w:val="18"/>
              </w:rPr>
              <w:t>,</w:t>
            </w:r>
          </w:p>
          <w:p w14:paraId="605FE227" w14:textId="5F788C5B" w:rsidR="006577B4" w:rsidRPr="00C75144" w:rsidRDefault="00A55D08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Nie wymagający podłączenia kablowego między nadajnikiem a odbiornikiem</w:t>
            </w:r>
            <w:r w:rsidR="004424F7">
              <w:rPr>
                <w:color w:val="000000"/>
                <w:sz w:val="18"/>
                <w:szCs w:val="18"/>
              </w:rPr>
              <w:t>.</w:t>
            </w:r>
          </w:p>
          <w:p w14:paraId="5973EA5A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6605" w14:textId="77777777" w:rsidR="006577B4" w:rsidRPr="00C75144" w:rsidRDefault="006577B4" w:rsidP="00890C9C">
            <w:pPr>
              <w:widowControl w:val="0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C75144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75144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sz w:val="20"/>
                <w:szCs w:val="20"/>
                <w:lang w:val="en-US"/>
              </w:rPr>
              <w:t>.</w:t>
            </w:r>
          </w:p>
        </w:tc>
      </w:tr>
      <w:tr w:rsidR="006577B4" w14:paraId="71E53655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A9C4" w14:textId="2CC4C72B" w:rsidR="006577B4" w:rsidRDefault="006577B4" w:rsidP="006577B4">
            <w:pPr>
              <w:widowControl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62C5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  <w:lang w:val="en-AU"/>
              </w:rPr>
            </w:pP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</w:rPr>
              <w:t>Gimbal</w:t>
            </w:r>
            <w:proofErr w:type="spellEnd"/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23F7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4AC1AA00" w14:textId="34339E2F" w:rsidR="006577B4" w:rsidRDefault="004424F7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Rodzaj: Statyw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Obciążenie (maks.): 280 g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Kąt pochylenia (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Tilt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): 160°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Kąt przechyłu (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Roll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): 325°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Kąt obrotu (Pan): 340°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Kontrolowany zakres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Tilt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: +30° / -30°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Kontrolowany zakres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Roll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: +90° / -90°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Kontrolowany zakres Pan: +240° / -100°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-</w:t>
            </w:r>
            <w:r w:rsidR="006577B4" w:rsidRPr="00C75144">
              <w:rPr>
                <w:color w:val="000000"/>
                <w:sz w:val="18"/>
                <w:szCs w:val="18"/>
              </w:rPr>
              <w:t>Napięcie robocze: 3.4 - 4.2V (standard 3.7V)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Prąd pracy: 150 - 3000mA (standard 1500mA)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Czas ładowania: max.3 godziny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Czas pracy: min. 4.5 - 5 godzin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Napięcie zasilania: 5V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Kompatybilne wymiary smartfonu: 55 - 90 mm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14:paraId="7FA1EB17" w14:textId="3B482EE4" w:rsidR="000F798A" w:rsidRPr="00C75144" w:rsidRDefault="004424F7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0F798A">
              <w:rPr>
                <w:color w:val="000000"/>
                <w:sz w:val="18"/>
                <w:szCs w:val="18"/>
              </w:rPr>
              <w:t>Trzyosiowa stabilizacja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02A391CD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A1B" w14:textId="77777777" w:rsidR="006577B4" w:rsidRPr="00C75144" w:rsidRDefault="006577B4" w:rsidP="00890C9C">
            <w:pPr>
              <w:widowControl w:val="0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C75144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75144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sz w:val="20"/>
                <w:szCs w:val="20"/>
                <w:lang w:val="en-US"/>
              </w:rPr>
              <w:t>.</w:t>
            </w:r>
          </w:p>
        </w:tc>
      </w:tr>
      <w:tr w:rsidR="006577B4" w14:paraId="24909898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5AA3" w14:textId="352C78DA" w:rsidR="006577B4" w:rsidRDefault="006577B4" w:rsidP="006577B4">
            <w:pPr>
              <w:widowControl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C727" w14:textId="375670F1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Mikrofon</w:t>
            </w:r>
            <w:proofErr w:type="spellEnd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kierunkowy</w:t>
            </w:r>
            <w:proofErr w:type="spellEnd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0A2B1B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akcesoriami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F5E4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1D0CFF30" w14:textId="43208C95" w:rsidR="006577B4" w:rsidRPr="00C75144" w:rsidRDefault="007D2FC2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Niskoszumowy, kierunkowy mikrofon biurkowy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Do wszelkich zastosowań audio w tym aplikacji typu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voice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-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over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-IP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Przełącznik ON/OFF</w:t>
            </w:r>
            <w:r>
              <w:rPr>
                <w:color w:val="000000"/>
                <w:sz w:val="18"/>
                <w:szCs w:val="18"/>
              </w:rPr>
              <w:t>,,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Biurkowy uchwyt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Częstotliwość przenoszenia: 100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Hz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 - 16 kHz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Czułość: -67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dBV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/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μBar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, -47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dBV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/Pa +/-4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Długość kabla: min. 1,1m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Standard podłączenia: wtyczka mini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jack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16A69E05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E788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t>2</w:t>
            </w: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1DA70B59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  <w:p w14:paraId="2C6B1EFD" w14:textId="77777777" w:rsidR="006577B4" w:rsidRPr="00C75144" w:rsidRDefault="006577B4" w:rsidP="00890C9C">
            <w:pPr>
              <w:widowControl w:val="0"/>
              <w:rPr>
                <w:color w:val="0000FF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77B4" w14:paraId="792AAAC3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BA09" w14:textId="549924D3" w:rsidR="006577B4" w:rsidRDefault="006577B4" w:rsidP="006577B4">
            <w:pPr>
              <w:widowControl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DBAA" w14:textId="37B5D0E3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Mikrofon</w:t>
            </w:r>
            <w:proofErr w:type="spellEnd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dynamiczny</w:t>
            </w:r>
            <w:proofErr w:type="spellEnd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0A2B1B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akcesoriami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CDEC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58DA7CF2" w14:textId="14EB9379" w:rsidR="006577B4" w:rsidRPr="00C75144" w:rsidRDefault="007D2FC2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Niskoszumowy, kierunkowy mikrofon biurkowy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Do wszelkich zastosowań audio w tym aplikacji typu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voice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-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over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-IP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Przełącznik ON/OFF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Biurkowy uchwyt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Częstotliwość przenoszenia: 100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Hz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 - 16 kHz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Czułość: -67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dBV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>/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μBar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, -47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dBV</w:t>
            </w:r>
            <w:proofErr w:type="spellEnd"/>
            <w:r w:rsidR="006577B4" w:rsidRPr="00C75144">
              <w:rPr>
                <w:color w:val="000000"/>
                <w:sz w:val="18"/>
                <w:szCs w:val="18"/>
              </w:rPr>
              <w:t xml:space="preserve">/Pa +/-4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Długość kabla: 1,1m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Standard podłączenia: wtyczka mini </w:t>
            </w:r>
            <w:proofErr w:type="spellStart"/>
            <w:r w:rsidR="006577B4" w:rsidRPr="00C75144">
              <w:rPr>
                <w:color w:val="000000"/>
                <w:sz w:val="18"/>
                <w:szCs w:val="18"/>
              </w:rPr>
              <w:t>jack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50F8422E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B8A0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6577B4" w14:paraId="66741014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F678" w14:textId="6F526821" w:rsidR="006577B4" w:rsidRDefault="006577B4" w:rsidP="006577B4">
            <w:pPr>
              <w:widowControl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4EB5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Statyw</w:t>
            </w:r>
            <w:proofErr w:type="spellEnd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akcesoriami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4C00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4C3D5219" w14:textId="34CEA32C" w:rsidR="006577B4" w:rsidRPr="00C75144" w:rsidRDefault="007D2FC2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Przeznaczenie: foto, wideo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Głowica w zestawie: tak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Mocowanie głowicy: b/d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Ilość sekcji: 2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Blokada nóg: Zaciski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Materiał: aluminium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Udźwig: 2 - 5 kg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Dodatkowe informacje: Pokrowiec ochronny w zestawie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-</w:t>
            </w:r>
            <w:r w:rsidR="006577B4" w:rsidRPr="00C75144">
              <w:rPr>
                <w:color w:val="000000"/>
                <w:sz w:val="18"/>
                <w:szCs w:val="18"/>
              </w:rPr>
              <w:t>Wymiary</w:t>
            </w:r>
            <w:r>
              <w:rPr>
                <w:color w:val="000000"/>
                <w:sz w:val="18"/>
                <w:szCs w:val="18"/>
              </w:rPr>
              <w:t>:</w:t>
            </w:r>
            <w:r w:rsidR="006577B4" w:rsidRPr="00C75144">
              <w:rPr>
                <w:color w:val="000000"/>
                <w:sz w:val="18"/>
                <w:szCs w:val="18"/>
              </w:rPr>
              <w:br/>
              <w:t>Wysokość maksymalna: 157cm, wysokość minimalna: 58cm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Waga: 1150 g</w:t>
            </w:r>
          </w:p>
          <w:p w14:paraId="67836877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7FD6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1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6577B4" w14:paraId="417609EE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B938" w14:textId="6D29A7C6" w:rsidR="006577B4" w:rsidRDefault="006577B4" w:rsidP="006577B4">
            <w:pPr>
              <w:widowControl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46AD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Aparat fotograficzny 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br/>
              <w:t xml:space="preserve">z akcesoriami </w:t>
            </w:r>
            <w:r w:rsidRPr="000A2B1B">
              <w:rPr>
                <w:sz w:val="20"/>
                <w:szCs w:val="20"/>
                <w:shd w:val="clear" w:color="auto" w:fill="FFFFFF" w:themeFill="background1"/>
              </w:rPr>
              <w:t>****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3091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  </w:t>
            </w:r>
          </w:p>
          <w:p w14:paraId="57C61B13" w14:textId="7656B123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Liczba efektywnych pikseli [mln]: 20.1/ min 20mpix.</w:t>
            </w:r>
            <w:r w:rsidR="007D2FC2">
              <w:rPr>
                <w:sz w:val="18"/>
                <w:szCs w:val="18"/>
              </w:rPr>
              <w:t>,</w:t>
            </w:r>
          </w:p>
          <w:p w14:paraId="660987E2" w14:textId="76D689F7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Rozmiar matrycy: 1 cal.</w:t>
            </w:r>
            <w:r w:rsidR="007D2FC2">
              <w:rPr>
                <w:sz w:val="18"/>
                <w:szCs w:val="18"/>
              </w:rPr>
              <w:t>,</w:t>
            </w:r>
          </w:p>
          <w:p w14:paraId="16AEDD18" w14:textId="1F77CB7C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 xml:space="preserve"> Zoom optyczny: 2,7x.</w:t>
            </w:r>
            <w:r w:rsidR="007D2FC2">
              <w:rPr>
                <w:sz w:val="18"/>
                <w:szCs w:val="18"/>
              </w:rPr>
              <w:t>,</w:t>
            </w:r>
          </w:p>
          <w:p w14:paraId="4D649C16" w14:textId="51C6062C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proofErr w:type="spellStart"/>
            <w:r w:rsidRPr="00C75144">
              <w:rPr>
                <w:sz w:val="18"/>
                <w:szCs w:val="18"/>
              </w:rPr>
              <w:t>Autofokus</w:t>
            </w:r>
            <w:proofErr w:type="spellEnd"/>
            <w:r w:rsidRPr="00C75144">
              <w:rPr>
                <w:sz w:val="18"/>
                <w:szCs w:val="18"/>
              </w:rPr>
              <w:t>, wykrywanie oczu ludzi (zdjęcia i film)</w:t>
            </w:r>
            <w:r w:rsidR="007D2FC2">
              <w:rPr>
                <w:sz w:val="18"/>
                <w:szCs w:val="18"/>
              </w:rPr>
              <w:t>,</w:t>
            </w:r>
          </w:p>
          <w:p w14:paraId="27C4E4F1" w14:textId="37E4F10E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zintegrowana lampa błyskowa</w:t>
            </w:r>
            <w:r w:rsidR="007D2FC2">
              <w:rPr>
                <w:sz w:val="18"/>
                <w:szCs w:val="18"/>
              </w:rPr>
              <w:t>,</w:t>
            </w:r>
          </w:p>
          <w:p w14:paraId="478FA913" w14:textId="65006D91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 xml:space="preserve"> Zapis danych: zdjęcia: RAW + JPEG, filmy:  4K,  HD, AVCHD 2.0, MP4</w:t>
            </w:r>
            <w:r w:rsidR="007D2FC2">
              <w:rPr>
                <w:sz w:val="18"/>
                <w:szCs w:val="18"/>
              </w:rPr>
              <w:t>,</w:t>
            </w:r>
          </w:p>
          <w:p w14:paraId="6D56083B" w14:textId="5C783874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  <w:lang w:val="en-AU"/>
              </w:rPr>
            </w:pPr>
            <w:r w:rsidRPr="00C75144">
              <w:rPr>
                <w:sz w:val="18"/>
                <w:szCs w:val="18"/>
                <w:lang w:val="en-AU"/>
              </w:rPr>
              <w:t>Filmy: (4K, Full HD, HD)</w:t>
            </w:r>
            <w:r w:rsidR="007D2FC2">
              <w:rPr>
                <w:sz w:val="18"/>
                <w:szCs w:val="18"/>
                <w:lang w:val="en-AU"/>
              </w:rPr>
              <w:t>,</w:t>
            </w:r>
          </w:p>
          <w:p w14:paraId="1886A078" w14:textId="0B1A9FBF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  <w:lang w:val="en-AU"/>
              </w:rPr>
            </w:pPr>
            <w:r w:rsidRPr="00C75144">
              <w:rPr>
                <w:sz w:val="18"/>
                <w:szCs w:val="18"/>
              </w:rPr>
              <w:t>Obracany ekran LCD, 3 cale</w:t>
            </w:r>
            <w:r w:rsidR="007D2FC2">
              <w:rPr>
                <w:sz w:val="18"/>
                <w:szCs w:val="18"/>
              </w:rPr>
              <w:t>,</w:t>
            </w:r>
          </w:p>
          <w:p w14:paraId="7FC6D7C2" w14:textId="1D66FCC9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  <w:lang w:val="en-AU"/>
              </w:rPr>
            </w:pPr>
            <w:r w:rsidRPr="00C75144">
              <w:rPr>
                <w:sz w:val="18"/>
                <w:szCs w:val="18"/>
              </w:rPr>
              <w:t>Dźwięk stereo</w:t>
            </w:r>
            <w:r w:rsidR="007D2FC2">
              <w:rPr>
                <w:sz w:val="18"/>
                <w:szCs w:val="18"/>
              </w:rPr>
              <w:t>,</w:t>
            </w:r>
          </w:p>
          <w:p w14:paraId="0A502836" w14:textId="7815308C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  <w:lang w:val="en-AU"/>
              </w:rPr>
            </w:pPr>
            <w:r w:rsidRPr="00C75144">
              <w:rPr>
                <w:sz w:val="18"/>
                <w:szCs w:val="18"/>
              </w:rPr>
              <w:t>USB</w:t>
            </w:r>
            <w:r w:rsidR="007D2FC2">
              <w:rPr>
                <w:sz w:val="18"/>
                <w:szCs w:val="18"/>
              </w:rPr>
              <w:t>,</w:t>
            </w:r>
          </w:p>
          <w:p w14:paraId="40236779" w14:textId="5FF450AF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Obiektyw: 24-70mm f/1,8-2,8 ze stabilizacją optyczną</w:t>
            </w:r>
            <w:r w:rsidR="007D2FC2">
              <w:rPr>
                <w:sz w:val="18"/>
                <w:szCs w:val="18"/>
              </w:rPr>
              <w:t>,</w:t>
            </w:r>
          </w:p>
          <w:p w14:paraId="29456E37" w14:textId="3AC84415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Komunikacja: HDMI lub HDMI micro, Wi-Fi, micro USB, port mikrofonowy</w:t>
            </w:r>
            <w:r w:rsidR="007D2FC2">
              <w:rPr>
                <w:sz w:val="18"/>
                <w:szCs w:val="18"/>
              </w:rPr>
              <w:t>,</w:t>
            </w:r>
          </w:p>
          <w:p w14:paraId="67A204FA" w14:textId="0D1FF56F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 xml:space="preserve"> Gniazdo statywowe</w:t>
            </w:r>
            <w:r w:rsidR="007D2FC2">
              <w:rPr>
                <w:sz w:val="18"/>
                <w:szCs w:val="18"/>
              </w:rPr>
              <w:t>,</w:t>
            </w:r>
          </w:p>
          <w:p w14:paraId="4DA5D239" w14:textId="1E175514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Stopka Multi Interface (gorąca stopka)</w:t>
            </w:r>
            <w:r w:rsidR="007D2FC2">
              <w:rPr>
                <w:sz w:val="18"/>
                <w:szCs w:val="18"/>
              </w:rPr>
              <w:t>,</w:t>
            </w:r>
          </w:p>
          <w:p w14:paraId="6D7EA1A8" w14:textId="0027AB20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Wydajność akumulatora: min. 260 zdjęć/45 minut wideo</w:t>
            </w:r>
            <w:r w:rsidR="007D2FC2">
              <w:rPr>
                <w:sz w:val="18"/>
                <w:szCs w:val="18"/>
              </w:rPr>
              <w:t>,</w:t>
            </w:r>
          </w:p>
          <w:p w14:paraId="2E0C98C7" w14:textId="0CDC8959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Karta pamięci: 256 GB (dedykowana do aparatu)</w:t>
            </w:r>
            <w:r w:rsidR="007D2FC2">
              <w:rPr>
                <w:sz w:val="18"/>
                <w:szCs w:val="18"/>
              </w:rPr>
              <w:t>,</w:t>
            </w:r>
          </w:p>
          <w:p w14:paraId="344DCFC1" w14:textId="038DE0F2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Gwarancja: min. 12 m-</w:t>
            </w:r>
            <w:proofErr w:type="spellStart"/>
            <w:r w:rsidRPr="00C75144">
              <w:rPr>
                <w:sz w:val="18"/>
                <w:szCs w:val="18"/>
              </w:rPr>
              <w:t>cy</w:t>
            </w:r>
            <w:proofErr w:type="spellEnd"/>
            <w:r w:rsidR="007D2FC2">
              <w:rPr>
                <w:sz w:val="18"/>
                <w:szCs w:val="18"/>
              </w:rPr>
              <w:t>,</w:t>
            </w:r>
          </w:p>
          <w:p w14:paraId="2827E134" w14:textId="0BD4633C" w:rsidR="006577B4" w:rsidRPr="00C75144" w:rsidRDefault="006577B4" w:rsidP="00B22109">
            <w:pPr>
              <w:pStyle w:val="Akapitzlist"/>
              <w:widowControl w:val="0"/>
              <w:numPr>
                <w:ilvl w:val="0"/>
                <w:numId w:val="48"/>
              </w:numPr>
              <w:spacing w:after="160" w:line="259" w:lineRule="auto"/>
              <w:ind w:left="220" w:hanging="191"/>
              <w:rPr>
                <w:color w:val="000000"/>
                <w:sz w:val="18"/>
                <w:szCs w:val="18"/>
                <w:lang w:eastAsia="pl-PL"/>
              </w:rPr>
            </w:pPr>
            <w:r w:rsidRPr="00C75144">
              <w:rPr>
                <w:sz w:val="18"/>
                <w:szCs w:val="18"/>
              </w:rPr>
              <w:t>Wraz z dostawą Wykonawca dostarczy dokumentację urządzenia (instrukcję obsługi użytkownika, instrukcje bezpieczeństwa użytkownika) w języku polskim lub z tłumaczeniem na j. polski, w wersji papierowej lub elektronicznej</w:t>
            </w:r>
            <w:r w:rsidR="00776FEB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4350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t>1</w:t>
            </w: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54DE091C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  <w:p w14:paraId="65106816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77B4" w14:paraId="7E2FB6DD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C58D" w14:textId="5D926B1A" w:rsidR="006577B4" w:rsidRDefault="006577B4" w:rsidP="006577B4">
            <w:pPr>
              <w:widowControl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A71C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O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t>świetleni</w:t>
            </w:r>
            <w:r w:rsidRPr="000A2B1B"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br/>
              <w:t>do realizacji nagrań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2E4" w14:textId="77777777" w:rsidR="008E3D44" w:rsidRDefault="008E3D4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16A1C4CD" w14:textId="13EAA13B" w:rsidR="006577B4" w:rsidRDefault="00384E97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skład zestawu wchodzi:</w:t>
            </w:r>
          </w:p>
          <w:p w14:paraId="3428BFA9" w14:textId="41761E63" w:rsidR="00384E97" w:rsidRPr="00384E97" w:rsidRDefault="00384E97" w:rsidP="0009730C">
            <w:pPr>
              <w:widowControl w:val="0"/>
              <w:ind w:left="78"/>
              <w:rPr>
                <w:rStyle w:val="wysiwyg-font-size-18px"/>
                <w:sz w:val="18"/>
                <w:szCs w:val="18"/>
              </w:rPr>
            </w:pPr>
            <w:r w:rsidRPr="00384E97">
              <w:rPr>
                <w:rStyle w:val="wysiwyg-font-size-18px"/>
                <w:b/>
                <w:bCs/>
                <w:sz w:val="18"/>
                <w:szCs w:val="18"/>
              </w:rPr>
              <w:t>•</w:t>
            </w:r>
            <w:r w:rsidRPr="00384E97">
              <w:rPr>
                <w:rStyle w:val="wysiwyg-font-size-18px"/>
                <w:color w:val="202124"/>
                <w:sz w:val="18"/>
                <w:szCs w:val="18"/>
              </w:rPr>
              <w:t> </w:t>
            </w:r>
            <w:r w:rsidRPr="00384E97">
              <w:rPr>
                <w:rStyle w:val="wysiwyg-font-size-18px"/>
                <w:sz w:val="18"/>
                <w:szCs w:val="18"/>
              </w:rPr>
              <w:t>2</w:t>
            </w:r>
            <w:r w:rsidR="00776FEB">
              <w:rPr>
                <w:rStyle w:val="wysiwyg-font-size-18px"/>
                <w:sz w:val="18"/>
                <w:szCs w:val="18"/>
              </w:rPr>
              <w:t xml:space="preserve"> </w:t>
            </w:r>
            <w:r w:rsidRPr="00384E97">
              <w:rPr>
                <w:rStyle w:val="wysiwyg-font-size-18px"/>
                <w:sz w:val="18"/>
                <w:szCs w:val="18"/>
              </w:rPr>
              <w:t xml:space="preserve">x żarówka LED 45 W, </w:t>
            </w:r>
            <w:r w:rsidRPr="00384E97">
              <w:rPr>
                <w:sz w:val="18"/>
                <w:szCs w:val="18"/>
              </w:rPr>
              <w:br/>
            </w:r>
            <w:r w:rsidRPr="00384E97">
              <w:rPr>
                <w:rStyle w:val="wysiwyg-font-size-18px"/>
                <w:b/>
                <w:bCs/>
                <w:sz w:val="18"/>
                <w:szCs w:val="18"/>
              </w:rPr>
              <w:t>•</w:t>
            </w:r>
            <w:r w:rsidRPr="00384E97">
              <w:rPr>
                <w:rStyle w:val="wysiwyg-font-size-18px"/>
                <w:color w:val="202124"/>
                <w:sz w:val="18"/>
                <w:szCs w:val="18"/>
              </w:rPr>
              <w:t> </w:t>
            </w:r>
            <w:r w:rsidRPr="00384E97">
              <w:rPr>
                <w:rStyle w:val="wysiwyg-font-size-18px"/>
                <w:sz w:val="18"/>
                <w:szCs w:val="18"/>
              </w:rPr>
              <w:t>2</w:t>
            </w:r>
            <w:r w:rsidR="00776FEB">
              <w:rPr>
                <w:rStyle w:val="wysiwyg-font-size-18px"/>
                <w:sz w:val="18"/>
                <w:szCs w:val="18"/>
              </w:rPr>
              <w:t xml:space="preserve"> </w:t>
            </w:r>
            <w:r w:rsidRPr="00384E97">
              <w:rPr>
                <w:rStyle w:val="wysiwyg-font-size-18px"/>
                <w:sz w:val="18"/>
                <w:szCs w:val="18"/>
              </w:rPr>
              <w:t xml:space="preserve">x parasolka transparentna 85 cm, </w:t>
            </w:r>
            <w:r w:rsidRPr="00384E97">
              <w:rPr>
                <w:sz w:val="18"/>
                <w:szCs w:val="18"/>
              </w:rPr>
              <w:br/>
            </w:r>
            <w:r w:rsidRPr="00384E97">
              <w:rPr>
                <w:rStyle w:val="wysiwyg-font-size-18px"/>
                <w:b/>
                <w:bCs/>
                <w:sz w:val="18"/>
                <w:szCs w:val="18"/>
              </w:rPr>
              <w:t>•</w:t>
            </w:r>
            <w:r w:rsidRPr="00384E97">
              <w:rPr>
                <w:rStyle w:val="wysiwyg-font-size-18px"/>
                <w:color w:val="202124"/>
                <w:sz w:val="18"/>
                <w:szCs w:val="18"/>
              </w:rPr>
              <w:t> </w:t>
            </w:r>
            <w:r w:rsidRPr="00384E97">
              <w:rPr>
                <w:rStyle w:val="wysiwyg-font-size-18px"/>
                <w:sz w:val="18"/>
                <w:szCs w:val="18"/>
              </w:rPr>
              <w:t>2</w:t>
            </w:r>
            <w:r w:rsidR="00776FEB">
              <w:rPr>
                <w:rStyle w:val="wysiwyg-font-size-18px"/>
                <w:sz w:val="18"/>
                <w:szCs w:val="18"/>
              </w:rPr>
              <w:t xml:space="preserve"> </w:t>
            </w:r>
            <w:r w:rsidRPr="00384E97">
              <w:rPr>
                <w:rStyle w:val="wysiwyg-font-size-18px"/>
                <w:sz w:val="18"/>
                <w:szCs w:val="18"/>
              </w:rPr>
              <w:t xml:space="preserve">x oprawa wraz z przewodem zasilającym, </w:t>
            </w:r>
            <w:r w:rsidRPr="00384E97">
              <w:rPr>
                <w:sz w:val="18"/>
                <w:szCs w:val="18"/>
              </w:rPr>
              <w:br/>
            </w:r>
            <w:r w:rsidRPr="00384E97">
              <w:rPr>
                <w:rStyle w:val="wysiwyg-font-size-18px"/>
                <w:b/>
                <w:bCs/>
                <w:sz w:val="18"/>
                <w:szCs w:val="18"/>
              </w:rPr>
              <w:t>•</w:t>
            </w:r>
            <w:r w:rsidRPr="00384E97">
              <w:rPr>
                <w:rStyle w:val="wysiwyg-font-size-18px"/>
                <w:color w:val="202124"/>
                <w:sz w:val="18"/>
                <w:szCs w:val="18"/>
              </w:rPr>
              <w:t> </w:t>
            </w:r>
            <w:r w:rsidRPr="00384E97">
              <w:rPr>
                <w:rStyle w:val="wysiwyg-font-size-18px"/>
                <w:sz w:val="18"/>
                <w:szCs w:val="18"/>
              </w:rPr>
              <w:t>2</w:t>
            </w:r>
            <w:r w:rsidR="00776FEB">
              <w:rPr>
                <w:rStyle w:val="wysiwyg-font-size-18px"/>
                <w:sz w:val="18"/>
                <w:szCs w:val="18"/>
              </w:rPr>
              <w:t xml:space="preserve"> </w:t>
            </w:r>
            <w:r w:rsidRPr="00384E97">
              <w:rPr>
                <w:rStyle w:val="wysiwyg-font-size-18px"/>
                <w:sz w:val="18"/>
                <w:szCs w:val="18"/>
              </w:rPr>
              <w:t>x statyw 1,8 m</w:t>
            </w:r>
            <w:r w:rsidR="0009730C">
              <w:rPr>
                <w:rStyle w:val="wysiwyg-font-size-18px"/>
                <w:sz w:val="18"/>
                <w:szCs w:val="18"/>
              </w:rPr>
              <w:t>,</w:t>
            </w:r>
            <w:r w:rsidRPr="00384E97">
              <w:rPr>
                <w:sz w:val="18"/>
                <w:szCs w:val="18"/>
              </w:rPr>
              <w:br/>
            </w:r>
            <w:r w:rsidRPr="00384E97">
              <w:rPr>
                <w:rStyle w:val="wysiwyg-font-size-18px"/>
                <w:b/>
                <w:bCs/>
                <w:sz w:val="18"/>
                <w:szCs w:val="18"/>
              </w:rPr>
              <w:t>•</w:t>
            </w:r>
            <w:r w:rsidRPr="00384E97">
              <w:rPr>
                <w:rStyle w:val="wysiwyg-font-size-18px"/>
                <w:color w:val="202124"/>
                <w:sz w:val="18"/>
                <w:szCs w:val="18"/>
              </w:rPr>
              <w:t> </w:t>
            </w:r>
            <w:r w:rsidRPr="00384E97">
              <w:rPr>
                <w:rStyle w:val="wysiwyg-font-size-18px"/>
                <w:sz w:val="18"/>
                <w:szCs w:val="18"/>
              </w:rPr>
              <w:t>1</w:t>
            </w:r>
            <w:r w:rsidR="00776FEB">
              <w:rPr>
                <w:rStyle w:val="wysiwyg-font-size-18px"/>
                <w:sz w:val="18"/>
                <w:szCs w:val="18"/>
              </w:rPr>
              <w:t xml:space="preserve"> </w:t>
            </w:r>
            <w:r w:rsidRPr="00384E97">
              <w:rPr>
                <w:rStyle w:val="wysiwyg-font-size-18px"/>
                <w:sz w:val="18"/>
                <w:szCs w:val="18"/>
              </w:rPr>
              <w:t>x torba transportowa.</w:t>
            </w:r>
          </w:p>
          <w:p w14:paraId="3D1DC118" w14:textId="77777777" w:rsidR="003A6432" w:rsidRDefault="003A6432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4511B1FD" w14:textId="7F3F5E9E" w:rsidR="00384E97" w:rsidRPr="00C75144" w:rsidRDefault="003A6432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Cechy produktu: </w:t>
            </w:r>
          </w:p>
          <w:p w14:paraId="5BC670FB" w14:textId="2DAA6A2C" w:rsidR="006577B4" w:rsidRPr="003A6432" w:rsidRDefault="00776FEB" w:rsidP="00890C9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6577B4" w:rsidRPr="00C75144">
              <w:rPr>
                <w:color w:val="000000"/>
                <w:sz w:val="18"/>
                <w:szCs w:val="18"/>
              </w:rPr>
              <w:t>Typ: Zestaw lamp światła ciągłego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Źródło światła: dioda LED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Moc minimalna: 2x 45W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Temperatura barwowa: 5400K (±100K)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Wymagany typ mocowania akcesoriów: wbudowany uchwyt parasolek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Wymagane chłodzenie: pasywne (radiator) i aktywne (wentylator)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6577B4" w:rsidRPr="00C75144">
              <w:rPr>
                <w:color w:val="000000"/>
                <w:sz w:val="18"/>
                <w:szCs w:val="18"/>
              </w:rPr>
              <w:t>Zasilanie: 200~240V 50Hz</w:t>
            </w:r>
            <w:r>
              <w:rPr>
                <w:color w:val="000000"/>
                <w:sz w:val="18"/>
                <w:szCs w:val="18"/>
              </w:rPr>
              <w:t>.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35DB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t>1</w:t>
            </w: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zestaw</w:t>
            </w:r>
            <w:proofErr w:type="spellEnd"/>
          </w:p>
          <w:p w14:paraId="1BC4093F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  <w:p w14:paraId="4AA384F0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77B4" w14:paraId="17202FA3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27A9" w14:textId="52B5A59B" w:rsidR="006577B4" w:rsidRDefault="006577B4" w:rsidP="006577B4">
            <w:pPr>
              <w:widowControl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3D1C" w14:textId="77777777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Kamera przenośna cyfrowa wraz 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br/>
              <w:t>z akcesoriami</w:t>
            </w:r>
            <w:r w:rsidRPr="000A2B1B">
              <w:rPr>
                <w:sz w:val="20"/>
                <w:szCs w:val="20"/>
                <w:shd w:val="clear" w:color="auto" w:fill="FFFFFF" w:themeFill="background1"/>
              </w:rPr>
              <w:t>****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6390" w14:textId="0D5E0CC3" w:rsidR="006577B4" w:rsidRPr="00C75144" w:rsidRDefault="006577B4" w:rsidP="00890C9C">
            <w:pPr>
              <w:widowControl w:val="0"/>
              <w:ind w:left="29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br/>
            </w:r>
            <w:r w:rsidR="00776FEB">
              <w:rPr>
                <w:color w:val="000000"/>
                <w:sz w:val="18"/>
                <w:szCs w:val="18"/>
              </w:rPr>
              <w:t xml:space="preserve">- </w:t>
            </w:r>
            <w:r w:rsidRPr="00C75144">
              <w:rPr>
                <w:color w:val="000000"/>
                <w:sz w:val="18"/>
                <w:szCs w:val="18"/>
              </w:rPr>
              <w:t>Nagrywanie w rozdzielczości 4K Ultra HD (3840 x 2160 pikseli)</w:t>
            </w:r>
            <w:r w:rsidR="00776FEB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</w:r>
            <w:r w:rsidR="00776FEB">
              <w:rPr>
                <w:color w:val="000000"/>
                <w:sz w:val="18"/>
                <w:szCs w:val="18"/>
              </w:rPr>
              <w:t xml:space="preserve">- </w:t>
            </w:r>
            <w:r w:rsidRPr="00C75144">
              <w:rPr>
                <w:color w:val="000000"/>
                <w:sz w:val="18"/>
                <w:szCs w:val="18"/>
              </w:rPr>
              <w:t>Stabilizator obrazu z 5-osiowym inteligentnym trybem aktywnym</w:t>
            </w:r>
            <w:r w:rsidR="00776FEB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</w:r>
            <w:r w:rsidR="00776FEB">
              <w:rPr>
                <w:color w:val="000000"/>
                <w:sz w:val="18"/>
                <w:szCs w:val="18"/>
              </w:rPr>
              <w:t>-</w:t>
            </w:r>
            <w:r w:rsidRPr="00C75144">
              <w:rPr>
                <w:color w:val="000000"/>
                <w:sz w:val="18"/>
                <w:szCs w:val="18"/>
              </w:rPr>
              <w:t xml:space="preserve"> Szerokokątny obiektyw 26,8 mm</w:t>
            </w:r>
            <w:r w:rsidR="00776FEB">
              <w:rPr>
                <w:color w:val="000000"/>
                <w:sz w:val="18"/>
                <w:szCs w:val="18"/>
              </w:rPr>
              <w:t>,</w:t>
            </w:r>
            <w:r w:rsidRPr="00C75144">
              <w:rPr>
                <w:color w:val="000000"/>
                <w:sz w:val="18"/>
                <w:szCs w:val="18"/>
              </w:rPr>
              <w:br/>
            </w:r>
            <w:r w:rsidR="00776FEB">
              <w:rPr>
                <w:color w:val="000000"/>
                <w:sz w:val="18"/>
                <w:szCs w:val="18"/>
              </w:rPr>
              <w:t>-</w:t>
            </w:r>
            <w:r w:rsidRPr="00C75144">
              <w:rPr>
                <w:color w:val="000000"/>
                <w:sz w:val="18"/>
                <w:szCs w:val="18"/>
              </w:rPr>
              <w:t xml:space="preserve"> Zoom optyczny 20× </w:t>
            </w:r>
            <w:r w:rsidR="00776FEB">
              <w:rPr>
                <w:color w:val="000000"/>
                <w:sz w:val="18"/>
                <w:szCs w:val="18"/>
              </w:rPr>
              <w:t>,</w:t>
            </w:r>
          </w:p>
          <w:p w14:paraId="05D56B60" w14:textId="6C1C3D39" w:rsidR="006577B4" w:rsidRPr="00C75144" w:rsidRDefault="00776FEB" w:rsidP="00890C9C">
            <w:pPr>
              <w:widowControl w:val="0"/>
              <w:ind w:left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Przetwornik obrazu 1/2,5" (7,20 mm)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14:paraId="6784F01B" w14:textId="09E44EEB" w:rsidR="006577B4" w:rsidRPr="00C75144" w:rsidRDefault="00776FEB" w:rsidP="00890C9C">
            <w:pPr>
              <w:widowControl w:val="0"/>
              <w:ind w:left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Efektywna liczba pikseli (film): około 8,29 megapiksela (16:9)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-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Wymiary (dł. x wys.)[mm]: 166,5 x 80,5</w:t>
            </w:r>
            <w:r>
              <w:rPr>
                <w:color w:val="000000"/>
                <w:sz w:val="18"/>
                <w:szCs w:val="18"/>
              </w:rPr>
              <w:t>,</w:t>
            </w:r>
            <w:r w:rsidR="006577B4" w:rsidRPr="00C75144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-</w:t>
            </w:r>
            <w:r w:rsidR="006577B4" w:rsidRPr="00C75144">
              <w:rPr>
                <w:color w:val="000000"/>
                <w:sz w:val="18"/>
                <w:szCs w:val="18"/>
              </w:rPr>
              <w:t xml:space="preserve"> Ekran: Panoramiczny (16:9), wyświetlacz LCD 7,5 cm (3,0")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14:paraId="71FC186B" w14:textId="77777777" w:rsidR="006577B4" w:rsidRPr="00C75144" w:rsidRDefault="006577B4" w:rsidP="00890C9C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AE30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</w:rPr>
              <w:t>1</w:t>
            </w: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C75144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45C4683D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  <w:p w14:paraId="1ADFCF4B" w14:textId="77777777" w:rsidR="006577B4" w:rsidRPr="00C75144" w:rsidRDefault="006577B4" w:rsidP="00890C9C">
            <w:pPr>
              <w:widowControl w:val="0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77B4" w14:paraId="1BEF7F2F" w14:textId="77777777" w:rsidTr="004E51E9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4D51" w14:textId="77A99F14" w:rsidR="006577B4" w:rsidRDefault="006577B4" w:rsidP="006577B4">
            <w:pPr>
              <w:widowControl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F2BD" w14:textId="302A05E5" w:rsidR="006577B4" w:rsidRPr="000A2B1B" w:rsidRDefault="006577B4" w:rsidP="00890C9C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Konsola| Mikser dźwięku </w:t>
            </w:r>
            <w:r w:rsidR="000A2B1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t>z akcesoriami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4675" w14:textId="77777777" w:rsidR="006577B4" w:rsidRPr="00C75144" w:rsidRDefault="006577B4" w:rsidP="00890C9C">
            <w:pPr>
              <w:widowControl w:val="0"/>
              <w:rPr>
                <w:color w:val="0D0D0D"/>
                <w:sz w:val="18"/>
                <w:szCs w:val="18"/>
              </w:rPr>
            </w:pPr>
          </w:p>
          <w:p w14:paraId="3976AB7B" w14:textId="1FEB277B" w:rsidR="006577B4" w:rsidRPr="00C75144" w:rsidRDefault="006577B4" w:rsidP="00890C9C">
            <w:pPr>
              <w:widowControl w:val="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 xml:space="preserve">W skład zestawu wchodzą </w:t>
            </w:r>
            <w:r w:rsidR="00A47C56">
              <w:rPr>
                <w:color w:val="0D0D0D"/>
                <w:sz w:val="18"/>
                <w:szCs w:val="18"/>
              </w:rPr>
              <w:t xml:space="preserve">następujące </w:t>
            </w:r>
            <w:r w:rsidRPr="00C75144">
              <w:rPr>
                <w:color w:val="0D0D0D"/>
                <w:sz w:val="18"/>
                <w:szCs w:val="18"/>
              </w:rPr>
              <w:t>urządzenia:</w:t>
            </w:r>
          </w:p>
          <w:p w14:paraId="189D5146" w14:textId="77777777" w:rsidR="006577B4" w:rsidRPr="00C75144" w:rsidRDefault="006577B4" w:rsidP="00776FEB">
            <w:pPr>
              <w:widowControl w:val="0"/>
              <w:numPr>
                <w:ilvl w:val="0"/>
                <w:numId w:val="49"/>
              </w:numPr>
              <w:tabs>
                <w:tab w:val="left" w:pos="313"/>
              </w:tabs>
              <w:ind w:hanging="282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Mikser</w:t>
            </w:r>
          </w:p>
          <w:p w14:paraId="664397C2" w14:textId="77777777" w:rsidR="006577B4" w:rsidRPr="00C75144" w:rsidRDefault="006577B4" w:rsidP="00776FEB">
            <w:pPr>
              <w:widowControl w:val="0"/>
              <w:numPr>
                <w:ilvl w:val="0"/>
                <w:numId w:val="49"/>
              </w:numPr>
              <w:tabs>
                <w:tab w:val="left" w:pos="313"/>
              </w:tabs>
              <w:ind w:hanging="282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C75144">
              <w:rPr>
                <w:color w:val="0D0D0D"/>
                <w:sz w:val="18"/>
                <w:szCs w:val="18"/>
                <w:lang w:val="en-US"/>
              </w:rPr>
              <w:t>komplety</w:t>
            </w:r>
            <w:proofErr w:type="spellEnd"/>
            <w:r w:rsidRPr="00C75144">
              <w:rPr>
                <w:color w:val="0D0D0D"/>
                <w:sz w:val="18"/>
                <w:szCs w:val="18"/>
                <w:lang w:val="en-US"/>
              </w:rPr>
              <w:t xml:space="preserve"> m</w:t>
            </w:r>
            <w:proofErr w:type="spellStart"/>
            <w:r w:rsidRPr="00C75144">
              <w:rPr>
                <w:color w:val="0D0D0D"/>
                <w:sz w:val="18"/>
                <w:szCs w:val="18"/>
              </w:rPr>
              <w:t>ikrofon</w:t>
            </w:r>
            <w:r w:rsidRPr="00C75144">
              <w:rPr>
                <w:color w:val="0D0D0D"/>
                <w:sz w:val="18"/>
                <w:szCs w:val="18"/>
                <w:lang w:val="en-US"/>
              </w:rPr>
              <w:t>ów</w:t>
            </w:r>
            <w:proofErr w:type="spellEnd"/>
            <w:r w:rsidRPr="00C75144">
              <w:rPr>
                <w:color w:val="0D0D0D"/>
                <w:sz w:val="18"/>
                <w:szCs w:val="18"/>
              </w:rPr>
              <w:t xml:space="preserve">, </w:t>
            </w:r>
          </w:p>
          <w:p w14:paraId="4A21E98F" w14:textId="16B44100" w:rsidR="006577B4" w:rsidRPr="00C75144" w:rsidRDefault="006577B4" w:rsidP="00776FEB">
            <w:pPr>
              <w:widowControl w:val="0"/>
              <w:numPr>
                <w:ilvl w:val="0"/>
                <w:numId w:val="49"/>
              </w:numPr>
              <w:tabs>
                <w:tab w:val="left" w:pos="313"/>
              </w:tabs>
              <w:ind w:hanging="282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4 Kolumny  o łącznej mocy 4000W</w:t>
            </w:r>
            <w:r w:rsidR="00776FEB">
              <w:rPr>
                <w:sz w:val="18"/>
                <w:szCs w:val="18"/>
              </w:rPr>
              <w:t>,</w:t>
            </w:r>
          </w:p>
          <w:p w14:paraId="1209E500" w14:textId="1C2E563F" w:rsidR="006577B4" w:rsidRPr="00C75144" w:rsidRDefault="006577B4" w:rsidP="00776FEB">
            <w:pPr>
              <w:widowControl w:val="0"/>
              <w:numPr>
                <w:ilvl w:val="0"/>
                <w:numId w:val="49"/>
              </w:numPr>
              <w:tabs>
                <w:tab w:val="left" w:pos="313"/>
              </w:tabs>
              <w:ind w:hanging="282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2-kanałowy wzmacniacz dopasowany do reszty składowych z zestawu</w:t>
            </w:r>
            <w:r w:rsidR="00776FEB">
              <w:rPr>
                <w:color w:val="0D0D0D"/>
                <w:sz w:val="18"/>
                <w:szCs w:val="18"/>
              </w:rPr>
              <w:t>,</w:t>
            </w:r>
          </w:p>
          <w:p w14:paraId="20A2E082" w14:textId="3FCFA83F" w:rsidR="006577B4" w:rsidRPr="00C75144" w:rsidRDefault="006577B4" w:rsidP="00776FEB">
            <w:pPr>
              <w:widowControl w:val="0"/>
              <w:numPr>
                <w:ilvl w:val="0"/>
                <w:numId w:val="49"/>
              </w:numPr>
              <w:tabs>
                <w:tab w:val="left" w:pos="313"/>
              </w:tabs>
              <w:ind w:hanging="282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Okablowanie przyłącza, redukcje i adaptery</w:t>
            </w:r>
            <w:r w:rsidR="00776FEB">
              <w:rPr>
                <w:color w:val="0D0D0D"/>
                <w:sz w:val="18"/>
                <w:szCs w:val="18"/>
              </w:rPr>
              <w:t>,</w:t>
            </w:r>
          </w:p>
          <w:p w14:paraId="238B94D9" w14:textId="7F25DFB5" w:rsidR="006577B4" w:rsidRPr="00C75144" w:rsidRDefault="006577B4" w:rsidP="00776FEB">
            <w:pPr>
              <w:widowControl w:val="0"/>
              <w:numPr>
                <w:ilvl w:val="0"/>
                <w:numId w:val="49"/>
              </w:numPr>
              <w:tabs>
                <w:tab w:val="left" w:pos="313"/>
              </w:tabs>
              <w:ind w:hanging="282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2 statywy kolumnowe</w:t>
            </w:r>
            <w:r w:rsidR="00776FEB">
              <w:rPr>
                <w:sz w:val="18"/>
                <w:szCs w:val="18"/>
              </w:rPr>
              <w:t>,</w:t>
            </w:r>
          </w:p>
          <w:p w14:paraId="3CDA1675" w14:textId="77777777" w:rsidR="006577B4" w:rsidRPr="00C75144" w:rsidRDefault="006577B4" w:rsidP="00890C9C">
            <w:pPr>
              <w:widowControl w:val="0"/>
              <w:rPr>
                <w:color w:val="0D0D0D"/>
                <w:sz w:val="18"/>
                <w:szCs w:val="18"/>
              </w:rPr>
            </w:pPr>
          </w:p>
          <w:p w14:paraId="1A5BD021" w14:textId="4F4C5070" w:rsidR="00776FEB" w:rsidRPr="00776FEB" w:rsidRDefault="006577B4" w:rsidP="00776FEB">
            <w:pPr>
              <w:widowControl w:val="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Opis składowych elementów:</w:t>
            </w:r>
          </w:p>
          <w:p w14:paraId="53864A35" w14:textId="77777777" w:rsidR="00A30592" w:rsidRDefault="00A30592" w:rsidP="00890C9C">
            <w:pPr>
              <w:widowControl w:val="0"/>
              <w:ind w:firstLineChars="100" w:firstLine="181"/>
              <w:rPr>
                <w:b/>
                <w:bCs/>
                <w:color w:val="0D0D0D"/>
                <w:sz w:val="18"/>
                <w:szCs w:val="18"/>
                <w:lang w:val="en-AU"/>
              </w:rPr>
            </w:pPr>
          </w:p>
          <w:p w14:paraId="7BB337E8" w14:textId="5444192A" w:rsidR="006577B4" w:rsidRPr="00C75144" w:rsidRDefault="006577B4" w:rsidP="00890C9C">
            <w:pPr>
              <w:widowControl w:val="0"/>
              <w:ind w:firstLineChars="100" w:firstLine="181"/>
              <w:rPr>
                <w:b/>
                <w:bCs/>
                <w:color w:val="0D0D0D"/>
                <w:sz w:val="18"/>
                <w:szCs w:val="18"/>
              </w:rPr>
            </w:pPr>
            <w:proofErr w:type="spellStart"/>
            <w:r w:rsidRPr="00C75144">
              <w:rPr>
                <w:b/>
                <w:bCs/>
                <w:color w:val="0D0D0D"/>
                <w:sz w:val="18"/>
                <w:szCs w:val="18"/>
                <w:lang w:val="en-AU"/>
              </w:rPr>
              <w:t>Mikser</w:t>
            </w:r>
            <w:proofErr w:type="spellEnd"/>
            <w:r w:rsidRPr="00C75144">
              <w:rPr>
                <w:b/>
                <w:bCs/>
                <w:color w:val="0D0D0D"/>
                <w:sz w:val="18"/>
                <w:szCs w:val="18"/>
              </w:rPr>
              <w:t>:</w:t>
            </w:r>
          </w:p>
          <w:p w14:paraId="2574AFFA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12 kanałów w tym 2 tory stereo.</w:t>
            </w:r>
          </w:p>
          <w:p w14:paraId="088FC47E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Osobne sterowanie dla wejścia liniowego 48V Phantom w każdym kanale</w:t>
            </w:r>
          </w:p>
          <w:p w14:paraId="0E71D1DF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proofErr w:type="spellStart"/>
            <w:r w:rsidRPr="00C75144">
              <w:rPr>
                <w:color w:val="0D0D0D"/>
                <w:sz w:val="18"/>
                <w:szCs w:val="18"/>
              </w:rPr>
              <w:t>Equalizer</w:t>
            </w:r>
            <w:proofErr w:type="spellEnd"/>
            <w:r w:rsidRPr="00C75144">
              <w:rPr>
                <w:color w:val="0D0D0D"/>
                <w:sz w:val="18"/>
                <w:szCs w:val="18"/>
              </w:rPr>
              <w:t xml:space="preserve"> w kanale: 4 stopniowy</w:t>
            </w:r>
          </w:p>
          <w:p w14:paraId="3F8CFF0D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proofErr w:type="spellStart"/>
            <w:r w:rsidRPr="00C75144">
              <w:rPr>
                <w:color w:val="0D0D0D"/>
                <w:sz w:val="18"/>
                <w:szCs w:val="18"/>
              </w:rPr>
              <w:t>Equalizer</w:t>
            </w:r>
            <w:proofErr w:type="spellEnd"/>
            <w:r w:rsidRPr="00C75144">
              <w:rPr>
                <w:color w:val="0D0D0D"/>
                <w:sz w:val="18"/>
                <w:szCs w:val="18"/>
              </w:rPr>
              <w:t xml:space="preserve"> na wyjściu </w:t>
            </w:r>
            <w:proofErr w:type="spellStart"/>
            <w:r w:rsidRPr="00C75144">
              <w:rPr>
                <w:color w:val="0D0D0D"/>
                <w:sz w:val="18"/>
                <w:szCs w:val="18"/>
              </w:rPr>
              <w:t>main</w:t>
            </w:r>
            <w:proofErr w:type="spellEnd"/>
            <w:r w:rsidRPr="00C75144">
              <w:rPr>
                <w:color w:val="0D0D0D"/>
                <w:sz w:val="18"/>
                <w:szCs w:val="18"/>
              </w:rPr>
              <w:t>: 9 stopniowy</w:t>
            </w:r>
          </w:p>
          <w:p w14:paraId="1F21618D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lastRenderedPageBreak/>
              <w:t>Możliwość przekierowanie sygnału z kanału do wyjścia "SUB"</w:t>
            </w:r>
          </w:p>
          <w:p w14:paraId="5EA8312B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 xml:space="preserve">99 efektów </w:t>
            </w:r>
            <w:proofErr w:type="spellStart"/>
            <w:r w:rsidRPr="00C75144">
              <w:rPr>
                <w:color w:val="0D0D0D"/>
                <w:sz w:val="18"/>
                <w:szCs w:val="18"/>
              </w:rPr>
              <w:t>tj</w:t>
            </w:r>
            <w:proofErr w:type="spellEnd"/>
            <w:r w:rsidRPr="00C75144">
              <w:rPr>
                <w:color w:val="0D0D0D"/>
                <w:sz w:val="18"/>
                <w:szCs w:val="18"/>
              </w:rPr>
              <w:t>, echo</w:t>
            </w:r>
          </w:p>
          <w:p w14:paraId="75731B61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Odtwarzacz mp3</w:t>
            </w:r>
          </w:p>
          <w:p w14:paraId="5BEE537E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Rejestrator</w:t>
            </w:r>
          </w:p>
          <w:p w14:paraId="61060155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Bluetooth</w:t>
            </w:r>
          </w:p>
          <w:p w14:paraId="3E6DFDAF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 xml:space="preserve">Osobne sterowanie głośnością </w:t>
            </w:r>
            <w:proofErr w:type="spellStart"/>
            <w:r w:rsidRPr="00C75144">
              <w:rPr>
                <w:color w:val="0D0D0D"/>
                <w:sz w:val="18"/>
                <w:szCs w:val="18"/>
              </w:rPr>
              <w:t>subwoofera</w:t>
            </w:r>
            <w:proofErr w:type="spellEnd"/>
          </w:p>
          <w:p w14:paraId="1CA9FA51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Zasilanie oświetlenia LED 5V USB</w:t>
            </w:r>
          </w:p>
          <w:p w14:paraId="3FF4C3CD" w14:textId="77777777" w:rsidR="006577B4" w:rsidRPr="00C75144" w:rsidRDefault="006577B4" w:rsidP="00890C9C">
            <w:pPr>
              <w:widowControl w:val="0"/>
              <w:rPr>
                <w:color w:val="0D0D0D"/>
                <w:sz w:val="18"/>
                <w:szCs w:val="18"/>
              </w:rPr>
            </w:pPr>
          </w:p>
          <w:p w14:paraId="2C08692A" w14:textId="77777777" w:rsidR="006577B4" w:rsidRPr="00C75144" w:rsidRDefault="006577B4" w:rsidP="00890C9C">
            <w:pPr>
              <w:widowControl w:val="0"/>
              <w:ind w:firstLineChars="100" w:firstLine="181"/>
              <w:rPr>
                <w:color w:val="0D0D0D"/>
                <w:sz w:val="18"/>
                <w:szCs w:val="18"/>
              </w:rPr>
            </w:pPr>
            <w:r w:rsidRPr="00C75144">
              <w:rPr>
                <w:b/>
                <w:bCs/>
                <w:color w:val="0D0D0D"/>
                <w:sz w:val="18"/>
                <w:szCs w:val="18"/>
              </w:rPr>
              <w:t>2 komplety mikrofonów:</w:t>
            </w:r>
          </w:p>
          <w:p w14:paraId="59B733FE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W skład 1 zestawu wchodzą:</w:t>
            </w:r>
          </w:p>
          <w:p w14:paraId="645278E7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 xml:space="preserve">Mikrofon do ręki + zestaw </w:t>
            </w:r>
            <w:proofErr w:type="spellStart"/>
            <w:r w:rsidRPr="00C75144">
              <w:rPr>
                <w:color w:val="0D0D0D"/>
                <w:sz w:val="18"/>
                <w:szCs w:val="18"/>
              </w:rPr>
              <w:t>bodypack</w:t>
            </w:r>
            <w:proofErr w:type="spellEnd"/>
            <w:r w:rsidRPr="00C75144">
              <w:rPr>
                <w:color w:val="0D0D0D"/>
                <w:sz w:val="18"/>
                <w:szCs w:val="18"/>
              </w:rPr>
              <w:t xml:space="preserve"> (mikrofon nagłowny, klips krawatowy).</w:t>
            </w:r>
          </w:p>
          <w:p w14:paraId="4AF529C2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Baza mikrofonowa - odbiornik.</w:t>
            </w:r>
          </w:p>
          <w:p w14:paraId="3A4FCA46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Przyłącze Jack 6,35mm- Jack 6,35mm</w:t>
            </w:r>
          </w:p>
          <w:p w14:paraId="220FAE42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Zasilacz sieciowy</w:t>
            </w:r>
          </w:p>
          <w:p w14:paraId="4E9CD0C0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Baterie.</w:t>
            </w:r>
          </w:p>
          <w:p w14:paraId="7101271F" w14:textId="77777777" w:rsidR="006577B4" w:rsidRPr="00C75144" w:rsidRDefault="006577B4" w:rsidP="00890C9C">
            <w:pPr>
              <w:widowControl w:val="0"/>
              <w:rPr>
                <w:color w:val="0D0D0D"/>
                <w:sz w:val="18"/>
                <w:szCs w:val="18"/>
              </w:rPr>
            </w:pPr>
          </w:p>
          <w:p w14:paraId="5446B424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Specyfikacja systemu:</w:t>
            </w:r>
          </w:p>
          <w:p w14:paraId="3779A7DD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Tryb modulacji: Szerokopasmowy FM</w:t>
            </w:r>
          </w:p>
          <w:p w14:paraId="51299A82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Zakres częstotliwości: 530~590MHz</w:t>
            </w:r>
          </w:p>
          <w:p w14:paraId="4419432B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Liczba kanałów:  200 kanałów</w:t>
            </w:r>
          </w:p>
          <w:p w14:paraId="1832AF93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Stabilność częstotliwości: ±0.005%</w:t>
            </w:r>
          </w:p>
          <w:p w14:paraId="6B8663E8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Zakres dynamiczny: 100dB</w:t>
            </w:r>
          </w:p>
          <w:p w14:paraId="1DB39C64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Maksymalne odchylenie: ±48kHZ</w:t>
            </w:r>
          </w:p>
          <w:p w14:paraId="0E836B64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Pasmo przenoszenia audio: 40Hz-18kHz(±3dB)</w:t>
            </w:r>
          </w:p>
          <w:p w14:paraId="62BBA49B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Stosunek sygnału do szumu: 105dB</w:t>
            </w:r>
          </w:p>
          <w:p w14:paraId="53A6C0E0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Zniekształcenie: Mniej lub równe 0.3%</w:t>
            </w:r>
          </w:p>
          <w:p w14:paraId="3F4220CD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Hamowanie sąsiednich kanałów: ≥ 70dB</w:t>
            </w:r>
          </w:p>
          <w:p w14:paraId="66F120A0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Odległość robocza: do 100m</w:t>
            </w:r>
          </w:p>
          <w:p w14:paraId="4B7D9741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</w:p>
          <w:p w14:paraId="2C207F7E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Specyfikacja odbiorników:</w:t>
            </w:r>
          </w:p>
          <w:p w14:paraId="75C7C74F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Tryb odbioru: Automatyczny wybór</w:t>
            </w:r>
          </w:p>
          <w:p w14:paraId="0C3606EE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Sposób oscylacji: PLL</w:t>
            </w:r>
            <w:r w:rsidRPr="00C75144">
              <w:rPr>
                <w:color w:val="333333"/>
                <w:sz w:val="18"/>
                <w:szCs w:val="18"/>
              </w:rPr>
              <w:t> </w:t>
            </w:r>
            <w:r w:rsidRPr="00C75144">
              <w:rPr>
                <w:sz w:val="18"/>
                <w:szCs w:val="18"/>
              </w:rPr>
              <w:t>zsyntetyzowany</w:t>
            </w:r>
          </w:p>
          <w:p w14:paraId="0FB49B3A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Wejście anteny: Gniazdo BNC / (50 Q)</w:t>
            </w:r>
          </w:p>
          <w:p w14:paraId="1EB3AD7B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Wyjście kaskadowe: Gniazdo BNC / (50 0), w : 0dBm ± 2dB</w:t>
            </w:r>
          </w:p>
          <w:p w14:paraId="6E12FE01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Średnia częstotliwość: 110 MHz, 10.7MHz</w:t>
            </w:r>
          </w:p>
          <w:p w14:paraId="69A760A6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 xml:space="preserve">Wrażliwość: 12 </w:t>
            </w:r>
            <w:proofErr w:type="spellStart"/>
            <w:r w:rsidRPr="00C75144">
              <w:rPr>
                <w:sz w:val="18"/>
                <w:szCs w:val="18"/>
              </w:rPr>
              <w:t>dBuV</w:t>
            </w:r>
            <w:proofErr w:type="spellEnd"/>
            <w:r w:rsidRPr="00C75144">
              <w:rPr>
                <w:sz w:val="18"/>
                <w:szCs w:val="18"/>
              </w:rPr>
              <w:t xml:space="preserve"> (80d8S/N)</w:t>
            </w:r>
          </w:p>
          <w:p w14:paraId="5533BCE9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Sygnały fałszywe: ≥ 75dB</w:t>
            </w:r>
          </w:p>
          <w:p w14:paraId="3CE3131B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 xml:space="preserve">Maksymalny poziom </w:t>
            </w:r>
            <w:proofErr w:type="spellStart"/>
            <w:r w:rsidRPr="00C75144">
              <w:rPr>
                <w:sz w:val="18"/>
                <w:szCs w:val="18"/>
              </w:rPr>
              <w:t>wyjsciowy</w:t>
            </w:r>
            <w:proofErr w:type="spellEnd"/>
            <w:r w:rsidRPr="00C75144">
              <w:rPr>
                <w:sz w:val="18"/>
                <w:szCs w:val="18"/>
              </w:rPr>
              <w:t>: +10dBV</w:t>
            </w:r>
          </w:p>
          <w:p w14:paraId="6E60D231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Zasilacz 12V DC:</w:t>
            </w:r>
          </w:p>
          <w:p w14:paraId="136C8469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Prąd pracy: ≤ 500mA</w:t>
            </w:r>
          </w:p>
          <w:p w14:paraId="4520651E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</w:p>
          <w:p w14:paraId="06D419DA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Specyfikacja nadajników:</w:t>
            </w:r>
          </w:p>
          <w:p w14:paraId="11F06D88" w14:textId="77692241" w:rsidR="006577B4" w:rsidRPr="00C75144" w:rsidRDefault="006577B4" w:rsidP="00890C9C">
            <w:pPr>
              <w:widowControl w:val="0"/>
              <w:ind w:leftChars="72" w:left="263" w:hangingChars="50" w:hanging="9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Antena: Wbudowana antena spiralna w mikrofonie ręcznym. Antena zewnętrzna w nadajniku</w:t>
            </w:r>
            <w:r w:rsidR="00E026B9" w:rsidRPr="00C75144">
              <w:rPr>
                <w:sz w:val="18"/>
                <w:szCs w:val="18"/>
              </w:rPr>
              <w:t xml:space="preserve"> </w:t>
            </w:r>
            <w:proofErr w:type="spellStart"/>
            <w:r w:rsidRPr="00C75144">
              <w:rPr>
                <w:sz w:val="18"/>
                <w:szCs w:val="18"/>
              </w:rPr>
              <w:t>bodypack</w:t>
            </w:r>
            <w:proofErr w:type="spellEnd"/>
          </w:p>
          <w:p w14:paraId="4FA6A9C3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 xml:space="preserve">Moc wyjściowa Rf: Wysoka moc: 30 </w:t>
            </w:r>
            <w:proofErr w:type="spellStart"/>
            <w:r w:rsidRPr="00C75144">
              <w:rPr>
                <w:sz w:val="18"/>
                <w:szCs w:val="18"/>
              </w:rPr>
              <w:t>mW</w:t>
            </w:r>
            <w:proofErr w:type="spellEnd"/>
            <w:r w:rsidRPr="00C75144">
              <w:rPr>
                <w:sz w:val="18"/>
                <w:szCs w:val="18"/>
              </w:rPr>
              <w:t xml:space="preserve">, niska moc: 3 </w:t>
            </w:r>
            <w:proofErr w:type="spellStart"/>
            <w:r w:rsidRPr="00C75144">
              <w:rPr>
                <w:sz w:val="18"/>
                <w:szCs w:val="18"/>
              </w:rPr>
              <w:t>mW</w:t>
            </w:r>
            <w:proofErr w:type="spellEnd"/>
          </w:p>
          <w:p w14:paraId="47CB6FE3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Głowica przetwornika dźwięku: Typ cewki ruchomej</w:t>
            </w:r>
          </w:p>
          <w:p w14:paraId="62902D55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Sygnały fałszywe: -60dB</w:t>
            </w:r>
          </w:p>
          <w:p w14:paraId="5027F5DD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Zasilanie: Dwie baterie alkaliczne AA</w:t>
            </w:r>
          </w:p>
          <w:p w14:paraId="280FECEA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  <w:r w:rsidRPr="00C75144">
              <w:rPr>
                <w:sz w:val="18"/>
                <w:szCs w:val="18"/>
              </w:rPr>
              <w:t>Czas operacyjny: Wysoka moc: 6 godzin; Niska moc: 10 godzin</w:t>
            </w:r>
          </w:p>
          <w:p w14:paraId="06008761" w14:textId="77777777" w:rsidR="006577B4" w:rsidRPr="00C75144" w:rsidRDefault="006577B4" w:rsidP="00890C9C">
            <w:pPr>
              <w:widowControl w:val="0"/>
              <w:rPr>
                <w:color w:val="0D0D0D"/>
                <w:sz w:val="18"/>
                <w:szCs w:val="18"/>
              </w:rPr>
            </w:pPr>
          </w:p>
          <w:p w14:paraId="5D565AD2" w14:textId="77777777" w:rsidR="006577B4" w:rsidRPr="00C75144" w:rsidRDefault="006577B4" w:rsidP="00890C9C">
            <w:pPr>
              <w:widowControl w:val="0"/>
              <w:ind w:firstLineChars="100" w:firstLine="181"/>
              <w:rPr>
                <w:color w:val="0D0D0D"/>
                <w:sz w:val="18"/>
                <w:szCs w:val="18"/>
              </w:rPr>
            </w:pPr>
            <w:r w:rsidRPr="00C75144">
              <w:rPr>
                <w:b/>
                <w:bCs/>
                <w:color w:val="0D0D0D"/>
                <w:sz w:val="18"/>
                <w:szCs w:val="18"/>
              </w:rPr>
              <w:t xml:space="preserve">Kolumny </w:t>
            </w:r>
            <w:r w:rsidRPr="00A30592">
              <w:rPr>
                <w:b/>
                <w:bCs/>
                <w:color w:val="0D0D0D"/>
                <w:sz w:val="18"/>
                <w:szCs w:val="18"/>
              </w:rPr>
              <w:t>(o łącznej mocy 4000W):</w:t>
            </w:r>
          </w:p>
          <w:p w14:paraId="54E7082C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Parametry:</w:t>
            </w:r>
          </w:p>
          <w:p w14:paraId="3E3170AD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Moc Max: 1000W</w:t>
            </w:r>
          </w:p>
          <w:p w14:paraId="09BC7DE2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Moc RMS: 300W</w:t>
            </w:r>
          </w:p>
          <w:p w14:paraId="1F360332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Pasmo:  40Hz-20kHz</w:t>
            </w:r>
          </w:p>
          <w:p w14:paraId="76256290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Impedancja: 8Ohm.</w:t>
            </w:r>
          </w:p>
          <w:p w14:paraId="13432082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Magnes: 60Oz</w:t>
            </w:r>
          </w:p>
          <w:p w14:paraId="1142C7D0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Mocowanie na statyw</w:t>
            </w:r>
          </w:p>
          <w:p w14:paraId="49F82CF6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Rączki transportowe od góry+ lewa strona+ prawa strona</w:t>
            </w:r>
          </w:p>
          <w:p w14:paraId="50E1AE43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Możliwość łączenia kolumn w zestawy.</w:t>
            </w:r>
          </w:p>
          <w:p w14:paraId="7CE71275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W zestawie mocowanie do ustawienia kolumny na boku (dla wersji odsłuchowej)</w:t>
            </w:r>
          </w:p>
          <w:p w14:paraId="47BC15B4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 xml:space="preserve">Gniazda </w:t>
            </w:r>
            <w:proofErr w:type="spellStart"/>
            <w:r w:rsidRPr="00C75144">
              <w:rPr>
                <w:color w:val="0D0D0D"/>
                <w:sz w:val="18"/>
                <w:szCs w:val="18"/>
              </w:rPr>
              <w:t>speakon</w:t>
            </w:r>
            <w:proofErr w:type="spellEnd"/>
            <w:r w:rsidRPr="00C75144">
              <w:rPr>
                <w:color w:val="0D0D0D"/>
                <w:sz w:val="18"/>
                <w:szCs w:val="18"/>
              </w:rPr>
              <w:t>: x2 (równoległe)</w:t>
            </w:r>
          </w:p>
          <w:p w14:paraId="15997655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Membrana głośnika wysokotonowego typu C:  44mm, tytanowa PTC</w:t>
            </w:r>
          </w:p>
          <w:p w14:paraId="3B5D497C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Głośnik basowy: 38cm, 15"</w:t>
            </w:r>
          </w:p>
          <w:p w14:paraId="04D8F324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Cewka głośnika basowego: 3.0"</w:t>
            </w:r>
          </w:p>
          <w:p w14:paraId="11F45E6F" w14:textId="77777777" w:rsidR="006577B4" w:rsidRPr="00C75144" w:rsidRDefault="006577B4" w:rsidP="00890C9C">
            <w:pPr>
              <w:widowControl w:val="0"/>
              <w:rPr>
                <w:color w:val="0D0D0D"/>
                <w:sz w:val="18"/>
                <w:szCs w:val="18"/>
              </w:rPr>
            </w:pPr>
          </w:p>
          <w:p w14:paraId="66D77E32" w14:textId="77777777" w:rsidR="006577B4" w:rsidRPr="00C75144" w:rsidRDefault="006577B4" w:rsidP="00890C9C">
            <w:pPr>
              <w:widowControl w:val="0"/>
              <w:ind w:firstLineChars="100" w:firstLine="181"/>
              <w:rPr>
                <w:b/>
                <w:bCs/>
                <w:color w:val="0D0D0D"/>
                <w:sz w:val="18"/>
                <w:szCs w:val="18"/>
              </w:rPr>
            </w:pPr>
            <w:r w:rsidRPr="00C75144">
              <w:rPr>
                <w:b/>
                <w:bCs/>
                <w:color w:val="0D0D0D"/>
                <w:sz w:val="18"/>
                <w:szCs w:val="18"/>
              </w:rPr>
              <w:t xml:space="preserve">Wzmacniacz </w:t>
            </w:r>
          </w:p>
          <w:p w14:paraId="74113501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Specyfikacja:</w:t>
            </w:r>
          </w:p>
          <w:p w14:paraId="532B5655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Moc wyjściowa dla 8Ohm: 2x600W lub 1x1600W (Mostek)</w:t>
            </w:r>
          </w:p>
          <w:p w14:paraId="409BD52B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Moc wyjściowa dla 4Ohm: 2x920W lub 1x3000W (Mostek)</w:t>
            </w:r>
          </w:p>
          <w:p w14:paraId="354DA7BE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Pasmo przenoszenia: 20Hz-20KHZ</w:t>
            </w:r>
          </w:p>
          <w:p w14:paraId="7F28E4AF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THD 20HZ-20KHz 8Ohm: 0.05%</w:t>
            </w:r>
          </w:p>
          <w:p w14:paraId="5EDA0469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lastRenderedPageBreak/>
              <w:t>Stosunek sygnału do szumu: 103dB</w:t>
            </w:r>
          </w:p>
          <w:p w14:paraId="6CE80D47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Tempo narastania (</w:t>
            </w:r>
            <w:proofErr w:type="spellStart"/>
            <w:r w:rsidRPr="00C75144">
              <w:rPr>
                <w:color w:val="0D0D0D"/>
                <w:sz w:val="18"/>
                <w:szCs w:val="18"/>
              </w:rPr>
              <w:t>Slew</w:t>
            </w:r>
            <w:proofErr w:type="spellEnd"/>
            <w:r w:rsidRPr="00C75144">
              <w:rPr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75144">
              <w:rPr>
                <w:color w:val="0D0D0D"/>
                <w:sz w:val="18"/>
                <w:szCs w:val="18"/>
              </w:rPr>
              <w:t>Rate</w:t>
            </w:r>
            <w:proofErr w:type="spellEnd"/>
            <w:r w:rsidRPr="00C75144">
              <w:rPr>
                <w:color w:val="0D0D0D"/>
                <w:sz w:val="18"/>
                <w:szCs w:val="18"/>
              </w:rPr>
              <w:t>): 80V/</w:t>
            </w:r>
            <w:proofErr w:type="spellStart"/>
            <w:r w:rsidRPr="00C75144">
              <w:rPr>
                <w:color w:val="0D0D0D"/>
                <w:sz w:val="18"/>
                <w:szCs w:val="18"/>
              </w:rPr>
              <w:t>usec</w:t>
            </w:r>
            <w:proofErr w:type="spellEnd"/>
          </w:p>
          <w:p w14:paraId="1D525488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Współczynnik tłumienia dla 8Ohm: &gt;500</w:t>
            </w:r>
          </w:p>
          <w:p w14:paraId="7A81A312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Impedancja wejściowa: 20KΩ</w:t>
            </w:r>
          </w:p>
          <w:p w14:paraId="5A59D62F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Klasa wzmacniacza: D</w:t>
            </w:r>
          </w:p>
          <w:p w14:paraId="437AB199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Zasilanie 230V/110V: domyślnie 230V</w:t>
            </w:r>
          </w:p>
          <w:p w14:paraId="54FC2355" w14:textId="77777777" w:rsidR="006577B4" w:rsidRPr="00C75144" w:rsidRDefault="006577B4" w:rsidP="00890C9C">
            <w:pPr>
              <w:widowControl w:val="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    Zabezpieczenia chroniące urządzenie przed:</w:t>
            </w:r>
          </w:p>
          <w:p w14:paraId="67E44B2B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Przegrzaniem</w:t>
            </w:r>
          </w:p>
          <w:p w14:paraId="3C24A1EA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Zwarciem</w:t>
            </w:r>
          </w:p>
          <w:p w14:paraId="64645A0F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Zabezpieczenie sieciowe</w:t>
            </w:r>
          </w:p>
          <w:p w14:paraId="78DFD94C" w14:textId="77777777" w:rsidR="006577B4" w:rsidRPr="00C75144" w:rsidRDefault="006577B4" w:rsidP="00890C9C">
            <w:pPr>
              <w:widowControl w:val="0"/>
              <w:ind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Miękki start</w:t>
            </w:r>
          </w:p>
          <w:p w14:paraId="3EA02F5F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D0D0D"/>
                <w:sz w:val="18"/>
                <w:szCs w:val="18"/>
              </w:rPr>
            </w:pPr>
            <w:r w:rsidRPr="00C75144">
              <w:rPr>
                <w:color w:val="0D0D0D"/>
                <w:sz w:val="18"/>
                <w:szCs w:val="18"/>
              </w:rPr>
              <w:t>Chłodzenie wzmacniacza/radiatorów: Aktywne wentylatory sterowane automatycznie.</w:t>
            </w:r>
          </w:p>
          <w:p w14:paraId="2246259B" w14:textId="77777777" w:rsidR="006577B4" w:rsidRPr="00C75144" w:rsidRDefault="006577B4" w:rsidP="00890C9C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14:paraId="781D79D5" w14:textId="77777777" w:rsidR="006577B4" w:rsidRPr="00C75144" w:rsidRDefault="006577B4" w:rsidP="00890C9C">
            <w:pPr>
              <w:widowControl w:val="0"/>
              <w:ind w:left="171" w:hanging="1"/>
              <w:rPr>
                <w:color w:val="000000" w:themeColor="text1"/>
                <w:sz w:val="18"/>
                <w:szCs w:val="18"/>
              </w:rPr>
            </w:pPr>
            <w:r w:rsidRPr="00C75144">
              <w:rPr>
                <w:b/>
                <w:bCs/>
                <w:color w:val="000000" w:themeColor="text1"/>
                <w:sz w:val="18"/>
                <w:szCs w:val="18"/>
              </w:rPr>
              <w:t>Zestaw okablowania i przyłączy</w:t>
            </w:r>
            <w:r w:rsidRPr="00C75144">
              <w:rPr>
                <w:color w:val="000000" w:themeColor="text1"/>
                <w:sz w:val="18"/>
                <w:szCs w:val="18"/>
              </w:rPr>
              <w:t> umożliwiający połączenie elementów zestawu w całość, a dodatkowe redukcje oraz przyłącza dadzą możliwość skorzystania z kanałów miksera do podłączenia również laptopa, telefonu czy innego źródła dźwięku za pomocą przewodu.</w:t>
            </w:r>
          </w:p>
          <w:p w14:paraId="1DD7C802" w14:textId="77777777" w:rsidR="006577B4" w:rsidRPr="00C75144" w:rsidRDefault="006577B4" w:rsidP="00890C9C">
            <w:pPr>
              <w:widowControl w:val="0"/>
              <w:rPr>
                <w:color w:val="000000" w:themeColor="text1"/>
                <w:sz w:val="18"/>
                <w:szCs w:val="18"/>
                <w:u w:val="single"/>
              </w:rPr>
            </w:pPr>
          </w:p>
          <w:p w14:paraId="7A20B04B" w14:textId="1B564C6A" w:rsidR="006577B4" w:rsidRPr="00C75144" w:rsidRDefault="006577B4" w:rsidP="00890C9C">
            <w:pPr>
              <w:widowControl w:val="0"/>
              <w:ind w:firstLineChars="100" w:firstLine="181"/>
              <w:rPr>
                <w:color w:val="000000" w:themeColor="text1"/>
                <w:sz w:val="18"/>
                <w:szCs w:val="18"/>
                <w:u w:val="single"/>
              </w:rPr>
            </w:pPr>
            <w:r w:rsidRPr="00C75144">
              <w:rPr>
                <w:b/>
                <w:bCs/>
                <w:color w:val="000000" w:themeColor="text1"/>
                <w:sz w:val="18"/>
                <w:szCs w:val="18"/>
              </w:rPr>
              <w:t>Statyw kolumnowy -</w:t>
            </w:r>
            <w:r w:rsidRPr="00C75144">
              <w:rPr>
                <w:color w:val="000000" w:themeColor="text1"/>
                <w:sz w:val="18"/>
                <w:szCs w:val="18"/>
              </w:rPr>
              <w:t xml:space="preserve"> stelaż oparty na trójnożnej podstawie.</w:t>
            </w:r>
          </w:p>
          <w:p w14:paraId="53181698" w14:textId="77777777" w:rsidR="006577B4" w:rsidRPr="00C75144" w:rsidRDefault="006577B4" w:rsidP="00890C9C">
            <w:pPr>
              <w:widowControl w:val="0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75144">
              <w:rPr>
                <w:color w:val="000000" w:themeColor="text1"/>
                <w:sz w:val="18"/>
                <w:szCs w:val="18"/>
              </w:rPr>
              <w:t>Specyfikacja:</w:t>
            </w:r>
          </w:p>
          <w:p w14:paraId="5E27AE0B" w14:textId="77777777" w:rsidR="006577B4" w:rsidRPr="00C75144" w:rsidRDefault="006577B4" w:rsidP="00890C9C">
            <w:pPr>
              <w:widowControl w:val="0"/>
              <w:ind w:firstLine="180"/>
              <w:rPr>
                <w:color w:val="000000" w:themeColor="text1"/>
                <w:sz w:val="18"/>
                <w:szCs w:val="18"/>
              </w:rPr>
            </w:pPr>
            <w:r w:rsidRPr="00C75144">
              <w:rPr>
                <w:color w:val="000000" w:themeColor="text1"/>
                <w:sz w:val="18"/>
                <w:szCs w:val="18"/>
              </w:rPr>
              <w:t>Minimalna wysokość od podłogi przy maksymalnym rozłożeniu podstawy: 120cm</w:t>
            </w:r>
          </w:p>
          <w:p w14:paraId="334CBA42" w14:textId="77777777" w:rsidR="006577B4" w:rsidRPr="00C75144" w:rsidRDefault="006577B4" w:rsidP="00890C9C">
            <w:pPr>
              <w:widowControl w:val="0"/>
              <w:ind w:firstLine="180"/>
              <w:rPr>
                <w:color w:val="000000" w:themeColor="text1"/>
                <w:sz w:val="18"/>
                <w:szCs w:val="18"/>
              </w:rPr>
            </w:pPr>
            <w:r w:rsidRPr="00C75144">
              <w:rPr>
                <w:color w:val="000000" w:themeColor="text1"/>
                <w:sz w:val="18"/>
                <w:szCs w:val="18"/>
              </w:rPr>
              <w:t>Maksymalna wysokość od podłogi przy maksymalnym rozłożeniu podstawy: 190cm</w:t>
            </w:r>
          </w:p>
          <w:p w14:paraId="21923CC9" w14:textId="77777777" w:rsidR="006577B4" w:rsidRPr="00C75144" w:rsidRDefault="006577B4" w:rsidP="00890C9C">
            <w:pPr>
              <w:widowControl w:val="0"/>
              <w:ind w:firstLine="180"/>
              <w:rPr>
                <w:color w:val="000000" w:themeColor="text1"/>
                <w:sz w:val="18"/>
                <w:szCs w:val="18"/>
              </w:rPr>
            </w:pPr>
            <w:r w:rsidRPr="00C75144">
              <w:rPr>
                <w:color w:val="000000" w:themeColor="text1"/>
                <w:sz w:val="18"/>
                <w:szCs w:val="18"/>
              </w:rPr>
              <w:t>Rozstaw nóg względem siebie: 100cm x 100cm x 100cm</w:t>
            </w:r>
          </w:p>
          <w:p w14:paraId="0232B773" w14:textId="77777777" w:rsidR="006577B4" w:rsidRPr="00C75144" w:rsidRDefault="006577B4" w:rsidP="00890C9C">
            <w:pPr>
              <w:widowControl w:val="0"/>
              <w:ind w:firstLine="18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74BE" w14:textId="77777777" w:rsidR="006577B4" w:rsidRPr="00C75144" w:rsidRDefault="006577B4" w:rsidP="00890C9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75144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1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zestaw</w:t>
            </w:r>
            <w:proofErr w:type="spellEnd"/>
          </w:p>
        </w:tc>
      </w:tr>
      <w:tr w:rsidR="008B5874" w14:paraId="45EB6BB9" w14:textId="77777777" w:rsidTr="00140A3C">
        <w:trPr>
          <w:trHeight w:val="75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727B27" w14:textId="0B128B6F" w:rsidR="008B5874" w:rsidRPr="00140A3C" w:rsidRDefault="008B5874" w:rsidP="008B5874">
            <w:pPr>
              <w:widowControl w:val="0"/>
              <w:jc w:val="center"/>
              <w:rPr>
                <w:color w:val="000000"/>
                <w:highlight w:val="lightGray"/>
              </w:rPr>
            </w:pPr>
            <w:r w:rsidRPr="00140A3C">
              <w:rPr>
                <w:b/>
                <w:bCs/>
                <w:highlight w:val="lightGray"/>
                <w:shd w:val="clear" w:color="auto" w:fill="EEECE1" w:themeFill="background2"/>
              </w:rPr>
              <w:lastRenderedPageBreak/>
              <w:t>CZĘŚĆ 3 – LABORATORIUM CHEMICZNE Z WYPOSAŻENIEM</w:t>
            </w:r>
          </w:p>
        </w:tc>
      </w:tr>
      <w:tr w:rsidR="00AD1410" w14:paraId="0A96D952" w14:textId="77777777" w:rsidTr="008174B6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9BA0" w14:textId="2C657623" w:rsidR="00AD1410" w:rsidRPr="008B5874" w:rsidRDefault="00AD1410" w:rsidP="00AD1410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2276" w14:textId="77777777" w:rsidR="00AD1410" w:rsidRPr="000A2B1B" w:rsidRDefault="00AD1410" w:rsidP="00AD1410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0A2B1B">
              <w:rPr>
                <w:b/>
                <w:bCs/>
                <w:color w:val="000000"/>
                <w:sz w:val="20"/>
                <w:szCs w:val="20"/>
              </w:rPr>
              <w:t xml:space="preserve">Gogle wirtualnej Rzeczywistości (VR) wraz z akcesoriami </w:t>
            </w:r>
            <w:r w:rsidRPr="000A2B1B">
              <w:rPr>
                <w:b/>
                <w:bCs/>
                <w:color w:val="000000"/>
                <w:sz w:val="20"/>
                <w:szCs w:val="20"/>
              </w:rPr>
              <w:br/>
              <w:t>i oprogramowaniem wspierającym ich funkcjonowanie</w:t>
            </w:r>
          </w:p>
          <w:p w14:paraId="7D483757" w14:textId="77777777" w:rsidR="00AD1410" w:rsidRDefault="00AD1410" w:rsidP="00AD1410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CD20" w14:textId="77777777" w:rsidR="00AD1410" w:rsidRDefault="00AD1410" w:rsidP="00AD1410">
            <w:pPr>
              <w:widowControl w:val="0"/>
              <w:rPr>
                <w:color w:val="000000"/>
                <w:sz w:val="16"/>
                <w:szCs w:val="16"/>
              </w:rPr>
            </w:pPr>
          </w:p>
          <w:p w14:paraId="484630AC" w14:textId="558ED85F" w:rsidR="00AD1410" w:rsidRDefault="00AD1410" w:rsidP="00AD1410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>Wirtualne laboratorium chemiczne</w:t>
            </w:r>
            <w:r w:rsidR="00873A15">
              <w:rPr>
                <w:color w:val="000000"/>
                <w:sz w:val="18"/>
                <w:szCs w:val="18"/>
              </w:rPr>
              <w:t>:</w:t>
            </w:r>
          </w:p>
          <w:p w14:paraId="77ECBB77" w14:textId="77777777" w:rsidR="0082099F" w:rsidRDefault="0082099F" w:rsidP="00AD1410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40F8AAD" w14:textId="537CDB0F" w:rsidR="00873A15" w:rsidRPr="00873A15" w:rsidRDefault="00873A15" w:rsidP="008812B2">
            <w:pPr>
              <w:widowControl w:val="0"/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873A15">
              <w:rPr>
                <w:b/>
                <w:bCs/>
                <w:color w:val="000000"/>
                <w:sz w:val="18"/>
                <w:szCs w:val="18"/>
              </w:rPr>
              <w:t>Gogle:</w:t>
            </w:r>
          </w:p>
          <w:p w14:paraId="268DA556" w14:textId="5BE3AB81" w:rsidR="00873A15" w:rsidRDefault="0082099F" w:rsidP="008812B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AD1410" w:rsidRPr="00C75144">
              <w:rPr>
                <w:color w:val="000000"/>
                <w:sz w:val="18"/>
                <w:szCs w:val="18"/>
              </w:rPr>
              <w:t>2880 x1770 pikseli - rozdzielczość gogli  1440 x1700 pikseli na jedno oko                                                                                                   - przekątna ekranu</w:t>
            </w:r>
            <w:r w:rsidR="00873A15">
              <w:rPr>
                <w:color w:val="000000"/>
                <w:sz w:val="18"/>
                <w:szCs w:val="18"/>
              </w:rPr>
              <w:t xml:space="preserve"> </w:t>
            </w:r>
            <w:r w:rsidR="00AD1410" w:rsidRPr="00C75144">
              <w:rPr>
                <w:color w:val="000000"/>
                <w:sz w:val="18"/>
                <w:szCs w:val="18"/>
              </w:rPr>
              <w:t>-</w:t>
            </w:r>
            <w:r w:rsidR="00873A15">
              <w:rPr>
                <w:color w:val="000000"/>
                <w:sz w:val="18"/>
                <w:szCs w:val="18"/>
              </w:rPr>
              <w:t xml:space="preserve"> </w:t>
            </w:r>
            <w:r w:rsidR="00AD1410" w:rsidRPr="00C75144">
              <w:rPr>
                <w:color w:val="000000"/>
                <w:sz w:val="18"/>
                <w:szCs w:val="18"/>
              </w:rPr>
              <w:t>2x3,4</w:t>
            </w:r>
          </w:p>
          <w:p w14:paraId="378238AF" w14:textId="77777777" w:rsidR="00873A15" w:rsidRDefault="00AD1410" w:rsidP="00AD1410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częstotliwość odświeżania -90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Hz</w:t>
            </w:r>
            <w:proofErr w:type="spellEnd"/>
          </w:p>
          <w:p w14:paraId="47C60D7A" w14:textId="230CA77D" w:rsidR="00AD1410" w:rsidRPr="00C75144" w:rsidRDefault="00AD1410" w:rsidP="00AD1410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pole widzenia - 110 stopni                                                                                                                      - możliwość używania okularów korekcyjnych </w:t>
            </w:r>
          </w:p>
          <w:p w14:paraId="13FFD6BE" w14:textId="77777777" w:rsidR="00AD1410" w:rsidRPr="00C75144" w:rsidRDefault="00AD1410" w:rsidP="00AD1410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wbudowane słuchawki                                                                                                                                                             - czujniki: </w:t>
            </w:r>
            <w:proofErr w:type="spellStart"/>
            <w:r w:rsidRPr="00C75144">
              <w:rPr>
                <w:color w:val="000000"/>
                <w:sz w:val="18"/>
                <w:szCs w:val="18"/>
              </w:rPr>
              <w:t>akcekerometr</w:t>
            </w:r>
            <w:proofErr w:type="spellEnd"/>
            <w:r w:rsidRPr="00C75144">
              <w:rPr>
                <w:color w:val="000000"/>
                <w:sz w:val="18"/>
                <w:szCs w:val="18"/>
              </w:rPr>
              <w:t>, żyroskop,  śledzenie laserowe</w:t>
            </w:r>
          </w:p>
          <w:p w14:paraId="58DDED32" w14:textId="77777777" w:rsidR="00AD1410" w:rsidRPr="00C75144" w:rsidRDefault="00AD1410" w:rsidP="00AD1410">
            <w:pPr>
              <w:widowControl w:val="0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- 2 bezprzewodowe kontrolery z dużą precyzją śledzenia ruchu, </w:t>
            </w:r>
          </w:p>
          <w:p w14:paraId="11430754" w14:textId="77777777" w:rsidR="0082099F" w:rsidRDefault="0082099F" w:rsidP="00AD1410">
            <w:pPr>
              <w:widowControl w:val="0"/>
              <w:ind w:left="29" w:hanging="29"/>
              <w:rPr>
                <w:color w:val="000000"/>
                <w:sz w:val="18"/>
                <w:szCs w:val="18"/>
              </w:rPr>
            </w:pPr>
          </w:p>
          <w:p w14:paraId="22845A30" w14:textId="77777777" w:rsidR="008812B2" w:rsidRDefault="00AD1410" w:rsidP="00AD1410">
            <w:pPr>
              <w:widowControl w:val="0"/>
              <w:ind w:left="29" w:hanging="29"/>
              <w:rPr>
                <w:color w:val="000000"/>
                <w:sz w:val="18"/>
                <w:szCs w:val="18"/>
              </w:rPr>
            </w:pPr>
            <w:r w:rsidRPr="00C75144">
              <w:rPr>
                <w:color w:val="000000"/>
                <w:sz w:val="18"/>
                <w:szCs w:val="18"/>
              </w:rPr>
              <w:t xml:space="preserve"> </w:t>
            </w:r>
            <w:r w:rsidR="0082099F">
              <w:rPr>
                <w:b/>
                <w:bCs/>
                <w:color w:val="000000"/>
                <w:sz w:val="18"/>
                <w:szCs w:val="18"/>
              </w:rPr>
              <w:t>J</w:t>
            </w:r>
            <w:r w:rsidRPr="0082099F">
              <w:rPr>
                <w:b/>
                <w:bCs/>
                <w:color w:val="000000"/>
                <w:sz w:val="18"/>
                <w:szCs w:val="18"/>
              </w:rPr>
              <w:t xml:space="preserve">ednostka sterująca z oprogramowaniem niezbędnym do działania </w:t>
            </w:r>
            <w:proofErr w:type="spellStart"/>
            <w:r w:rsidRPr="0082099F">
              <w:rPr>
                <w:b/>
                <w:bCs/>
                <w:color w:val="000000"/>
                <w:sz w:val="18"/>
                <w:szCs w:val="18"/>
              </w:rPr>
              <w:t>googli</w:t>
            </w:r>
            <w:proofErr w:type="spellEnd"/>
            <w:r w:rsidRPr="0082099F">
              <w:rPr>
                <w:b/>
                <w:bCs/>
                <w:color w:val="000000"/>
                <w:sz w:val="18"/>
                <w:szCs w:val="18"/>
              </w:rPr>
              <w:t xml:space="preserve"> VR</w:t>
            </w:r>
            <w:r w:rsidR="0082099F">
              <w:rPr>
                <w:color w:val="000000"/>
                <w:sz w:val="18"/>
                <w:szCs w:val="18"/>
              </w:rPr>
              <w:t>:</w:t>
            </w:r>
          </w:p>
          <w:p w14:paraId="2B81DA4E" w14:textId="557FCA65" w:rsidR="00FE5C9E" w:rsidRDefault="00FE5C9E" w:rsidP="00AD1410">
            <w:pPr>
              <w:widowControl w:val="0"/>
              <w:ind w:left="29" w:hanging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AD1410" w:rsidRPr="00C75144">
              <w:rPr>
                <w:color w:val="000000"/>
                <w:sz w:val="18"/>
                <w:szCs w:val="18"/>
                <w:shd w:val="clear" w:color="auto" w:fill="FFFFFF" w:themeFill="background1"/>
              </w:rPr>
              <w:t xml:space="preserve">RYZEN </w:t>
            </w:r>
            <w:r w:rsidR="00AD1410" w:rsidRPr="00C75144">
              <w:rPr>
                <w:color w:val="000000"/>
                <w:sz w:val="18"/>
                <w:szCs w:val="18"/>
              </w:rPr>
              <w:t xml:space="preserve">5 2600, </w:t>
            </w:r>
          </w:p>
          <w:p w14:paraId="67C1E548" w14:textId="776B287E" w:rsidR="00FE5C9E" w:rsidRDefault="00FE5C9E" w:rsidP="00AD1410">
            <w:pPr>
              <w:widowControl w:val="0"/>
              <w:ind w:left="29" w:hanging="29"/>
              <w:rPr>
                <w:color w:val="000000"/>
                <w:sz w:val="18"/>
                <w:szCs w:val="18"/>
              </w:rPr>
            </w:pPr>
            <w:r w:rsidRPr="00FE5C9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AD1410" w:rsidRPr="00C75144">
              <w:rPr>
                <w:color w:val="000000"/>
                <w:sz w:val="18"/>
                <w:szCs w:val="18"/>
              </w:rPr>
              <w:t xml:space="preserve">karta graficzna: </w:t>
            </w:r>
            <w:proofErr w:type="spellStart"/>
            <w:r w:rsidR="00AD1410" w:rsidRPr="00C75144">
              <w:rPr>
                <w:color w:val="000000"/>
                <w:sz w:val="18"/>
                <w:szCs w:val="18"/>
                <w:shd w:val="clear" w:color="auto" w:fill="FFFFFF" w:themeFill="background1"/>
              </w:rPr>
              <w:t>GeForce</w:t>
            </w:r>
            <w:proofErr w:type="spellEnd"/>
            <w:r w:rsidR="00AD1410" w:rsidRPr="00C75144">
              <w:rPr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AD1410" w:rsidRPr="00C75144">
              <w:rPr>
                <w:color w:val="000000"/>
                <w:sz w:val="18"/>
                <w:szCs w:val="18"/>
              </w:rPr>
              <w:t xml:space="preserve">RTX 2060,          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AD1410" w:rsidRPr="00C75144">
              <w:rPr>
                <w:color w:val="000000"/>
                <w:sz w:val="18"/>
                <w:szCs w:val="18"/>
              </w:rPr>
              <w:t xml:space="preserve">pamięć RAM: 8 </w:t>
            </w:r>
            <w:r>
              <w:rPr>
                <w:color w:val="000000"/>
                <w:sz w:val="18"/>
                <w:szCs w:val="18"/>
              </w:rPr>
              <w:t>GB</w:t>
            </w:r>
          </w:p>
          <w:p w14:paraId="54E17D84" w14:textId="120A3C03" w:rsidR="00AD1410" w:rsidRPr="00C75144" w:rsidRDefault="00FE5C9E" w:rsidP="008812B2">
            <w:pPr>
              <w:widowControl w:val="0"/>
              <w:ind w:left="78" w:hanging="7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AD1410" w:rsidRPr="00C75144">
              <w:rPr>
                <w:color w:val="000000"/>
                <w:sz w:val="18"/>
                <w:szCs w:val="18"/>
              </w:rPr>
              <w:t xml:space="preserve">możliwość podglądu wykonywanych doświadczeń w wirtualnej rzeczywistości przez całą </w:t>
            </w:r>
            <w:r w:rsidR="008812B2">
              <w:rPr>
                <w:color w:val="000000"/>
                <w:sz w:val="18"/>
                <w:szCs w:val="18"/>
              </w:rPr>
              <w:t xml:space="preserve">      </w:t>
            </w:r>
            <w:r w:rsidR="00AD1410" w:rsidRPr="00C75144">
              <w:rPr>
                <w:color w:val="000000"/>
                <w:sz w:val="18"/>
                <w:szCs w:val="18"/>
              </w:rPr>
              <w:t>klasę</w:t>
            </w:r>
            <w:r w:rsidR="008812B2">
              <w:rPr>
                <w:color w:val="000000"/>
                <w:sz w:val="18"/>
                <w:szCs w:val="18"/>
              </w:rPr>
              <w:t>,</w:t>
            </w:r>
          </w:p>
          <w:p w14:paraId="69990F6F" w14:textId="77777777" w:rsidR="00AD1410" w:rsidRDefault="00AD1410" w:rsidP="00AD1410">
            <w:pPr>
              <w:widowControl w:val="0"/>
              <w:rPr>
                <w:color w:val="000000"/>
                <w:sz w:val="16"/>
                <w:szCs w:val="16"/>
              </w:rPr>
            </w:pPr>
            <w:r w:rsidRPr="00C75144">
              <w:rPr>
                <w:color w:val="000000"/>
                <w:sz w:val="18"/>
                <w:szCs w:val="18"/>
              </w:rPr>
              <w:t>- Polski serwis  oraz wsparcie techniczne, szkolenia online</w:t>
            </w:r>
          </w:p>
          <w:p w14:paraId="56800C3A" w14:textId="77777777" w:rsidR="00AD1410" w:rsidRDefault="00AD1410" w:rsidP="00AD1410">
            <w:pPr>
              <w:widowControl w:val="0"/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DE39" w14:textId="2FF21767" w:rsidR="00AD1410" w:rsidRPr="00C75144" w:rsidRDefault="00AD1410" w:rsidP="00AD14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5144">
              <w:rPr>
                <w:color w:val="000000"/>
                <w:sz w:val="20"/>
                <w:szCs w:val="20"/>
                <w:lang w:val="en-US"/>
              </w:rPr>
              <w:t xml:space="preserve">1  </w:t>
            </w:r>
            <w:proofErr w:type="spellStart"/>
            <w:r w:rsidRPr="00C75144">
              <w:rPr>
                <w:color w:val="000000"/>
                <w:sz w:val="20"/>
                <w:szCs w:val="20"/>
                <w:lang w:val="en-US"/>
              </w:rPr>
              <w:t>zestaw</w:t>
            </w:r>
            <w:proofErr w:type="spellEnd"/>
          </w:p>
        </w:tc>
      </w:tr>
    </w:tbl>
    <w:p w14:paraId="4DEEF6AE" w14:textId="77777777" w:rsidR="006577B4" w:rsidRDefault="006577B4" w:rsidP="006577B4">
      <w:pPr>
        <w:rPr>
          <w:rFonts w:ascii="sans-serif" w:hAnsi="sans-serif"/>
          <w:sz w:val="17"/>
        </w:rPr>
      </w:pPr>
      <w:bookmarkStart w:id="4" w:name="page36R_mcid52"/>
      <w:bookmarkEnd w:id="4"/>
    </w:p>
    <w:p w14:paraId="637A4B6C" w14:textId="0A808AE1" w:rsidR="006577B4" w:rsidRDefault="006577B4" w:rsidP="006577B4">
      <w:pPr>
        <w:jc w:val="both"/>
      </w:pPr>
      <w:r>
        <w:rPr>
          <w:sz w:val="17"/>
        </w:rPr>
        <w:t>Zamawiający używając w opisie przedmiotu zamówienia nazw własnych, handlowych, znaków towarowych itp. ma na celu wskazanie standardów jakościowych, technicznych i funkcjonalnych produktu. Tym samym Zamawiający dopuszcza rozwiązania równoważne, o parametrach nie gorszych niż wskazane w opisie przedmiotu zamówienia. W takim przypadku, zgodnie z art.</w:t>
      </w:r>
      <w:r>
        <w:t xml:space="preserve"> </w:t>
      </w:r>
      <w:r>
        <w:rPr>
          <w:sz w:val="17"/>
        </w:rPr>
        <w:t>101</w:t>
      </w:r>
      <w:r>
        <w:t xml:space="preserve"> </w:t>
      </w:r>
      <w:r>
        <w:rPr>
          <w:sz w:val="17"/>
        </w:rPr>
        <w:t xml:space="preserve">ustawy </w:t>
      </w:r>
      <w:proofErr w:type="spellStart"/>
      <w:r>
        <w:rPr>
          <w:sz w:val="17"/>
        </w:rPr>
        <w:t>Pzp</w:t>
      </w:r>
      <w:proofErr w:type="spellEnd"/>
      <w:r>
        <w:rPr>
          <w:sz w:val="17"/>
        </w:rPr>
        <w:t xml:space="preserve"> Wykonawca, który powołuje się na rozwiązania równoważne do opisywanych przez Zamawiającego, jest zobowiązany wykazać, że oferowany przez niego sprzęt i urządzenia spełniają wymagania określone przez Zamawiającego. Podstawową formą</w:t>
      </w:r>
      <w:r w:rsidR="00E026B9">
        <w:t xml:space="preserve"> </w:t>
      </w:r>
      <w:r>
        <w:rPr>
          <w:sz w:val="17"/>
        </w:rPr>
        <w:t>wykazania, że urządzenia są równoważne lub charakteryzują się lepszymi parametrami jest przedstawienie szczegółowej specyfikacji technicznej.</w:t>
      </w:r>
      <w:bookmarkStart w:id="5" w:name="page36R_mcid53"/>
      <w:bookmarkEnd w:id="5"/>
      <w:r>
        <w:br/>
      </w:r>
      <w:r>
        <w:rPr>
          <w:sz w:val="11"/>
        </w:rPr>
        <w:t>*</w:t>
      </w:r>
      <w:r>
        <w:t xml:space="preserve"> </w:t>
      </w:r>
      <w:r>
        <w:rPr>
          <w:sz w:val="17"/>
        </w:rPr>
        <w:t>Użyte w opisie „np. marka/towar/producent” ma stanowić jedynie ułatwienie dla Wykonawcy, który nie musi wybierać tych marek/producentów/towarów. Zabieg</w:t>
      </w:r>
      <w:r>
        <w:t xml:space="preserve"> </w:t>
      </w:r>
      <w:r>
        <w:rPr>
          <w:sz w:val="17"/>
        </w:rPr>
        <w:t>ten ma na celu głównie usprawnienie procesu postępowania, dając ogólny pogląd wykonawcom i zamawiającemu na specyfikację zamawianego sprzętu.</w:t>
      </w:r>
      <w:bookmarkStart w:id="6" w:name="page36R_mcid54"/>
      <w:bookmarkEnd w:id="6"/>
    </w:p>
    <w:p w14:paraId="65AC62BF" w14:textId="63B8E7CD" w:rsidR="006577B4" w:rsidRDefault="006577B4" w:rsidP="006577B4">
      <w:pPr>
        <w:jc w:val="both"/>
      </w:pPr>
      <w:r>
        <w:rPr>
          <w:sz w:val="11"/>
        </w:rPr>
        <w:t>**-</w:t>
      </w:r>
      <w:r>
        <w:t xml:space="preserve"> </w:t>
      </w:r>
      <w:r>
        <w:rPr>
          <w:sz w:val="17"/>
        </w:rPr>
        <w:t>Znak CE stanowi deklarację producenta, że wyrób wprowadzany do obrotu spełnia</w:t>
      </w:r>
      <w:r>
        <w:t xml:space="preserve"> </w:t>
      </w:r>
      <w:r>
        <w:rPr>
          <w:sz w:val="17"/>
        </w:rPr>
        <w:t>zasadnicze wymagania</w:t>
      </w:r>
      <w:r>
        <w:t xml:space="preserve"> </w:t>
      </w:r>
      <w:r>
        <w:rPr>
          <w:sz w:val="17"/>
        </w:rPr>
        <w:t>określone najczęściej w rozporządzeniach wydawanych na podstawie</w:t>
      </w:r>
      <w:r>
        <w:t xml:space="preserve"> </w:t>
      </w:r>
      <w:r>
        <w:rPr>
          <w:sz w:val="17"/>
        </w:rPr>
        <w:t>ustawy z dnia 30 sierpnia 2002r. o systemie oceny zgodności</w:t>
      </w:r>
      <w:r>
        <w:t xml:space="preserve"> </w:t>
      </w:r>
      <w:r>
        <w:rPr>
          <w:sz w:val="17"/>
        </w:rPr>
        <w:t>(j.t. Dz. U z 20</w:t>
      </w:r>
      <w:r w:rsidR="00B47FD6">
        <w:rPr>
          <w:sz w:val="17"/>
        </w:rPr>
        <w:t>2</w:t>
      </w:r>
      <w:r w:rsidR="00C31429">
        <w:rPr>
          <w:sz w:val="17"/>
        </w:rPr>
        <w:t>2</w:t>
      </w:r>
      <w:r>
        <w:rPr>
          <w:sz w:val="17"/>
        </w:rPr>
        <w:t xml:space="preserve">r., poz. </w:t>
      </w:r>
      <w:r w:rsidR="00B47FD6">
        <w:rPr>
          <w:sz w:val="17"/>
        </w:rPr>
        <w:t>5</w:t>
      </w:r>
      <w:r>
        <w:rPr>
          <w:sz w:val="17"/>
        </w:rPr>
        <w:t>)</w:t>
      </w:r>
      <w:r>
        <w:t xml:space="preserve"> – </w:t>
      </w:r>
      <w:r>
        <w:rPr>
          <w:sz w:val="17"/>
        </w:rPr>
        <w:t>wprowadzających do polskiego prawa tzw.</w:t>
      </w:r>
      <w:r>
        <w:t xml:space="preserve"> </w:t>
      </w:r>
      <w:r>
        <w:rPr>
          <w:sz w:val="17"/>
        </w:rPr>
        <w:t>dyrektywy nowego podejścia.</w:t>
      </w:r>
      <w:bookmarkStart w:id="7" w:name="page38R_mcid0"/>
      <w:bookmarkStart w:id="8" w:name="page38R_mcid1"/>
      <w:bookmarkEnd w:id="7"/>
      <w:bookmarkEnd w:id="8"/>
    </w:p>
    <w:p w14:paraId="21552489" w14:textId="77777777" w:rsidR="006577B4" w:rsidRDefault="006577B4" w:rsidP="006577B4">
      <w:r>
        <w:rPr>
          <w:sz w:val="17"/>
        </w:rPr>
        <w:t>*** Specyfikacja techniczna sprzętu musi wynikać wprost z opisu producenta danego urządzenia!</w:t>
      </w:r>
      <w:bookmarkStart w:id="9" w:name="page38R_mcid2"/>
      <w:bookmarkEnd w:id="9"/>
      <w:r>
        <w:br/>
      </w:r>
      <w:r>
        <w:rPr>
          <w:sz w:val="17"/>
        </w:rPr>
        <w:t>****</w:t>
      </w:r>
      <w:r>
        <w:t xml:space="preserve"> </w:t>
      </w:r>
      <w:r>
        <w:rPr>
          <w:sz w:val="17"/>
        </w:rPr>
        <w:t>Wskazane urządzenie przez wykonawcę musi spełniać wymagania jako jedno urządzenie, bez stosowania rozwiązań zewnętrznych (np.</w:t>
      </w:r>
      <w:r>
        <w:t xml:space="preserve"> </w:t>
      </w:r>
      <w:r>
        <w:rPr>
          <w:sz w:val="17"/>
        </w:rPr>
        <w:t>głośniki zewnętrzne, zewnętrzny napęd optyczny itp.)</w:t>
      </w:r>
    </w:p>
    <w:p w14:paraId="5A676BDE" w14:textId="77777777" w:rsidR="006577B4" w:rsidRDefault="006577B4" w:rsidP="006577B4"/>
    <w:p w14:paraId="519FA76E" w14:textId="77777777" w:rsidR="006577B4" w:rsidRDefault="006577B4">
      <w:pPr>
        <w:pStyle w:val="Akapitzlist"/>
        <w:spacing w:before="120" w:after="120" w:line="276" w:lineRule="auto"/>
        <w:ind w:left="0"/>
        <w:contextualSpacing w:val="0"/>
        <w:rPr>
          <w:i/>
          <w:sz w:val="20"/>
          <w:szCs w:val="20"/>
        </w:rPr>
      </w:pPr>
    </w:p>
    <w:sectPr w:rsidR="006577B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84" w:right="709" w:bottom="1417" w:left="707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67EA" w14:textId="77777777" w:rsidR="00140589" w:rsidRDefault="002303EC">
      <w:r>
        <w:separator/>
      </w:r>
    </w:p>
  </w:endnote>
  <w:endnote w:type="continuationSeparator" w:id="0">
    <w:p w14:paraId="24270BF0" w14:textId="77777777" w:rsidR="00140589" w:rsidRDefault="002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Noto San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Noto Sans CJK SC">
    <w:altName w:val="Noto Sans"/>
    <w:charset w:val="00"/>
    <w:family w:val="auto"/>
    <w:pitch w:val="default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sans-serif">
    <w:altName w:val="Arial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272198"/>
    </w:sdtPr>
    <w:sdtEndPr/>
    <w:sdtContent>
      <w:p w14:paraId="2F6E2C24" w14:textId="77777777" w:rsidR="00835335" w:rsidRDefault="002303EC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0</w:t>
        </w:r>
        <w:r>
          <w:rPr>
            <w:rStyle w:val="Numerstrony"/>
          </w:rPr>
          <w:fldChar w:fldCharType="end"/>
        </w:r>
      </w:p>
    </w:sdtContent>
  </w:sdt>
  <w:p w14:paraId="30A03C1E" w14:textId="77777777" w:rsidR="00835335" w:rsidRDefault="008353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932339"/>
    </w:sdtPr>
    <w:sdtEndPr>
      <w:rPr>
        <w:sz w:val="16"/>
        <w:szCs w:val="16"/>
      </w:rPr>
    </w:sdtEndPr>
    <w:sdtContent>
      <w:p w14:paraId="3FDDECA3" w14:textId="77777777" w:rsidR="00835335" w:rsidRPr="006577B4" w:rsidRDefault="002303EC">
        <w:pPr>
          <w:pStyle w:val="Stopka"/>
          <w:rPr>
            <w:rStyle w:val="Numerstrony"/>
            <w:sz w:val="16"/>
            <w:szCs w:val="16"/>
          </w:rPr>
        </w:pPr>
        <w:r w:rsidRPr="006577B4">
          <w:rPr>
            <w:rStyle w:val="Numerstrony"/>
            <w:sz w:val="16"/>
            <w:szCs w:val="16"/>
          </w:rPr>
          <w:fldChar w:fldCharType="begin"/>
        </w:r>
        <w:r w:rsidRPr="006577B4">
          <w:rPr>
            <w:rStyle w:val="Numerstrony"/>
            <w:sz w:val="16"/>
            <w:szCs w:val="16"/>
          </w:rPr>
          <w:instrText>PAGE</w:instrText>
        </w:r>
        <w:r w:rsidRPr="006577B4">
          <w:rPr>
            <w:rStyle w:val="Numerstrony"/>
            <w:sz w:val="16"/>
            <w:szCs w:val="16"/>
          </w:rPr>
          <w:fldChar w:fldCharType="separate"/>
        </w:r>
        <w:r w:rsidRPr="006577B4">
          <w:rPr>
            <w:rStyle w:val="Numerstrony"/>
            <w:sz w:val="16"/>
            <w:szCs w:val="16"/>
          </w:rPr>
          <w:t>1</w:t>
        </w:r>
        <w:r w:rsidRPr="006577B4">
          <w:rPr>
            <w:rStyle w:val="Numerstrony"/>
            <w:sz w:val="16"/>
            <w:szCs w:val="16"/>
          </w:rPr>
          <w:fldChar w:fldCharType="end"/>
        </w:r>
      </w:p>
    </w:sdtContent>
  </w:sdt>
  <w:p w14:paraId="3FCBFD6F" w14:textId="77777777" w:rsidR="00835335" w:rsidRDefault="00835335">
    <w:pPr>
      <w:ind w:left="-284" w:right="360"/>
      <w:jc w:val="center"/>
      <w:rPr>
        <w:rFonts w:ascii="Arial" w:hAnsi="Arial" w:cs="Arial"/>
        <w:sz w:val="20"/>
        <w:szCs w:val="20"/>
        <w:lang w:val="en-US"/>
      </w:rPr>
    </w:pPr>
  </w:p>
  <w:p w14:paraId="0FC66B76" w14:textId="77777777" w:rsidR="00835335" w:rsidRDefault="008353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520400"/>
    </w:sdtPr>
    <w:sdtEndPr/>
    <w:sdtContent>
      <w:p w14:paraId="2CBABBAB" w14:textId="77777777" w:rsidR="00835335" w:rsidRDefault="002303EC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1</w:t>
        </w:r>
        <w:r>
          <w:rPr>
            <w:rStyle w:val="Numerstrony"/>
          </w:rPr>
          <w:fldChar w:fldCharType="end"/>
        </w:r>
      </w:p>
    </w:sdtContent>
  </w:sdt>
  <w:p w14:paraId="12BE5675" w14:textId="77777777" w:rsidR="00835335" w:rsidRDefault="00835335">
    <w:pPr>
      <w:ind w:left="-284" w:right="360"/>
      <w:jc w:val="center"/>
      <w:rPr>
        <w:rFonts w:ascii="Arial" w:hAnsi="Arial" w:cs="Arial"/>
        <w:sz w:val="20"/>
        <w:szCs w:val="20"/>
        <w:lang w:val="en-US"/>
      </w:rPr>
    </w:pPr>
  </w:p>
  <w:p w14:paraId="2B0776FC" w14:textId="77777777" w:rsidR="00835335" w:rsidRDefault="00835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E74E" w14:textId="77777777" w:rsidR="00835335" w:rsidRDefault="002303EC">
      <w:r>
        <w:separator/>
      </w:r>
    </w:p>
  </w:footnote>
  <w:footnote w:type="continuationSeparator" w:id="0">
    <w:p w14:paraId="4CC11757" w14:textId="77777777" w:rsidR="00835335" w:rsidRDefault="0023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751E" w14:textId="77777777" w:rsidR="00835335" w:rsidRDefault="00835335">
    <w:pPr>
      <w:pStyle w:val="Nagwek"/>
      <w:tabs>
        <w:tab w:val="clear" w:pos="4536"/>
        <w:tab w:val="clear" w:pos="9072"/>
        <w:tab w:val="center" w:pos="284"/>
        <w:tab w:val="left" w:pos="4746"/>
        <w:tab w:val="left" w:pos="7263"/>
        <w:tab w:val="left" w:pos="86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3A4B87"/>
    <w:multiLevelType w:val="multilevel"/>
    <w:tmpl w:val="813A4B87"/>
    <w:lvl w:ilvl="0">
      <w:start w:val="11"/>
      <w:numFmt w:val="upperRoman"/>
      <w:lvlText w:val="%1."/>
      <w:lvlJc w:val="left"/>
      <w:pPr>
        <w:tabs>
          <w:tab w:val="left" w:pos="2160"/>
        </w:tabs>
        <w:ind w:left="324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9288B902"/>
    <w:multiLevelType w:val="multilevel"/>
    <w:tmpl w:val="9288B902"/>
    <w:lvl w:ilvl="0">
      <w:start w:val="1"/>
      <w:numFmt w:val="bullet"/>
      <w:lvlText w:val=""/>
      <w:lvlJc w:val="left"/>
      <w:pPr>
        <w:tabs>
          <w:tab w:val="left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870"/>
        </w:tabs>
        <w:ind w:left="8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230"/>
        </w:tabs>
        <w:ind w:left="12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590"/>
        </w:tabs>
        <w:ind w:left="15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1950"/>
        </w:tabs>
        <w:ind w:left="19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310"/>
        </w:tabs>
        <w:ind w:left="23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670"/>
        </w:tabs>
        <w:ind w:left="26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030"/>
        </w:tabs>
        <w:ind w:left="30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390"/>
        </w:tabs>
        <w:ind w:left="339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A698868B"/>
    <w:multiLevelType w:val="singleLevel"/>
    <w:tmpl w:val="A698868B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B0F1ACD9"/>
    <w:multiLevelType w:val="multilevel"/>
    <w:tmpl w:val="B0F1ACD9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B2817001"/>
    <w:multiLevelType w:val="singleLevel"/>
    <w:tmpl w:val="B2817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BF205925"/>
    <w:multiLevelType w:val="multilevel"/>
    <w:tmpl w:val="BF205925"/>
    <w:lvl w:ilvl="0">
      <w:start w:val="1"/>
      <w:numFmt w:val="bullet"/>
      <w:lvlText w:val=""/>
      <w:lvlJc w:val="left"/>
      <w:pPr>
        <w:tabs>
          <w:tab w:val="left" w:pos="0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C0915F4F"/>
    <w:multiLevelType w:val="multilevel"/>
    <w:tmpl w:val="C0915F4F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9" w15:restartNumberingAfterBreak="0">
    <w:nsid w:val="C5532C4B"/>
    <w:multiLevelType w:val="singleLevel"/>
    <w:tmpl w:val="C5532C4B"/>
    <w:lvl w:ilvl="0">
      <w:start w:val="1"/>
      <w:numFmt w:val="decimal"/>
      <w:suff w:val="space"/>
      <w:lvlText w:val="%1)"/>
      <w:lvlJc w:val="left"/>
      <w:pPr>
        <w:ind w:left="480"/>
      </w:pPr>
    </w:lvl>
  </w:abstractNum>
  <w:abstractNum w:abstractNumId="10" w15:restartNumberingAfterBreak="0">
    <w:nsid w:val="E093A4B0"/>
    <w:multiLevelType w:val="multilevel"/>
    <w:tmpl w:val="E093A4B0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65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2" w15:restartNumberingAfterBreak="0">
    <w:nsid w:val="F7735DC9"/>
    <w:multiLevelType w:val="multilevel"/>
    <w:tmpl w:val="F7735DC9"/>
    <w:lvl w:ilvl="0">
      <w:start w:val="16"/>
      <w:numFmt w:val="upperRoman"/>
      <w:lvlText w:val="%1."/>
      <w:lvlJc w:val="left"/>
      <w:pPr>
        <w:tabs>
          <w:tab w:val="left" w:pos="1077"/>
        </w:tabs>
        <w:ind w:left="2157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 w15:restartNumberingAfterBreak="0">
    <w:nsid w:val="03A63A41"/>
    <w:multiLevelType w:val="multilevel"/>
    <w:tmpl w:val="03A63A4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" w15:restartNumberingAfterBreak="0">
    <w:nsid w:val="07576F2B"/>
    <w:multiLevelType w:val="singleLevel"/>
    <w:tmpl w:val="07576F2B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0A4BF7DC"/>
    <w:multiLevelType w:val="singleLevel"/>
    <w:tmpl w:val="0A4BF7DC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D7E3C2A"/>
    <w:multiLevelType w:val="multilevel"/>
    <w:tmpl w:val="0D7E3C2A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0E640482"/>
    <w:multiLevelType w:val="multilevel"/>
    <w:tmpl w:val="0E640482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0F9F9CCA"/>
    <w:multiLevelType w:val="multilevel"/>
    <w:tmpl w:val="0F9F9CC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9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12EADF99"/>
    <w:multiLevelType w:val="multilevel"/>
    <w:tmpl w:val="12EADF99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1" w15:restartNumberingAfterBreak="0">
    <w:nsid w:val="276EBDA6"/>
    <w:multiLevelType w:val="singleLevel"/>
    <w:tmpl w:val="276EBDA6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2FBBDA17"/>
    <w:multiLevelType w:val="singleLevel"/>
    <w:tmpl w:val="2FBBDA17"/>
    <w:lvl w:ilvl="0">
      <w:start w:val="1"/>
      <w:numFmt w:val="upperLetter"/>
      <w:suff w:val="space"/>
      <w:lvlText w:val="%1)"/>
      <w:lvlJc w:val="left"/>
    </w:lvl>
  </w:abstractNum>
  <w:abstractNum w:abstractNumId="23" w15:restartNumberingAfterBreak="0">
    <w:nsid w:val="30FC5B15"/>
    <w:multiLevelType w:val="multilevel"/>
    <w:tmpl w:val="30FC5B15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tabs>
          <w:tab w:val="left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331747D7"/>
    <w:multiLevelType w:val="hybridMultilevel"/>
    <w:tmpl w:val="42ECC1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5E83B33"/>
    <w:multiLevelType w:val="multilevel"/>
    <w:tmpl w:val="35E83B33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7" w15:restartNumberingAfterBreak="0">
    <w:nsid w:val="39A0D9AC"/>
    <w:multiLevelType w:val="multilevel"/>
    <w:tmpl w:val="39A0D9AC"/>
    <w:lvl w:ilvl="0">
      <w:start w:val="1"/>
      <w:numFmt w:val="bullet"/>
      <w:lvlText w:val=""/>
      <w:lvlJc w:val="left"/>
      <w:pPr>
        <w:tabs>
          <w:tab w:val="left" w:pos="0"/>
        </w:tabs>
        <w:ind w:left="78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6F6211"/>
    <w:multiLevelType w:val="multilevel"/>
    <w:tmpl w:val="3A6F6211"/>
    <w:lvl w:ilvl="0">
      <w:start w:val="1"/>
      <w:numFmt w:val="lowerLetter"/>
      <w:lvlText w:val="%1)"/>
      <w:lvlJc w:val="left"/>
      <w:pPr>
        <w:tabs>
          <w:tab w:val="left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9" w15:restartNumberingAfterBreak="0">
    <w:nsid w:val="3AF31F60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30" w15:restartNumberingAfterBreak="0">
    <w:nsid w:val="3B8127DF"/>
    <w:multiLevelType w:val="multilevel"/>
    <w:tmpl w:val="3B8127DF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1" w15:restartNumberingAfterBreak="0">
    <w:nsid w:val="3F920FCC"/>
    <w:multiLevelType w:val="hybridMultilevel"/>
    <w:tmpl w:val="06067E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3804C7E"/>
    <w:multiLevelType w:val="multilevel"/>
    <w:tmpl w:val="B0F1ACD9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457DFCBF"/>
    <w:multiLevelType w:val="singleLevel"/>
    <w:tmpl w:val="457DFCBF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45F42631"/>
    <w:multiLevelType w:val="singleLevel"/>
    <w:tmpl w:val="45F42631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46A08BB8"/>
    <w:multiLevelType w:val="multilevel"/>
    <w:tmpl w:val="46A08BB8"/>
    <w:lvl w:ilvl="0">
      <w:start w:val="2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6" w15:restartNumberingAfterBreak="0">
    <w:nsid w:val="4C1BAE26"/>
    <w:multiLevelType w:val="multilevel"/>
    <w:tmpl w:val="4C1BAE26"/>
    <w:lvl w:ilvl="0">
      <w:start w:val="1"/>
      <w:numFmt w:val="decimal"/>
      <w:pStyle w:val="TableParagraph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37" w15:restartNumberingAfterBreak="0">
    <w:nsid w:val="4C3D7A74"/>
    <w:multiLevelType w:val="multilevel"/>
    <w:tmpl w:val="4C3D7A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FB7BE0"/>
    <w:multiLevelType w:val="hybridMultilevel"/>
    <w:tmpl w:val="05F01E5C"/>
    <w:lvl w:ilvl="0" w:tplc="205025FC">
      <w:start w:val="1"/>
      <w:numFmt w:val="decimal"/>
      <w:lvlText w:val="%1."/>
      <w:lvlJc w:val="left"/>
      <w:pPr>
        <w:ind w:left="822" w:hanging="28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857C7120">
      <w:start w:val="1"/>
      <w:numFmt w:val="decimal"/>
      <w:lvlText w:val="%2)"/>
      <w:lvlJc w:val="left"/>
      <w:pPr>
        <w:ind w:left="1671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AB01A88">
      <w:numFmt w:val="bullet"/>
      <w:lvlText w:val="-"/>
      <w:lvlJc w:val="left"/>
      <w:pPr>
        <w:ind w:left="167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18AC044A">
      <w:numFmt w:val="bullet"/>
      <w:lvlText w:val="•"/>
      <w:lvlJc w:val="left"/>
      <w:pPr>
        <w:ind w:left="3561" w:hanging="154"/>
      </w:pPr>
      <w:rPr>
        <w:rFonts w:hint="default"/>
        <w:lang w:val="pl-PL" w:eastAsia="en-US" w:bidi="ar-SA"/>
      </w:rPr>
    </w:lvl>
    <w:lvl w:ilvl="4" w:tplc="F3D60120">
      <w:numFmt w:val="bullet"/>
      <w:lvlText w:val="•"/>
      <w:lvlJc w:val="left"/>
      <w:pPr>
        <w:ind w:left="4502" w:hanging="154"/>
      </w:pPr>
      <w:rPr>
        <w:rFonts w:hint="default"/>
        <w:lang w:val="pl-PL" w:eastAsia="en-US" w:bidi="ar-SA"/>
      </w:rPr>
    </w:lvl>
    <w:lvl w:ilvl="5" w:tplc="74DC894E">
      <w:numFmt w:val="bullet"/>
      <w:lvlText w:val="•"/>
      <w:lvlJc w:val="left"/>
      <w:pPr>
        <w:ind w:left="5442" w:hanging="154"/>
      </w:pPr>
      <w:rPr>
        <w:rFonts w:hint="default"/>
        <w:lang w:val="pl-PL" w:eastAsia="en-US" w:bidi="ar-SA"/>
      </w:rPr>
    </w:lvl>
    <w:lvl w:ilvl="6" w:tplc="DB58468C">
      <w:numFmt w:val="bullet"/>
      <w:lvlText w:val="•"/>
      <w:lvlJc w:val="left"/>
      <w:pPr>
        <w:ind w:left="6383" w:hanging="154"/>
      </w:pPr>
      <w:rPr>
        <w:rFonts w:hint="default"/>
        <w:lang w:val="pl-PL" w:eastAsia="en-US" w:bidi="ar-SA"/>
      </w:rPr>
    </w:lvl>
    <w:lvl w:ilvl="7" w:tplc="CD1E748C">
      <w:numFmt w:val="bullet"/>
      <w:lvlText w:val="•"/>
      <w:lvlJc w:val="left"/>
      <w:pPr>
        <w:ind w:left="7324" w:hanging="154"/>
      </w:pPr>
      <w:rPr>
        <w:rFonts w:hint="default"/>
        <w:lang w:val="pl-PL" w:eastAsia="en-US" w:bidi="ar-SA"/>
      </w:rPr>
    </w:lvl>
    <w:lvl w:ilvl="8" w:tplc="A900DD0A">
      <w:numFmt w:val="bullet"/>
      <w:lvlText w:val="•"/>
      <w:lvlJc w:val="left"/>
      <w:pPr>
        <w:ind w:left="8264" w:hanging="154"/>
      </w:pPr>
      <w:rPr>
        <w:rFonts w:hint="default"/>
        <w:lang w:val="pl-PL" w:eastAsia="en-US" w:bidi="ar-SA"/>
      </w:rPr>
    </w:lvl>
  </w:abstractNum>
  <w:abstractNum w:abstractNumId="39" w15:restartNumberingAfterBreak="0">
    <w:nsid w:val="5844A933"/>
    <w:multiLevelType w:val="singleLevel"/>
    <w:tmpl w:val="5844A933"/>
    <w:lvl w:ilvl="0">
      <w:start w:val="1"/>
      <w:numFmt w:val="decimal"/>
      <w:suff w:val="space"/>
      <w:lvlText w:val="%1."/>
      <w:lvlJc w:val="left"/>
    </w:lvl>
  </w:abstractNum>
  <w:abstractNum w:abstractNumId="40" w15:restartNumberingAfterBreak="0">
    <w:nsid w:val="58765686"/>
    <w:multiLevelType w:val="multilevel"/>
    <w:tmpl w:val="58765686"/>
    <w:lvl w:ilvl="0">
      <w:start w:val="8"/>
      <w:numFmt w:val="upperRoman"/>
      <w:lvlText w:val="%1."/>
      <w:lvlJc w:val="left"/>
      <w:pPr>
        <w:tabs>
          <w:tab w:val="left" w:pos="1620"/>
        </w:tabs>
        <w:ind w:left="270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5D013830"/>
    <w:multiLevelType w:val="hybridMultilevel"/>
    <w:tmpl w:val="E2B60AEC"/>
    <w:lvl w:ilvl="0" w:tplc="24A08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47D27A"/>
    <w:multiLevelType w:val="singleLevel"/>
    <w:tmpl w:val="5D47D27A"/>
    <w:lvl w:ilvl="0">
      <w:start w:val="1"/>
      <w:numFmt w:val="decimal"/>
      <w:suff w:val="space"/>
      <w:lvlText w:val="%1)"/>
      <w:lvlJc w:val="left"/>
      <w:pPr>
        <w:ind w:left="480"/>
      </w:pPr>
    </w:lvl>
  </w:abstractNum>
  <w:abstractNum w:abstractNumId="43" w15:restartNumberingAfterBreak="0">
    <w:nsid w:val="5FFFB1A7"/>
    <w:multiLevelType w:val="multilevel"/>
    <w:tmpl w:val="C7164EA4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60382F6E"/>
    <w:multiLevelType w:val="multilevel"/>
    <w:tmpl w:val="60382F6E"/>
    <w:lvl w:ilvl="0">
      <w:start w:val="1"/>
      <w:numFmt w:val="upperRoman"/>
      <w:lvlText w:val="%1."/>
      <w:lvlJc w:val="left"/>
      <w:pPr>
        <w:tabs>
          <w:tab w:val="left" w:pos="9280"/>
        </w:tabs>
        <w:ind w:left="10360" w:hanging="72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5" w15:restartNumberingAfterBreak="0">
    <w:nsid w:val="629F7852"/>
    <w:multiLevelType w:val="multilevel"/>
    <w:tmpl w:val="629F7852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</w:lvl>
    <w:lvl w:ilvl="1">
      <w:start w:val="2"/>
      <w:numFmt w:val="decimal"/>
      <w:lvlText w:val="%2."/>
      <w:lvlJc w:val="left"/>
      <w:pPr>
        <w:tabs>
          <w:tab w:val="left" w:pos="0"/>
        </w:tabs>
        <w:ind w:left="10567" w:hanging="360"/>
      </w:p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501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left" w:pos="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6" w15:restartNumberingAfterBreak="0">
    <w:nsid w:val="64FD847F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47" w15:restartNumberingAfterBreak="0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8" w15:restartNumberingAfterBreak="0">
    <w:nsid w:val="74C28B35"/>
    <w:multiLevelType w:val="multilevel"/>
    <w:tmpl w:val="74C28B35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9" w15:restartNumberingAfterBreak="0">
    <w:nsid w:val="77ECEA79"/>
    <w:multiLevelType w:val="multilevel"/>
    <w:tmpl w:val="77ECEA79"/>
    <w:lvl w:ilvl="0">
      <w:start w:val="1"/>
      <w:numFmt w:val="lowerLetter"/>
      <w:lvlText w:val="%1)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50" w15:restartNumberingAfterBreak="0">
    <w:nsid w:val="7DEC2089"/>
    <w:multiLevelType w:val="multilevel"/>
    <w:tmpl w:val="7DEC208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6"/>
  </w:num>
  <w:num w:numId="2">
    <w:abstractNumId w:val="44"/>
  </w:num>
  <w:num w:numId="3">
    <w:abstractNumId w:val="17"/>
  </w:num>
  <w:num w:numId="4">
    <w:abstractNumId w:val="11"/>
  </w:num>
  <w:num w:numId="5">
    <w:abstractNumId w:val="35"/>
  </w:num>
  <w:num w:numId="6">
    <w:abstractNumId w:val="4"/>
  </w:num>
  <w:num w:numId="7">
    <w:abstractNumId w:val="28"/>
  </w:num>
  <w:num w:numId="8">
    <w:abstractNumId w:val="49"/>
  </w:num>
  <w:num w:numId="9">
    <w:abstractNumId w:val="9"/>
  </w:num>
  <w:num w:numId="10">
    <w:abstractNumId w:val="42"/>
  </w:num>
  <w:num w:numId="11">
    <w:abstractNumId w:val="6"/>
  </w:num>
  <w:num w:numId="12">
    <w:abstractNumId w:val="45"/>
  </w:num>
  <w:num w:numId="13">
    <w:abstractNumId w:val="1"/>
  </w:num>
  <w:num w:numId="14">
    <w:abstractNumId w:val="27"/>
  </w:num>
  <w:num w:numId="15">
    <w:abstractNumId w:val="40"/>
  </w:num>
  <w:num w:numId="16">
    <w:abstractNumId w:val="50"/>
  </w:num>
  <w:num w:numId="17">
    <w:abstractNumId w:val="0"/>
  </w:num>
  <w:num w:numId="18">
    <w:abstractNumId w:val="16"/>
  </w:num>
  <w:num w:numId="19">
    <w:abstractNumId w:val="2"/>
  </w:num>
  <w:num w:numId="20">
    <w:abstractNumId w:val="12"/>
  </w:num>
  <w:num w:numId="21">
    <w:abstractNumId w:val="10"/>
  </w:num>
  <w:num w:numId="22">
    <w:abstractNumId w:val="23"/>
  </w:num>
  <w:num w:numId="23">
    <w:abstractNumId w:val="34"/>
  </w:num>
  <w:num w:numId="24">
    <w:abstractNumId w:val="29"/>
  </w:num>
  <w:num w:numId="25">
    <w:abstractNumId w:val="46"/>
  </w:num>
  <w:num w:numId="26">
    <w:abstractNumId w:val="43"/>
  </w:num>
  <w:num w:numId="27">
    <w:abstractNumId w:val="48"/>
  </w:num>
  <w:num w:numId="28">
    <w:abstractNumId w:val="37"/>
  </w:num>
  <w:num w:numId="29">
    <w:abstractNumId w:val="24"/>
  </w:num>
  <w:num w:numId="30">
    <w:abstractNumId w:val="47"/>
  </w:num>
  <w:num w:numId="31">
    <w:abstractNumId w:val="3"/>
  </w:num>
  <w:num w:numId="32">
    <w:abstractNumId w:val="22"/>
  </w:num>
  <w:num w:numId="33">
    <w:abstractNumId w:val="15"/>
  </w:num>
  <w:num w:numId="34">
    <w:abstractNumId w:val="39"/>
  </w:num>
  <w:num w:numId="35">
    <w:abstractNumId w:val="14"/>
  </w:num>
  <w:num w:numId="36">
    <w:abstractNumId w:val="18"/>
  </w:num>
  <w:num w:numId="37">
    <w:abstractNumId w:val="26"/>
  </w:num>
  <w:num w:numId="38">
    <w:abstractNumId w:val="13"/>
  </w:num>
  <w:num w:numId="39">
    <w:abstractNumId w:val="8"/>
  </w:num>
  <w:num w:numId="40">
    <w:abstractNumId w:val="20"/>
    <w:lvlOverride w:ilvl="0">
      <w:startOverride w:val="3"/>
    </w:lvlOverride>
  </w:num>
  <w:num w:numId="41">
    <w:abstractNumId w:val="30"/>
  </w:num>
  <w:num w:numId="4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left" w:pos="993"/>
          </w:tabs>
          <w:ind w:left="644" w:firstLine="65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993"/>
          </w:tabs>
          <w:ind w:left="1364" w:hanging="34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993"/>
          </w:tabs>
          <w:ind w:left="20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993"/>
          </w:tabs>
          <w:ind w:left="2804" w:hanging="32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993"/>
          </w:tabs>
          <w:ind w:left="3524" w:hanging="31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993"/>
          </w:tabs>
          <w:ind w:left="4244" w:hanging="238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993"/>
          </w:tabs>
          <w:ind w:left="4964" w:hanging="28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993"/>
          </w:tabs>
          <w:ind w:left="56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993"/>
          </w:tabs>
          <w:ind w:left="6404" w:hanging="20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</w:num>
  <w:num w:numId="43">
    <w:abstractNumId w:val="18"/>
    <w:lvlOverride w:ilvl="0">
      <w:startOverride w:val="3"/>
    </w:lvlOverride>
  </w:num>
  <w:num w:numId="44">
    <w:abstractNumId w:val="21"/>
  </w:num>
  <w:num w:numId="45">
    <w:abstractNumId w:val="41"/>
  </w:num>
  <w:num w:numId="46">
    <w:abstractNumId w:val="19"/>
  </w:num>
  <w:num w:numId="47">
    <w:abstractNumId w:val="33"/>
  </w:num>
  <w:num w:numId="48">
    <w:abstractNumId w:val="7"/>
  </w:num>
  <w:num w:numId="49">
    <w:abstractNumId w:val="5"/>
  </w:num>
  <w:num w:numId="50">
    <w:abstractNumId w:val="31"/>
  </w:num>
  <w:num w:numId="51">
    <w:abstractNumId w:val="25"/>
  </w:num>
  <w:num w:numId="52">
    <w:abstractNumId w:val="38"/>
  </w:num>
  <w:num w:numId="53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31"/>
    <w:rsid w:val="0000045F"/>
    <w:rsid w:val="0002252F"/>
    <w:rsid w:val="00023C5B"/>
    <w:rsid w:val="00037726"/>
    <w:rsid w:val="00042375"/>
    <w:rsid w:val="00054BE3"/>
    <w:rsid w:val="0007210F"/>
    <w:rsid w:val="00072F7D"/>
    <w:rsid w:val="000875DA"/>
    <w:rsid w:val="00090917"/>
    <w:rsid w:val="00093590"/>
    <w:rsid w:val="00094410"/>
    <w:rsid w:val="0009730C"/>
    <w:rsid w:val="000A08DC"/>
    <w:rsid w:val="000A2B1B"/>
    <w:rsid w:val="000B0911"/>
    <w:rsid w:val="000B7F86"/>
    <w:rsid w:val="000C59D3"/>
    <w:rsid w:val="000D75F8"/>
    <w:rsid w:val="000E514B"/>
    <w:rsid w:val="000F798A"/>
    <w:rsid w:val="0011310F"/>
    <w:rsid w:val="00140589"/>
    <w:rsid w:val="00140A3C"/>
    <w:rsid w:val="00145A42"/>
    <w:rsid w:val="00192018"/>
    <w:rsid w:val="001B32C0"/>
    <w:rsid w:val="001C0DC9"/>
    <w:rsid w:val="001C4538"/>
    <w:rsid w:val="001D678A"/>
    <w:rsid w:val="001E3692"/>
    <w:rsid w:val="001F24A1"/>
    <w:rsid w:val="001F3FFA"/>
    <w:rsid w:val="00210EDA"/>
    <w:rsid w:val="002303EC"/>
    <w:rsid w:val="0025351C"/>
    <w:rsid w:val="00253CF8"/>
    <w:rsid w:val="002542BF"/>
    <w:rsid w:val="00262437"/>
    <w:rsid w:val="00272744"/>
    <w:rsid w:val="00273FDF"/>
    <w:rsid w:val="002743A8"/>
    <w:rsid w:val="00281F0C"/>
    <w:rsid w:val="002865B4"/>
    <w:rsid w:val="00290CBC"/>
    <w:rsid w:val="00294E66"/>
    <w:rsid w:val="00297EAC"/>
    <w:rsid w:val="002A0D8A"/>
    <w:rsid w:val="002A245E"/>
    <w:rsid w:val="002A7E74"/>
    <w:rsid w:val="002B216B"/>
    <w:rsid w:val="002B658B"/>
    <w:rsid w:val="002C3269"/>
    <w:rsid w:val="002C36F7"/>
    <w:rsid w:val="002C700B"/>
    <w:rsid w:val="002E284A"/>
    <w:rsid w:val="002E7FE6"/>
    <w:rsid w:val="002F37FD"/>
    <w:rsid w:val="002F4A6F"/>
    <w:rsid w:val="002F64C8"/>
    <w:rsid w:val="0030192C"/>
    <w:rsid w:val="00307101"/>
    <w:rsid w:val="003123B3"/>
    <w:rsid w:val="00321511"/>
    <w:rsid w:val="0032443F"/>
    <w:rsid w:val="00331B42"/>
    <w:rsid w:val="00333B5C"/>
    <w:rsid w:val="0034110C"/>
    <w:rsid w:val="003657E5"/>
    <w:rsid w:val="00366F55"/>
    <w:rsid w:val="00384BB1"/>
    <w:rsid w:val="00384E97"/>
    <w:rsid w:val="00385CB1"/>
    <w:rsid w:val="00394FFD"/>
    <w:rsid w:val="00396D0B"/>
    <w:rsid w:val="003A30A9"/>
    <w:rsid w:val="003A6432"/>
    <w:rsid w:val="003B297A"/>
    <w:rsid w:val="003B7A14"/>
    <w:rsid w:val="003C6386"/>
    <w:rsid w:val="003F428C"/>
    <w:rsid w:val="004040C1"/>
    <w:rsid w:val="00405BAD"/>
    <w:rsid w:val="00406D52"/>
    <w:rsid w:val="0043154B"/>
    <w:rsid w:val="00434E14"/>
    <w:rsid w:val="004424F7"/>
    <w:rsid w:val="004517AE"/>
    <w:rsid w:val="00460EB8"/>
    <w:rsid w:val="004847F9"/>
    <w:rsid w:val="00495B04"/>
    <w:rsid w:val="0049799D"/>
    <w:rsid w:val="004A42D4"/>
    <w:rsid w:val="004A47EF"/>
    <w:rsid w:val="004B46E3"/>
    <w:rsid w:val="004C426D"/>
    <w:rsid w:val="004C7F1D"/>
    <w:rsid w:val="004D1AA0"/>
    <w:rsid w:val="004D1D88"/>
    <w:rsid w:val="004D1FD9"/>
    <w:rsid w:val="004E51E9"/>
    <w:rsid w:val="004F5C85"/>
    <w:rsid w:val="004F6340"/>
    <w:rsid w:val="00504FE5"/>
    <w:rsid w:val="00510681"/>
    <w:rsid w:val="00512AA7"/>
    <w:rsid w:val="005220A1"/>
    <w:rsid w:val="00522D6C"/>
    <w:rsid w:val="00524610"/>
    <w:rsid w:val="00525E1D"/>
    <w:rsid w:val="005506F1"/>
    <w:rsid w:val="005536F2"/>
    <w:rsid w:val="00575AE3"/>
    <w:rsid w:val="00577C18"/>
    <w:rsid w:val="005844DC"/>
    <w:rsid w:val="00591D39"/>
    <w:rsid w:val="005A1559"/>
    <w:rsid w:val="005A600E"/>
    <w:rsid w:val="005B2F52"/>
    <w:rsid w:val="005C431C"/>
    <w:rsid w:val="005D0B8E"/>
    <w:rsid w:val="005F5CCC"/>
    <w:rsid w:val="00601EAA"/>
    <w:rsid w:val="00605294"/>
    <w:rsid w:val="0061021C"/>
    <w:rsid w:val="00610405"/>
    <w:rsid w:val="00612315"/>
    <w:rsid w:val="00636FF8"/>
    <w:rsid w:val="0063757B"/>
    <w:rsid w:val="006447EC"/>
    <w:rsid w:val="00645231"/>
    <w:rsid w:val="0065752A"/>
    <w:rsid w:val="006577B4"/>
    <w:rsid w:val="00660163"/>
    <w:rsid w:val="0066151B"/>
    <w:rsid w:val="006628BC"/>
    <w:rsid w:val="00663A62"/>
    <w:rsid w:val="00663CE9"/>
    <w:rsid w:val="00677A7E"/>
    <w:rsid w:val="00684AEE"/>
    <w:rsid w:val="00687099"/>
    <w:rsid w:val="0069368C"/>
    <w:rsid w:val="006A01C7"/>
    <w:rsid w:val="006A66FD"/>
    <w:rsid w:val="006B67B8"/>
    <w:rsid w:val="006D2887"/>
    <w:rsid w:val="006D56E7"/>
    <w:rsid w:val="006F494D"/>
    <w:rsid w:val="006F6BED"/>
    <w:rsid w:val="0070197F"/>
    <w:rsid w:val="00703C33"/>
    <w:rsid w:val="00703E2E"/>
    <w:rsid w:val="0071559C"/>
    <w:rsid w:val="007163E4"/>
    <w:rsid w:val="0072641C"/>
    <w:rsid w:val="007330F6"/>
    <w:rsid w:val="00757C89"/>
    <w:rsid w:val="00776FEB"/>
    <w:rsid w:val="007A65D6"/>
    <w:rsid w:val="007B4C05"/>
    <w:rsid w:val="007D2FC2"/>
    <w:rsid w:val="007E6D60"/>
    <w:rsid w:val="007F4B93"/>
    <w:rsid w:val="007F5712"/>
    <w:rsid w:val="007F5FD3"/>
    <w:rsid w:val="00807016"/>
    <w:rsid w:val="00812765"/>
    <w:rsid w:val="00815650"/>
    <w:rsid w:val="0082099F"/>
    <w:rsid w:val="00822387"/>
    <w:rsid w:val="008263C4"/>
    <w:rsid w:val="00835335"/>
    <w:rsid w:val="00843657"/>
    <w:rsid w:val="008465C6"/>
    <w:rsid w:val="008501C9"/>
    <w:rsid w:val="00853813"/>
    <w:rsid w:val="00855B4A"/>
    <w:rsid w:val="008601BA"/>
    <w:rsid w:val="00861539"/>
    <w:rsid w:val="00873A15"/>
    <w:rsid w:val="008812B2"/>
    <w:rsid w:val="00894A76"/>
    <w:rsid w:val="008A4FD9"/>
    <w:rsid w:val="008A5E42"/>
    <w:rsid w:val="008B5874"/>
    <w:rsid w:val="008C713D"/>
    <w:rsid w:val="008C7EDE"/>
    <w:rsid w:val="008D1DFA"/>
    <w:rsid w:val="008E038F"/>
    <w:rsid w:val="008E3D44"/>
    <w:rsid w:val="008F232A"/>
    <w:rsid w:val="008F7C19"/>
    <w:rsid w:val="0090023F"/>
    <w:rsid w:val="00905433"/>
    <w:rsid w:val="00920626"/>
    <w:rsid w:val="00924116"/>
    <w:rsid w:val="00935AB6"/>
    <w:rsid w:val="0094034E"/>
    <w:rsid w:val="00943D47"/>
    <w:rsid w:val="00947D6D"/>
    <w:rsid w:val="0097251D"/>
    <w:rsid w:val="00981A67"/>
    <w:rsid w:val="00984EDD"/>
    <w:rsid w:val="009B11A9"/>
    <w:rsid w:val="009B5445"/>
    <w:rsid w:val="009B557C"/>
    <w:rsid w:val="009C41EA"/>
    <w:rsid w:val="009E50B1"/>
    <w:rsid w:val="00A30592"/>
    <w:rsid w:val="00A44F5E"/>
    <w:rsid w:val="00A46C77"/>
    <w:rsid w:val="00A47B2A"/>
    <w:rsid w:val="00A47C56"/>
    <w:rsid w:val="00A503B8"/>
    <w:rsid w:val="00A54039"/>
    <w:rsid w:val="00A554DB"/>
    <w:rsid w:val="00A55D08"/>
    <w:rsid w:val="00A61C2E"/>
    <w:rsid w:val="00A67E54"/>
    <w:rsid w:val="00A70FB6"/>
    <w:rsid w:val="00A9206E"/>
    <w:rsid w:val="00A920ED"/>
    <w:rsid w:val="00AA29EA"/>
    <w:rsid w:val="00AA6972"/>
    <w:rsid w:val="00AB4848"/>
    <w:rsid w:val="00AC1CC1"/>
    <w:rsid w:val="00AD1410"/>
    <w:rsid w:val="00AD4AB4"/>
    <w:rsid w:val="00AD7900"/>
    <w:rsid w:val="00AE109A"/>
    <w:rsid w:val="00AE55AF"/>
    <w:rsid w:val="00AF2D76"/>
    <w:rsid w:val="00B16310"/>
    <w:rsid w:val="00B20834"/>
    <w:rsid w:val="00B22109"/>
    <w:rsid w:val="00B325A4"/>
    <w:rsid w:val="00B40031"/>
    <w:rsid w:val="00B456BB"/>
    <w:rsid w:val="00B47FD6"/>
    <w:rsid w:val="00B5125E"/>
    <w:rsid w:val="00B60F46"/>
    <w:rsid w:val="00B67254"/>
    <w:rsid w:val="00B73AE2"/>
    <w:rsid w:val="00B74E50"/>
    <w:rsid w:val="00B8063F"/>
    <w:rsid w:val="00B91772"/>
    <w:rsid w:val="00BA087F"/>
    <w:rsid w:val="00BA1675"/>
    <w:rsid w:val="00BA3ED5"/>
    <w:rsid w:val="00BA4CB9"/>
    <w:rsid w:val="00BB374B"/>
    <w:rsid w:val="00BC2557"/>
    <w:rsid w:val="00BC26FA"/>
    <w:rsid w:val="00BD049B"/>
    <w:rsid w:val="00BD063B"/>
    <w:rsid w:val="00BD2F0D"/>
    <w:rsid w:val="00BE311D"/>
    <w:rsid w:val="00BE36E1"/>
    <w:rsid w:val="00BF1D32"/>
    <w:rsid w:val="00BF28D7"/>
    <w:rsid w:val="00BF577D"/>
    <w:rsid w:val="00C063E7"/>
    <w:rsid w:val="00C1278D"/>
    <w:rsid w:val="00C20FC6"/>
    <w:rsid w:val="00C31429"/>
    <w:rsid w:val="00C32596"/>
    <w:rsid w:val="00C338AB"/>
    <w:rsid w:val="00C344D9"/>
    <w:rsid w:val="00C360F5"/>
    <w:rsid w:val="00C41225"/>
    <w:rsid w:val="00C51679"/>
    <w:rsid w:val="00C52BA0"/>
    <w:rsid w:val="00C53662"/>
    <w:rsid w:val="00C54907"/>
    <w:rsid w:val="00C57984"/>
    <w:rsid w:val="00C57BC4"/>
    <w:rsid w:val="00C711C4"/>
    <w:rsid w:val="00C75144"/>
    <w:rsid w:val="00C81526"/>
    <w:rsid w:val="00C82248"/>
    <w:rsid w:val="00C85764"/>
    <w:rsid w:val="00C95128"/>
    <w:rsid w:val="00C97439"/>
    <w:rsid w:val="00CA2C3F"/>
    <w:rsid w:val="00CA7082"/>
    <w:rsid w:val="00CB48C3"/>
    <w:rsid w:val="00CB7D09"/>
    <w:rsid w:val="00CD1259"/>
    <w:rsid w:val="00CD1838"/>
    <w:rsid w:val="00CE5300"/>
    <w:rsid w:val="00D01707"/>
    <w:rsid w:val="00D116F6"/>
    <w:rsid w:val="00D212F7"/>
    <w:rsid w:val="00D241B4"/>
    <w:rsid w:val="00D249B6"/>
    <w:rsid w:val="00D35E92"/>
    <w:rsid w:val="00D44099"/>
    <w:rsid w:val="00D45BF6"/>
    <w:rsid w:val="00D52A67"/>
    <w:rsid w:val="00D61667"/>
    <w:rsid w:val="00D62C46"/>
    <w:rsid w:val="00D66572"/>
    <w:rsid w:val="00D759C3"/>
    <w:rsid w:val="00D90467"/>
    <w:rsid w:val="00D96FB9"/>
    <w:rsid w:val="00D97C28"/>
    <w:rsid w:val="00DB789D"/>
    <w:rsid w:val="00DC20E7"/>
    <w:rsid w:val="00DC3979"/>
    <w:rsid w:val="00DC767B"/>
    <w:rsid w:val="00DD04CD"/>
    <w:rsid w:val="00DD3082"/>
    <w:rsid w:val="00DD321E"/>
    <w:rsid w:val="00DF1EB8"/>
    <w:rsid w:val="00DF28A2"/>
    <w:rsid w:val="00E026B9"/>
    <w:rsid w:val="00E07E90"/>
    <w:rsid w:val="00E10AFE"/>
    <w:rsid w:val="00E14441"/>
    <w:rsid w:val="00E264EE"/>
    <w:rsid w:val="00E328E5"/>
    <w:rsid w:val="00E32A08"/>
    <w:rsid w:val="00E33515"/>
    <w:rsid w:val="00E34DEF"/>
    <w:rsid w:val="00E35117"/>
    <w:rsid w:val="00E37EEB"/>
    <w:rsid w:val="00E42898"/>
    <w:rsid w:val="00E55DD3"/>
    <w:rsid w:val="00E65239"/>
    <w:rsid w:val="00E71571"/>
    <w:rsid w:val="00E82391"/>
    <w:rsid w:val="00EA5720"/>
    <w:rsid w:val="00EA59E9"/>
    <w:rsid w:val="00EA5C0C"/>
    <w:rsid w:val="00EA64AE"/>
    <w:rsid w:val="00EC0268"/>
    <w:rsid w:val="00ED7194"/>
    <w:rsid w:val="00EF2694"/>
    <w:rsid w:val="00F0446E"/>
    <w:rsid w:val="00F14527"/>
    <w:rsid w:val="00F16163"/>
    <w:rsid w:val="00F16D5B"/>
    <w:rsid w:val="00F2773B"/>
    <w:rsid w:val="00F32C70"/>
    <w:rsid w:val="00F34394"/>
    <w:rsid w:val="00F41A15"/>
    <w:rsid w:val="00F67520"/>
    <w:rsid w:val="00F7327F"/>
    <w:rsid w:val="00F74A6C"/>
    <w:rsid w:val="00F770AD"/>
    <w:rsid w:val="00F81270"/>
    <w:rsid w:val="00FA2248"/>
    <w:rsid w:val="00FB4603"/>
    <w:rsid w:val="00FC185C"/>
    <w:rsid w:val="00FC752F"/>
    <w:rsid w:val="00FC7CA4"/>
    <w:rsid w:val="00FE22F8"/>
    <w:rsid w:val="00FE5C9E"/>
    <w:rsid w:val="00FE7402"/>
    <w:rsid w:val="00FE7E8F"/>
    <w:rsid w:val="00FF2A41"/>
    <w:rsid w:val="00FF4BC2"/>
    <w:rsid w:val="02991EA2"/>
    <w:rsid w:val="03364344"/>
    <w:rsid w:val="05434BA3"/>
    <w:rsid w:val="06537EE0"/>
    <w:rsid w:val="06CF3D1A"/>
    <w:rsid w:val="07013A5F"/>
    <w:rsid w:val="070F7C57"/>
    <w:rsid w:val="0843267F"/>
    <w:rsid w:val="096B3064"/>
    <w:rsid w:val="099078B1"/>
    <w:rsid w:val="09D8796B"/>
    <w:rsid w:val="0A556529"/>
    <w:rsid w:val="0AA3448E"/>
    <w:rsid w:val="0ADC0CF3"/>
    <w:rsid w:val="0BA04E97"/>
    <w:rsid w:val="0BE61BA3"/>
    <w:rsid w:val="0C1149D8"/>
    <w:rsid w:val="0C172D34"/>
    <w:rsid w:val="0C301CAA"/>
    <w:rsid w:val="0CE047BE"/>
    <w:rsid w:val="0E3F3410"/>
    <w:rsid w:val="0E42717B"/>
    <w:rsid w:val="0EB538E4"/>
    <w:rsid w:val="0EBD001C"/>
    <w:rsid w:val="0FB55BE1"/>
    <w:rsid w:val="0FD65C4D"/>
    <w:rsid w:val="0FE82F66"/>
    <w:rsid w:val="12157C81"/>
    <w:rsid w:val="13DA33DB"/>
    <w:rsid w:val="141655F6"/>
    <w:rsid w:val="1494386A"/>
    <w:rsid w:val="14D76D05"/>
    <w:rsid w:val="15365126"/>
    <w:rsid w:val="15A77D41"/>
    <w:rsid w:val="161B0EDC"/>
    <w:rsid w:val="162762D9"/>
    <w:rsid w:val="162D627E"/>
    <w:rsid w:val="165756C0"/>
    <w:rsid w:val="183E589E"/>
    <w:rsid w:val="19123626"/>
    <w:rsid w:val="19692C9C"/>
    <w:rsid w:val="19B55693"/>
    <w:rsid w:val="1AEE4A36"/>
    <w:rsid w:val="1D1D734C"/>
    <w:rsid w:val="1DCF6A2A"/>
    <w:rsid w:val="1E515D55"/>
    <w:rsid w:val="1E6D6E27"/>
    <w:rsid w:val="1ED347F9"/>
    <w:rsid w:val="20416EBC"/>
    <w:rsid w:val="207605D1"/>
    <w:rsid w:val="20873B67"/>
    <w:rsid w:val="21495D42"/>
    <w:rsid w:val="22234A6F"/>
    <w:rsid w:val="22B61E33"/>
    <w:rsid w:val="24902909"/>
    <w:rsid w:val="254A16CA"/>
    <w:rsid w:val="26FC3B2C"/>
    <w:rsid w:val="27894032"/>
    <w:rsid w:val="27F13F6F"/>
    <w:rsid w:val="282375B7"/>
    <w:rsid w:val="28742B05"/>
    <w:rsid w:val="29A01B63"/>
    <w:rsid w:val="2A186A45"/>
    <w:rsid w:val="2AD57256"/>
    <w:rsid w:val="2B9F746F"/>
    <w:rsid w:val="2BA465E3"/>
    <w:rsid w:val="2BBB44B0"/>
    <w:rsid w:val="2C5270B8"/>
    <w:rsid w:val="2E9C0C29"/>
    <w:rsid w:val="2F1F1609"/>
    <w:rsid w:val="2F3A64C6"/>
    <w:rsid w:val="2FA95B3B"/>
    <w:rsid w:val="312E291A"/>
    <w:rsid w:val="31D767D0"/>
    <w:rsid w:val="33064B1D"/>
    <w:rsid w:val="338479AB"/>
    <w:rsid w:val="338A7B31"/>
    <w:rsid w:val="33B55E5B"/>
    <w:rsid w:val="340F3981"/>
    <w:rsid w:val="343802A1"/>
    <w:rsid w:val="35297D3E"/>
    <w:rsid w:val="35BD1DBE"/>
    <w:rsid w:val="36510A6C"/>
    <w:rsid w:val="372223CF"/>
    <w:rsid w:val="384B6B2D"/>
    <w:rsid w:val="38604568"/>
    <w:rsid w:val="388C3BCB"/>
    <w:rsid w:val="392626BE"/>
    <w:rsid w:val="399E5735"/>
    <w:rsid w:val="3A225208"/>
    <w:rsid w:val="3A5D7F9F"/>
    <w:rsid w:val="3A9946E1"/>
    <w:rsid w:val="3BA66227"/>
    <w:rsid w:val="3C137190"/>
    <w:rsid w:val="3CE40759"/>
    <w:rsid w:val="3D524241"/>
    <w:rsid w:val="3E376B48"/>
    <w:rsid w:val="3E783E8D"/>
    <w:rsid w:val="3F5E73B0"/>
    <w:rsid w:val="40353B9D"/>
    <w:rsid w:val="40930FD5"/>
    <w:rsid w:val="412B6868"/>
    <w:rsid w:val="41971EDD"/>
    <w:rsid w:val="41B339DC"/>
    <w:rsid w:val="42DC4342"/>
    <w:rsid w:val="43245B2C"/>
    <w:rsid w:val="43263ABB"/>
    <w:rsid w:val="444D23EF"/>
    <w:rsid w:val="44BD13A6"/>
    <w:rsid w:val="45BA1222"/>
    <w:rsid w:val="45DD6ED7"/>
    <w:rsid w:val="46220529"/>
    <w:rsid w:val="46CD14DF"/>
    <w:rsid w:val="473312F0"/>
    <w:rsid w:val="48580400"/>
    <w:rsid w:val="486279D4"/>
    <w:rsid w:val="48662537"/>
    <w:rsid w:val="48FE0CB2"/>
    <w:rsid w:val="49CA6E9C"/>
    <w:rsid w:val="4AF07560"/>
    <w:rsid w:val="4AF90A56"/>
    <w:rsid w:val="4B1419C2"/>
    <w:rsid w:val="4B4265A9"/>
    <w:rsid w:val="4B6457CB"/>
    <w:rsid w:val="4BC70910"/>
    <w:rsid w:val="4C1A0DF6"/>
    <w:rsid w:val="4C2936D0"/>
    <w:rsid w:val="4C444550"/>
    <w:rsid w:val="4CAF2543"/>
    <w:rsid w:val="4CCA243C"/>
    <w:rsid w:val="4D9502C2"/>
    <w:rsid w:val="4DCB608D"/>
    <w:rsid w:val="4DD10032"/>
    <w:rsid w:val="4EFE723C"/>
    <w:rsid w:val="4FBB0815"/>
    <w:rsid w:val="50B92994"/>
    <w:rsid w:val="527F31BF"/>
    <w:rsid w:val="531C66F6"/>
    <w:rsid w:val="53D042AB"/>
    <w:rsid w:val="5466778B"/>
    <w:rsid w:val="54FF3FE3"/>
    <w:rsid w:val="55197F21"/>
    <w:rsid w:val="556C414F"/>
    <w:rsid w:val="55956ABE"/>
    <w:rsid w:val="56E74AD1"/>
    <w:rsid w:val="572A4450"/>
    <w:rsid w:val="58826471"/>
    <w:rsid w:val="58AA7373"/>
    <w:rsid w:val="5A8E086E"/>
    <w:rsid w:val="5AE3271E"/>
    <w:rsid w:val="5B381455"/>
    <w:rsid w:val="5B3911E3"/>
    <w:rsid w:val="5B5B62D0"/>
    <w:rsid w:val="5B784129"/>
    <w:rsid w:val="5C823AEB"/>
    <w:rsid w:val="5EBF11EE"/>
    <w:rsid w:val="5F246982"/>
    <w:rsid w:val="5F3F2F98"/>
    <w:rsid w:val="6103466D"/>
    <w:rsid w:val="61386C29"/>
    <w:rsid w:val="61B205A8"/>
    <w:rsid w:val="61C276FC"/>
    <w:rsid w:val="62A17183"/>
    <w:rsid w:val="639444A8"/>
    <w:rsid w:val="63D45F55"/>
    <w:rsid w:val="64AE5309"/>
    <w:rsid w:val="657656CD"/>
    <w:rsid w:val="65EE4B1D"/>
    <w:rsid w:val="661F3609"/>
    <w:rsid w:val="66553A4F"/>
    <w:rsid w:val="670C4D99"/>
    <w:rsid w:val="68C94A1A"/>
    <w:rsid w:val="69785288"/>
    <w:rsid w:val="6BDC77CC"/>
    <w:rsid w:val="6D710536"/>
    <w:rsid w:val="6E850FB2"/>
    <w:rsid w:val="70A9031C"/>
    <w:rsid w:val="71A9509F"/>
    <w:rsid w:val="71FA74B4"/>
    <w:rsid w:val="723510EA"/>
    <w:rsid w:val="72473F4B"/>
    <w:rsid w:val="748E4E5B"/>
    <w:rsid w:val="74BF59AA"/>
    <w:rsid w:val="75790002"/>
    <w:rsid w:val="75FC218F"/>
    <w:rsid w:val="78322ED7"/>
    <w:rsid w:val="7876674A"/>
    <w:rsid w:val="78D84287"/>
    <w:rsid w:val="78F10873"/>
    <w:rsid w:val="79837912"/>
    <w:rsid w:val="79CE5C65"/>
    <w:rsid w:val="7A1C405D"/>
    <w:rsid w:val="7A1E0ED3"/>
    <w:rsid w:val="7A6A0B92"/>
    <w:rsid w:val="7A9F25FF"/>
    <w:rsid w:val="7B2E79E5"/>
    <w:rsid w:val="7B5B75DD"/>
    <w:rsid w:val="7BC61CCD"/>
    <w:rsid w:val="7BF727DA"/>
    <w:rsid w:val="7CB81B2B"/>
    <w:rsid w:val="7DFA6227"/>
    <w:rsid w:val="7F9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,"/>
  <w:listSeparator w:val=";"/>
  <w14:docId w14:val="0BCC6091"/>
  <w15:docId w15:val="{2CECD62D-E4BC-4917-98C1-C8D0D1B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0"/>
      </w:tabs>
      <w:spacing w:before="240" w:after="60"/>
      <w:ind w:left="432" w:hanging="432"/>
      <w:jc w:val="both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spacing w:after="120"/>
    </w:pPr>
    <w:rPr>
      <w:lang w:eastAsia="en-US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pPr>
      <w:spacing w:after="120" w:line="480" w:lineRule="auto"/>
      <w:ind w:left="425" w:hanging="425"/>
      <w:jc w:val="both"/>
    </w:pPr>
    <w:rPr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Noto Sans Devanagari"/>
      <w:i/>
      <w:iCs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lang w:eastAsia="en-US"/>
    </w:rPr>
  </w:style>
  <w:style w:type="paragraph" w:styleId="Tekstprzypisudolnego">
    <w:name w:val="footnote text"/>
    <w:basedOn w:val="Normalny"/>
    <w:rPr>
      <w:rFonts w:ascii="Tahoma" w:hAnsi="Tahoma"/>
      <w:sz w:val="20"/>
      <w:szCs w:val="20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  <w:rPr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Lista">
    <w:name w:val="List"/>
    <w:basedOn w:val="Tekstpodstawowy"/>
    <w:qFormat/>
    <w:rPr>
      <w:rFonts w:cs="Noto Sans Devanagari"/>
    </w:rPr>
  </w:style>
  <w:style w:type="paragraph" w:styleId="NormalnyWeb">
    <w:name w:val="Normal (Web)"/>
    <w:basedOn w:val="Normalny"/>
    <w:uiPriority w:val="99"/>
    <w:unhideWhenUsed/>
    <w:qFormat/>
  </w:style>
  <w:style w:type="character" w:styleId="Numerstrony">
    <w:name w:val="page number"/>
    <w:basedOn w:val="Domylnaczcionkaakapitu"/>
    <w:uiPriority w:val="99"/>
    <w:semiHidden/>
    <w:unhideWhenUsed/>
    <w:qFormat/>
  </w:style>
  <w:style w:type="paragraph" w:styleId="Zwykytekst">
    <w:name w:val="Plain Text"/>
    <w:basedOn w:val="Normalny"/>
    <w:link w:val="ZwykytekstZnak"/>
    <w:uiPriority w:val="99"/>
    <w:semiHidden/>
    <w:unhideWhenUsed/>
    <w:qFormat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customStyle="1" w:styleId="czeinternetowe">
    <w:name w:val="Łącze internetowe"/>
    <w:basedOn w:val="Domylnaczcionkaakapitu"/>
    <w:unhideWhenUsed/>
    <w:qFormat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ekstpodstawowy2Znak">
    <w:name w:val="Tekst podstawowy 2 Znak"/>
    <w:uiPriority w:val="99"/>
    <w:semiHidden/>
    <w:qFormat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qFormat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qFormat/>
    <w:rPr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Pr>
      <w:rFonts w:ascii="Calibri" w:eastAsia="Calibri" w:hAnsi="Calibri"/>
      <w:lang w:eastAsia="en-US"/>
    </w:rPr>
  </w:style>
  <w:style w:type="character" w:customStyle="1" w:styleId="Wyrnienie">
    <w:name w:val="Wyróżnienie"/>
    <w:basedOn w:val="Domylnaczcionkaakapitu"/>
    <w:uiPriority w:val="20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AkapitzlistZnak">
    <w:name w:val="Akapit z listą Znak"/>
    <w:link w:val="Akapitzlist"/>
    <w:uiPriority w:val="34"/>
    <w:qFormat/>
    <w:locked/>
    <w:rPr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en-US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yperlink0">
    <w:name w:val="Hyperlink.0"/>
    <w:basedOn w:val="Brak"/>
    <w:qFormat/>
    <w:rPr>
      <w:rFonts w:ascii="Cambria" w:eastAsia="Cambria" w:hAnsi="Cambria" w:cs="Cambria"/>
    </w:rPr>
  </w:style>
  <w:style w:type="character" w:customStyle="1" w:styleId="Brak">
    <w:name w:val="Brak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  <w:lang w:val="zh-CN" w:eastAsia="zh-CN" w:bidi="zh-CN"/>
    </w:rPr>
  </w:style>
  <w:style w:type="paragraph" w:customStyle="1" w:styleId="Gwkaistopka">
    <w:name w:val="Główka i stopka"/>
    <w:basedOn w:val="Normalny"/>
    <w:qFormat/>
  </w:style>
  <w:style w:type="paragraph" w:customStyle="1" w:styleId="FootnoteText1">
    <w:name w:val="Footnote Text1"/>
    <w:basedOn w:val="Normalny"/>
    <w:qFormat/>
    <w:rPr>
      <w:color w:val="00000A"/>
    </w:rPr>
  </w:style>
  <w:style w:type="paragraph" w:customStyle="1" w:styleId="Nagwek11">
    <w:name w:val="Nagłówek1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ind w:left="425" w:hanging="425"/>
      <w:jc w:val="both"/>
    </w:pPr>
    <w:rPr>
      <w:rFonts w:eastAsia="Arial"/>
      <w:sz w:val="24"/>
      <w:szCs w:val="24"/>
      <w:lang w:eastAsia="ar-SA"/>
    </w:rPr>
  </w:style>
  <w:style w:type="paragraph" w:customStyle="1" w:styleId="WW-Nagwek">
    <w:name w:val="WW-Nagłówek"/>
    <w:basedOn w:val="Normalny"/>
    <w:qFormat/>
    <w:pPr>
      <w:tabs>
        <w:tab w:val="center" w:pos="4536"/>
        <w:tab w:val="right" w:pos="9072"/>
      </w:tabs>
    </w:pPr>
    <w:rPr>
      <w:sz w:val="28"/>
      <w:szCs w:val="20"/>
      <w:lang w:eastAsia="ar-SA"/>
    </w:rPr>
  </w:style>
  <w:style w:type="paragraph" w:customStyle="1" w:styleId="BodyTextmaly">
    <w:name w:val="Body Text_maly"/>
    <w:qFormat/>
    <w:pPr>
      <w:widowControl w:val="0"/>
      <w:suppressAutoHyphens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</w:rPr>
  </w:style>
  <w:style w:type="paragraph" w:customStyle="1" w:styleId="ZALACZNIKTEKST">
    <w:name w:val="ZALACZNIK_TEKST"/>
    <w:qFormat/>
    <w:pPr>
      <w:widowControl w:val="0"/>
      <w:tabs>
        <w:tab w:val="right" w:leader="dot" w:pos="9072"/>
      </w:tabs>
      <w:suppressAutoHyphens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MALY">
    <w:name w:val="ZALACZNIK_MALY"/>
    <w:qFormat/>
    <w:pPr>
      <w:widowControl w:val="0"/>
      <w:suppressAutoHyphens/>
      <w:spacing w:line="196" w:lineRule="atLeast"/>
      <w:jc w:val="both"/>
    </w:pPr>
    <w:rPr>
      <w:rFonts w:ascii="Arial" w:eastAsia="Times New Roman" w:hAnsi="Arial" w:cs="Arial"/>
      <w:sz w:val="12"/>
      <w:szCs w:val="12"/>
    </w:rPr>
  </w:style>
  <w:style w:type="paragraph" w:customStyle="1" w:styleId="ZALACZNIKCENTER">
    <w:name w:val="ZALACZNIK_CENTER"/>
    <w:qFormat/>
    <w:pPr>
      <w:widowControl w:val="0"/>
      <w:suppressAutoHyphens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qFormat/>
    <w:pPr>
      <w:widowControl w:val="0"/>
      <w:suppressAutoHyphens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-Tabela-glowa">
    <w:name w:val="-Tabela - glowa"/>
    <w:qFormat/>
    <w:pPr>
      <w:widowControl w:val="0"/>
      <w:suppressAutoHyphens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-Tabela-tekst">
    <w:name w:val="-Tabela - tekst"/>
    <w:qFormat/>
    <w:pPr>
      <w:widowControl w:val="0"/>
      <w:suppressAutoHyphens/>
      <w:spacing w:before="80" w:after="20" w:line="21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Default">
    <w:name w:val="Default"/>
    <w:qFormat/>
    <w:pPr>
      <w:suppressAutoHyphens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isma">
    <w:name w:val="Pisma"/>
    <w:basedOn w:val="Normalny"/>
    <w:qFormat/>
    <w:pPr>
      <w:jc w:val="both"/>
    </w:pPr>
    <w:rPr>
      <w:rFonts w:eastAsia="Calibri"/>
      <w:szCs w:val="20"/>
    </w:rPr>
  </w:style>
  <w:style w:type="paragraph" w:styleId="Bezodstpw">
    <w:name w:val="No Spacing"/>
    <w:uiPriority w:val="1"/>
    <w:qFormat/>
    <w:pPr>
      <w:suppressAutoHyphens/>
    </w:pPr>
    <w:rPr>
      <w:rFonts w:eastAsia="Times New Roman"/>
      <w:sz w:val="24"/>
      <w:szCs w:val="24"/>
      <w:lang w:eastAsia="en-US"/>
    </w:rPr>
  </w:style>
  <w:style w:type="paragraph" w:customStyle="1" w:styleId="ZnakZnak3ZnakZnakZnakZnak">
    <w:name w:val="Znak Znak3 Znak Znak Znak Znak"/>
    <w:basedOn w:val="Normalny"/>
    <w:qFormat/>
    <w:rPr>
      <w:rFonts w:ascii="Arial" w:hAnsi="Arial" w:cs="Arial"/>
    </w:rPr>
  </w:style>
  <w:style w:type="paragraph" w:customStyle="1" w:styleId="Akapitzlist1">
    <w:name w:val="Akapit z listą1"/>
    <w:basedOn w:val="Normalny"/>
    <w:qFormat/>
    <w:pPr>
      <w:widowControl w:val="0"/>
      <w:ind w:left="720"/>
      <w:jc w:val="both"/>
    </w:pPr>
    <w:rPr>
      <w:rFonts w:eastAsia="Arial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ableParagraph">
    <w:name w:val="Table Paragraph"/>
    <w:basedOn w:val="Normalny"/>
    <w:uiPriority w:val="1"/>
    <w:qFormat/>
    <w:pPr>
      <w:widowControl w:val="0"/>
      <w:numPr>
        <w:numId w:val="1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FR3">
    <w:name w:val="FR3"/>
    <w:qFormat/>
    <w:pPr>
      <w:widowControl w:val="0"/>
      <w:suppressAutoHyphens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customStyle="1" w:styleId="FR2">
    <w:name w:val="FR2"/>
    <w:qFormat/>
    <w:pPr>
      <w:widowControl w:val="0"/>
      <w:suppressAutoHyphens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western">
    <w:name w:val="western"/>
    <w:basedOn w:val="Normalny"/>
    <w:qFormat/>
    <w:pPr>
      <w:spacing w:beforeAutospacing="1" w:after="142" w:line="288" w:lineRule="auto"/>
    </w:pPr>
    <w:rPr>
      <w:color w:val="00000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character" w:customStyle="1" w:styleId="markedcontent">
    <w:name w:val="markedcontent"/>
    <w:basedOn w:val="Domylnaczcionkaakapitu"/>
    <w:qFormat/>
    <w:rsid w:val="006577B4"/>
  </w:style>
  <w:style w:type="character" w:customStyle="1" w:styleId="wysiwyg-font-size-18px">
    <w:name w:val="wysiwyg-font-size-18px"/>
    <w:basedOn w:val="Domylnaczcionkaakapitu"/>
    <w:rsid w:val="0038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0D912-9CA7-478B-B2AB-E9B9835C9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2749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logotypach i opisach:</vt:lpstr>
    </vt:vector>
  </TitlesOfParts>
  <Company>Hewlett-Packard Company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logotypach i opisach:</dc:title>
  <dc:creator>Anna</dc:creator>
  <cp:lastModifiedBy>Anna Jasiun</cp:lastModifiedBy>
  <cp:revision>4</cp:revision>
  <cp:lastPrinted>2022-03-02T13:37:00Z</cp:lastPrinted>
  <dcterms:created xsi:type="dcterms:W3CDTF">2022-03-03T06:02:00Z</dcterms:created>
  <dcterms:modified xsi:type="dcterms:W3CDTF">2022-03-03T10:26:00Z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81D68193F75141F9AFB3F361490306CA</vt:lpwstr>
  </property>
  <property fmtid="{D5CDD505-2E9C-101B-9397-08002B2CF9AE}" pid="3" name="KSOProductBuildVer">
    <vt:lpwstr>1045-11.2.0.10382</vt:lpwstr>
  </property>
</Properties>
</file>