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CB08B" w14:textId="77777777" w:rsidR="008C1131" w:rsidRPr="00F356E4" w:rsidRDefault="008C1131" w:rsidP="008C1131">
      <w:pPr>
        <w:spacing w:after="0" w:line="240" w:lineRule="auto"/>
        <w:jc w:val="right"/>
        <w:rPr>
          <w:rFonts w:asciiTheme="minorHAnsi" w:hAnsiTheme="minorHAnsi" w:cstheme="minorHAnsi"/>
          <w:b/>
          <w:bCs/>
          <w:i/>
          <w:iCs/>
        </w:rPr>
      </w:pPr>
      <w:r w:rsidRPr="00F356E4">
        <w:rPr>
          <w:rFonts w:asciiTheme="minorHAnsi" w:hAnsiTheme="minorHAnsi" w:cstheme="minorHAnsi"/>
          <w:b/>
          <w:bCs/>
          <w:i/>
          <w:iCs/>
        </w:rPr>
        <w:t>Załącznik nr 1.1 do SWZ</w:t>
      </w:r>
    </w:p>
    <w:p w14:paraId="70AD7353" w14:textId="426847DE" w:rsidR="008C1131" w:rsidRPr="00F356E4" w:rsidRDefault="008C1131" w:rsidP="008C1131">
      <w:pPr>
        <w:spacing w:after="0" w:line="240" w:lineRule="auto"/>
        <w:jc w:val="right"/>
        <w:rPr>
          <w:rFonts w:asciiTheme="minorHAnsi" w:hAnsiTheme="minorHAnsi" w:cstheme="minorHAnsi"/>
          <w:b/>
          <w:bCs/>
          <w:i/>
          <w:iCs/>
        </w:rPr>
      </w:pPr>
      <w:r w:rsidRPr="00F356E4">
        <w:rPr>
          <w:rFonts w:asciiTheme="minorHAnsi" w:hAnsiTheme="minorHAnsi" w:cstheme="minorHAnsi"/>
          <w:b/>
          <w:bCs/>
          <w:i/>
          <w:iCs/>
        </w:rPr>
        <w:t xml:space="preserve">na dostawę </w:t>
      </w:r>
      <w:r>
        <w:rPr>
          <w:rFonts w:asciiTheme="minorHAnsi" w:hAnsiTheme="minorHAnsi" w:cstheme="minorHAnsi"/>
          <w:b/>
          <w:bCs/>
          <w:i/>
          <w:iCs/>
        </w:rPr>
        <w:t>systemu holterowskiego pomiaru ciśnienia z akcesoriami</w:t>
      </w:r>
    </w:p>
    <w:p w14:paraId="492E2526" w14:textId="7B11B766" w:rsidR="008C1131" w:rsidRPr="00F356E4" w:rsidRDefault="008C1131" w:rsidP="008C1131">
      <w:pPr>
        <w:spacing w:after="0" w:line="240" w:lineRule="auto"/>
        <w:jc w:val="right"/>
        <w:rPr>
          <w:rFonts w:asciiTheme="minorHAnsi" w:hAnsiTheme="minorHAnsi" w:cstheme="minorHAnsi"/>
          <w:b/>
        </w:rPr>
      </w:pPr>
      <w:r w:rsidRPr="00F356E4">
        <w:rPr>
          <w:rFonts w:asciiTheme="minorHAnsi" w:hAnsiTheme="minorHAnsi" w:cstheme="minorHAnsi"/>
          <w:b/>
          <w:bCs/>
          <w:i/>
          <w:iCs/>
        </w:rPr>
        <w:t>Szp-241/</w:t>
      </w:r>
      <w:r>
        <w:rPr>
          <w:rFonts w:asciiTheme="minorHAnsi" w:hAnsiTheme="minorHAnsi" w:cstheme="minorHAnsi"/>
          <w:b/>
          <w:bCs/>
          <w:i/>
          <w:iCs/>
        </w:rPr>
        <w:t>ZP-092</w:t>
      </w:r>
      <w:r w:rsidRPr="00F356E4">
        <w:rPr>
          <w:rFonts w:asciiTheme="minorHAnsi" w:hAnsiTheme="minorHAnsi" w:cstheme="minorHAnsi"/>
          <w:b/>
          <w:bCs/>
          <w:i/>
          <w:iCs/>
        </w:rPr>
        <w:t>/2023</w:t>
      </w:r>
    </w:p>
    <w:p w14:paraId="0A53EF29" w14:textId="77777777" w:rsidR="008C1131" w:rsidRPr="00B466AB" w:rsidRDefault="008C1131" w:rsidP="008C1131">
      <w:pPr>
        <w:spacing w:after="0" w:line="240" w:lineRule="auto"/>
        <w:jc w:val="right"/>
        <w:rPr>
          <w:rFonts w:asciiTheme="minorHAnsi" w:hAnsiTheme="minorHAnsi" w:cstheme="minorHAnsi"/>
          <w:b/>
          <w:u w:val="single"/>
        </w:rPr>
      </w:pPr>
    </w:p>
    <w:p w14:paraId="510AAEE4" w14:textId="77777777" w:rsidR="008C1131" w:rsidRPr="00B466AB" w:rsidRDefault="008C1131" w:rsidP="008C1131">
      <w:pPr>
        <w:spacing w:line="240" w:lineRule="auto"/>
        <w:jc w:val="right"/>
        <w:rPr>
          <w:rFonts w:asciiTheme="minorHAnsi" w:hAnsiTheme="minorHAnsi" w:cstheme="minorHAnsi"/>
          <w:b/>
          <w:u w:val="single"/>
        </w:rPr>
      </w:pPr>
    </w:p>
    <w:p w14:paraId="21E4471B" w14:textId="77777777" w:rsidR="008C1131" w:rsidRPr="00B466AB" w:rsidRDefault="008C1131" w:rsidP="008C1131">
      <w:pPr>
        <w:spacing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B466AB">
        <w:rPr>
          <w:rFonts w:asciiTheme="minorHAnsi" w:hAnsiTheme="minorHAnsi" w:cstheme="minorHAnsi"/>
          <w:b/>
          <w:u w:val="single"/>
        </w:rPr>
        <w:t xml:space="preserve">Zestawienie wymaganych minimalnych parametrów techniczno – użytkowych </w:t>
      </w:r>
    </w:p>
    <w:p w14:paraId="4D88AE53" w14:textId="77777777" w:rsidR="008C1131" w:rsidRDefault="008C1131" w:rsidP="008C1131">
      <w:pPr>
        <w:spacing w:line="240" w:lineRule="auto"/>
        <w:rPr>
          <w:rFonts w:asciiTheme="minorHAnsi" w:hAnsiTheme="minorHAnsi" w:cstheme="minorHAnsi"/>
          <w:b/>
          <w:u w:val="single"/>
        </w:rPr>
      </w:pPr>
    </w:p>
    <w:p w14:paraId="4FE4FA99" w14:textId="77777777" w:rsidR="008C1131" w:rsidRPr="00B466AB" w:rsidRDefault="008C1131" w:rsidP="008C1131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14:paraId="1E6EA88F" w14:textId="2CA41C8B" w:rsidR="008C1131" w:rsidRPr="00B854EC" w:rsidRDefault="008C1131" w:rsidP="008C1131">
      <w:pPr>
        <w:spacing w:after="0" w:line="240" w:lineRule="auto"/>
        <w:rPr>
          <w:rFonts w:asciiTheme="minorHAnsi" w:hAnsiTheme="minorHAnsi" w:cstheme="minorHAnsi"/>
          <w:b/>
        </w:rPr>
      </w:pPr>
      <w:r w:rsidRPr="00B466AB">
        <w:rPr>
          <w:rFonts w:asciiTheme="minorHAnsi" w:hAnsiTheme="minorHAnsi" w:cstheme="minorHAnsi"/>
        </w:rPr>
        <w:t xml:space="preserve">Przedmiot zamówienia </w:t>
      </w:r>
      <w:r w:rsidRPr="00B854EC">
        <w:rPr>
          <w:rFonts w:asciiTheme="minorHAnsi" w:hAnsiTheme="minorHAnsi" w:cstheme="minorHAnsi"/>
          <w:b/>
        </w:rPr>
        <w:t xml:space="preserve">– </w:t>
      </w:r>
      <w:r w:rsidRPr="008C1131">
        <w:rPr>
          <w:rFonts w:asciiTheme="minorHAnsi" w:hAnsiTheme="minorHAnsi" w:cstheme="minorHAnsi"/>
          <w:b/>
        </w:rPr>
        <w:t xml:space="preserve">System holterowski pomiaru ciśnienia z akcesoriami (kompletny zestaw) </w:t>
      </w:r>
      <w:r w:rsidR="00634596">
        <w:rPr>
          <w:rFonts w:asciiTheme="minorHAnsi" w:hAnsiTheme="minorHAnsi" w:cstheme="minorHAnsi"/>
          <w:b/>
        </w:rPr>
        <w:t xml:space="preserve">- </w:t>
      </w:r>
      <w:r w:rsidRPr="008C1131">
        <w:rPr>
          <w:rFonts w:asciiTheme="minorHAnsi" w:hAnsiTheme="minorHAnsi" w:cstheme="minorHAnsi"/>
          <w:b/>
        </w:rPr>
        <w:t>1 szt.</w:t>
      </w:r>
      <w:r>
        <w:rPr>
          <w:rFonts w:asciiTheme="minorHAnsi" w:hAnsiTheme="minorHAnsi" w:cstheme="minorHAnsi"/>
          <w:b/>
        </w:rPr>
        <w:t xml:space="preserve"> </w:t>
      </w:r>
    </w:p>
    <w:p w14:paraId="16453BC9" w14:textId="77777777" w:rsidR="008C1131" w:rsidRPr="00B466AB" w:rsidRDefault="008C1131" w:rsidP="008C1131">
      <w:pPr>
        <w:spacing w:line="240" w:lineRule="auto"/>
        <w:rPr>
          <w:rFonts w:asciiTheme="minorHAnsi" w:hAnsiTheme="minorHAnsi" w:cstheme="minorHAnsi"/>
        </w:rPr>
      </w:pPr>
      <w:r w:rsidRPr="00B466AB">
        <w:rPr>
          <w:rFonts w:asciiTheme="minorHAnsi" w:hAnsiTheme="minorHAnsi" w:cstheme="minorHAnsi"/>
        </w:rPr>
        <w:t>Nazwa własna…………………………………………………………...........................</w:t>
      </w:r>
    </w:p>
    <w:p w14:paraId="79134C95" w14:textId="77777777" w:rsidR="008C1131" w:rsidRPr="00B466AB" w:rsidRDefault="008C1131" w:rsidP="008C1131">
      <w:pPr>
        <w:spacing w:line="240" w:lineRule="auto"/>
        <w:rPr>
          <w:rFonts w:asciiTheme="minorHAnsi" w:hAnsiTheme="minorHAnsi" w:cstheme="minorHAnsi"/>
        </w:rPr>
      </w:pPr>
      <w:r w:rsidRPr="00B466AB">
        <w:rPr>
          <w:rFonts w:asciiTheme="minorHAnsi" w:hAnsiTheme="minorHAnsi" w:cstheme="minorHAnsi"/>
        </w:rPr>
        <w:t>Oferowany typ /model ………………………………………………………….............</w:t>
      </w:r>
    </w:p>
    <w:p w14:paraId="746DE3AA" w14:textId="77777777" w:rsidR="008C1131" w:rsidRPr="00B466AB" w:rsidRDefault="008C1131" w:rsidP="008C1131">
      <w:pPr>
        <w:spacing w:line="240" w:lineRule="auto"/>
        <w:rPr>
          <w:rFonts w:asciiTheme="minorHAnsi" w:hAnsiTheme="minorHAnsi" w:cstheme="minorHAnsi"/>
        </w:rPr>
      </w:pPr>
      <w:r w:rsidRPr="00B466AB">
        <w:rPr>
          <w:rFonts w:asciiTheme="minorHAnsi" w:hAnsiTheme="minorHAnsi" w:cstheme="minorHAnsi"/>
        </w:rPr>
        <w:t>Nazwa producenta ………………………………………………………………………</w:t>
      </w:r>
    </w:p>
    <w:p w14:paraId="36C3F48F" w14:textId="77777777" w:rsidR="008C1131" w:rsidRPr="00B466AB" w:rsidRDefault="008C1131" w:rsidP="008C1131">
      <w:pPr>
        <w:spacing w:line="240" w:lineRule="auto"/>
        <w:rPr>
          <w:rFonts w:asciiTheme="minorHAnsi" w:hAnsiTheme="minorHAnsi" w:cstheme="minorHAnsi"/>
        </w:rPr>
      </w:pPr>
      <w:r w:rsidRPr="00B466AB">
        <w:rPr>
          <w:rFonts w:asciiTheme="minorHAnsi" w:hAnsiTheme="minorHAnsi" w:cstheme="minorHAnsi"/>
        </w:rPr>
        <w:t>Nr katalogowy…………………………………………………………………...............</w:t>
      </w:r>
    </w:p>
    <w:p w14:paraId="5D0512B1" w14:textId="39BD3143" w:rsidR="009500F6" w:rsidRDefault="008C1131" w:rsidP="008C1131">
      <w:pPr>
        <w:spacing w:line="240" w:lineRule="auto"/>
        <w:rPr>
          <w:rFonts w:asciiTheme="minorHAnsi" w:hAnsiTheme="minorHAnsi" w:cstheme="minorHAnsi"/>
        </w:rPr>
      </w:pPr>
      <w:r w:rsidRPr="00B466AB">
        <w:rPr>
          <w:rFonts w:asciiTheme="minorHAnsi" w:hAnsiTheme="minorHAnsi" w:cstheme="minorHAnsi"/>
        </w:rPr>
        <w:t>Kraj pochodzenia / rok produkcji ……………………………………………………….</w:t>
      </w:r>
    </w:p>
    <w:p w14:paraId="0116D964" w14:textId="24435748" w:rsidR="008C1131" w:rsidRPr="00634596" w:rsidRDefault="008C1131" w:rsidP="00634596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1.1</w:t>
      </w:r>
      <w:r w:rsidR="00634596">
        <w:rPr>
          <w:rFonts w:asciiTheme="minorHAnsi" w:hAnsiTheme="minorHAnsi" w:cstheme="minorHAnsi"/>
          <w:b/>
          <w:u w:val="single"/>
        </w:rPr>
        <w:t xml:space="preserve"> - </w:t>
      </w:r>
      <w:r w:rsidR="00634596" w:rsidRPr="00634596">
        <w:rPr>
          <w:rFonts w:asciiTheme="minorHAnsi" w:hAnsiTheme="minorHAnsi" w:cstheme="minorHAnsi"/>
          <w:b/>
          <w:u w:val="single"/>
        </w:rPr>
        <w:t>System holterowski pomiaru ciśnienia z akcesoriami</w:t>
      </w:r>
      <w:r w:rsidR="00634596">
        <w:rPr>
          <w:rFonts w:asciiTheme="minorHAnsi" w:hAnsiTheme="minorHAnsi" w:cstheme="minorHAnsi"/>
          <w:b/>
          <w:u w:val="single"/>
        </w:rPr>
        <w:t xml:space="preserve"> –</w:t>
      </w:r>
      <w:r w:rsidR="007D0D0A">
        <w:rPr>
          <w:rFonts w:asciiTheme="minorHAnsi" w:hAnsiTheme="minorHAnsi" w:cstheme="minorHAnsi"/>
          <w:b/>
          <w:u w:val="single"/>
        </w:rPr>
        <w:t xml:space="preserve"> 1 </w:t>
      </w:r>
      <w:proofErr w:type="spellStart"/>
      <w:r w:rsidR="007D0D0A">
        <w:rPr>
          <w:rFonts w:asciiTheme="minorHAnsi" w:hAnsiTheme="minorHAnsi" w:cstheme="minorHAnsi"/>
          <w:b/>
          <w:u w:val="single"/>
        </w:rPr>
        <w:t>kpl</w:t>
      </w:r>
      <w:proofErr w:type="spellEnd"/>
    </w:p>
    <w:p w14:paraId="44F5B4C2" w14:textId="77777777" w:rsidR="00634596" w:rsidRPr="008C1131" w:rsidRDefault="00634596" w:rsidP="00634596">
      <w:pPr>
        <w:spacing w:after="0" w:line="240" w:lineRule="auto"/>
        <w:rPr>
          <w:rFonts w:asciiTheme="minorHAnsi" w:hAnsiTheme="minorHAnsi" w:cstheme="minorHAnsi"/>
          <w:i/>
        </w:rPr>
      </w:pPr>
    </w:p>
    <w:tbl>
      <w:tblPr>
        <w:tblW w:w="97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2"/>
        <w:gridCol w:w="5690"/>
        <w:gridCol w:w="1276"/>
        <w:gridCol w:w="2018"/>
      </w:tblGrid>
      <w:tr w:rsidR="008C1131" w:rsidRPr="008C1131" w14:paraId="3DF3A8CE" w14:textId="77777777" w:rsidTr="009500F6">
        <w:trPr>
          <w:trHeight w:val="566"/>
        </w:trPr>
        <w:tc>
          <w:tcPr>
            <w:tcW w:w="792" w:type="dxa"/>
            <w:shd w:val="clear" w:color="auto" w:fill="D0CECE"/>
          </w:tcPr>
          <w:p w14:paraId="26AAE772" w14:textId="77777777" w:rsidR="008C1131" w:rsidRPr="008C1131" w:rsidRDefault="008C1131" w:rsidP="007C650E">
            <w:pPr>
              <w:tabs>
                <w:tab w:val="left" w:pos="576"/>
              </w:tabs>
              <w:spacing w:after="0" w:line="240" w:lineRule="auto"/>
              <w:ind w:left="29"/>
              <w:jc w:val="center"/>
              <w:rPr>
                <w:rFonts w:asciiTheme="minorHAnsi" w:eastAsia="Times New Roman" w:hAnsiTheme="minorHAnsi" w:cstheme="minorHAnsi"/>
                <w:b/>
              </w:rPr>
            </w:pPr>
            <w:proofErr w:type="spellStart"/>
            <w:r w:rsidRPr="008C1131">
              <w:rPr>
                <w:rFonts w:asciiTheme="minorHAnsi" w:eastAsia="Times New Roman" w:hAnsiTheme="minorHAnsi" w:cstheme="minorHAnsi"/>
                <w:b/>
              </w:rPr>
              <w:t>L.p</w:t>
            </w:r>
            <w:proofErr w:type="spellEnd"/>
          </w:p>
        </w:tc>
        <w:tc>
          <w:tcPr>
            <w:tcW w:w="5690" w:type="dxa"/>
            <w:shd w:val="clear" w:color="auto" w:fill="D0CECE"/>
          </w:tcPr>
          <w:p w14:paraId="057DBD69" w14:textId="622E2F55" w:rsidR="008C1131" w:rsidRPr="008C1131" w:rsidRDefault="008C1131" w:rsidP="007C65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8C1131">
              <w:rPr>
                <w:b/>
              </w:rPr>
              <w:t>Opis parametrów wymaganych</w:t>
            </w:r>
          </w:p>
        </w:tc>
        <w:tc>
          <w:tcPr>
            <w:tcW w:w="1276" w:type="dxa"/>
            <w:shd w:val="clear" w:color="auto" w:fill="D0CECE"/>
          </w:tcPr>
          <w:p w14:paraId="0D45A49B" w14:textId="77777777" w:rsidR="008C1131" w:rsidRDefault="008C1131" w:rsidP="007C650E">
            <w:pPr>
              <w:spacing w:after="0" w:line="240" w:lineRule="auto"/>
              <w:jc w:val="center"/>
              <w:rPr>
                <w:b/>
              </w:rPr>
            </w:pPr>
            <w:r w:rsidRPr="008C1131">
              <w:rPr>
                <w:b/>
              </w:rPr>
              <w:t>Parametr wymagany</w:t>
            </w:r>
          </w:p>
          <w:p w14:paraId="43D81313" w14:textId="43C88289" w:rsidR="00634596" w:rsidRPr="008C1131" w:rsidRDefault="00634596" w:rsidP="007C65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b/>
              </w:rPr>
              <w:t>TAK / NIE</w:t>
            </w:r>
          </w:p>
        </w:tc>
        <w:tc>
          <w:tcPr>
            <w:tcW w:w="2018" w:type="dxa"/>
            <w:shd w:val="clear" w:color="auto" w:fill="D0CECE"/>
          </w:tcPr>
          <w:p w14:paraId="5360A701" w14:textId="54A82B12" w:rsidR="008C1131" w:rsidRPr="008C1131" w:rsidRDefault="008C1131" w:rsidP="007C65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8C1131">
              <w:rPr>
                <w:b/>
              </w:rPr>
              <w:t>Parametr oferowany</w:t>
            </w:r>
          </w:p>
        </w:tc>
      </w:tr>
      <w:tr w:rsidR="008C1131" w:rsidRPr="008C1131" w14:paraId="653A0ACB" w14:textId="77777777" w:rsidTr="008C1131">
        <w:trPr>
          <w:trHeight w:val="29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76820" w14:textId="77777777" w:rsidR="008C1131" w:rsidRPr="008C1131" w:rsidRDefault="008C1131" w:rsidP="008C1131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ind w:left="318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274CE" w14:textId="77777777" w:rsidR="008C1131" w:rsidRPr="008C1131" w:rsidRDefault="008C1131" w:rsidP="008C1131">
            <w:pPr>
              <w:spacing w:after="0" w:line="240" w:lineRule="auto"/>
              <w:jc w:val="center"/>
              <w:rPr>
                <w:b/>
              </w:rPr>
            </w:pPr>
            <w:r w:rsidRPr="008C1131">
              <w:rPr>
                <w:b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7F33B" w14:textId="77777777" w:rsidR="008C1131" w:rsidRPr="008C1131" w:rsidRDefault="008C1131" w:rsidP="008C1131">
            <w:pPr>
              <w:spacing w:after="0" w:line="240" w:lineRule="auto"/>
              <w:jc w:val="center"/>
              <w:rPr>
                <w:b/>
              </w:rPr>
            </w:pPr>
            <w:r w:rsidRPr="008C1131">
              <w:rPr>
                <w:b/>
              </w:rPr>
              <w:t>3.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AE397" w14:textId="77777777" w:rsidR="008C1131" w:rsidRPr="008C1131" w:rsidRDefault="008C1131" w:rsidP="008C1131">
            <w:pPr>
              <w:spacing w:after="0" w:line="240" w:lineRule="auto"/>
              <w:jc w:val="center"/>
              <w:rPr>
                <w:b/>
              </w:rPr>
            </w:pPr>
            <w:r w:rsidRPr="008C1131">
              <w:rPr>
                <w:b/>
              </w:rPr>
              <w:t>*) 4.</w:t>
            </w:r>
          </w:p>
        </w:tc>
      </w:tr>
      <w:tr w:rsidR="009500F6" w:rsidRPr="00C138E5" w14:paraId="2E3B4724" w14:textId="77777777" w:rsidTr="00C138E5">
        <w:trPr>
          <w:trHeight w:val="1686"/>
        </w:trPr>
        <w:tc>
          <w:tcPr>
            <w:tcW w:w="792" w:type="dxa"/>
          </w:tcPr>
          <w:p w14:paraId="479FBFB3" w14:textId="77777777" w:rsidR="009500F6" w:rsidRPr="00C138E5" w:rsidRDefault="009500F6" w:rsidP="007C65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568A2033" w14:textId="77777777" w:rsidR="009500F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System długotrwałego monitorowania ciśnienia tętniczego krwi (oprogramowanie) w</w:t>
            </w:r>
            <w:r w:rsidR="009500F6" w:rsidRPr="00C138E5">
              <w:rPr>
                <w:rFonts w:asciiTheme="minorHAnsi" w:eastAsia="Times New Roman" w:hAnsiTheme="minorHAnsi" w:cstheme="minorHAnsi"/>
              </w:rPr>
              <w:t>spółprac</w:t>
            </w:r>
            <w:r w:rsidRPr="00C138E5">
              <w:rPr>
                <w:rFonts w:asciiTheme="minorHAnsi" w:eastAsia="Times New Roman" w:hAnsiTheme="minorHAnsi" w:cstheme="minorHAnsi"/>
              </w:rPr>
              <w:t>ujące</w:t>
            </w:r>
            <w:r w:rsidR="009500F6" w:rsidRPr="00C138E5">
              <w:rPr>
                <w:rFonts w:asciiTheme="minorHAnsi" w:eastAsia="Times New Roman" w:hAnsiTheme="minorHAnsi" w:cstheme="minorHAnsi"/>
              </w:rPr>
              <w:t xml:space="preserve"> z kompleksową platformą kardiologiczną, w której można wykonać zarówno badania EKG z oceną ryzyka nagłej śmierci sercowej, jak i spirometrię, próbę wysiłkową, </w:t>
            </w:r>
            <w:proofErr w:type="spellStart"/>
            <w:r w:rsidR="009500F6" w:rsidRPr="00C138E5">
              <w:rPr>
                <w:rFonts w:asciiTheme="minorHAnsi" w:eastAsia="Times New Roman" w:hAnsiTheme="minorHAnsi" w:cstheme="minorHAnsi"/>
              </w:rPr>
              <w:t>holter</w:t>
            </w:r>
            <w:proofErr w:type="spellEnd"/>
            <w:r w:rsidR="009500F6" w:rsidRPr="00C138E5">
              <w:rPr>
                <w:rFonts w:asciiTheme="minorHAnsi" w:eastAsia="Times New Roman" w:hAnsiTheme="minorHAnsi" w:cstheme="minorHAnsi"/>
              </w:rPr>
              <w:t xml:space="preserve"> EKG, </w:t>
            </w:r>
            <w:proofErr w:type="spellStart"/>
            <w:r w:rsidR="009500F6" w:rsidRPr="00C138E5">
              <w:rPr>
                <w:rFonts w:asciiTheme="minorHAnsi" w:eastAsia="Times New Roman" w:hAnsiTheme="minorHAnsi" w:cstheme="minorHAnsi"/>
              </w:rPr>
              <w:t>holter</w:t>
            </w:r>
            <w:proofErr w:type="spellEnd"/>
            <w:r w:rsidR="009500F6" w:rsidRPr="00C138E5">
              <w:rPr>
                <w:rFonts w:asciiTheme="minorHAnsi" w:eastAsia="Times New Roman" w:hAnsiTheme="minorHAnsi" w:cstheme="minorHAnsi"/>
              </w:rPr>
              <w:t xml:space="preserve"> RR i </w:t>
            </w:r>
            <w:proofErr w:type="spellStart"/>
            <w:r w:rsidR="009500F6" w:rsidRPr="00C138E5">
              <w:rPr>
                <w:rFonts w:asciiTheme="minorHAnsi" w:eastAsia="Times New Roman" w:hAnsiTheme="minorHAnsi" w:cstheme="minorHAnsi"/>
              </w:rPr>
              <w:t>ergospirometrię</w:t>
            </w:r>
            <w:proofErr w:type="spellEnd"/>
            <w:r w:rsidR="009500F6" w:rsidRPr="00C138E5">
              <w:rPr>
                <w:rFonts w:asciiTheme="minorHAnsi" w:eastAsia="Times New Roman" w:hAnsiTheme="minorHAnsi" w:cstheme="minorHAnsi"/>
              </w:rPr>
              <w:t xml:space="preserve"> oraz </w:t>
            </w:r>
            <w:proofErr w:type="spellStart"/>
            <w:r w:rsidR="009500F6" w:rsidRPr="00C138E5">
              <w:rPr>
                <w:rFonts w:asciiTheme="minorHAnsi" w:eastAsia="Times New Roman" w:hAnsiTheme="minorHAnsi" w:cstheme="minorHAnsi"/>
              </w:rPr>
              <w:t>telekonsultację</w:t>
            </w:r>
            <w:proofErr w:type="spellEnd"/>
            <w:r w:rsidR="009500F6" w:rsidRPr="00C138E5">
              <w:rPr>
                <w:rFonts w:asciiTheme="minorHAnsi" w:eastAsia="Times New Roman" w:hAnsiTheme="minorHAnsi" w:cstheme="minorHAnsi"/>
              </w:rPr>
              <w:t xml:space="preserve"> badań</w:t>
            </w:r>
          </w:p>
        </w:tc>
        <w:tc>
          <w:tcPr>
            <w:tcW w:w="1276" w:type="dxa"/>
          </w:tcPr>
          <w:p w14:paraId="0C022D21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4A8A1458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E75F9F" w:rsidRPr="00C138E5" w14:paraId="7D8BBEF7" w14:textId="77777777" w:rsidTr="009500F6">
        <w:tc>
          <w:tcPr>
            <w:tcW w:w="792" w:type="dxa"/>
          </w:tcPr>
          <w:p w14:paraId="3324FB62" w14:textId="77777777" w:rsidR="00E75F9F" w:rsidRPr="00C138E5" w:rsidRDefault="00E75F9F" w:rsidP="007C65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2CCCA722" w14:textId="77777777" w:rsidR="00E75F9F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System długotrwałego monitorowania ciśnienia tętniczego krwi (oprogramowanie) k</w:t>
            </w:r>
            <w:r w:rsidR="00E75F9F" w:rsidRPr="00C138E5">
              <w:rPr>
                <w:rFonts w:asciiTheme="minorHAnsi" w:eastAsia="Times New Roman" w:hAnsiTheme="minorHAnsi" w:cstheme="minorHAnsi"/>
              </w:rPr>
              <w:t>ompatybiln</w:t>
            </w:r>
            <w:r w:rsidRPr="00C138E5">
              <w:rPr>
                <w:rFonts w:asciiTheme="minorHAnsi" w:eastAsia="Times New Roman" w:hAnsiTheme="minorHAnsi" w:cstheme="minorHAnsi"/>
              </w:rPr>
              <w:t>e</w:t>
            </w:r>
            <w:r w:rsidR="00E75F9F" w:rsidRPr="00C138E5">
              <w:rPr>
                <w:rFonts w:asciiTheme="minorHAnsi" w:eastAsia="Times New Roman" w:hAnsiTheme="minorHAnsi" w:cstheme="minorHAnsi"/>
              </w:rPr>
              <w:t xml:space="preserve"> z posiadanym przez Zamawiającego systemem BTL </w:t>
            </w:r>
            <w:proofErr w:type="spellStart"/>
            <w:r w:rsidR="00E75F9F" w:rsidRPr="00C138E5">
              <w:rPr>
                <w:rFonts w:asciiTheme="minorHAnsi" w:eastAsia="Times New Roman" w:hAnsiTheme="minorHAnsi" w:cstheme="minorHAnsi"/>
              </w:rPr>
              <w:t>CardioPoint</w:t>
            </w:r>
            <w:proofErr w:type="spellEnd"/>
          </w:p>
        </w:tc>
        <w:tc>
          <w:tcPr>
            <w:tcW w:w="1276" w:type="dxa"/>
          </w:tcPr>
          <w:p w14:paraId="42349699" w14:textId="77777777" w:rsidR="00E75F9F" w:rsidRPr="00C138E5" w:rsidRDefault="00E75F9F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76823DDA" w14:textId="77777777" w:rsidR="00E75F9F" w:rsidRPr="00C138E5" w:rsidRDefault="00E75F9F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9500F6" w:rsidRPr="00C138E5" w14:paraId="211351A8" w14:textId="77777777" w:rsidTr="00C138E5">
        <w:trPr>
          <w:trHeight w:val="1366"/>
        </w:trPr>
        <w:tc>
          <w:tcPr>
            <w:tcW w:w="792" w:type="dxa"/>
          </w:tcPr>
          <w:p w14:paraId="752A03C9" w14:textId="77777777" w:rsidR="009500F6" w:rsidRPr="00C138E5" w:rsidRDefault="009500F6" w:rsidP="007C65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67E0322C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Platforma ma zapewniać możliwość archiwizacji badań holterowskich (EKG i ciśnienia) oraz testów wysiłkowych  / wspólna baza pacjentów dla wszystkich modułów diagnostycznych (</w:t>
            </w:r>
            <w:proofErr w:type="spellStart"/>
            <w:r w:rsidRPr="00C138E5">
              <w:rPr>
                <w:rFonts w:asciiTheme="minorHAnsi" w:eastAsia="Times New Roman" w:hAnsiTheme="minorHAnsi" w:cstheme="minorHAnsi"/>
              </w:rPr>
              <w:t>holter</w:t>
            </w:r>
            <w:proofErr w:type="spellEnd"/>
            <w:r w:rsidRPr="00C138E5">
              <w:rPr>
                <w:rFonts w:asciiTheme="minorHAnsi" w:eastAsia="Times New Roman" w:hAnsiTheme="minorHAnsi" w:cstheme="minorHAnsi"/>
              </w:rPr>
              <w:t xml:space="preserve"> EKG, </w:t>
            </w:r>
            <w:proofErr w:type="spellStart"/>
            <w:r w:rsidRPr="00C138E5">
              <w:rPr>
                <w:rFonts w:asciiTheme="minorHAnsi" w:eastAsia="Times New Roman" w:hAnsiTheme="minorHAnsi" w:cstheme="minorHAnsi"/>
              </w:rPr>
              <w:t>holter</w:t>
            </w:r>
            <w:proofErr w:type="spellEnd"/>
            <w:r w:rsidRPr="00C138E5">
              <w:rPr>
                <w:rFonts w:asciiTheme="minorHAnsi" w:eastAsia="Times New Roman" w:hAnsiTheme="minorHAnsi" w:cstheme="minorHAnsi"/>
              </w:rPr>
              <w:t xml:space="preserve"> ciśnienia, spoczynkowe EKG, spirometria, próba wysiłkowa, </w:t>
            </w:r>
            <w:proofErr w:type="spellStart"/>
            <w:r w:rsidRPr="00C138E5">
              <w:rPr>
                <w:rFonts w:asciiTheme="minorHAnsi" w:eastAsia="Times New Roman" w:hAnsiTheme="minorHAnsi" w:cstheme="minorHAnsi"/>
              </w:rPr>
              <w:t>ergospirometria</w:t>
            </w:r>
            <w:proofErr w:type="spellEnd"/>
            <w:r w:rsidRPr="00C138E5">
              <w:rPr>
                <w:rFonts w:asciiTheme="minorHAnsi" w:eastAsia="Times New Roman" w:hAnsiTheme="minorHAnsi" w:cstheme="minorHAnsi"/>
              </w:rPr>
              <w:t>)</w:t>
            </w:r>
          </w:p>
        </w:tc>
        <w:tc>
          <w:tcPr>
            <w:tcW w:w="1276" w:type="dxa"/>
          </w:tcPr>
          <w:p w14:paraId="1EF1C171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3B96BE67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9500F6" w:rsidRPr="00C138E5" w14:paraId="465B9401" w14:textId="77777777" w:rsidTr="009500F6">
        <w:tc>
          <w:tcPr>
            <w:tcW w:w="792" w:type="dxa"/>
          </w:tcPr>
          <w:p w14:paraId="7D306482" w14:textId="77777777" w:rsidR="009500F6" w:rsidRPr="00C138E5" w:rsidRDefault="009500F6" w:rsidP="007C65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448CBE32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 xml:space="preserve">Możliwość rozbudowy oprogramowania o moduł </w:t>
            </w:r>
            <w:proofErr w:type="spellStart"/>
            <w:r w:rsidRPr="00C138E5">
              <w:rPr>
                <w:rFonts w:asciiTheme="minorHAnsi" w:eastAsia="Times New Roman" w:hAnsiTheme="minorHAnsi" w:cstheme="minorHAnsi"/>
              </w:rPr>
              <w:t>telekonsultacji</w:t>
            </w:r>
            <w:proofErr w:type="spellEnd"/>
            <w:r w:rsidRPr="00C138E5">
              <w:rPr>
                <w:rFonts w:asciiTheme="minorHAnsi" w:eastAsia="Times New Roman" w:hAnsiTheme="minorHAnsi" w:cstheme="minorHAnsi"/>
              </w:rPr>
              <w:t xml:space="preserve"> badań – wysyłanie badań do zdalnej oceny z poziomu oprogramowania diagnostycznego przy pomocy bezpiecznego łącza VPN</w:t>
            </w:r>
          </w:p>
        </w:tc>
        <w:tc>
          <w:tcPr>
            <w:tcW w:w="1276" w:type="dxa"/>
          </w:tcPr>
          <w:p w14:paraId="66695E73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73595D42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9500F6" w:rsidRPr="00C138E5" w14:paraId="37161765" w14:textId="77777777" w:rsidTr="009500F6">
        <w:tc>
          <w:tcPr>
            <w:tcW w:w="792" w:type="dxa"/>
          </w:tcPr>
          <w:p w14:paraId="4249BAE9" w14:textId="77777777" w:rsidR="009500F6" w:rsidRPr="00C138E5" w:rsidRDefault="009500F6" w:rsidP="007C65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2194609A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Tworzenie raportów w formacie PDF z poziomu programu- możliwość automatycznego zapisu raportu do wskazanej uprzednio lokalizacji</w:t>
            </w:r>
          </w:p>
        </w:tc>
        <w:tc>
          <w:tcPr>
            <w:tcW w:w="1276" w:type="dxa"/>
          </w:tcPr>
          <w:p w14:paraId="544AB342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50CBD779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9500F6" w:rsidRPr="00C138E5" w14:paraId="2366F71E" w14:textId="77777777" w:rsidTr="009500F6">
        <w:tc>
          <w:tcPr>
            <w:tcW w:w="792" w:type="dxa"/>
          </w:tcPr>
          <w:p w14:paraId="658C60BF" w14:textId="77777777" w:rsidR="009500F6" w:rsidRPr="00C138E5" w:rsidRDefault="009500F6" w:rsidP="007C65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55685E2C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 xml:space="preserve">Możliwość edycji nazwy pliku raportu uwzględniająca datę urodzenia, imię, nazwisko, płeć, nr PESEL, czas i data wykonania badania  </w:t>
            </w:r>
          </w:p>
        </w:tc>
        <w:tc>
          <w:tcPr>
            <w:tcW w:w="1276" w:type="dxa"/>
          </w:tcPr>
          <w:p w14:paraId="1FF18F35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110FBA33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9500F6" w:rsidRPr="00C138E5" w14:paraId="03111090" w14:textId="77777777" w:rsidTr="009500F6">
        <w:tc>
          <w:tcPr>
            <w:tcW w:w="792" w:type="dxa"/>
          </w:tcPr>
          <w:p w14:paraId="40230367" w14:textId="77777777" w:rsidR="009500F6" w:rsidRPr="00C138E5" w:rsidRDefault="009500F6" w:rsidP="007C65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1A466787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 xml:space="preserve">Możliwość podziału okresu badań na podokresy i ich </w:t>
            </w:r>
            <w:r w:rsidRPr="00C138E5">
              <w:rPr>
                <w:rFonts w:asciiTheme="minorHAnsi" w:eastAsia="Times New Roman" w:hAnsiTheme="minorHAnsi" w:cstheme="minorHAnsi"/>
              </w:rPr>
              <w:lastRenderedPageBreak/>
              <w:t>programowanie</w:t>
            </w:r>
          </w:p>
        </w:tc>
        <w:tc>
          <w:tcPr>
            <w:tcW w:w="1276" w:type="dxa"/>
          </w:tcPr>
          <w:p w14:paraId="19FE691B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5012FA16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9500F6" w:rsidRPr="00C138E5" w14:paraId="441DECA0" w14:textId="77777777" w:rsidTr="009500F6">
        <w:tc>
          <w:tcPr>
            <w:tcW w:w="792" w:type="dxa"/>
          </w:tcPr>
          <w:p w14:paraId="40B50D60" w14:textId="77777777" w:rsidR="009500F6" w:rsidRPr="00C138E5" w:rsidRDefault="009500F6" w:rsidP="007C65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7CCEE408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Możliwość programowania czasu wykonania poszczególnych pomiarów</w:t>
            </w:r>
          </w:p>
        </w:tc>
        <w:tc>
          <w:tcPr>
            <w:tcW w:w="1276" w:type="dxa"/>
          </w:tcPr>
          <w:p w14:paraId="280EF4AE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60CD6EBB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9500F6" w:rsidRPr="00C138E5" w14:paraId="0C04B7B2" w14:textId="77777777" w:rsidTr="009500F6">
        <w:tc>
          <w:tcPr>
            <w:tcW w:w="792" w:type="dxa"/>
          </w:tcPr>
          <w:p w14:paraId="4B0B9728" w14:textId="77777777" w:rsidR="009500F6" w:rsidRPr="00C138E5" w:rsidRDefault="009500F6" w:rsidP="007C65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16B2BBFD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Możliwość stworzenia indywidualnego</w:t>
            </w:r>
          </w:p>
          <w:p w14:paraId="61E2A64F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 xml:space="preserve">plan pomiarowego </w:t>
            </w:r>
          </w:p>
        </w:tc>
        <w:tc>
          <w:tcPr>
            <w:tcW w:w="1276" w:type="dxa"/>
          </w:tcPr>
          <w:p w14:paraId="4F1316E4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2A61FBC6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9500F6" w:rsidRPr="00C138E5" w14:paraId="5CF22CE2" w14:textId="77777777" w:rsidTr="009500F6">
        <w:tc>
          <w:tcPr>
            <w:tcW w:w="792" w:type="dxa"/>
          </w:tcPr>
          <w:p w14:paraId="2C07D632" w14:textId="77777777" w:rsidR="009500F6" w:rsidRPr="00C138E5" w:rsidRDefault="009500F6" w:rsidP="007C65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43B10E49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Zabezpieczenie dostępu do oprogramowania hasłem</w:t>
            </w:r>
          </w:p>
        </w:tc>
        <w:tc>
          <w:tcPr>
            <w:tcW w:w="1276" w:type="dxa"/>
          </w:tcPr>
          <w:p w14:paraId="7A7DE35A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4A87F5EC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9500F6" w:rsidRPr="00C138E5" w14:paraId="73BF83B0" w14:textId="77777777" w:rsidTr="009500F6">
        <w:tc>
          <w:tcPr>
            <w:tcW w:w="792" w:type="dxa"/>
          </w:tcPr>
          <w:p w14:paraId="51B0C540" w14:textId="77777777" w:rsidR="009500F6" w:rsidRPr="00C138E5" w:rsidRDefault="009500F6" w:rsidP="007C65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058BF85A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Możliwość przeglądania wyników pomiarów w formie tabeli, wykresów i histogramów</w:t>
            </w:r>
          </w:p>
        </w:tc>
        <w:tc>
          <w:tcPr>
            <w:tcW w:w="1276" w:type="dxa"/>
          </w:tcPr>
          <w:p w14:paraId="65C34ED6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10B46626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9500F6" w:rsidRPr="00C138E5" w14:paraId="33FA1B60" w14:textId="77777777" w:rsidTr="009500F6">
        <w:tc>
          <w:tcPr>
            <w:tcW w:w="792" w:type="dxa"/>
          </w:tcPr>
          <w:p w14:paraId="152BE682" w14:textId="77777777" w:rsidR="009500F6" w:rsidRPr="00C138E5" w:rsidRDefault="009500F6" w:rsidP="007C65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5036CE89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Możliwość wprowadzenia uwag do poszczególnych pomiarów</w:t>
            </w:r>
          </w:p>
        </w:tc>
        <w:tc>
          <w:tcPr>
            <w:tcW w:w="1276" w:type="dxa"/>
          </w:tcPr>
          <w:p w14:paraId="619E3848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0DE20C2F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9500F6" w:rsidRPr="00C138E5" w14:paraId="1CA0F583" w14:textId="77777777" w:rsidTr="009500F6">
        <w:tc>
          <w:tcPr>
            <w:tcW w:w="792" w:type="dxa"/>
          </w:tcPr>
          <w:p w14:paraId="1CF90379" w14:textId="77777777" w:rsidR="009500F6" w:rsidRPr="00C138E5" w:rsidRDefault="009500F6" w:rsidP="007C65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18070B62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Możliwość konfiguracji i pełnej edycji raportu (tak, jak w edytorze tekstu)</w:t>
            </w:r>
          </w:p>
        </w:tc>
        <w:tc>
          <w:tcPr>
            <w:tcW w:w="1276" w:type="dxa"/>
          </w:tcPr>
          <w:p w14:paraId="614C5A95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493BF7DF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9500F6" w:rsidRPr="00C138E5" w14:paraId="30ECA2CB" w14:textId="77777777" w:rsidTr="009500F6">
        <w:tc>
          <w:tcPr>
            <w:tcW w:w="792" w:type="dxa"/>
          </w:tcPr>
          <w:p w14:paraId="65F771B6" w14:textId="77777777" w:rsidR="009500F6" w:rsidRPr="00C138E5" w:rsidRDefault="009500F6" w:rsidP="007C65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60D24C20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Tabela pomiarów w raporcie z uwzględnieniem czasu wykonania pomiaru określeniem SYS, DIA, MAP, Tętna dla każdego pomiaru.</w:t>
            </w:r>
          </w:p>
          <w:p w14:paraId="7EBF4EDF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Możliwości wprowadzenia notatki do każdego pomiaru w tabeli.</w:t>
            </w:r>
          </w:p>
          <w:p w14:paraId="0C41CCC2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Automatyczne generowanie notatek do każdego pomiaru oraz kodu błędu.</w:t>
            </w:r>
          </w:p>
        </w:tc>
        <w:tc>
          <w:tcPr>
            <w:tcW w:w="1276" w:type="dxa"/>
          </w:tcPr>
          <w:p w14:paraId="5358D8CF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12826F18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9500F6" w:rsidRPr="00C138E5" w14:paraId="68346604" w14:textId="77777777" w:rsidTr="009500F6">
        <w:tc>
          <w:tcPr>
            <w:tcW w:w="792" w:type="dxa"/>
          </w:tcPr>
          <w:p w14:paraId="012E0CA2" w14:textId="77777777" w:rsidR="009500F6" w:rsidRPr="00C138E5" w:rsidRDefault="009500F6" w:rsidP="007C65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5EA74FE2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Menu i raporty w języku polskim</w:t>
            </w:r>
          </w:p>
        </w:tc>
        <w:tc>
          <w:tcPr>
            <w:tcW w:w="1276" w:type="dxa"/>
          </w:tcPr>
          <w:p w14:paraId="53B0714F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32F7D1B2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9500F6" w:rsidRPr="00C138E5" w14:paraId="35849446" w14:textId="77777777" w:rsidTr="009500F6">
        <w:tc>
          <w:tcPr>
            <w:tcW w:w="792" w:type="dxa"/>
          </w:tcPr>
          <w:p w14:paraId="3D3A84D0" w14:textId="77777777" w:rsidR="009500F6" w:rsidRPr="00C138E5" w:rsidRDefault="009500F6" w:rsidP="007C65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090605D8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Tryby pracy administratora i użytkowników systemu</w:t>
            </w:r>
          </w:p>
        </w:tc>
        <w:tc>
          <w:tcPr>
            <w:tcW w:w="1276" w:type="dxa"/>
          </w:tcPr>
          <w:p w14:paraId="471AE09F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6D281398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9500F6" w:rsidRPr="00C138E5" w14:paraId="2C893761" w14:textId="77777777" w:rsidTr="009500F6">
        <w:tc>
          <w:tcPr>
            <w:tcW w:w="792" w:type="dxa"/>
          </w:tcPr>
          <w:p w14:paraId="3A390431" w14:textId="77777777" w:rsidR="009500F6" w:rsidRPr="00C138E5" w:rsidRDefault="009500F6" w:rsidP="007C65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38629F92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Wyliczenie takich wartości jak: ciśnienia maksymalne, średnie ważone ciśnienia i tętna, ładunku ciśnienia krwi dla całości badania jak i dla każdego podokresu oraz porannego wzrostu</w:t>
            </w:r>
          </w:p>
        </w:tc>
        <w:tc>
          <w:tcPr>
            <w:tcW w:w="1276" w:type="dxa"/>
          </w:tcPr>
          <w:p w14:paraId="3A9080BA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54A72D7F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9500F6" w:rsidRPr="00C138E5" w14:paraId="5C769AF0" w14:textId="77777777" w:rsidTr="009500F6">
        <w:tc>
          <w:tcPr>
            <w:tcW w:w="792" w:type="dxa"/>
          </w:tcPr>
          <w:p w14:paraId="271E60B4" w14:textId="77777777" w:rsidR="009500F6" w:rsidRPr="00C138E5" w:rsidRDefault="009500F6" w:rsidP="007C65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53709269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 xml:space="preserve">Automatyczne podświetlanie wszystkich nieprawidłowych wartości pomiarowych </w:t>
            </w:r>
          </w:p>
        </w:tc>
        <w:tc>
          <w:tcPr>
            <w:tcW w:w="1276" w:type="dxa"/>
          </w:tcPr>
          <w:p w14:paraId="20ADA8C1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412FA916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9500F6" w:rsidRPr="00C138E5" w14:paraId="3F4FC7FF" w14:textId="77777777" w:rsidTr="009500F6">
        <w:tc>
          <w:tcPr>
            <w:tcW w:w="792" w:type="dxa"/>
          </w:tcPr>
          <w:p w14:paraId="4D22E33F" w14:textId="77777777" w:rsidR="009500F6" w:rsidRPr="00C138E5" w:rsidRDefault="009500F6" w:rsidP="007C65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4E74BD9B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Możliwość ręcznego wykluczenia</w:t>
            </w:r>
          </w:p>
          <w:p w14:paraId="6F9AB55A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artefaktów pomiarowych</w:t>
            </w:r>
          </w:p>
        </w:tc>
        <w:tc>
          <w:tcPr>
            <w:tcW w:w="1276" w:type="dxa"/>
          </w:tcPr>
          <w:p w14:paraId="1D2C39EE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44B7193B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9500F6" w:rsidRPr="00C138E5" w14:paraId="1A95EEA9" w14:textId="77777777" w:rsidTr="009500F6">
        <w:tc>
          <w:tcPr>
            <w:tcW w:w="792" w:type="dxa"/>
          </w:tcPr>
          <w:p w14:paraId="72B85A20" w14:textId="77777777" w:rsidR="009500F6" w:rsidRPr="00C138E5" w:rsidRDefault="009500F6" w:rsidP="007C65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25666B52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Otrzymanie informacji podsumowującej pomiary, m.in.  całkowita liczba pomiarów (dla każdego przedziału i ogółem), procentowa liczba pomyślnie zakończonych pomiarów</w:t>
            </w:r>
          </w:p>
        </w:tc>
        <w:tc>
          <w:tcPr>
            <w:tcW w:w="1276" w:type="dxa"/>
          </w:tcPr>
          <w:p w14:paraId="652FFFA1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7D6EB154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9500F6" w:rsidRPr="00C138E5" w14:paraId="5D5DE60E" w14:textId="77777777" w:rsidTr="009500F6">
        <w:tc>
          <w:tcPr>
            <w:tcW w:w="792" w:type="dxa"/>
          </w:tcPr>
          <w:p w14:paraId="04F188B6" w14:textId="77777777" w:rsidR="009500F6" w:rsidRPr="00C138E5" w:rsidRDefault="009500F6" w:rsidP="007C65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41167440" w14:textId="27E0F043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Mo</w:t>
            </w:r>
            <w:r w:rsidR="007C650E" w:rsidRPr="00C138E5">
              <w:rPr>
                <w:rFonts w:asciiTheme="minorHAnsi" w:eastAsia="Times New Roman" w:hAnsiTheme="minorHAnsi" w:cstheme="minorHAnsi"/>
              </w:rPr>
              <w:t>ż</w:t>
            </w:r>
            <w:r w:rsidRPr="00C138E5">
              <w:rPr>
                <w:rFonts w:asciiTheme="minorHAnsi" w:eastAsia="Times New Roman" w:hAnsiTheme="minorHAnsi" w:cstheme="minorHAnsi"/>
              </w:rPr>
              <w:t xml:space="preserve">liwość eksportu danych do szpitalnego systemu informatycznego za pomocą HL7 lub DICOM </w:t>
            </w:r>
          </w:p>
        </w:tc>
        <w:tc>
          <w:tcPr>
            <w:tcW w:w="1276" w:type="dxa"/>
          </w:tcPr>
          <w:p w14:paraId="157695B1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015963FF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9500F6" w:rsidRPr="00C138E5" w14:paraId="4045D7B3" w14:textId="77777777" w:rsidTr="009500F6">
        <w:tc>
          <w:tcPr>
            <w:tcW w:w="792" w:type="dxa"/>
          </w:tcPr>
          <w:p w14:paraId="764F9EAB" w14:textId="77777777" w:rsidR="009500F6" w:rsidRPr="00C138E5" w:rsidRDefault="009500F6" w:rsidP="007C65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67870DE4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Eksportowanie do systemu plików: PDF, SVG lub JPEG (system plików FAT32)</w:t>
            </w:r>
          </w:p>
        </w:tc>
        <w:tc>
          <w:tcPr>
            <w:tcW w:w="1276" w:type="dxa"/>
          </w:tcPr>
          <w:p w14:paraId="432CC2C3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27389200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9500F6" w:rsidRPr="00C138E5" w14:paraId="53CD7047" w14:textId="77777777" w:rsidTr="009500F6">
        <w:tc>
          <w:tcPr>
            <w:tcW w:w="792" w:type="dxa"/>
          </w:tcPr>
          <w:p w14:paraId="5270D5BA" w14:textId="77777777" w:rsidR="009500F6" w:rsidRPr="00C138E5" w:rsidRDefault="009500F6" w:rsidP="007C65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4DC42965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Możliwość tworzenia automatycznych podpowiedzi przy generowaniu diagnozy w raporcie tj. możliwość zapamiętywania wybranych fraz (słów lub całych zdań) z opcją autouzupełniania</w:t>
            </w:r>
          </w:p>
        </w:tc>
        <w:tc>
          <w:tcPr>
            <w:tcW w:w="1276" w:type="dxa"/>
          </w:tcPr>
          <w:p w14:paraId="7974E5F3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14A68873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9500F6" w:rsidRPr="00C138E5" w14:paraId="032882AD" w14:textId="77777777" w:rsidTr="009500F6">
        <w:tc>
          <w:tcPr>
            <w:tcW w:w="792" w:type="dxa"/>
          </w:tcPr>
          <w:p w14:paraId="0B593F18" w14:textId="77777777" w:rsidR="009500F6" w:rsidRPr="00C138E5" w:rsidRDefault="009500F6" w:rsidP="007C65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79D63363" w14:textId="77777777" w:rsidR="009500F6" w:rsidRPr="00C138E5" w:rsidRDefault="009500F6" w:rsidP="007C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 xml:space="preserve">Konfigurowalny interfejs użytkownika </w:t>
            </w:r>
          </w:p>
        </w:tc>
        <w:tc>
          <w:tcPr>
            <w:tcW w:w="1276" w:type="dxa"/>
          </w:tcPr>
          <w:p w14:paraId="297E5B98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6F8CAF28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9500F6" w:rsidRPr="00C138E5" w14:paraId="52211307" w14:textId="77777777" w:rsidTr="009500F6">
        <w:tc>
          <w:tcPr>
            <w:tcW w:w="792" w:type="dxa"/>
          </w:tcPr>
          <w:p w14:paraId="4429E51D" w14:textId="77777777" w:rsidR="009500F6" w:rsidRPr="00C138E5" w:rsidRDefault="009500F6" w:rsidP="007C65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16476135" w14:textId="77777777" w:rsidR="009500F6" w:rsidRPr="00C138E5" w:rsidRDefault="009500F6" w:rsidP="007C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Możliwość wyboru parametrów pomiarowych umieszczonych w raporcie</w:t>
            </w:r>
          </w:p>
        </w:tc>
        <w:tc>
          <w:tcPr>
            <w:tcW w:w="1276" w:type="dxa"/>
          </w:tcPr>
          <w:p w14:paraId="4B68E64D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1257ECB8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9500F6" w:rsidRPr="00C138E5" w14:paraId="1A6F9B0F" w14:textId="77777777" w:rsidTr="009500F6">
        <w:tc>
          <w:tcPr>
            <w:tcW w:w="792" w:type="dxa"/>
          </w:tcPr>
          <w:p w14:paraId="59E3D89F" w14:textId="77777777" w:rsidR="009500F6" w:rsidRPr="00C138E5" w:rsidRDefault="009500F6" w:rsidP="007C65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14FA26E1" w14:textId="77777777" w:rsidR="009500F6" w:rsidRPr="00C138E5" w:rsidRDefault="009500F6" w:rsidP="007C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Możliwość wprowadzenia danych pacjenta oraz wybrania norm przewidywanych: Nazwisko i imię, wzrost, waga, płeć, wiek, rasa oraz wyboru dedykowanych wartości wzorcowych.</w:t>
            </w:r>
          </w:p>
        </w:tc>
        <w:tc>
          <w:tcPr>
            <w:tcW w:w="1276" w:type="dxa"/>
          </w:tcPr>
          <w:p w14:paraId="5BB2346B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5E91CCED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9500F6" w:rsidRPr="00C138E5" w14:paraId="05D15C96" w14:textId="77777777" w:rsidTr="009500F6">
        <w:tc>
          <w:tcPr>
            <w:tcW w:w="792" w:type="dxa"/>
          </w:tcPr>
          <w:p w14:paraId="469C44B2" w14:textId="77777777" w:rsidR="009500F6" w:rsidRPr="00C138E5" w:rsidRDefault="009500F6" w:rsidP="007C65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74044DFB" w14:textId="77777777" w:rsidR="009500F6" w:rsidRPr="00C138E5" w:rsidRDefault="009500F6" w:rsidP="007C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Możliwość wyboru archiwalnego badania jako punktu odniesienia do aktualnie wykonanego pomiaru – automatyczne porównanie wyników</w:t>
            </w:r>
          </w:p>
        </w:tc>
        <w:tc>
          <w:tcPr>
            <w:tcW w:w="1276" w:type="dxa"/>
          </w:tcPr>
          <w:p w14:paraId="643096E9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371A44E2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9500F6" w:rsidRPr="00C138E5" w14:paraId="63D7ED01" w14:textId="77777777" w:rsidTr="009500F6">
        <w:tc>
          <w:tcPr>
            <w:tcW w:w="792" w:type="dxa"/>
          </w:tcPr>
          <w:p w14:paraId="4BD988BC" w14:textId="77777777" w:rsidR="009500F6" w:rsidRPr="00C138E5" w:rsidRDefault="009500F6" w:rsidP="007C65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735F6E82" w14:textId="7A852860" w:rsidR="009500F6" w:rsidRPr="00C138E5" w:rsidRDefault="009500F6" w:rsidP="007C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Min</w:t>
            </w:r>
            <w:r w:rsidR="007C650E" w:rsidRPr="00C138E5">
              <w:rPr>
                <w:rFonts w:asciiTheme="minorHAnsi" w:eastAsia="Times New Roman" w:hAnsiTheme="minorHAnsi" w:cstheme="minorHAnsi"/>
              </w:rPr>
              <w:t>.</w:t>
            </w:r>
            <w:r w:rsidRPr="00C138E5">
              <w:rPr>
                <w:rFonts w:asciiTheme="minorHAnsi" w:eastAsia="Times New Roman" w:hAnsiTheme="minorHAnsi" w:cstheme="minorHAnsi"/>
              </w:rPr>
              <w:t xml:space="preserve"> 10 wbudowanych norm wg których interpretowane są </w:t>
            </w:r>
            <w:r w:rsidRPr="00C138E5">
              <w:rPr>
                <w:rFonts w:asciiTheme="minorHAnsi" w:eastAsia="Times New Roman" w:hAnsiTheme="minorHAnsi" w:cstheme="minorHAnsi"/>
              </w:rPr>
              <w:lastRenderedPageBreak/>
              <w:t>pomiary: AHA 2005, AHA 2008, ESH 2003, ESH 2016 pediatria - według wieku, AHA 2017,</w:t>
            </w:r>
          </w:p>
          <w:p w14:paraId="2F1F65BE" w14:textId="77777777" w:rsidR="009500F6" w:rsidRPr="00C138E5" w:rsidRDefault="009500F6" w:rsidP="007C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 xml:space="preserve">ESH 2016 pediatria - według wzrostu, ESH/ESC 2018, </w:t>
            </w:r>
            <w:proofErr w:type="spellStart"/>
            <w:r w:rsidRPr="00C138E5">
              <w:rPr>
                <w:rFonts w:asciiTheme="minorHAnsi" w:eastAsia="Times New Roman" w:hAnsiTheme="minorHAnsi" w:cstheme="minorHAnsi"/>
              </w:rPr>
              <w:t>Chaloupecky</w:t>
            </w:r>
            <w:proofErr w:type="spellEnd"/>
            <w:r w:rsidRPr="00C138E5">
              <w:rPr>
                <w:rFonts w:asciiTheme="minorHAnsi" w:eastAsia="Times New Roman" w:hAnsiTheme="minorHAnsi" w:cstheme="minorHAnsi"/>
              </w:rPr>
              <w:t xml:space="preserve"> 2006, NHFA 2002, NICE 2011</w:t>
            </w:r>
          </w:p>
        </w:tc>
        <w:tc>
          <w:tcPr>
            <w:tcW w:w="1276" w:type="dxa"/>
          </w:tcPr>
          <w:p w14:paraId="628EEEE1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206F2B2C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9500F6" w:rsidRPr="00C138E5" w14:paraId="3A7DF8F5" w14:textId="77777777" w:rsidTr="009500F6">
        <w:tc>
          <w:tcPr>
            <w:tcW w:w="792" w:type="dxa"/>
          </w:tcPr>
          <w:p w14:paraId="6DAC3E24" w14:textId="77777777" w:rsidR="009500F6" w:rsidRPr="00C138E5" w:rsidRDefault="009500F6" w:rsidP="007C65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03D8D1CF" w14:textId="77777777" w:rsidR="009500F6" w:rsidRPr="00C138E5" w:rsidRDefault="009500F6" w:rsidP="007C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Instrukcja obsługi w języku polskim</w:t>
            </w:r>
          </w:p>
        </w:tc>
        <w:tc>
          <w:tcPr>
            <w:tcW w:w="1276" w:type="dxa"/>
          </w:tcPr>
          <w:p w14:paraId="2FF5A6E0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7E0FAD72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9500F6" w:rsidRPr="00C138E5" w14:paraId="2019CA56" w14:textId="77777777" w:rsidTr="009500F6">
        <w:tc>
          <w:tcPr>
            <w:tcW w:w="792" w:type="dxa"/>
          </w:tcPr>
          <w:p w14:paraId="35AB8DE6" w14:textId="77777777" w:rsidR="009500F6" w:rsidRPr="00C138E5" w:rsidRDefault="009500F6" w:rsidP="007C65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116F79EA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Możliwe rozmiary mankietu:</w:t>
            </w:r>
            <w:r w:rsidRPr="00C138E5">
              <w:rPr>
                <w:rFonts w:asciiTheme="minorHAnsi" w:eastAsia="Times New Roman" w:hAnsiTheme="minorHAnsi" w:cstheme="minorHAnsi"/>
              </w:rPr>
              <w:tab/>
            </w:r>
          </w:p>
          <w:p w14:paraId="7CA4B2D0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Duży: 33-44 cm</w:t>
            </w:r>
          </w:p>
          <w:p w14:paraId="556CC73A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Średni: 25-34 cm</w:t>
            </w:r>
          </w:p>
          <w:p w14:paraId="4923EB0A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Mały 18-25 cm</w:t>
            </w:r>
          </w:p>
        </w:tc>
        <w:tc>
          <w:tcPr>
            <w:tcW w:w="1276" w:type="dxa"/>
          </w:tcPr>
          <w:p w14:paraId="01FCB8DA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574C2AFB" w14:textId="77777777" w:rsidR="009500F6" w:rsidRPr="00C138E5" w:rsidRDefault="009500F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B321D6" w:rsidRPr="00C138E5" w14:paraId="08494D3C" w14:textId="77777777" w:rsidTr="008C1131">
        <w:tc>
          <w:tcPr>
            <w:tcW w:w="792" w:type="dxa"/>
          </w:tcPr>
          <w:p w14:paraId="187405FC" w14:textId="77777777" w:rsidR="00B321D6" w:rsidRPr="00C138E5" w:rsidRDefault="00B321D6" w:rsidP="007C650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361645A0" w14:textId="77777777" w:rsidR="00B321D6" w:rsidRPr="00C138E5" w:rsidRDefault="0021022E" w:rsidP="007C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hanging="2"/>
              <w:rPr>
                <w:rFonts w:asciiTheme="minorHAnsi" w:eastAsia="Times New Roman" w:hAnsiTheme="minorHAnsi" w:cstheme="minorHAnsi"/>
                <w:color w:val="000000"/>
              </w:rPr>
            </w:pPr>
            <w:r w:rsidRPr="00C138E5">
              <w:rPr>
                <w:rFonts w:asciiTheme="minorHAnsi" w:hAnsiTheme="minorHAnsi" w:cstheme="minorHAnsi"/>
                <w:color w:val="000000"/>
              </w:rPr>
              <w:t>Rejestrator długotrwałego monitorowania ciśnienia  tętniczego krwi</w:t>
            </w:r>
            <w:r w:rsidRPr="00C138E5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="00B321D6" w:rsidRPr="00C138E5">
              <w:rPr>
                <w:rFonts w:asciiTheme="minorHAnsi" w:eastAsia="Times New Roman" w:hAnsiTheme="minorHAnsi" w:cstheme="minorHAnsi"/>
                <w:color w:val="000000"/>
              </w:rPr>
              <w:t xml:space="preserve">pracujący </w:t>
            </w:r>
            <w:r w:rsidR="00544551" w:rsidRPr="00C138E5">
              <w:rPr>
                <w:rFonts w:asciiTheme="minorHAnsi" w:eastAsia="Times New Roman" w:hAnsiTheme="minorHAnsi" w:cstheme="minorHAnsi"/>
                <w:color w:val="000000"/>
              </w:rPr>
              <w:t xml:space="preserve">metodą </w:t>
            </w:r>
            <w:r w:rsidRPr="00C138E5">
              <w:rPr>
                <w:rFonts w:asciiTheme="minorHAnsi" w:eastAsia="Times New Roman" w:hAnsiTheme="minorHAnsi" w:cstheme="minorHAnsi"/>
                <w:color w:val="000000"/>
              </w:rPr>
              <w:t>oscylometryczną</w:t>
            </w:r>
            <w:r w:rsidR="00B321D6" w:rsidRPr="00C138E5">
              <w:rPr>
                <w:rFonts w:asciiTheme="minorHAnsi" w:eastAsia="Times New Roman" w:hAnsiTheme="minorHAnsi" w:cstheme="minorHAnsi"/>
                <w:color w:val="000000"/>
              </w:rPr>
              <w:t>, krokowe wypuszczanie</w:t>
            </w:r>
            <w:r w:rsidRPr="00C138E5">
              <w:rPr>
                <w:rFonts w:asciiTheme="minorHAnsi" w:eastAsia="Times New Roman" w:hAnsiTheme="minorHAnsi" w:cstheme="minorHAnsi"/>
                <w:color w:val="000000"/>
              </w:rPr>
              <w:t xml:space="preserve"> powietrza</w:t>
            </w:r>
          </w:p>
        </w:tc>
        <w:tc>
          <w:tcPr>
            <w:tcW w:w="1276" w:type="dxa"/>
          </w:tcPr>
          <w:p w14:paraId="0F79E3FE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522C4B15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B321D6" w:rsidRPr="00C138E5" w14:paraId="53D93A73" w14:textId="77777777" w:rsidTr="008C1131">
        <w:tc>
          <w:tcPr>
            <w:tcW w:w="792" w:type="dxa"/>
          </w:tcPr>
          <w:p w14:paraId="7F2499C9" w14:textId="77777777" w:rsidR="00B321D6" w:rsidRPr="00C138E5" w:rsidRDefault="00B321D6" w:rsidP="007C650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3A2CAD8E" w14:textId="77777777" w:rsidR="00B321D6" w:rsidRPr="00C138E5" w:rsidRDefault="00B321D6" w:rsidP="007C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hanging="2"/>
              <w:rPr>
                <w:rFonts w:asciiTheme="minorHAnsi" w:eastAsia="Times New Roman" w:hAnsiTheme="minorHAnsi" w:cstheme="minorHAnsi"/>
                <w:color w:val="000000"/>
              </w:rPr>
            </w:pPr>
            <w:r w:rsidRPr="00C138E5">
              <w:rPr>
                <w:rFonts w:asciiTheme="minorHAnsi" w:eastAsia="Times New Roman" w:hAnsiTheme="minorHAnsi" w:cstheme="minorHAnsi"/>
                <w:color w:val="000000"/>
              </w:rPr>
              <w:t>Pomiar ciśnienia skurczowego i rozkurczowego</w:t>
            </w:r>
          </w:p>
        </w:tc>
        <w:tc>
          <w:tcPr>
            <w:tcW w:w="1276" w:type="dxa"/>
          </w:tcPr>
          <w:p w14:paraId="5F0AEC0A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410E121A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B321D6" w:rsidRPr="00C138E5" w14:paraId="68DCAA1C" w14:textId="77777777" w:rsidTr="008C1131">
        <w:tc>
          <w:tcPr>
            <w:tcW w:w="792" w:type="dxa"/>
          </w:tcPr>
          <w:p w14:paraId="4FA420CC" w14:textId="77777777" w:rsidR="00B321D6" w:rsidRPr="00C138E5" w:rsidRDefault="00B321D6" w:rsidP="007C650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668B15D6" w14:textId="616AD2E0" w:rsidR="00B321D6" w:rsidRPr="00C138E5" w:rsidRDefault="00B321D6" w:rsidP="007C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138E5">
              <w:rPr>
                <w:rFonts w:asciiTheme="minorHAnsi" w:eastAsia="Times New Roman" w:hAnsiTheme="minorHAnsi" w:cstheme="minorHAnsi"/>
                <w:color w:val="000000"/>
              </w:rPr>
              <w:t>Czas ciągłego zapisu min.</w:t>
            </w:r>
            <w:r w:rsidR="007C650E" w:rsidRPr="00C138E5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C138E5">
              <w:rPr>
                <w:rFonts w:asciiTheme="minorHAnsi" w:eastAsia="Times New Roman" w:hAnsiTheme="minorHAnsi" w:cstheme="minorHAnsi"/>
                <w:color w:val="000000"/>
              </w:rPr>
              <w:t>51 godz.</w:t>
            </w:r>
          </w:p>
        </w:tc>
        <w:tc>
          <w:tcPr>
            <w:tcW w:w="1276" w:type="dxa"/>
          </w:tcPr>
          <w:p w14:paraId="00D1A9E2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066EEF3D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B321D6" w:rsidRPr="00C138E5" w14:paraId="3402BC4E" w14:textId="77777777" w:rsidTr="008C1131">
        <w:tc>
          <w:tcPr>
            <w:tcW w:w="792" w:type="dxa"/>
          </w:tcPr>
          <w:p w14:paraId="7476ED49" w14:textId="77777777" w:rsidR="00B321D6" w:rsidRPr="00C138E5" w:rsidRDefault="00B321D6" w:rsidP="007C650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117A06CE" w14:textId="77777777" w:rsidR="00B321D6" w:rsidRPr="00C138E5" w:rsidRDefault="00B321D6" w:rsidP="007C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138E5">
              <w:rPr>
                <w:rFonts w:asciiTheme="minorHAnsi" w:eastAsia="Times New Roman" w:hAnsiTheme="minorHAnsi" w:cstheme="minorHAnsi"/>
                <w:color w:val="000000"/>
              </w:rPr>
              <w:t>Okres rejestracji ciśnienia krwi: 24, 27, 48, 51 godzin</w:t>
            </w:r>
          </w:p>
        </w:tc>
        <w:tc>
          <w:tcPr>
            <w:tcW w:w="1276" w:type="dxa"/>
          </w:tcPr>
          <w:p w14:paraId="1163B4ED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3920A265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B321D6" w:rsidRPr="00C138E5" w14:paraId="7628F7A7" w14:textId="77777777" w:rsidTr="008C1131">
        <w:tc>
          <w:tcPr>
            <w:tcW w:w="792" w:type="dxa"/>
          </w:tcPr>
          <w:p w14:paraId="67FEDE57" w14:textId="77777777" w:rsidR="00B321D6" w:rsidRPr="00C138E5" w:rsidRDefault="00B321D6" w:rsidP="007C650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37A49FEC" w14:textId="77777777" w:rsidR="00B321D6" w:rsidRPr="00C138E5" w:rsidRDefault="00B321D6" w:rsidP="007C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138E5">
              <w:rPr>
                <w:rFonts w:asciiTheme="minorHAnsi" w:eastAsia="Times New Roman" w:hAnsiTheme="minorHAnsi" w:cstheme="minorHAnsi"/>
                <w:color w:val="000000"/>
              </w:rPr>
              <w:t>Ilość pomiarów przy naładowanych akumulatorach: 250 pomiarów</w:t>
            </w:r>
          </w:p>
        </w:tc>
        <w:tc>
          <w:tcPr>
            <w:tcW w:w="1276" w:type="dxa"/>
          </w:tcPr>
          <w:p w14:paraId="4198054A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000FB896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B321D6" w:rsidRPr="00C138E5" w14:paraId="3F8A0593" w14:textId="77777777" w:rsidTr="008C1131">
        <w:tc>
          <w:tcPr>
            <w:tcW w:w="792" w:type="dxa"/>
          </w:tcPr>
          <w:p w14:paraId="1CB1C579" w14:textId="77777777" w:rsidR="00B321D6" w:rsidRPr="00C138E5" w:rsidRDefault="00B321D6" w:rsidP="007C650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6AF1612F" w14:textId="77777777" w:rsidR="00B321D6" w:rsidRPr="00C138E5" w:rsidRDefault="00B321D6" w:rsidP="007C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138E5">
              <w:rPr>
                <w:rFonts w:asciiTheme="minorHAnsi" w:eastAsia="Times New Roman" w:hAnsiTheme="minorHAnsi" w:cstheme="minorHAnsi"/>
                <w:color w:val="000000"/>
              </w:rPr>
              <w:t>Pojemność pamięci: min. 600 pomiarów</w:t>
            </w:r>
          </w:p>
        </w:tc>
        <w:tc>
          <w:tcPr>
            <w:tcW w:w="1276" w:type="dxa"/>
          </w:tcPr>
          <w:p w14:paraId="492A4B0C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768DF8AD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B321D6" w:rsidRPr="00C138E5" w14:paraId="4FBBB11F" w14:textId="77777777" w:rsidTr="008C1131">
        <w:tc>
          <w:tcPr>
            <w:tcW w:w="792" w:type="dxa"/>
          </w:tcPr>
          <w:p w14:paraId="2D04B4A4" w14:textId="77777777" w:rsidR="00B321D6" w:rsidRPr="00C138E5" w:rsidRDefault="00B321D6" w:rsidP="007C650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2892C20F" w14:textId="77777777" w:rsidR="00B321D6" w:rsidRPr="00C138E5" w:rsidRDefault="00B321D6" w:rsidP="007C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138E5">
              <w:rPr>
                <w:rFonts w:asciiTheme="minorHAnsi" w:eastAsia="Times New Roman" w:hAnsiTheme="minorHAnsi" w:cstheme="minorHAnsi"/>
                <w:color w:val="000000"/>
              </w:rPr>
              <w:t>Czas trwania monitorowania: Poranek, dzień, noc, okresy specjalne</w:t>
            </w:r>
          </w:p>
        </w:tc>
        <w:tc>
          <w:tcPr>
            <w:tcW w:w="1276" w:type="dxa"/>
          </w:tcPr>
          <w:p w14:paraId="212B820F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1D292D4D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B321D6" w:rsidRPr="00C138E5" w14:paraId="0228260F" w14:textId="77777777" w:rsidTr="008C1131">
        <w:tc>
          <w:tcPr>
            <w:tcW w:w="792" w:type="dxa"/>
          </w:tcPr>
          <w:p w14:paraId="6E86DD68" w14:textId="77777777" w:rsidR="00B321D6" w:rsidRPr="00C138E5" w:rsidRDefault="00B321D6" w:rsidP="007C650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46E8D53E" w14:textId="77777777" w:rsidR="00B321D6" w:rsidRPr="00C138E5" w:rsidRDefault="00B321D6" w:rsidP="007C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138E5">
              <w:rPr>
                <w:rFonts w:asciiTheme="minorHAnsi" w:eastAsia="Times New Roman" w:hAnsiTheme="minorHAnsi" w:cstheme="minorHAnsi"/>
                <w:color w:val="000000"/>
              </w:rPr>
              <w:t>Możliwość dodania pomiaru na żądanie z uwzględnianiem daty i godziny z dokładnością co do minuty.</w:t>
            </w:r>
          </w:p>
        </w:tc>
        <w:tc>
          <w:tcPr>
            <w:tcW w:w="1276" w:type="dxa"/>
          </w:tcPr>
          <w:p w14:paraId="6D498C1B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3990C6D2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B321D6" w:rsidRPr="00C138E5" w14:paraId="3693988C" w14:textId="77777777" w:rsidTr="008C1131">
        <w:tc>
          <w:tcPr>
            <w:tcW w:w="792" w:type="dxa"/>
          </w:tcPr>
          <w:p w14:paraId="5948B0AA" w14:textId="77777777" w:rsidR="00B321D6" w:rsidRPr="00C138E5" w:rsidRDefault="00B321D6" w:rsidP="007C650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54AE51D6" w14:textId="77777777" w:rsidR="00B321D6" w:rsidRPr="00C138E5" w:rsidRDefault="00B321D6" w:rsidP="007C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138E5">
              <w:rPr>
                <w:rFonts w:asciiTheme="minorHAnsi" w:eastAsia="Times New Roman" w:hAnsiTheme="minorHAnsi" w:cstheme="minorHAnsi"/>
                <w:color w:val="000000"/>
              </w:rPr>
              <w:t>Możliwość ustawienia min. 4 okresów pomiaru tj. dzień, noc, poranek oraz okres specjalny z możliwością określenia początku i końca okresu pomiaru z dokładnością co do minuty.</w:t>
            </w:r>
          </w:p>
        </w:tc>
        <w:tc>
          <w:tcPr>
            <w:tcW w:w="1276" w:type="dxa"/>
          </w:tcPr>
          <w:p w14:paraId="3E8654AF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426BA487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B321D6" w:rsidRPr="00C138E5" w14:paraId="589C4CA0" w14:textId="77777777" w:rsidTr="008C1131">
        <w:tc>
          <w:tcPr>
            <w:tcW w:w="792" w:type="dxa"/>
          </w:tcPr>
          <w:p w14:paraId="575013F7" w14:textId="77777777" w:rsidR="00B321D6" w:rsidRPr="00C138E5" w:rsidRDefault="00B321D6" w:rsidP="007C650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361AD428" w14:textId="676948E4" w:rsidR="00B321D6" w:rsidRPr="00C138E5" w:rsidRDefault="00B321D6" w:rsidP="007C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138E5">
              <w:rPr>
                <w:rFonts w:asciiTheme="minorHAnsi" w:eastAsia="Times New Roman" w:hAnsiTheme="minorHAnsi" w:cstheme="minorHAnsi"/>
                <w:color w:val="000000"/>
              </w:rPr>
              <w:t>Zakres pomiaru ciśnienia krwi</w:t>
            </w:r>
            <w:r w:rsidR="007C650E" w:rsidRPr="00C138E5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C138E5">
              <w:rPr>
                <w:rFonts w:asciiTheme="minorHAnsi" w:eastAsia="Times New Roman" w:hAnsiTheme="minorHAnsi" w:cstheme="minorHAnsi"/>
                <w:color w:val="000000"/>
              </w:rPr>
              <w:t>30 – 260 mmHg</w:t>
            </w:r>
          </w:p>
        </w:tc>
        <w:tc>
          <w:tcPr>
            <w:tcW w:w="1276" w:type="dxa"/>
          </w:tcPr>
          <w:p w14:paraId="3E49CBD0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301CB6C4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B321D6" w:rsidRPr="00C138E5" w14:paraId="08DBC342" w14:textId="77777777" w:rsidTr="007C650E">
        <w:trPr>
          <w:trHeight w:val="640"/>
        </w:trPr>
        <w:tc>
          <w:tcPr>
            <w:tcW w:w="792" w:type="dxa"/>
          </w:tcPr>
          <w:p w14:paraId="7F3484A4" w14:textId="77777777" w:rsidR="00B321D6" w:rsidRPr="00C138E5" w:rsidRDefault="00B321D6" w:rsidP="007C650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1CD184B6" w14:textId="77777777" w:rsidR="00B321D6" w:rsidRPr="00C138E5" w:rsidRDefault="00B321D6" w:rsidP="007C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138E5">
              <w:rPr>
                <w:rFonts w:asciiTheme="minorHAnsi" w:eastAsia="Times New Roman" w:hAnsiTheme="minorHAnsi" w:cstheme="minorHAnsi"/>
                <w:color w:val="000000"/>
              </w:rPr>
              <w:t xml:space="preserve">Zakres pomiaru Pulsu </w:t>
            </w:r>
            <w:r w:rsidRPr="00C138E5">
              <w:rPr>
                <w:rFonts w:asciiTheme="minorHAnsi" w:eastAsia="Times New Roman" w:hAnsiTheme="minorHAnsi" w:cstheme="minorHAnsi"/>
                <w:color w:val="000000"/>
              </w:rPr>
              <w:tab/>
              <w:t>40 – 200 uderzeń/ min</w:t>
            </w:r>
          </w:p>
          <w:p w14:paraId="2CDCFAC8" w14:textId="77777777" w:rsidR="00B321D6" w:rsidRPr="00C138E5" w:rsidRDefault="00B321D6" w:rsidP="007C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138E5">
              <w:rPr>
                <w:rFonts w:asciiTheme="minorHAnsi" w:eastAsia="Times New Roman" w:hAnsiTheme="minorHAnsi" w:cstheme="minorHAnsi"/>
                <w:color w:val="000000"/>
              </w:rPr>
              <w:t>Dokładność pomiaru</w:t>
            </w:r>
            <w:r w:rsidRPr="00C138E5">
              <w:rPr>
                <w:rFonts w:asciiTheme="minorHAnsi" w:eastAsia="Times New Roman" w:hAnsiTheme="minorHAnsi" w:cstheme="minorHAnsi"/>
                <w:color w:val="000000"/>
              </w:rPr>
              <w:tab/>
              <w:t xml:space="preserve">±3mmHg lub ±2% </w:t>
            </w:r>
          </w:p>
        </w:tc>
        <w:tc>
          <w:tcPr>
            <w:tcW w:w="1276" w:type="dxa"/>
          </w:tcPr>
          <w:p w14:paraId="348D9B21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37851DFA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B321D6" w:rsidRPr="00C138E5" w14:paraId="2BBA2117" w14:textId="77777777" w:rsidTr="008C1131">
        <w:tc>
          <w:tcPr>
            <w:tcW w:w="792" w:type="dxa"/>
          </w:tcPr>
          <w:p w14:paraId="71DE80BB" w14:textId="77777777" w:rsidR="00B321D6" w:rsidRPr="00C138E5" w:rsidRDefault="00B321D6" w:rsidP="007C650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7FFD8A41" w14:textId="68611BA9" w:rsidR="00B321D6" w:rsidRPr="00C138E5" w:rsidRDefault="00B321D6" w:rsidP="007C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138E5">
              <w:rPr>
                <w:rFonts w:asciiTheme="minorHAnsi" w:eastAsia="Times New Roman" w:hAnsiTheme="minorHAnsi" w:cstheme="minorHAnsi"/>
                <w:color w:val="000000"/>
              </w:rPr>
              <w:t>Interwał pomiaru: 5 – 90 (5,</w:t>
            </w:r>
            <w:r w:rsidR="00C138E5" w:rsidRPr="00C138E5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C138E5">
              <w:rPr>
                <w:rFonts w:asciiTheme="minorHAnsi" w:eastAsia="Times New Roman" w:hAnsiTheme="minorHAnsi" w:cstheme="minorHAnsi"/>
                <w:color w:val="000000"/>
              </w:rPr>
              <w:t>10,</w:t>
            </w:r>
            <w:r w:rsidR="00C138E5" w:rsidRPr="00C138E5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C138E5">
              <w:rPr>
                <w:rFonts w:asciiTheme="minorHAnsi" w:eastAsia="Times New Roman" w:hAnsiTheme="minorHAnsi" w:cstheme="minorHAnsi"/>
                <w:color w:val="000000"/>
              </w:rPr>
              <w:t>15,</w:t>
            </w:r>
            <w:r w:rsidR="00C138E5" w:rsidRPr="00C138E5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C138E5">
              <w:rPr>
                <w:rFonts w:asciiTheme="minorHAnsi" w:eastAsia="Times New Roman" w:hAnsiTheme="minorHAnsi" w:cstheme="minorHAnsi"/>
                <w:color w:val="000000"/>
              </w:rPr>
              <w:t>20,</w:t>
            </w:r>
            <w:r w:rsidR="00C138E5" w:rsidRPr="00C138E5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C138E5">
              <w:rPr>
                <w:rFonts w:asciiTheme="minorHAnsi" w:eastAsia="Times New Roman" w:hAnsiTheme="minorHAnsi" w:cstheme="minorHAnsi"/>
                <w:color w:val="000000"/>
              </w:rPr>
              <w:t>25,</w:t>
            </w:r>
            <w:r w:rsidR="00C138E5" w:rsidRPr="00C138E5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C138E5">
              <w:rPr>
                <w:rFonts w:asciiTheme="minorHAnsi" w:eastAsia="Times New Roman" w:hAnsiTheme="minorHAnsi" w:cstheme="minorHAnsi"/>
                <w:color w:val="000000"/>
              </w:rPr>
              <w:t>30,</w:t>
            </w:r>
            <w:r w:rsidR="00C138E5" w:rsidRPr="00C138E5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C138E5">
              <w:rPr>
                <w:rFonts w:asciiTheme="minorHAnsi" w:eastAsia="Times New Roman" w:hAnsiTheme="minorHAnsi" w:cstheme="minorHAnsi"/>
                <w:color w:val="000000"/>
              </w:rPr>
              <w:t>40,</w:t>
            </w:r>
            <w:r w:rsidR="00C138E5" w:rsidRPr="00C138E5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C138E5">
              <w:rPr>
                <w:rFonts w:asciiTheme="minorHAnsi" w:eastAsia="Times New Roman" w:hAnsiTheme="minorHAnsi" w:cstheme="minorHAnsi"/>
                <w:color w:val="000000"/>
              </w:rPr>
              <w:t>60,</w:t>
            </w:r>
            <w:r w:rsidR="00C138E5" w:rsidRPr="00C138E5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C138E5">
              <w:rPr>
                <w:rFonts w:asciiTheme="minorHAnsi" w:eastAsia="Times New Roman" w:hAnsiTheme="minorHAnsi" w:cstheme="minorHAnsi"/>
                <w:color w:val="000000"/>
              </w:rPr>
              <w:t>90)</w:t>
            </w:r>
          </w:p>
        </w:tc>
        <w:tc>
          <w:tcPr>
            <w:tcW w:w="1276" w:type="dxa"/>
          </w:tcPr>
          <w:p w14:paraId="3CADD76D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742E3527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B321D6" w:rsidRPr="00C138E5" w14:paraId="0F3FD00F" w14:textId="77777777" w:rsidTr="008C1131">
        <w:tc>
          <w:tcPr>
            <w:tcW w:w="792" w:type="dxa"/>
          </w:tcPr>
          <w:p w14:paraId="1E943604" w14:textId="77777777" w:rsidR="00B321D6" w:rsidRPr="00C138E5" w:rsidRDefault="00B321D6" w:rsidP="007C650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36E8F5F2" w14:textId="77777777" w:rsidR="00B321D6" w:rsidRPr="00C138E5" w:rsidRDefault="00B321D6" w:rsidP="007C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138E5">
              <w:rPr>
                <w:rFonts w:asciiTheme="minorHAnsi" w:eastAsia="Times New Roman" w:hAnsiTheme="minorHAnsi" w:cstheme="minorHAnsi"/>
                <w:color w:val="000000"/>
              </w:rPr>
              <w:t>Algorytmy pomiaru ciśnienia krwi. Protokoły :  BHS i AAMI</w:t>
            </w:r>
          </w:p>
        </w:tc>
        <w:tc>
          <w:tcPr>
            <w:tcW w:w="1276" w:type="dxa"/>
          </w:tcPr>
          <w:p w14:paraId="22300B20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282785AC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B321D6" w:rsidRPr="00C138E5" w14:paraId="78D54862" w14:textId="77777777" w:rsidTr="008C1131">
        <w:tc>
          <w:tcPr>
            <w:tcW w:w="792" w:type="dxa"/>
          </w:tcPr>
          <w:p w14:paraId="1E1D883F" w14:textId="77777777" w:rsidR="00B321D6" w:rsidRPr="00C138E5" w:rsidRDefault="00B321D6" w:rsidP="007C650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6E00A696" w14:textId="77777777" w:rsidR="00B321D6" w:rsidRPr="00C138E5" w:rsidRDefault="00B321D6" w:rsidP="007C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138E5">
              <w:rPr>
                <w:rFonts w:asciiTheme="minorHAnsi" w:eastAsia="Times New Roman" w:hAnsiTheme="minorHAnsi" w:cstheme="minorHAnsi"/>
                <w:color w:val="000000"/>
              </w:rPr>
              <w:t>Automatycznie kontrolowany poziom ciśnienia w mankiecie do 300 mmHg</w:t>
            </w:r>
          </w:p>
        </w:tc>
        <w:tc>
          <w:tcPr>
            <w:tcW w:w="1276" w:type="dxa"/>
          </w:tcPr>
          <w:p w14:paraId="2A03B032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6A8B30A0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B321D6" w:rsidRPr="00C138E5" w14:paraId="7475005A" w14:textId="77777777" w:rsidTr="008C1131">
        <w:tc>
          <w:tcPr>
            <w:tcW w:w="792" w:type="dxa"/>
          </w:tcPr>
          <w:p w14:paraId="2946C4C6" w14:textId="77777777" w:rsidR="00B321D6" w:rsidRPr="00C138E5" w:rsidRDefault="00B321D6" w:rsidP="007C650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1AF7AC6F" w14:textId="77777777" w:rsidR="00B321D6" w:rsidRPr="00C138E5" w:rsidRDefault="00B321D6" w:rsidP="007C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138E5">
              <w:rPr>
                <w:rFonts w:asciiTheme="minorHAnsi" w:eastAsia="Times New Roman" w:hAnsiTheme="minorHAnsi" w:cstheme="minorHAnsi"/>
                <w:color w:val="000000"/>
              </w:rPr>
              <w:t>Sensor ciśnienia -Piezo rezystywny</w:t>
            </w:r>
          </w:p>
        </w:tc>
        <w:tc>
          <w:tcPr>
            <w:tcW w:w="1276" w:type="dxa"/>
          </w:tcPr>
          <w:p w14:paraId="2A9EE343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2C813903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B321D6" w:rsidRPr="00C138E5" w14:paraId="6BC65995" w14:textId="77777777" w:rsidTr="008C1131">
        <w:tc>
          <w:tcPr>
            <w:tcW w:w="792" w:type="dxa"/>
          </w:tcPr>
          <w:p w14:paraId="479B7BD9" w14:textId="77777777" w:rsidR="00B321D6" w:rsidRPr="00C138E5" w:rsidRDefault="00B321D6" w:rsidP="007C650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32EB171D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Komunikacja z komputerem poprzez kabel optyczny (światłowodowy) USB</w:t>
            </w:r>
          </w:p>
        </w:tc>
        <w:tc>
          <w:tcPr>
            <w:tcW w:w="1276" w:type="dxa"/>
          </w:tcPr>
          <w:p w14:paraId="7FE280DC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2F766325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B321D6" w:rsidRPr="00C138E5" w14:paraId="16482BE5" w14:textId="77777777" w:rsidTr="008C1131">
        <w:tc>
          <w:tcPr>
            <w:tcW w:w="792" w:type="dxa"/>
          </w:tcPr>
          <w:p w14:paraId="33678C7C" w14:textId="77777777" w:rsidR="00B321D6" w:rsidRPr="00C138E5" w:rsidRDefault="00B321D6" w:rsidP="007C650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2685457E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Pomiar na żądanie wywołany z</w:t>
            </w:r>
          </w:p>
          <w:p w14:paraId="61C7C172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poziomu rejestratora przy użyciu</w:t>
            </w:r>
          </w:p>
          <w:p w14:paraId="475527FA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dedykowanego przycisku.</w:t>
            </w:r>
          </w:p>
        </w:tc>
        <w:tc>
          <w:tcPr>
            <w:tcW w:w="1276" w:type="dxa"/>
          </w:tcPr>
          <w:p w14:paraId="28EB7B70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6CEB3474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B321D6" w:rsidRPr="00C138E5" w14:paraId="71FD213C" w14:textId="77777777" w:rsidTr="008C1131">
        <w:tc>
          <w:tcPr>
            <w:tcW w:w="792" w:type="dxa"/>
          </w:tcPr>
          <w:p w14:paraId="69C8BD71" w14:textId="77777777" w:rsidR="00B321D6" w:rsidRPr="00C138E5" w:rsidRDefault="00B321D6" w:rsidP="007C650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55187C4E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Przycisk zmiany ręcznej pomiędzy dniem a nocą</w:t>
            </w:r>
          </w:p>
        </w:tc>
        <w:tc>
          <w:tcPr>
            <w:tcW w:w="1276" w:type="dxa"/>
          </w:tcPr>
          <w:p w14:paraId="27659787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7F72CBB0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B321D6" w:rsidRPr="00C138E5" w14:paraId="0B24B25D" w14:textId="77777777" w:rsidTr="008C1131">
        <w:tc>
          <w:tcPr>
            <w:tcW w:w="792" w:type="dxa"/>
          </w:tcPr>
          <w:p w14:paraId="16F0F635" w14:textId="77777777" w:rsidR="00B321D6" w:rsidRPr="00C138E5" w:rsidRDefault="00B321D6" w:rsidP="007C650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35220906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Przycisk informacji o pobraniu leku</w:t>
            </w:r>
          </w:p>
        </w:tc>
        <w:tc>
          <w:tcPr>
            <w:tcW w:w="1276" w:type="dxa"/>
          </w:tcPr>
          <w:p w14:paraId="75C106BD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092C7F84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B321D6" w:rsidRPr="00C138E5" w14:paraId="69A0EDF4" w14:textId="77777777" w:rsidTr="008C1131">
        <w:tc>
          <w:tcPr>
            <w:tcW w:w="792" w:type="dxa"/>
          </w:tcPr>
          <w:p w14:paraId="19DB513C" w14:textId="77777777" w:rsidR="00B321D6" w:rsidRPr="00C138E5" w:rsidRDefault="00B321D6" w:rsidP="007C650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0DC82E29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Automatyczny dobór ciśnienia w rękawie pacjenta</w:t>
            </w:r>
          </w:p>
        </w:tc>
        <w:tc>
          <w:tcPr>
            <w:tcW w:w="1276" w:type="dxa"/>
          </w:tcPr>
          <w:p w14:paraId="539F99AF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2CD7B0A8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B321D6" w:rsidRPr="00C138E5" w14:paraId="1FB52B97" w14:textId="77777777" w:rsidTr="008C1131">
        <w:tc>
          <w:tcPr>
            <w:tcW w:w="792" w:type="dxa"/>
          </w:tcPr>
          <w:p w14:paraId="5DD58A12" w14:textId="77777777" w:rsidR="00B321D6" w:rsidRPr="00C138E5" w:rsidRDefault="00B321D6" w:rsidP="007C650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641ECBF9" w14:textId="77777777" w:rsidR="00B321D6" w:rsidRPr="00C138E5" w:rsidRDefault="00B321D6" w:rsidP="007C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Różne średnice rękawów min. 3 rodzaje (podać jakie)</w:t>
            </w:r>
          </w:p>
        </w:tc>
        <w:tc>
          <w:tcPr>
            <w:tcW w:w="1276" w:type="dxa"/>
          </w:tcPr>
          <w:p w14:paraId="0C83FDD4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3EAD76D9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B321D6" w:rsidRPr="00C138E5" w14:paraId="3E87D992" w14:textId="77777777" w:rsidTr="008C1131">
        <w:tc>
          <w:tcPr>
            <w:tcW w:w="792" w:type="dxa"/>
          </w:tcPr>
          <w:p w14:paraId="045601A5" w14:textId="77777777" w:rsidR="00B321D6" w:rsidRPr="00C138E5" w:rsidRDefault="00B321D6" w:rsidP="007C650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7289DCD9" w14:textId="77777777" w:rsidR="00B321D6" w:rsidRPr="00C138E5" w:rsidRDefault="00B321D6" w:rsidP="007C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Wyświetlacz LCD w rejestratorze</w:t>
            </w:r>
          </w:p>
        </w:tc>
        <w:tc>
          <w:tcPr>
            <w:tcW w:w="1276" w:type="dxa"/>
          </w:tcPr>
          <w:p w14:paraId="2DEA5CBB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12F43AFE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B321D6" w:rsidRPr="00C138E5" w14:paraId="76F52BFC" w14:textId="77777777" w:rsidTr="008C1131">
        <w:tc>
          <w:tcPr>
            <w:tcW w:w="792" w:type="dxa"/>
          </w:tcPr>
          <w:p w14:paraId="7CB291D3" w14:textId="77777777" w:rsidR="00B321D6" w:rsidRPr="00C138E5" w:rsidRDefault="00B321D6" w:rsidP="007C650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6991390C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Wyświetlenie napięcia baterii i ich stanu naładowania w trakcie</w:t>
            </w:r>
            <w:r w:rsidR="00544551" w:rsidRPr="00C138E5">
              <w:rPr>
                <w:rFonts w:asciiTheme="minorHAnsi" w:eastAsia="Times New Roman" w:hAnsiTheme="minorHAnsi" w:cstheme="minorHAnsi"/>
              </w:rPr>
              <w:t xml:space="preserve"> </w:t>
            </w:r>
            <w:r w:rsidRPr="00C138E5">
              <w:rPr>
                <w:rFonts w:asciiTheme="minorHAnsi" w:eastAsia="Times New Roman" w:hAnsiTheme="minorHAnsi" w:cstheme="minorHAnsi"/>
              </w:rPr>
              <w:t>uruchamiania rejestratora</w:t>
            </w:r>
          </w:p>
        </w:tc>
        <w:tc>
          <w:tcPr>
            <w:tcW w:w="1276" w:type="dxa"/>
          </w:tcPr>
          <w:p w14:paraId="034662B2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3E44F844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B321D6" w:rsidRPr="00C138E5" w14:paraId="61AE4820" w14:textId="77777777" w:rsidTr="008C1131">
        <w:tc>
          <w:tcPr>
            <w:tcW w:w="792" w:type="dxa"/>
          </w:tcPr>
          <w:p w14:paraId="36A546E0" w14:textId="77777777" w:rsidR="00B321D6" w:rsidRPr="00C138E5" w:rsidRDefault="00B321D6" w:rsidP="007C650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7D9CE19A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Zasilanie z max. 2 baterii lub akumulatorów AA</w:t>
            </w:r>
          </w:p>
        </w:tc>
        <w:tc>
          <w:tcPr>
            <w:tcW w:w="1276" w:type="dxa"/>
          </w:tcPr>
          <w:p w14:paraId="0687D62C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243007F7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B321D6" w:rsidRPr="00C138E5" w14:paraId="10E2D1D5" w14:textId="77777777" w:rsidTr="008C1131">
        <w:tc>
          <w:tcPr>
            <w:tcW w:w="792" w:type="dxa"/>
          </w:tcPr>
          <w:p w14:paraId="7611D2B5" w14:textId="77777777" w:rsidR="00B321D6" w:rsidRPr="00C138E5" w:rsidRDefault="00B321D6" w:rsidP="007C650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24CD56DA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Waga bez akumulatorów max. 190g</w:t>
            </w:r>
          </w:p>
        </w:tc>
        <w:tc>
          <w:tcPr>
            <w:tcW w:w="1276" w:type="dxa"/>
          </w:tcPr>
          <w:p w14:paraId="7489AEA7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60FE251E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B321D6" w:rsidRPr="00C138E5" w14:paraId="3211BEE0" w14:textId="77777777" w:rsidTr="008C1131">
        <w:tc>
          <w:tcPr>
            <w:tcW w:w="792" w:type="dxa"/>
          </w:tcPr>
          <w:p w14:paraId="68989B5D" w14:textId="77777777" w:rsidR="00B321D6" w:rsidRPr="00C138E5" w:rsidRDefault="00B321D6" w:rsidP="007C650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418D2776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Maksymalne rozmiary rejestratora: max. 72x 100 x 31 mm</w:t>
            </w:r>
          </w:p>
        </w:tc>
        <w:tc>
          <w:tcPr>
            <w:tcW w:w="1276" w:type="dxa"/>
          </w:tcPr>
          <w:p w14:paraId="5F2FAA30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42A0E8DA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B321D6" w:rsidRPr="00C138E5" w14:paraId="7C07FD04" w14:textId="77777777" w:rsidTr="008C1131">
        <w:tc>
          <w:tcPr>
            <w:tcW w:w="792" w:type="dxa"/>
          </w:tcPr>
          <w:p w14:paraId="6DD45C62" w14:textId="77777777" w:rsidR="00B321D6" w:rsidRPr="00C138E5" w:rsidRDefault="00B321D6" w:rsidP="007C650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06E9009C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 xml:space="preserve">Możliwość uruchomienia badania z poziomu rejestratora  </w:t>
            </w:r>
            <w:r w:rsidRPr="00C138E5">
              <w:rPr>
                <w:rFonts w:asciiTheme="minorHAnsi" w:eastAsia="Times New Roman" w:hAnsiTheme="minorHAnsi" w:cstheme="minorHAnsi"/>
              </w:rPr>
              <w:lastRenderedPageBreak/>
              <w:t xml:space="preserve">bez użycia komputera  </w:t>
            </w:r>
          </w:p>
        </w:tc>
        <w:tc>
          <w:tcPr>
            <w:tcW w:w="1276" w:type="dxa"/>
          </w:tcPr>
          <w:p w14:paraId="33C90E74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433C514E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B321D6" w:rsidRPr="00C138E5" w14:paraId="02CFE2B3" w14:textId="77777777" w:rsidTr="008C1131">
        <w:tc>
          <w:tcPr>
            <w:tcW w:w="792" w:type="dxa"/>
          </w:tcPr>
          <w:p w14:paraId="598280EE" w14:textId="77777777" w:rsidR="00B321D6" w:rsidRPr="00C138E5" w:rsidRDefault="00B321D6" w:rsidP="007C650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7E991BAD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Minimum 3  wbudowane programy pomiaru w rejestratorze z możliwością wyboru dowolnego z nich tj.</w:t>
            </w:r>
          </w:p>
          <w:p w14:paraId="52C7A74B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-Pomiary co 15 minut w dzień i co 30 minut w nocy</w:t>
            </w:r>
          </w:p>
          <w:p w14:paraId="5069D45E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-Pomiary co 20 minut w dzień i co 40 minut w nocy</w:t>
            </w:r>
          </w:p>
          <w:p w14:paraId="0704F81D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 xml:space="preserve">-Pomiary co 30 minut niezależnie od pory dnia </w:t>
            </w:r>
          </w:p>
        </w:tc>
        <w:tc>
          <w:tcPr>
            <w:tcW w:w="1276" w:type="dxa"/>
          </w:tcPr>
          <w:p w14:paraId="64AF1B78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2CBDA782" w14:textId="77777777" w:rsidR="00B321D6" w:rsidRPr="00C138E5" w:rsidRDefault="00B321D6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544551" w:rsidRPr="00C138E5" w14:paraId="766109D9" w14:textId="77777777" w:rsidTr="008C1131">
        <w:tc>
          <w:tcPr>
            <w:tcW w:w="792" w:type="dxa"/>
          </w:tcPr>
          <w:p w14:paraId="7C38908A" w14:textId="77777777" w:rsidR="00544551" w:rsidRPr="00C138E5" w:rsidRDefault="00544551" w:rsidP="007C650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210E0216" w14:textId="77777777" w:rsidR="00544551" w:rsidRPr="00C138E5" w:rsidRDefault="00544551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W zestawie futerał z paskiem, mankiet standardowy, zestaw akumulatorów, ładowarka, walizka, kabel optyczny USB</w:t>
            </w:r>
          </w:p>
        </w:tc>
        <w:tc>
          <w:tcPr>
            <w:tcW w:w="1276" w:type="dxa"/>
          </w:tcPr>
          <w:p w14:paraId="3172CB74" w14:textId="77777777" w:rsidR="00544551" w:rsidRPr="00C138E5" w:rsidRDefault="00544551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1BF3E33B" w14:textId="77777777" w:rsidR="00544551" w:rsidRPr="00C138E5" w:rsidRDefault="00544551" w:rsidP="007C650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0966EA3B" w14:textId="77777777" w:rsidR="00E75F9F" w:rsidRPr="00C138E5" w:rsidRDefault="00E75F9F" w:rsidP="00E75F9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asciiTheme="minorHAnsi" w:hAnsiTheme="minorHAnsi" w:cstheme="minorHAnsi"/>
          <w:b/>
          <w:color w:val="000000"/>
        </w:rPr>
      </w:pPr>
    </w:p>
    <w:p w14:paraId="6B1CDBE1" w14:textId="3A2876E9" w:rsidR="00634596" w:rsidRPr="00634596" w:rsidRDefault="00634596" w:rsidP="00634596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Zadanie nr 1.2 - </w:t>
      </w:r>
      <w:r w:rsidRPr="00634596">
        <w:rPr>
          <w:rFonts w:asciiTheme="minorHAnsi" w:hAnsiTheme="minorHAnsi" w:cstheme="minorHAnsi"/>
          <w:b/>
          <w:u w:val="single"/>
        </w:rPr>
        <w:t xml:space="preserve">Rejestrator typu </w:t>
      </w:r>
      <w:proofErr w:type="spellStart"/>
      <w:r w:rsidRPr="00634596">
        <w:rPr>
          <w:rFonts w:asciiTheme="minorHAnsi" w:hAnsiTheme="minorHAnsi" w:cstheme="minorHAnsi"/>
          <w:b/>
          <w:u w:val="single"/>
        </w:rPr>
        <w:t>holter</w:t>
      </w:r>
      <w:proofErr w:type="spellEnd"/>
      <w:r w:rsidRPr="00634596">
        <w:rPr>
          <w:rFonts w:asciiTheme="minorHAnsi" w:hAnsiTheme="minorHAnsi" w:cstheme="minorHAnsi"/>
          <w:b/>
          <w:u w:val="single"/>
        </w:rPr>
        <w:t xml:space="preserve"> – 14 szt.</w:t>
      </w:r>
    </w:p>
    <w:p w14:paraId="1584CA09" w14:textId="77777777" w:rsidR="007C696D" w:rsidRDefault="007C696D" w:rsidP="00E75F9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asciiTheme="minorHAnsi" w:hAnsiTheme="minorHAnsi" w:cstheme="minorHAnsi"/>
          <w:b/>
          <w:color w:val="000000"/>
        </w:rPr>
      </w:pPr>
    </w:p>
    <w:p w14:paraId="79B3CAFA" w14:textId="770B72F2" w:rsidR="00634596" w:rsidRDefault="00634596" w:rsidP="00E75F9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W TYM:</w:t>
      </w:r>
    </w:p>
    <w:p w14:paraId="017EC2FF" w14:textId="77777777" w:rsidR="00634596" w:rsidRPr="00C138E5" w:rsidRDefault="00634596" w:rsidP="00E75F9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asciiTheme="minorHAnsi" w:hAnsiTheme="minorHAnsi" w:cstheme="minorHAnsi"/>
          <w:b/>
          <w:color w:val="000000"/>
        </w:rPr>
      </w:pPr>
    </w:p>
    <w:p w14:paraId="224789CC" w14:textId="77777777" w:rsidR="00544551" w:rsidRPr="00C138E5" w:rsidRDefault="00544551" w:rsidP="007C696D">
      <w:pPr>
        <w:rPr>
          <w:rFonts w:asciiTheme="minorHAnsi" w:eastAsia="Times New Roman" w:hAnsiTheme="minorHAnsi" w:cstheme="minorHAnsi"/>
          <w:b/>
          <w:bCs/>
          <w:highlight w:val="white"/>
        </w:rPr>
      </w:pPr>
      <w:r w:rsidRPr="00C138E5">
        <w:rPr>
          <w:rFonts w:asciiTheme="minorHAnsi" w:eastAsia="Times New Roman" w:hAnsiTheme="minorHAnsi" w:cstheme="minorHAnsi"/>
          <w:b/>
          <w:bCs/>
          <w:highlight w:val="white"/>
        </w:rPr>
        <w:t>a. rejestrator długotrwałego monitorowania ciśnienia tętniczego krwi</w:t>
      </w:r>
      <w:r w:rsidR="006D138D" w:rsidRPr="00C138E5">
        <w:rPr>
          <w:rFonts w:asciiTheme="minorHAnsi" w:eastAsia="Times New Roman" w:hAnsiTheme="minorHAnsi" w:cstheme="minorHAnsi"/>
          <w:b/>
          <w:bCs/>
          <w:highlight w:val="white"/>
        </w:rPr>
        <w:t xml:space="preserve"> – 3 szt.</w:t>
      </w:r>
    </w:p>
    <w:tbl>
      <w:tblPr>
        <w:tblW w:w="976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3"/>
        <w:gridCol w:w="5690"/>
        <w:gridCol w:w="1276"/>
        <w:gridCol w:w="2018"/>
      </w:tblGrid>
      <w:tr w:rsidR="00634596" w:rsidRPr="00634596" w14:paraId="10B41C1B" w14:textId="77777777" w:rsidTr="00634596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06244E7" w14:textId="77777777" w:rsidR="00634596" w:rsidRPr="00634596" w:rsidRDefault="00634596" w:rsidP="00634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634596">
              <w:rPr>
                <w:rFonts w:asciiTheme="minorHAnsi" w:hAnsiTheme="minorHAnsi" w:cstheme="minorHAnsi"/>
                <w:b/>
              </w:rPr>
              <w:t>L.p</w:t>
            </w:r>
            <w:proofErr w:type="spellEnd"/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4FA2217" w14:textId="77777777" w:rsidR="00634596" w:rsidRPr="00634596" w:rsidRDefault="00634596" w:rsidP="00634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hanging="2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34596">
              <w:rPr>
                <w:rFonts w:asciiTheme="minorHAnsi" w:hAnsiTheme="minorHAnsi" w:cstheme="minorHAnsi"/>
                <w:b/>
                <w:color w:val="000000"/>
              </w:rPr>
              <w:t>Opis parametrów wymaganych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F756F90" w14:textId="77777777" w:rsidR="00634596" w:rsidRPr="00634596" w:rsidRDefault="00634596" w:rsidP="006345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634596">
              <w:rPr>
                <w:rFonts w:asciiTheme="minorHAnsi" w:eastAsia="Times New Roman" w:hAnsiTheme="minorHAnsi" w:cstheme="minorHAnsi"/>
                <w:b/>
              </w:rPr>
              <w:t>Parametr wymagany</w:t>
            </w:r>
          </w:p>
          <w:p w14:paraId="3AFAB3D5" w14:textId="6745BEC0" w:rsidR="00634596" w:rsidRPr="00634596" w:rsidRDefault="00634596" w:rsidP="006345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634596">
              <w:rPr>
                <w:rFonts w:asciiTheme="minorHAnsi" w:eastAsia="Times New Roman" w:hAnsiTheme="minorHAnsi" w:cstheme="minorHAnsi"/>
                <w:b/>
              </w:rPr>
              <w:t>TAK/NIE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ED1C660" w14:textId="77777777" w:rsidR="00634596" w:rsidRPr="00634596" w:rsidRDefault="00634596" w:rsidP="006345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634596">
              <w:rPr>
                <w:rFonts w:asciiTheme="minorHAnsi" w:eastAsia="Times New Roman" w:hAnsiTheme="minorHAnsi" w:cstheme="minorHAnsi"/>
                <w:b/>
              </w:rPr>
              <w:t>Parametr oferowany</w:t>
            </w:r>
          </w:p>
        </w:tc>
      </w:tr>
      <w:tr w:rsidR="00634596" w:rsidRPr="00634596" w14:paraId="7D02EDAA" w14:textId="77777777" w:rsidTr="00634596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6F95E" w14:textId="746485FF" w:rsidR="00634596" w:rsidRPr="00634596" w:rsidRDefault="00634596" w:rsidP="00634596">
            <w:p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b/>
              </w:rPr>
            </w:pPr>
            <w:r w:rsidRPr="00634596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988E0" w14:textId="77777777" w:rsidR="00634596" w:rsidRPr="00634596" w:rsidRDefault="00634596" w:rsidP="00634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hanging="2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34596">
              <w:rPr>
                <w:rFonts w:asciiTheme="minorHAnsi" w:hAnsiTheme="minorHAnsi" w:cstheme="minorHAnsi"/>
                <w:b/>
                <w:color w:val="000000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4F1A3" w14:textId="77777777" w:rsidR="00634596" w:rsidRPr="00634596" w:rsidRDefault="00634596" w:rsidP="006345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634596">
              <w:rPr>
                <w:rFonts w:asciiTheme="minorHAnsi" w:eastAsia="Times New Roman" w:hAnsiTheme="minorHAnsi" w:cstheme="minorHAnsi"/>
                <w:b/>
              </w:rPr>
              <w:t>3.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6C226" w14:textId="77777777" w:rsidR="00634596" w:rsidRPr="00634596" w:rsidRDefault="00634596" w:rsidP="006345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634596">
              <w:rPr>
                <w:rFonts w:asciiTheme="minorHAnsi" w:eastAsia="Times New Roman" w:hAnsiTheme="minorHAnsi" w:cstheme="minorHAnsi"/>
                <w:b/>
              </w:rPr>
              <w:t>*) 4.</w:t>
            </w:r>
          </w:p>
        </w:tc>
      </w:tr>
      <w:tr w:rsidR="00544551" w:rsidRPr="00C138E5" w14:paraId="6BD8190D" w14:textId="77777777" w:rsidTr="00634596">
        <w:tc>
          <w:tcPr>
            <w:tcW w:w="783" w:type="dxa"/>
          </w:tcPr>
          <w:p w14:paraId="2D7E1860" w14:textId="77777777" w:rsidR="00544551" w:rsidRPr="00C138E5" w:rsidRDefault="00544551" w:rsidP="00C138E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5979D65E" w14:textId="77777777" w:rsidR="00544551" w:rsidRPr="00C138E5" w:rsidRDefault="00544551" w:rsidP="00C1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hanging="2"/>
              <w:rPr>
                <w:rFonts w:asciiTheme="minorHAnsi" w:eastAsia="Times New Roman" w:hAnsiTheme="minorHAnsi" w:cstheme="minorHAnsi"/>
                <w:color w:val="000000"/>
              </w:rPr>
            </w:pPr>
            <w:r w:rsidRPr="00C138E5">
              <w:rPr>
                <w:rFonts w:asciiTheme="minorHAnsi" w:hAnsiTheme="minorHAnsi" w:cstheme="minorHAnsi"/>
                <w:color w:val="000000"/>
              </w:rPr>
              <w:t>Rejestrator długotrwałego monitorowania ciśnienia  tętniczego krwi</w:t>
            </w:r>
            <w:r w:rsidRPr="00C138E5">
              <w:rPr>
                <w:rFonts w:asciiTheme="minorHAnsi" w:eastAsia="Times New Roman" w:hAnsiTheme="minorHAnsi" w:cstheme="minorHAnsi"/>
                <w:color w:val="000000"/>
              </w:rPr>
              <w:t xml:space="preserve"> pracujący metodą oscylometryczną, krokowe wypuszczanie powietrza</w:t>
            </w:r>
          </w:p>
        </w:tc>
        <w:tc>
          <w:tcPr>
            <w:tcW w:w="1276" w:type="dxa"/>
          </w:tcPr>
          <w:p w14:paraId="3221B688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526445D7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544551" w:rsidRPr="00C138E5" w14:paraId="527827CC" w14:textId="77777777" w:rsidTr="00634596">
        <w:tc>
          <w:tcPr>
            <w:tcW w:w="783" w:type="dxa"/>
          </w:tcPr>
          <w:p w14:paraId="5C4600A8" w14:textId="77777777" w:rsidR="00544551" w:rsidRPr="00C138E5" w:rsidRDefault="00544551" w:rsidP="00C138E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04940D78" w14:textId="77777777" w:rsidR="00544551" w:rsidRPr="00C138E5" w:rsidRDefault="00544551" w:rsidP="00C1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hanging="2"/>
              <w:rPr>
                <w:rFonts w:asciiTheme="minorHAnsi" w:hAnsiTheme="minorHAnsi" w:cstheme="minorHAnsi"/>
                <w:color w:val="000000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 xml:space="preserve">Rejestrator długotrwałego monitorowania ciśnienia tętniczego krwi (oprogramowanie) kompatybilne z posiadanym przez Zamawiającego systemem BTL </w:t>
            </w:r>
            <w:proofErr w:type="spellStart"/>
            <w:r w:rsidRPr="00C138E5">
              <w:rPr>
                <w:rFonts w:asciiTheme="minorHAnsi" w:eastAsia="Times New Roman" w:hAnsiTheme="minorHAnsi" w:cstheme="minorHAnsi"/>
              </w:rPr>
              <w:t>CardioPoint</w:t>
            </w:r>
            <w:proofErr w:type="spellEnd"/>
          </w:p>
        </w:tc>
        <w:tc>
          <w:tcPr>
            <w:tcW w:w="1276" w:type="dxa"/>
          </w:tcPr>
          <w:p w14:paraId="3ED55F4E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1AB5FB58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544551" w:rsidRPr="00C138E5" w14:paraId="79681CD2" w14:textId="77777777" w:rsidTr="00634596">
        <w:tc>
          <w:tcPr>
            <w:tcW w:w="783" w:type="dxa"/>
          </w:tcPr>
          <w:p w14:paraId="669BAC3A" w14:textId="77777777" w:rsidR="00544551" w:rsidRPr="00C138E5" w:rsidRDefault="00544551" w:rsidP="00C138E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7D2B1538" w14:textId="77777777" w:rsidR="00544551" w:rsidRPr="00C138E5" w:rsidRDefault="00544551" w:rsidP="00C1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hanging="2"/>
              <w:rPr>
                <w:rFonts w:asciiTheme="minorHAnsi" w:eastAsia="Times New Roman" w:hAnsiTheme="minorHAnsi" w:cstheme="minorHAnsi"/>
                <w:color w:val="000000"/>
              </w:rPr>
            </w:pPr>
            <w:r w:rsidRPr="00C138E5">
              <w:rPr>
                <w:rFonts w:asciiTheme="minorHAnsi" w:eastAsia="Times New Roman" w:hAnsiTheme="minorHAnsi" w:cstheme="minorHAnsi"/>
                <w:color w:val="000000"/>
              </w:rPr>
              <w:t>Pomiar ciśnienia skurczowego i rozkurczowego</w:t>
            </w:r>
          </w:p>
        </w:tc>
        <w:tc>
          <w:tcPr>
            <w:tcW w:w="1276" w:type="dxa"/>
          </w:tcPr>
          <w:p w14:paraId="78D9F19D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5C170001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544551" w:rsidRPr="00C138E5" w14:paraId="02BA2B7C" w14:textId="77777777" w:rsidTr="00634596">
        <w:tc>
          <w:tcPr>
            <w:tcW w:w="783" w:type="dxa"/>
          </w:tcPr>
          <w:p w14:paraId="2A26AB29" w14:textId="77777777" w:rsidR="00544551" w:rsidRPr="00C138E5" w:rsidRDefault="00544551" w:rsidP="00C138E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28811BF0" w14:textId="55CD42F2" w:rsidR="00544551" w:rsidRPr="00C138E5" w:rsidRDefault="00544551" w:rsidP="00C1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138E5">
              <w:rPr>
                <w:rFonts w:asciiTheme="minorHAnsi" w:eastAsia="Times New Roman" w:hAnsiTheme="minorHAnsi" w:cstheme="minorHAnsi"/>
                <w:color w:val="000000"/>
              </w:rPr>
              <w:t>Czas ciągłego zapisu min.</w:t>
            </w:r>
            <w:r w:rsidR="00C138E5" w:rsidRPr="00C138E5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C138E5">
              <w:rPr>
                <w:rFonts w:asciiTheme="minorHAnsi" w:eastAsia="Times New Roman" w:hAnsiTheme="minorHAnsi" w:cstheme="minorHAnsi"/>
                <w:color w:val="000000"/>
              </w:rPr>
              <w:t>51 godz.</w:t>
            </w:r>
          </w:p>
        </w:tc>
        <w:tc>
          <w:tcPr>
            <w:tcW w:w="1276" w:type="dxa"/>
          </w:tcPr>
          <w:p w14:paraId="7C198A12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7AD2C41B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544551" w:rsidRPr="00C138E5" w14:paraId="3773A338" w14:textId="77777777" w:rsidTr="00634596">
        <w:tc>
          <w:tcPr>
            <w:tcW w:w="783" w:type="dxa"/>
          </w:tcPr>
          <w:p w14:paraId="3B22E846" w14:textId="77777777" w:rsidR="00544551" w:rsidRPr="00C138E5" w:rsidRDefault="00544551" w:rsidP="00C138E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45359010" w14:textId="77777777" w:rsidR="00544551" w:rsidRPr="00C138E5" w:rsidRDefault="00544551" w:rsidP="00C1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138E5">
              <w:rPr>
                <w:rFonts w:asciiTheme="minorHAnsi" w:eastAsia="Times New Roman" w:hAnsiTheme="minorHAnsi" w:cstheme="minorHAnsi"/>
                <w:color w:val="000000"/>
              </w:rPr>
              <w:t>Okres rejestracji ciśnienia krwi: 24, 27, 48, 51 godzin</w:t>
            </w:r>
          </w:p>
        </w:tc>
        <w:tc>
          <w:tcPr>
            <w:tcW w:w="1276" w:type="dxa"/>
          </w:tcPr>
          <w:p w14:paraId="32E47CFF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029C0B8C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544551" w:rsidRPr="00C138E5" w14:paraId="13C97B94" w14:textId="77777777" w:rsidTr="00634596">
        <w:tc>
          <w:tcPr>
            <w:tcW w:w="783" w:type="dxa"/>
          </w:tcPr>
          <w:p w14:paraId="6A497F60" w14:textId="77777777" w:rsidR="00544551" w:rsidRPr="00C138E5" w:rsidRDefault="00544551" w:rsidP="00C138E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20A8632A" w14:textId="77777777" w:rsidR="00544551" w:rsidRPr="00C138E5" w:rsidRDefault="00544551" w:rsidP="00C1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138E5">
              <w:rPr>
                <w:rFonts w:asciiTheme="minorHAnsi" w:eastAsia="Times New Roman" w:hAnsiTheme="minorHAnsi" w:cstheme="minorHAnsi"/>
                <w:color w:val="000000"/>
              </w:rPr>
              <w:t>Ilość pomiarów przy naładowanych akumulatorach: 250 pomiarów</w:t>
            </w:r>
          </w:p>
        </w:tc>
        <w:tc>
          <w:tcPr>
            <w:tcW w:w="1276" w:type="dxa"/>
          </w:tcPr>
          <w:p w14:paraId="76F0FB33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15E1D588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544551" w:rsidRPr="00C138E5" w14:paraId="2167EC1F" w14:textId="77777777" w:rsidTr="00634596">
        <w:tc>
          <w:tcPr>
            <w:tcW w:w="783" w:type="dxa"/>
          </w:tcPr>
          <w:p w14:paraId="3396A6F2" w14:textId="77777777" w:rsidR="00544551" w:rsidRPr="00C138E5" w:rsidRDefault="00544551" w:rsidP="00C138E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358F6503" w14:textId="77777777" w:rsidR="00544551" w:rsidRPr="00C138E5" w:rsidRDefault="00544551" w:rsidP="00C1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138E5">
              <w:rPr>
                <w:rFonts w:asciiTheme="minorHAnsi" w:eastAsia="Times New Roman" w:hAnsiTheme="minorHAnsi" w:cstheme="minorHAnsi"/>
                <w:color w:val="000000"/>
              </w:rPr>
              <w:t>Pojemność pamięci: min. 600 pomiarów</w:t>
            </w:r>
          </w:p>
        </w:tc>
        <w:tc>
          <w:tcPr>
            <w:tcW w:w="1276" w:type="dxa"/>
          </w:tcPr>
          <w:p w14:paraId="5922E86C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2B3B6A40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544551" w:rsidRPr="00C138E5" w14:paraId="64989726" w14:textId="77777777" w:rsidTr="00634596">
        <w:tc>
          <w:tcPr>
            <w:tcW w:w="783" w:type="dxa"/>
          </w:tcPr>
          <w:p w14:paraId="2ADA370E" w14:textId="77777777" w:rsidR="00544551" w:rsidRPr="00C138E5" w:rsidRDefault="00544551" w:rsidP="00C138E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107EED1B" w14:textId="77777777" w:rsidR="00544551" w:rsidRPr="00C138E5" w:rsidRDefault="00544551" w:rsidP="00C1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138E5">
              <w:rPr>
                <w:rFonts w:asciiTheme="minorHAnsi" w:eastAsia="Times New Roman" w:hAnsiTheme="minorHAnsi" w:cstheme="minorHAnsi"/>
                <w:color w:val="000000"/>
              </w:rPr>
              <w:t>Czas trwania monitorowania: Poranek, dzień, noc, okresy specjalne</w:t>
            </w:r>
          </w:p>
        </w:tc>
        <w:tc>
          <w:tcPr>
            <w:tcW w:w="1276" w:type="dxa"/>
          </w:tcPr>
          <w:p w14:paraId="705AD031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66F1C828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544551" w:rsidRPr="00C138E5" w14:paraId="55D20483" w14:textId="77777777" w:rsidTr="00634596">
        <w:tc>
          <w:tcPr>
            <w:tcW w:w="783" w:type="dxa"/>
          </w:tcPr>
          <w:p w14:paraId="4CEB66DE" w14:textId="77777777" w:rsidR="00544551" w:rsidRPr="00C138E5" w:rsidRDefault="00544551" w:rsidP="00C138E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7DD63939" w14:textId="77777777" w:rsidR="00544551" w:rsidRPr="00C138E5" w:rsidRDefault="00544551" w:rsidP="00C1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138E5">
              <w:rPr>
                <w:rFonts w:asciiTheme="minorHAnsi" w:eastAsia="Times New Roman" w:hAnsiTheme="minorHAnsi" w:cstheme="minorHAnsi"/>
                <w:color w:val="000000"/>
              </w:rPr>
              <w:t>Możliwość dodania pomiaru na żądanie z uwzględnianiem daty i godziny z dokładnością co do minuty.</w:t>
            </w:r>
          </w:p>
        </w:tc>
        <w:tc>
          <w:tcPr>
            <w:tcW w:w="1276" w:type="dxa"/>
          </w:tcPr>
          <w:p w14:paraId="1E5E3319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1EDB156F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544551" w:rsidRPr="00C138E5" w14:paraId="0F6BD0D2" w14:textId="77777777" w:rsidTr="00634596">
        <w:tc>
          <w:tcPr>
            <w:tcW w:w="783" w:type="dxa"/>
          </w:tcPr>
          <w:p w14:paraId="7503F07A" w14:textId="77777777" w:rsidR="00544551" w:rsidRPr="00C138E5" w:rsidRDefault="00544551" w:rsidP="00C138E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332D5ED3" w14:textId="77777777" w:rsidR="00544551" w:rsidRPr="00C138E5" w:rsidRDefault="00544551" w:rsidP="00C1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138E5">
              <w:rPr>
                <w:rFonts w:asciiTheme="minorHAnsi" w:eastAsia="Times New Roman" w:hAnsiTheme="minorHAnsi" w:cstheme="minorHAnsi"/>
                <w:color w:val="000000"/>
              </w:rPr>
              <w:t>Możliwość ustawienia min. 4 okresów pomiaru tj. dzień, noc, poranek oraz okres specjalny z możliwością określenia początku i końca okresu pomiaru z dokładnością co do minuty.</w:t>
            </w:r>
          </w:p>
        </w:tc>
        <w:tc>
          <w:tcPr>
            <w:tcW w:w="1276" w:type="dxa"/>
          </w:tcPr>
          <w:p w14:paraId="6E9B8AB5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60253B96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544551" w:rsidRPr="00C138E5" w14:paraId="083F41DC" w14:textId="77777777" w:rsidTr="00634596">
        <w:tc>
          <w:tcPr>
            <w:tcW w:w="783" w:type="dxa"/>
          </w:tcPr>
          <w:p w14:paraId="3636CE46" w14:textId="77777777" w:rsidR="00544551" w:rsidRPr="00C138E5" w:rsidRDefault="00544551" w:rsidP="00C138E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6F941FEE" w14:textId="77777777" w:rsidR="00544551" w:rsidRPr="00C138E5" w:rsidRDefault="00544551" w:rsidP="00C1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138E5">
              <w:rPr>
                <w:rFonts w:asciiTheme="minorHAnsi" w:eastAsia="Times New Roman" w:hAnsiTheme="minorHAnsi" w:cstheme="minorHAnsi"/>
                <w:color w:val="000000"/>
              </w:rPr>
              <w:t>Zakres pomiaru ciśnienia krwi</w:t>
            </w:r>
            <w:r w:rsidRPr="00C138E5">
              <w:rPr>
                <w:rFonts w:asciiTheme="minorHAnsi" w:eastAsia="Times New Roman" w:hAnsiTheme="minorHAnsi" w:cstheme="minorHAnsi"/>
                <w:color w:val="000000"/>
              </w:rPr>
              <w:tab/>
              <w:t>30 – 260 mmHg</w:t>
            </w:r>
          </w:p>
        </w:tc>
        <w:tc>
          <w:tcPr>
            <w:tcW w:w="1276" w:type="dxa"/>
          </w:tcPr>
          <w:p w14:paraId="2099D8C3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491D6883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544551" w:rsidRPr="00C138E5" w14:paraId="6682A4A2" w14:textId="77777777" w:rsidTr="00634596">
        <w:trPr>
          <w:trHeight w:val="575"/>
        </w:trPr>
        <w:tc>
          <w:tcPr>
            <w:tcW w:w="783" w:type="dxa"/>
          </w:tcPr>
          <w:p w14:paraId="7DCE4758" w14:textId="77777777" w:rsidR="00544551" w:rsidRPr="00C138E5" w:rsidRDefault="00544551" w:rsidP="00C138E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6D940489" w14:textId="77777777" w:rsidR="00544551" w:rsidRPr="00C138E5" w:rsidRDefault="00544551" w:rsidP="00C1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138E5">
              <w:rPr>
                <w:rFonts w:asciiTheme="minorHAnsi" w:eastAsia="Times New Roman" w:hAnsiTheme="minorHAnsi" w:cstheme="minorHAnsi"/>
                <w:color w:val="000000"/>
              </w:rPr>
              <w:t xml:space="preserve">Zakres pomiaru Pulsu </w:t>
            </w:r>
            <w:r w:rsidRPr="00C138E5">
              <w:rPr>
                <w:rFonts w:asciiTheme="minorHAnsi" w:eastAsia="Times New Roman" w:hAnsiTheme="minorHAnsi" w:cstheme="minorHAnsi"/>
                <w:color w:val="000000"/>
              </w:rPr>
              <w:tab/>
              <w:t>40 – 200 uderzeń/ min</w:t>
            </w:r>
          </w:p>
          <w:p w14:paraId="627EE87D" w14:textId="77777777" w:rsidR="00544551" w:rsidRPr="00C138E5" w:rsidRDefault="00544551" w:rsidP="00C1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138E5">
              <w:rPr>
                <w:rFonts w:asciiTheme="minorHAnsi" w:eastAsia="Times New Roman" w:hAnsiTheme="minorHAnsi" w:cstheme="minorHAnsi"/>
                <w:color w:val="000000"/>
              </w:rPr>
              <w:t>Dokładność pomiaru</w:t>
            </w:r>
            <w:r w:rsidRPr="00C138E5">
              <w:rPr>
                <w:rFonts w:asciiTheme="minorHAnsi" w:eastAsia="Times New Roman" w:hAnsiTheme="minorHAnsi" w:cstheme="minorHAnsi"/>
                <w:color w:val="000000"/>
              </w:rPr>
              <w:tab/>
              <w:t xml:space="preserve">±3mmHg lub ±2% </w:t>
            </w:r>
          </w:p>
        </w:tc>
        <w:tc>
          <w:tcPr>
            <w:tcW w:w="1276" w:type="dxa"/>
          </w:tcPr>
          <w:p w14:paraId="39A9F2D4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47D58CAD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544551" w:rsidRPr="00C138E5" w14:paraId="51C89D82" w14:textId="77777777" w:rsidTr="00634596">
        <w:tc>
          <w:tcPr>
            <w:tcW w:w="783" w:type="dxa"/>
          </w:tcPr>
          <w:p w14:paraId="3CF2C83F" w14:textId="77777777" w:rsidR="00544551" w:rsidRPr="00C138E5" w:rsidRDefault="00544551" w:rsidP="00C138E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48F8FA38" w14:textId="77777777" w:rsidR="00544551" w:rsidRPr="00C138E5" w:rsidRDefault="00544551" w:rsidP="00C1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138E5">
              <w:rPr>
                <w:rFonts w:asciiTheme="minorHAnsi" w:eastAsia="Times New Roman" w:hAnsiTheme="minorHAnsi" w:cstheme="minorHAnsi"/>
                <w:color w:val="000000"/>
              </w:rPr>
              <w:t>Interwał pomiaru: 5 – 90 (5,10,15,20,25,30,40,60,90)</w:t>
            </w:r>
          </w:p>
        </w:tc>
        <w:tc>
          <w:tcPr>
            <w:tcW w:w="1276" w:type="dxa"/>
          </w:tcPr>
          <w:p w14:paraId="12A40E50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3AC5CFFB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544551" w:rsidRPr="00C138E5" w14:paraId="4C5C1F2F" w14:textId="77777777" w:rsidTr="00634596">
        <w:tc>
          <w:tcPr>
            <w:tcW w:w="783" w:type="dxa"/>
          </w:tcPr>
          <w:p w14:paraId="184F6F74" w14:textId="77777777" w:rsidR="00544551" w:rsidRPr="00C138E5" w:rsidRDefault="00544551" w:rsidP="00C138E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3A7365D8" w14:textId="77777777" w:rsidR="00544551" w:rsidRPr="00C138E5" w:rsidRDefault="00544551" w:rsidP="00C1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138E5">
              <w:rPr>
                <w:rFonts w:asciiTheme="minorHAnsi" w:eastAsia="Times New Roman" w:hAnsiTheme="minorHAnsi" w:cstheme="minorHAnsi"/>
                <w:color w:val="000000"/>
              </w:rPr>
              <w:t>Algorytmy pomiaru ciśnienia krwi. Protokoły :  BHS i AAMI</w:t>
            </w:r>
          </w:p>
        </w:tc>
        <w:tc>
          <w:tcPr>
            <w:tcW w:w="1276" w:type="dxa"/>
          </w:tcPr>
          <w:p w14:paraId="7816EBDA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226308FA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544551" w:rsidRPr="00C138E5" w14:paraId="0C65A946" w14:textId="77777777" w:rsidTr="00634596">
        <w:tc>
          <w:tcPr>
            <w:tcW w:w="783" w:type="dxa"/>
          </w:tcPr>
          <w:p w14:paraId="0525290B" w14:textId="77777777" w:rsidR="00544551" w:rsidRPr="00C138E5" w:rsidRDefault="00544551" w:rsidP="00C138E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7DA42BBC" w14:textId="77777777" w:rsidR="00544551" w:rsidRPr="00C138E5" w:rsidRDefault="00544551" w:rsidP="00C1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138E5">
              <w:rPr>
                <w:rFonts w:asciiTheme="minorHAnsi" w:eastAsia="Times New Roman" w:hAnsiTheme="minorHAnsi" w:cstheme="minorHAnsi"/>
                <w:color w:val="000000"/>
              </w:rPr>
              <w:t>Automatycznie kontrolowany poziom ciśnienia w mankiecie do 300 mmHg</w:t>
            </w:r>
          </w:p>
        </w:tc>
        <w:tc>
          <w:tcPr>
            <w:tcW w:w="1276" w:type="dxa"/>
          </w:tcPr>
          <w:p w14:paraId="1E2ED9F6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066C8637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544551" w:rsidRPr="00C138E5" w14:paraId="1B64BD11" w14:textId="77777777" w:rsidTr="00634596">
        <w:tc>
          <w:tcPr>
            <w:tcW w:w="783" w:type="dxa"/>
          </w:tcPr>
          <w:p w14:paraId="331BAC3C" w14:textId="77777777" w:rsidR="00544551" w:rsidRPr="00C138E5" w:rsidRDefault="00544551" w:rsidP="00C138E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47AB506A" w14:textId="77777777" w:rsidR="00544551" w:rsidRPr="00C138E5" w:rsidRDefault="00544551" w:rsidP="00C1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138E5">
              <w:rPr>
                <w:rFonts w:asciiTheme="minorHAnsi" w:eastAsia="Times New Roman" w:hAnsiTheme="minorHAnsi" w:cstheme="minorHAnsi"/>
                <w:color w:val="000000"/>
              </w:rPr>
              <w:t>Sensor ciśnienia -Piezo rezystywny</w:t>
            </w:r>
          </w:p>
        </w:tc>
        <w:tc>
          <w:tcPr>
            <w:tcW w:w="1276" w:type="dxa"/>
          </w:tcPr>
          <w:p w14:paraId="1238CB73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27E1C58F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544551" w:rsidRPr="00C138E5" w14:paraId="4BDEC4ED" w14:textId="77777777" w:rsidTr="00634596">
        <w:tc>
          <w:tcPr>
            <w:tcW w:w="783" w:type="dxa"/>
          </w:tcPr>
          <w:p w14:paraId="02B5FEE9" w14:textId="77777777" w:rsidR="00544551" w:rsidRPr="00C138E5" w:rsidRDefault="00544551" w:rsidP="00C138E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1B00D9EF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Komunikacja z komputerem poprzez kabel optyczny (światłowodowy) USB</w:t>
            </w:r>
          </w:p>
        </w:tc>
        <w:tc>
          <w:tcPr>
            <w:tcW w:w="1276" w:type="dxa"/>
          </w:tcPr>
          <w:p w14:paraId="0AB55C87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6AAB6216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544551" w:rsidRPr="00C138E5" w14:paraId="481293A6" w14:textId="77777777" w:rsidTr="00634596">
        <w:tc>
          <w:tcPr>
            <w:tcW w:w="783" w:type="dxa"/>
          </w:tcPr>
          <w:p w14:paraId="3C359742" w14:textId="77777777" w:rsidR="00544551" w:rsidRPr="00C138E5" w:rsidRDefault="00544551" w:rsidP="00C138E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6EF88CAD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Pomiar na żądanie wywołany z</w:t>
            </w:r>
          </w:p>
          <w:p w14:paraId="5039B08C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lastRenderedPageBreak/>
              <w:t>poziomu rejestratora przy użyciu</w:t>
            </w:r>
          </w:p>
          <w:p w14:paraId="5036D3AF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dedykowanego przycisku.</w:t>
            </w:r>
          </w:p>
        </w:tc>
        <w:tc>
          <w:tcPr>
            <w:tcW w:w="1276" w:type="dxa"/>
          </w:tcPr>
          <w:p w14:paraId="6263BED5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279CDE8D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544551" w:rsidRPr="00C138E5" w14:paraId="2E420891" w14:textId="77777777" w:rsidTr="00634596">
        <w:tc>
          <w:tcPr>
            <w:tcW w:w="783" w:type="dxa"/>
          </w:tcPr>
          <w:p w14:paraId="0BB72BA3" w14:textId="77777777" w:rsidR="00544551" w:rsidRPr="00C138E5" w:rsidRDefault="00544551" w:rsidP="00C138E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0D11C803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Przycisk zmiany ręcznej pomiędzy dniem a nocą</w:t>
            </w:r>
          </w:p>
        </w:tc>
        <w:tc>
          <w:tcPr>
            <w:tcW w:w="1276" w:type="dxa"/>
          </w:tcPr>
          <w:p w14:paraId="7E32CC9D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7DE0A5B5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544551" w:rsidRPr="00C138E5" w14:paraId="4A6325AB" w14:textId="77777777" w:rsidTr="00634596">
        <w:tc>
          <w:tcPr>
            <w:tcW w:w="783" w:type="dxa"/>
          </w:tcPr>
          <w:p w14:paraId="364F673C" w14:textId="77777777" w:rsidR="00544551" w:rsidRPr="00C138E5" w:rsidRDefault="00544551" w:rsidP="00C138E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1F384A5B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Przycisk informacji o pobraniu leku</w:t>
            </w:r>
          </w:p>
        </w:tc>
        <w:tc>
          <w:tcPr>
            <w:tcW w:w="1276" w:type="dxa"/>
          </w:tcPr>
          <w:p w14:paraId="4D894B91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2724D098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544551" w:rsidRPr="00C138E5" w14:paraId="3DB1AA30" w14:textId="77777777" w:rsidTr="00634596">
        <w:tc>
          <w:tcPr>
            <w:tcW w:w="783" w:type="dxa"/>
          </w:tcPr>
          <w:p w14:paraId="58A8F1C7" w14:textId="77777777" w:rsidR="00544551" w:rsidRPr="00C138E5" w:rsidRDefault="00544551" w:rsidP="00C138E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64504545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Automatyczny dobór ciśnienia w rękawie pacjenta</w:t>
            </w:r>
          </w:p>
        </w:tc>
        <w:tc>
          <w:tcPr>
            <w:tcW w:w="1276" w:type="dxa"/>
          </w:tcPr>
          <w:p w14:paraId="767E4A12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65EC84DB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544551" w:rsidRPr="00C138E5" w14:paraId="62B510F6" w14:textId="77777777" w:rsidTr="00634596">
        <w:tc>
          <w:tcPr>
            <w:tcW w:w="783" w:type="dxa"/>
          </w:tcPr>
          <w:p w14:paraId="63DACB1A" w14:textId="77777777" w:rsidR="00544551" w:rsidRPr="00C138E5" w:rsidRDefault="00544551" w:rsidP="00C138E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5BAE9237" w14:textId="77777777" w:rsidR="00544551" w:rsidRPr="00C138E5" w:rsidRDefault="00544551" w:rsidP="00C1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Różne średnice rękawów min. 3 rodzaje (podać jakie)</w:t>
            </w:r>
          </w:p>
        </w:tc>
        <w:tc>
          <w:tcPr>
            <w:tcW w:w="1276" w:type="dxa"/>
          </w:tcPr>
          <w:p w14:paraId="532C25CA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5FB2A01B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544551" w:rsidRPr="00C138E5" w14:paraId="60406E6D" w14:textId="77777777" w:rsidTr="00634596">
        <w:tc>
          <w:tcPr>
            <w:tcW w:w="783" w:type="dxa"/>
          </w:tcPr>
          <w:p w14:paraId="57588F72" w14:textId="77777777" w:rsidR="00544551" w:rsidRPr="00C138E5" w:rsidRDefault="00544551" w:rsidP="00C138E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7B83FFB2" w14:textId="77777777" w:rsidR="00544551" w:rsidRPr="00C138E5" w:rsidRDefault="00544551" w:rsidP="00C1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Wyświetlacz LCD w rejestratorze</w:t>
            </w:r>
          </w:p>
        </w:tc>
        <w:tc>
          <w:tcPr>
            <w:tcW w:w="1276" w:type="dxa"/>
          </w:tcPr>
          <w:p w14:paraId="11F55677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0C02BE05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544551" w:rsidRPr="00C138E5" w14:paraId="09547279" w14:textId="77777777" w:rsidTr="00634596">
        <w:tc>
          <w:tcPr>
            <w:tcW w:w="783" w:type="dxa"/>
          </w:tcPr>
          <w:p w14:paraId="22D936AC" w14:textId="77777777" w:rsidR="00544551" w:rsidRPr="00C138E5" w:rsidRDefault="00544551" w:rsidP="00C138E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02132D9E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Wyświetlenie napięcia baterii i ich stanu naładowania w trakcie</w:t>
            </w:r>
          </w:p>
          <w:p w14:paraId="34C9C4AA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uruchamiania rejestratora</w:t>
            </w:r>
          </w:p>
        </w:tc>
        <w:tc>
          <w:tcPr>
            <w:tcW w:w="1276" w:type="dxa"/>
          </w:tcPr>
          <w:p w14:paraId="3B8A856D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4C2D8502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544551" w:rsidRPr="00C138E5" w14:paraId="62C15CAE" w14:textId="77777777" w:rsidTr="00634596">
        <w:tc>
          <w:tcPr>
            <w:tcW w:w="783" w:type="dxa"/>
          </w:tcPr>
          <w:p w14:paraId="07B85025" w14:textId="77777777" w:rsidR="00544551" w:rsidRPr="00C138E5" w:rsidRDefault="00544551" w:rsidP="00C138E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44E75A28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Zasilanie z max. 2 baterii lub akumulatorów AA</w:t>
            </w:r>
          </w:p>
        </w:tc>
        <w:tc>
          <w:tcPr>
            <w:tcW w:w="1276" w:type="dxa"/>
          </w:tcPr>
          <w:p w14:paraId="7A7A8BA4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4A4C0DFC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544551" w:rsidRPr="00C138E5" w14:paraId="61A196CC" w14:textId="77777777" w:rsidTr="00634596">
        <w:tc>
          <w:tcPr>
            <w:tcW w:w="783" w:type="dxa"/>
          </w:tcPr>
          <w:p w14:paraId="2F0D5AC6" w14:textId="77777777" w:rsidR="00544551" w:rsidRPr="00C138E5" w:rsidRDefault="00544551" w:rsidP="00C138E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2E60366C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Waga bez akumulatorów max. 190g</w:t>
            </w:r>
          </w:p>
        </w:tc>
        <w:tc>
          <w:tcPr>
            <w:tcW w:w="1276" w:type="dxa"/>
          </w:tcPr>
          <w:p w14:paraId="3C149491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7C945584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544551" w:rsidRPr="00C138E5" w14:paraId="5CD295B2" w14:textId="77777777" w:rsidTr="00634596">
        <w:tc>
          <w:tcPr>
            <w:tcW w:w="783" w:type="dxa"/>
          </w:tcPr>
          <w:p w14:paraId="0F22F50B" w14:textId="77777777" w:rsidR="00544551" w:rsidRPr="00C138E5" w:rsidRDefault="00544551" w:rsidP="00C138E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4B1F4DCF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Maksymalne rozmiary rejestratora: max. 72x 100 x 31 mm</w:t>
            </w:r>
          </w:p>
        </w:tc>
        <w:tc>
          <w:tcPr>
            <w:tcW w:w="1276" w:type="dxa"/>
          </w:tcPr>
          <w:p w14:paraId="0AF8DB7D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0809035C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544551" w:rsidRPr="00C138E5" w14:paraId="26D60EB1" w14:textId="77777777" w:rsidTr="00634596">
        <w:tc>
          <w:tcPr>
            <w:tcW w:w="783" w:type="dxa"/>
          </w:tcPr>
          <w:p w14:paraId="15C5AD20" w14:textId="77777777" w:rsidR="00544551" w:rsidRPr="00C138E5" w:rsidRDefault="00544551" w:rsidP="00C138E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5B8F67D6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 xml:space="preserve">Możliwość uruchomienia badania z poziomu rejestratora  bez użycia komputera  </w:t>
            </w:r>
          </w:p>
        </w:tc>
        <w:tc>
          <w:tcPr>
            <w:tcW w:w="1276" w:type="dxa"/>
          </w:tcPr>
          <w:p w14:paraId="278F53F6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4094C854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544551" w:rsidRPr="00C138E5" w14:paraId="351011BC" w14:textId="77777777" w:rsidTr="00634596">
        <w:tc>
          <w:tcPr>
            <w:tcW w:w="783" w:type="dxa"/>
          </w:tcPr>
          <w:p w14:paraId="7CFE5D69" w14:textId="77777777" w:rsidR="00544551" w:rsidRPr="00C138E5" w:rsidRDefault="00544551" w:rsidP="00C138E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45527F6D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Minimum 3  wbudowane programy pomiaru w rejestratorze z możliwością wyboru dowolnego z nich tj.</w:t>
            </w:r>
          </w:p>
          <w:p w14:paraId="08EF6339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-Pomiary co 15 minut w dzień i co 30 minut w nocy</w:t>
            </w:r>
          </w:p>
          <w:p w14:paraId="62BE4763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-Pomiary co 20 minut w dzień i co 40 minut w nocy</w:t>
            </w:r>
          </w:p>
          <w:p w14:paraId="38C59E52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 xml:space="preserve">-Pomiary co 30 minut niezależnie od pory dnia </w:t>
            </w:r>
          </w:p>
        </w:tc>
        <w:tc>
          <w:tcPr>
            <w:tcW w:w="1276" w:type="dxa"/>
          </w:tcPr>
          <w:p w14:paraId="10578536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089E1ECB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544551" w:rsidRPr="00C138E5" w14:paraId="017A4C27" w14:textId="77777777" w:rsidTr="00634596">
        <w:tc>
          <w:tcPr>
            <w:tcW w:w="783" w:type="dxa"/>
          </w:tcPr>
          <w:p w14:paraId="448537C8" w14:textId="77777777" w:rsidR="00544551" w:rsidRPr="00C138E5" w:rsidRDefault="00544551" w:rsidP="00C138E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45B9CF5E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 xml:space="preserve">W zestawie z </w:t>
            </w:r>
            <w:r w:rsidR="002B4E9B" w:rsidRPr="00C138E5">
              <w:rPr>
                <w:rFonts w:asciiTheme="minorHAnsi" w:eastAsia="Times New Roman" w:hAnsiTheme="minorHAnsi" w:cstheme="minorHAnsi"/>
              </w:rPr>
              <w:t xml:space="preserve">każdym </w:t>
            </w:r>
            <w:r w:rsidRPr="00C138E5">
              <w:rPr>
                <w:rFonts w:asciiTheme="minorHAnsi" w:eastAsia="Times New Roman" w:hAnsiTheme="minorHAnsi" w:cstheme="minorHAnsi"/>
              </w:rPr>
              <w:t>rejestratorem futerał z paskiem, mankiet standardowy, zestaw akumulatorów, ładowarka, walizka</w:t>
            </w:r>
          </w:p>
        </w:tc>
        <w:tc>
          <w:tcPr>
            <w:tcW w:w="1276" w:type="dxa"/>
          </w:tcPr>
          <w:p w14:paraId="04552F94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530EFFDB" w14:textId="77777777" w:rsidR="00544551" w:rsidRPr="00C138E5" w:rsidRDefault="00544551" w:rsidP="00C138E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4EAD0D73" w14:textId="77777777" w:rsidR="00E7170F" w:rsidRDefault="00E7170F">
      <w:pPr>
        <w:rPr>
          <w:rFonts w:asciiTheme="minorHAnsi" w:eastAsia="Times New Roman" w:hAnsiTheme="minorHAnsi" w:cstheme="minorHAnsi"/>
          <w:b/>
          <w:bCs/>
          <w:highlight w:val="white"/>
        </w:rPr>
      </w:pPr>
    </w:p>
    <w:p w14:paraId="5A97003D" w14:textId="77777777" w:rsidR="00544551" w:rsidRPr="00C138E5" w:rsidRDefault="00544551">
      <w:pPr>
        <w:rPr>
          <w:rFonts w:asciiTheme="minorHAnsi" w:eastAsia="Times New Roman" w:hAnsiTheme="minorHAnsi" w:cstheme="minorHAnsi"/>
          <w:b/>
          <w:bCs/>
          <w:highlight w:val="white"/>
        </w:rPr>
      </w:pPr>
      <w:r w:rsidRPr="00C138E5">
        <w:rPr>
          <w:rFonts w:asciiTheme="minorHAnsi" w:eastAsia="Times New Roman" w:hAnsiTheme="minorHAnsi" w:cstheme="minorHAnsi"/>
          <w:b/>
          <w:bCs/>
          <w:highlight w:val="white"/>
        </w:rPr>
        <w:t>b. rejestrator 12, 7- i 3-kanałowy</w:t>
      </w:r>
      <w:r w:rsidR="006D138D" w:rsidRPr="00C138E5">
        <w:rPr>
          <w:rFonts w:asciiTheme="minorHAnsi" w:eastAsia="Times New Roman" w:hAnsiTheme="minorHAnsi" w:cstheme="minorHAnsi"/>
          <w:b/>
          <w:bCs/>
          <w:highlight w:val="white"/>
        </w:rPr>
        <w:t xml:space="preserve"> – 4 szt.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8"/>
        <w:gridCol w:w="5908"/>
        <w:gridCol w:w="1417"/>
        <w:gridCol w:w="1701"/>
      </w:tblGrid>
      <w:tr w:rsidR="00634596" w:rsidRPr="00634596" w14:paraId="020E59AE" w14:textId="77777777" w:rsidTr="00634596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CC7A02B" w14:textId="30D5BAD7" w:rsidR="00634596" w:rsidRPr="00634596" w:rsidRDefault="00634596" w:rsidP="00634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ind w:left="360" w:hanging="36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34596">
              <w:rPr>
                <w:rFonts w:asciiTheme="minorHAnsi" w:hAnsiTheme="minorHAnsi" w:cstheme="minorHAnsi"/>
                <w:b/>
                <w:color w:val="000000"/>
              </w:rPr>
              <w:t>L.p</w:t>
            </w:r>
            <w:r>
              <w:rPr>
                <w:rFonts w:asciiTheme="minorHAnsi" w:hAnsiTheme="minorHAnsi" w:cstheme="minorHAnsi"/>
                <w:b/>
                <w:color w:val="000000"/>
              </w:rPr>
              <w:t>.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1584A7D" w14:textId="77777777" w:rsidR="00634596" w:rsidRPr="00634596" w:rsidRDefault="00634596" w:rsidP="006345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34596">
              <w:rPr>
                <w:rFonts w:asciiTheme="minorHAnsi" w:hAnsiTheme="minorHAnsi" w:cstheme="minorHAnsi"/>
                <w:b/>
              </w:rPr>
              <w:t>Opis parametrów wymaganych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32E9872" w14:textId="77777777" w:rsidR="00634596" w:rsidRPr="00634596" w:rsidRDefault="00634596" w:rsidP="0063459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34596">
              <w:rPr>
                <w:rFonts w:asciiTheme="minorHAnsi" w:hAnsiTheme="minorHAnsi" w:cstheme="minorHAnsi"/>
                <w:b/>
              </w:rPr>
              <w:t>Parametr wymagany</w:t>
            </w:r>
          </w:p>
          <w:p w14:paraId="7D9B0AA1" w14:textId="77777777" w:rsidR="00634596" w:rsidRPr="00634596" w:rsidRDefault="00634596" w:rsidP="0063459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34596">
              <w:rPr>
                <w:rFonts w:asciiTheme="minorHAnsi" w:hAnsiTheme="minorHAnsi" w:cstheme="minorHAnsi"/>
                <w:b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FF3ABB0" w14:textId="77777777" w:rsidR="00634596" w:rsidRPr="00634596" w:rsidRDefault="00634596" w:rsidP="0063459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34596">
              <w:rPr>
                <w:rFonts w:asciiTheme="minorHAnsi" w:hAnsiTheme="minorHAnsi" w:cstheme="minorHAnsi"/>
                <w:b/>
              </w:rPr>
              <w:t>Parametr oferowany</w:t>
            </w:r>
          </w:p>
        </w:tc>
      </w:tr>
      <w:tr w:rsidR="00634596" w:rsidRPr="00634596" w14:paraId="4F54688C" w14:textId="77777777" w:rsidTr="00634596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931A69" w14:textId="77777777" w:rsidR="00634596" w:rsidRPr="00634596" w:rsidRDefault="00634596" w:rsidP="00E71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ind w:left="360" w:hanging="36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34596">
              <w:rPr>
                <w:rFonts w:asciiTheme="minorHAnsi" w:hAnsiTheme="minorHAnsi" w:cstheme="minorHAnsi"/>
                <w:b/>
                <w:color w:val="000000"/>
              </w:rPr>
              <w:t>1.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922CF" w14:textId="77777777" w:rsidR="00634596" w:rsidRPr="00634596" w:rsidRDefault="00634596" w:rsidP="00E7170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34596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948EC" w14:textId="77777777" w:rsidR="00634596" w:rsidRPr="00634596" w:rsidRDefault="00634596" w:rsidP="00E7170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34596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F6AE4" w14:textId="77777777" w:rsidR="00634596" w:rsidRPr="00634596" w:rsidRDefault="00634596" w:rsidP="00E7170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34596">
              <w:rPr>
                <w:rFonts w:asciiTheme="minorHAnsi" w:hAnsiTheme="minorHAnsi" w:cstheme="minorHAnsi"/>
                <w:b/>
              </w:rPr>
              <w:t>*) 4.</w:t>
            </w:r>
          </w:p>
        </w:tc>
      </w:tr>
      <w:tr w:rsidR="00544551" w:rsidRPr="00C138E5" w14:paraId="1A65D1BB" w14:textId="77777777" w:rsidTr="008C1131">
        <w:tc>
          <w:tcPr>
            <w:tcW w:w="608" w:type="dxa"/>
            <w:vAlign w:val="bottom"/>
          </w:tcPr>
          <w:p w14:paraId="5557E91D" w14:textId="77777777" w:rsidR="00544551" w:rsidRPr="00C138E5" w:rsidRDefault="00544551" w:rsidP="000C4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2896E3AA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bookmarkStart w:id="0" w:name="_heading=h.gjdgxs" w:colFirst="0" w:colLast="0"/>
            <w:bookmarkEnd w:id="0"/>
            <w:r w:rsidRPr="00C138E5">
              <w:rPr>
                <w:rFonts w:asciiTheme="minorHAnsi" w:hAnsiTheme="minorHAnsi" w:cstheme="minorHAnsi"/>
              </w:rPr>
              <w:t>Rejestrator 3, 7, 12-kanałowy (stosownie od ustawień i rozmieszczenia elektrod)</w:t>
            </w:r>
          </w:p>
        </w:tc>
        <w:tc>
          <w:tcPr>
            <w:tcW w:w="1417" w:type="dxa"/>
          </w:tcPr>
          <w:p w14:paraId="3FA8BA56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47015D51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56846EA4" w14:textId="77777777" w:rsidTr="000C446B">
        <w:trPr>
          <w:trHeight w:val="640"/>
        </w:trPr>
        <w:tc>
          <w:tcPr>
            <w:tcW w:w="608" w:type="dxa"/>
            <w:vAlign w:val="bottom"/>
          </w:tcPr>
          <w:p w14:paraId="4F2BBC96" w14:textId="77777777" w:rsidR="00544551" w:rsidRPr="00C138E5" w:rsidRDefault="00544551" w:rsidP="000C4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5BEEB589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138E5">
              <w:rPr>
                <w:rFonts w:asciiTheme="minorHAnsi" w:hAnsiTheme="minorHAnsi" w:cstheme="minorHAnsi"/>
                <w:bCs/>
              </w:rPr>
              <w:t xml:space="preserve">Kompatybilny z posiadanym przez Zamawiającego systemem BTL </w:t>
            </w:r>
            <w:proofErr w:type="spellStart"/>
            <w:r w:rsidRPr="00C138E5">
              <w:rPr>
                <w:rFonts w:asciiTheme="minorHAnsi" w:hAnsiTheme="minorHAnsi" w:cstheme="minorHAnsi"/>
                <w:bCs/>
              </w:rPr>
              <w:t>CardioPoint</w:t>
            </w:r>
            <w:proofErr w:type="spellEnd"/>
          </w:p>
        </w:tc>
        <w:tc>
          <w:tcPr>
            <w:tcW w:w="1417" w:type="dxa"/>
          </w:tcPr>
          <w:p w14:paraId="6FB729F3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60D13FAB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0DA45AAC" w14:textId="77777777" w:rsidTr="000C446B">
        <w:trPr>
          <w:trHeight w:val="451"/>
        </w:trPr>
        <w:tc>
          <w:tcPr>
            <w:tcW w:w="608" w:type="dxa"/>
            <w:vAlign w:val="bottom"/>
          </w:tcPr>
          <w:p w14:paraId="31957C85" w14:textId="77777777" w:rsidR="00544551" w:rsidRPr="00C138E5" w:rsidRDefault="00544551" w:rsidP="000C4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4ED6C638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138E5">
              <w:rPr>
                <w:rFonts w:asciiTheme="minorHAnsi" w:hAnsiTheme="minorHAnsi" w:cstheme="minorHAnsi"/>
              </w:rPr>
              <w:t>Zapis danych w trybie 3 i 7 kanałowym z 5 elektrod i 12-kanałowym z 10 elektrod</w:t>
            </w:r>
          </w:p>
        </w:tc>
        <w:tc>
          <w:tcPr>
            <w:tcW w:w="1417" w:type="dxa"/>
          </w:tcPr>
          <w:p w14:paraId="207F2C43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49D1B89E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2C90FB30" w14:textId="77777777" w:rsidTr="008C1131">
        <w:tc>
          <w:tcPr>
            <w:tcW w:w="608" w:type="dxa"/>
            <w:vAlign w:val="bottom"/>
          </w:tcPr>
          <w:p w14:paraId="753720B8" w14:textId="77777777" w:rsidR="00544551" w:rsidRPr="00C138E5" w:rsidRDefault="00544551" w:rsidP="000C4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5EEF2170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  <w:highlight w:val="white"/>
              </w:rPr>
            </w:pPr>
            <w:r w:rsidRPr="00C138E5">
              <w:rPr>
                <w:rFonts w:asciiTheme="minorHAnsi" w:hAnsiTheme="minorHAnsi" w:cstheme="minorHAnsi"/>
                <w:highlight w:val="white"/>
              </w:rPr>
              <w:t>Rejestrowane odprowadzenia:</w:t>
            </w:r>
            <w:r w:rsidRPr="00C138E5">
              <w:rPr>
                <w:rFonts w:asciiTheme="minorHAnsi" w:hAnsiTheme="minorHAnsi" w:cstheme="minorHAnsi"/>
                <w:highlight w:val="white"/>
              </w:rPr>
              <w:br/>
              <w:t>- 3 odprowadzenia: mV1, mV3, mV5</w:t>
            </w:r>
            <w:r w:rsidRPr="00C138E5">
              <w:rPr>
                <w:rFonts w:asciiTheme="minorHAnsi" w:hAnsiTheme="minorHAnsi" w:cstheme="minorHAnsi"/>
                <w:highlight w:val="white"/>
              </w:rPr>
              <w:br/>
              <w:t xml:space="preserve">- 7 </w:t>
            </w:r>
            <w:proofErr w:type="spellStart"/>
            <w:r w:rsidRPr="00C138E5">
              <w:rPr>
                <w:rFonts w:asciiTheme="minorHAnsi" w:hAnsiTheme="minorHAnsi" w:cstheme="minorHAnsi"/>
                <w:highlight w:val="white"/>
              </w:rPr>
              <w:t>odprowadzeń</w:t>
            </w:r>
            <w:proofErr w:type="spellEnd"/>
            <w:r w:rsidRPr="00C138E5">
              <w:rPr>
                <w:rFonts w:asciiTheme="minorHAnsi" w:hAnsiTheme="minorHAnsi" w:cstheme="minorHAnsi"/>
                <w:highlight w:val="white"/>
              </w:rPr>
              <w:t xml:space="preserve"> I, II, III, </w:t>
            </w:r>
            <w:proofErr w:type="spellStart"/>
            <w:r w:rsidRPr="00C138E5">
              <w:rPr>
                <w:rFonts w:asciiTheme="minorHAnsi" w:hAnsiTheme="minorHAnsi" w:cstheme="minorHAnsi"/>
                <w:highlight w:val="white"/>
              </w:rPr>
              <w:t>aVR</w:t>
            </w:r>
            <w:proofErr w:type="spellEnd"/>
            <w:r w:rsidRPr="00C138E5">
              <w:rPr>
                <w:rFonts w:asciiTheme="minorHAnsi" w:hAnsiTheme="minorHAnsi" w:cstheme="minorHAnsi"/>
                <w:highlight w:val="white"/>
              </w:rPr>
              <w:t xml:space="preserve">, </w:t>
            </w:r>
            <w:proofErr w:type="spellStart"/>
            <w:r w:rsidRPr="00C138E5">
              <w:rPr>
                <w:rFonts w:asciiTheme="minorHAnsi" w:hAnsiTheme="minorHAnsi" w:cstheme="minorHAnsi"/>
                <w:highlight w:val="white"/>
              </w:rPr>
              <w:t>aVL</w:t>
            </w:r>
            <w:proofErr w:type="spellEnd"/>
            <w:r w:rsidRPr="00C138E5">
              <w:rPr>
                <w:rFonts w:asciiTheme="minorHAnsi" w:hAnsiTheme="minorHAnsi" w:cstheme="minorHAnsi"/>
                <w:highlight w:val="white"/>
              </w:rPr>
              <w:t xml:space="preserve">, </w:t>
            </w:r>
            <w:proofErr w:type="spellStart"/>
            <w:r w:rsidRPr="00C138E5">
              <w:rPr>
                <w:rFonts w:asciiTheme="minorHAnsi" w:hAnsiTheme="minorHAnsi" w:cstheme="minorHAnsi"/>
                <w:highlight w:val="white"/>
              </w:rPr>
              <w:t>aVF</w:t>
            </w:r>
            <w:proofErr w:type="spellEnd"/>
            <w:r w:rsidRPr="00C138E5">
              <w:rPr>
                <w:rFonts w:asciiTheme="minorHAnsi" w:hAnsiTheme="minorHAnsi" w:cstheme="minorHAnsi"/>
                <w:highlight w:val="white"/>
              </w:rPr>
              <w:t>, V1</w:t>
            </w:r>
            <w:r w:rsidRPr="00C138E5">
              <w:rPr>
                <w:rFonts w:asciiTheme="minorHAnsi" w:hAnsiTheme="minorHAnsi" w:cstheme="minorHAnsi"/>
                <w:highlight w:val="white"/>
              </w:rPr>
              <w:br/>
              <w:t xml:space="preserve">- 12 </w:t>
            </w:r>
            <w:proofErr w:type="spellStart"/>
            <w:r w:rsidRPr="00C138E5">
              <w:rPr>
                <w:rFonts w:asciiTheme="minorHAnsi" w:hAnsiTheme="minorHAnsi" w:cstheme="minorHAnsi"/>
                <w:highlight w:val="white"/>
              </w:rPr>
              <w:t>odprowadzeń</w:t>
            </w:r>
            <w:proofErr w:type="spellEnd"/>
            <w:r w:rsidRPr="00C138E5">
              <w:rPr>
                <w:rFonts w:asciiTheme="minorHAnsi" w:hAnsiTheme="minorHAnsi" w:cstheme="minorHAnsi"/>
                <w:highlight w:val="white"/>
              </w:rPr>
              <w:t xml:space="preserve">: I, II, III, </w:t>
            </w:r>
            <w:proofErr w:type="spellStart"/>
            <w:r w:rsidRPr="00C138E5">
              <w:rPr>
                <w:rFonts w:asciiTheme="minorHAnsi" w:hAnsiTheme="minorHAnsi" w:cstheme="minorHAnsi"/>
                <w:highlight w:val="white"/>
              </w:rPr>
              <w:t>aVR</w:t>
            </w:r>
            <w:proofErr w:type="spellEnd"/>
            <w:r w:rsidRPr="00C138E5">
              <w:rPr>
                <w:rFonts w:asciiTheme="minorHAnsi" w:hAnsiTheme="minorHAnsi" w:cstheme="minorHAnsi"/>
                <w:highlight w:val="white"/>
              </w:rPr>
              <w:t xml:space="preserve">, </w:t>
            </w:r>
            <w:proofErr w:type="spellStart"/>
            <w:r w:rsidRPr="00C138E5">
              <w:rPr>
                <w:rFonts w:asciiTheme="minorHAnsi" w:hAnsiTheme="minorHAnsi" w:cstheme="minorHAnsi"/>
                <w:highlight w:val="white"/>
              </w:rPr>
              <w:t>aVL</w:t>
            </w:r>
            <w:proofErr w:type="spellEnd"/>
            <w:r w:rsidRPr="00C138E5">
              <w:rPr>
                <w:rFonts w:asciiTheme="minorHAnsi" w:hAnsiTheme="minorHAnsi" w:cstheme="minorHAnsi"/>
                <w:highlight w:val="white"/>
              </w:rPr>
              <w:t xml:space="preserve">, </w:t>
            </w:r>
            <w:proofErr w:type="spellStart"/>
            <w:r w:rsidRPr="00C138E5">
              <w:rPr>
                <w:rFonts w:asciiTheme="minorHAnsi" w:hAnsiTheme="minorHAnsi" w:cstheme="minorHAnsi"/>
                <w:highlight w:val="white"/>
              </w:rPr>
              <w:t>aVF</w:t>
            </w:r>
            <w:proofErr w:type="spellEnd"/>
            <w:r w:rsidRPr="00C138E5">
              <w:rPr>
                <w:rFonts w:asciiTheme="minorHAnsi" w:hAnsiTheme="minorHAnsi" w:cstheme="minorHAnsi"/>
                <w:highlight w:val="white"/>
              </w:rPr>
              <w:t>, V1, V2, V3, V4, V5, V6</w:t>
            </w:r>
          </w:p>
        </w:tc>
        <w:tc>
          <w:tcPr>
            <w:tcW w:w="1417" w:type="dxa"/>
          </w:tcPr>
          <w:p w14:paraId="16E2A36D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0FA448FE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4B710C7B" w14:textId="77777777" w:rsidTr="008C1131">
        <w:tc>
          <w:tcPr>
            <w:tcW w:w="608" w:type="dxa"/>
            <w:vAlign w:val="bottom"/>
          </w:tcPr>
          <w:p w14:paraId="51011BC8" w14:textId="77777777" w:rsidR="00544551" w:rsidRPr="00C138E5" w:rsidRDefault="00544551" w:rsidP="000C4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32939C1A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  <w:highlight w:val="white"/>
              </w:rPr>
            </w:pPr>
            <w:r w:rsidRPr="00C138E5">
              <w:rPr>
                <w:rFonts w:asciiTheme="minorHAnsi" w:hAnsiTheme="minorHAnsi" w:cstheme="minorHAnsi"/>
                <w:highlight w:val="white"/>
              </w:rPr>
              <w:t>Klawiatura: Mikroprzełączniki</w:t>
            </w:r>
          </w:p>
        </w:tc>
        <w:tc>
          <w:tcPr>
            <w:tcW w:w="1417" w:type="dxa"/>
          </w:tcPr>
          <w:p w14:paraId="63D8601E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7EEC5475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792CDBD9" w14:textId="77777777" w:rsidTr="008C1131">
        <w:tc>
          <w:tcPr>
            <w:tcW w:w="608" w:type="dxa"/>
            <w:vAlign w:val="bottom"/>
          </w:tcPr>
          <w:p w14:paraId="4AF8ADD0" w14:textId="77777777" w:rsidR="00544551" w:rsidRPr="00C138E5" w:rsidRDefault="00544551" w:rsidP="000C4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4130EA51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  <w:highlight w:val="white"/>
              </w:rPr>
            </w:pPr>
            <w:r w:rsidRPr="00C138E5">
              <w:rPr>
                <w:rFonts w:asciiTheme="minorHAnsi" w:hAnsiTheme="minorHAnsi" w:cstheme="minorHAnsi"/>
                <w:highlight w:val="white"/>
              </w:rPr>
              <w:t xml:space="preserve">Sprawdzanie niepodłączonych </w:t>
            </w:r>
            <w:proofErr w:type="spellStart"/>
            <w:r w:rsidRPr="00C138E5">
              <w:rPr>
                <w:rFonts w:asciiTheme="minorHAnsi" w:hAnsiTheme="minorHAnsi" w:cstheme="minorHAnsi"/>
                <w:highlight w:val="white"/>
              </w:rPr>
              <w:t>odprowadzeń</w:t>
            </w:r>
            <w:proofErr w:type="spellEnd"/>
          </w:p>
        </w:tc>
        <w:tc>
          <w:tcPr>
            <w:tcW w:w="1417" w:type="dxa"/>
          </w:tcPr>
          <w:p w14:paraId="0C99F288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08F9FB5D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1C87E577" w14:textId="77777777" w:rsidTr="008C1131">
        <w:tc>
          <w:tcPr>
            <w:tcW w:w="608" w:type="dxa"/>
            <w:vAlign w:val="bottom"/>
          </w:tcPr>
          <w:p w14:paraId="48FB1575" w14:textId="77777777" w:rsidR="00544551" w:rsidRPr="00C138E5" w:rsidRDefault="00544551" w:rsidP="000C4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ind w:left="360" w:hanging="36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63730CA2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  <w:highlight w:val="white"/>
              </w:rPr>
            </w:pPr>
            <w:r w:rsidRPr="00C138E5">
              <w:rPr>
                <w:rFonts w:asciiTheme="minorHAnsi" w:hAnsiTheme="minorHAnsi" w:cstheme="minorHAnsi"/>
                <w:highlight w:val="white"/>
              </w:rPr>
              <w:t xml:space="preserve">Minimum dwa sposoby weryfikacji poprawności podłączenia elektrod na ekranie rejestratora- wykres słupkowy zakłóceń, prezentacja wstęgi EKG z każdego odprowadzenia </w:t>
            </w:r>
          </w:p>
        </w:tc>
        <w:tc>
          <w:tcPr>
            <w:tcW w:w="1417" w:type="dxa"/>
          </w:tcPr>
          <w:p w14:paraId="4FB8889B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755D6F68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22C96DB3" w14:textId="77777777" w:rsidTr="008C1131">
        <w:tc>
          <w:tcPr>
            <w:tcW w:w="608" w:type="dxa"/>
            <w:vAlign w:val="bottom"/>
          </w:tcPr>
          <w:p w14:paraId="247AC34D" w14:textId="77777777" w:rsidR="00544551" w:rsidRPr="00C138E5" w:rsidRDefault="00544551" w:rsidP="000C4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14A315E0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  <w:b/>
                <w:highlight w:val="white"/>
              </w:rPr>
            </w:pPr>
            <w:r w:rsidRPr="00C138E5">
              <w:rPr>
                <w:rFonts w:asciiTheme="minorHAnsi" w:hAnsiTheme="minorHAnsi" w:cstheme="minorHAnsi"/>
                <w:highlight w:val="white"/>
              </w:rPr>
              <w:t>Czas zapisu : 12 godzin, 24 godziny, 48 godzin, 7 dni i nieograniczony</w:t>
            </w:r>
          </w:p>
        </w:tc>
        <w:tc>
          <w:tcPr>
            <w:tcW w:w="1417" w:type="dxa"/>
          </w:tcPr>
          <w:p w14:paraId="4F8AEEFE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1FFF5E17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59BBB6E8" w14:textId="77777777" w:rsidTr="008C1131">
        <w:tc>
          <w:tcPr>
            <w:tcW w:w="608" w:type="dxa"/>
            <w:vAlign w:val="bottom"/>
          </w:tcPr>
          <w:p w14:paraId="24824199" w14:textId="77777777" w:rsidR="00544551" w:rsidRPr="00C138E5" w:rsidRDefault="00544551" w:rsidP="000C4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341B4EB1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  <w:highlight w:val="white"/>
              </w:rPr>
            </w:pPr>
            <w:r w:rsidRPr="00C138E5">
              <w:rPr>
                <w:rFonts w:asciiTheme="minorHAnsi" w:hAnsiTheme="minorHAnsi" w:cstheme="minorHAnsi"/>
                <w:highlight w:val="white"/>
              </w:rPr>
              <w:t xml:space="preserve">Długość rejestracji: 200 – 900 MB przez 24h (zależny od sygnału I liczby </w:t>
            </w:r>
            <w:proofErr w:type="spellStart"/>
            <w:r w:rsidRPr="00C138E5">
              <w:rPr>
                <w:rFonts w:asciiTheme="minorHAnsi" w:hAnsiTheme="minorHAnsi" w:cstheme="minorHAnsi"/>
                <w:highlight w:val="white"/>
              </w:rPr>
              <w:t>odprowadzeń</w:t>
            </w:r>
            <w:proofErr w:type="spellEnd"/>
            <w:r w:rsidRPr="00C138E5">
              <w:rPr>
                <w:rFonts w:asciiTheme="minorHAnsi" w:hAnsiTheme="minorHAnsi" w:cstheme="minorHAnsi"/>
                <w:highlight w:val="white"/>
              </w:rPr>
              <w:t>)</w:t>
            </w:r>
          </w:p>
        </w:tc>
        <w:tc>
          <w:tcPr>
            <w:tcW w:w="1417" w:type="dxa"/>
          </w:tcPr>
          <w:p w14:paraId="16A6BA6A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154A2D62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344FBAFA" w14:textId="77777777" w:rsidTr="008C1131">
        <w:tc>
          <w:tcPr>
            <w:tcW w:w="608" w:type="dxa"/>
            <w:vAlign w:val="bottom"/>
          </w:tcPr>
          <w:p w14:paraId="1164C5DD" w14:textId="77777777" w:rsidR="00544551" w:rsidRPr="00C138E5" w:rsidRDefault="00544551" w:rsidP="000C4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6207721F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  <w:b/>
                <w:highlight w:val="white"/>
              </w:rPr>
            </w:pPr>
            <w:r w:rsidRPr="00C138E5">
              <w:rPr>
                <w:rFonts w:asciiTheme="minorHAnsi" w:hAnsiTheme="minorHAnsi" w:cstheme="minorHAnsi"/>
                <w:highlight w:val="white"/>
              </w:rPr>
              <w:t>Czujnik aktywności fizycznej pacjenta</w:t>
            </w:r>
          </w:p>
        </w:tc>
        <w:tc>
          <w:tcPr>
            <w:tcW w:w="1417" w:type="dxa"/>
          </w:tcPr>
          <w:p w14:paraId="52B1EA00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0E6ADA92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3379D783" w14:textId="77777777" w:rsidTr="008C1131">
        <w:tc>
          <w:tcPr>
            <w:tcW w:w="608" w:type="dxa"/>
            <w:vAlign w:val="bottom"/>
          </w:tcPr>
          <w:p w14:paraId="71C4DB8A" w14:textId="77777777" w:rsidR="00544551" w:rsidRPr="00C138E5" w:rsidRDefault="00544551" w:rsidP="000C4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28272B5B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  <w:highlight w:val="white"/>
              </w:rPr>
            </w:pPr>
            <w:r w:rsidRPr="00C138E5">
              <w:rPr>
                <w:rFonts w:asciiTheme="minorHAnsi" w:hAnsiTheme="minorHAnsi" w:cstheme="minorHAnsi"/>
                <w:highlight w:val="white"/>
              </w:rPr>
              <w:t>Wyświetlacz LCD do  2,1” o rozdzielczości 128x64</w:t>
            </w:r>
          </w:p>
        </w:tc>
        <w:tc>
          <w:tcPr>
            <w:tcW w:w="1417" w:type="dxa"/>
          </w:tcPr>
          <w:p w14:paraId="01B6FD08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6415CD82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6E396B3C" w14:textId="77777777" w:rsidTr="008C1131">
        <w:tc>
          <w:tcPr>
            <w:tcW w:w="608" w:type="dxa"/>
            <w:vAlign w:val="bottom"/>
          </w:tcPr>
          <w:p w14:paraId="644D7A8E" w14:textId="77777777" w:rsidR="00544551" w:rsidRPr="00C138E5" w:rsidRDefault="00544551" w:rsidP="000C4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0B637BBF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  <w:highlight w:val="white"/>
              </w:rPr>
            </w:pPr>
            <w:r w:rsidRPr="00C138E5">
              <w:rPr>
                <w:rFonts w:asciiTheme="minorHAnsi" w:hAnsiTheme="minorHAnsi" w:cstheme="minorHAnsi"/>
                <w:highlight w:val="white"/>
              </w:rPr>
              <w:t>Waga rejestratora max. 110g</w:t>
            </w:r>
          </w:p>
        </w:tc>
        <w:tc>
          <w:tcPr>
            <w:tcW w:w="1417" w:type="dxa"/>
          </w:tcPr>
          <w:p w14:paraId="028EFFEB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42FC9052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5B558E04" w14:textId="77777777" w:rsidTr="008C1131">
        <w:tc>
          <w:tcPr>
            <w:tcW w:w="608" w:type="dxa"/>
            <w:vAlign w:val="bottom"/>
          </w:tcPr>
          <w:p w14:paraId="2BD3DEA6" w14:textId="77777777" w:rsidR="00544551" w:rsidRPr="00C138E5" w:rsidRDefault="00544551" w:rsidP="000C4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7A1157E6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  <w:color w:val="FF0000"/>
                <w:highlight w:val="white"/>
              </w:rPr>
            </w:pPr>
            <w:r w:rsidRPr="00C138E5">
              <w:rPr>
                <w:rFonts w:asciiTheme="minorHAnsi" w:hAnsiTheme="minorHAnsi" w:cstheme="minorHAnsi"/>
                <w:highlight w:val="white"/>
              </w:rPr>
              <w:t>Wymiary rejestratora: max. 105 x 65 x 24 mm</w:t>
            </w:r>
          </w:p>
        </w:tc>
        <w:tc>
          <w:tcPr>
            <w:tcW w:w="1417" w:type="dxa"/>
          </w:tcPr>
          <w:p w14:paraId="06660B58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13CDDAF4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4C09B5EF" w14:textId="77777777" w:rsidTr="008C1131">
        <w:tc>
          <w:tcPr>
            <w:tcW w:w="608" w:type="dxa"/>
            <w:vAlign w:val="bottom"/>
          </w:tcPr>
          <w:p w14:paraId="7C362550" w14:textId="77777777" w:rsidR="00544551" w:rsidRPr="00C138E5" w:rsidRDefault="00544551" w:rsidP="000C4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08" w:type="dxa"/>
          </w:tcPr>
          <w:p w14:paraId="4442638D" w14:textId="60012821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  <w:highlight w:val="white"/>
              </w:rPr>
            </w:pPr>
            <w:r w:rsidRPr="00C138E5">
              <w:rPr>
                <w:rFonts w:asciiTheme="minorHAnsi" w:hAnsiTheme="minorHAnsi" w:cstheme="minorHAnsi"/>
                <w:highlight w:val="white"/>
              </w:rPr>
              <w:t>Długość kabla pacjenta w zależności od odprowadzenia: min. 40</w:t>
            </w:r>
            <w:r w:rsidR="000C446B">
              <w:rPr>
                <w:rFonts w:asciiTheme="minorHAnsi" w:hAnsiTheme="minorHAnsi" w:cstheme="minorHAnsi"/>
                <w:highlight w:val="white"/>
              </w:rPr>
              <w:t xml:space="preserve"> -</w:t>
            </w:r>
            <w:r w:rsidRPr="00C138E5">
              <w:rPr>
                <w:rFonts w:asciiTheme="minorHAnsi" w:hAnsiTheme="minorHAnsi" w:cstheme="minorHAnsi"/>
                <w:highlight w:val="white"/>
              </w:rPr>
              <w:t xml:space="preserve"> max. 90 cm </w:t>
            </w:r>
          </w:p>
        </w:tc>
        <w:tc>
          <w:tcPr>
            <w:tcW w:w="1417" w:type="dxa"/>
          </w:tcPr>
          <w:p w14:paraId="41F1EADE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78CC2DE5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653BF79E" w14:textId="77777777" w:rsidTr="008C1131">
        <w:tc>
          <w:tcPr>
            <w:tcW w:w="608" w:type="dxa"/>
            <w:vAlign w:val="bottom"/>
          </w:tcPr>
          <w:p w14:paraId="2B956286" w14:textId="77777777" w:rsidR="00544551" w:rsidRPr="00C138E5" w:rsidRDefault="00544551" w:rsidP="000C4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1CF17A36" w14:textId="6D4013D4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  <w:b/>
                <w:highlight w:val="white"/>
              </w:rPr>
            </w:pPr>
            <w:r w:rsidRPr="00C138E5">
              <w:rPr>
                <w:rFonts w:asciiTheme="minorHAnsi" w:hAnsiTheme="minorHAnsi" w:cstheme="minorHAnsi"/>
                <w:highlight w:val="white"/>
              </w:rPr>
              <w:t>Transmisja danych za pomocą USB,</w:t>
            </w:r>
            <w:r w:rsidR="000C446B">
              <w:rPr>
                <w:rFonts w:asciiTheme="minorHAnsi" w:hAnsiTheme="minorHAnsi" w:cstheme="minorHAnsi"/>
                <w:highlight w:val="white"/>
              </w:rPr>
              <w:t xml:space="preserve"> </w:t>
            </w:r>
            <w:r w:rsidRPr="00C138E5">
              <w:rPr>
                <w:rFonts w:asciiTheme="minorHAnsi" w:hAnsiTheme="minorHAnsi" w:cstheme="minorHAnsi"/>
                <w:highlight w:val="white"/>
              </w:rPr>
              <w:t>z  możliwością wyświetlania zapisu EKG oraz poziomu szumów z każdego odprowadzenia na ekranie komputera</w:t>
            </w:r>
          </w:p>
        </w:tc>
        <w:tc>
          <w:tcPr>
            <w:tcW w:w="1417" w:type="dxa"/>
          </w:tcPr>
          <w:p w14:paraId="76EA20B0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0EF4ED30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61DBEA7F" w14:textId="77777777" w:rsidTr="008C1131">
        <w:tc>
          <w:tcPr>
            <w:tcW w:w="608" w:type="dxa"/>
            <w:vAlign w:val="bottom"/>
          </w:tcPr>
          <w:p w14:paraId="4897568B" w14:textId="77777777" w:rsidR="00544551" w:rsidRPr="00C138E5" w:rsidRDefault="00544551" w:rsidP="000C4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70DFECC8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  <w:b/>
                <w:highlight w:val="white"/>
              </w:rPr>
            </w:pPr>
            <w:r w:rsidRPr="00C138E5">
              <w:rPr>
                <w:rFonts w:asciiTheme="minorHAnsi" w:hAnsiTheme="minorHAnsi" w:cstheme="minorHAnsi"/>
                <w:highlight w:val="white"/>
              </w:rPr>
              <w:t>Automatyczne włączenie rejestratora po 20 min. od włożenia baterii bez wprowadzania danych pacjenta</w:t>
            </w:r>
          </w:p>
        </w:tc>
        <w:tc>
          <w:tcPr>
            <w:tcW w:w="1417" w:type="dxa"/>
          </w:tcPr>
          <w:p w14:paraId="598BB023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5EF115BD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005D392C" w14:textId="77777777" w:rsidTr="008C1131">
        <w:tc>
          <w:tcPr>
            <w:tcW w:w="608" w:type="dxa"/>
            <w:vAlign w:val="bottom"/>
          </w:tcPr>
          <w:p w14:paraId="4CBFE71F" w14:textId="77777777" w:rsidR="00544551" w:rsidRPr="00C138E5" w:rsidRDefault="00544551" w:rsidP="000C4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ind w:left="360" w:hanging="36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79127A0F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  <w:highlight w:val="white"/>
              </w:rPr>
            </w:pPr>
            <w:r w:rsidRPr="00C138E5">
              <w:rPr>
                <w:rFonts w:asciiTheme="minorHAnsi" w:hAnsiTheme="minorHAnsi" w:cstheme="minorHAnsi"/>
                <w:highlight w:val="white"/>
              </w:rPr>
              <w:t xml:space="preserve">Możliwość edycji parametrów badania z poziomu rejestratora </w:t>
            </w:r>
          </w:p>
        </w:tc>
        <w:tc>
          <w:tcPr>
            <w:tcW w:w="1417" w:type="dxa"/>
          </w:tcPr>
          <w:p w14:paraId="54E17D92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699B2812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7ECDEA5E" w14:textId="77777777" w:rsidTr="008C1131">
        <w:tc>
          <w:tcPr>
            <w:tcW w:w="608" w:type="dxa"/>
            <w:vAlign w:val="bottom"/>
          </w:tcPr>
          <w:p w14:paraId="1366FF6A" w14:textId="77777777" w:rsidR="00544551" w:rsidRPr="00C138E5" w:rsidRDefault="00544551" w:rsidP="000C4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71614259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138E5">
              <w:rPr>
                <w:rFonts w:asciiTheme="minorHAnsi" w:hAnsiTheme="minorHAnsi" w:cstheme="minorHAnsi"/>
              </w:rPr>
              <w:t xml:space="preserve">Częstotliwość próbkowania 8 x 2000Hz </w:t>
            </w:r>
          </w:p>
        </w:tc>
        <w:tc>
          <w:tcPr>
            <w:tcW w:w="1417" w:type="dxa"/>
          </w:tcPr>
          <w:p w14:paraId="3B3B4B6C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6CC93A49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058D64A0" w14:textId="77777777" w:rsidTr="008C1131">
        <w:tc>
          <w:tcPr>
            <w:tcW w:w="608" w:type="dxa"/>
            <w:vAlign w:val="bottom"/>
          </w:tcPr>
          <w:p w14:paraId="3CA50F0F" w14:textId="77777777" w:rsidR="00544551" w:rsidRPr="00C138E5" w:rsidRDefault="00544551" w:rsidP="000C4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08" w:type="dxa"/>
          </w:tcPr>
          <w:p w14:paraId="233F967B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138E5">
              <w:rPr>
                <w:rFonts w:asciiTheme="minorHAnsi" w:hAnsiTheme="minorHAnsi" w:cstheme="minorHAnsi"/>
              </w:rPr>
              <w:t>Rozdzielczości  przetwornika AD przy rejestracji 24 bity</w:t>
            </w:r>
          </w:p>
        </w:tc>
        <w:tc>
          <w:tcPr>
            <w:tcW w:w="1417" w:type="dxa"/>
          </w:tcPr>
          <w:p w14:paraId="597CB2F7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1FEA961C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64748377" w14:textId="77777777" w:rsidTr="008C1131">
        <w:tc>
          <w:tcPr>
            <w:tcW w:w="608" w:type="dxa"/>
            <w:vAlign w:val="bottom"/>
          </w:tcPr>
          <w:p w14:paraId="1C5A074C" w14:textId="77777777" w:rsidR="00544551" w:rsidRPr="00C138E5" w:rsidRDefault="00544551" w:rsidP="000C4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44D6B8CA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138E5">
              <w:rPr>
                <w:rFonts w:asciiTheme="minorHAnsi" w:hAnsiTheme="minorHAnsi" w:cstheme="minorHAnsi"/>
              </w:rPr>
              <w:t>Funkcja wykrywania rozrusznika 100us przy próbkowaniu min. 40000Hz</w:t>
            </w:r>
          </w:p>
        </w:tc>
        <w:tc>
          <w:tcPr>
            <w:tcW w:w="1417" w:type="dxa"/>
          </w:tcPr>
          <w:p w14:paraId="7C7BF07A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39C56305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2B634101" w14:textId="77777777" w:rsidTr="008C1131">
        <w:tc>
          <w:tcPr>
            <w:tcW w:w="608" w:type="dxa"/>
            <w:vAlign w:val="bottom"/>
          </w:tcPr>
          <w:p w14:paraId="64E46576" w14:textId="77777777" w:rsidR="00544551" w:rsidRPr="00C138E5" w:rsidRDefault="00544551" w:rsidP="000C4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29155C06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  <w:b/>
                <w:highlight w:val="white"/>
              </w:rPr>
            </w:pPr>
            <w:r w:rsidRPr="00C138E5">
              <w:rPr>
                <w:rFonts w:asciiTheme="minorHAnsi" w:hAnsiTheme="minorHAnsi" w:cstheme="minorHAnsi"/>
                <w:highlight w:val="white"/>
              </w:rPr>
              <w:t>Zapis danych na karcie pamięci typu SD do 2 GB</w:t>
            </w:r>
          </w:p>
        </w:tc>
        <w:tc>
          <w:tcPr>
            <w:tcW w:w="1417" w:type="dxa"/>
          </w:tcPr>
          <w:p w14:paraId="33782B32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41DEEEA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3E34E6AA" w14:textId="77777777" w:rsidTr="008C1131">
        <w:tc>
          <w:tcPr>
            <w:tcW w:w="608" w:type="dxa"/>
            <w:vAlign w:val="bottom"/>
          </w:tcPr>
          <w:p w14:paraId="19C18D78" w14:textId="77777777" w:rsidR="00544551" w:rsidRPr="00C138E5" w:rsidRDefault="00544551" w:rsidP="000C4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315D00B9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138E5">
              <w:rPr>
                <w:rFonts w:asciiTheme="minorHAnsi" w:hAnsiTheme="minorHAnsi" w:cstheme="minorHAnsi"/>
              </w:rPr>
              <w:t>Detekcja pracy stymulatora</w:t>
            </w:r>
          </w:p>
        </w:tc>
        <w:tc>
          <w:tcPr>
            <w:tcW w:w="1417" w:type="dxa"/>
          </w:tcPr>
          <w:p w14:paraId="57F181A9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67082308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08ED3B3C" w14:textId="77777777" w:rsidTr="008C1131">
        <w:tc>
          <w:tcPr>
            <w:tcW w:w="608" w:type="dxa"/>
            <w:vAlign w:val="bottom"/>
          </w:tcPr>
          <w:p w14:paraId="0E81CBCC" w14:textId="77777777" w:rsidR="00544551" w:rsidRPr="00C138E5" w:rsidRDefault="00544551" w:rsidP="000C4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247401E4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138E5">
              <w:rPr>
                <w:rFonts w:asciiTheme="minorHAnsi" w:hAnsiTheme="minorHAnsi" w:cstheme="minorHAnsi"/>
              </w:rPr>
              <w:t>Przycisk zdarzeń pacjenta wraz z zapisem głosowym (wbudowany mikrofon), długość nagrania 10 s</w:t>
            </w:r>
          </w:p>
        </w:tc>
        <w:tc>
          <w:tcPr>
            <w:tcW w:w="1417" w:type="dxa"/>
          </w:tcPr>
          <w:p w14:paraId="117944D3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74520095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13F5E60B" w14:textId="77777777" w:rsidTr="008C1131">
        <w:tc>
          <w:tcPr>
            <w:tcW w:w="608" w:type="dxa"/>
            <w:vAlign w:val="bottom"/>
          </w:tcPr>
          <w:p w14:paraId="10061DE1" w14:textId="77777777" w:rsidR="00544551" w:rsidRPr="00C138E5" w:rsidRDefault="00544551" w:rsidP="000C4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55B4F33D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138E5">
              <w:rPr>
                <w:rFonts w:asciiTheme="minorHAnsi" w:hAnsiTheme="minorHAnsi" w:cstheme="minorHAnsi"/>
              </w:rPr>
              <w:t xml:space="preserve">Zakres częstotliwości (wyłączone filtry cyfrowe): 0,049 </w:t>
            </w:r>
            <w:proofErr w:type="spellStart"/>
            <w:r w:rsidRPr="00C138E5">
              <w:rPr>
                <w:rFonts w:asciiTheme="minorHAnsi" w:hAnsiTheme="minorHAnsi" w:cstheme="minorHAnsi"/>
              </w:rPr>
              <w:t>Hz</w:t>
            </w:r>
            <w:proofErr w:type="spellEnd"/>
            <w:r w:rsidRPr="00C138E5">
              <w:rPr>
                <w:rFonts w:asciiTheme="minorHAnsi" w:hAnsiTheme="minorHAnsi" w:cstheme="minorHAnsi"/>
              </w:rPr>
              <w:t xml:space="preserve"> – 220 </w:t>
            </w:r>
            <w:proofErr w:type="spellStart"/>
            <w:r w:rsidRPr="00C138E5">
              <w:rPr>
                <w:rFonts w:asciiTheme="minorHAnsi" w:hAnsiTheme="minorHAnsi" w:cstheme="minorHAnsi"/>
              </w:rPr>
              <w:t>Hz</w:t>
            </w:r>
            <w:proofErr w:type="spellEnd"/>
          </w:p>
        </w:tc>
        <w:tc>
          <w:tcPr>
            <w:tcW w:w="1417" w:type="dxa"/>
          </w:tcPr>
          <w:p w14:paraId="19E45556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67AA867A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564E17A4" w14:textId="77777777" w:rsidTr="008C1131">
        <w:tc>
          <w:tcPr>
            <w:tcW w:w="608" w:type="dxa"/>
            <w:vAlign w:val="bottom"/>
          </w:tcPr>
          <w:p w14:paraId="5B86E0CD" w14:textId="77777777" w:rsidR="00544551" w:rsidRPr="00C138E5" w:rsidRDefault="00544551" w:rsidP="000C4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606B0A23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138E5">
              <w:rPr>
                <w:rFonts w:asciiTheme="minorHAnsi" w:hAnsiTheme="minorHAnsi" w:cstheme="minorHAnsi"/>
              </w:rPr>
              <w:t>Rozdzielczość przetwornika AD przy rejestracji głosu: 10 bitów</w:t>
            </w:r>
          </w:p>
        </w:tc>
        <w:tc>
          <w:tcPr>
            <w:tcW w:w="1417" w:type="dxa"/>
          </w:tcPr>
          <w:p w14:paraId="0570CF9D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53D966EB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7EF61C72" w14:textId="77777777" w:rsidTr="008C1131">
        <w:tc>
          <w:tcPr>
            <w:tcW w:w="608" w:type="dxa"/>
            <w:vAlign w:val="bottom"/>
          </w:tcPr>
          <w:p w14:paraId="0CEDD95B" w14:textId="77777777" w:rsidR="00544551" w:rsidRPr="00C138E5" w:rsidRDefault="00544551" w:rsidP="000C4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1BB82551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138E5">
              <w:rPr>
                <w:rFonts w:asciiTheme="minorHAnsi" w:hAnsiTheme="minorHAnsi" w:cstheme="minorHAnsi"/>
              </w:rPr>
              <w:t xml:space="preserve">Impedancja wejściowa: &gt; 20 MΩ </w:t>
            </w:r>
          </w:p>
        </w:tc>
        <w:tc>
          <w:tcPr>
            <w:tcW w:w="1417" w:type="dxa"/>
          </w:tcPr>
          <w:p w14:paraId="027C632E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78F58B83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0B4AD2DA" w14:textId="77777777" w:rsidTr="008C1131">
        <w:tc>
          <w:tcPr>
            <w:tcW w:w="608" w:type="dxa"/>
            <w:vAlign w:val="bottom"/>
          </w:tcPr>
          <w:p w14:paraId="42AE3BEC" w14:textId="77777777" w:rsidR="00544551" w:rsidRPr="00C138E5" w:rsidRDefault="00544551" w:rsidP="000C4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313DA5FA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138E5">
              <w:rPr>
                <w:rFonts w:asciiTheme="minorHAnsi" w:hAnsiTheme="minorHAnsi" w:cstheme="minorHAnsi"/>
              </w:rPr>
              <w:t>Wskaźnik niskiej baterii: sygnał dźwiękowy i komunikat na wyświetlaczu</w:t>
            </w:r>
          </w:p>
        </w:tc>
        <w:tc>
          <w:tcPr>
            <w:tcW w:w="1417" w:type="dxa"/>
          </w:tcPr>
          <w:p w14:paraId="2515281C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37B08E2B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5D906BF4" w14:textId="77777777" w:rsidTr="008C1131">
        <w:tc>
          <w:tcPr>
            <w:tcW w:w="608" w:type="dxa"/>
            <w:vAlign w:val="bottom"/>
          </w:tcPr>
          <w:p w14:paraId="5087B6C2" w14:textId="77777777" w:rsidR="00544551" w:rsidRPr="00C138E5" w:rsidRDefault="00544551" w:rsidP="000C4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017B07D9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138E5">
              <w:rPr>
                <w:rFonts w:asciiTheme="minorHAnsi" w:hAnsiTheme="minorHAnsi" w:cstheme="minorHAnsi"/>
              </w:rPr>
              <w:t xml:space="preserve">Współczynnik tłumienia CMR (z filtrem cyfrowym): &gt; 100 </w:t>
            </w:r>
            <w:proofErr w:type="spellStart"/>
            <w:r w:rsidRPr="00C138E5">
              <w:rPr>
                <w:rFonts w:asciiTheme="minorHAnsi" w:hAnsiTheme="minorHAnsi" w:cstheme="minorHAnsi"/>
              </w:rPr>
              <w:t>dB</w:t>
            </w:r>
            <w:proofErr w:type="spellEnd"/>
            <w:r w:rsidRPr="00C138E5">
              <w:rPr>
                <w:rFonts w:asciiTheme="minorHAnsi" w:hAnsiTheme="minorHAnsi" w:cstheme="minorHAnsi"/>
              </w:rPr>
              <w:t xml:space="preserve"> (&gt; 115 </w:t>
            </w:r>
            <w:proofErr w:type="spellStart"/>
            <w:r w:rsidRPr="00C138E5">
              <w:rPr>
                <w:rFonts w:asciiTheme="minorHAnsi" w:hAnsiTheme="minorHAnsi" w:cstheme="minorHAnsi"/>
              </w:rPr>
              <w:t>dB</w:t>
            </w:r>
            <w:proofErr w:type="spellEnd"/>
            <w:r w:rsidRPr="00C138E5">
              <w:rPr>
                <w:rFonts w:asciiTheme="minorHAnsi" w:hAnsiTheme="minorHAnsi" w:cstheme="minorHAnsi"/>
              </w:rPr>
              <w:t>)-dla kabla 5 odprowadzeniowego</w:t>
            </w:r>
          </w:p>
        </w:tc>
        <w:tc>
          <w:tcPr>
            <w:tcW w:w="1417" w:type="dxa"/>
          </w:tcPr>
          <w:p w14:paraId="67E8BB5D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6668CD14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336DF6B9" w14:textId="77777777" w:rsidTr="008C1131">
        <w:tc>
          <w:tcPr>
            <w:tcW w:w="608" w:type="dxa"/>
            <w:vAlign w:val="bottom"/>
          </w:tcPr>
          <w:p w14:paraId="088A5ADE" w14:textId="77777777" w:rsidR="00544551" w:rsidRPr="00C138E5" w:rsidRDefault="00544551" w:rsidP="000C4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3ECCA75A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138E5">
              <w:rPr>
                <w:rFonts w:asciiTheme="minorHAnsi" w:hAnsiTheme="minorHAnsi" w:cstheme="minorHAnsi"/>
              </w:rPr>
              <w:t xml:space="preserve">Możliwość włączenia/wyłączenia dźwięku klawiszy </w:t>
            </w:r>
          </w:p>
        </w:tc>
        <w:tc>
          <w:tcPr>
            <w:tcW w:w="1417" w:type="dxa"/>
          </w:tcPr>
          <w:p w14:paraId="4C3D0415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5BD2720B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1BFF8C08" w14:textId="77777777" w:rsidTr="008C1131">
        <w:tc>
          <w:tcPr>
            <w:tcW w:w="608" w:type="dxa"/>
            <w:vAlign w:val="bottom"/>
          </w:tcPr>
          <w:p w14:paraId="1C9EF22C" w14:textId="77777777" w:rsidR="00544551" w:rsidRPr="00C138E5" w:rsidRDefault="00544551" w:rsidP="000C4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18BD4918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138E5">
              <w:rPr>
                <w:rFonts w:asciiTheme="minorHAnsi" w:hAnsiTheme="minorHAnsi" w:cstheme="minorHAnsi"/>
              </w:rPr>
              <w:t>Zasilanie za pomocą 2 baterii lub akumulatorów AA</w:t>
            </w:r>
          </w:p>
        </w:tc>
        <w:tc>
          <w:tcPr>
            <w:tcW w:w="1417" w:type="dxa"/>
          </w:tcPr>
          <w:p w14:paraId="30A9DFA8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7FF603DF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7E7FD167" w14:textId="77777777" w:rsidTr="008C1131">
        <w:tc>
          <w:tcPr>
            <w:tcW w:w="608" w:type="dxa"/>
            <w:vAlign w:val="bottom"/>
          </w:tcPr>
          <w:p w14:paraId="35ABD8DD" w14:textId="77777777" w:rsidR="00544551" w:rsidRPr="00C138E5" w:rsidRDefault="00544551" w:rsidP="000C4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1CAB547A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138E5">
              <w:rPr>
                <w:rFonts w:asciiTheme="minorHAnsi" w:hAnsiTheme="minorHAnsi" w:cstheme="minorHAnsi"/>
              </w:rPr>
              <w:t>Dodatkowe, wewnętrzne zasilanie do podtrzymywania zapisu w trakcie wymiany baterii/akumulatorów.</w:t>
            </w:r>
          </w:p>
        </w:tc>
        <w:tc>
          <w:tcPr>
            <w:tcW w:w="1417" w:type="dxa"/>
          </w:tcPr>
          <w:p w14:paraId="73D49D04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3E989458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6048AD8E" w14:textId="77777777" w:rsidTr="008C1131">
        <w:tc>
          <w:tcPr>
            <w:tcW w:w="608" w:type="dxa"/>
            <w:vAlign w:val="bottom"/>
          </w:tcPr>
          <w:p w14:paraId="089149AB" w14:textId="77777777" w:rsidR="00544551" w:rsidRPr="00C138E5" w:rsidRDefault="00544551" w:rsidP="000C4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48C3D24D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138E5">
              <w:rPr>
                <w:rFonts w:asciiTheme="minorHAnsi" w:hAnsiTheme="minorHAnsi" w:cstheme="minorHAnsi"/>
              </w:rPr>
              <w:t>Obudowa z PC-ABS</w:t>
            </w:r>
          </w:p>
        </w:tc>
        <w:tc>
          <w:tcPr>
            <w:tcW w:w="1417" w:type="dxa"/>
          </w:tcPr>
          <w:p w14:paraId="1B67C21F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768ED32F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F37079C" w14:textId="77777777" w:rsidR="00544551" w:rsidRPr="00C138E5" w:rsidRDefault="00544551" w:rsidP="00544551">
      <w:pPr>
        <w:jc w:val="center"/>
        <w:rPr>
          <w:rFonts w:asciiTheme="minorHAnsi" w:hAnsiTheme="minorHAnsi" w:cstheme="minorHAnsi"/>
          <w:b/>
        </w:rPr>
      </w:pPr>
    </w:p>
    <w:p w14:paraId="5D2BE282" w14:textId="2A43C606" w:rsidR="00544551" w:rsidRPr="000C446B" w:rsidRDefault="00544551">
      <w:pPr>
        <w:rPr>
          <w:rFonts w:asciiTheme="minorHAnsi" w:eastAsia="Times New Roman" w:hAnsiTheme="minorHAnsi" w:cstheme="minorHAnsi"/>
          <w:b/>
          <w:bCs/>
          <w:highlight w:val="white"/>
        </w:rPr>
      </w:pPr>
      <w:r w:rsidRPr="000C446B">
        <w:rPr>
          <w:rFonts w:asciiTheme="minorHAnsi" w:eastAsia="Times New Roman" w:hAnsiTheme="minorHAnsi" w:cstheme="minorHAnsi"/>
          <w:b/>
          <w:bCs/>
          <w:highlight w:val="white"/>
        </w:rPr>
        <w:t xml:space="preserve">c. rejestrator </w:t>
      </w:r>
      <w:r w:rsidR="006D138D" w:rsidRPr="000C446B">
        <w:rPr>
          <w:rFonts w:asciiTheme="minorHAnsi" w:eastAsia="Times New Roman" w:hAnsiTheme="minorHAnsi" w:cstheme="minorHAnsi"/>
          <w:b/>
          <w:bCs/>
          <w:highlight w:val="white"/>
        </w:rPr>
        <w:t xml:space="preserve">3-kanałowy </w:t>
      </w:r>
      <w:r w:rsidR="000C446B">
        <w:rPr>
          <w:rFonts w:asciiTheme="minorHAnsi" w:eastAsia="Times New Roman" w:hAnsiTheme="minorHAnsi" w:cstheme="minorHAnsi"/>
          <w:b/>
          <w:bCs/>
          <w:highlight w:val="white"/>
        </w:rPr>
        <w:t xml:space="preserve">- </w:t>
      </w:r>
      <w:r w:rsidR="006D138D" w:rsidRPr="000C446B">
        <w:rPr>
          <w:rFonts w:asciiTheme="minorHAnsi" w:eastAsia="Times New Roman" w:hAnsiTheme="minorHAnsi" w:cstheme="minorHAnsi"/>
          <w:b/>
          <w:bCs/>
          <w:highlight w:val="white"/>
        </w:rPr>
        <w:t>7 szt.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8"/>
        <w:gridCol w:w="5908"/>
        <w:gridCol w:w="1417"/>
        <w:gridCol w:w="1701"/>
      </w:tblGrid>
      <w:tr w:rsidR="00213EE3" w:rsidRPr="00213EE3" w14:paraId="7A2B3AD3" w14:textId="77777777" w:rsidTr="00213EE3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BDA7A71" w14:textId="77777777" w:rsidR="00213EE3" w:rsidRPr="00213EE3" w:rsidRDefault="00213EE3" w:rsidP="00213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ind w:left="360" w:hanging="36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13EE3">
              <w:rPr>
                <w:rFonts w:asciiTheme="minorHAnsi" w:hAnsiTheme="minorHAnsi" w:cstheme="minorHAnsi"/>
                <w:b/>
                <w:color w:val="000000"/>
              </w:rPr>
              <w:t>L.p.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797FF50" w14:textId="77777777" w:rsidR="00213EE3" w:rsidRPr="00213EE3" w:rsidRDefault="00213EE3" w:rsidP="00213E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13EE3">
              <w:rPr>
                <w:rFonts w:asciiTheme="minorHAnsi" w:hAnsiTheme="minorHAnsi" w:cstheme="minorHAnsi"/>
                <w:b/>
              </w:rPr>
              <w:t>Opis parametrów wymaganych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D2A9E18" w14:textId="77777777" w:rsidR="00213EE3" w:rsidRPr="00213EE3" w:rsidRDefault="00213EE3" w:rsidP="00213E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13EE3">
              <w:rPr>
                <w:rFonts w:asciiTheme="minorHAnsi" w:hAnsiTheme="minorHAnsi" w:cstheme="minorHAnsi"/>
                <w:b/>
              </w:rPr>
              <w:t>Parametr wymagany</w:t>
            </w:r>
          </w:p>
          <w:p w14:paraId="06FFC647" w14:textId="77777777" w:rsidR="00213EE3" w:rsidRPr="00213EE3" w:rsidRDefault="00213EE3" w:rsidP="00213E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13EE3">
              <w:rPr>
                <w:rFonts w:asciiTheme="minorHAnsi" w:hAnsiTheme="minorHAnsi" w:cstheme="minorHAnsi"/>
                <w:b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D66572E" w14:textId="77777777" w:rsidR="00213EE3" w:rsidRPr="00213EE3" w:rsidRDefault="00213EE3" w:rsidP="00213E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13EE3">
              <w:rPr>
                <w:rFonts w:asciiTheme="minorHAnsi" w:hAnsiTheme="minorHAnsi" w:cstheme="minorHAnsi"/>
                <w:b/>
              </w:rPr>
              <w:t>Parametr oferowany</w:t>
            </w:r>
          </w:p>
        </w:tc>
      </w:tr>
      <w:tr w:rsidR="00213EE3" w:rsidRPr="00213EE3" w14:paraId="045040E7" w14:textId="77777777" w:rsidTr="00213EE3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CBCEB" w14:textId="77777777" w:rsidR="00213EE3" w:rsidRPr="00213EE3" w:rsidRDefault="00213EE3" w:rsidP="00213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ind w:left="360" w:hanging="36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13EE3">
              <w:rPr>
                <w:rFonts w:asciiTheme="minorHAnsi" w:hAnsiTheme="minorHAnsi" w:cstheme="minorHAnsi"/>
                <w:b/>
                <w:color w:val="000000"/>
              </w:rPr>
              <w:t>1.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85E69" w14:textId="77777777" w:rsidR="00213EE3" w:rsidRPr="00213EE3" w:rsidRDefault="00213EE3" w:rsidP="00213E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13EE3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AB038" w14:textId="77777777" w:rsidR="00213EE3" w:rsidRPr="00213EE3" w:rsidRDefault="00213EE3" w:rsidP="00213E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13EE3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73885" w14:textId="77777777" w:rsidR="00213EE3" w:rsidRPr="00213EE3" w:rsidRDefault="00213EE3" w:rsidP="00213E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13EE3">
              <w:rPr>
                <w:rFonts w:asciiTheme="minorHAnsi" w:hAnsiTheme="minorHAnsi" w:cstheme="minorHAnsi"/>
                <w:b/>
              </w:rPr>
              <w:t>*) 4.</w:t>
            </w:r>
          </w:p>
        </w:tc>
      </w:tr>
      <w:tr w:rsidR="00544551" w:rsidRPr="00C138E5" w14:paraId="389207F2" w14:textId="77777777" w:rsidTr="008C1131">
        <w:tc>
          <w:tcPr>
            <w:tcW w:w="608" w:type="dxa"/>
            <w:vAlign w:val="bottom"/>
          </w:tcPr>
          <w:p w14:paraId="779D7236" w14:textId="77777777" w:rsidR="00544551" w:rsidRPr="00C138E5" w:rsidRDefault="00544551" w:rsidP="000C446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6E336B6A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138E5">
              <w:rPr>
                <w:rFonts w:asciiTheme="minorHAnsi" w:hAnsiTheme="minorHAnsi" w:cstheme="minorHAnsi"/>
              </w:rPr>
              <w:t xml:space="preserve">Rejestrator 3 kanałowy </w:t>
            </w:r>
          </w:p>
        </w:tc>
        <w:tc>
          <w:tcPr>
            <w:tcW w:w="1417" w:type="dxa"/>
          </w:tcPr>
          <w:p w14:paraId="45ACADA1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0C8DD787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488EF419" w14:textId="77777777" w:rsidTr="008C1131">
        <w:tc>
          <w:tcPr>
            <w:tcW w:w="608" w:type="dxa"/>
            <w:vAlign w:val="bottom"/>
          </w:tcPr>
          <w:p w14:paraId="5547A7B4" w14:textId="77777777" w:rsidR="00544551" w:rsidRPr="00C138E5" w:rsidRDefault="00544551" w:rsidP="000C446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38F98799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138E5">
              <w:rPr>
                <w:rFonts w:asciiTheme="minorHAnsi" w:hAnsiTheme="minorHAnsi" w:cstheme="minorHAnsi"/>
                <w:bCs/>
              </w:rPr>
              <w:t xml:space="preserve">Kompatybilny z posiadanym przez Zamawiającego systemem BTL </w:t>
            </w:r>
            <w:proofErr w:type="spellStart"/>
            <w:r w:rsidRPr="00C138E5">
              <w:rPr>
                <w:rFonts w:asciiTheme="minorHAnsi" w:hAnsiTheme="minorHAnsi" w:cstheme="minorHAnsi"/>
                <w:bCs/>
              </w:rPr>
              <w:t>CardioPoint</w:t>
            </w:r>
            <w:proofErr w:type="spellEnd"/>
          </w:p>
        </w:tc>
        <w:tc>
          <w:tcPr>
            <w:tcW w:w="1417" w:type="dxa"/>
          </w:tcPr>
          <w:p w14:paraId="57D3BEF0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7150EC87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38F7DB80" w14:textId="77777777" w:rsidTr="008C1131">
        <w:tc>
          <w:tcPr>
            <w:tcW w:w="608" w:type="dxa"/>
            <w:vAlign w:val="bottom"/>
          </w:tcPr>
          <w:p w14:paraId="2F374311" w14:textId="77777777" w:rsidR="00544551" w:rsidRPr="00C138E5" w:rsidRDefault="00544551" w:rsidP="000C446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7614B0CC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138E5">
              <w:rPr>
                <w:rFonts w:asciiTheme="minorHAnsi" w:hAnsiTheme="minorHAnsi" w:cstheme="minorHAnsi"/>
              </w:rPr>
              <w:t xml:space="preserve">Zapis danych w trybie 3 kanałowym z 5 elektrod </w:t>
            </w:r>
          </w:p>
        </w:tc>
        <w:tc>
          <w:tcPr>
            <w:tcW w:w="1417" w:type="dxa"/>
          </w:tcPr>
          <w:p w14:paraId="12CF8935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3ECF7CE9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5AE3730C" w14:textId="77777777" w:rsidTr="008C1131">
        <w:tc>
          <w:tcPr>
            <w:tcW w:w="608" w:type="dxa"/>
            <w:vAlign w:val="bottom"/>
          </w:tcPr>
          <w:p w14:paraId="17AC83B6" w14:textId="77777777" w:rsidR="00544551" w:rsidRPr="00C138E5" w:rsidRDefault="00544551" w:rsidP="000C446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50459829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  <w:highlight w:val="white"/>
              </w:rPr>
            </w:pPr>
            <w:r w:rsidRPr="00C138E5">
              <w:rPr>
                <w:rFonts w:asciiTheme="minorHAnsi" w:hAnsiTheme="minorHAnsi" w:cstheme="minorHAnsi"/>
                <w:highlight w:val="white"/>
              </w:rPr>
              <w:t>Rejestrowane odprowadzenia:</w:t>
            </w:r>
            <w:r w:rsidRPr="00C138E5">
              <w:rPr>
                <w:rFonts w:asciiTheme="minorHAnsi" w:hAnsiTheme="minorHAnsi" w:cstheme="minorHAnsi"/>
                <w:highlight w:val="white"/>
              </w:rPr>
              <w:br/>
              <w:t>- 3 odprowadzenia: mV1, mV3, mV5</w:t>
            </w:r>
          </w:p>
        </w:tc>
        <w:tc>
          <w:tcPr>
            <w:tcW w:w="1417" w:type="dxa"/>
          </w:tcPr>
          <w:p w14:paraId="18EB3BD5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1363132D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65499D99" w14:textId="77777777" w:rsidTr="008C1131">
        <w:tc>
          <w:tcPr>
            <w:tcW w:w="608" w:type="dxa"/>
            <w:vAlign w:val="bottom"/>
          </w:tcPr>
          <w:p w14:paraId="62C17B0F" w14:textId="77777777" w:rsidR="00544551" w:rsidRPr="00C138E5" w:rsidRDefault="00544551" w:rsidP="000C446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339AD746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  <w:highlight w:val="white"/>
              </w:rPr>
            </w:pPr>
            <w:r w:rsidRPr="00C138E5">
              <w:rPr>
                <w:rFonts w:asciiTheme="minorHAnsi" w:hAnsiTheme="minorHAnsi" w:cstheme="minorHAnsi"/>
                <w:highlight w:val="white"/>
              </w:rPr>
              <w:t>Klawiatura: Mikroprzełączniki</w:t>
            </w:r>
          </w:p>
        </w:tc>
        <w:tc>
          <w:tcPr>
            <w:tcW w:w="1417" w:type="dxa"/>
          </w:tcPr>
          <w:p w14:paraId="564176B0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8732B1C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1BAEB288" w14:textId="77777777" w:rsidTr="008C1131">
        <w:tc>
          <w:tcPr>
            <w:tcW w:w="608" w:type="dxa"/>
            <w:vAlign w:val="bottom"/>
          </w:tcPr>
          <w:p w14:paraId="542FDAE9" w14:textId="77777777" w:rsidR="00544551" w:rsidRPr="00C138E5" w:rsidRDefault="00544551" w:rsidP="000C446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4AEDFECD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  <w:highlight w:val="white"/>
              </w:rPr>
            </w:pPr>
            <w:r w:rsidRPr="00C138E5">
              <w:rPr>
                <w:rFonts w:asciiTheme="minorHAnsi" w:hAnsiTheme="minorHAnsi" w:cstheme="minorHAnsi"/>
                <w:highlight w:val="white"/>
              </w:rPr>
              <w:t xml:space="preserve">Sprawdzanie niepodłączonych </w:t>
            </w:r>
            <w:proofErr w:type="spellStart"/>
            <w:r w:rsidRPr="00C138E5">
              <w:rPr>
                <w:rFonts w:asciiTheme="minorHAnsi" w:hAnsiTheme="minorHAnsi" w:cstheme="minorHAnsi"/>
                <w:highlight w:val="white"/>
              </w:rPr>
              <w:t>odprowadzeń</w:t>
            </w:r>
            <w:proofErr w:type="spellEnd"/>
          </w:p>
        </w:tc>
        <w:tc>
          <w:tcPr>
            <w:tcW w:w="1417" w:type="dxa"/>
          </w:tcPr>
          <w:p w14:paraId="2754D65E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7CB08A18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21AFE357" w14:textId="77777777" w:rsidTr="008C1131">
        <w:tc>
          <w:tcPr>
            <w:tcW w:w="608" w:type="dxa"/>
            <w:vAlign w:val="bottom"/>
          </w:tcPr>
          <w:p w14:paraId="1803CFF8" w14:textId="77777777" w:rsidR="00544551" w:rsidRPr="00C138E5" w:rsidRDefault="00544551" w:rsidP="000C4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ind w:left="360" w:hanging="36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654E1849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  <w:highlight w:val="white"/>
              </w:rPr>
            </w:pPr>
            <w:r w:rsidRPr="00C138E5">
              <w:rPr>
                <w:rFonts w:asciiTheme="minorHAnsi" w:hAnsiTheme="minorHAnsi" w:cstheme="minorHAnsi"/>
                <w:highlight w:val="white"/>
              </w:rPr>
              <w:t xml:space="preserve">Minimum dwa sposoby weryfikacji poprawności podłączenia elektrod na ekranie rejestratora- wykres słupkowy zakłóceń, prezentacja wstęgi EKG z każdego odprowadzenia </w:t>
            </w:r>
          </w:p>
        </w:tc>
        <w:tc>
          <w:tcPr>
            <w:tcW w:w="1417" w:type="dxa"/>
          </w:tcPr>
          <w:p w14:paraId="00069565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179DF43F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73FEC818" w14:textId="77777777" w:rsidTr="008C1131">
        <w:tc>
          <w:tcPr>
            <w:tcW w:w="608" w:type="dxa"/>
            <w:vAlign w:val="bottom"/>
          </w:tcPr>
          <w:p w14:paraId="73B1488D" w14:textId="77777777" w:rsidR="00544551" w:rsidRPr="00C138E5" w:rsidRDefault="00544551" w:rsidP="000C446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73394FF1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  <w:b/>
                <w:highlight w:val="white"/>
              </w:rPr>
            </w:pPr>
            <w:r w:rsidRPr="00C138E5">
              <w:rPr>
                <w:rFonts w:asciiTheme="minorHAnsi" w:hAnsiTheme="minorHAnsi" w:cstheme="minorHAnsi"/>
                <w:highlight w:val="white"/>
              </w:rPr>
              <w:t>Czas zapisu : 12 godzin, 24 godziny, 48 godzin</w:t>
            </w:r>
          </w:p>
        </w:tc>
        <w:tc>
          <w:tcPr>
            <w:tcW w:w="1417" w:type="dxa"/>
          </w:tcPr>
          <w:p w14:paraId="78BCC12A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7C4B68C2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200486DE" w14:textId="77777777" w:rsidTr="008C1131">
        <w:tc>
          <w:tcPr>
            <w:tcW w:w="608" w:type="dxa"/>
            <w:vAlign w:val="bottom"/>
          </w:tcPr>
          <w:p w14:paraId="104F3709" w14:textId="77777777" w:rsidR="00544551" w:rsidRPr="00C138E5" w:rsidRDefault="00544551" w:rsidP="000C446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49FF008D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  <w:highlight w:val="white"/>
              </w:rPr>
            </w:pPr>
            <w:r w:rsidRPr="00C138E5">
              <w:rPr>
                <w:rFonts w:asciiTheme="minorHAnsi" w:hAnsiTheme="minorHAnsi" w:cstheme="minorHAnsi"/>
                <w:highlight w:val="white"/>
              </w:rPr>
              <w:t xml:space="preserve">Długość rejestracji: 200 – 900 MB przez 24h (zależny od sygnału I liczby </w:t>
            </w:r>
            <w:proofErr w:type="spellStart"/>
            <w:r w:rsidRPr="00C138E5">
              <w:rPr>
                <w:rFonts w:asciiTheme="minorHAnsi" w:hAnsiTheme="minorHAnsi" w:cstheme="minorHAnsi"/>
                <w:highlight w:val="white"/>
              </w:rPr>
              <w:t>odprowadzeń</w:t>
            </w:r>
            <w:proofErr w:type="spellEnd"/>
            <w:r w:rsidRPr="00C138E5">
              <w:rPr>
                <w:rFonts w:asciiTheme="minorHAnsi" w:hAnsiTheme="minorHAnsi" w:cstheme="minorHAnsi"/>
                <w:highlight w:val="white"/>
              </w:rPr>
              <w:t>)</w:t>
            </w:r>
          </w:p>
        </w:tc>
        <w:tc>
          <w:tcPr>
            <w:tcW w:w="1417" w:type="dxa"/>
          </w:tcPr>
          <w:p w14:paraId="56C50879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5FE2EF55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55889EF4" w14:textId="77777777" w:rsidTr="008C1131">
        <w:tc>
          <w:tcPr>
            <w:tcW w:w="608" w:type="dxa"/>
            <w:vAlign w:val="bottom"/>
          </w:tcPr>
          <w:p w14:paraId="68B6B735" w14:textId="77777777" w:rsidR="00544551" w:rsidRPr="00C138E5" w:rsidRDefault="00544551" w:rsidP="000C446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449F4DD0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  <w:b/>
                <w:highlight w:val="white"/>
              </w:rPr>
            </w:pPr>
            <w:r w:rsidRPr="00C138E5">
              <w:rPr>
                <w:rFonts w:asciiTheme="minorHAnsi" w:hAnsiTheme="minorHAnsi" w:cstheme="minorHAnsi"/>
                <w:highlight w:val="white"/>
              </w:rPr>
              <w:t>Czujnik aktywności fizycznej pacjenta</w:t>
            </w:r>
          </w:p>
        </w:tc>
        <w:tc>
          <w:tcPr>
            <w:tcW w:w="1417" w:type="dxa"/>
          </w:tcPr>
          <w:p w14:paraId="2E78EB12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6FDEE874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704039D8" w14:textId="77777777" w:rsidTr="008C1131">
        <w:tc>
          <w:tcPr>
            <w:tcW w:w="608" w:type="dxa"/>
            <w:vAlign w:val="bottom"/>
          </w:tcPr>
          <w:p w14:paraId="7546D75F" w14:textId="77777777" w:rsidR="00544551" w:rsidRPr="00C138E5" w:rsidRDefault="00544551" w:rsidP="000C446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39C14475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  <w:highlight w:val="white"/>
              </w:rPr>
            </w:pPr>
            <w:r w:rsidRPr="00C138E5">
              <w:rPr>
                <w:rFonts w:asciiTheme="minorHAnsi" w:hAnsiTheme="minorHAnsi" w:cstheme="minorHAnsi"/>
                <w:highlight w:val="white"/>
              </w:rPr>
              <w:t>Wyświetlacz LCD do  2,1” o rozdzielczości 128x64</w:t>
            </w:r>
          </w:p>
        </w:tc>
        <w:tc>
          <w:tcPr>
            <w:tcW w:w="1417" w:type="dxa"/>
          </w:tcPr>
          <w:p w14:paraId="466C1A8A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3C42F866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19676836" w14:textId="77777777" w:rsidTr="008C1131">
        <w:tc>
          <w:tcPr>
            <w:tcW w:w="608" w:type="dxa"/>
            <w:vAlign w:val="bottom"/>
          </w:tcPr>
          <w:p w14:paraId="6AF7F6AC" w14:textId="77777777" w:rsidR="00544551" w:rsidRPr="00C138E5" w:rsidRDefault="00544551" w:rsidP="000C446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45BF1135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  <w:highlight w:val="white"/>
              </w:rPr>
            </w:pPr>
            <w:r w:rsidRPr="00C138E5">
              <w:rPr>
                <w:rFonts w:asciiTheme="minorHAnsi" w:hAnsiTheme="minorHAnsi" w:cstheme="minorHAnsi"/>
                <w:highlight w:val="white"/>
              </w:rPr>
              <w:t>Waga rejestratora max. 110g</w:t>
            </w:r>
          </w:p>
        </w:tc>
        <w:tc>
          <w:tcPr>
            <w:tcW w:w="1417" w:type="dxa"/>
          </w:tcPr>
          <w:p w14:paraId="4E03E74F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06CD9F5D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30216058" w14:textId="77777777" w:rsidTr="008C1131">
        <w:tc>
          <w:tcPr>
            <w:tcW w:w="608" w:type="dxa"/>
            <w:vAlign w:val="bottom"/>
          </w:tcPr>
          <w:p w14:paraId="2F15A6A7" w14:textId="77777777" w:rsidR="00544551" w:rsidRPr="00C138E5" w:rsidRDefault="00544551" w:rsidP="000C446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6CA70FA2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  <w:color w:val="FF0000"/>
                <w:highlight w:val="white"/>
              </w:rPr>
            </w:pPr>
            <w:r w:rsidRPr="00C138E5">
              <w:rPr>
                <w:rFonts w:asciiTheme="minorHAnsi" w:hAnsiTheme="minorHAnsi" w:cstheme="minorHAnsi"/>
                <w:highlight w:val="white"/>
              </w:rPr>
              <w:t>Wymiary rejestratora: max. 105 x 65 x 24 mm</w:t>
            </w:r>
          </w:p>
        </w:tc>
        <w:tc>
          <w:tcPr>
            <w:tcW w:w="1417" w:type="dxa"/>
          </w:tcPr>
          <w:p w14:paraId="600FB82E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5619A024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7C465FC8" w14:textId="77777777" w:rsidTr="008C1131">
        <w:tc>
          <w:tcPr>
            <w:tcW w:w="608" w:type="dxa"/>
            <w:vAlign w:val="bottom"/>
          </w:tcPr>
          <w:p w14:paraId="0B79CC97" w14:textId="77777777" w:rsidR="00544551" w:rsidRPr="00C138E5" w:rsidRDefault="00544551" w:rsidP="000C446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08" w:type="dxa"/>
          </w:tcPr>
          <w:p w14:paraId="5AAA6E4F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  <w:highlight w:val="white"/>
              </w:rPr>
            </w:pPr>
            <w:r w:rsidRPr="00C138E5">
              <w:rPr>
                <w:rFonts w:asciiTheme="minorHAnsi" w:hAnsiTheme="minorHAnsi" w:cstheme="minorHAnsi"/>
                <w:highlight w:val="white"/>
              </w:rPr>
              <w:t xml:space="preserve">Długość kabla pacjenta w zależności od odprowadzenia: min. 40 max. 90 cm </w:t>
            </w:r>
          </w:p>
        </w:tc>
        <w:tc>
          <w:tcPr>
            <w:tcW w:w="1417" w:type="dxa"/>
          </w:tcPr>
          <w:p w14:paraId="5756A20B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31935591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08C3E558" w14:textId="77777777" w:rsidTr="008C1131">
        <w:tc>
          <w:tcPr>
            <w:tcW w:w="608" w:type="dxa"/>
            <w:vAlign w:val="bottom"/>
          </w:tcPr>
          <w:p w14:paraId="32D58021" w14:textId="77777777" w:rsidR="00544551" w:rsidRPr="00C138E5" w:rsidRDefault="00544551" w:rsidP="000C446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43A15139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  <w:b/>
                <w:highlight w:val="white"/>
              </w:rPr>
            </w:pPr>
            <w:r w:rsidRPr="00C138E5">
              <w:rPr>
                <w:rFonts w:asciiTheme="minorHAnsi" w:hAnsiTheme="minorHAnsi" w:cstheme="minorHAnsi"/>
                <w:highlight w:val="white"/>
              </w:rPr>
              <w:t>Transmisja danych za pomocą USB, z  możliwością wyświetlania zapisu EKG oraz poziomu szumów z każdego odprowadzenia na ekranie komputera</w:t>
            </w:r>
          </w:p>
        </w:tc>
        <w:tc>
          <w:tcPr>
            <w:tcW w:w="1417" w:type="dxa"/>
          </w:tcPr>
          <w:p w14:paraId="1EB5CC61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3F6E6274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714AF632" w14:textId="77777777" w:rsidTr="008C1131">
        <w:tc>
          <w:tcPr>
            <w:tcW w:w="608" w:type="dxa"/>
            <w:vAlign w:val="bottom"/>
          </w:tcPr>
          <w:p w14:paraId="5E421558" w14:textId="77777777" w:rsidR="00544551" w:rsidRPr="00C138E5" w:rsidRDefault="00544551" w:rsidP="000C446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2839A989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  <w:b/>
                <w:highlight w:val="white"/>
              </w:rPr>
            </w:pPr>
            <w:r w:rsidRPr="00C138E5">
              <w:rPr>
                <w:rFonts w:asciiTheme="minorHAnsi" w:hAnsiTheme="minorHAnsi" w:cstheme="minorHAnsi"/>
                <w:highlight w:val="white"/>
              </w:rPr>
              <w:t>Automatyczne włączenie rejestratora po 20 min. od włożenia baterii bez wprowadzania danych pacjenta</w:t>
            </w:r>
          </w:p>
        </w:tc>
        <w:tc>
          <w:tcPr>
            <w:tcW w:w="1417" w:type="dxa"/>
          </w:tcPr>
          <w:p w14:paraId="4729BB12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6FA7443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3DD23687" w14:textId="77777777" w:rsidTr="008C1131">
        <w:tc>
          <w:tcPr>
            <w:tcW w:w="608" w:type="dxa"/>
            <w:vAlign w:val="bottom"/>
          </w:tcPr>
          <w:p w14:paraId="63D3BD6B" w14:textId="77777777" w:rsidR="00544551" w:rsidRPr="00C138E5" w:rsidRDefault="00544551" w:rsidP="000C4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ind w:left="360" w:hanging="36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4D16A962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  <w:highlight w:val="white"/>
              </w:rPr>
            </w:pPr>
            <w:r w:rsidRPr="00C138E5">
              <w:rPr>
                <w:rFonts w:asciiTheme="minorHAnsi" w:hAnsiTheme="minorHAnsi" w:cstheme="minorHAnsi"/>
                <w:highlight w:val="white"/>
              </w:rPr>
              <w:t xml:space="preserve">Możliwość edycji parametrów badania z poziomu rejestratora </w:t>
            </w:r>
          </w:p>
        </w:tc>
        <w:tc>
          <w:tcPr>
            <w:tcW w:w="1417" w:type="dxa"/>
          </w:tcPr>
          <w:p w14:paraId="796CE393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61636979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0379ECBC" w14:textId="77777777" w:rsidTr="008C1131">
        <w:tc>
          <w:tcPr>
            <w:tcW w:w="608" w:type="dxa"/>
            <w:vAlign w:val="bottom"/>
          </w:tcPr>
          <w:p w14:paraId="44829E47" w14:textId="77777777" w:rsidR="00544551" w:rsidRPr="00C138E5" w:rsidRDefault="00544551" w:rsidP="000C446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61FEDD56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138E5">
              <w:rPr>
                <w:rFonts w:asciiTheme="minorHAnsi" w:hAnsiTheme="minorHAnsi" w:cstheme="minorHAnsi"/>
              </w:rPr>
              <w:t xml:space="preserve">Częstotliwość próbkowania 8 x 2000Hz </w:t>
            </w:r>
          </w:p>
        </w:tc>
        <w:tc>
          <w:tcPr>
            <w:tcW w:w="1417" w:type="dxa"/>
          </w:tcPr>
          <w:p w14:paraId="097E1A64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45C72241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3ECC0A12" w14:textId="77777777" w:rsidTr="008C1131">
        <w:tc>
          <w:tcPr>
            <w:tcW w:w="608" w:type="dxa"/>
            <w:vAlign w:val="bottom"/>
          </w:tcPr>
          <w:p w14:paraId="777BA8F5" w14:textId="77777777" w:rsidR="00544551" w:rsidRPr="00C138E5" w:rsidRDefault="00544551" w:rsidP="000C446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08" w:type="dxa"/>
          </w:tcPr>
          <w:p w14:paraId="5E0DB5D7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138E5">
              <w:rPr>
                <w:rFonts w:asciiTheme="minorHAnsi" w:hAnsiTheme="minorHAnsi" w:cstheme="minorHAnsi"/>
              </w:rPr>
              <w:t>Rozdzielczości  przetwornika AD przy rejestracji 24 bity</w:t>
            </w:r>
          </w:p>
        </w:tc>
        <w:tc>
          <w:tcPr>
            <w:tcW w:w="1417" w:type="dxa"/>
          </w:tcPr>
          <w:p w14:paraId="4F05D63E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DF8D9E6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4334E1E0" w14:textId="77777777" w:rsidTr="008C1131">
        <w:tc>
          <w:tcPr>
            <w:tcW w:w="608" w:type="dxa"/>
            <w:vAlign w:val="bottom"/>
          </w:tcPr>
          <w:p w14:paraId="34AB3340" w14:textId="77777777" w:rsidR="00544551" w:rsidRPr="00C138E5" w:rsidRDefault="00544551" w:rsidP="000C446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26D9E881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138E5">
              <w:rPr>
                <w:rFonts w:asciiTheme="minorHAnsi" w:hAnsiTheme="minorHAnsi" w:cstheme="minorHAnsi"/>
              </w:rPr>
              <w:t>Funkcja wykrywania rozrusznika 100us przy próbkowaniu min. 40000Hz</w:t>
            </w:r>
          </w:p>
        </w:tc>
        <w:tc>
          <w:tcPr>
            <w:tcW w:w="1417" w:type="dxa"/>
          </w:tcPr>
          <w:p w14:paraId="10B976EE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361448AD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03F77CF2" w14:textId="77777777" w:rsidTr="008C1131">
        <w:tc>
          <w:tcPr>
            <w:tcW w:w="608" w:type="dxa"/>
            <w:vAlign w:val="bottom"/>
          </w:tcPr>
          <w:p w14:paraId="5ECA1DB9" w14:textId="77777777" w:rsidR="00544551" w:rsidRPr="00C138E5" w:rsidRDefault="00544551" w:rsidP="000C446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0AE329C3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  <w:b/>
                <w:highlight w:val="white"/>
              </w:rPr>
            </w:pPr>
            <w:r w:rsidRPr="00C138E5">
              <w:rPr>
                <w:rFonts w:asciiTheme="minorHAnsi" w:hAnsiTheme="minorHAnsi" w:cstheme="minorHAnsi"/>
                <w:highlight w:val="white"/>
              </w:rPr>
              <w:t>Zapis danych na karcie pamięci typu SD do 2 GB</w:t>
            </w:r>
          </w:p>
        </w:tc>
        <w:tc>
          <w:tcPr>
            <w:tcW w:w="1417" w:type="dxa"/>
          </w:tcPr>
          <w:p w14:paraId="47C5D25D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0B24204A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051DCCFA" w14:textId="77777777" w:rsidTr="008C1131">
        <w:tc>
          <w:tcPr>
            <w:tcW w:w="608" w:type="dxa"/>
            <w:vAlign w:val="bottom"/>
          </w:tcPr>
          <w:p w14:paraId="4880FD05" w14:textId="77777777" w:rsidR="00544551" w:rsidRPr="00C138E5" w:rsidRDefault="00544551" w:rsidP="000C446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17778FFF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138E5">
              <w:rPr>
                <w:rFonts w:asciiTheme="minorHAnsi" w:hAnsiTheme="minorHAnsi" w:cstheme="minorHAnsi"/>
              </w:rPr>
              <w:t>Detekcja pracy stymulatora</w:t>
            </w:r>
          </w:p>
        </w:tc>
        <w:tc>
          <w:tcPr>
            <w:tcW w:w="1417" w:type="dxa"/>
          </w:tcPr>
          <w:p w14:paraId="60DBE1AE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6E6DCB51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48B326D5" w14:textId="77777777" w:rsidTr="008C1131">
        <w:tc>
          <w:tcPr>
            <w:tcW w:w="608" w:type="dxa"/>
            <w:vAlign w:val="bottom"/>
          </w:tcPr>
          <w:p w14:paraId="634D51AF" w14:textId="77777777" w:rsidR="00544551" w:rsidRPr="00C138E5" w:rsidRDefault="00544551" w:rsidP="000C446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28438FA0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138E5">
              <w:rPr>
                <w:rFonts w:asciiTheme="minorHAnsi" w:hAnsiTheme="minorHAnsi" w:cstheme="minorHAnsi"/>
              </w:rPr>
              <w:t>Przycisk zdarzeń pacjenta wraz z zapisem głosowym (wbudowany mikrofon), długość nagrania 10 s</w:t>
            </w:r>
          </w:p>
        </w:tc>
        <w:tc>
          <w:tcPr>
            <w:tcW w:w="1417" w:type="dxa"/>
          </w:tcPr>
          <w:p w14:paraId="42E9B9ED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1B8E99E8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015C300D" w14:textId="77777777" w:rsidTr="008C1131">
        <w:tc>
          <w:tcPr>
            <w:tcW w:w="608" w:type="dxa"/>
            <w:vAlign w:val="bottom"/>
          </w:tcPr>
          <w:p w14:paraId="1BE59325" w14:textId="77777777" w:rsidR="00544551" w:rsidRPr="00C138E5" w:rsidRDefault="00544551" w:rsidP="000C446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514ABD25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138E5">
              <w:rPr>
                <w:rFonts w:asciiTheme="minorHAnsi" w:hAnsiTheme="minorHAnsi" w:cstheme="minorHAnsi"/>
              </w:rPr>
              <w:t xml:space="preserve">Zakres częstotliwości (wyłączone filtry cyfrowe): 0,049 </w:t>
            </w:r>
            <w:proofErr w:type="spellStart"/>
            <w:r w:rsidRPr="00C138E5">
              <w:rPr>
                <w:rFonts w:asciiTheme="minorHAnsi" w:hAnsiTheme="minorHAnsi" w:cstheme="minorHAnsi"/>
              </w:rPr>
              <w:t>Hz</w:t>
            </w:r>
            <w:proofErr w:type="spellEnd"/>
            <w:r w:rsidRPr="00C138E5">
              <w:rPr>
                <w:rFonts w:asciiTheme="minorHAnsi" w:hAnsiTheme="minorHAnsi" w:cstheme="minorHAnsi"/>
              </w:rPr>
              <w:t xml:space="preserve"> – 220 </w:t>
            </w:r>
            <w:proofErr w:type="spellStart"/>
            <w:r w:rsidRPr="00C138E5">
              <w:rPr>
                <w:rFonts w:asciiTheme="minorHAnsi" w:hAnsiTheme="minorHAnsi" w:cstheme="minorHAnsi"/>
              </w:rPr>
              <w:t>Hz</w:t>
            </w:r>
            <w:proofErr w:type="spellEnd"/>
          </w:p>
        </w:tc>
        <w:tc>
          <w:tcPr>
            <w:tcW w:w="1417" w:type="dxa"/>
          </w:tcPr>
          <w:p w14:paraId="3B4711F4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30888B7E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1641F3D2" w14:textId="77777777" w:rsidTr="008C1131">
        <w:tc>
          <w:tcPr>
            <w:tcW w:w="608" w:type="dxa"/>
            <w:vAlign w:val="bottom"/>
          </w:tcPr>
          <w:p w14:paraId="48AC1CF1" w14:textId="77777777" w:rsidR="00544551" w:rsidRPr="00C138E5" w:rsidRDefault="00544551" w:rsidP="000C446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0DDF2890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138E5">
              <w:rPr>
                <w:rFonts w:asciiTheme="minorHAnsi" w:hAnsiTheme="minorHAnsi" w:cstheme="minorHAnsi"/>
              </w:rPr>
              <w:t>Rozdzielczość przetwornika AD przy rejestracji głosu: 10 bitów</w:t>
            </w:r>
          </w:p>
        </w:tc>
        <w:tc>
          <w:tcPr>
            <w:tcW w:w="1417" w:type="dxa"/>
          </w:tcPr>
          <w:p w14:paraId="4523E78A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0D768110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446B8F78" w14:textId="77777777" w:rsidTr="008C1131">
        <w:tc>
          <w:tcPr>
            <w:tcW w:w="608" w:type="dxa"/>
            <w:vAlign w:val="bottom"/>
          </w:tcPr>
          <w:p w14:paraId="7B336AD2" w14:textId="77777777" w:rsidR="00544551" w:rsidRPr="00C138E5" w:rsidRDefault="00544551" w:rsidP="000C446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7E95E894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138E5">
              <w:rPr>
                <w:rFonts w:asciiTheme="minorHAnsi" w:hAnsiTheme="minorHAnsi" w:cstheme="minorHAnsi"/>
              </w:rPr>
              <w:t xml:space="preserve">Impedancja wejściowa: &gt; 20 MΩ </w:t>
            </w:r>
          </w:p>
        </w:tc>
        <w:tc>
          <w:tcPr>
            <w:tcW w:w="1417" w:type="dxa"/>
          </w:tcPr>
          <w:p w14:paraId="5808845A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59CA6402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29DFD424" w14:textId="77777777" w:rsidTr="008C1131">
        <w:tc>
          <w:tcPr>
            <w:tcW w:w="608" w:type="dxa"/>
            <w:vAlign w:val="bottom"/>
          </w:tcPr>
          <w:p w14:paraId="6D6BDA43" w14:textId="77777777" w:rsidR="00544551" w:rsidRPr="00C138E5" w:rsidRDefault="00544551" w:rsidP="000C446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5DA13D37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138E5">
              <w:rPr>
                <w:rFonts w:asciiTheme="minorHAnsi" w:hAnsiTheme="minorHAnsi" w:cstheme="minorHAnsi"/>
              </w:rPr>
              <w:t>Wskaźnik niskiej baterii: sygnał dźwiękowy i komunikat na wyświetlaczu</w:t>
            </w:r>
          </w:p>
        </w:tc>
        <w:tc>
          <w:tcPr>
            <w:tcW w:w="1417" w:type="dxa"/>
          </w:tcPr>
          <w:p w14:paraId="0DB65102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64E6E07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1823F3C4" w14:textId="77777777" w:rsidTr="008C1131">
        <w:tc>
          <w:tcPr>
            <w:tcW w:w="608" w:type="dxa"/>
            <w:vAlign w:val="bottom"/>
          </w:tcPr>
          <w:p w14:paraId="0ADA3B81" w14:textId="77777777" w:rsidR="00544551" w:rsidRPr="00C138E5" w:rsidRDefault="00544551" w:rsidP="000C446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71296FD8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138E5">
              <w:rPr>
                <w:rFonts w:asciiTheme="minorHAnsi" w:hAnsiTheme="minorHAnsi" w:cstheme="minorHAnsi"/>
              </w:rPr>
              <w:t xml:space="preserve">Współczynnik tłumienia CMR (z filtrem cyfrowym): &gt; 100 </w:t>
            </w:r>
            <w:proofErr w:type="spellStart"/>
            <w:r w:rsidRPr="00C138E5">
              <w:rPr>
                <w:rFonts w:asciiTheme="minorHAnsi" w:hAnsiTheme="minorHAnsi" w:cstheme="minorHAnsi"/>
              </w:rPr>
              <w:t>dB</w:t>
            </w:r>
            <w:proofErr w:type="spellEnd"/>
            <w:r w:rsidRPr="00C138E5">
              <w:rPr>
                <w:rFonts w:asciiTheme="minorHAnsi" w:hAnsiTheme="minorHAnsi" w:cstheme="minorHAnsi"/>
              </w:rPr>
              <w:t xml:space="preserve"> (&gt; 115 </w:t>
            </w:r>
            <w:proofErr w:type="spellStart"/>
            <w:r w:rsidRPr="00C138E5">
              <w:rPr>
                <w:rFonts w:asciiTheme="minorHAnsi" w:hAnsiTheme="minorHAnsi" w:cstheme="minorHAnsi"/>
              </w:rPr>
              <w:t>dB</w:t>
            </w:r>
            <w:proofErr w:type="spellEnd"/>
            <w:r w:rsidRPr="00C138E5">
              <w:rPr>
                <w:rFonts w:asciiTheme="minorHAnsi" w:hAnsiTheme="minorHAnsi" w:cstheme="minorHAnsi"/>
              </w:rPr>
              <w:t>)-dla kabla 5 odprowadzeniowego</w:t>
            </w:r>
          </w:p>
        </w:tc>
        <w:tc>
          <w:tcPr>
            <w:tcW w:w="1417" w:type="dxa"/>
          </w:tcPr>
          <w:p w14:paraId="5DB4A335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75E61E43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1B30A568" w14:textId="77777777" w:rsidTr="008C1131">
        <w:tc>
          <w:tcPr>
            <w:tcW w:w="608" w:type="dxa"/>
            <w:vAlign w:val="bottom"/>
          </w:tcPr>
          <w:p w14:paraId="364B70C2" w14:textId="77777777" w:rsidR="00544551" w:rsidRPr="00C138E5" w:rsidRDefault="00544551" w:rsidP="000C446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0731920E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138E5">
              <w:rPr>
                <w:rFonts w:asciiTheme="minorHAnsi" w:hAnsiTheme="minorHAnsi" w:cstheme="minorHAnsi"/>
              </w:rPr>
              <w:t xml:space="preserve">Możliwość włączenia/wyłączenia dźwięku klawiszy </w:t>
            </w:r>
          </w:p>
        </w:tc>
        <w:tc>
          <w:tcPr>
            <w:tcW w:w="1417" w:type="dxa"/>
          </w:tcPr>
          <w:p w14:paraId="13BCD2D1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4DF06A73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6D947110" w14:textId="77777777" w:rsidTr="008C1131">
        <w:tc>
          <w:tcPr>
            <w:tcW w:w="608" w:type="dxa"/>
            <w:vAlign w:val="bottom"/>
          </w:tcPr>
          <w:p w14:paraId="34464246" w14:textId="77777777" w:rsidR="00544551" w:rsidRPr="00C138E5" w:rsidRDefault="00544551" w:rsidP="000C446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066959D0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138E5">
              <w:rPr>
                <w:rFonts w:asciiTheme="minorHAnsi" w:hAnsiTheme="minorHAnsi" w:cstheme="minorHAnsi"/>
              </w:rPr>
              <w:t>Zasilanie za pomocą 2 baterii lub akumulatorów AA</w:t>
            </w:r>
          </w:p>
        </w:tc>
        <w:tc>
          <w:tcPr>
            <w:tcW w:w="1417" w:type="dxa"/>
          </w:tcPr>
          <w:p w14:paraId="12A74700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365B7496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39C727DE" w14:textId="77777777" w:rsidTr="008C1131">
        <w:tc>
          <w:tcPr>
            <w:tcW w:w="608" w:type="dxa"/>
            <w:vAlign w:val="bottom"/>
          </w:tcPr>
          <w:p w14:paraId="72C25318" w14:textId="77777777" w:rsidR="00544551" w:rsidRPr="00C138E5" w:rsidRDefault="00544551" w:rsidP="000C446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23FAA94B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138E5">
              <w:rPr>
                <w:rFonts w:asciiTheme="minorHAnsi" w:hAnsiTheme="minorHAnsi" w:cstheme="minorHAnsi"/>
              </w:rPr>
              <w:t>Dodatkowe, wewnętrzne zasilanie do podtrzymywania zapisu w trakcie wymiany baterii/akumulatorów.</w:t>
            </w:r>
          </w:p>
        </w:tc>
        <w:tc>
          <w:tcPr>
            <w:tcW w:w="1417" w:type="dxa"/>
          </w:tcPr>
          <w:p w14:paraId="623D7989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6B6C6E0F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551" w:rsidRPr="00C138E5" w14:paraId="01D20533" w14:textId="77777777" w:rsidTr="008C1131">
        <w:tc>
          <w:tcPr>
            <w:tcW w:w="608" w:type="dxa"/>
            <w:vAlign w:val="bottom"/>
          </w:tcPr>
          <w:p w14:paraId="28513136" w14:textId="77777777" w:rsidR="00544551" w:rsidRPr="00C138E5" w:rsidRDefault="00544551" w:rsidP="000C446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08" w:type="dxa"/>
          </w:tcPr>
          <w:p w14:paraId="4DD9BBFC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138E5">
              <w:rPr>
                <w:rFonts w:asciiTheme="minorHAnsi" w:hAnsiTheme="minorHAnsi" w:cstheme="minorHAnsi"/>
              </w:rPr>
              <w:t>Obudowa z PC-ABS</w:t>
            </w:r>
          </w:p>
        </w:tc>
        <w:tc>
          <w:tcPr>
            <w:tcW w:w="1417" w:type="dxa"/>
          </w:tcPr>
          <w:p w14:paraId="350D8472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629ED158" w14:textId="77777777" w:rsidR="00544551" w:rsidRPr="00C138E5" w:rsidRDefault="00544551" w:rsidP="000C44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711E1C0A" w14:textId="77777777" w:rsidR="00544551" w:rsidRPr="00C138E5" w:rsidRDefault="00544551" w:rsidP="00213EE3">
      <w:pPr>
        <w:spacing w:after="0" w:line="240" w:lineRule="auto"/>
        <w:rPr>
          <w:rFonts w:asciiTheme="minorHAnsi" w:hAnsiTheme="minorHAnsi" w:cstheme="minorHAnsi"/>
        </w:rPr>
      </w:pPr>
    </w:p>
    <w:p w14:paraId="2B26936A" w14:textId="77777777" w:rsidR="0094550A" w:rsidRPr="00C138E5" w:rsidRDefault="0094550A" w:rsidP="00213EE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asciiTheme="minorHAnsi" w:hAnsiTheme="minorHAnsi" w:cstheme="minorHAnsi"/>
          <w:b/>
          <w:color w:val="000000"/>
        </w:rPr>
      </w:pPr>
      <w:r w:rsidRPr="00C138E5">
        <w:rPr>
          <w:rFonts w:asciiTheme="minorHAnsi" w:hAnsiTheme="minorHAnsi" w:cstheme="minorHAnsi"/>
          <w:b/>
          <w:color w:val="000000"/>
        </w:rPr>
        <w:t xml:space="preserve">1.3 Akcesoria do rejestratora typu </w:t>
      </w:r>
      <w:proofErr w:type="spellStart"/>
      <w:r w:rsidRPr="00C138E5">
        <w:rPr>
          <w:rFonts w:asciiTheme="minorHAnsi" w:hAnsiTheme="minorHAnsi" w:cstheme="minorHAnsi"/>
          <w:b/>
          <w:color w:val="000000"/>
        </w:rPr>
        <w:t>holter</w:t>
      </w:r>
      <w:proofErr w:type="spellEnd"/>
      <w:r w:rsidRPr="00C138E5">
        <w:rPr>
          <w:rFonts w:asciiTheme="minorHAnsi" w:hAnsiTheme="minorHAnsi" w:cstheme="minorHAnsi"/>
          <w:b/>
          <w:color w:val="000000"/>
        </w:rPr>
        <w:t xml:space="preserve"> – mankiety do pomiaru – 8 szt.</w:t>
      </w:r>
    </w:p>
    <w:p w14:paraId="01F20395" w14:textId="4CE75026" w:rsidR="0094550A" w:rsidRPr="00C138E5" w:rsidRDefault="0094550A" w:rsidP="00213EE3">
      <w:pPr>
        <w:spacing w:after="0" w:line="240" w:lineRule="auto"/>
        <w:rPr>
          <w:rFonts w:asciiTheme="minorHAnsi" w:eastAsia="Times New Roman" w:hAnsiTheme="minorHAnsi" w:cstheme="minorHAnsi"/>
        </w:rPr>
      </w:pPr>
      <w:r w:rsidRPr="00C138E5">
        <w:rPr>
          <w:rFonts w:asciiTheme="minorHAnsi" w:eastAsia="Times New Roman" w:hAnsiTheme="minorHAnsi" w:cstheme="minorHAnsi"/>
        </w:rPr>
        <w:t>- zestaw akcesoriów: mankiet do pomiaru ciśnienia tętniczego krwi – rozmiar standard – 4 szt. (kompatybilny z p. 1.2.a, mankiet do pomiaru ciśnienia tętniczego krwi – rozmiar powiększony – 4 szt</w:t>
      </w:r>
      <w:r w:rsidR="00213EE3">
        <w:rPr>
          <w:rFonts w:asciiTheme="minorHAnsi" w:eastAsia="Times New Roman" w:hAnsiTheme="minorHAnsi" w:cstheme="minorHAnsi"/>
        </w:rPr>
        <w:t>.</w:t>
      </w:r>
      <w:r w:rsidRPr="00C138E5">
        <w:rPr>
          <w:rFonts w:asciiTheme="minorHAnsi" w:eastAsia="Times New Roman" w:hAnsiTheme="minorHAnsi" w:cstheme="minorHAnsi"/>
        </w:rPr>
        <w:t>, kompatybilny z p. 1.2.a)</w:t>
      </w:r>
      <w:r w:rsidRPr="00C138E5">
        <w:rPr>
          <w:rFonts w:asciiTheme="minorHAnsi" w:eastAsia="Times New Roman" w:hAnsiTheme="minorHAnsi" w:cstheme="minorHAnsi"/>
        </w:rPr>
        <w:tab/>
      </w:r>
    </w:p>
    <w:p w14:paraId="18D2A11E" w14:textId="77777777" w:rsidR="0094550A" w:rsidRPr="00C138E5" w:rsidRDefault="0094550A" w:rsidP="00213EE3">
      <w:pPr>
        <w:spacing w:after="0" w:line="240" w:lineRule="auto"/>
        <w:rPr>
          <w:rFonts w:asciiTheme="minorHAnsi" w:hAnsiTheme="minorHAnsi" w:cstheme="minorHAnsi"/>
        </w:rPr>
      </w:pPr>
    </w:p>
    <w:p w14:paraId="637BB55E" w14:textId="77777777" w:rsidR="002B4E9B" w:rsidRPr="00C138E5" w:rsidRDefault="0094550A" w:rsidP="007C696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asciiTheme="minorHAnsi" w:hAnsiTheme="minorHAnsi" w:cstheme="minorHAnsi"/>
          <w:b/>
          <w:color w:val="000000"/>
        </w:rPr>
      </w:pPr>
      <w:r w:rsidRPr="00C138E5">
        <w:rPr>
          <w:rFonts w:asciiTheme="minorHAnsi" w:hAnsiTheme="minorHAnsi" w:cstheme="minorHAnsi"/>
          <w:b/>
          <w:color w:val="000000"/>
        </w:rPr>
        <w:t>1.4</w:t>
      </w:r>
      <w:r w:rsidR="002B4E9B" w:rsidRPr="00C138E5">
        <w:rPr>
          <w:rFonts w:asciiTheme="minorHAnsi" w:hAnsiTheme="minorHAnsi" w:cstheme="minorHAnsi"/>
          <w:b/>
          <w:color w:val="000000"/>
        </w:rPr>
        <w:t xml:space="preserve">. Akcesoria do rejestratora typu </w:t>
      </w:r>
      <w:proofErr w:type="spellStart"/>
      <w:r w:rsidR="002B4E9B" w:rsidRPr="00C138E5">
        <w:rPr>
          <w:rFonts w:asciiTheme="minorHAnsi" w:hAnsiTheme="minorHAnsi" w:cstheme="minorHAnsi"/>
          <w:b/>
          <w:color w:val="000000"/>
        </w:rPr>
        <w:t>holter</w:t>
      </w:r>
      <w:proofErr w:type="spellEnd"/>
      <w:r w:rsidR="002B4E9B" w:rsidRPr="00C138E5">
        <w:rPr>
          <w:rFonts w:asciiTheme="minorHAnsi" w:hAnsiTheme="minorHAnsi" w:cstheme="minorHAnsi"/>
          <w:b/>
          <w:color w:val="000000"/>
        </w:rPr>
        <w:t xml:space="preserve"> – oprogramowanie do analizy- 1 szt.</w:t>
      </w:r>
    </w:p>
    <w:tbl>
      <w:tblPr>
        <w:tblW w:w="97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2"/>
        <w:gridCol w:w="5690"/>
        <w:gridCol w:w="1276"/>
        <w:gridCol w:w="2018"/>
      </w:tblGrid>
      <w:tr w:rsidR="00213EE3" w:rsidRPr="00213EE3" w14:paraId="65144A12" w14:textId="77777777" w:rsidTr="00213EE3">
        <w:trPr>
          <w:trHeight w:val="56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74FDAB3" w14:textId="77777777" w:rsidR="00213EE3" w:rsidRPr="00213EE3" w:rsidRDefault="00213EE3" w:rsidP="007D0D0A">
            <w:pPr>
              <w:tabs>
                <w:tab w:val="left" w:pos="576"/>
              </w:tabs>
              <w:spacing w:after="0" w:line="240" w:lineRule="auto"/>
              <w:ind w:left="29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213EE3">
              <w:rPr>
                <w:rFonts w:asciiTheme="minorHAnsi" w:eastAsia="Times New Roman" w:hAnsiTheme="minorHAnsi" w:cstheme="minorHAnsi"/>
                <w:b/>
              </w:rPr>
              <w:t>L.p.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D85C7C9" w14:textId="77777777" w:rsidR="00213EE3" w:rsidRPr="00213EE3" w:rsidRDefault="00213EE3" w:rsidP="007D0D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213EE3">
              <w:rPr>
                <w:rFonts w:asciiTheme="minorHAnsi" w:eastAsia="Times New Roman" w:hAnsiTheme="minorHAnsi" w:cstheme="minorHAnsi"/>
                <w:b/>
              </w:rPr>
              <w:t>Opis parametrów wymaganych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04E6427" w14:textId="77777777" w:rsidR="00213EE3" w:rsidRPr="00213EE3" w:rsidRDefault="00213EE3" w:rsidP="007D0D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213EE3">
              <w:rPr>
                <w:rFonts w:asciiTheme="minorHAnsi" w:eastAsia="Times New Roman" w:hAnsiTheme="minorHAnsi" w:cstheme="minorHAnsi"/>
                <w:b/>
              </w:rPr>
              <w:t>Parametr wymagany</w:t>
            </w:r>
          </w:p>
          <w:p w14:paraId="1A650902" w14:textId="77777777" w:rsidR="00213EE3" w:rsidRPr="00213EE3" w:rsidRDefault="00213EE3" w:rsidP="007D0D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213EE3">
              <w:rPr>
                <w:rFonts w:asciiTheme="minorHAnsi" w:eastAsia="Times New Roman" w:hAnsiTheme="minorHAnsi" w:cstheme="minorHAnsi"/>
                <w:b/>
              </w:rPr>
              <w:t>TAK/NIE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117473A" w14:textId="77777777" w:rsidR="00213EE3" w:rsidRPr="00213EE3" w:rsidRDefault="00213EE3" w:rsidP="007D0D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213EE3">
              <w:rPr>
                <w:rFonts w:asciiTheme="minorHAnsi" w:eastAsia="Times New Roman" w:hAnsiTheme="minorHAnsi" w:cstheme="minorHAnsi"/>
                <w:b/>
              </w:rPr>
              <w:t>Parametr oferowany</w:t>
            </w:r>
          </w:p>
        </w:tc>
      </w:tr>
      <w:tr w:rsidR="00213EE3" w:rsidRPr="00213EE3" w14:paraId="3E874E7F" w14:textId="77777777" w:rsidTr="00213EE3">
        <w:trPr>
          <w:trHeight w:val="26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66A71C0" w14:textId="77777777" w:rsidR="00213EE3" w:rsidRPr="00213EE3" w:rsidRDefault="00213EE3" w:rsidP="007D0D0A">
            <w:pPr>
              <w:tabs>
                <w:tab w:val="left" w:pos="576"/>
              </w:tabs>
              <w:spacing w:after="0" w:line="240" w:lineRule="auto"/>
              <w:ind w:left="29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213EE3">
              <w:rPr>
                <w:rFonts w:asciiTheme="minorHAnsi" w:eastAsia="Times New Roman" w:hAnsiTheme="minorHAnsi" w:cstheme="minorHAnsi"/>
                <w:b/>
              </w:rPr>
              <w:t>1.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C9AAB17" w14:textId="77777777" w:rsidR="00213EE3" w:rsidRPr="00213EE3" w:rsidRDefault="00213EE3" w:rsidP="007D0D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213EE3">
              <w:rPr>
                <w:rFonts w:asciiTheme="minorHAnsi" w:eastAsia="Times New Roman" w:hAnsiTheme="minorHAnsi" w:cstheme="minorHAnsi"/>
                <w:b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4A2711D" w14:textId="77777777" w:rsidR="00213EE3" w:rsidRPr="00213EE3" w:rsidRDefault="00213EE3" w:rsidP="007D0D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213EE3">
              <w:rPr>
                <w:rFonts w:asciiTheme="minorHAnsi" w:eastAsia="Times New Roman" w:hAnsiTheme="minorHAnsi" w:cstheme="minorHAnsi"/>
                <w:b/>
              </w:rPr>
              <w:t>3.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6DA449E" w14:textId="77777777" w:rsidR="00213EE3" w:rsidRPr="00213EE3" w:rsidRDefault="00213EE3" w:rsidP="007D0D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213EE3">
              <w:rPr>
                <w:rFonts w:asciiTheme="minorHAnsi" w:eastAsia="Times New Roman" w:hAnsiTheme="minorHAnsi" w:cstheme="minorHAnsi"/>
                <w:b/>
              </w:rPr>
              <w:t>*) 4.</w:t>
            </w:r>
          </w:p>
        </w:tc>
      </w:tr>
      <w:tr w:rsidR="002B4E9B" w:rsidRPr="00C138E5" w14:paraId="502776E8" w14:textId="77777777" w:rsidTr="008C1131">
        <w:tc>
          <w:tcPr>
            <w:tcW w:w="792" w:type="dxa"/>
          </w:tcPr>
          <w:p w14:paraId="74C414D8" w14:textId="77777777" w:rsidR="002B4E9B" w:rsidRPr="00C138E5" w:rsidRDefault="002B4E9B" w:rsidP="007D0D0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2160A42C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 xml:space="preserve">System długotrwałego monitorowania ciśnienia tętniczego krwi (oprogramowanie) współpracujące z kompleksową platformą kardiologiczną, w której można wykonać zarówno badania EKG z oceną ryzyka nagłej śmierci sercowej, jak i </w:t>
            </w:r>
            <w:r w:rsidRPr="00C138E5">
              <w:rPr>
                <w:rFonts w:asciiTheme="minorHAnsi" w:eastAsia="Times New Roman" w:hAnsiTheme="minorHAnsi" w:cstheme="minorHAnsi"/>
              </w:rPr>
              <w:lastRenderedPageBreak/>
              <w:t xml:space="preserve">spirometrię, próbę wysiłkową, </w:t>
            </w:r>
            <w:proofErr w:type="spellStart"/>
            <w:r w:rsidRPr="00C138E5">
              <w:rPr>
                <w:rFonts w:asciiTheme="minorHAnsi" w:eastAsia="Times New Roman" w:hAnsiTheme="minorHAnsi" w:cstheme="minorHAnsi"/>
              </w:rPr>
              <w:t>holter</w:t>
            </w:r>
            <w:proofErr w:type="spellEnd"/>
            <w:r w:rsidRPr="00C138E5">
              <w:rPr>
                <w:rFonts w:asciiTheme="minorHAnsi" w:eastAsia="Times New Roman" w:hAnsiTheme="minorHAnsi" w:cstheme="minorHAnsi"/>
              </w:rPr>
              <w:t xml:space="preserve"> EKG, </w:t>
            </w:r>
            <w:proofErr w:type="spellStart"/>
            <w:r w:rsidRPr="00C138E5">
              <w:rPr>
                <w:rFonts w:asciiTheme="minorHAnsi" w:eastAsia="Times New Roman" w:hAnsiTheme="minorHAnsi" w:cstheme="minorHAnsi"/>
              </w:rPr>
              <w:t>holter</w:t>
            </w:r>
            <w:proofErr w:type="spellEnd"/>
            <w:r w:rsidRPr="00C138E5">
              <w:rPr>
                <w:rFonts w:asciiTheme="minorHAnsi" w:eastAsia="Times New Roman" w:hAnsiTheme="minorHAnsi" w:cstheme="minorHAnsi"/>
              </w:rPr>
              <w:t xml:space="preserve"> RR i </w:t>
            </w:r>
            <w:proofErr w:type="spellStart"/>
            <w:r w:rsidRPr="00C138E5">
              <w:rPr>
                <w:rFonts w:asciiTheme="minorHAnsi" w:eastAsia="Times New Roman" w:hAnsiTheme="minorHAnsi" w:cstheme="minorHAnsi"/>
              </w:rPr>
              <w:t>ergospirometrię</w:t>
            </w:r>
            <w:proofErr w:type="spellEnd"/>
            <w:r w:rsidRPr="00C138E5">
              <w:rPr>
                <w:rFonts w:asciiTheme="minorHAnsi" w:eastAsia="Times New Roman" w:hAnsiTheme="minorHAnsi" w:cstheme="minorHAnsi"/>
              </w:rPr>
              <w:t xml:space="preserve"> oraz </w:t>
            </w:r>
            <w:proofErr w:type="spellStart"/>
            <w:r w:rsidRPr="00C138E5">
              <w:rPr>
                <w:rFonts w:asciiTheme="minorHAnsi" w:eastAsia="Times New Roman" w:hAnsiTheme="minorHAnsi" w:cstheme="minorHAnsi"/>
              </w:rPr>
              <w:t>telekonsultację</w:t>
            </w:r>
            <w:proofErr w:type="spellEnd"/>
            <w:r w:rsidRPr="00C138E5">
              <w:rPr>
                <w:rFonts w:asciiTheme="minorHAnsi" w:eastAsia="Times New Roman" w:hAnsiTheme="minorHAnsi" w:cstheme="minorHAnsi"/>
              </w:rPr>
              <w:t xml:space="preserve"> badań</w:t>
            </w:r>
          </w:p>
        </w:tc>
        <w:tc>
          <w:tcPr>
            <w:tcW w:w="1276" w:type="dxa"/>
          </w:tcPr>
          <w:p w14:paraId="1386EFA6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3AA4679B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2B4E9B" w:rsidRPr="00C138E5" w14:paraId="092FD38E" w14:textId="77777777" w:rsidTr="008C1131">
        <w:tc>
          <w:tcPr>
            <w:tcW w:w="792" w:type="dxa"/>
          </w:tcPr>
          <w:p w14:paraId="150974B5" w14:textId="77777777" w:rsidR="002B4E9B" w:rsidRPr="00C138E5" w:rsidRDefault="002B4E9B" w:rsidP="007D0D0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26CEEFBD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 xml:space="preserve">System długotrwałego monitorowania ciśnienia tętniczego krwi (oprogramowanie) kompatybilne z posiadanym przez Zamawiającego systemem BTL </w:t>
            </w:r>
            <w:proofErr w:type="spellStart"/>
            <w:r w:rsidRPr="00C138E5">
              <w:rPr>
                <w:rFonts w:asciiTheme="minorHAnsi" w:eastAsia="Times New Roman" w:hAnsiTheme="minorHAnsi" w:cstheme="minorHAnsi"/>
              </w:rPr>
              <w:t>CardioPoint</w:t>
            </w:r>
            <w:proofErr w:type="spellEnd"/>
          </w:p>
        </w:tc>
        <w:tc>
          <w:tcPr>
            <w:tcW w:w="1276" w:type="dxa"/>
          </w:tcPr>
          <w:p w14:paraId="6BCFF109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235EDC22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2B4E9B" w:rsidRPr="00C138E5" w14:paraId="53734765" w14:textId="77777777" w:rsidTr="008C1131">
        <w:trPr>
          <w:trHeight w:val="1658"/>
        </w:trPr>
        <w:tc>
          <w:tcPr>
            <w:tcW w:w="792" w:type="dxa"/>
          </w:tcPr>
          <w:p w14:paraId="0AD3A1D7" w14:textId="77777777" w:rsidR="002B4E9B" w:rsidRPr="00C138E5" w:rsidRDefault="002B4E9B" w:rsidP="007D0D0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73F471DF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Platforma ma zapewniać możliwość archiwizacji badań holterowskich (EKG i ciśnienia) oraz testów wysiłkowych  / wspólna baza pacjentów dla wszystkich modułów diagnostycznych (</w:t>
            </w:r>
            <w:proofErr w:type="spellStart"/>
            <w:r w:rsidRPr="00C138E5">
              <w:rPr>
                <w:rFonts w:asciiTheme="minorHAnsi" w:eastAsia="Times New Roman" w:hAnsiTheme="minorHAnsi" w:cstheme="minorHAnsi"/>
              </w:rPr>
              <w:t>holter</w:t>
            </w:r>
            <w:proofErr w:type="spellEnd"/>
            <w:r w:rsidRPr="00C138E5">
              <w:rPr>
                <w:rFonts w:asciiTheme="minorHAnsi" w:eastAsia="Times New Roman" w:hAnsiTheme="minorHAnsi" w:cstheme="minorHAnsi"/>
              </w:rPr>
              <w:t xml:space="preserve"> EKG, </w:t>
            </w:r>
            <w:proofErr w:type="spellStart"/>
            <w:r w:rsidRPr="00C138E5">
              <w:rPr>
                <w:rFonts w:asciiTheme="minorHAnsi" w:eastAsia="Times New Roman" w:hAnsiTheme="minorHAnsi" w:cstheme="minorHAnsi"/>
              </w:rPr>
              <w:t>holter</w:t>
            </w:r>
            <w:proofErr w:type="spellEnd"/>
            <w:r w:rsidRPr="00C138E5">
              <w:rPr>
                <w:rFonts w:asciiTheme="minorHAnsi" w:eastAsia="Times New Roman" w:hAnsiTheme="minorHAnsi" w:cstheme="minorHAnsi"/>
              </w:rPr>
              <w:t xml:space="preserve"> ciśnienia, spoczynkowe EKG, spirometria, próba wysiłkowa, </w:t>
            </w:r>
            <w:proofErr w:type="spellStart"/>
            <w:r w:rsidRPr="00C138E5">
              <w:rPr>
                <w:rFonts w:asciiTheme="minorHAnsi" w:eastAsia="Times New Roman" w:hAnsiTheme="minorHAnsi" w:cstheme="minorHAnsi"/>
              </w:rPr>
              <w:t>ergospirometria</w:t>
            </w:r>
            <w:proofErr w:type="spellEnd"/>
            <w:r w:rsidRPr="00C138E5">
              <w:rPr>
                <w:rFonts w:asciiTheme="minorHAnsi" w:eastAsia="Times New Roman" w:hAnsiTheme="minorHAnsi" w:cstheme="minorHAnsi"/>
              </w:rPr>
              <w:t>)</w:t>
            </w:r>
          </w:p>
        </w:tc>
        <w:tc>
          <w:tcPr>
            <w:tcW w:w="1276" w:type="dxa"/>
          </w:tcPr>
          <w:p w14:paraId="03C15DC5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2C36F575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2B4E9B" w:rsidRPr="00C138E5" w14:paraId="3CF4115F" w14:textId="77777777" w:rsidTr="008C1131">
        <w:tc>
          <w:tcPr>
            <w:tcW w:w="792" w:type="dxa"/>
          </w:tcPr>
          <w:p w14:paraId="0886C8E2" w14:textId="77777777" w:rsidR="002B4E9B" w:rsidRPr="00C138E5" w:rsidRDefault="002B4E9B" w:rsidP="007D0D0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35D53BC0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 xml:space="preserve">Możliwość rozbudowy oprogramowania o moduł </w:t>
            </w:r>
            <w:proofErr w:type="spellStart"/>
            <w:r w:rsidRPr="00C138E5">
              <w:rPr>
                <w:rFonts w:asciiTheme="minorHAnsi" w:eastAsia="Times New Roman" w:hAnsiTheme="minorHAnsi" w:cstheme="minorHAnsi"/>
              </w:rPr>
              <w:t>telekonsultacji</w:t>
            </w:r>
            <w:proofErr w:type="spellEnd"/>
            <w:r w:rsidRPr="00C138E5">
              <w:rPr>
                <w:rFonts w:asciiTheme="minorHAnsi" w:eastAsia="Times New Roman" w:hAnsiTheme="minorHAnsi" w:cstheme="minorHAnsi"/>
              </w:rPr>
              <w:t xml:space="preserve"> badań – wysyłanie badań do zdalnej oceny z poziomu oprogramowania diagnostycznego przy pomocy bezpiecznego łącza VPN</w:t>
            </w:r>
          </w:p>
        </w:tc>
        <w:tc>
          <w:tcPr>
            <w:tcW w:w="1276" w:type="dxa"/>
          </w:tcPr>
          <w:p w14:paraId="506210B0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5D2704E8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2B4E9B" w:rsidRPr="00C138E5" w14:paraId="52F94CAE" w14:textId="77777777" w:rsidTr="008C1131">
        <w:tc>
          <w:tcPr>
            <w:tcW w:w="792" w:type="dxa"/>
          </w:tcPr>
          <w:p w14:paraId="7A4B4239" w14:textId="77777777" w:rsidR="002B4E9B" w:rsidRPr="00C138E5" w:rsidRDefault="002B4E9B" w:rsidP="007D0D0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3438874F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Tworzenie raportów w formacie PDF z poziomu programu- możliwość automatycznego zapisu raportu do wskazanej uprzednio lokalizacji</w:t>
            </w:r>
          </w:p>
        </w:tc>
        <w:tc>
          <w:tcPr>
            <w:tcW w:w="1276" w:type="dxa"/>
          </w:tcPr>
          <w:p w14:paraId="77ABAC40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0FFC0931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2B4E9B" w:rsidRPr="00C138E5" w14:paraId="4934DF3A" w14:textId="77777777" w:rsidTr="008C1131">
        <w:tc>
          <w:tcPr>
            <w:tcW w:w="792" w:type="dxa"/>
          </w:tcPr>
          <w:p w14:paraId="40FF8BAC" w14:textId="77777777" w:rsidR="002B4E9B" w:rsidRPr="00C138E5" w:rsidRDefault="002B4E9B" w:rsidP="007D0D0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269E24DF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 xml:space="preserve">Możliwość edycji nazwy pliku raportu uwzględniająca datę urodzenia, imię, nazwisko, płeć, nr PESEL, czas i data wykonania badania  </w:t>
            </w:r>
          </w:p>
        </w:tc>
        <w:tc>
          <w:tcPr>
            <w:tcW w:w="1276" w:type="dxa"/>
          </w:tcPr>
          <w:p w14:paraId="1BF93B42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436307F3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2B4E9B" w:rsidRPr="00C138E5" w14:paraId="1D9FECAA" w14:textId="77777777" w:rsidTr="008C1131">
        <w:tc>
          <w:tcPr>
            <w:tcW w:w="792" w:type="dxa"/>
          </w:tcPr>
          <w:p w14:paraId="0C6487C5" w14:textId="77777777" w:rsidR="002B4E9B" w:rsidRPr="00C138E5" w:rsidRDefault="002B4E9B" w:rsidP="007D0D0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07B93FED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Możliwość podziału okresu badań na podokresy i ich programowanie</w:t>
            </w:r>
          </w:p>
        </w:tc>
        <w:tc>
          <w:tcPr>
            <w:tcW w:w="1276" w:type="dxa"/>
          </w:tcPr>
          <w:p w14:paraId="68D612C7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779B5885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2B4E9B" w:rsidRPr="00C138E5" w14:paraId="62764FD4" w14:textId="77777777" w:rsidTr="008C1131">
        <w:tc>
          <w:tcPr>
            <w:tcW w:w="792" w:type="dxa"/>
          </w:tcPr>
          <w:p w14:paraId="1B470376" w14:textId="77777777" w:rsidR="002B4E9B" w:rsidRPr="00C138E5" w:rsidRDefault="002B4E9B" w:rsidP="007D0D0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0E5C8735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Możliwość programowania czasu wykonania poszczególnych pomiarów</w:t>
            </w:r>
          </w:p>
        </w:tc>
        <w:tc>
          <w:tcPr>
            <w:tcW w:w="1276" w:type="dxa"/>
          </w:tcPr>
          <w:p w14:paraId="0EBBBEB8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539050BD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2B4E9B" w:rsidRPr="00C138E5" w14:paraId="573CE8CC" w14:textId="77777777" w:rsidTr="008C1131">
        <w:tc>
          <w:tcPr>
            <w:tcW w:w="792" w:type="dxa"/>
          </w:tcPr>
          <w:p w14:paraId="6FE16ACE" w14:textId="77777777" w:rsidR="002B4E9B" w:rsidRPr="00C138E5" w:rsidRDefault="002B4E9B" w:rsidP="007D0D0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52293E7D" w14:textId="0495DDB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Możl</w:t>
            </w:r>
            <w:r w:rsidR="007D0D0A">
              <w:rPr>
                <w:rFonts w:asciiTheme="minorHAnsi" w:eastAsia="Times New Roman" w:hAnsiTheme="minorHAnsi" w:cstheme="minorHAnsi"/>
              </w:rPr>
              <w:t xml:space="preserve">iwość stworzenia indywidualnego </w:t>
            </w:r>
            <w:r w:rsidRPr="00C138E5">
              <w:rPr>
                <w:rFonts w:asciiTheme="minorHAnsi" w:eastAsia="Times New Roman" w:hAnsiTheme="minorHAnsi" w:cstheme="minorHAnsi"/>
              </w:rPr>
              <w:t>plan</w:t>
            </w:r>
            <w:r w:rsidR="007D0D0A">
              <w:rPr>
                <w:rFonts w:asciiTheme="minorHAnsi" w:eastAsia="Times New Roman" w:hAnsiTheme="minorHAnsi" w:cstheme="minorHAnsi"/>
              </w:rPr>
              <w:t>u</w:t>
            </w:r>
            <w:r w:rsidRPr="00C138E5">
              <w:rPr>
                <w:rFonts w:asciiTheme="minorHAnsi" w:eastAsia="Times New Roman" w:hAnsiTheme="minorHAnsi" w:cstheme="minorHAnsi"/>
              </w:rPr>
              <w:t xml:space="preserve"> pomiarowego </w:t>
            </w:r>
          </w:p>
        </w:tc>
        <w:tc>
          <w:tcPr>
            <w:tcW w:w="1276" w:type="dxa"/>
          </w:tcPr>
          <w:p w14:paraId="134F2046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5D95CF41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2B4E9B" w:rsidRPr="00C138E5" w14:paraId="5DF34B5F" w14:textId="77777777" w:rsidTr="008C1131">
        <w:tc>
          <w:tcPr>
            <w:tcW w:w="792" w:type="dxa"/>
          </w:tcPr>
          <w:p w14:paraId="56BBC16F" w14:textId="77777777" w:rsidR="002B4E9B" w:rsidRPr="00C138E5" w:rsidRDefault="002B4E9B" w:rsidP="007D0D0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7BF8ABAB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Zabezpieczenie dostępu do oprogramowania hasłem</w:t>
            </w:r>
          </w:p>
        </w:tc>
        <w:tc>
          <w:tcPr>
            <w:tcW w:w="1276" w:type="dxa"/>
          </w:tcPr>
          <w:p w14:paraId="0DDEB1FD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335EFBEC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2B4E9B" w:rsidRPr="00C138E5" w14:paraId="78EF000E" w14:textId="77777777" w:rsidTr="008C1131">
        <w:tc>
          <w:tcPr>
            <w:tcW w:w="792" w:type="dxa"/>
          </w:tcPr>
          <w:p w14:paraId="599F7605" w14:textId="77777777" w:rsidR="002B4E9B" w:rsidRPr="00C138E5" w:rsidRDefault="002B4E9B" w:rsidP="007D0D0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557F76FB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Możliwość przeglądania wyników pomiarów w formie tabeli, wykresów i histogramów</w:t>
            </w:r>
          </w:p>
        </w:tc>
        <w:tc>
          <w:tcPr>
            <w:tcW w:w="1276" w:type="dxa"/>
          </w:tcPr>
          <w:p w14:paraId="16045ADF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401ECEC4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2B4E9B" w:rsidRPr="00C138E5" w14:paraId="5CE7514E" w14:textId="77777777" w:rsidTr="008C1131">
        <w:tc>
          <w:tcPr>
            <w:tcW w:w="792" w:type="dxa"/>
          </w:tcPr>
          <w:p w14:paraId="03E2048A" w14:textId="77777777" w:rsidR="002B4E9B" w:rsidRPr="00C138E5" w:rsidRDefault="002B4E9B" w:rsidP="007D0D0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10D4C188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Możliwość wprowadzenia uwag do poszczególnych pomiarów</w:t>
            </w:r>
          </w:p>
        </w:tc>
        <w:tc>
          <w:tcPr>
            <w:tcW w:w="1276" w:type="dxa"/>
          </w:tcPr>
          <w:p w14:paraId="4D113601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285195AA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2B4E9B" w:rsidRPr="00C138E5" w14:paraId="3E1C29B7" w14:textId="77777777" w:rsidTr="008C1131">
        <w:tc>
          <w:tcPr>
            <w:tcW w:w="792" w:type="dxa"/>
          </w:tcPr>
          <w:p w14:paraId="3127002B" w14:textId="77777777" w:rsidR="002B4E9B" w:rsidRPr="00C138E5" w:rsidRDefault="002B4E9B" w:rsidP="007D0D0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403E3B80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Możliwość konfiguracji i pełnej edycji raportu (tak, jak w edytorze tekstu)</w:t>
            </w:r>
          </w:p>
        </w:tc>
        <w:tc>
          <w:tcPr>
            <w:tcW w:w="1276" w:type="dxa"/>
          </w:tcPr>
          <w:p w14:paraId="2E7D7B16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1EE7CFD0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2B4E9B" w:rsidRPr="00C138E5" w14:paraId="622831ED" w14:textId="77777777" w:rsidTr="008C1131">
        <w:tc>
          <w:tcPr>
            <w:tcW w:w="792" w:type="dxa"/>
          </w:tcPr>
          <w:p w14:paraId="59793270" w14:textId="77777777" w:rsidR="002B4E9B" w:rsidRPr="00C138E5" w:rsidRDefault="002B4E9B" w:rsidP="007D0D0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1990CE2D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Tabela pomiarów w raporcie z uwzględnieniem czasu wykonania pomiaru określeniem SYS, DIA, MAP, Tętna dla każdego pomiaru.</w:t>
            </w:r>
          </w:p>
          <w:p w14:paraId="634265DE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Możliwości wprowadzenia notatki do każdego pomiaru w tabeli.</w:t>
            </w:r>
          </w:p>
          <w:p w14:paraId="054AE778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Automatyczne generowanie notatek do każdego pomiaru oraz kodu błędu.</w:t>
            </w:r>
          </w:p>
        </w:tc>
        <w:tc>
          <w:tcPr>
            <w:tcW w:w="1276" w:type="dxa"/>
          </w:tcPr>
          <w:p w14:paraId="259E96B3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50081C08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2B4E9B" w:rsidRPr="00C138E5" w14:paraId="1ABFD937" w14:textId="77777777" w:rsidTr="008C1131">
        <w:tc>
          <w:tcPr>
            <w:tcW w:w="792" w:type="dxa"/>
          </w:tcPr>
          <w:p w14:paraId="3B1034D4" w14:textId="77777777" w:rsidR="002B4E9B" w:rsidRPr="00C138E5" w:rsidRDefault="002B4E9B" w:rsidP="007D0D0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77C779C9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Menu i raporty w języku polskim</w:t>
            </w:r>
          </w:p>
        </w:tc>
        <w:tc>
          <w:tcPr>
            <w:tcW w:w="1276" w:type="dxa"/>
          </w:tcPr>
          <w:p w14:paraId="3A980CE1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7632ED20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2B4E9B" w:rsidRPr="00C138E5" w14:paraId="133BFAC6" w14:textId="77777777" w:rsidTr="008C1131">
        <w:tc>
          <w:tcPr>
            <w:tcW w:w="792" w:type="dxa"/>
          </w:tcPr>
          <w:p w14:paraId="4CFCDEBC" w14:textId="77777777" w:rsidR="002B4E9B" w:rsidRPr="00C138E5" w:rsidRDefault="002B4E9B" w:rsidP="007D0D0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1BF99E47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Tryby pracy administratora i użytkowników systemu</w:t>
            </w:r>
          </w:p>
        </w:tc>
        <w:tc>
          <w:tcPr>
            <w:tcW w:w="1276" w:type="dxa"/>
          </w:tcPr>
          <w:p w14:paraId="5239C450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0D2D0596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2B4E9B" w:rsidRPr="00C138E5" w14:paraId="179CE7BB" w14:textId="77777777" w:rsidTr="008C1131">
        <w:tc>
          <w:tcPr>
            <w:tcW w:w="792" w:type="dxa"/>
          </w:tcPr>
          <w:p w14:paraId="7F104901" w14:textId="77777777" w:rsidR="002B4E9B" w:rsidRPr="00C138E5" w:rsidRDefault="002B4E9B" w:rsidP="007D0D0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2ECDABB8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Wyliczenie takich wartości jak: ciśnienia maksymalne, średnie ważone ciśnienia i tętna, ładunku ciśnienia krwi dla całości badania jak i dla każdego podokresu oraz porannego wzrostu</w:t>
            </w:r>
          </w:p>
        </w:tc>
        <w:tc>
          <w:tcPr>
            <w:tcW w:w="1276" w:type="dxa"/>
          </w:tcPr>
          <w:p w14:paraId="23416B2A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1FB90260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2B4E9B" w:rsidRPr="00C138E5" w14:paraId="049EE507" w14:textId="77777777" w:rsidTr="008C1131">
        <w:tc>
          <w:tcPr>
            <w:tcW w:w="792" w:type="dxa"/>
          </w:tcPr>
          <w:p w14:paraId="7972B604" w14:textId="77777777" w:rsidR="002B4E9B" w:rsidRPr="00C138E5" w:rsidRDefault="002B4E9B" w:rsidP="007D0D0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40BDA36D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 xml:space="preserve">Automatyczne podświetlanie wszystkich nieprawidłowych wartości pomiarowych </w:t>
            </w:r>
          </w:p>
        </w:tc>
        <w:tc>
          <w:tcPr>
            <w:tcW w:w="1276" w:type="dxa"/>
          </w:tcPr>
          <w:p w14:paraId="46335CB2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3B77F92C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2B4E9B" w:rsidRPr="00C138E5" w14:paraId="408FFF25" w14:textId="77777777" w:rsidTr="008C1131">
        <w:tc>
          <w:tcPr>
            <w:tcW w:w="792" w:type="dxa"/>
          </w:tcPr>
          <w:p w14:paraId="5EC5016D" w14:textId="77777777" w:rsidR="002B4E9B" w:rsidRPr="00C138E5" w:rsidRDefault="002B4E9B" w:rsidP="007D0D0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665E10DA" w14:textId="0E940C48" w:rsidR="002B4E9B" w:rsidRPr="00C138E5" w:rsidRDefault="007D0D0A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Możliwość ręcznego wykluczenia </w:t>
            </w:r>
            <w:r w:rsidR="002B4E9B" w:rsidRPr="00C138E5">
              <w:rPr>
                <w:rFonts w:asciiTheme="minorHAnsi" w:eastAsia="Times New Roman" w:hAnsiTheme="minorHAnsi" w:cstheme="minorHAnsi"/>
              </w:rPr>
              <w:t>artefaktów pomiarowych</w:t>
            </w:r>
          </w:p>
        </w:tc>
        <w:tc>
          <w:tcPr>
            <w:tcW w:w="1276" w:type="dxa"/>
          </w:tcPr>
          <w:p w14:paraId="41B9751B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02CE5498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2B4E9B" w:rsidRPr="00C138E5" w14:paraId="342AEB36" w14:textId="77777777" w:rsidTr="008C1131">
        <w:tc>
          <w:tcPr>
            <w:tcW w:w="792" w:type="dxa"/>
          </w:tcPr>
          <w:p w14:paraId="6F3C038F" w14:textId="77777777" w:rsidR="002B4E9B" w:rsidRPr="00C138E5" w:rsidRDefault="002B4E9B" w:rsidP="007D0D0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6C6182FA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 xml:space="preserve">Otrzymanie informacji podsumowującej pomiary, m.in.  całkowita liczba pomiarów (dla każdego przedziału i ogółem), </w:t>
            </w:r>
            <w:r w:rsidRPr="00C138E5">
              <w:rPr>
                <w:rFonts w:asciiTheme="minorHAnsi" w:eastAsia="Times New Roman" w:hAnsiTheme="minorHAnsi" w:cstheme="minorHAnsi"/>
              </w:rPr>
              <w:lastRenderedPageBreak/>
              <w:t>procentowa liczba pomyślnie zakończonych pomiarów</w:t>
            </w:r>
          </w:p>
        </w:tc>
        <w:tc>
          <w:tcPr>
            <w:tcW w:w="1276" w:type="dxa"/>
          </w:tcPr>
          <w:p w14:paraId="73EA9EBD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0AD8A47C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2B4E9B" w:rsidRPr="00C138E5" w14:paraId="68A2289C" w14:textId="77777777" w:rsidTr="008C1131">
        <w:tc>
          <w:tcPr>
            <w:tcW w:w="792" w:type="dxa"/>
          </w:tcPr>
          <w:p w14:paraId="6D8E3900" w14:textId="77777777" w:rsidR="002B4E9B" w:rsidRPr="00C138E5" w:rsidRDefault="002B4E9B" w:rsidP="007D0D0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042DB2A9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proofErr w:type="spellStart"/>
            <w:r w:rsidRPr="00C138E5">
              <w:rPr>
                <w:rFonts w:asciiTheme="minorHAnsi" w:eastAsia="Times New Roman" w:hAnsiTheme="minorHAnsi" w:cstheme="minorHAnsi"/>
              </w:rPr>
              <w:t>Mozliwość</w:t>
            </w:r>
            <w:proofErr w:type="spellEnd"/>
            <w:r w:rsidRPr="00C138E5">
              <w:rPr>
                <w:rFonts w:asciiTheme="minorHAnsi" w:eastAsia="Times New Roman" w:hAnsiTheme="minorHAnsi" w:cstheme="minorHAnsi"/>
              </w:rPr>
              <w:t xml:space="preserve"> eksportu danych do szpitalnego systemu informatycznego za pomocą HL7 lub DICOM </w:t>
            </w:r>
          </w:p>
        </w:tc>
        <w:tc>
          <w:tcPr>
            <w:tcW w:w="1276" w:type="dxa"/>
          </w:tcPr>
          <w:p w14:paraId="682BA208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6CF4064A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2B4E9B" w:rsidRPr="00C138E5" w14:paraId="001B994C" w14:textId="77777777" w:rsidTr="008C1131">
        <w:tc>
          <w:tcPr>
            <w:tcW w:w="792" w:type="dxa"/>
          </w:tcPr>
          <w:p w14:paraId="2FFCDFE2" w14:textId="77777777" w:rsidR="002B4E9B" w:rsidRPr="00C138E5" w:rsidRDefault="002B4E9B" w:rsidP="007D0D0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1325BA92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Eksportowanie do systemu plików: PDF, SVG lub JPEG (system plików FAT32)</w:t>
            </w:r>
          </w:p>
        </w:tc>
        <w:tc>
          <w:tcPr>
            <w:tcW w:w="1276" w:type="dxa"/>
          </w:tcPr>
          <w:p w14:paraId="297321DF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40E72FA5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2B4E9B" w:rsidRPr="00C138E5" w14:paraId="36489C16" w14:textId="77777777" w:rsidTr="008C1131">
        <w:tc>
          <w:tcPr>
            <w:tcW w:w="792" w:type="dxa"/>
          </w:tcPr>
          <w:p w14:paraId="3DD4AF9B" w14:textId="77777777" w:rsidR="002B4E9B" w:rsidRPr="00C138E5" w:rsidRDefault="002B4E9B" w:rsidP="007D0D0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2361B397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Możliwość tworzenia automatycznych podpowiedzi przy generowaniu diagnozy w raporcie tj. możliwość zapamiętywania wybranych fraz (słów lub całych zdań) z opcją autouzupełniania</w:t>
            </w:r>
          </w:p>
        </w:tc>
        <w:tc>
          <w:tcPr>
            <w:tcW w:w="1276" w:type="dxa"/>
          </w:tcPr>
          <w:p w14:paraId="76336764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2D1268BB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2B4E9B" w:rsidRPr="00C138E5" w14:paraId="2A17E9E8" w14:textId="77777777" w:rsidTr="008C1131">
        <w:tc>
          <w:tcPr>
            <w:tcW w:w="792" w:type="dxa"/>
          </w:tcPr>
          <w:p w14:paraId="1A98BCC7" w14:textId="77777777" w:rsidR="002B4E9B" w:rsidRPr="00C138E5" w:rsidRDefault="002B4E9B" w:rsidP="007D0D0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708EEE64" w14:textId="77777777" w:rsidR="002B4E9B" w:rsidRPr="00C138E5" w:rsidRDefault="002B4E9B" w:rsidP="007D0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 xml:space="preserve">Konfigurowalny interfejs użytkownika </w:t>
            </w:r>
          </w:p>
        </w:tc>
        <w:tc>
          <w:tcPr>
            <w:tcW w:w="1276" w:type="dxa"/>
          </w:tcPr>
          <w:p w14:paraId="365C52D6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0EE2B3C9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2B4E9B" w:rsidRPr="00C138E5" w14:paraId="5BF6D017" w14:textId="77777777" w:rsidTr="008C1131">
        <w:tc>
          <w:tcPr>
            <w:tcW w:w="792" w:type="dxa"/>
          </w:tcPr>
          <w:p w14:paraId="7275327C" w14:textId="77777777" w:rsidR="002B4E9B" w:rsidRPr="00C138E5" w:rsidRDefault="002B4E9B" w:rsidP="007D0D0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151EAAA6" w14:textId="77777777" w:rsidR="002B4E9B" w:rsidRPr="00C138E5" w:rsidRDefault="002B4E9B" w:rsidP="007D0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Możliwość wyboru parametrów pomiarowych umieszczonych w raporcie</w:t>
            </w:r>
          </w:p>
        </w:tc>
        <w:tc>
          <w:tcPr>
            <w:tcW w:w="1276" w:type="dxa"/>
          </w:tcPr>
          <w:p w14:paraId="54854F7C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19473632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2B4E9B" w:rsidRPr="00C138E5" w14:paraId="3939F103" w14:textId="77777777" w:rsidTr="008C1131">
        <w:tc>
          <w:tcPr>
            <w:tcW w:w="792" w:type="dxa"/>
          </w:tcPr>
          <w:p w14:paraId="2699D77A" w14:textId="77777777" w:rsidR="002B4E9B" w:rsidRPr="00C138E5" w:rsidRDefault="002B4E9B" w:rsidP="007D0D0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76EC23FB" w14:textId="77777777" w:rsidR="002B4E9B" w:rsidRPr="00C138E5" w:rsidRDefault="002B4E9B" w:rsidP="007D0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Możliwość wprowadzenia danych pacjenta oraz wybrania norm przewidywanych: Nazwisko i imię, wzrost, waga, płeć, wiek, rasa oraz wyboru dedykowanych wartości wzorcowych.</w:t>
            </w:r>
          </w:p>
        </w:tc>
        <w:tc>
          <w:tcPr>
            <w:tcW w:w="1276" w:type="dxa"/>
          </w:tcPr>
          <w:p w14:paraId="5C2D4B05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50A3DBF4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2B4E9B" w:rsidRPr="00C138E5" w14:paraId="42B79752" w14:textId="77777777" w:rsidTr="008C1131">
        <w:tc>
          <w:tcPr>
            <w:tcW w:w="792" w:type="dxa"/>
          </w:tcPr>
          <w:p w14:paraId="7EDFE3F7" w14:textId="77777777" w:rsidR="002B4E9B" w:rsidRPr="00C138E5" w:rsidRDefault="002B4E9B" w:rsidP="007D0D0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6E397FCD" w14:textId="77777777" w:rsidR="002B4E9B" w:rsidRPr="00C138E5" w:rsidRDefault="002B4E9B" w:rsidP="007D0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Możliwość wyboru archiwalnego badania jako punktu odniesienia do aktualnie wykonanego pomiaru – automatyczne porównanie wyników</w:t>
            </w:r>
          </w:p>
        </w:tc>
        <w:tc>
          <w:tcPr>
            <w:tcW w:w="1276" w:type="dxa"/>
          </w:tcPr>
          <w:p w14:paraId="2EE8CC17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33EA687F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2B4E9B" w:rsidRPr="00C138E5" w14:paraId="3990DB33" w14:textId="77777777" w:rsidTr="008C1131">
        <w:tc>
          <w:tcPr>
            <w:tcW w:w="792" w:type="dxa"/>
          </w:tcPr>
          <w:p w14:paraId="1834EDB2" w14:textId="77777777" w:rsidR="002B4E9B" w:rsidRPr="00C138E5" w:rsidRDefault="002B4E9B" w:rsidP="007D0D0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418F9563" w14:textId="77777777" w:rsidR="002B4E9B" w:rsidRPr="00C138E5" w:rsidRDefault="002B4E9B" w:rsidP="007D0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Min 10 wbudowanych norm wg których interpretowane są pomiary: AHA 2005, AHA 2008, ESH 2003, ESH 2016 pediatria - według wieku, AHA 2017,</w:t>
            </w:r>
          </w:p>
          <w:p w14:paraId="3C62DAFF" w14:textId="77777777" w:rsidR="002B4E9B" w:rsidRPr="00C138E5" w:rsidRDefault="002B4E9B" w:rsidP="007D0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 xml:space="preserve">ESH 2016 pediatria - według wzrostu, ESH/ESC 2018, </w:t>
            </w:r>
            <w:proofErr w:type="spellStart"/>
            <w:r w:rsidRPr="00C138E5">
              <w:rPr>
                <w:rFonts w:asciiTheme="minorHAnsi" w:eastAsia="Times New Roman" w:hAnsiTheme="minorHAnsi" w:cstheme="minorHAnsi"/>
              </w:rPr>
              <w:t>Chaloupecky</w:t>
            </w:r>
            <w:proofErr w:type="spellEnd"/>
            <w:r w:rsidRPr="00C138E5">
              <w:rPr>
                <w:rFonts w:asciiTheme="minorHAnsi" w:eastAsia="Times New Roman" w:hAnsiTheme="minorHAnsi" w:cstheme="minorHAnsi"/>
              </w:rPr>
              <w:t xml:space="preserve"> 2006, NHFA 2002, NICE 2011</w:t>
            </w:r>
          </w:p>
        </w:tc>
        <w:tc>
          <w:tcPr>
            <w:tcW w:w="1276" w:type="dxa"/>
          </w:tcPr>
          <w:p w14:paraId="37782EEC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18ACD5C0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2B4E9B" w:rsidRPr="00C138E5" w14:paraId="4355FA7C" w14:textId="77777777" w:rsidTr="008C1131">
        <w:tc>
          <w:tcPr>
            <w:tcW w:w="792" w:type="dxa"/>
          </w:tcPr>
          <w:p w14:paraId="05361311" w14:textId="77777777" w:rsidR="002B4E9B" w:rsidRPr="00C138E5" w:rsidRDefault="002B4E9B" w:rsidP="007D0D0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068616FF" w14:textId="77777777" w:rsidR="002B4E9B" w:rsidRPr="00C138E5" w:rsidRDefault="002B4E9B" w:rsidP="007D0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Instrukcja obsługi w języku polskim</w:t>
            </w:r>
          </w:p>
        </w:tc>
        <w:tc>
          <w:tcPr>
            <w:tcW w:w="1276" w:type="dxa"/>
          </w:tcPr>
          <w:p w14:paraId="612CE15E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11CEBDD9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2B4E9B" w:rsidRPr="00C138E5" w14:paraId="3DA8F122" w14:textId="77777777" w:rsidTr="008C1131">
        <w:tc>
          <w:tcPr>
            <w:tcW w:w="792" w:type="dxa"/>
          </w:tcPr>
          <w:p w14:paraId="13904CBB" w14:textId="77777777" w:rsidR="002B4E9B" w:rsidRPr="00C138E5" w:rsidRDefault="002B4E9B" w:rsidP="007D0D0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21DC6A17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Możliwe rozmiary mankietu:</w:t>
            </w:r>
            <w:r w:rsidRPr="00C138E5">
              <w:rPr>
                <w:rFonts w:asciiTheme="minorHAnsi" w:eastAsia="Times New Roman" w:hAnsiTheme="minorHAnsi" w:cstheme="minorHAnsi"/>
              </w:rPr>
              <w:tab/>
            </w:r>
          </w:p>
          <w:p w14:paraId="1FDECB20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Duży: 33-44 cm</w:t>
            </w:r>
          </w:p>
          <w:p w14:paraId="41234B23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Średni: 25-34 cm</w:t>
            </w:r>
          </w:p>
          <w:p w14:paraId="0206669E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Mały 18-25 cm</w:t>
            </w:r>
          </w:p>
        </w:tc>
        <w:tc>
          <w:tcPr>
            <w:tcW w:w="1276" w:type="dxa"/>
          </w:tcPr>
          <w:p w14:paraId="4A9B7A43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49AE4564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2B4E9B" w:rsidRPr="00C138E5" w14:paraId="23D84E5F" w14:textId="77777777" w:rsidTr="008C1131">
        <w:tc>
          <w:tcPr>
            <w:tcW w:w="792" w:type="dxa"/>
          </w:tcPr>
          <w:p w14:paraId="15377D18" w14:textId="77777777" w:rsidR="002B4E9B" w:rsidRPr="00C138E5" w:rsidRDefault="002B4E9B" w:rsidP="007D0D0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90" w:type="dxa"/>
          </w:tcPr>
          <w:p w14:paraId="0CC6D019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138E5">
              <w:rPr>
                <w:rFonts w:asciiTheme="minorHAnsi" w:eastAsia="Times New Roman" w:hAnsiTheme="minorHAnsi" w:cstheme="minorHAnsi"/>
              </w:rPr>
              <w:t>Kabel optyczny</w:t>
            </w:r>
            <w:r w:rsidR="00FA43DA" w:rsidRPr="00C138E5">
              <w:rPr>
                <w:rFonts w:asciiTheme="minorHAnsi" w:eastAsia="Times New Roman" w:hAnsiTheme="minorHAnsi" w:cstheme="minorHAnsi"/>
              </w:rPr>
              <w:t xml:space="preserve"> USB </w:t>
            </w:r>
            <w:r w:rsidRPr="00C138E5">
              <w:rPr>
                <w:rFonts w:asciiTheme="minorHAnsi" w:eastAsia="Times New Roman" w:hAnsiTheme="minorHAnsi" w:cstheme="minorHAnsi"/>
              </w:rPr>
              <w:t>do programowania</w:t>
            </w:r>
          </w:p>
        </w:tc>
        <w:tc>
          <w:tcPr>
            <w:tcW w:w="1276" w:type="dxa"/>
          </w:tcPr>
          <w:p w14:paraId="422A0268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8" w:type="dxa"/>
          </w:tcPr>
          <w:p w14:paraId="60AB39E1" w14:textId="77777777" w:rsidR="002B4E9B" w:rsidRPr="00C138E5" w:rsidRDefault="002B4E9B" w:rsidP="007D0D0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3C435FFD" w14:textId="77777777" w:rsidR="002B4E9B" w:rsidRPr="00C138E5" w:rsidRDefault="002B4E9B">
      <w:pPr>
        <w:rPr>
          <w:rFonts w:asciiTheme="minorHAnsi" w:eastAsia="Times New Roman" w:hAnsiTheme="minorHAnsi" w:cstheme="minorHAnsi"/>
          <w:highlight w:val="white"/>
        </w:rPr>
      </w:pPr>
    </w:p>
    <w:p w14:paraId="7FC63FB4" w14:textId="77777777" w:rsidR="00FA43DA" w:rsidRPr="00C138E5" w:rsidRDefault="0094550A" w:rsidP="007C696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asciiTheme="minorHAnsi" w:hAnsiTheme="minorHAnsi" w:cstheme="minorHAnsi"/>
          <w:b/>
          <w:color w:val="000000"/>
        </w:rPr>
      </w:pPr>
      <w:r w:rsidRPr="00C138E5">
        <w:rPr>
          <w:rFonts w:asciiTheme="minorHAnsi" w:hAnsiTheme="minorHAnsi" w:cstheme="minorHAnsi"/>
          <w:b/>
          <w:color w:val="000000"/>
        </w:rPr>
        <w:t>1.5</w:t>
      </w:r>
      <w:r w:rsidR="00FA43DA" w:rsidRPr="00C138E5">
        <w:rPr>
          <w:rFonts w:asciiTheme="minorHAnsi" w:hAnsiTheme="minorHAnsi" w:cstheme="minorHAnsi"/>
          <w:b/>
          <w:color w:val="000000"/>
        </w:rPr>
        <w:t xml:space="preserve">. Akcesoria do rejestratora typu </w:t>
      </w:r>
      <w:proofErr w:type="spellStart"/>
      <w:r w:rsidR="00FA43DA" w:rsidRPr="00C138E5">
        <w:rPr>
          <w:rFonts w:asciiTheme="minorHAnsi" w:hAnsiTheme="minorHAnsi" w:cstheme="minorHAnsi"/>
          <w:b/>
          <w:color w:val="000000"/>
        </w:rPr>
        <w:t>holter</w:t>
      </w:r>
      <w:proofErr w:type="spellEnd"/>
      <w:r w:rsidR="00FA43DA" w:rsidRPr="00C138E5">
        <w:rPr>
          <w:rFonts w:asciiTheme="minorHAnsi" w:hAnsiTheme="minorHAnsi" w:cstheme="minorHAnsi"/>
          <w:b/>
          <w:color w:val="000000"/>
        </w:rPr>
        <w:t xml:space="preserve"> – inne -22 szt.</w:t>
      </w:r>
    </w:p>
    <w:p w14:paraId="7386D193" w14:textId="77777777" w:rsidR="007C696D" w:rsidRPr="00C138E5" w:rsidRDefault="007C696D" w:rsidP="007C696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asciiTheme="minorHAnsi" w:hAnsiTheme="minorHAnsi" w:cstheme="minorHAnsi"/>
          <w:b/>
          <w:color w:val="000000"/>
        </w:rPr>
      </w:pPr>
    </w:p>
    <w:p w14:paraId="1622F7E8" w14:textId="4E30158E" w:rsidR="00FA43DA" w:rsidRDefault="00FA43DA" w:rsidP="006153C7">
      <w:pPr>
        <w:pStyle w:val="Akapitzlist"/>
        <w:numPr>
          <w:ilvl w:val="1"/>
          <w:numId w:val="9"/>
        </w:numPr>
        <w:ind w:leftChars="0" w:left="284" w:firstLineChars="0" w:hanging="284"/>
        <w:rPr>
          <w:rFonts w:asciiTheme="minorHAnsi" w:hAnsiTheme="minorHAnsi" w:cstheme="minorHAnsi"/>
          <w:sz w:val="22"/>
          <w:szCs w:val="22"/>
          <w:highlight w:val="white"/>
        </w:rPr>
      </w:pPr>
      <w:r w:rsidRPr="00596B0E">
        <w:rPr>
          <w:rFonts w:asciiTheme="minorHAnsi" w:hAnsiTheme="minorHAnsi" w:cstheme="minorHAnsi"/>
          <w:sz w:val="22"/>
          <w:szCs w:val="22"/>
          <w:highlight w:val="white"/>
        </w:rPr>
        <w:t xml:space="preserve">stacja robocza w monitorem i </w:t>
      </w:r>
      <w:r w:rsidR="0094550A" w:rsidRPr="00596B0E">
        <w:rPr>
          <w:rFonts w:asciiTheme="minorHAnsi" w:hAnsiTheme="minorHAnsi" w:cstheme="minorHAnsi"/>
          <w:sz w:val="22"/>
          <w:szCs w:val="22"/>
          <w:highlight w:val="white"/>
        </w:rPr>
        <w:t xml:space="preserve">dwoma </w:t>
      </w:r>
      <w:r w:rsidRPr="00596B0E">
        <w:rPr>
          <w:rFonts w:asciiTheme="minorHAnsi" w:hAnsiTheme="minorHAnsi" w:cstheme="minorHAnsi"/>
          <w:sz w:val="22"/>
          <w:szCs w:val="22"/>
          <w:highlight w:val="white"/>
        </w:rPr>
        <w:t>drukark</w:t>
      </w:r>
      <w:r w:rsidR="0094550A" w:rsidRPr="00596B0E">
        <w:rPr>
          <w:rFonts w:asciiTheme="minorHAnsi" w:hAnsiTheme="minorHAnsi" w:cstheme="minorHAnsi"/>
          <w:sz w:val="22"/>
          <w:szCs w:val="22"/>
          <w:highlight w:val="white"/>
        </w:rPr>
        <w:t>ami laserowymi (druk dwustronny)</w:t>
      </w:r>
    </w:p>
    <w:p w14:paraId="4A2E329C" w14:textId="77777777" w:rsidR="00596B0E" w:rsidRPr="00596B0E" w:rsidRDefault="00596B0E" w:rsidP="00596B0E">
      <w:pPr>
        <w:pStyle w:val="Akapitzlist"/>
        <w:ind w:leftChars="0" w:left="284" w:firstLineChars="0" w:firstLine="0"/>
        <w:rPr>
          <w:rFonts w:asciiTheme="minorHAnsi" w:hAnsiTheme="minorHAnsi" w:cstheme="minorHAnsi"/>
          <w:sz w:val="22"/>
          <w:szCs w:val="22"/>
          <w:highlight w:val="white"/>
        </w:rPr>
      </w:pPr>
    </w:p>
    <w:p w14:paraId="41E2459F" w14:textId="43EEACFF" w:rsidR="00596B0E" w:rsidRDefault="00596B0E" w:rsidP="00596B0E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u w:val="single"/>
        </w:rPr>
      </w:pPr>
      <w:r w:rsidRPr="00596B0E">
        <w:rPr>
          <w:rFonts w:asciiTheme="minorHAnsi" w:hAnsiTheme="minorHAnsi" w:cstheme="minorHAnsi"/>
          <w:sz w:val="22"/>
          <w:szCs w:val="22"/>
          <w:u w:val="single"/>
        </w:rPr>
        <w:t>Param</w:t>
      </w:r>
      <w:r w:rsidRPr="00596B0E">
        <w:rPr>
          <w:rFonts w:asciiTheme="minorHAnsi" w:hAnsiTheme="minorHAnsi" w:cstheme="minorHAnsi"/>
          <w:sz w:val="22"/>
          <w:szCs w:val="22"/>
          <w:u w:val="single"/>
        </w:rPr>
        <w:t>e</w:t>
      </w:r>
      <w:r w:rsidRPr="00596B0E">
        <w:rPr>
          <w:rFonts w:asciiTheme="minorHAnsi" w:hAnsiTheme="minorHAnsi" w:cstheme="minorHAnsi"/>
          <w:sz w:val="22"/>
          <w:szCs w:val="22"/>
          <w:u w:val="single"/>
        </w:rPr>
        <w:t>try stacji:</w:t>
      </w:r>
    </w:p>
    <w:p w14:paraId="68F9227D" w14:textId="77777777" w:rsidR="00596B0E" w:rsidRPr="00596B0E" w:rsidRDefault="00596B0E" w:rsidP="00596B0E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u w:val="single"/>
        </w:rPr>
      </w:pPr>
    </w:p>
    <w:p w14:paraId="2095BD7B" w14:textId="7CE1609B" w:rsidR="00596B0E" w:rsidRPr="00596B0E" w:rsidRDefault="00596B0E" w:rsidP="00596B0E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96B0E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Procesor</w:t>
      </w:r>
      <w:r w:rsidRPr="00596B0E">
        <w:rPr>
          <w:rFonts w:asciiTheme="minorHAnsi" w:hAnsiTheme="minorHAnsi" w:cstheme="minorHAnsi"/>
          <w:color w:val="000000"/>
          <w:sz w:val="22"/>
          <w:szCs w:val="22"/>
        </w:rPr>
        <w:t xml:space="preserve"> klasy x86, min. 6 rdzeniowy, zaprojektowany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96B0E">
        <w:rPr>
          <w:rFonts w:asciiTheme="minorHAnsi" w:hAnsiTheme="minorHAnsi" w:cstheme="minorHAnsi"/>
          <w:color w:val="000000"/>
          <w:sz w:val="22"/>
          <w:szCs w:val="22"/>
        </w:rPr>
        <w:t>do pracy w komputerach, pamięcią cache CPU co najmniej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96B0E">
        <w:rPr>
          <w:rFonts w:asciiTheme="minorHAnsi" w:hAnsiTheme="minorHAnsi" w:cstheme="minorHAnsi"/>
          <w:color w:val="000000"/>
          <w:sz w:val="22"/>
          <w:szCs w:val="22"/>
        </w:rPr>
        <w:t>9 MB.</w:t>
      </w:r>
    </w:p>
    <w:p w14:paraId="2B92CD8F" w14:textId="77777777" w:rsidR="00596B0E" w:rsidRPr="00596B0E" w:rsidRDefault="00596B0E" w:rsidP="00596B0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6B0E">
        <w:rPr>
          <w:rFonts w:asciiTheme="minorHAnsi" w:hAnsiTheme="minorHAnsi" w:cstheme="minorHAnsi"/>
          <w:color w:val="000000"/>
          <w:sz w:val="22"/>
          <w:szCs w:val="22"/>
        </w:rPr>
        <w:t xml:space="preserve">Wydajność zastosowanego w komputerze procesora w testach </w:t>
      </w:r>
      <w:proofErr w:type="spellStart"/>
      <w:r w:rsidRPr="00596B0E">
        <w:rPr>
          <w:rFonts w:asciiTheme="minorHAnsi" w:hAnsiTheme="minorHAnsi" w:cstheme="minorHAnsi"/>
          <w:color w:val="000000"/>
          <w:sz w:val="22"/>
          <w:szCs w:val="22"/>
        </w:rPr>
        <w:t>Passmark</w:t>
      </w:r>
      <w:proofErr w:type="spellEnd"/>
      <w:r w:rsidRPr="00596B0E">
        <w:rPr>
          <w:rFonts w:asciiTheme="minorHAnsi" w:hAnsiTheme="minorHAnsi" w:cstheme="minorHAnsi"/>
          <w:color w:val="000000"/>
          <w:sz w:val="22"/>
          <w:szCs w:val="22"/>
        </w:rPr>
        <w:t xml:space="preserve">  musi być na poziomie minimum 16500 punktów. W przypadku wydajności tego procesora dla pojedynczego wątku,  wydajność w testach </w:t>
      </w:r>
      <w:proofErr w:type="spellStart"/>
      <w:r w:rsidRPr="00596B0E">
        <w:rPr>
          <w:rFonts w:asciiTheme="minorHAnsi" w:hAnsiTheme="minorHAnsi" w:cstheme="minorHAnsi"/>
          <w:color w:val="000000"/>
          <w:sz w:val="22"/>
          <w:szCs w:val="22"/>
        </w:rPr>
        <w:t>Passmark</w:t>
      </w:r>
      <w:proofErr w:type="spellEnd"/>
      <w:r w:rsidRPr="00596B0E">
        <w:rPr>
          <w:rFonts w:asciiTheme="minorHAnsi" w:hAnsiTheme="minorHAnsi" w:cstheme="minorHAnsi"/>
          <w:color w:val="000000"/>
          <w:sz w:val="22"/>
          <w:szCs w:val="22"/>
        </w:rPr>
        <w:t>  musi być na poziomie minimum 3500 punktów.</w:t>
      </w:r>
    </w:p>
    <w:p w14:paraId="39E4B16E" w14:textId="77777777" w:rsidR="00596B0E" w:rsidRDefault="00596B0E" w:rsidP="00596B0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6B0E">
        <w:rPr>
          <w:rFonts w:asciiTheme="minorHAnsi" w:hAnsiTheme="minorHAnsi" w:cstheme="minorHAnsi"/>
          <w:color w:val="000000"/>
          <w:sz w:val="22"/>
          <w:szCs w:val="22"/>
        </w:rPr>
        <w:t xml:space="preserve">Wykonawca musi dołączyć od oferty potwierdzenie, że zastosowany procesor spełnia powyższe wymagania wydajnościowe w testach </w:t>
      </w:r>
      <w:proofErr w:type="spellStart"/>
      <w:r w:rsidRPr="00596B0E">
        <w:rPr>
          <w:rFonts w:asciiTheme="minorHAnsi" w:hAnsiTheme="minorHAnsi" w:cstheme="minorHAnsi"/>
          <w:color w:val="000000"/>
          <w:sz w:val="22"/>
          <w:szCs w:val="22"/>
        </w:rPr>
        <w:t>Passmark</w:t>
      </w:r>
      <w:proofErr w:type="spellEnd"/>
      <w:r w:rsidRPr="00596B0E">
        <w:rPr>
          <w:rFonts w:asciiTheme="minorHAnsi" w:hAnsiTheme="minorHAnsi" w:cstheme="minorHAnsi"/>
          <w:color w:val="000000"/>
          <w:sz w:val="22"/>
          <w:szCs w:val="22"/>
        </w:rPr>
        <w:t xml:space="preserve">. Wyniki testów </w:t>
      </w:r>
      <w:proofErr w:type="spellStart"/>
      <w:r w:rsidRPr="00596B0E">
        <w:rPr>
          <w:rFonts w:asciiTheme="minorHAnsi" w:hAnsiTheme="minorHAnsi" w:cstheme="minorHAnsi"/>
          <w:color w:val="000000"/>
          <w:sz w:val="22"/>
          <w:szCs w:val="22"/>
        </w:rPr>
        <w:t>Passmark</w:t>
      </w:r>
      <w:proofErr w:type="spellEnd"/>
      <w:r w:rsidRPr="00596B0E">
        <w:rPr>
          <w:rFonts w:asciiTheme="minorHAnsi" w:hAnsiTheme="minorHAnsi" w:cstheme="minorHAnsi"/>
          <w:color w:val="000000"/>
          <w:sz w:val="22"/>
          <w:szCs w:val="22"/>
        </w:rPr>
        <w:t xml:space="preserve"> nie mogą być starsze niż maksymalnie miesiąc przed składaniem ofert.</w:t>
      </w:r>
    </w:p>
    <w:p w14:paraId="62094661" w14:textId="77777777" w:rsidR="00596B0E" w:rsidRPr="00596B0E" w:rsidRDefault="00596B0E" w:rsidP="00596B0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5779192" w14:textId="77777777" w:rsidR="00596B0E" w:rsidRDefault="00596B0E" w:rsidP="00596B0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6B0E">
        <w:rPr>
          <w:rFonts w:asciiTheme="minorHAnsi" w:hAnsiTheme="minorHAnsi" w:cstheme="minorHAnsi"/>
          <w:b/>
          <w:bCs/>
          <w:color w:val="000000"/>
          <w:sz w:val="22"/>
          <w:szCs w:val="22"/>
        </w:rPr>
        <w:t>Pamięć operacyjna</w:t>
      </w:r>
      <w:r w:rsidRPr="00596B0E">
        <w:rPr>
          <w:rFonts w:asciiTheme="minorHAnsi" w:hAnsiTheme="minorHAnsi" w:cstheme="minorHAnsi"/>
          <w:color w:val="000000"/>
          <w:sz w:val="22"/>
          <w:szCs w:val="22"/>
        </w:rPr>
        <w:t xml:space="preserve"> min. 16 GB RAM. </w:t>
      </w:r>
    </w:p>
    <w:p w14:paraId="13A19BCC" w14:textId="77777777" w:rsidR="00596B0E" w:rsidRPr="00596B0E" w:rsidRDefault="00596B0E" w:rsidP="00596B0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71841E4" w14:textId="77777777" w:rsidR="00596B0E" w:rsidRPr="00596B0E" w:rsidRDefault="00596B0E" w:rsidP="00596B0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6B0E"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</w:rPr>
        <w:t xml:space="preserve">Dysk twardy: </w:t>
      </w:r>
      <w:r w:rsidRPr="00596B0E">
        <w:rPr>
          <w:rFonts w:asciiTheme="minorHAnsi" w:hAnsiTheme="minorHAnsi" w:cstheme="minorHAnsi"/>
          <w:color w:val="000000"/>
          <w:spacing w:val="-2"/>
          <w:sz w:val="22"/>
          <w:szCs w:val="22"/>
        </w:rPr>
        <w:t>Min. 250 GB SSD, szybkość zapisu min. 1500 MB/s, szybkość odczytu min. 3000 MB/s.</w:t>
      </w:r>
    </w:p>
    <w:p w14:paraId="68A495FA" w14:textId="77777777" w:rsidR="00596B0E" w:rsidRDefault="00596B0E" w:rsidP="00596B0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6B0E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 xml:space="preserve">System Operacyjny: </w:t>
      </w:r>
      <w:r w:rsidRPr="00596B0E">
        <w:rPr>
          <w:rFonts w:asciiTheme="minorHAnsi" w:hAnsiTheme="minorHAnsi" w:cstheme="minorHAnsi"/>
          <w:color w:val="000000"/>
          <w:sz w:val="22"/>
          <w:szCs w:val="22"/>
        </w:rPr>
        <w:t xml:space="preserve">Windows 11 Pro x64 z możliwością </w:t>
      </w:r>
      <w:proofErr w:type="spellStart"/>
      <w:r w:rsidRPr="00596B0E">
        <w:rPr>
          <w:rFonts w:asciiTheme="minorHAnsi" w:hAnsiTheme="minorHAnsi" w:cstheme="minorHAnsi"/>
          <w:color w:val="000000"/>
          <w:sz w:val="22"/>
          <w:szCs w:val="22"/>
        </w:rPr>
        <w:t>downgrade</w:t>
      </w:r>
      <w:proofErr w:type="spellEnd"/>
      <w:r w:rsidRPr="00596B0E">
        <w:rPr>
          <w:rFonts w:asciiTheme="minorHAnsi" w:hAnsiTheme="minorHAnsi" w:cstheme="minorHAnsi"/>
          <w:color w:val="000000"/>
          <w:sz w:val="22"/>
          <w:szCs w:val="22"/>
        </w:rPr>
        <w:t xml:space="preserve"> do Windows 10 Pro x64 lub równoważny umożliwiający wpięcie i pracę w środowisku domeny Active Directory.</w:t>
      </w:r>
    </w:p>
    <w:p w14:paraId="4808A685" w14:textId="77777777" w:rsidR="00596B0E" w:rsidRPr="00596B0E" w:rsidRDefault="00596B0E" w:rsidP="00596B0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46D3FA9" w14:textId="60D54C94" w:rsidR="006153C7" w:rsidRDefault="00596B0E" w:rsidP="00596B0E">
      <w:pPr>
        <w:pStyle w:val="Akapitzlist"/>
        <w:spacing w:line="240" w:lineRule="auto"/>
        <w:ind w:leftChars="0" w:left="0" w:firstLineChars="0"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596B0E">
        <w:rPr>
          <w:rFonts w:asciiTheme="minorHAnsi" w:hAnsiTheme="minorHAnsi" w:cstheme="minorHAnsi"/>
          <w:b/>
          <w:bCs/>
          <w:color w:val="000000"/>
          <w:sz w:val="22"/>
          <w:szCs w:val="22"/>
        </w:rPr>
        <w:t>Wymagane porty</w:t>
      </w:r>
      <w:r w:rsidRPr="00596B0E">
        <w:rPr>
          <w:rFonts w:asciiTheme="minorHAnsi" w:hAnsiTheme="minorHAnsi" w:cstheme="minorHAnsi"/>
          <w:color w:val="000000"/>
          <w:sz w:val="22"/>
          <w:szCs w:val="22"/>
        </w:rPr>
        <w:t>:  1 x RJ45 (LAN)</w:t>
      </w:r>
    </w:p>
    <w:p w14:paraId="3BAC6CC3" w14:textId="77777777" w:rsidR="00596B0E" w:rsidRPr="00596B0E" w:rsidRDefault="00596B0E" w:rsidP="00596B0E">
      <w:pPr>
        <w:pStyle w:val="Akapitzlist"/>
        <w:spacing w:line="240" w:lineRule="auto"/>
        <w:ind w:leftChars="0" w:left="0" w:firstLineChars="0" w:firstLine="0"/>
        <w:rPr>
          <w:rFonts w:asciiTheme="minorHAnsi" w:hAnsiTheme="minorHAnsi" w:cstheme="minorHAnsi"/>
          <w:sz w:val="22"/>
          <w:szCs w:val="22"/>
          <w:highlight w:val="white"/>
        </w:rPr>
      </w:pPr>
    </w:p>
    <w:p w14:paraId="568D2A5D" w14:textId="77777777" w:rsidR="00FA43DA" w:rsidRPr="00596B0E" w:rsidRDefault="00FA43DA">
      <w:pPr>
        <w:rPr>
          <w:rFonts w:asciiTheme="minorHAnsi" w:eastAsia="Times New Roman" w:hAnsiTheme="minorHAnsi" w:cstheme="minorHAnsi"/>
          <w:highlight w:val="white"/>
        </w:rPr>
      </w:pPr>
      <w:r w:rsidRPr="00596B0E">
        <w:rPr>
          <w:rFonts w:asciiTheme="minorHAnsi" w:eastAsia="Times New Roman" w:hAnsiTheme="minorHAnsi" w:cstheme="minorHAnsi"/>
          <w:highlight w:val="white"/>
        </w:rPr>
        <w:t>b. 12x kabel 5-cio elektrodowy (kompatybilny z p. 2c)</w:t>
      </w:r>
    </w:p>
    <w:p w14:paraId="009F1CA3" w14:textId="77777777" w:rsidR="00FA43DA" w:rsidRPr="00596B0E" w:rsidRDefault="00FA43DA">
      <w:pPr>
        <w:rPr>
          <w:rFonts w:asciiTheme="minorHAnsi" w:eastAsia="Times New Roman" w:hAnsiTheme="minorHAnsi" w:cstheme="minorHAnsi"/>
          <w:highlight w:val="white"/>
        </w:rPr>
      </w:pPr>
      <w:r w:rsidRPr="00596B0E">
        <w:rPr>
          <w:rFonts w:asciiTheme="minorHAnsi" w:eastAsia="Times New Roman" w:hAnsiTheme="minorHAnsi" w:cstheme="minorHAnsi"/>
          <w:highlight w:val="white"/>
        </w:rPr>
        <w:t>c. 5x kabel 10-cio elektrodowy (kompatybilny z p. 2b)</w:t>
      </w:r>
    </w:p>
    <w:p w14:paraId="731A4D70" w14:textId="77777777" w:rsidR="00FA43DA" w:rsidRPr="00596B0E" w:rsidRDefault="00FA43DA">
      <w:pPr>
        <w:rPr>
          <w:rFonts w:asciiTheme="minorHAnsi" w:eastAsia="Times New Roman" w:hAnsiTheme="minorHAnsi" w:cstheme="minorHAnsi"/>
          <w:highlight w:val="white"/>
        </w:rPr>
      </w:pPr>
      <w:r w:rsidRPr="00596B0E">
        <w:rPr>
          <w:rFonts w:asciiTheme="minorHAnsi" w:eastAsia="Times New Roman" w:hAnsiTheme="minorHAnsi" w:cstheme="minorHAnsi"/>
          <w:highlight w:val="white"/>
        </w:rPr>
        <w:t>d. 4x etui/kabura (kompatybilny z p. 2b)</w:t>
      </w:r>
    </w:p>
    <w:p w14:paraId="2F0893F0" w14:textId="77777777" w:rsidR="008C1131" w:rsidRPr="00596B0E" w:rsidRDefault="008C1131">
      <w:pPr>
        <w:rPr>
          <w:rFonts w:asciiTheme="minorHAnsi" w:eastAsia="Times New Roman" w:hAnsiTheme="minorHAnsi" w:cstheme="minorHAnsi"/>
          <w:highlight w:val="white"/>
        </w:rPr>
      </w:pPr>
    </w:p>
    <w:p w14:paraId="142217DE" w14:textId="77777777" w:rsidR="008C1131" w:rsidRPr="008C1131" w:rsidRDefault="008C1131" w:rsidP="008C1131">
      <w:pPr>
        <w:spacing w:line="360" w:lineRule="auto"/>
        <w:jc w:val="both"/>
        <w:rPr>
          <w:rFonts w:asciiTheme="minorHAnsi" w:hAnsiTheme="minorHAnsi" w:cstheme="minorHAnsi"/>
          <w:b/>
          <w:i/>
        </w:rPr>
      </w:pPr>
      <w:r w:rsidRPr="008C1131">
        <w:rPr>
          <w:rFonts w:asciiTheme="minorHAnsi" w:hAnsiTheme="minorHAnsi" w:cstheme="minorHAnsi"/>
          <w:b/>
          <w:i/>
        </w:rPr>
        <w:t xml:space="preserve">*) w kolumnie należy opisać parametry oferowane i podać zakresy </w:t>
      </w:r>
    </w:p>
    <w:p w14:paraId="7AFA6B3F" w14:textId="77777777" w:rsidR="008C1131" w:rsidRPr="008C1131" w:rsidRDefault="008C1131" w:rsidP="008C1131">
      <w:pPr>
        <w:spacing w:line="360" w:lineRule="auto"/>
        <w:jc w:val="both"/>
        <w:rPr>
          <w:rFonts w:asciiTheme="minorHAnsi" w:hAnsiTheme="minorHAnsi" w:cstheme="minorHAnsi"/>
          <w:b/>
          <w:i/>
        </w:rPr>
      </w:pPr>
      <w:r w:rsidRPr="008C1131">
        <w:rPr>
          <w:rFonts w:asciiTheme="minorHAnsi" w:hAnsiTheme="minorHAnsi" w:cstheme="minorHAnsi"/>
          <w:b/>
          <w:i/>
        </w:rPr>
        <w:t xml:space="preserve">Parametry określone w kolumnie nr 2 są parametrami granicznymi, których nie spełnienie spowoduje odrzucenie oferty. Brak opisu w kolumnie 4 będzie traktowany jako brak danego parametru w oferowanej konfiguracji urządzeń.    </w:t>
      </w:r>
    </w:p>
    <w:p w14:paraId="772030AE" w14:textId="77777777" w:rsidR="008C1131" w:rsidRPr="00C138E5" w:rsidRDefault="008C1131">
      <w:pPr>
        <w:rPr>
          <w:rFonts w:asciiTheme="minorHAnsi" w:eastAsia="Times New Roman" w:hAnsiTheme="minorHAnsi" w:cstheme="minorHAnsi"/>
          <w:highlight w:val="white"/>
        </w:rPr>
      </w:pPr>
    </w:p>
    <w:sectPr w:rsidR="008C1131" w:rsidRPr="00C138E5" w:rsidSect="0012412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17950"/>
    <w:multiLevelType w:val="multilevel"/>
    <w:tmpl w:val="B2B0C010"/>
    <w:lvl w:ilvl="0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FBC7097"/>
    <w:multiLevelType w:val="multilevel"/>
    <w:tmpl w:val="3E245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3010184F"/>
    <w:multiLevelType w:val="multilevel"/>
    <w:tmpl w:val="7A94E6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67573"/>
    <w:multiLevelType w:val="multilevel"/>
    <w:tmpl w:val="19FC26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9E58FF"/>
    <w:multiLevelType w:val="multilevel"/>
    <w:tmpl w:val="7A94E6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92A07"/>
    <w:multiLevelType w:val="multilevel"/>
    <w:tmpl w:val="3E245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0F17753"/>
    <w:multiLevelType w:val="multilevel"/>
    <w:tmpl w:val="B2B0C010"/>
    <w:lvl w:ilvl="0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0FA3EA2"/>
    <w:multiLevelType w:val="multilevel"/>
    <w:tmpl w:val="19FC26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A406D8"/>
    <w:multiLevelType w:val="multilevel"/>
    <w:tmpl w:val="858CF3A6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3F6E0B"/>
    <w:multiLevelType w:val="multilevel"/>
    <w:tmpl w:val="7A94E6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C2B01"/>
    <w:multiLevelType w:val="multilevel"/>
    <w:tmpl w:val="7A94E6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32756817">
    <w:abstractNumId w:val="7"/>
  </w:num>
  <w:num w:numId="2" w16cid:durableId="1844735753">
    <w:abstractNumId w:val="2"/>
  </w:num>
  <w:num w:numId="3" w16cid:durableId="2016303003">
    <w:abstractNumId w:val="3"/>
  </w:num>
  <w:num w:numId="4" w16cid:durableId="1642661212">
    <w:abstractNumId w:val="10"/>
  </w:num>
  <w:num w:numId="5" w16cid:durableId="723144447">
    <w:abstractNumId w:val="9"/>
  </w:num>
  <w:num w:numId="6" w16cid:durableId="1837649795">
    <w:abstractNumId w:val="6"/>
  </w:num>
  <w:num w:numId="7" w16cid:durableId="254899034">
    <w:abstractNumId w:val="0"/>
  </w:num>
  <w:num w:numId="8" w16cid:durableId="326786606">
    <w:abstractNumId w:val="1"/>
  </w:num>
  <w:num w:numId="9" w16cid:durableId="2103989770">
    <w:abstractNumId w:val="4"/>
  </w:num>
  <w:num w:numId="10" w16cid:durableId="862747617">
    <w:abstractNumId w:val="5"/>
  </w:num>
  <w:num w:numId="11" w16cid:durableId="4069261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5EA"/>
    <w:rsid w:val="000C446B"/>
    <w:rsid w:val="0012412A"/>
    <w:rsid w:val="0021022E"/>
    <w:rsid w:val="00213EE3"/>
    <w:rsid w:val="002949A9"/>
    <w:rsid w:val="002B4E9B"/>
    <w:rsid w:val="00544551"/>
    <w:rsid w:val="00596B0E"/>
    <w:rsid w:val="005D58F7"/>
    <w:rsid w:val="006153C7"/>
    <w:rsid w:val="00634596"/>
    <w:rsid w:val="006D138D"/>
    <w:rsid w:val="007C650E"/>
    <w:rsid w:val="007C696D"/>
    <w:rsid w:val="007D0D0A"/>
    <w:rsid w:val="008C1131"/>
    <w:rsid w:val="0094550A"/>
    <w:rsid w:val="009500F6"/>
    <w:rsid w:val="00B321D6"/>
    <w:rsid w:val="00BF6017"/>
    <w:rsid w:val="00C138E5"/>
    <w:rsid w:val="00C34F83"/>
    <w:rsid w:val="00C4733A"/>
    <w:rsid w:val="00CF519E"/>
    <w:rsid w:val="00E7170F"/>
    <w:rsid w:val="00E75F9F"/>
    <w:rsid w:val="00F805EA"/>
    <w:rsid w:val="00FA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89F4B"/>
  <w15:docId w15:val="{A606AB42-DCB5-42FD-B0A0-8047C88A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4A5"/>
  </w:style>
  <w:style w:type="paragraph" w:styleId="Nagwek1">
    <w:name w:val="heading 1"/>
    <w:basedOn w:val="Normalny"/>
    <w:next w:val="Normalny"/>
    <w:uiPriority w:val="9"/>
    <w:qFormat/>
    <w:rsid w:val="0012412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12412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12412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12412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12412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12412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12412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12412A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9D3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34A5"/>
    <w:pPr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rsid w:val="0012412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2412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BF6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Q7IDkTlI9Ty41y9rEC1Tomy2VA==">AMUW2mXVzjGT3K4zvKcZFk7X+Gi7giSAehXzcwUeN3rtROSNo2n08BjVmxkLbC2bE8cuPPeIOwl+UNPpy82a5TYxf0AEB2eVoe0L94YRJ0K3nuIngioYAN0=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10</Pages>
  <Words>2780</Words>
  <Characters>16681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Pikul Dorota</dc:creator>
  <cp:lastModifiedBy>Wojciechowska Monika</cp:lastModifiedBy>
  <cp:revision>7</cp:revision>
  <cp:lastPrinted>2023-10-25T08:22:00Z</cp:lastPrinted>
  <dcterms:created xsi:type="dcterms:W3CDTF">2023-10-19T16:01:00Z</dcterms:created>
  <dcterms:modified xsi:type="dcterms:W3CDTF">2023-10-27T11:04:00Z</dcterms:modified>
</cp:coreProperties>
</file>