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AE" w:rsidRDefault="009D3AAE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bookmarkStart w:id="0" w:name="_GoBack"/>
      <w:bookmarkEnd w:id="0"/>
    </w:p>
    <w:p w:rsidR="00D21CA5" w:rsidRPr="00F874B8" w:rsidRDefault="00D21CA5" w:rsidP="00D21CA5">
      <w:pPr>
        <w:tabs>
          <w:tab w:val="left" w:pos="6435"/>
        </w:tabs>
        <w:jc w:val="right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Wzór-Załącznik nr 1 do SIWZ</w:t>
      </w:r>
    </w:p>
    <w:p w:rsidR="00D21CA5" w:rsidRPr="00D21CA5" w:rsidRDefault="00D21CA5" w:rsidP="00FA57CE">
      <w:pPr>
        <w:pStyle w:val="Nagwek1"/>
        <w:keepLines w:val="0"/>
        <w:numPr>
          <w:ilvl w:val="0"/>
          <w:numId w:val="21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</w:rPr>
      </w:pPr>
      <w:r w:rsidRPr="00D21CA5">
        <w:rPr>
          <w:rFonts w:ascii="Century Gothic" w:hAnsi="Century Gothic" w:cs="Calibri Light"/>
          <w:b/>
          <w:i/>
          <w:color w:val="auto"/>
          <w:sz w:val="20"/>
          <w:szCs w:val="20"/>
        </w:rPr>
        <w:t xml:space="preserve">OFERTA WYKONAWCY </w:t>
      </w:r>
    </w:p>
    <w:p w:rsidR="00D21CA5" w:rsidRPr="00D52586" w:rsidRDefault="00D21CA5" w:rsidP="00D21CA5">
      <w:pPr>
        <w:rPr>
          <w:rFonts w:ascii="Century Gothic" w:hAnsi="Century Gothic" w:cs="Calibri Light"/>
        </w:rPr>
      </w:pP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Pełna nazwa Wykonawcy: ______________________________________________________</w:t>
      </w:r>
      <w:r>
        <w:rPr>
          <w:rFonts w:ascii="Century Gothic" w:hAnsi="Century Gothic" w:cs="Calibri Light"/>
        </w:rPr>
        <w:t>___</w:t>
      </w:r>
      <w:r w:rsidRPr="00D52586">
        <w:rPr>
          <w:rFonts w:ascii="Century Gothic" w:hAnsi="Century Gothic" w:cs="Calibri Light"/>
        </w:rPr>
        <w:t>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Adres: ___________________________________________________________________</w:t>
      </w:r>
      <w:r>
        <w:rPr>
          <w:rFonts w:ascii="Century Gothic" w:hAnsi="Century Gothic" w:cs="Calibri Light"/>
        </w:rPr>
        <w:softHyphen/>
      </w:r>
      <w:r>
        <w:rPr>
          <w:rFonts w:ascii="Century Gothic" w:hAnsi="Century Gothic" w:cs="Calibri Light"/>
        </w:rPr>
        <w:softHyphen/>
        <w:t>_______</w:t>
      </w:r>
      <w:r w:rsidRPr="00D52586">
        <w:rPr>
          <w:rFonts w:ascii="Century Gothic" w:hAnsi="Century Gothic" w:cs="Calibri Light"/>
        </w:rPr>
        <w:t>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Nr telefonu i faksu, adres e-mail</w:t>
      </w:r>
      <w:r>
        <w:rPr>
          <w:rFonts w:ascii="Century Gothic" w:hAnsi="Century Gothic" w:cs="Calibri Light"/>
        </w:rPr>
        <w:t xml:space="preserve">: </w:t>
      </w:r>
      <w:r w:rsidRPr="00D52586">
        <w:rPr>
          <w:rFonts w:ascii="Century Gothic" w:hAnsi="Century Gothic" w:cs="Calibri Light"/>
        </w:rPr>
        <w:t>_________________________________________________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</w:t>
      </w:r>
      <w:r>
        <w:rPr>
          <w:rFonts w:ascii="Century Gothic" w:hAnsi="Century Gothic" w:cs="Calibri Light"/>
        </w:rPr>
        <w:t>____</w:t>
      </w:r>
      <w:r w:rsidRPr="00D52586">
        <w:rPr>
          <w:rFonts w:ascii="Century Gothic" w:hAnsi="Century Gothic" w:cs="Calibri Light"/>
        </w:rPr>
        <w:t>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Nr KRS/</w:t>
      </w:r>
      <w:r w:rsidRPr="00EB4716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REGON/NIP</w:t>
      </w:r>
      <w:r>
        <w:rPr>
          <w:rFonts w:ascii="Century Gothic" w:hAnsi="Century Gothic" w:cs="Calibri Light"/>
        </w:rPr>
        <w:t xml:space="preserve"> </w:t>
      </w:r>
      <w:r w:rsidRPr="00D52586">
        <w:rPr>
          <w:rFonts w:ascii="Century Gothic" w:hAnsi="Century Gothic" w:cs="Calibri Light"/>
        </w:rPr>
        <w:t>____________</w:t>
      </w:r>
      <w:r>
        <w:rPr>
          <w:rFonts w:ascii="Century Gothic" w:hAnsi="Century Gothic" w:cs="Calibri Light"/>
        </w:rPr>
        <w:t>________________________________</w:t>
      </w:r>
      <w:r w:rsidRPr="00D52586">
        <w:rPr>
          <w:rFonts w:ascii="Century Gothic" w:hAnsi="Century Gothic" w:cs="Calibri Light"/>
        </w:rPr>
        <w:t>______________</w:t>
      </w:r>
      <w:r>
        <w:rPr>
          <w:rFonts w:ascii="Century Gothic" w:hAnsi="Century Gothic" w:cs="Calibri Light"/>
        </w:rPr>
        <w:t>__</w:t>
      </w:r>
      <w:r w:rsidRPr="00D52586">
        <w:rPr>
          <w:rFonts w:ascii="Century Gothic" w:hAnsi="Century Gothic" w:cs="Calibri Light"/>
        </w:rPr>
        <w:t>______________*</w:t>
      </w:r>
    </w:p>
    <w:p w:rsidR="00D21CA5" w:rsidRPr="00D52586" w:rsidRDefault="00D21CA5" w:rsidP="00D21CA5">
      <w:pPr>
        <w:spacing w:line="360" w:lineRule="auto"/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</w:rPr>
        <w:t>Osoba/osoby uprawnione do reprezentacji, w tym do podpisania oferty</w:t>
      </w:r>
      <w:r>
        <w:rPr>
          <w:rFonts w:ascii="Century Gothic" w:hAnsi="Century Gothic" w:cs="Calibri Light"/>
        </w:rPr>
        <w:t>:</w:t>
      </w:r>
      <w:r w:rsidRPr="00D52586">
        <w:rPr>
          <w:rFonts w:ascii="Century Gothic" w:hAnsi="Century Gothic" w:cs="Calibri Light"/>
        </w:rPr>
        <w:t xml:space="preserve">   ____________</w:t>
      </w:r>
      <w:r>
        <w:rPr>
          <w:rFonts w:ascii="Century Gothic" w:hAnsi="Century Gothic" w:cs="Calibri Light"/>
        </w:rPr>
        <w:t>______________________________________________________________________</w:t>
      </w:r>
      <w:r w:rsidRPr="00D52586">
        <w:rPr>
          <w:rFonts w:ascii="Century Gothic" w:hAnsi="Century Gothic" w:cs="Calibri Light"/>
        </w:rPr>
        <w:t xml:space="preserve">__________*                                                 </w:t>
      </w:r>
    </w:p>
    <w:p w:rsidR="00D21CA5" w:rsidRPr="00D52586" w:rsidRDefault="00D21CA5" w:rsidP="00D21CA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D21CA5" w:rsidRDefault="00D21CA5" w:rsidP="00D21CA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874B8">
        <w:rPr>
          <w:rFonts w:ascii="Century Gothic" w:hAnsi="Century Gothic" w:cs="Calibri Light"/>
        </w:rPr>
        <w:t>Przystępując do postępowania o udzielenie zamówienia publicznego prowadzonego w trybie przetargu nieograniczonego na</w:t>
      </w:r>
      <w:r>
        <w:rPr>
          <w:rFonts w:ascii="Century Gothic" w:hAnsi="Century Gothic" w:cs="Calibri Light"/>
        </w:rPr>
        <w:t>:</w:t>
      </w:r>
      <w:r w:rsidRPr="00F874B8">
        <w:rPr>
          <w:rFonts w:ascii="Century Gothic" w:hAnsi="Century Gothic" w:cs="Calibri Light"/>
        </w:rPr>
        <w:t xml:space="preserve"> </w:t>
      </w:r>
      <w:r w:rsidRPr="00F25FB8">
        <w:rPr>
          <w:rFonts w:ascii="Century Gothic" w:hAnsi="Century Gothic" w:cs="Calibri Light"/>
          <w:b/>
        </w:rPr>
        <w:t>„</w:t>
      </w:r>
      <w:r>
        <w:rPr>
          <w:rFonts w:ascii="Century Gothic" w:hAnsi="Century Gothic" w:cs="Calibri Light"/>
          <w:b/>
        </w:rPr>
        <w:t>Dostawy zestawów komputerowych</w:t>
      </w:r>
      <w:r>
        <w:rPr>
          <w:rFonts w:ascii="Century Gothic" w:hAnsi="Century Gothic" w:cs="Calibri Light"/>
          <w:b/>
          <w:bCs/>
        </w:rPr>
        <w:t>” WZP-</w:t>
      </w:r>
      <w:r w:rsidR="00A52889" w:rsidRPr="00A52889">
        <w:rPr>
          <w:rFonts w:ascii="Century Gothic" w:hAnsi="Century Gothic" w:cs="Calibri Light"/>
          <w:b/>
          <w:bCs/>
        </w:rPr>
        <w:t>4178/20/214/Ł</w:t>
      </w:r>
    </w:p>
    <w:p w:rsidR="00D21CA5" w:rsidRDefault="00D21CA5" w:rsidP="00D21CA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</w:p>
    <w:p w:rsidR="00D21CA5" w:rsidRDefault="00D21CA5" w:rsidP="00D21CA5">
      <w:pPr>
        <w:tabs>
          <w:tab w:val="left" w:pos="6435"/>
        </w:tabs>
        <w:jc w:val="both"/>
        <w:rPr>
          <w:rFonts w:ascii="Century Gothic" w:hAnsi="Century Gothic" w:cs="Calibri Light"/>
        </w:rPr>
      </w:pPr>
      <w:r w:rsidRPr="00F25FB8">
        <w:rPr>
          <w:rFonts w:ascii="Century Gothic" w:hAnsi="Century Gothic" w:cs="Calibri Light"/>
          <w:b/>
        </w:rPr>
        <w:t>I. Oferujemy</w:t>
      </w:r>
      <w:r w:rsidRPr="00F25FB8">
        <w:rPr>
          <w:b/>
        </w:rPr>
        <w:t xml:space="preserve"> </w:t>
      </w:r>
      <w:r w:rsidRPr="00F25FB8">
        <w:rPr>
          <w:rFonts w:ascii="Century Gothic" w:hAnsi="Century Gothic" w:cs="Calibri Light"/>
          <w:b/>
        </w:rPr>
        <w:t xml:space="preserve">wykonanie </w:t>
      </w:r>
      <w:r>
        <w:rPr>
          <w:rFonts w:ascii="Century Gothic" w:hAnsi="Century Gothic" w:cs="Calibri Light"/>
          <w:b/>
        </w:rPr>
        <w:t>przedmiotu zamówienia opisanego w SIWZ i jej załącznikach</w:t>
      </w:r>
      <w:r w:rsidRPr="00D52586">
        <w:rPr>
          <w:rFonts w:ascii="Century Gothic" w:hAnsi="Century Gothic" w:cs="Calibri Light"/>
        </w:rPr>
        <w:t>:</w:t>
      </w:r>
    </w:p>
    <w:p w:rsidR="00D21CA5" w:rsidRPr="0055584E" w:rsidRDefault="00D21CA5" w:rsidP="00D21CA5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1418"/>
        <w:gridCol w:w="1807"/>
      </w:tblGrid>
      <w:tr w:rsidR="00D21CA5" w:rsidRPr="00F25FB8" w:rsidTr="00A52889">
        <w:tc>
          <w:tcPr>
            <w:tcW w:w="567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D21CA5" w:rsidRPr="00F25FB8" w:rsidTr="00A52889">
              <w:trPr>
                <w:trHeight w:val="319"/>
              </w:trPr>
              <w:tc>
                <w:tcPr>
                  <w:tcW w:w="1456" w:type="dxa"/>
                </w:tcPr>
                <w:p w:rsidR="00D21CA5" w:rsidRPr="00F25FB8" w:rsidRDefault="00D21CA5" w:rsidP="00A52889">
                  <w:pPr>
                    <w:autoSpaceDE w:val="0"/>
                    <w:autoSpaceDN w:val="0"/>
                    <w:adjustRightInd w:val="0"/>
                    <w:ind w:left="-213" w:hanging="143"/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 w:rsidRPr="00F25FB8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>Cena jednostkowa netto w PLN**</w:t>
                  </w:r>
                </w:p>
              </w:tc>
            </w:tr>
          </w:tbl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1CA5" w:rsidRPr="00F25FB8" w:rsidRDefault="00D21CA5" w:rsidP="00A5288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Stawka podatku VAT*</w:t>
            </w:r>
          </w:p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1CA5" w:rsidRPr="00F25FB8" w:rsidRDefault="00D21CA5" w:rsidP="00A5288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Ilość asortymentu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21CA5" w:rsidRPr="00F25FB8" w:rsidRDefault="00D21CA5" w:rsidP="00A5288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Cena oferty brutto w PLN</w:t>
            </w: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**</w:t>
            </w:r>
          </w:p>
          <w:p w:rsidR="00D21CA5" w:rsidRPr="00F25FB8" w:rsidRDefault="00D21CA5" w:rsidP="00A5288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F25FB8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(kol. 3 x 5 +4 )</w:t>
            </w:r>
          </w:p>
        </w:tc>
      </w:tr>
      <w:tr w:rsidR="00D21CA5" w:rsidRPr="00F25FB8" w:rsidTr="00A52889">
        <w:tc>
          <w:tcPr>
            <w:tcW w:w="567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</w:tr>
      <w:tr w:rsidR="00D21CA5" w:rsidRPr="00F25FB8" w:rsidTr="00A52889">
        <w:trPr>
          <w:trHeight w:val="4715"/>
        </w:trPr>
        <w:tc>
          <w:tcPr>
            <w:tcW w:w="567" w:type="dxa"/>
            <w:shd w:val="clear" w:color="auto" w:fill="auto"/>
          </w:tcPr>
          <w:p w:rsidR="00D21CA5" w:rsidRPr="00F25FB8" w:rsidRDefault="00D21CA5" w:rsidP="00A5288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21CA5" w:rsidRDefault="00D21CA5" w:rsidP="00A52889">
            <w:pPr>
              <w:keepNext/>
              <w:snapToGrid w:val="0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F25F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" w:hAnsi="Century Gothic" w:cs="Times New Roman"/>
                <w:b/>
                <w:bCs/>
              </w:rPr>
              <w:t>Komputer</w:t>
            </w:r>
          </w:p>
          <w:p w:rsidR="00D21CA5" w:rsidRPr="00A83F0D" w:rsidRDefault="00D21CA5" w:rsidP="00A52889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A83F0D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A83F0D">
              <w:rPr>
                <w:rFonts w:ascii="Century Gothic" w:eastAsia="Microsoft YaHei" w:hAnsi="Century Gothic" w:cs="Times New Roman"/>
              </w:rPr>
              <w:t>………………*</w:t>
            </w:r>
          </w:p>
          <w:p w:rsidR="00D21CA5" w:rsidRPr="00A83F0D" w:rsidRDefault="00D21CA5" w:rsidP="00A52889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Times New Roman"/>
                <w:iCs/>
                <w:sz w:val="18"/>
                <w:szCs w:val="18"/>
              </w:rPr>
              <w:t>(</w:t>
            </w:r>
            <w:r w:rsidRPr="00A83F0D">
              <w:rPr>
                <w:rFonts w:ascii="Century Gothic" w:eastAsia="Microsoft YaHei" w:hAnsi="Century Gothic" w:cs="Times New Roman"/>
                <w:sz w:val="18"/>
                <w:szCs w:val="18"/>
              </w:rPr>
              <w:t>Producent, typ, model</w:t>
            </w:r>
            <w:r w:rsidRPr="00A83F0D"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  <w:t>)</w:t>
            </w:r>
          </w:p>
          <w:p w:rsidR="00D21CA5" w:rsidRPr="00D21CA5" w:rsidRDefault="00D21CA5" w:rsidP="00A52889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color w:val="FF0000"/>
                <w:sz w:val="18"/>
                <w:szCs w:val="18"/>
              </w:rPr>
            </w:pPr>
          </w:p>
          <w:p w:rsidR="00D21CA5" w:rsidRPr="00A52889" w:rsidRDefault="00D21CA5" w:rsidP="00A52889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/>
                <w:bCs/>
              </w:rPr>
            </w:pPr>
            <w:r w:rsidRPr="00A52889">
              <w:rPr>
                <w:rFonts w:ascii="Century Gothic" w:eastAsia="Microsoft YaHei" w:hAnsi="Century Gothic" w:cs="Times New Roman"/>
                <w:b/>
                <w:bCs/>
              </w:rPr>
              <w:t>Monitor</w:t>
            </w:r>
          </w:p>
          <w:p w:rsidR="00D21CA5" w:rsidRPr="00A52889" w:rsidRDefault="00D21CA5" w:rsidP="00A52889">
            <w:pPr>
              <w:keepNext/>
              <w:snapToGrid w:val="0"/>
              <w:spacing w:line="360" w:lineRule="auto"/>
              <w:contextualSpacing/>
              <w:jc w:val="both"/>
              <w:rPr>
                <w:rFonts w:ascii="Century Gothic" w:eastAsia="Microsoft YaHei" w:hAnsi="Century Gothic" w:cs="Times New Roman"/>
              </w:rPr>
            </w:pPr>
            <w:r w:rsidRPr="00A52889">
              <w:rPr>
                <w:rFonts w:ascii="Century Gothic" w:eastAsia="Microsoft YaHei" w:hAnsi="Century Gothic" w:cs="Times New Roman"/>
                <w:b/>
                <w:bCs/>
              </w:rPr>
              <w:t>…………………………………………………………</w:t>
            </w:r>
            <w:r w:rsidRPr="00A52889">
              <w:rPr>
                <w:rFonts w:ascii="Century Gothic" w:eastAsia="Microsoft YaHei" w:hAnsi="Century Gothic" w:cs="Times New Roman"/>
              </w:rPr>
              <w:t>………………*</w:t>
            </w:r>
          </w:p>
          <w:p w:rsidR="00D21CA5" w:rsidRPr="00A83F0D" w:rsidRDefault="00D21CA5" w:rsidP="00A52889">
            <w:pPr>
              <w:keepNext/>
              <w:spacing w:line="100" w:lineRule="atLeast"/>
              <w:contextualSpacing/>
              <w:jc w:val="both"/>
              <w:rPr>
                <w:rFonts w:ascii="Century Gothic" w:eastAsia="Microsoft YaHei" w:hAnsi="Century Gothic" w:cs="Times New Roman"/>
                <w:bCs/>
                <w:sz w:val="18"/>
                <w:szCs w:val="18"/>
              </w:rPr>
            </w:pPr>
          </w:p>
          <w:p w:rsidR="00D21CA5" w:rsidRPr="00A83F0D" w:rsidRDefault="00D21CA5" w:rsidP="00A52889">
            <w:pPr>
              <w:keepNext/>
              <w:ind w:left="103" w:hanging="103"/>
              <w:contextualSpacing/>
              <w:rPr>
                <w:rFonts w:ascii="Century Gothic" w:eastAsia="Microsoft YaHei" w:hAnsi="Century Gothic" w:cs="Mangal"/>
                <w:b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b/>
              </w:rPr>
              <w:t>System operacyjny</w:t>
            </w:r>
            <w:r w:rsidRPr="00A83F0D">
              <w:rPr>
                <w:rFonts w:ascii="Century Gothic" w:eastAsia="Microsoft YaHei" w:hAnsi="Century Gothic" w:cs="Mangal"/>
                <w:b/>
                <w:sz w:val="18"/>
                <w:szCs w:val="18"/>
              </w:rPr>
              <w:t xml:space="preserve"> </w:t>
            </w:r>
          </w:p>
          <w:p w:rsidR="00D21CA5" w:rsidRPr="00A83F0D" w:rsidRDefault="00D21CA5" w:rsidP="00A52889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D21CA5" w:rsidRPr="00A83F0D" w:rsidRDefault="00D21CA5" w:rsidP="00A52889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83F0D">
              <w:rPr>
                <w:rFonts w:ascii="Century Gothic" w:eastAsia="Times New Roman" w:hAnsi="Century Gothic" w:cs="Times New Roman"/>
                <w:sz w:val="18"/>
                <w:szCs w:val="18"/>
              </w:rPr>
              <w:t>(Producent, wersja)</w:t>
            </w:r>
          </w:p>
          <w:p w:rsidR="00D21CA5" w:rsidRPr="00A83F0D" w:rsidRDefault="00D21CA5" w:rsidP="00A52889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D21CA5" w:rsidRPr="00A83F0D" w:rsidRDefault="00D21CA5" w:rsidP="00A52889">
            <w:pPr>
              <w:tabs>
                <w:tab w:val="left" w:pos="6435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A83F0D">
              <w:rPr>
                <w:rFonts w:ascii="Century Gothic" w:eastAsia="Times New Roman" w:hAnsi="Century Gothic" w:cs="Times New Roman"/>
                <w:b/>
              </w:rPr>
              <w:t xml:space="preserve">Pakiet Biurowy </w:t>
            </w:r>
          </w:p>
          <w:p w:rsidR="00D21CA5" w:rsidRPr="00A83F0D" w:rsidRDefault="00D21CA5" w:rsidP="00A52889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………………………………………………………………………………….*</w:t>
            </w:r>
          </w:p>
          <w:p w:rsidR="00D21CA5" w:rsidRPr="005919BD" w:rsidRDefault="00D21CA5" w:rsidP="00A52889">
            <w:pPr>
              <w:keepNext/>
              <w:spacing w:line="360" w:lineRule="auto"/>
              <w:ind w:left="34" w:hanging="34"/>
              <w:contextualSpacing/>
              <w:rPr>
                <w:rFonts w:ascii="Century Gothic" w:eastAsia="Microsoft YaHei" w:hAnsi="Century Gothic" w:cs="Mangal"/>
                <w:sz w:val="18"/>
                <w:szCs w:val="18"/>
              </w:rPr>
            </w:pPr>
            <w:r w:rsidRPr="00A83F0D">
              <w:rPr>
                <w:rFonts w:ascii="Century Gothic" w:eastAsia="Microsoft YaHei" w:hAnsi="Century Gothic" w:cs="Mangal"/>
                <w:sz w:val="18"/>
                <w:szCs w:val="18"/>
              </w:rPr>
              <w:t>(Producent, wersja wydania, licencja)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100 szt.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21CA5" w:rsidRPr="00F25FB8" w:rsidRDefault="00D21CA5" w:rsidP="00A5288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F25FB8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</w:tbl>
    <w:p w:rsidR="00D21CA5" w:rsidRPr="00A01513" w:rsidRDefault="00D21CA5" w:rsidP="00D21CA5">
      <w:pPr>
        <w:tabs>
          <w:tab w:val="left" w:pos="6435"/>
        </w:tabs>
        <w:jc w:val="both"/>
        <w:rPr>
          <w:rFonts w:ascii="Century Gothic" w:hAnsi="Century Gothic"/>
        </w:rPr>
      </w:pPr>
    </w:p>
    <w:p w:rsidR="00D21CA5" w:rsidRDefault="00D21CA5" w:rsidP="00D21C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4E44B4">
        <w:rPr>
          <w:rFonts w:ascii="Century Gothic" w:hAnsi="Century Gothic" w:cs="Calibri Light"/>
          <w:b/>
        </w:rPr>
        <w:t xml:space="preserve">II. </w:t>
      </w:r>
      <w:r w:rsidRPr="004E44B4">
        <w:rPr>
          <w:rFonts w:ascii="Century Gothic" w:hAnsi="Century Gothic" w:cs="Gulim"/>
          <w:b/>
          <w:bCs/>
        </w:rPr>
        <w:t>O</w:t>
      </w:r>
      <w:r w:rsidRPr="004E44B4">
        <w:rPr>
          <w:rFonts w:ascii="Century Gothic" w:hAnsi="Century Gothic" w:cs="Calibri"/>
          <w:b/>
          <w:bCs/>
        </w:rPr>
        <w:t>ś</w:t>
      </w:r>
      <w:r>
        <w:rPr>
          <w:rFonts w:ascii="Century Gothic" w:hAnsi="Century Gothic" w:cs="Gulim"/>
          <w:b/>
          <w:bCs/>
        </w:rPr>
        <w:t>wiadczamy, że:</w:t>
      </w:r>
    </w:p>
    <w:p w:rsidR="00D21CA5" w:rsidRPr="00CC23A6" w:rsidRDefault="00D21CA5" w:rsidP="00FA57CE">
      <w:pPr>
        <w:pStyle w:val="Akapitzlist"/>
        <w:numPr>
          <w:ilvl w:val="0"/>
          <w:numId w:val="50"/>
        </w:numPr>
        <w:shd w:val="clear" w:color="auto" w:fill="FFFFFF"/>
        <w:tabs>
          <w:tab w:val="left" w:pos="709"/>
          <w:tab w:val="left" w:pos="3686"/>
        </w:tabs>
        <w:autoSpaceDE w:val="0"/>
        <w:autoSpaceDN w:val="0"/>
        <w:adjustRightInd w:val="0"/>
        <w:spacing w:line="276" w:lineRule="auto"/>
        <w:ind w:right="25"/>
        <w:jc w:val="both"/>
        <w:rPr>
          <w:rFonts w:ascii="Century Gothic" w:hAnsi="Century Gothic"/>
        </w:rPr>
      </w:pPr>
      <w:r w:rsidRPr="009E0E80">
        <w:rPr>
          <w:rFonts w:ascii="Century Gothic" w:hAnsi="Century Gothic"/>
          <w:iCs/>
        </w:rPr>
        <w:t xml:space="preserve">Oferujemy asortyment </w:t>
      </w:r>
      <w:r w:rsidRPr="009E0E80">
        <w:rPr>
          <w:rFonts w:ascii="Century Gothic" w:hAnsi="Century Gothic"/>
          <w:b/>
          <w:iCs/>
        </w:rPr>
        <w:t>o pojemności dysku twardego ……………..GB</w:t>
      </w:r>
      <w:r w:rsidRPr="009E0E80">
        <w:rPr>
          <w:rFonts w:ascii="Century Gothic" w:hAnsi="Century Gothic"/>
          <w:iCs/>
        </w:rPr>
        <w:t xml:space="preserve"> *** (minimalna pojemność dysku: 256 GB);</w:t>
      </w:r>
    </w:p>
    <w:p w:rsidR="00D21CA5" w:rsidRPr="00186DD6" w:rsidRDefault="00D21CA5" w:rsidP="00FA57CE">
      <w:pPr>
        <w:pStyle w:val="Akapitzlist"/>
        <w:numPr>
          <w:ilvl w:val="0"/>
          <w:numId w:val="50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</w:rPr>
      </w:pPr>
      <w:r w:rsidRPr="00CC23A6">
        <w:rPr>
          <w:rFonts w:ascii="Century Gothic" w:hAnsi="Century Gothic"/>
        </w:rPr>
        <w:t xml:space="preserve">Oferujemy </w:t>
      </w:r>
      <w:r w:rsidRPr="00CC23A6">
        <w:rPr>
          <w:rFonts w:ascii="Century Gothic" w:hAnsi="Century Gothic"/>
          <w:b/>
        </w:rPr>
        <w:t>wykonanie dostaw w terminie ….…..*** dni roboczy</w:t>
      </w:r>
      <w:r w:rsidR="00CC23A6" w:rsidRPr="00CC23A6">
        <w:rPr>
          <w:rFonts w:ascii="Century Gothic" w:hAnsi="Century Gothic"/>
          <w:b/>
        </w:rPr>
        <w:t>ch (max. 10</w:t>
      </w:r>
      <w:r w:rsidRPr="00CC23A6">
        <w:rPr>
          <w:rFonts w:ascii="Century Gothic" w:hAnsi="Century Gothic"/>
          <w:b/>
        </w:rPr>
        <w:t xml:space="preserve"> dni roboczych)</w:t>
      </w:r>
      <w:r w:rsidRPr="00CC23A6">
        <w:rPr>
          <w:rFonts w:ascii="Century Gothic" w:eastAsia="SimSun" w:hAnsi="Century Gothic" w:cs="Mangal"/>
        </w:rPr>
        <w:t xml:space="preserve"> </w:t>
      </w:r>
      <w:r w:rsidRPr="00186DD6">
        <w:rPr>
          <w:rFonts w:ascii="Century Gothic" w:eastAsia="SimSun" w:hAnsi="Century Gothic" w:cs="Mangal"/>
        </w:rPr>
        <w:t>- od momentu</w:t>
      </w:r>
      <w:r>
        <w:rPr>
          <w:rFonts w:ascii="Century Gothic" w:eastAsia="SimSun" w:hAnsi="Century Gothic" w:cs="Mangal"/>
        </w:rPr>
        <w:t xml:space="preserve"> zawarcia umowy/otrzymania zamówienia</w:t>
      </w:r>
      <w:r w:rsidRPr="002B7C4B">
        <w:rPr>
          <w:rFonts w:ascii="Century Gothic" w:hAnsi="Century Gothic" w:cs="Calibri Light"/>
        </w:rPr>
        <w:t>.</w:t>
      </w:r>
    </w:p>
    <w:p w:rsidR="00D21CA5" w:rsidRPr="00186DD6" w:rsidRDefault="00D21CA5" w:rsidP="00FA57CE">
      <w:pPr>
        <w:pStyle w:val="Akapitzlist"/>
        <w:numPr>
          <w:ilvl w:val="0"/>
          <w:numId w:val="50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</w:rPr>
      </w:pPr>
      <w:r w:rsidRPr="00F25C2D">
        <w:rPr>
          <w:rFonts w:ascii="Century Gothic" w:eastAsia="Times New Roman" w:hAnsi="Century Gothic"/>
          <w:bCs/>
        </w:rPr>
        <w:t xml:space="preserve">Udzielamy </w:t>
      </w:r>
      <w:r w:rsidRPr="00F25C2D">
        <w:rPr>
          <w:rFonts w:ascii="Century Gothic" w:eastAsia="Times New Roman" w:hAnsi="Century Gothic"/>
          <w:b/>
          <w:bCs/>
        </w:rPr>
        <w:t xml:space="preserve">rękojmi i gwarancji na okres </w:t>
      </w:r>
      <w:r w:rsidRPr="00F25C2D">
        <w:rPr>
          <w:rFonts w:ascii="Century Gothic" w:eastAsia="Times New Roman" w:hAnsi="Century Gothic" w:cs="Times New Roman"/>
          <w:b/>
          <w:bCs/>
        </w:rPr>
        <w:t>……</w:t>
      </w:r>
      <w:r w:rsidRPr="00F25C2D">
        <w:rPr>
          <w:rFonts w:ascii="Century Gothic" w:eastAsia="Times New Roman" w:hAnsi="Century Gothic"/>
          <w:b/>
          <w:bCs/>
        </w:rPr>
        <w:t>.</w:t>
      </w:r>
      <w:r w:rsidRPr="00F25C2D">
        <w:rPr>
          <w:rFonts w:ascii="Century Gothic" w:eastAsia="Times New Roman" w:hAnsi="Century Gothic"/>
          <w:bCs/>
        </w:rPr>
        <w:t xml:space="preserve"> *** (min. 24 m-ce);</w:t>
      </w:r>
      <w:r w:rsidRPr="00F25C2D">
        <w:rPr>
          <w:rFonts w:ascii="Century Gothic" w:hAnsi="Century Gothic"/>
          <w:bCs/>
          <w:iCs/>
        </w:rPr>
        <w:t xml:space="preserve"> </w:t>
      </w:r>
    </w:p>
    <w:p w:rsidR="00D21CA5" w:rsidRPr="006B7F6C" w:rsidRDefault="00D21CA5" w:rsidP="00FA57CE">
      <w:pPr>
        <w:pStyle w:val="Akapitzlist"/>
        <w:numPr>
          <w:ilvl w:val="0"/>
          <w:numId w:val="50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before="226" w:line="276" w:lineRule="auto"/>
        <w:jc w:val="both"/>
        <w:rPr>
          <w:rFonts w:ascii="Century Gothic" w:hAnsi="Century Gothic"/>
          <w:color w:val="FF0000"/>
        </w:rPr>
      </w:pPr>
      <w:r w:rsidRPr="00F25C2D">
        <w:rPr>
          <w:rFonts w:ascii="Century Gothic" w:hAnsi="Century Gothic"/>
          <w:bCs/>
          <w:iCs/>
        </w:rPr>
        <w:t>Jest możliwość telefonicznego …………………………………..* lub przez stronę internetową ……………………………………………………………*</w:t>
      </w:r>
      <w:r w:rsidRPr="00F8015A">
        <w:rPr>
          <w:rFonts w:ascii="Century Gothic" w:hAnsi="Century Gothic"/>
          <w:bCs/>
          <w:iCs/>
        </w:rPr>
        <w:t xml:space="preserve"> sprawdzenia konfiguracji sprzętowej komputera </w:t>
      </w:r>
      <w:r w:rsidRPr="00F8015A">
        <w:rPr>
          <w:rFonts w:ascii="Century Gothic" w:hAnsi="Century Gothic"/>
          <w:bCs/>
          <w:iCs/>
        </w:rPr>
        <w:lastRenderedPageBreak/>
        <w:t xml:space="preserve">oraz warunków gwarancji po podaniu numeru seryjnego bezpośrednio </w:t>
      </w:r>
      <w:r>
        <w:rPr>
          <w:rFonts w:ascii="Century Gothic" w:hAnsi="Century Gothic"/>
          <w:bCs/>
          <w:iCs/>
        </w:rPr>
        <w:br/>
      </w:r>
      <w:r w:rsidRPr="00F8015A">
        <w:rPr>
          <w:rFonts w:ascii="Century Gothic" w:hAnsi="Century Gothic"/>
          <w:bCs/>
          <w:iCs/>
        </w:rPr>
        <w:t>u producenta lub jego przedstawiciela</w:t>
      </w:r>
      <w:r>
        <w:rPr>
          <w:rFonts w:ascii="Century Gothic" w:hAnsi="Century Gothic"/>
          <w:bCs/>
          <w:iCs/>
        </w:rPr>
        <w:t>;</w:t>
      </w:r>
    </w:p>
    <w:p w:rsidR="00D21CA5" w:rsidRDefault="00D21CA5" w:rsidP="00FA57CE">
      <w:pPr>
        <w:pStyle w:val="Tekstpodstawowy21"/>
        <w:widowControl w:val="0"/>
        <w:numPr>
          <w:ilvl w:val="0"/>
          <w:numId w:val="50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 w:val="0"/>
          <w:iCs/>
          <w:sz w:val="20"/>
        </w:rPr>
      </w:pPr>
      <w:r w:rsidRPr="006B7F6C">
        <w:rPr>
          <w:rFonts w:ascii="Century Gothic" w:hAnsi="Century Gothic"/>
          <w:i w:val="0"/>
          <w:iCs/>
          <w:sz w:val="20"/>
        </w:rPr>
        <w:t>Możliwość sprawdzenia parametrów oferowanych komputerów, jest na</w:t>
      </w:r>
      <w:r>
        <w:rPr>
          <w:rFonts w:ascii="Century Gothic" w:hAnsi="Century Gothic"/>
          <w:i w:val="0"/>
          <w:iCs/>
          <w:sz w:val="20"/>
        </w:rPr>
        <w:t xml:space="preserve"> stronie internetowej</w:t>
      </w:r>
      <w:r w:rsidRPr="006B7F6C">
        <w:rPr>
          <w:rFonts w:ascii="Century Gothic" w:hAnsi="Century Gothic"/>
          <w:i w:val="0"/>
          <w:iCs/>
          <w:sz w:val="20"/>
        </w:rPr>
        <w:t xml:space="preserve"> …………………………………………</w:t>
      </w:r>
      <w:r>
        <w:rPr>
          <w:rFonts w:ascii="Century Gothic" w:hAnsi="Century Gothic"/>
          <w:i w:val="0"/>
          <w:iCs/>
          <w:sz w:val="20"/>
        </w:rPr>
        <w:t>………………………………</w:t>
      </w:r>
      <w:r w:rsidRPr="006B7F6C">
        <w:rPr>
          <w:rFonts w:ascii="Century Gothic" w:hAnsi="Century Gothic"/>
          <w:i w:val="0"/>
          <w:iCs/>
          <w:sz w:val="20"/>
        </w:rPr>
        <w:t xml:space="preserve">….* </w:t>
      </w:r>
      <w:r w:rsidRPr="006B7F6C">
        <w:rPr>
          <w:rFonts w:ascii="Century Gothic" w:hAnsi="Century Gothic"/>
          <w:i w:val="0"/>
          <w:iCs/>
          <w:sz w:val="18"/>
          <w:szCs w:val="18"/>
        </w:rPr>
        <w:t xml:space="preserve">(należy wpisać link do strony internetowej producenta oferowanych komputerów, na której będą zawarte informacje potwierdzające, </w:t>
      </w:r>
      <w:r w:rsidRPr="006B7F6C">
        <w:rPr>
          <w:rFonts w:ascii="Century Gothic" w:eastAsia="SimSun" w:hAnsi="Century Gothic"/>
          <w:i w:val="0"/>
          <w:iCs/>
          <w:sz w:val="18"/>
          <w:szCs w:val="18"/>
        </w:rPr>
        <w:t>że z</w:t>
      </w:r>
      <w:r w:rsidRPr="006B7F6C">
        <w:rPr>
          <w:rFonts w:ascii="Century Gothic" w:hAnsi="Century Gothic"/>
          <w:i w:val="0"/>
          <w:iCs/>
          <w:sz w:val="18"/>
          <w:szCs w:val="18"/>
        </w:rPr>
        <w:t>aoferowane komputery spełniają wymagane i oferowane parametry)</w:t>
      </w:r>
      <w:r w:rsidRPr="006B7F6C">
        <w:rPr>
          <w:rFonts w:ascii="Century Gothic" w:hAnsi="Century Gothic"/>
          <w:i w:val="0"/>
          <w:iCs/>
          <w:sz w:val="20"/>
        </w:rPr>
        <w:t>;</w:t>
      </w:r>
    </w:p>
    <w:p w:rsidR="00D21CA5" w:rsidRPr="00F8015A" w:rsidRDefault="00D21CA5" w:rsidP="00FA57CE">
      <w:pPr>
        <w:pStyle w:val="Tekstpodstawowy21"/>
        <w:widowControl w:val="0"/>
        <w:numPr>
          <w:ilvl w:val="0"/>
          <w:numId w:val="50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sz w:val="20"/>
        </w:rPr>
      </w:pPr>
      <w:r w:rsidRPr="006B7F6C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 xml:space="preserve">Dostęp do najnowszych sterowników i uaktualnień jest na stronie internetowej producenta </w:t>
      </w:r>
      <w:r w:rsidRPr="00F8015A">
        <w:rPr>
          <w:rFonts w:ascii="Century Gothic" w:eastAsia="SimSun" w:hAnsi="Century Gothic"/>
          <w:iCs/>
          <w:kern w:val="0"/>
          <w:sz w:val="20"/>
          <w:lang w:eastAsia="pl-PL"/>
        </w:rPr>
        <w:t>………………………………………………………………………………………………………………</w:t>
      </w:r>
      <w:r w:rsidRPr="00F25C2D">
        <w:rPr>
          <w:rFonts w:ascii="Century Gothic" w:eastAsia="SimSun" w:hAnsi="Century Gothic"/>
          <w:i w:val="0"/>
          <w:iCs/>
          <w:kern w:val="0"/>
          <w:sz w:val="20"/>
          <w:lang w:eastAsia="pl-PL"/>
        </w:rPr>
        <w:t>....…*;</w:t>
      </w:r>
    </w:p>
    <w:p w:rsidR="00D21CA5" w:rsidRPr="00784BA3" w:rsidRDefault="00D21CA5" w:rsidP="00FA57CE">
      <w:pPr>
        <w:pStyle w:val="Tekstpodstawowy21"/>
        <w:widowControl w:val="0"/>
        <w:numPr>
          <w:ilvl w:val="0"/>
          <w:numId w:val="50"/>
        </w:numPr>
        <w:tabs>
          <w:tab w:val="left" w:pos="-2880"/>
        </w:tabs>
        <w:spacing w:line="276" w:lineRule="auto"/>
        <w:textAlignment w:val="auto"/>
        <w:rPr>
          <w:rFonts w:ascii="Century Gothic" w:hAnsi="Century Gothic"/>
          <w:iCs/>
          <w:color w:val="auto"/>
          <w:sz w:val="20"/>
        </w:rPr>
      </w:pPr>
      <w:r w:rsidRPr="00207F78">
        <w:rPr>
          <w:rFonts w:ascii="Century Gothic" w:hAnsi="Century Gothic"/>
          <w:i w:val="0"/>
          <w:iCs/>
          <w:color w:val="auto"/>
          <w:sz w:val="20"/>
        </w:rPr>
        <w:t>Możliwość szybkiego zgłaszania usterek dostępne jest przez portal internetowy</w:t>
      </w:r>
      <w:r w:rsidRPr="00207F78">
        <w:rPr>
          <w:rFonts w:ascii="Century Gothic" w:hAnsi="Century Gothic"/>
          <w:iCs/>
          <w:color w:val="auto"/>
          <w:sz w:val="20"/>
        </w:rPr>
        <w:t xml:space="preserve"> ………….………………………………………………………………………..…….……</w:t>
      </w:r>
      <w:r w:rsidRPr="00207F78">
        <w:rPr>
          <w:rFonts w:ascii="Century Gothic" w:hAnsi="Century Gothic"/>
          <w:i w:val="0"/>
          <w:iCs/>
          <w:color w:val="auto"/>
          <w:sz w:val="20"/>
        </w:rPr>
        <w:t xml:space="preserve">………...*; </w:t>
      </w:r>
    </w:p>
    <w:p w:rsidR="00D21CA5" w:rsidRPr="00F25C2D" w:rsidRDefault="00D21CA5" w:rsidP="00FA57CE">
      <w:pPr>
        <w:numPr>
          <w:ilvl w:val="0"/>
          <w:numId w:val="50"/>
        </w:numPr>
        <w:shd w:val="clear" w:color="auto" w:fill="FFFFFF"/>
        <w:tabs>
          <w:tab w:val="left" w:pos="709"/>
          <w:tab w:val="left" w:pos="1997"/>
          <w:tab w:val="left" w:pos="5424"/>
        </w:tabs>
        <w:autoSpaceDE w:val="0"/>
        <w:autoSpaceDN w:val="0"/>
        <w:adjustRightInd w:val="0"/>
        <w:spacing w:line="276" w:lineRule="auto"/>
        <w:ind w:right="25"/>
        <w:jc w:val="both"/>
        <w:rPr>
          <w:rFonts w:ascii="Century Gothic" w:hAnsi="Century Gothic"/>
        </w:rPr>
      </w:pPr>
      <w:r w:rsidRPr="00830A7F">
        <w:rPr>
          <w:rFonts w:ascii="Century Gothic" w:hAnsi="Century Gothic"/>
          <w:bCs/>
          <w:iCs/>
        </w:rPr>
        <w:t>Oferowany asortyment wraz z op</w:t>
      </w:r>
      <w:r>
        <w:rPr>
          <w:rFonts w:ascii="Century Gothic" w:hAnsi="Century Gothic"/>
          <w:bCs/>
          <w:iCs/>
        </w:rPr>
        <w:t>rogramowaniem spełnia minimalne wymagania</w:t>
      </w:r>
      <w:r w:rsidRPr="00830A7F">
        <w:rPr>
          <w:rFonts w:ascii="Century Gothic" w:hAnsi="Century Gothic"/>
          <w:bCs/>
          <w:iCs/>
        </w:rPr>
        <w:t xml:space="preserve"> Zamawiające</w:t>
      </w:r>
      <w:r>
        <w:rPr>
          <w:rFonts w:ascii="Century Gothic" w:hAnsi="Century Gothic"/>
          <w:bCs/>
          <w:iCs/>
        </w:rPr>
        <w:t>go wskazane w załączniku nr 1</w:t>
      </w:r>
      <w:r w:rsidRPr="00830A7F">
        <w:rPr>
          <w:rFonts w:ascii="Century Gothic" w:hAnsi="Century Gothic"/>
          <w:bCs/>
          <w:iCs/>
        </w:rPr>
        <w:t xml:space="preserve"> do SIWZ.</w:t>
      </w:r>
    </w:p>
    <w:p w:rsidR="00D21CA5" w:rsidRPr="005D00B4" w:rsidRDefault="00D21CA5" w:rsidP="00D21CA5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  <w:szCs w:val="22"/>
        </w:rPr>
      </w:pPr>
    </w:p>
    <w:p w:rsidR="00D21CA5" w:rsidRPr="00F008C0" w:rsidRDefault="00D21CA5" w:rsidP="00D21CA5">
      <w:pPr>
        <w:tabs>
          <w:tab w:val="left" w:pos="6435"/>
        </w:tabs>
        <w:spacing w:line="276" w:lineRule="auto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III</w:t>
      </w:r>
      <w:r w:rsidRPr="00F008C0">
        <w:rPr>
          <w:rFonts w:ascii="Century Gothic" w:hAnsi="Century Gothic" w:cs="Calibri Light"/>
          <w:b/>
        </w:rPr>
        <w:t>. Oświadczamy, że:</w:t>
      </w:r>
    </w:p>
    <w:p w:rsidR="00B92046" w:rsidRPr="00D0536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 w:hanging="284"/>
        <w:jc w:val="both"/>
        <w:textAlignment w:val="baseline"/>
        <w:rPr>
          <w:rFonts w:ascii="Century Gothic" w:eastAsia="Times New Roman" w:hAnsi="Century Gothic" w:cs="Times New Roman"/>
          <w:kern w:val="3"/>
        </w:rPr>
      </w:pPr>
      <w:r w:rsidRPr="00D0536E">
        <w:rPr>
          <w:rFonts w:ascii="Century Gothic" w:eastAsia="Times New Roman" w:hAnsi="Century Gothic"/>
          <w:lang w:eastAsia="en-US"/>
        </w:rPr>
        <w:t>Zgodnie z Ustawą o podatku od towarów i usług obowiązek odprowadzenia podatku VAT leży po stronie ………………………………. Wykonawcy/Zamawiającego***.</w:t>
      </w:r>
    </w:p>
    <w:p w:rsidR="00B92046" w:rsidRPr="00D0536E" w:rsidRDefault="00B92046" w:rsidP="00B92046">
      <w:pPr>
        <w:autoSpaceDN w:val="0"/>
        <w:ind w:left="426"/>
        <w:jc w:val="both"/>
        <w:rPr>
          <w:rFonts w:ascii="Century Gothic" w:eastAsia="Times New Roman" w:hAnsi="Century Gothic" w:cs="Times New Roman"/>
          <w:kern w:val="3"/>
        </w:rPr>
      </w:pPr>
      <w:r w:rsidRPr="00D0536E">
        <w:rPr>
          <w:rFonts w:ascii="Century Gothic" w:eastAsia="Times New Roman" w:hAnsi="Century Gothic" w:cs="Times New Roman"/>
          <w:kern w:val="3"/>
        </w:rPr>
        <w:t>Zamawiający do oceny oferty, której wybór prowadziłby do powstania po jego stronie obowiązku   podatkowego zgodnie z przepisami o podatku od towarów i usług, przyjmie cenę powiększoną o podatek VAT.</w:t>
      </w:r>
    </w:p>
    <w:p w:rsidR="00B92046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A02F9C">
        <w:rPr>
          <w:rFonts w:ascii="Century Gothic" w:hAnsi="Century Gothic"/>
        </w:rPr>
        <w:t xml:space="preserve">Uważamy się za związanych niniejszą ofertą na czas wskazany w SIWZ, tj. 60 dni od upływu   </w:t>
      </w:r>
      <w:r>
        <w:rPr>
          <w:rFonts w:ascii="Century Gothic" w:hAnsi="Century Gothic"/>
        </w:rPr>
        <w:t>terminu składania ofert.</w:t>
      </w:r>
    </w:p>
    <w:p w:rsidR="00B92046" w:rsidRPr="007478C5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7478C5">
        <w:rPr>
          <w:rFonts w:ascii="Century Gothic" w:hAnsi="Century Gothic"/>
        </w:rPr>
        <w:t xml:space="preserve">Jesteśmy/nie jesteśmy**** małym przedsiębiorstwem****/średnim przedsiębiorstwem****   </w:t>
      </w:r>
    </w:p>
    <w:p w:rsidR="00B92046" w:rsidRPr="007478C5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7478C5">
        <w:rPr>
          <w:rFonts w:ascii="Century Gothic" w:eastAsia="Times New Roman" w:hAnsi="Century Gothic" w:cs="Times New Roman"/>
          <w:kern w:val="3"/>
        </w:rPr>
        <w:t xml:space="preserve">Zawarte w </w:t>
      </w:r>
      <w:r w:rsidR="007478C5" w:rsidRPr="007478C5">
        <w:rPr>
          <w:rFonts w:ascii="Century Gothic" w:eastAsia="Times New Roman" w:hAnsi="Century Gothic" w:cs="Times New Roman"/>
          <w:kern w:val="3"/>
        </w:rPr>
        <w:t xml:space="preserve">Rozdz. XVII </w:t>
      </w:r>
      <w:r w:rsidRPr="007478C5">
        <w:rPr>
          <w:rFonts w:ascii="Century Gothic" w:eastAsia="Times New Roman" w:hAnsi="Century Gothic" w:cs="Times New Roman"/>
          <w:kern w:val="3"/>
        </w:rPr>
        <w:t>zostały przez nas zaakceptowane i w przypadku wyboru naszej oferty zobowiązujemy się do zawarcia umowy na warunkach tam określonych w miejscu i terminie wskazanym przez Zamawiającego.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>Warunki płatności: 30 dni od dnia dostarczenia do Zamawiającego prawidłowo wystawionej faktury.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>Zobowiązujemy się do zapewnienia możliwości odbierania wszelkiej korespondencji związanej  z prowadzonym postępowaniem przez całą dobę za pośrednictwem Platformy na  adres e-mail wskazany  przez  Wykonawcę w  trakcie  składania oferty  za  pośrednictwem  Platformy.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>W przypadku braku możliwości przekazania korespondencji - Zamawiający ma prawo uznać, iż powzięliśmy wiadomość o okolicznościach opisanych w tej korespondencji w dniu zamieszczenia jej treści na Platformie</w:t>
      </w:r>
      <w:r w:rsidRPr="0055728E">
        <w:rPr>
          <w:rFonts w:ascii="Century Gothic" w:eastAsia="Times New Roman" w:hAnsi="Century Gothic" w:cs="Times New Roman"/>
          <w:color w:val="FF0000"/>
          <w:kern w:val="3"/>
        </w:rPr>
        <w:t>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>Zobowiązujemy się do zapewnienia możliwości odbierania wszelkiej korespondencji związanej  z prowadzonym postępowaniem przez całą dobę za pośrednictwem Platformy na  adres  e-mail wskazany  przez  Wykonawcę w  trakcie  składania oferty  za  pośrednictwem  Platformy.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B92046" w:rsidRPr="0055728E" w:rsidRDefault="00B92046" w:rsidP="00B92046">
      <w:pPr>
        <w:widowControl/>
        <w:numPr>
          <w:ilvl w:val="1"/>
          <w:numId w:val="56"/>
        </w:numPr>
        <w:suppressAutoHyphens/>
        <w:autoSpaceDE w:val="0"/>
        <w:autoSpaceDN w:val="0"/>
        <w:ind w:left="426"/>
        <w:jc w:val="both"/>
        <w:textAlignment w:val="baseline"/>
        <w:rPr>
          <w:rFonts w:ascii="Century Gothic" w:hAnsi="Century Gothic"/>
        </w:rPr>
      </w:pPr>
      <w:r w:rsidRPr="0055728E">
        <w:rPr>
          <w:rFonts w:ascii="Century Gothic" w:eastAsia="Times New Roman" w:hAnsi="Century Gothic" w:cs="Times New Roman"/>
          <w:kern w:val="3"/>
        </w:rPr>
        <w:t xml:space="preserve"> Będziemy niezwłocznie potwierdzać fakt otrzymania wszelkiej korespondencji od Zamawiającego za pośrednictwem Platformy. </w:t>
      </w:r>
    </w:p>
    <w:p w:rsidR="004A6475" w:rsidRPr="009D7E7F" w:rsidRDefault="004A6475" w:rsidP="00B92046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284"/>
        <w:jc w:val="both"/>
        <w:rPr>
          <w:rFonts w:ascii="Century Gothic" w:hAnsi="Century Gothic" w:cs="Calibri Light"/>
          <w:b/>
        </w:rPr>
      </w:pPr>
    </w:p>
    <w:p w:rsidR="00D21CA5" w:rsidRPr="009D7E7F" w:rsidRDefault="00D21CA5" w:rsidP="00D21CA5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 w:rsidRPr="009D7E7F">
        <w:rPr>
          <w:rFonts w:ascii="Century Gothic" w:hAnsi="Century Gothic"/>
          <w:b/>
          <w:sz w:val="20"/>
          <w:szCs w:val="20"/>
        </w:rPr>
        <w:t xml:space="preserve">IV. Informujemy, że: </w:t>
      </w:r>
    </w:p>
    <w:p w:rsidR="00D21CA5" w:rsidRPr="009D7E7F" w:rsidRDefault="009D7E7F" w:rsidP="009D7E7F">
      <w:pPr>
        <w:pStyle w:val="Akapitzlist1"/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D21CA5" w:rsidRPr="009D7E7F">
        <w:rPr>
          <w:rFonts w:ascii="Century Gothic" w:hAnsi="Century Gothic"/>
          <w:color w:val="auto"/>
          <w:sz w:val="20"/>
          <w:szCs w:val="20"/>
        </w:rPr>
        <w:t>Dostawę wykonywa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ć będę własnymi siłami/z pomocą </w:t>
      </w:r>
      <w:r w:rsidR="00D21CA5" w:rsidRPr="009D7E7F">
        <w:rPr>
          <w:rFonts w:ascii="Century Gothic" w:hAnsi="Century Gothic"/>
          <w:color w:val="auto"/>
          <w:sz w:val="20"/>
          <w:szCs w:val="20"/>
        </w:rPr>
        <w:t>Podwykonawcy******……….......................................….…… (nazwa firmy, siedziba), który wykonywać będzie część zamówienia obejmującą: ……….……………….....................................*</w:t>
      </w:r>
    </w:p>
    <w:p w:rsidR="00D21CA5" w:rsidRDefault="009D7E7F" w:rsidP="009D7E7F">
      <w:pPr>
        <w:pStyle w:val="Akapitzlist1"/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2.</w:t>
      </w:r>
      <w:r w:rsidR="00D21CA5" w:rsidRPr="009D7E7F">
        <w:rPr>
          <w:rFonts w:ascii="Century Gothic" w:hAnsi="Century Gothic"/>
          <w:color w:val="auto"/>
          <w:sz w:val="20"/>
          <w:szCs w:val="20"/>
        </w:rPr>
        <w:t>Zamawiający będzie zgłaszał wady w formie pisemnej na adres: .......................................................................................................................................</w:t>
      </w:r>
      <w:r>
        <w:rPr>
          <w:rFonts w:ascii="Century Gothic" w:hAnsi="Century Gothic"/>
          <w:color w:val="auto"/>
          <w:sz w:val="20"/>
          <w:szCs w:val="20"/>
        </w:rPr>
        <w:t>..................</w:t>
      </w:r>
      <w:r w:rsidR="00D21CA5" w:rsidRPr="009D7E7F">
        <w:rPr>
          <w:rFonts w:ascii="Century Gothic" w:hAnsi="Century Gothic"/>
          <w:color w:val="auto"/>
          <w:sz w:val="20"/>
          <w:szCs w:val="20"/>
        </w:rPr>
        <w:t>, nr faksu ……….…..............................................*,  e-mail….......................................</w:t>
      </w:r>
      <w:r>
        <w:rPr>
          <w:rFonts w:ascii="Century Gothic" w:hAnsi="Century Gothic"/>
          <w:color w:val="auto"/>
          <w:sz w:val="20"/>
          <w:szCs w:val="20"/>
        </w:rPr>
        <w:t>....................</w:t>
      </w:r>
      <w:r w:rsidR="00D21CA5" w:rsidRPr="009D7E7F">
        <w:rPr>
          <w:rFonts w:ascii="Century Gothic" w:hAnsi="Century Gothic"/>
          <w:color w:val="auto"/>
          <w:sz w:val="20"/>
          <w:szCs w:val="20"/>
        </w:rPr>
        <w:t>*</w:t>
      </w:r>
    </w:p>
    <w:p w:rsidR="00D21CA5" w:rsidRDefault="009D7E7F" w:rsidP="009D7E7F">
      <w:pPr>
        <w:pStyle w:val="Akapitzlist1"/>
        <w:ind w:left="426" w:hanging="142"/>
        <w:jc w:val="both"/>
        <w:rPr>
          <w:rFonts w:ascii="Century Gothic" w:hAnsi="Century Gothic" w:cs="Calibri Light"/>
          <w:color w:val="auto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sz w:val="20"/>
          <w:szCs w:val="20"/>
        </w:rPr>
        <w:t>3.</w:t>
      </w:r>
      <w:r w:rsidR="00D21CA5" w:rsidRPr="009D7E7F">
        <w:rPr>
          <w:rFonts w:ascii="Century Gothic" w:hAnsi="Century Gothic" w:cs="Calibri Light"/>
          <w:color w:val="auto"/>
          <w:sz w:val="20"/>
          <w:szCs w:val="20"/>
          <w:lang w:eastAsia="pl-PL"/>
        </w:rPr>
        <w:t xml:space="preserve">Osobą uprawnioną do wykonywania czynności związanych z realizacją umowy, w tym do podpisania protokołów odbioru jest Pani/a …………………………………….…………………………*, nr tel.: ……………………………...……*, </w:t>
      </w:r>
      <w:r w:rsidRPr="009D7E7F">
        <w:rPr>
          <w:rFonts w:ascii="Century Gothic" w:hAnsi="Century Gothic" w:cs="Calibri Light"/>
          <w:color w:val="auto"/>
          <w:sz w:val="20"/>
          <w:szCs w:val="20"/>
          <w:lang w:eastAsia="pl-PL"/>
        </w:rPr>
        <w:t>adres e-mail: ……………………………………………….</w:t>
      </w:r>
      <w:r w:rsidR="00D21CA5" w:rsidRPr="009D7E7F">
        <w:rPr>
          <w:rFonts w:ascii="Century Gothic" w:hAnsi="Century Gothic" w:cs="Calibri Light"/>
          <w:color w:val="auto"/>
          <w:sz w:val="20"/>
          <w:szCs w:val="20"/>
          <w:lang w:eastAsia="pl-PL"/>
        </w:rPr>
        <w:t>*</w:t>
      </w:r>
    </w:p>
    <w:p w:rsidR="009D7E7F" w:rsidRPr="009D7E7F" w:rsidRDefault="009D7E7F" w:rsidP="009D7E7F">
      <w:pPr>
        <w:pStyle w:val="Akapitzlist1"/>
        <w:ind w:left="567" w:hanging="283"/>
        <w:rPr>
          <w:rFonts w:ascii="Century Gothic" w:hAnsi="Century Gothic"/>
          <w:sz w:val="20"/>
          <w:szCs w:val="20"/>
        </w:rPr>
      </w:pPr>
      <w:r w:rsidRPr="009D7E7F">
        <w:rPr>
          <w:rFonts w:ascii="Century Gothic" w:hAnsi="Century Gothic"/>
          <w:sz w:val="20"/>
          <w:szCs w:val="20"/>
        </w:rPr>
        <w:t xml:space="preserve">4. Zamówienia o których mowa w Rozdz. XVII §3 SIWZ. Zamawiający przekazywał będzie </w:t>
      </w:r>
      <w:r w:rsidRPr="009D7E7F">
        <w:rPr>
          <w:rFonts w:ascii="Century Gothic" w:eastAsia="SimSun" w:hAnsi="Century Gothic" w:cs="Century Gothic"/>
          <w:kern w:val="0"/>
          <w:sz w:val="20"/>
          <w:szCs w:val="20"/>
          <w:lang w:bidi="ar-SA"/>
        </w:rPr>
        <w:t>każdorazowo Wykonawcy na numer faksu: ……………. lub adres e-mail: ……………………….. .</w:t>
      </w:r>
    </w:p>
    <w:p w:rsidR="00D21CA5" w:rsidRDefault="00D21CA5" w:rsidP="00D21CA5">
      <w:pPr>
        <w:pStyle w:val="Akapitzlist1"/>
        <w:rPr>
          <w:rFonts w:ascii="Century Gothic" w:hAnsi="Century Gothic"/>
          <w:color w:val="auto"/>
          <w:sz w:val="20"/>
          <w:szCs w:val="20"/>
        </w:rPr>
      </w:pPr>
    </w:p>
    <w:p w:rsidR="00CC23A6" w:rsidRPr="00D21CA5" w:rsidRDefault="00CC23A6" w:rsidP="00D21CA5">
      <w:pPr>
        <w:pStyle w:val="Akapitzlist1"/>
        <w:rPr>
          <w:rFonts w:ascii="Century Gothic" w:hAnsi="Century Gothic"/>
          <w:sz w:val="20"/>
          <w:szCs w:val="20"/>
        </w:rPr>
      </w:pPr>
    </w:p>
    <w:p w:rsidR="00D21CA5" w:rsidRPr="002B7C4B" w:rsidRDefault="00D21CA5" w:rsidP="00D21CA5">
      <w:pPr>
        <w:tabs>
          <w:tab w:val="left" w:pos="709"/>
        </w:tabs>
        <w:spacing w:line="276" w:lineRule="auto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lastRenderedPageBreak/>
        <w:t xml:space="preserve">V. Informujemy, że: </w:t>
      </w:r>
      <w:r w:rsidRPr="008D4661">
        <w:rPr>
          <w:rFonts w:ascii="Century Gothic" w:hAnsi="Century Gothic" w:cs="Calibri Light"/>
        </w:rPr>
        <w:t>Z</w:t>
      </w:r>
      <w:r w:rsidR="00CC23A6">
        <w:rPr>
          <w:rFonts w:ascii="Century Gothic" w:hAnsi="Century Gothic" w:cs="Calibri Light"/>
        </w:rPr>
        <w:t>ałącznik nr 7</w:t>
      </w:r>
      <w:r>
        <w:rPr>
          <w:rFonts w:ascii="Century Gothic" w:hAnsi="Century Gothic" w:cs="Calibri Light"/>
        </w:rPr>
        <w:t xml:space="preserve"> do SIWZ- Opis oferowanego przedmiotu zamówienia stanowi integralną część oferty. </w:t>
      </w:r>
    </w:p>
    <w:p w:rsidR="00D21CA5" w:rsidRDefault="00D21CA5" w:rsidP="00D21CA5">
      <w:pPr>
        <w:tabs>
          <w:tab w:val="left" w:pos="709"/>
        </w:tabs>
        <w:jc w:val="both"/>
        <w:rPr>
          <w:rFonts w:ascii="Century Gothic" w:hAnsi="Century Gothic" w:cs="Calibri Light"/>
          <w:b/>
        </w:rPr>
      </w:pPr>
    </w:p>
    <w:p w:rsidR="00D21CA5" w:rsidRPr="00186DD6" w:rsidRDefault="00D21CA5" w:rsidP="00D21CA5">
      <w:pPr>
        <w:tabs>
          <w:tab w:val="left" w:pos="709"/>
        </w:tabs>
        <w:jc w:val="both"/>
        <w:rPr>
          <w:rFonts w:ascii="Century Gothic" w:hAnsi="Century Gothic" w:cs="Calibri Light"/>
          <w:b/>
        </w:rPr>
      </w:pPr>
    </w:p>
    <w:p w:rsidR="00D21CA5" w:rsidRPr="0055584E" w:rsidRDefault="00D21CA5" w:rsidP="00D21CA5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 w:rsidRPr="000A18F2">
        <w:rPr>
          <w:rFonts w:ascii="Century Gothic" w:hAnsi="Century Gothic" w:cs="Gulim"/>
        </w:rPr>
        <w:t>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 xml:space="preserve">wiadczam, </w:t>
      </w:r>
      <w:r w:rsidRPr="000A18F2">
        <w:rPr>
          <w:rFonts w:ascii="Century Gothic" w:hAnsi="Century Gothic" w:cs="Calibri"/>
        </w:rPr>
        <w:t>ż</w:t>
      </w:r>
      <w:r w:rsidRPr="000A18F2">
        <w:rPr>
          <w:rFonts w:ascii="Century Gothic" w:hAnsi="Century Gothic" w:cs="Gulim"/>
        </w:rPr>
        <w:t>e wype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ni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obowi</w:t>
      </w:r>
      <w:r w:rsidRPr="000A18F2">
        <w:rPr>
          <w:rFonts w:ascii="Century Gothic" w:hAnsi="Century Gothic" w:cs="Calibri"/>
        </w:rPr>
        <w:t>ą</w:t>
      </w:r>
      <w:r w:rsidRPr="000A18F2">
        <w:rPr>
          <w:rFonts w:ascii="Century Gothic" w:hAnsi="Century Gothic" w:cs="Gulim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vertAlign w:val="superscript"/>
        </w:rPr>
        <w:t>1)</w:t>
      </w:r>
      <w:r w:rsidRPr="000A18F2">
        <w:rPr>
          <w:rFonts w:ascii="Century Gothic" w:hAnsi="Century Gothic" w:cs="Gulim"/>
        </w:rPr>
        <w:t xml:space="preserve"> wobec osób fizycznych, od których dane osobowe bezpo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lub 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pozyska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w celu ubiegania si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 xml:space="preserve"> o udzielenie zam</w:t>
      </w:r>
      <w:r w:rsidRPr="000A18F2">
        <w:rPr>
          <w:rFonts w:ascii="Century Gothic" w:eastAsia="Malgun Gothic" w:hAnsi="Century Gothic" w:cs="Malgun Gothic"/>
        </w:rPr>
        <w:t>ó</w:t>
      </w:r>
      <w:r w:rsidRPr="000A18F2">
        <w:rPr>
          <w:rFonts w:ascii="Century Gothic" w:hAnsi="Century Gothic" w:cs="Gulim"/>
        </w:rPr>
        <w:t>wienia publicznego w niniejszym post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>powaniu.</w:t>
      </w:r>
      <w:r w:rsidRPr="000A18F2">
        <w:rPr>
          <w:rFonts w:ascii="Century Gothic" w:hAnsi="Century Gothic" w:cs="Gulim"/>
          <w:b/>
          <w:bCs/>
          <w:vertAlign w:val="superscript"/>
        </w:rPr>
        <w:t>2)</w:t>
      </w:r>
    </w:p>
    <w:p w:rsidR="00D21CA5" w:rsidRPr="000A18F2" w:rsidRDefault="00D21CA5" w:rsidP="00D21CA5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:rsidR="00D21CA5" w:rsidRPr="000A18F2" w:rsidRDefault="00D21CA5" w:rsidP="00D21CA5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D21CA5" w:rsidRPr="000A18F2" w:rsidRDefault="00D21CA5" w:rsidP="00D21CA5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szCs w:val="22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>
        <w:rPr>
          <w:rFonts w:ascii="Century Gothic" w:hAnsi="Century Gothic" w:cs="Gulim"/>
          <w:sz w:val="18"/>
          <w:szCs w:val="18"/>
        </w:rPr>
        <w:tab/>
      </w:r>
      <w:r w:rsidRPr="000A18F2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0A18F2">
        <w:rPr>
          <w:rFonts w:ascii="Century Gothic" w:hAnsi="Century Gothic" w:cs="Calibri"/>
          <w:sz w:val="18"/>
          <w:szCs w:val="18"/>
        </w:rPr>
        <w:t>ż</w:t>
      </w:r>
      <w:r w:rsidRPr="000A18F2">
        <w:rPr>
          <w:rFonts w:ascii="Century Gothic" w:hAnsi="Century Gothic" w:cs="Gulim"/>
          <w:sz w:val="18"/>
          <w:szCs w:val="18"/>
        </w:rPr>
        <w:t xml:space="preserve"> bezpo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rednio jego dotycz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cych lub zachodzi wy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czenie stosowania obowi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wykonawca nie sk</w:t>
      </w:r>
      <w:r w:rsidRPr="000A18F2">
        <w:rPr>
          <w:rFonts w:ascii="Century Gothic" w:eastAsia="Malgun Gothic" w:hAnsi="Century Gothic" w:cs="Malgun Gothic"/>
          <w:sz w:val="18"/>
          <w:szCs w:val="18"/>
        </w:rPr>
        <w:t>ł</w:t>
      </w:r>
      <w:r w:rsidRPr="000A18F2">
        <w:rPr>
          <w:rFonts w:ascii="Century Gothic" w:hAnsi="Century Gothic" w:cs="Gulim"/>
          <w:sz w:val="18"/>
          <w:szCs w:val="18"/>
        </w:rPr>
        <w:t>ada (usuni</w:t>
      </w:r>
      <w:r w:rsidRPr="000A18F2">
        <w:rPr>
          <w:rFonts w:ascii="Century Gothic" w:hAnsi="Century Gothic" w:cs="Calibri"/>
          <w:sz w:val="18"/>
          <w:szCs w:val="18"/>
        </w:rPr>
        <w:t>ę</w:t>
      </w:r>
      <w:r w:rsidRPr="000A18F2">
        <w:rPr>
          <w:rFonts w:ascii="Century Gothic" w:hAnsi="Century Gothic" w:cs="Gulim"/>
          <w:sz w:val="18"/>
          <w:szCs w:val="18"/>
        </w:rPr>
        <w:t>cie tre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ci o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wiadczenia np. przez jego wykre</w:t>
      </w:r>
      <w:r w:rsidRPr="000A18F2">
        <w:rPr>
          <w:rFonts w:ascii="Century Gothic" w:hAnsi="Century Gothic" w:cs="Calibri"/>
          <w:sz w:val="18"/>
          <w:szCs w:val="18"/>
        </w:rPr>
        <w:t>ś</w:t>
      </w:r>
      <w:r w:rsidRPr="000A18F2">
        <w:rPr>
          <w:rFonts w:ascii="Century Gothic" w:hAnsi="Century Gothic" w:cs="Gulim"/>
          <w:sz w:val="18"/>
          <w:szCs w:val="18"/>
        </w:rPr>
        <w:t>lenie).</w:t>
      </w:r>
    </w:p>
    <w:p w:rsidR="00D21CA5" w:rsidRDefault="00D21CA5" w:rsidP="00D21CA5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rPr>
          <w:rFonts w:ascii="Century Gothic" w:hAnsi="Century Gothic" w:cs="Calibri Light"/>
          <w:b/>
          <w:lang w:eastAsia="pl-PL"/>
        </w:rPr>
      </w:pPr>
    </w:p>
    <w:p w:rsidR="00D21CA5" w:rsidRPr="0074493D" w:rsidRDefault="00D21CA5" w:rsidP="00D21CA5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74493D">
        <w:rPr>
          <w:rFonts w:ascii="Century Gothic" w:hAnsi="Century Gothic"/>
          <w:b/>
          <w:i w:val="0"/>
          <w:sz w:val="22"/>
          <w:szCs w:val="22"/>
        </w:rPr>
        <w:t>PODPIS I PIECZĘĆ WYKONAWCY</w:t>
      </w:r>
    </w:p>
    <w:p w:rsidR="00D21CA5" w:rsidRDefault="00D21CA5" w:rsidP="00CC23A6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:rsidR="00D21CA5" w:rsidRDefault="00D21CA5" w:rsidP="00D21CA5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C23A6" w:rsidRPr="001A15E5" w:rsidRDefault="00CC23A6" w:rsidP="00CC23A6">
      <w:pPr>
        <w:tabs>
          <w:tab w:val="left" w:pos="5068"/>
        </w:tabs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  <w:b/>
          <w:sz w:val="18"/>
          <w:szCs w:val="18"/>
        </w:rPr>
        <w:t>Uwaga</w:t>
      </w:r>
    </w:p>
    <w:p w:rsidR="00CC23A6" w:rsidRPr="00D5258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 - należy wpisać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należy wpisać z dokładnością do dwóch miejsc po przecinku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>*** - należy wpisać, jeżeli Wykona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wca nie wpisze 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>Zamawiający uzna, że Wykonawca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: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ab/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ab/>
        <w:t>-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oferuje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asortyment z dyskiem twardym o pojemności wskazanej w nawiasie;</w:t>
      </w:r>
    </w:p>
    <w:p w:rsidR="00CC23A6" w:rsidRDefault="00CC23A6" w:rsidP="00CC23A6">
      <w:pPr>
        <w:pStyle w:val="Tekstpodstawowy22"/>
        <w:ind w:left="720" w:firstLine="720"/>
        <w:rPr>
          <w:rFonts w:ascii="Century Gothic" w:hAnsi="Century Gothic" w:cs="Calibri Light"/>
          <w:b/>
          <w:sz w:val="18"/>
          <w:szCs w:val="18"/>
          <w:lang w:eastAsia="pl-PL"/>
        </w:rPr>
      </w:pPr>
      <w:r>
        <w:rPr>
          <w:rFonts w:ascii="Century Gothic" w:hAnsi="Century Gothic" w:cs="Calibri Light"/>
          <w:b/>
          <w:sz w:val="18"/>
          <w:szCs w:val="18"/>
          <w:lang w:eastAsia="pl-PL"/>
        </w:rPr>
        <w:t>- oferuje minimalny okres rękojmi i gwarancji wskazany w nawiasie;</w:t>
      </w:r>
    </w:p>
    <w:p w:rsidR="00CC23A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****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- 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niepotrzebne skreślić - jeżeli Wykonawca nie dokona skreślenia Zamawiający uzna, że obowiązek poda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tkowy leży po stronie Wykonawcy</w:t>
      </w:r>
    </w:p>
    <w:p w:rsidR="00CC23A6" w:rsidRPr="00D52586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>
        <w:rPr>
          <w:rFonts w:ascii="Century Gothic" w:hAnsi="Century Gothic" w:cs="Calibri Light"/>
          <w:b/>
          <w:sz w:val="18"/>
          <w:szCs w:val="18"/>
          <w:lang w:eastAsia="pl-PL"/>
        </w:rPr>
        <w:t>*****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- 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niepotrzebne skreślić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</w:t>
      </w:r>
    </w:p>
    <w:p w:rsidR="00CC23A6" w:rsidRPr="00F25C2D" w:rsidRDefault="00CC23A6" w:rsidP="00CC23A6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*****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*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- niepotrzebne skreślić - jeżeli Wykonaw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ca nie dokona skreślenia w pkt IV </w:t>
      </w:r>
      <w:proofErr w:type="spellStart"/>
      <w:r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1 i nie wypełni pkt IV </w:t>
      </w:r>
      <w:proofErr w:type="spellStart"/>
      <w:r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>
        <w:rPr>
          <w:rFonts w:ascii="Century Gothic" w:hAnsi="Century Gothic" w:cs="Calibri Light"/>
          <w:b/>
          <w:sz w:val="18"/>
          <w:szCs w:val="18"/>
          <w:lang w:eastAsia="pl-PL"/>
        </w:rPr>
        <w:t xml:space="preserve"> 1</w:t>
      </w: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, Zamawiający uzna, że Wykonawca nie zamierza powierzyć części zamówienia Podwykonawcom</w:t>
      </w: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CC23A6" w:rsidRDefault="00CC23A6" w:rsidP="00CC23A6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9D7E7F" w:rsidRDefault="009D7E7F" w:rsidP="009D7E7F">
      <w:pPr>
        <w:sectPr w:rsidR="009D7E7F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9D7E7F" w:rsidRDefault="009D7E7F" w:rsidP="009D7E7F">
      <w:pPr>
        <w:shd w:val="clear" w:color="auto" w:fill="FFFFFF"/>
        <w:rPr>
          <w:rFonts w:ascii="Century Gothic" w:hAnsi="Century Gothic"/>
        </w:rPr>
      </w:pPr>
    </w:p>
    <w:p w:rsidR="00D21CA5" w:rsidRDefault="00BC3A01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Załącznik</w:t>
      </w:r>
      <w:r w:rsidR="009D7E7F">
        <w:rPr>
          <w:rFonts w:ascii="Century Gothic" w:hAnsi="Century Gothic" w:cs="Times New Roman"/>
          <w:b/>
          <w:bCs/>
          <w:iCs/>
          <w:szCs w:val="22"/>
        </w:rPr>
        <w:t xml:space="preserve"> nr 2 do SIWZ</w:t>
      </w:r>
    </w:p>
    <w:p w:rsidR="00D21CA5" w:rsidRDefault="00D21CA5" w:rsidP="00BC3A01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9D7E7F" w:rsidP="005A5686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Opis przedmiotu zamówienia</w:t>
      </w:r>
    </w:p>
    <w:p w:rsidR="00BC3A01" w:rsidRDefault="00BC3A01" w:rsidP="00BC3A01">
      <w:pPr>
        <w:ind w:right="364"/>
        <w:rPr>
          <w:rFonts w:ascii="Century Gothic" w:hAnsi="Century Gothic"/>
        </w:rPr>
      </w:pPr>
    </w:p>
    <w:p w:rsidR="00BC3A01" w:rsidRPr="00BF46ED" w:rsidRDefault="00BC3A01" w:rsidP="00BC3A01">
      <w:pPr>
        <w:ind w:right="364"/>
        <w:rPr>
          <w:rFonts w:ascii="Century Gothic" w:hAnsi="Century Gothic"/>
        </w:rPr>
      </w:pPr>
      <w:r>
        <w:rPr>
          <w:rFonts w:ascii="Century Gothic" w:hAnsi="Century Gothic"/>
        </w:rPr>
        <w:t>Komputer:</w:t>
      </w: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6902"/>
      </w:tblGrid>
      <w:tr w:rsidR="00BC3A01" w:rsidRPr="00E125BA" w:rsidTr="00CE2119">
        <w:trPr>
          <w:trHeight w:val="715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</w:tr>
      <w:tr w:rsidR="00BC3A01" w:rsidRPr="00E125BA" w:rsidTr="00CE2119">
        <w:trPr>
          <w:trHeight w:val="618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Należy podać nazwę producenta, typ oraz model oferowanego komputera. </w:t>
            </w:r>
          </w:p>
        </w:tc>
      </w:tr>
      <w:tr w:rsidR="00BC3A01" w:rsidRPr="00E125BA" w:rsidTr="00CE2119">
        <w:trPr>
          <w:trHeight w:val="2190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</w:tr>
      <w:tr w:rsidR="00BC3A01" w:rsidRPr="00E125BA" w:rsidTr="00CE2119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</w:tr>
      <w:tr w:rsidR="00BC3A01" w:rsidRPr="00E125BA" w:rsidTr="00CE2119">
        <w:trPr>
          <w:trHeight w:val="625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</w:tr>
      <w:tr w:rsidR="00BC3A01" w:rsidRPr="00E125BA" w:rsidTr="00CE2119">
        <w:trPr>
          <w:trHeight w:val="1698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</w:t>
            </w:r>
          </w:p>
        </w:tc>
      </w:tr>
      <w:tr w:rsidR="00BC3A01" w:rsidRPr="00E125BA" w:rsidTr="00CE2119">
        <w:trPr>
          <w:trHeight w:val="573"/>
        </w:trPr>
        <w:tc>
          <w:tcPr>
            <w:tcW w:w="492" w:type="dxa"/>
            <w:shd w:val="clear" w:color="auto" w:fill="auto"/>
            <w:noWrap/>
          </w:tcPr>
          <w:p w:rsidR="00BC3A01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6902" w:type="dxa"/>
            <w:shd w:val="clear" w:color="auto" w:fill="auto"/>
          </w:tcPr>
          <w:p w:rsidR="00BC3A01" w:rsidRPr="00BC3A01" w:rsidRDefault="00BC3A01" w:rsidP="00CE211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3A01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dual-channel. Możliwość rozbudowy do 32 GB.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</w:p>
        </w:tc>
      </w:tr>
      <w:tr w:rsidR="00BC3A01" w:rsidRPr="00E125BA" w:rsidTr="00CE2119">
        <w:trPr>
          <w:trHeight w:val="951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Dysk twardy</w:t>
            </w:r>
            <w:r w:rsidRPr="00E125B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F07CCA">
              <w:rPr>
                <w:rFonts w:ascii="Century Gothic" w:hAnsi="Century Gothic"/>
              </w:rPr>
              <w:t xml:space="preserve">Min. 256GB SSD zamontowany fabrycznie, zawierający partycję RECOVERY umożliwiającą odtworzenie po awarii systemu operacyjnego, fabrycznie zainstalowanego na komputerze.  </w:t>
            </w:r>
          </w:p>
        </w:tc>
      </w:tr>
      <w:tr w:rsidR="00BC3A01" w:rsidRPr="00E125BA" w:rsidTr="00CE2119">
        <w:trPr>
          <w:trHeight w:val="540"/>
        </w:trPr>
        <w:tc>
          <w:tcPr>
            <w:tcW w:w="492" w:type="dxa"/>
            <w:shd w:val="clear" w:color="auto" w:fill="auto"/>
            <w:noWrap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6902" w:type="dxa"/>
            <w:shd w:val="clear" w:color="auto" w:fill="auto"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</w:tr>
      <w:tr w:rsidR="00BC3A01" w:rsidRPr="00E125BA" w:rsidTr="00CE2119">
        <w:trPr>
          <w:trHeight w:val="691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</w:tr>
      <w:tr w:rsidR="00BC3A01" w:rsidRPr="00E125BA" w:rsidTr="00CE2119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</w:tr>
      <w:tr w:rsidR="00BC3A01" w:rsidRPr="00E125BA" w:rsidTr="00CE2119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</w:tr>
      <w:tr w:rsidR="00BC3A01" w:rsidRPr="00E125BA" w:rsidTr="00CE2119">
        <w:trPr>
          <w:trHeight w:val="3911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12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</w:tr>
      <w:tr w:rsidR="00BC3A01" w:rsidRPr="00E125BA" w:rsidTr="00CE2119">
        <w:trPr>
          <w:trHeight w:val="975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</w:tr>
      <w:tr w:rsidR="00BC3A01" w:rsidRPr="00E125BA" w:rsidTr="00CE2119">
        <w:trPr>
          <w:trHeight w:val="1144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</w:p>
        </w:tc>
      </w:tr>
      <w:tr w:rsidR="00BC3A01" w:rsidRPr="00E125BA" w:rsidTr="00CE2119">
        <w:trPr>
          <w:trHeight w:val="2976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System operacyjny 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  <w:r w:rsidRPr="00E125BA">
              <w:rPr>
                <w:rFonts w:ascii="Century Gothic" w:hAnsi="Century Gothic"/>
              </w:rPr>
              <w:br/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>·       wbudowana zapora internetowa (firewall) dla ochrony połączeń 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 w:rsidRPr="00E125BA">
              <w:rPr>
                <w:rFonts w:ascii="Century Gothic" w:hAnsi="Century Gothic"/>
              </w:rPr>
              <w:br/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lastRenderedPageBreak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</w:tc>
      </w:tr>
      <w:tr w:rsidR="00BC3A01" w:rsidRPr="00E125BA" w:rsidTr="00CE2119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16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</w:p>
        </w:tc>
      </w:tr>
      <w:tr w:rsidR="00BC3A01" w:rsidRPr="00E125BA" w:rsidTr="00CE2119">
        <w:trPr>
          <w:trHeight w:val="6662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17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</w:tr>
      <w:tr w:rsidR="00BC3A01" w:rsidRPr="00E125BA" w:rsidTr="00CE2119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</w:tr>
      <w:tr w:rsidR="00BC3A01" w:rsidRPr="00E125BA" w:rsidTr="00CE2119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Waga/rozmiary urządzenia wraz z napędem optycznym.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urządzenia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</w:tr>
      <w:tr w:rsidR="00BC3A01" w:rsidRPr="00E125BA" w:rsidTr="00CE2119">
        <w:trPr>
          <w:trHeight w:val="1108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</w:tr>
      <w:tr w:rsidR="00BC3A01" w:rsidRPr="00E125BA" w:rsidTr="00CE2119">
        <w:trPr>
          <w:trHeight w:val="886"/>
        </w:trPr>
        <w:tc>
          <w:tcPr>
            <w:tcW w:w="492" w:type="dxa"/>
            <w:shd w:val="clear" w:color="auto" w:fill="auto"/>
            <w:noWrap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963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6902" w:type="dxa"/>
            <w:shd w:val="clear" w:color="auto" w:fill="auto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</w:tr>
    </w:tbl>
    <w:p w:rsidR="00BC3A01" w:rsidRDefault="00BC3A01" w:rsidP="00BC3A01">
      <w:pPr>
        <w:jc w:val="both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Pr="00F07CCA" w:rsidRDefault="00BC3A01" w:rsidP="00BC3A01">
      <w:pPr>
        <w:rPr>
          <w:rFonts w:ascii="Century Gothic" w:hAnsi="Century Gothic" w:cs="Times New Roman"/>
          <w:bCs/>
          <w:iCs/>
          <w:szCs w:val="22"/>
        </w:rPr>
      </w:pPr>
      <w:r w:rsidRPr="00F07CCA">
        <w:rPr>
          <w:rFonts w:ascii="Century Gothic" w:hAnsi="Century Gothic" w:cs="Times New Roman"/>
          <w:bCs/>
          <w:iCs/>
          <w:szCs w:val="22"/>
        </w:rPr>
        <w:lastRenderedPageBreak/>
        <w:t>Monitor:</w:t>
      </w:r>
    </w:p>
    <w:p w:rsidR="00BC3A01" w:rsidRDefault="00BC3A01" w:rsidP="00BC3A01">
      <w:pPr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6096"/>
      </w:tblGrid>
      <w:tr w:rsidR="00BC3A01" w:rsidRPr="00E125BA" w:rsidTr="00CE2119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monitora </w:t>
            </w:r>
          </w:p>
        </w:tc>
      </w:tr>
      <w:tr w:rsidR="00BC3A01" w:rsidRPr="00E125BA" w:rsidTr="00CE2119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Ekran ciekłokrystaliczny z aktywną matrycą min. 23” (16:9), czarny lub odcienie szarości</w:t>
            </w:r>
          </w:p>
        </w:tc>
      </w:tr>
      <w:tr w:rsidR="00BC3A01" w:rsidRPr="00E125BA" w:rsidTr="00CE2119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Rozmiar plamki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>0,270 mm</w:t>
            </w:r>
          </w:p>
        </w:tc>
      </w:tr>
      <w:tr w:rsidR="00BC3A01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</w:tr>
      <w:tr w:rsidR="00BC3A01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</w:tr>
      <w:tr w:rsidR="00BC3A01" w:rsidRPr="00E125BA" w:rsidTr="00CE2119">
        <w:trPr>
          <w:trHeight w:val="62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</w:tr>
      <w:tr w:rsidR="00BC3A01" w:rsidRPr="00E125BA" w:rsidTr="00CE2119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</w:tr>
      <w:tr w:rsidR="00BC3A01" w:rsidRPr="00E125BA" w:rsidTr="00CE2119">
        <w:trPr>
          <w:trHeight w:val="6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</w:tr>
      <w:tr w:rsidR="00BC3A01" w:rsidRPr="00E125BA" w:rsidTr="00CE2119">
        <w:trPr>
          <w:trHeight w:val="691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</w:tr>
      <w:tr w:rsidR="00BC3A01" w:rsidRPr="00E125BA" w:rsidTr="00CE2119">
        <w:trPr>
          <w:trHeight w:val="701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</w:tr>
      <w:tr w:rsidR="00BC3A01" w:rsidRPr="00E125BA" w:rsidTr="00CE2119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Zużycie energii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tryb wyłączenia aktywności max. 0,3W </w:t>
            </w:r>
          </w:p>
        </w:tc>
      </w:tr>
      <w:tr w:rsidR="00BC3A01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</w:tr>
      <w:tr w:rsidR="00BC3A01" w:rsidRPr="00E125BA" w:rsidTr="00CE2119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</w:tr>
      <w:tr w:rsidR="00BC3A01" w:rsidRPr="00E125BA" w:rsidTr="00CE2119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</w:tr>
      <w:tr w:rsidR="00BC3A01" w:rsidRPr="00E125BA" w:rsidTr="00CE2119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</w:tr>
      <w:tr w:rsidR="00BC3A01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</w:tr>
      <w:tr w:rsidR="00BC3A01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</w:tr>
      <w:tr w:rsidR="00BC3A01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</w:tr>
      <w:tr w:rsidR="00BC3A01" w:rsidRPr="00E125BA" w:rsidTr="00CE2119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</w:rPr>
              <w:t>Tilt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Wymagany, od -5 do +21 lub min. regulacja 26 stopni</w:t>
            </w:r>
          </w:p>
        </w:tc>
      </w:tr>
      <w:tr w:rsidR="00BC3A01" w:rsidRPr="00E125BA" w:rsidTr="00CE2119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</w:tr>
      <w:tr w:rsidR="00BC3A01" w:rsidRPr="00E125BA" w:rsidTr="00CE2119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</w:tr>
      <w:tr w:rsidR="00BC3A01" w:rsidRPr="00E125BA" w:rsidTr="00CE2119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</w:tr>
      <w:tr w:rsidR="00BC3A01" w:rsidRPr="00E125BA" w:rsidTr="00CE2119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BC3A01" w:rsidRPr="00E125BA" w:rsidRDefault="00BC3A01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</w:tr>
    </w:tbl>
    <w:p w:rsidR="00BC3A01" w:rsidRDefault="00BC3A01" w:rsidP="00BC3A01">
      <w:pPr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Default="00BC3A01" w:rsidP="00BC3A01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BC3A01" w:rsidRPr="0069783F" w:rsidRDefault="00BC3A01" w:rsidP="00BC3A01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BC3A01" w:rsidRPr="0069783F" w:rsidRDefault="00BC3A01" w:rsidP="00BC3A01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BC3A01" w:rsidRPr="0069783F" w:rsidRDefault="00BC3A01" w:rsidP="00BC3A01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BC3A01" w:rsidRDefault="00BC3A01" w:rsidP="00BC3A01"/>
    <w:p w:rsidR="00BC3A01" w:rsidRDefault="00BC3A01" w:rsidP="00BC3A01"/>
    <w:p w:rsidR="00BC3A01" w:rsidRDefault="00BC3A01" w:rsidP="00BC3A01"/>
    <w:p w:rsidR="00BC3A01" w:rsidRDefault="00BC3A01" w:rsidP="00BC3A01"/>
    <w:p w:rsidR="009D7E7F" w:rsidRDefault="009D7E7F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rPr>
          <w:rFonts w:ascii="Century Gothic" w:hAnsi="Century Gothic" w:cs="Times New Roman"/>
          <w:b/>
          <w:bCs/>
          <w:iCs/>
          <w:szCs w:val="22"/>
        </w:rPr>
      </w:pPr>
    </w:p>
    <w:p w:rsidR="00D21CA5" w:rsidRDefault="00D21CA5" w:rsidP="00D21CA5">
      <w:pPr>
        <w:rPr>
          <w:rFonts w:ascii="Century Gothic" w:hAnsi="Century Gothic" w:cs="Times New Roman"/>
          <w:b/>
          <w:bCs/>
          <w:iCs/>
          <w:szCs w:val="22"/>
        </w:rPr>
      </w:pPr>
    </w:p>
    <w:p w:rsidR="00C231E9" w:rsidRDefault="00C231E9" w:rsidP="00C231E9">
      <w:pPr>
        <w:pStyle w:val="Tekstpodstawowy22"/>
        <w:rPr>
          <w:rFonts w:ascii="Century Gothic" w:hAnsi="Century Gothic" w:cs="Calibri Light"/>
          <w:b/>
          <w:lang w:eastAsia="pl-PL"/>
        </w:rPr>
      </w:pPr>
    </w:p>
    <w:p w:rsidR="00D21CA5" w:rsidRPr="00D52586" w:rsidRDefault="00D21CA5" w:rsidP="00C231E9">
      <w:pPr>
        <w:pStyle w:val="Tekstpodstawowy22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tabs>
          <w:tab w:val="left" w:pos="6615"/>
        </w:tabs>
        <w:jc w:val="right"/>
        <w:rPr>
          <w:rFonts w:ascii="Century Gothic" w:hAnsi="Century Gothic" w:cs="Calibri Light"/>
        </w:rPr>
      </w:pPr>
    </w:p>
    <w:p w:rsidR="00C231E9" w:rsidRPr="00D52586" w:rsidRDefault="00C231E9" w:rsidP="00C231E9">
      <w:pPr>
        <w:jc w:val="right"/>
        <w:rPr>
          <w:rFonts w:ascii="Century Gothic" w:hAnsi="Century Gothic" w:cs="Calibri Light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9D7E7F" w:rsidRDefault="009D7E7F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2E1252" w:rsidRDefault="002E1252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9D7E7F">
        <w:rPr>
          <w:rFonts w:ascii="Century Gothic" w:eastAsia="Times New Roman" w:hAnsi="Century Gothic"/>
          <w:b/>
          <w:bCs/>
        </w:rPr>
        <w:t xml:space="preserve">Dostawy zestawów komputerowych </w:t>
      </w:r>
      <w:r>
        <w:rPr>
          <w:rFonts w:ascii="Century Gothic" w:eastAsia="Times New Roman" w:hAnsi="Century Gothic"/>
          <w:b/>
          <w:bCs/>
        </w:rPr>
        <w:t>WZP</w:t>
      </w:r>
      <w:r w:rsidRPr="00A52889">
        <w:rPr>
          <w:rFonts w:ascii="Century Gothic" w:eastAsia="Times New Roman" w:hAnsi="Century Gothic"/>
          <w:b/>
          <w:bCs/>
        </w:rPr>
        <w:t>-</w:t>
      </w:r>
      <w:r w:rsidR="00A52889" w:rsidRPr="00A52889">
        <w:rPr>
          <w:rFonts w:ascii="Century Gothic" w:eastAsia="Times New Roman" w:hAnsi="Century Gothic"/>
          <w:b/>
          <w:bCs/>
        </w:rPr>
        <w:t>4178/20/214/Ł</w:t>
      </w:r>
      <w:r w:rsidRPr="00A52889">
        <w:rPr>
          <w:rFonts w:ascii="Century Gothic" w:eastAsia="Times New Roman" w:hAnsi="Century Gothic"/>
          <w:b/>
          <w:bCs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FA57CE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D109E8" w:rsidRDefault="00D109E8">
      <w:pPr>
        <w:shd w:val="clear" w:color="auto" w:fill="FFFFFF"/>
        <w:ind w:right="494"/>
        <w:jc w:val="right"/>
        <w:rPr>
          <w:rFonts w:ascii="Century Gothic" w:hAnsi="Century Gothic"/>
          <w:b/>
          <w:bCs/>
          <w:spacing w:val="-2"/>
          <w:u w:val="single"/>
        </w:rPr>
      </w:pPr>
    </w:p>
    <w:p w:rsidR="00D109E8" w:rsidRDefault="00D109E8">
      <w:pPr>
        <w:shd w:val="clear" w:color="auto" w:fill="FFFFFF"/>
        <w:ind w:right="494"/>
        <w:jc w:val="right"/>
        <w:rPr>
          <w:rFonts w:ascii="Century Gothic" w:hAnsi="Century Gothic"/>
          <w:b/>
          <w:bCs/>
          <w:spacing w:val="-2"/>
          <w:u w:val="single"/>
        </w:rPr>
      </w:pPr>
    </w:p>
    <w:p w:rsidR="00164B9C" w:rsidRPr="00DA6752" w:rsidRDefault="00E72E71">
      <w:pPr>
        <w:shd w:val="clear" w:color="auto" w:fill="FFFFFF"/>
        <w:ind w:right="494"/>
        <w:jc w:val="right"/>
        <w:rPr>
          <w:rFonts w:ascii="Century Gothic" w:hAnsi="Century Gothic"/>
          <w:u w:val="single"/>
        </w:rPr>
      </w:pPr>
      <w:r w:rsidRPr="00DA6752">
        <w:rPr>
          <w:rFonts w:ascii="Century Gothic" w:hAnsi="Century Gothic"/>
          <w:b/>
          <w:bCs/>
          <w:spacing w:val="-2"/>
          <w:u w:val="single"/>
        </w:rPr>
        <w:t>Wz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</w:t>
      </w:r>
      <w:r w:rsidR="009D7E7F">
        <w:rPr>
          <w:rFonts w:ascii="Century Gothic" w:eastAsia="Times New Roman" w:hAnsi="Century Gothic"/>
          <w:b/>
          <w:bCs/>
        </w:rPr>
        <w:t xml:space="preserve">Dostawy zestawów komputerowych </w:t>
      </w:r>
      <w:r>
        <w:rPr>
          <w:rFonts w:ascii="Century Gothic" w:eastAsia="Times New Roman" w:hAnsi="Century Gothic"/>
          <w:b/>
          <w:bCs/>
        </w:rPr>
        <w:t>WZP</w:t>
      </w:r>
      <w:r w:rsidR="00A52889" w:rsidRPr="00A52889">
        <w:rPr>
          <w:rFonts w:ascii="Century Gothic" w:eastAsia="Times New Roman" w:hAnsi="Century Gothic"/>
          <w:b/>
          <w:bCs/>
        </w:rPr>
        <w:t>-4178/20/214/Ł</w:t>
      </w:r>
      <w:r w:rsidRPr="00A52889">
        <w:rPr>
          <w:rFonts w:ascii="Century Gothic" w:eastAsia="Times New Roman" w:hAnsi="Century Gothic"/>
          <w:b/>
          <w:bCs/>
        </w:rPr>
        <w:t xml:space="preserve"> </w:t>
      </w:r>
      <w:r w:rsidR="00E72E71" w:rsidRPr="00A52889">
        <w:rPr>
          <w:rFonts w:ascii="Century Gothic" w:eastAsia="Times New Roman" w:hAnsi="Century Gothic"/>
        </w:rPr>
        <w:t xml:space="preserve">w </w:t>
      </w:r>
      <w:r w:rsidR="00E72E71">
        <w:rPr>
          <w:rFonts w:ascii="Century Gothic" w:eastAsia="Times New Roman" w:hAnsi="Century Gothic"/>
        </w:rPr>
        <w:t>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5 pkt. 8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46A7D" w:rsidRPr="00146A7D" w:rsidRDefault="00F67A7B" w:rsidP="00146A7D">
      <w:pPr>
        <w:spacing w:after="60"/>
        <w:rPr>
          <w:rFonts w:ascii="Century Gothic" w:hAnsi="Century Gothic"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lastRenderedPageBreak/>
        <w:t xml:space="preserve">                                     </w:t>
      </w:r>
      <w:r w:rsidR="00146A7D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</w:t>
      </w:r>
    </w:p>
    <w:p w:rsidR="00146A7D" w:rsidRPr="002E1252" w:rsidRDefault="00146A7D" w:rsidP="00146A7D">
      <w:pPr>
        <w:shd w:val="clear" w:color="auto" w:fill="FFFFFF"/>
        <w:ind w:right="5"/>
        <w:jc w:val="right"/>
        <w:rPr>
          <w:rFonts w:ascii="Century Gothic" w:hAnsi="Century Gothic"/>
          <w:u w:val="single"/>
        </w:rPr>
      </w:pPr>
      <w:r w:rsidRPr="002E1252">
        <w:rPr>
          <w:rFonts w:ascii="Century Gothic" w:hAnsi="Century Gothic"/>
          <w:b/>
          <w:bCs/>
          <w:spacing w:val="-2"/>
          <w:u w:val="single"/>
        </w:rPr>
        <w:t>Wz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cznik nr 5 do SIWZ</w:t>
      </w:r>
    </w:p>
    <w:p w:rsidR="00146A7D" w:rsidRDefault="00146A7D" w:rsidP="00146A7D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46A7D" w:rsidRDefault="00146A7D" w:rsidP="00146A7D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46A7D" w:rsidRDefault="00146A7D" w:rsidP="00146A7D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46A7D" w:rsidRDefault="00146A7D" w:rsidP="00146A7D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46A7D" w:rsidRDefault="00146A7D" w:rsidP="00146A7D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46A7D" w:rsidRDefault="00146A7D" w:rsidP="00146A7D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46A7D" w:rsidRDefault="00146A7D" w:rsidP="00146A7D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46A7D" w:rsidRDefault="00146A7D" w:rsidP="00146A7D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46A7D" w:rsidRDefault="00146A7D" w:rsidP="00146A7D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46A7D" w:rsidRDefault="00146A7D" w:rsidP="00146A7D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46A7D" w:rsidRPr="00F46991" w:rsidRDefault="00146A7D" w:rsidP="00146A7D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 xml:space="preserve">: Dostawy zestawów komputerowych WZP-4178/20/214/Ł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46A7D" w:rsidRDefault="00146A7D" w:rsidP="00146A7D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6A7D" w:rsidRDefault="00146A7D" w:rsidP="00146A7D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6A7D" w:rsidRDefault="00146A7D" w:rsidP="00146A7D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7478C5" w:rsidRDefault="007478C5" w:rsidP="007478C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7478C5" w:rsidRDefault="007478C5" w:rsidP="007478C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7478C5" w:rsidRDefault="007478C5" w:rsidP="007478C5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7478C5">
      <w:pPr>
        <w:widowControl/>
        <w:shd w:val="clear" w:color="auto" w:fill="FFFFFF"/>
        <w:suppressAutoHyphens/>
        <w:ind w:right="5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146A7D" w:rsidRDefault="00146A7D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</w:pPr>
    </w:p>
    <w:p w:rsidR="009D7E7F" w:rsidRPr="009D7E7F" w:rsidRDefault="009D7E7F" w:rsidP="009D7E7F">
      <w:pPr>
        <w:widowControl/>
        <w:shd w:val="clear" w:color="auto" w:fill="FFFFFF"/>
        <w:suppressAutoHyphens/>
        <w:ind w:right="5"/>
        <w:jc w:val="right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spacing w:val="-2"/>
          <w:kern w:val="1"/>
          <w:szCs w:val="24"/>
          <w:lang w:eastAsia="zh-CN" w:bidi="hi-IN"/>
        </w:rPr>
        <w:t>Wz</w:t>
      </w:r>
      <w:r w:rsidRPr="009D7E7F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lang w:eastAsia="zh-CN" w:bidi="hi-IN"/>
        </w:rPr>
        <w:t>ó</w:t>
      </w:r>
      <w:r w:rsidRPr="009D7E7F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lang w:eastAsia="zh-CN" w:bidi="hi-IN"/>
        </w:rPr>
        <w:t>r - Za</w:t>
      </w:r>
      <w:r w:rsidRPr="009D7E7F">
        <w:rPr>
          <w:rFonts w:ascii="Century Gothic" w:eastAsia="Times New Roman" w:hAnsi="Century Gothic" w:cs="Times New Roman"/>
          <w:b/>
          <w:bCs/>
          <w:color w:val="000000"/>
          <w:spacing w:val="-2"/>
          <w:kern w:val="1"/>
          <w:szCs w:val="24"/>
          <w:lang w:eastAsia="zh-CN" w:bidi="hi-IN"/>
        </w:rPr>
        <w:t>łą</w:t>
      </w:r>
      <w:r w:rsidRPr="009D7E7F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lang w:eastAsia="zh-CN" w:bidi="hi-IN"/>
        </w:rPr>
        <w:t xml:space="preserve">cznik </w:t>
      </w:r>
      <w:r w:rsidR="00C96C9D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lang w:eastAsia="zh-CN" w:bidi="hi-IN"/>
        </w:rPr>
        <w:t xml:space="preserve">nr 6 </w:t>
      </w:r>
      <w:r w:rsidRPr="009D7E7F">
        <w:rPr>
          <w:rFonts w:ascii="Century Gothic" w:eastAsia="Times New Roman" w:hAnsi="Century Gothic"/>
          <w:b/>
          <w:bCs/>
          <w:color w:val="000000"/>
          <w:spacing w:val="-2"/>
          <w:kern w:val="1"/>
          <w:szCs w:val="24"/>
          <w:lang w:eastAsia="zh-CN" w:bidi="hi-IN"/>
        </w:rPr>
        <w:t>do SIWZ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45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kern w:val="1"/>
          <w:szCs w:val="24"/>
          <w:u w:val="single"/>
          <w:lang w:eastAsia="zh-CN" w:bidi="hi-IN"/>
        </w:rPr>
        <w:t>Wykonawca: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91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……………………………………………………………………….</w:t>
      </w:r>
    </w:p>
    <w:p w:rsidR="009D7E7F" w:rsidRPr="009D7E7F" w:rsidRDefault="009D7E7F" w:rsidP="009D7E7F">
      <w:pPr>
        <w:widowControl/>
        <w:shd w:val="clear" w:color="auto" w:fill="FFFFFF"/>
        <w:tabs>
          <w:tab w:val="left" w:pos="7513"/>
        </w:tabs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……………………………………………………………………………………………………………………….……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 xml:space="preserve">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(pe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ł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na nazwa/firma, adres, w zale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ż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no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ś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ci od podmiotu: NIP/PESEL, KRS/</w:t>
      </w:r>
      <w:proofErr w:type="spellStart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CEi</w:t>
      </w:r>
      <w:proofErr w:type="spellEnd"/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 xml:space="preserve"> DG)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216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color w:val="000000"/>
          <w:kern w:val="1"/>
          <w:szCs w:val="24"/>
          <w:u w:val="single"/>
          <w:lang w:eastAsia="zh-CN" w:bidi="hi-IN"/>
        </w:rPr>
        <w:t>reprezentowany przez: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91" w:line="245" w:lineRule="exact"/>
        <w:ind w:right="-4"/>
        <w:textAlignment w:val="baseline"/>
        <w:rPr>
          <w:rFonts w:ascii="Century Gothic" w:eastAsia="Arial" w:hAnsi="Century Gothic"/>
          <w:color w:val="000000"/>
          <w:kern w:val="1"/>
          <w:sz w:val="16"/>
          <w:szCs w:val="16"/>
          <w:lang w:eastAsia="zh-CN" w:bidi="hi-IN"/>
        </w:rPr>
      </w:pP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>………………………………………………</w:t>
      </w:r>
      <w:r w:rsidRPr="009D7E7F">
        <w:rPr>
          <w:rFonts w:ascii="Century Gothic" w:eastAsia="Times New Roman" w:hAnsi="Century Gothic"/>
          <w:color w:val="000000"/>
          <w:spacing w:val="-2"/>
          <w:kern w:val="1"/>
          <w:szCs w:val="24"/>
          <w:lang w:eastAsia="zh-CN" w:bidi="hi-IN"/>
        </w:rPr>
        <w:t>..</w:t>
      </w:r>
      <w:r w:rsidRPr="009D7E7F">
        <w:rPr>
          <w:rFonts w:ascii="Century Gothic" w:eastAsia="Times New Roman" w:hAnsi="Century Gothic" w:cs="Times New Roman"/>
          <w:color w:val="000000"/>
          <w:spacing w:val="-2"/>
          <w:kern w:val="1"/>
          <w:szCs w:val="24"/>
          <w:lang w:eastAsia="zh-CN" w:bidi="hi-IN"/>
        </w:rPr>
        <w:t xml:space="preserve">……………………………………………...…………………………… 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(imi</w:t>
      </w:r>
      <w:r w:rsidRPr="009D7E7F">
        <w:rPr>
          <w:rFonts w:ascii="Century Gothic" w:eastAsia="Times New Roman" w:hAnsi="Century Gothic" w:cs="Times New Roman"/>
          <w:i/>
          <w:iCs/>
          <w:color w:val="000000"/>
          <w:kern w:val="1"/>
          <w:sz w:val="16"/>
          <w:szCs w:val="16"/>
          <w:lang w:eastAsia="zh-CN" w:bidi="hi-IN"/>
        </w:rPr>
        <w:t>ę</w:t>
      </w:r>
      <w:r w:rsidRPr="009D7E7F">
        <w:rPr>
          <w:rFonts w:ascii="Century Gothic" w:eastAsia="Times New Roman" w:hAnsi="Century Gothic"/>
          <w:i/>
          <w:iCs/>
          <w:color w:val="000000"/>
          <w:kern w:val="1"/>
          <w:sz w:val="16"/>
          <w:szCs w:val="16"/>
          <w:lang w:eastAsia="zh-CN" w:bidi="hi-IN"/>
        </w:rPr>
        <w:t>, nazwisko, stanowisko/podstawa do reprezentacji)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691" w:line="245" w:lineRule="exact"/>
        <w:ind w:left="1925" w:right="1613" w:firstLine="1066"/>
        <w:jc w:val="center"/>
        <w:textAlignment w:val="baseline"/>
        <w:rPr>
          <w:rFonts w:ascii="Century Gothic" w:eastAsia="Arial" w:hAnsi="Century Gothic"/>
          <w:color w:val="000000"/>
          <w:kern w:val="1"/>
          <w:sz w:val="22"/>
          <w:szCs w:val="22"/>
          <w:lang w:eastAsia="zh-CN" w:bidi="hi-IN"/>
        </w:rPr>
      </w:pPr>
      <w:r w:rsidRPr="009D7E7F">
        <w:rPr>
          <w:rFonts w:ascii="Century Gothic" w:eastAsia="Arial" w:hAnsi="Century Gothic"/>
          <w:b/>
          <w:bCs/>
          <w:color w:val="000000"/>
          <w:kern w:val="1"/>
          <w:sz w:val="22"/>
          <w:szCs w:val="22"/>
          <w:lang w:eastAsia="zh-CN" w:bidi="hi-IN"/>
        </w:rPr>
        <w:t>O</w:t>
      </w:r>
      <w:r w:rsidRPr="009D7E7F">
        <w:rPr>
          <w:rFonts w:ascii="Century Gothic" w:eastAsia="Times New Roman" w:hAnsi="Century Gothic" w:cs="Times New Roman"/>
          <w:b/>
          <w:bCs/>
          <w:color w:val="000000"/>
          <w:kern w:val="1"/>
          <w:sz w:val="22"/>
          <w:szCs w:val="22"/>
          <w:lang w:eastAsia="zh-CN" w:bidi="hi-IN"/>
        </w:rPr>
        <w:t>ś</w:t>
      </w:r>
      <w:r w:rsidRPr="009D7E7F">
        <w:rPr>
          <w:rFonts w:ascii="Century Gothic" w:eastAsia="Times New Roman" w:hAnsi="Century Gothic"/>
          <w:b/>
          <w:bCs/>
          <w:color w:val="000000"/>
          <w:kern w:val="1"/>
          <w:sz w:val="22"/>
          <w:szCs w:val="22"/>
          <w:lang w:eastAsia="zh-CN" w:bidi="hi-IN"/>
        </w:rPr>
        <w:t xml:space="preserve">wiadczenie Wykonawcy </w:t>
      </w:r>
    </w:p>
    <w:p w:rsidR="009D7E7F" w:rsidRPr="009D7E7F" w:rsidRDefault="009D7E7F" w:rsidP="009D7E7F">
      <w:pPr>
        <w:widowControl/>
        <w:shd w:val="clear" w:color="auto" w:fill="FFFFFF"/>
        <w:suppressAutoHyphens/>
        <w:spacing w:before="696" w:line="245" w:lineRule="exact"/>
        <w:ind w:right="5"/>
        <w:jc w:val="both"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D7E7F"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  <w:t>Przyst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ę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>puj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ą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>c do post</w:t>
      </w:r>
      <w:r w:rsidRPr="009D7E7F">
        <w:rPr>
          <w:rFonts w:ascii="Century Gothic" w:eastAsia="Times New Roman" w:hAnsi="Century Gothic" w:cs="Times New Roman"/>
          <w:color w:val="000000"/>
          <w:kern w:val="1"/>
          <w:szCs w:val="24"/>
          <w:lang w:eastAsia="zh-CN" w:bidi="hi-IN"/>
        </w:rPr>
        <w:t>ę</w:t>
      </w:r>
      <w:r w:rsidRPr="009D7E7F">
        <w:rPr>
          <w:rFonts w:ascii="Century Gothic" w:eastAsia="Times New Roman" w:hAnsi="Century Gothic"/>
          <w:color w:val="000000"/>
          <w:kern w:val="1"/>
          <w:szCs w:val="24"/>
          <w:lang w:eastAsia="zh-CN" w:bidi="hi-IN"/>
        </w:rPr>
        <w:t xml:space="preserve">powania </w:t>
      </w:r>
      <w:r w:rsidRPr="009D7E7F">
        <w:rPr>
          <w:rFonts w:ascii="Century Gothic" w:eastAsia="Times New Roman" w:hAnsi="Century Gothic"/>
          <w:bCs/>
          <w:color w:val="000000"/>
          <w:kern w:val="1"/>
          <w:szCs w:val="24"/>
          <w:lang w:eastAsia="zh-CN" w:bidi="hi-IN"/>
        </w:rPr>
        <w:t>na</w:t>
      </w:r>
      <w:r w:rsidRPr="009D7E7F">
        <w:rPr>
          <w:rFonts w:ascii="Century Gothic" w:eastAsia="Times New Roman" w:hAnsi="Century Gothic"/>
          <w:b/>
          <w:bCs/>
          <w:color w:val="000000"/>
          <w:kern w:val="1"/>
          <w:szCs w:val="24"/>
          <w:lang w:eastAsia="zh-CN" w:bidi="hi-IN"/>
        </w:rPr>
        <w:t xml:space="preserve"> „Dostawy zestawów komputerowych” </w:t>
      </w:r>
      <w:r w:rsidR="00A52889"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>WZP-4178/20/214/Ł</w:t>
      </w:r>
      <w:r w:rsidRPr="00A52889">
        <w:rPr>
          <w:rFonts w:ascii="Century Gothic" w:eastAsia="Times New Roman" w:hAnsi="Century Gothic"/>
          <w:b/>
          <w:bCs/>
          <w:iCs/>
          <w:kern w:val="1"/>
          <w:szCs w:val="24"/>
          <w:lang w:eastAsia="zh-CN" w:bidi="hi-IN"/>
        </w:rPr>
        <w:t xml:space="preserve"> </w:t>
      </w:r>
      <w:r w:rsidRPr="009D7E7F">
        <w:rPr>
          <w:rFonts w:ascii="Century Gothic" w:eastAsia="Times New Roman" w:hAnsi="Century Gothic"/>
          <w:b/>
          <w:bCs/>
          <w:iCs/>
          <w:color w:val="000000"/>
          <w:kern w:val="1"/>
          <w:szCs w:val="24"/>
          <w:lang w:eastAsia="zh-CN" w:bidi="hi-IN"/>
        </w:rPr>
        <w:t xml:space="preserve">oświadczam, </w:t>
      </w:r>
      <w:r w:rsidRPr="009D7E7F">
        <w:rPr>
          <w:rFonts w:ascii="Century Gothic" w:eastAsia="TimesNewRoman" w:hAnsi="Century Gothic" w:cs="Times New Roman"/>
          <w:color w:val="000000"/>
          <w:kern w:val="1"/>
          <w:szCs w:val="24"/>
          <w:lang w:eastAsia="zh-CN" w:bidi="hi-IN"/>
        </w:rPr>
        <w:t xml:space="preserve">że jest podmiotem uprawnionym do udzielania licencji i dostawy oferowanego </w:t>
      </w:r>
      <w:r w:rsidRPr="009D7E7F">
        <w:rPr>
          <w:rFonts w:ascii="Century Gothic" w:eastAsia="TimesNewRoman" w:hAnsi="Century Gothic" w:cs="Times New Roman"/>
          <w:color w:val="000000"/>
          <w:kern w:val="1"/>
          <w:szCs w:val="24"/>
          <w:lang w:eastAsia="zh-CN" w:bidi="hi-IN"/>
        </w:rPr>
        <w:br/>
        <w:t>w ukompletowaniu oprogramowania, a dostarczone oprogramowanie jest wolne od wad prawnych i fizycznych oraz, że jest zgodne z zaleceniami, normami i obowiązującymi wymaganiami techniczno-eksploatacyjnymi obowiązującymi na terenie RP</w:t>
      </w:r>
    </w:p>
    <w:p w:rsidR="009D7E7F" w:rsidRPr="009D7E7F" w:rsidRDefault="009D7E7F" w:rsidP="009D7E7F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Pr="005E0020" w:rsidRDefault="00C96C9D" w:rsidP="00C96C9D">
      <w:pPr>
        <w:pStyle w:val="Stopka"/>
        <w:jc w:val="right"/>
        <w:rPr>
          <w:rFonts w:ascii="Century Gothic" w:hAnsi="Century Gothic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:rsidR="00C45E5C" w:rsidRPr="0091383D" w:rsidRDefault="0091383D" w:rsidP="00F67A7B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  <w:r>
        <w:rPr>
          <w:rFonts w:ascii="Century Gothic" w:eastAsia="Times New Roman" w:hAnsi="Century Gothic" w:cs="Calibri"/>
          <w:b/>
          <w:color w:val="FF0000"/>
        </w:rPr>
        <w:lastRenderedPageBreak/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>
        <w:rPr>
          <w:rFonts w:ascii="Century Gothic" w:eastAsia="Times New Roman" w:hAnsi="Century Gothic" w:cs="Calibri"/>
          <w:b/>
          <w:color w:val="FF0000"/>
        </w:rPr>
        <w:tab/>
      </w:r>
      <w:r w:rsidRPr="0091383D">
        <w:rPr>
          <w:rFonts w:ascii="Century Gothic" w:eastAsia="Times New Roman" w:hAnsi="Century Gothic" w:cs="Calibri"/>
          <w:b/>
          <w:color w:val="FF0000"/>
        </w:rPr>
        <w:tab/>
      </w:r>
      <w:r w:rsidR="00C45E5C" w:rsidRPr="00690405">
        <w:rPr>
          <w:rFonts w:ascii="Century Gothic" w:eastAsia="Times New Roman" w:hAnsi="Century Gothic" w:cs="Calibri"/>
          <w:b/>
        </w:rPr>
        <w:t xml:space="preserve">Załącznik nr 7 do SIWZ </w:t>
      </w:r>
    </w:p>
    <w:p w:rsidR="00C45E5C" w:rsidRPr="0091383D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</w:p>
    <w:p w:rsidR="0091383D" w:rsidRPr="0091383D" w:rsidRDefault="0091383D" w:rsidP="0091383D">
      <w:pPr>
        <w:ind w:right="364"/>
        <w:jc w:val="center"/>
        <w:rPr>
          <w:rFonts w:ascii="Century Gothic" w:hAnsi="Century Gothic"/>
          <w:b/>
          <w:sz w:val="21"/>
          <w:szCs w:val="21"/>
        </w:rPr>
      </w:pPr>
      <w:r w:rsidRPr="0091383D">
        <w:rPr>
          <w:rFonts w:ascii="Century Gothic" w:hAnsi="Century Gothic"/>
          <w:b/>
          <w:bCs/>
          <w:sz w:val="21"/>
          <w:szCs w:val="21"/>
        </w:rPr>
        <w:t>Opis oferowanego przedmiotu zamówienia</w:t>
      </w:r>
    </w:p>
    <w:p w:rsidR="0091383D" w:rsidRPr="0091383D" w:rsidRDefault="0091383D" w:rsidP="0091383D">
      <w:pPr>
        <w:ind w:right="364"/>
        <w:jc w:val="center"/>
        <w:rPr>
          <w:rFonts w:ascii="Century Gothic" w:hAnsi="Century Gothic"/>
        </w:rPr>
      </w:pPr>
      <w:r w:rsidRPr="0091383D">
        <w:rPr>
          <w:rFonts w:ascii="Century Gothic" w:hAnsi="Century Gothic"/>
        </w:rPr>
        <w:t xml:space="preserve">Dostawa </w:t>
      </w:r>
      <w:r w:rsidRPr="0091383D">
        <w:rPr>
          <w:rFonts w:ascii="Century Gothic" w:hAnsi="Century Gothic"/>
          <w:b/>
        </w:rPr>
        <w:t xml:space="preserve">100 </w:t>
      </w:r>
      <w:r w:rsidRPr="0091383D">
        <w:rPr>
          <w:rFonts w:ascii="Century Gothic" w:hAnsi="Century Gothic"/>
        </w:rPr>
        <w:t xml:space="preserve">zestawów komputerowych </w:t>
      </w: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91383D" w:rsidRPr="00E125BA" w:rsidTr="00CE2119">
        <w:trPr>
          <w:trHeight w:val="1078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Oferowane parametry techniczne asortymentu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 – należy wpisać konkretne dane podanego asortymentu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A633DF" w:rsidRDefault="00A633DF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Należy podać nazwę producenta, typ oraz model oferowanego komputera.</w:t>
            </w:r>
          </w:p>
        </w:tc>
      </w:tr>
      <w:tr w:rsidR="0091383D" w:rsidRPr="00E125BA" w:rsidTr="00CE2119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CE2119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 Małogabarytowa  metalowa  obudowa przystosowana do pracy </w:t>
            </w:r>
            <w:r w:rsidR="0091383D" w:rsidRPr="006E6FE0">
              <w:rPr>
                <w:rFonts w:ascii="Century Gothic" w:hAnsi="Century Gothic"/>
                <w:b/>
                <w:i/>
                <w:color w:val="D9D9D9" w:themeColor="background1" w:themeShade="D9"/>
              </w:rPr>
              <w:br/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 pionie;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 wyposażona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 czujnik otwarcia obudowy. 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otwierana bez użycia narzędzi, umożliwia, dostęp do pamięci masowej, pamięci ram.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Obudowa jest trwale oznaczona nazwą producenta, nazwą komputera, numerem katalogowym PN, numerem seryjnym.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Dostosowany do zaoferowanego procesora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Trwale oznaczona nazwą producenta komputera(na etapie produkcji). Wyposażona w </w:t>
            </w:r>
          </w:p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…..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na pamięć RAM DDR4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</w:t>
            </w:r>
            <w:r>
              <w:rPr>
                <w:rFonts w:ascii="Century Gothic" w:hAnsi="Century Gothic"/>
              </w:rPr>
              <w:t xml:space="preserve"> i ilość punktów w teście </w:t>
            </w:r>
            <w:proofErr w:type="spellStart"/>
            <w:r>
              <w:rPr>
                <w:rFonts w:ascii="Century Gothic" w:hAnsi="Century Gothic"/>
              </w:rPr>
              <w:t>PassMark</w:t>
            </w:r>
            <w:proofErr w:type="spellEnd"/>
            <w:r>
              <w:rPr>
                <w:rFonts w:ascii="Century Gothic" w:hAnsi="Century Gothic"/>
              </w:rPr>
              <w:t xml:space="preserve"> CPU Mark.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Intel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Core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i3-8100 oraz osiągany wynik w teście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PassMark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CPU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z komputerem  nagrywarka DVD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karta graficzna wykorzystująca pamięć RAM systemu dynamicznie pr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zydzielaną na potrzeby grafiki)</w:t>
            </w:r>
          </w:p>
        </w:tc>
      </w:tr>
      <w:tr w:rsidR="0091383D" w:rsidRPr="00E125BA" w:rsidTr="00CE2119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 </w:t>
            </w:r>
            <w:proofErr w:type="spellStart"/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np</w:t>
            </w:r>
            <w:proofErr w:type="spellEnd"/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 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Karta dźwiękowa zintegrowana z płytą głó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wną, zgodna z High Definition.)</w:t>
            </w:r>
          </w:p>
        </w:tc>
      </w:tr>
      <w:tr w:rsidR="0091383D" w:rsidRPr="00E125BA" w:rsidTr="00CE2119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 10/100/1000 – złącze RJ45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Wbudowane porty z przodu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2 x USB 3.0 </w:t>
            </w:r>
          </w:p>
          <w:p w:rsidR="0091383D" w:rsidRPr="006E6FE0" w:rsidRDefault="0091383D" w:rsidP="00CE2119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2 x USB 2.0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1 x port mikrofonowy i 1x port umożliwiający podłączenie słuchawek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Wbudowane porty z tyłu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- 2xDP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4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x USB 3.0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 x USB 2.0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- 1 x port sieciowy RJ-45,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Wymagana ilość i rozmieszczenie portów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(na zewnątrz obudowy komputera) nie jest osiągnięta w wyniku stosowania konwerterów, przejściówek itp. zajmujących wewnętrzne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PCI/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PCIe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płyty głównej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>(np.</w:t>
            </w:r>
            <w:r w:rsidR="00A633DF">
              <w:rPr>
                <w:rFonts w:ascii="Century Gothic" w:hAnsi="Century Gothic"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Klawiatura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przewodowa w układzie EU, USB, kabel  1,5m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Mysz przewodowa (laserowa) 3 przyciskowa (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scroll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), USB, kabel  1,5m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) </w:t>
            </w:r>
          </w:p>
        </w:tc>
      </w:tr>
      <w:tr w:rsidR="0091383D" w:rsidRPr="00E125BA" w:rsidTr="00CE2119">
        <w:trPr>
          <w:trHeight w:val="13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="0091383D"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Energooszczędny zasilacz o mocy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0W oraz sprawności na poziomie 90%. wraz z kablem zasilającym - złącza: Hybrydowe typu C/E/F męskie - IEC C13 , 1.8m, kolor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.)</w:t>
            </w:r>
          </w:p>
        </w:tc>
      </w:tr>
      <w:tr w:rsidR="0091383D" w:rsidRPr="00E125BA" w:rsidTr="00CE2119">
        <w:trPr>
          <w:trHeight w:val="4677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System operacyjny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  <w:r w:rsidRPr="00E125BA">
              <w:rPr>
                <w:rFonts w:ascii="Century Gothic" w:hAnsi="Century Gothic"/>
              </w:rPr>
              <w:br/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 xml:space="preserve">·       wbudowana zapora internetowa (firewall) dla ochrony połączeń internetowych; zintegrowana z systemem konsola do zarządzania </w:t>
            </w:r>
            <w:r w:rsidRPr="00E125BA">
              <w:rPr>
                <w:rFonts w:ascii="Century Gothic" w:hAnsi="Century Gothic"/>
              </w:rPr>
              <w:lastRenderedPageBreak/>
              <w:t>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 w:rsidRPr="00E125BA">
              <w:rPr>
                <w:rFonts w:ascii="Century Gothic" w:hAnsi="Century Gothic"/>
              </w:rPr>
              <w:br/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 w:rsidRPr="00E125BA">
              <w:rPr>
                <w:rFonts w:ascii="Century Gothic" w:hAnsi="Century Gothic"/>
              </w:rPr>
              <w:br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</w:rPr>
            </w:pPr>
            <w:r w:rsidRPr="00E125BA">
              <w:rPr>
                <w:rFonts w:ascii="Century Gothic" w:hAnsi="Century Gothic"/>
              </w:rPr>
              <w:lastRenderedPageBreak/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Windows 10 Pro 64 PL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Microsoft Office </w:t>
            </w:r>
            <w:proofErr w:type="spellStart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Home&amp;Business</w:t>
            </w:r>
            <w:proofErr w:type="spellEnd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 2019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15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 BIOS zgodny ze specyfikacją UEFI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 Możliwość, bez uruchamiania systemu operacyjnego z dysku twardego komputera lub innych podłączonych do niego urządzeń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zewnętrznych informacji o: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modelu komputera,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MAC Adres karty sieciowej,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wersja Biosu wraz z datą produkcji,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zainstalowanym procesorze,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jego taktowaniu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ilości pamięci RAM wraz z taktowaniem,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napędach lub dyskach podłączonych do portów M.2 oraz SATA (model dysku twardego i napędu optycznego)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Możliwość z poziomu Bios: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wyłączenia kontrolera selektywnego (pojedynczego) portów SATA,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konfiguracji kontrolera SATA: AHCI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wyłączenia karty sieciowej, karty audio, portu szeregowego,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ustawienia hasła: administratora, Power-On, HDD,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blokady aktualizacji BIOS bez podania hasła administratora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proofErr w:type="spellStart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alertowania</w:t>
            </w:r>
            <w:proofErr w:type="spellEnd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zmiany konfiguracji sprzętowej komputera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ustawienia trybu wyłączenia komputera w stan niskiego poboru energii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załadowania optymalnych ustawień Bios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obsługa Bios za pomocą klawiatury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obsługa Bios bez uruchamiania systemu operacyjnego z dysku twardego komputera lub innych, podłączonych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do niego, urządzeń zewnętrznych)</w:t>
            </w:r>
          </w:p>
        </w:tc>
      </w:tr>
      <w:tr w:rsidR="0091383D" w:rsidRPr="00E125BA" w:rsidTr="00CE2119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·         wykonanie testu pamięci RAM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·         test dysku twardego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Wizualna sygnalizacja w przypadku błędów któregokolwiek z powyższych podzespołów komputera.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System Diagnostyczny działający nawet w przypadku uszkodzenia dysku twardego z systemem operacyjnym komputera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Waga/rozmiary urządzenia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urządzenia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Waga urządzenia 7.5kg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br/>
              <w:t>Suma wymiarów 845mm</w:t>
            </w:r>
            <w:r w:rsidR="00A633DF" w:rsidRP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Złącze umożliwiające zastosowanie zabezpieczenia fizycznego w postaci linki metalowej uniemożliwiają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cej również otwarcie obudowy; 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Moduł TPM 2.0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36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Naprawy gwarancyjne urządzeń będą realizowane przez Producenta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albo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 Naprawy gwarancyjne urządzeń będą realizowane przez Producenta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 i </w:t>
            </w:r>
            <w:proofErr w:type="spellStart"/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Autoryzowanegp</w:t>
            </w:r>
            <w:proofErr w:type="spellEnd"/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 Partnera Serwisowego Producenta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103"/>
        </w:trPr>
        <w:tc>
          <w:tcPr>
            <w:tcW w:w="492" w:type="dxa"/>
            <w:shd w:val="clear" w:color="auto" w:fill="auto"/>
            <w:noWrap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91383D" w:rsidRPr="00A633DF" w:rsidRDefault="0091383D" w:rsidP="00CE211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33DF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dual-channel. Możliwość rozbudowy do 32 GB.</w:t>
            </w:r>
          </w:p>
          <w:p w:rsidR="0091383D" w:rsidRPr="00A633DF" w:rsidRDefault="0091383D" w:rsidP="00CE2119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91383D" w:rsidRPr="00A633DF" w:rsidRDefault="00A633DF" w:rsidP="00CE2119">
            <w:pPr>
              <w:pStyle w:val="Default"/>
              <w:jc w:val="both"/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 xml:space="preserve"> (np. </w:t>
            </w:r>
            <w:r w:rsidR="0091383D" w:rsidRPr="00A633DF"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8GB RAM, 2400MHz DDR4. Pamięć pracująca w trybie dual-channel. Posiada możliwość rozbudowy</w:t>
            </w: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91383D" w:rsidRPr="00A633DF"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do 32 GB.</w:t>
            </w: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)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</w:p>
        </w:tc>
      </w:tr>
    </w:tbl>
    <w:p w:rsidR="0091383D" w:rsidRDefault="0091383D" w:rsidP="0091383D">
      <w:pPr>
        <w:jc w:val="both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535"/>
      </w:tblGrid>
      <w:tr w:rsidR="0091383D" w:rsidRPr="00E125BA" w:rsidTr="00CE2119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monitora </w:t>
            </w:r>
          </w:p>
        </w:tc>
        <w:tc>
          <w:tcPr>
            <w:tcW w:w="3535" w:type="dxa"/>
            <w:shd w:val="clear" w:color="auto" w:fill="auto"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</w:rPr>
              <w:t>parametry techniczne monitora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>- należy wpisać konkretne dane podanego asortymentu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Ekran ciekłokrystaliczny z aktywną matrycą min. 23” (16:9), czarny lub odcienie szarości</w:t>
            </w:r>
          </w:p>
        </w:tc>
        <w:tc>
          <w:tcPr>
            <w:tcW w:w="3535" w:type="dxa"/>
            <w:shd w:val="clear" w:color="auto" w:fill="auto"/>
          </w:tcPr>
          <w:p w:rsidR="0091383D" w:rsidRPr="00855B5B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np. </w:t>
            </w:r>
            <w:r w:rsidR="0091383D" w:rsidRPr="00855B5B">
              <w:rPr>
                <w:rFonts w:ascii="Century Gothic" w:hAnsi="Century Gothic"/>
                <w:i/>
                <w:color w:val="D9D9D9" w:themeColor="background1" w:themeShade="D9"/>
              </w:rPr>
              <w:t>Ekran ciekłokrystaliczny z aktywną matrycą 23” (16:9),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>0,270 mm</w:t>
            </w:r>
          </w:p>
        </w:tc>
        <w:tc>
          <w:tcPr>
            <w:tcW w:w="3535" w:type="dxa"/>
            <w:shd w:val="clear" w:color="auto" w:fill="auto"/>
          </w:tcPr>
          <w:p w:rsidR="0091383D" w:rsidRPr="00855B5B" w:rsidRDefault="00A633DF" w:rsidP="00CE2119">
            <w:pPr>
              <w:rPr>
                <w:rFonts w:ascii="Century Gothic" w:hAnsi="Century Gothic"/>
                <w:i/>
                <w:highlight w:val="yellow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="0091383D" w:rsidRPr="00855B5B">
              <w:rPr>
                <w:rFonts w:ascii="Century Gothic" w:hAnsi="Century Gothic"/>
                <w:i/>
                <w:color w:val="D9D9D9" w:themeColor="background1" w:themeShade="D9"/>
              </w:rPr>
              <w:t>0,265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250 cd/m2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Typowy 1000:1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178/178 stopni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ms (Gray to Gray)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1920 x 1080 przy 60Hz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30 – 85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50 – 75 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tryb wyłączenia aktywności max. 0,3W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Normalne działanie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 (typowe), 4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W(maksymalne), tryb wyłączenia aktywności  0,3W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Antyodblaskowa utwardzona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System podświetlenia LED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Złącze umożliwiające zastosowanie zabezpieczenia fizycznego w postaci linki metalowej - gniazdo zabezpieczenia przed kradzieżą.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3,00 kg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4,70kg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300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:550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Głębokość :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4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max. 4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  5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Głębokość : 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28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Wymagany, od -5 do +21 lub min. regulacja 26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od -5 do +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ciemny (czarny)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  <w:tc>
          <w:tcPr>
            <w:tcW w:w="3535" w:type="dxa"/>
            <w:shd w:val="clear" w:color="auto" w:fill="auto"/>
          </w:tcPr>
          <w:p w:rsidR="0091383D" w:rsidRPr="00E125BA" w:rsidRDefault="0091383D" w:rsidP="00CE2119">
            <w:pPr>
              <w:rPr>
                <w:rFonts w:ascii="Century Gothic" w:hAnsi="Century Gothic"/>
                <w:i/>
                <w:color w:val="808080"/>
              </w:rPr>
            </w:pPr>
          </w:p>
          <w:p w:rsidR="0091383D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Należy wpisać rodzaj zastosowanych głośników np.: dedykowane przez producenta monitora dołączane jako listwa dźwiękowa</w:t>
            </w:r>
          </w:p>
          <w:p w:rsidR="0091383D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</w:p>
          <w:p w:rsidR="0091383D" w:rsidRPr="00AD23CE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Całkowita moc: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3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W, sumarycznie dla obu głośników</w:t>
            </w:r>
          </w:p>
          <w:p w:rsidR="0091383D" w:rsidRPr="00AD23CE" w:rsidRDefault="0091383D" w:rsidP="00CE2119">
            <w:pPr>
              <w:rPr>
                <w:rFonts w:ascii="Century Gothic" w:hAnsi="Century Gothic"/>
                <w:i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Pasmo przenoszenia: od 100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do 20 KHz</w:t>
            </w:r>
            <w:r w:rsidR="00FF4E8E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91383D" w:rsidRDefault="0091383D" w:rsidP="00CE2119">
            <w:pPr>
              <w:rPr>
                <w:rFonts w:ascii="Century Gothic" w:hAnsi="Century Gothic"/>
              </w:rPr>
            </w:pPr>
          </w:p>
          <w:p w:rsidR="0091383D" w:rsidRPr="00AD23CE" w:rsidRDefault="00FF4E8E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1x D-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Sub</w:t>
            </w:r>
            <w:proofErr w:type="spellEnd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, 1x 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DisplayPort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  <w:tc>
          <w:tcPr>
            <w:tcW w:w="3535" w:type="dxa"/>
            <w:shd w:val="clear" w:color="auto" w:fill="auto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Zdejmowana podstawa oraz otwory montażowe w obudowie VESA 100mm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="0091383D" w:rsidRPr="00AD23CE">
              <w:rPr>
                <w:rFonts w:ascii="Century Gothic" w:hAnsi="Century Gothic"/>
                <w:b/>
                <w:bCs/>
                <w:i/>
                <w:color w:val="D9D9D9" w:themeColor="background1" w:themeShade="D9"/>
              </w:rPr>
              <w:t>W zestawie niżej wymienione kable koloru  ciemnego (czarny):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kabel zasilający o złączu hybrydowym typu C/E/F męskie - IEC C13 , 1.8m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oraz kabel DSUB  1.8m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DP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HDMI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(PC)– DVI (LCD),  1.8 m</w:t>
            </w:r>
            <w:r w:rsidR="00FF4E8E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</w:tbl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p w:rsidR="0091383D" w:rsidRPr="007265C8" w:rsidRDefault="007265C8" w:rsidP="0091383D">
      <w:pPr>
        <w:rPr>
          <w:rFonts w:ascii="Century Gothic" w:hAnsi="Century Gothic" w:cs="Times New Roman"/>
          <w:b/>
          <w:bCs/>
          <w:iCs/>
          <w:sz w:val="16"/>
          <w:szCs w:val="16"/>
        </w:rPr>
      </w:pPr>
      <w:r w:rsidRPr="007265C8">
        <w:rPr>
          <w:rFonts w:ascii="Century Gothic" w:hAnsi="Century Gothic" w:cs="Helv"/>
          <w:color w:val="000000"/>
          <w:sz w:val="16"/>
          <w:szCs w:val="16"/>
        </w:rPr>
        <w:t>Wszelkie parametry i nazwy własne podane w kolumnie "</w:t>
      </w:r>
      <w:r w:rsidRPr="007265C8">
        <w:rPr>
          <w:rFonts w:ascii="Century Gothic" w:hAnsi="Century Gothic" w:cs="Century Gothic"/>
          <w:b/>
          <w:bCs/>
          <w:color w:val="000000"/>
          <w:sz w:val="16"/>
          <w:szCs w:val="16"/>
        </w:rPr>
        <w:t xml:space="preserve">Oferowane parametry techniczne asortymentu </w:t>
      </w:r>
      <w:r w:rsidRPr="007265C8">
        <w:rPr>
          <w:rFonts w:ascii="Century Gothic" w:hAnsi="Century Gothic" w:cs="Helv"/>
          <w:color w:val="000000"/>
          <w:sz w:val="16"/>
          <w:szCs w:val="16"/>
        </w:rPr>
        <w:t>" są parametrami przykładowymi które mają na celu wskazanie Wykonawcy w jaki sposób należy wypełnić tę kolumnę.</w:t>
      </w:r>
    </w:p>
    <w:p w:rsidR="0091383D" w:rsidRPr="0069783F" w:rsidRDefault="0091383D" w:rsidP="0091383D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385A61" w:rsidRPr="007265C8" w:rsidRDefault="0091383D" w:rsidP="007265C8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  <w:r w:rsidR="007265C8" w:rsidRPr="007265C8">
        <w:rPr>
          <w:rFonts w:ascii="Century Gothic" w:hAnsi="Century Gothic" w:cs="CenturyGothic-Bold"/>
          <w:b/>
          <w:bCs/>
          <w:sz w:val="16"/>
          <w:szCs w:val="16"/>
        </w:rPr>
        <w:t xml:space="preserve"> </w:t>
      </w:r>
      <w:r w:rsidR="007265C8"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sectPr w:rsidR="00385A61" w:rsidRPr="007265C8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DD" w:rsidRDefault="00131CDD">
      <w:r>
        <w:separator/>
      </w:r>
    </w:p>
  </w:endnote>
  <w:endnote w:type="continuationSeparator" w:id="0">
    <w:p w:rsidR="00131CDD" w:rsidRDefault="0013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charset w:val="00"/>
    <w:family w:val="roman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5" w:rsidRPr="00FB282E" w:rsidRDefault="00291CE5" w:rsidP="00DA67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291CE5" w:rsidRPr="00493DDC" w:rsidRDefault="00291CE5" w:rsidP="00DA67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WZP-4102/20/208/AG</w:t>
    </w:r>
  </w:p>
  <w:p w:rsidR="00291CE5" w:rsidRPr="00493DDC" w:rsidRDefault="00291CE5" w:rsidP="00493DDC">
    <w:pPr>
      <w:pStyle w:val="Stopka"/>
      <w:jc w:val="center"/>
      <w:rPr>
        <w:rFonts w:ascii="Century Gothic" w:hAnsi="Century Gothic"/>
      </w:rPr>
    </w:pPr>
  </w:p>
  <w:p w:rsidR="00291CE5" w:rsidRPr="000D3A3B" w:rsidRDefault="00291CE5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5" w:rsidRPr="00FB282E" w:rsidRDefault="00291CE5" w:rsidP="00DA67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291CE5" w:rsidRPr="00493DDC" w:rsidRDefault="00291CE5" w:rsidP="00DA67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WZP-4178/20/214/Ł</w:t>
    </w:r>
  </w:p>
  <w:p w:rsidR="00291CE5" w:rsidRPr="00493DDC" w:rsidRDefault="00291CE5" w:rsidP="00493DDC">
    <w:pPr>
      <w:pStyle w:val="Stopka"/>
      <w:jc w:val="center"/>
      <w:rPr>
        <w:rFonts w:ascii="Century Gothic" w:hAnsi="Century Gothic"/>
      </w:rPr>
    </w:pPr>
  </w:p>
  <w:p w:rsidR="00291CE5" w:rsidRPr="000D3A3B" w:rsidRDefault="00291CE5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5" w:rsidRPr="00FB282E" w:rsidRDefault="00291CE5" w:rsidP="002E12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Dostawy zestawów komputerowych</w:t>
    </w:r>
  </w:p>
  <w:p w:rsidR="00291CE5" w:rsidRPr="00493DDC" w:rsidRDefault="00291CE5" w:rsidP="002E12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WZP-4178/20/21/Ł</w:t>
    </w:r>
  </w:p>
  <w:p w:rsidR="00291CE5" w:rsidRPr="00F46991" w:rsidRDefault="00291CE5" w:rsidP="00F46991">
    <w:pPr>
      <w:pStyle w:val="Stopka"/>
      <w:jc w:val="center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5" w:rsidRPr="00FB282E" w:rsidRDefault="00291CE5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291CE5" w:rsidRPr="00493DDC" w:rsidRDefault="00291CE5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WZP-4178/20/214/Ł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DD" w:rsidRDefault="00131CDD">
      <w:r>
        <w:separator/>
      </w:r>
    </w:p>
  </w:footnote>
  <w:footnote w:type="continuationSeparator" w:id="0">
    <w:p w:rsidR="00131CDD" w:rsidRDefault="0013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9954DB9"/>
    <w:multiLevelType w:val="hybridMultilevel"/>
    <w:tmpl w:val="0408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E4F236E"/>
    <w:multiLevelType w:val="hybridMultilevel"/>
    <w:tmpl w:val="D1ECF3B6"/>
    <w:lvl w:ilvl="0" w:tplc="37365978">
      <w:start w:val="1"/>
      <w:numFmt w:val="lowerLetter"/>
      <w:lvlText w:val="%1)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EB13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19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C63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A535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41C9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4D1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658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CF6C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6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D665FC"/>
    <w:multiLevelType w:val="hybridMultilevel"/>
    <w:tmpl w:val="32E03E4A"/>
    <w:lvl w:ilvl="0" w:tplc="9872CB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331ECC"/>
    <w:multiLevelType w:val="hybridMultilevel"/>
    <w:tmpl w:val="4CEA1866"/>
    <w:lvl w:ilvl="0" w:tplc="585063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0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55477F0"/>
    <w:multiLevelType w:val="hybridMultilevel"/>
    <w:tmpl w:val="638AFE2A"/>
    <w:lvl w:ilvl="0" w:tplc="996C3722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3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D3422D"/>
    <w:multiLevelType w:val="hybridMultilevel"/>
    <w:tmpl w:val="1E564BBE"/>
    <w:lvl w:ilvl="0" w:tplc="978E8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B4E62"/>
    <w:multiLevelType w:val="hybridMultilevel"/>
    <w:tmpl w:val="5D62FD52"/>
    <w:lvl w:ilvl="0" w:tplc="B0D46B1E">
      <w:start w:val="5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F6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AC7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D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4CB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F6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254B47"/>
    <w:multiLevelType w:val="hybridMultilevel"/>
    <w:tmpl w:val="6A942AB2"/>
    <w:lvl w:ilvl="0" w:tplc="6442B4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13533F3"/>
    <w:multiLevelType w:val="multilevel"/>
    <w:tmpl w:val="367EDA6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7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0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67E93291"/>
    <w:multiLevelType w:val="hybridMultilevel"/>
    <w:tmpl w:val="E11C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31124E8"/>
    <w:multiLevelType w:val="singleLevel"/>
    <w:tmpl w:val="037E709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9A57894"/>
    <w:multiLevelType w:val="hybridMultilevel"/>
    <w:tmpl w:val="90A0BA00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6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4"/>
  </w:num>
  <w:num w:numId="3">
    <w:abstractNumId w:val="26"/>
  </w:num>
  <w:num w:numId="4">
    <w:abstractNumId w:val="60"/>
  </w:num>
  <w:num w:numId="5">
    <w:abstractNumId w:val="49"/>
  </w:num>
  <w:num w:numId="6">
    <w:abstractNumId w:val="50"/>
  </w:num>
  <w:num w:numId="7">
    <w:abstractNumId w:val="51"/>
  </w:num>
  <w:num w:numId="8">
    <w:abstractNumId w:val="43"/>
  </w:num>
  <w:num w:numId="9">
    <w:abstractNumId w:val="31"/>
  </w:num>
  <w:num w:numId="10">
    <w:abstractNumId w:val="57"/>
  </w:num>
  <w:num w:numId="11">
    <w:abstractNumId w:val="35"/>
  </w:num>
  <w:num w:numId="12">
    <w:abstractNumId w:val="21"/>
  </w:num>
  <w:num w:numId="13">
    <w:abstractNumId w:val="41"/>
  </w:num>
  <w:num w:numId="14">
    <w:abstractNumId w:val="30"/>
  </w:num>
  <w:num w:numId="15">
    <w:abstractNumId w:val="20"/>
  </w:num>
  <w:num w:numId="16">
    <w:abstractNumId w:val="9"/>
  </w:num>
  <w:num w:numId="17">
    <w:abstractNumId w:val="11"/>
  </w:num>
  <w:num w:numId="18">
    <w:abstractNumId w:val="44"/>
  </w:num>
  <w:num w:numId="19">
    <w:abstractNumId w:val="48"/>
  </w:num>
  <w:num w:numId="20">
    <w:abstractNumId w:val="68"/>
  </w:num>
  <w:num w:numId="21">
    <w:abstractNumId w:val="61"/>
  </w:num>
  <w:num w:numId="22">
    <w:abstractNumId w:val="66"/>
  </w:num>
  <w:num w:numId="23">
    <w:abstractNumId w:val="42"/>
  </w:num>
  <w:num w:numId="24">
    <w:abstractNumId w:val="33"/>
  </w:num>
  <w:num w:numId="25">
    <w:abstractNumId w:val="34"/>
  </w:num>
  <w:num w:numId="26">
    <w:abstractNumId w:val="47"/>
  </w:num>
  <w:num w:numId="27">
    <w:abstractNumId w:val="22"/>
  </w:num>
  <w:num w:numId="28">
    <w:abstractNumId w:val="39"/>
  </w:num>
  <w:num w:numId="29">
    <w:abstractNumId w:val="25"/>
  </w:num>
  <w:num w:numId="30">
    <w:abstractNumId w:val="52"/>
  </w:num>
  <w:num w:numId="31">
    <w:abstractNumId w:val="13"/>
  </w:num>
  <w:num w:numId="32">
    <w:abstractNumId w:val="14"/>
  </w:num>
  <w:num w:numId="33">
    <w:abstractNumId w:val="37"/>
  </w:num>
  <w:num w:numId="34">
    <w:abstractNumId w:val="67"/>
  </w:num>
  <w:num w:numId="35">
    <w:abstractNumId w:val="29"/>
  </w:num>
  <w:num w:numId="36">
    <w:abstractNumId w:val="40"/>
  </w:num>
  <w:num w:numId="37">
    <w:abstractNumId w:val="36"/>
  </w:num>
  <w:num w:numId="38">
    <w:abstractNumId w:val="32"/>
  </w:num>
  <w:num w:numId="39">
    <w:abstractNumId w:val="19"/>
  </w:num>
  <w:num w:numId="40">
    <w:abstractNumId w:val="53"/>
  </w:num>
  <w:num w:numId="41">
    <w:abstractNumId w:val="59"/>
  </w:num>
  <w:num w:numId="42">
    <w:abstractNumId w:val="28"/>
  </w:num>
  <w:num w:numId="43">
    <w:abstractNumId w:val="27"/>
  </w:num>
  <w:num w:numId="44">
    <w:abstractNumId w:val="58"/>
  </w:num>
  <w:num w:numId="45">
    <w:abstractNumId w:val="56"/>
  </w:num>
  <w:num w:numId="46">
    <w:abstractNumId w:val="45"/>
  </w:num>
  <w:num w:numId="47">
    <w:abstractNumId w:val="63"/>
  </w:num>
  <w:num w:numId="48">
    <w:abstractNumId w:val="65"/>
  </w:num>
  <w:num w:numId="49">
    <w:abstractNumId w:val="55"/>
  </w:num>
  <w:num w:numId="50">
    <w:abstractNumId w:val="38"/>
  </w:num>
  <w:num w:numId="51">
    <w:abstractNumId w:val="46"/>
  </w:num>
  <w:num w:numId="52">
    <w:abstractNumId w:val="62"/>
  </w:num>
  <w:num w:numId="53">
    <w:abstractNumId w:val="6"/>
  </w:num>
  <w:num w:numId="54">
    <w:abstractNumId w:val="24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lvl w:ilvl="0">
        <w:start w:val="1"/>
        <w:numFmt w:val="none"/>
        <w:lvlText w:val="%1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entury Gothic" w:hAnsi="Century Gothic" w:hint="default"/>
        </w:rPr>
      </w:lvl>
    </w:lvlOverride>
    <w:lvlOverride w:ilvl="2">
      <w:lvl w:ilvl="2">
        <w:start w:val="1"/>
        <w:numFmt w:val="none"/>
        <w:lvlText w:val="%3"/>
        <w:lvlJc w:val="left"/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7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141B6"/>
    <w:rsid w:val="0003306C"/>
    <w:rsid w:val="00033F15"/>
    <w:rsid w:val="000448E3"/>
    <w:rsid w:val="000479E3"/>
    <w:rsid w:val="000747D0"/>
    <w:rsid w:val="00090FF4"/>
    <w:rsid w:val="000931DE"/>
    <w:rsid w:val="000A687A"/>
    <w:rsid w:val="000B1CDF"/>
    <w:rsid w:val="000B7E41"/>
    <w:rsid w:val="000C3307"/>
    <w:rsid w:val="000C4829"/>
    <w:rsid w:val="000D3A3B"/>
    <w:rsid w:val="000F3ADA"/>
    <w:rsid w:val="00126D98"/>
    <w:rsid w:val="00131CDD"/>
    <w:rsid w:val="00134F25"/>
    <w:rsid w:val="00135190"/>
    <w:rsid w:val="00146A7D"/>
    <w:rsid w:val="00151570"/>
    <w:rsid w:val="0015190E"/>
    <w:rsid w:val="0015728E"/>
    <w:rsid w:val="00164B9C"/>
    <w:rsid w:val="00164BA3"/>
    <w:rsid w:val="00176F78"/>
    <w:rsid w:val="00182456"/>
    <w:rsid w:val="001857DB"/>
    <w:rsid w:val="00194B7B"/>
    <w:rsid w:val="001A331D"/>
    <w:rsid w:val="001B715D"/>
    <w:rsid w:val="001C418D"/>
    <w:rsid w:val="001C4C85"/>
    <w:rsid w:val="001E51C2"/>
    <w:rsid w:val="00216CA7"/>
    <w:rsid w:val="0022158C"/>
    <w:rsid w:val="002300FD"/>
    <w:rsid w:val="00263A38"/>
    <w:rsid w:val="002725AF"/>
    <w:rsid w:val="002823DA"/>
    <w:rsid w:val="00291CE5"/>
    <w:rsid w:val="00295C7E"/>
    <w:rsid w:val="00296407"/>
    <w:rsid w:val="00297DFD"/>
    <w:rsid w:val="002A1938"/>
    <w:rsid w:val="002B6B24"/>
    <w:rsid w:val="002C6948"/>
    <w:rsid w:val="002D194E"/>
    <w:rsid w:val="002D5BE9"/>
    <w:rsid w:val="002E1252"/>
    <w:rsid w:val="002F36CA"/>
    <w:rsid w:val="0030191C"/>
    <w:rsid w:val="00311BA7"/>
    <w:rsid w:val="003232C4"/>
    <w:rsid w:val="00323BBF"/>
    <w:rsid w:val="00330FDF"/>
    <w:rsid w:val="003336E8"/>
    <w:rsid w:val="00337503"/>
    <w:rsid w:val="003474FB"/>
    <w:rsid w:val="0036175B"/>
    <w:rsid w:val="00362CCD"/>
    <w:rsid w:val="003651F6"/>
    <w:rsid w:val="003723E3"/>
    <w:rsid w:val="00374006"/>
    <w:rsid w:val="003827C5"/>
    <w:rsid w:val="00385A61"/>
    <w:rsid w:val="0039193B"/>
    <w:rsid w:val="0039473C"/>
    <w:rsid w:val="003B579D"/>
    <w:rsid w:val="003C0946"/>
    <w:rsid w:val="003D03A4"/>
    <w:rsid w:val="003D0F93"/>
    <w:rsid w:val="003E19D4"/>
    <w:rsid w:val="003E26C5"/>
    <w:rsid w:val="003E3EE8"/>
    <w:rsid w:val="003E401B"/>
    <w:rsid w:val="003E49BB"/>
    <w:rsid w:val="003F3334"/>
    <w:rsid w:val="004036D4"/>
    <w:rsid w:val="0041003F"/>
    <w:rsid w:val="00413466"/>
    <w:rsid w:val="0042585E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93DDC"/>
    <w:rsid w:val="004A0490"/>
    <w:rsid w:val="004A0BE1"/>
    <w:rsid w:val="004A0F2A"/>
    <w:rsid w:val="004A6475"/>
    <w:rsid w:val="004D1711"/>
    <w:rsid w:val="004E425E"/>
    <w:rsid w:val="004E52A9"/>
    <w:rsid w:val="004F0280"/>
    <w:rsid w:val="004F5B86"/>
    <w:rsid w:val="0050141E"/>
    <w:rsid w:val="00513063"/>
    <w:rsid w:val="005165A7"/>
    <w:rsid w:val="00520F1F"/>
    <w:rsid w:val="00526549"/>
    <w:rsid w:val="005366C4"/>
    <w:rsid w:val="00550CC4"/>
    <w:rsid w:val="00560469"/>
    <w:rsid w:val="00560919"/>
    <w:rsid w:val="005723C7"/>
    <w:rsid w:val="00573C05"/>
    <w:rsid w:val="00591BB6"/>
    <w:rsid w:val="005A0AB6"/>
    <w:rsid w:val="005A2B39"/>
    <w:rsid w:val="005A5686"/>
    <w:rsid w:val="005A63DA"/>
    <w:rsid w:val="005A6DE1"/>
    <w:rsid w:val="005B4009"/>
    <w:rsid w:val="005B4302"/>
    <w:rsid w:val="005B5CF5"/>
    <w:rsid w:val="005B6E0D"/>
    <w:rsid w:val="005D1D05"/>
    <w:rsid w:val="005E349C"/>
    <w:rsid w:val="005F2E02"/>
    <w:rsid w:val="00605D71"/>
    <w:rsid w:val="0062407E"/>
    <w:rsid w:val="006265FB"/>
    <w:rsid w:val="00641504"/>
    <w:rsid w:val="00641698"/>
    <w:rsid w:val="00653289"/>
    <w:rsid w:val="00656423"/>
    <w:rsid w:val="00662644"/>
    <w:rsid w:val="00665AF7"/>
    <w:rsid w:val="006860B3"/>
    <w:rsid w:val="00690405"/>
    <w:rsid w:val="006A1164"/>
    <w:rsid w:val="006A61E0"/>
    <w:rsid w:val="006C0CDC"/>
    <w:rsid w:val="006C2456"/>
    <w:rsid w:val="006C74FB"/>
    <w:rsid w:val="006E30A2"/>
    <w:rsid w:val="006E3677"/>
    <w:rsid w:val="006E6288"/>
    <w:rsid w:val="006E7A32"/>
    <w:rsid w:val="006F1931"/>
    <w:rsid w:val="00701D7C"/>
    <w:rsid w:val="00704410"/>
    <w:rsid w:val="007265C8"/>
    <w:rsid w:val="00726850"/>
    <w:rsid w:val="00737BAA"/>
    <w:rsid w:val="007478C5"/>
    <w:rsid w:val="00754517"/>
    <w:rsid w:val="007548C0"/>
    <w:rsid w:val="0076158B"/>
    <w:rsid w:val="00765516"/>
    <w:rsid w:val="007805FA"/>
    <w:rsid w:val="00784E49"/>
    <w:rsid w:val="00797978"/>
    <w:rsid w:val="007A32B9"/>
    <w:rsid w:val="007B192C"/>
    <w:rsid w:val="007B6968"/>
    <w:rsid w:val="007B7BDA"/>
    <w:rsid w:val="007C2441"/>
    <w:rsid w:val="007D3762"/>
    <w:rsid w:val="007D3F56"/>
    <w:rsid w:val="007E31DB"/>
    <w:rsid w:val="007F3FA8"/>
    <w:rsid w:val="00803610"/>
    <w:rsid w:val="008168C8"/>
    <w:rsid w:val="00835C57"/>
    <w:rsid w:val="00840897"/>
    <w:rsid w:val="00840D8E"/>
    <w:rsid w:val="00850B7F"/>
    <w:rsid w:val="00853E26"/>
    <w:rsid w:val="008609B9"/>
    <w:rsid w:val="008615E5"/>
    <w:rsid w:val="00871F4B"/>
    <w:rsid w:val="008811BC"/>
    <w:rsid w:val="008B26E5"/>
    <w:rsid w:val="008B41D6"/>
    <w:rsid w:val="008D4C05"/>
    <w:rsid w:val="008E2B20"/>
    <w:rsid w:val="008F29C2"/>
    <w:rsid w:val="0091383D"/>
    <w:rsid w:val="0092273E"/>
    <w:rsid w:val="00926B3D"/>
    <w:rsid w:val="00946C87"/>
    <w:rsid w:val="00956B7B"/>
    <w:rsid w:val="0098016F"/>
    <w:rsid w:val="00994880"/>
    <w:rsid w:val="009A4AD9"/>
    <w:rsid w:val="009A6ACE"/>
    <w:rsid w:val="009C001E"/>
    <w:rsid w:val="009D3A2A"/>
    <w:rsid w:val="009D3AAE"/>
    <w:rsid w:val="009D5692"/>
    <w:rsid w:val="009D7E7F"/>
    <w:rsid w:val="00A05055"/>
    <w:rsid w:val="00A1697F"/>
    <w:rsid w:val="00A17DB2"/>
    <w:rsid w:val="00A17E5D"/>
    <w:rsid w:val="00A17EB9"/>
    <w:rsid w:val="00A24354"/>
    <w:rsid w:val="00A3353F"/>
    <w:rsid w:val="00A40402"/>
    <w:rsid w:val="00A52889"/>
    <w:rsid w:val="00A52A60"/>
    <w:rsid w:val="00A569B9"/>
    <w:rsid w:val="00A62A77"/>
    <w:rsid w:val="00A633DF"/>
    <w:rsid w:val="00A73603"/>
    <w:rsid w:val="00A74B07"/>
    <w:rsid w:val="00A7533D"/>
    <w:rsid w:val="00AA5553"/>
    <w:rsid w:val="00AB4A38"/>
    <w:rsid w:val="00AB679F"/>
    <w:rsid w:val="00AC4B79"/>
    <w:rsid w:val="00AC7D56"/>
    <w:rsid w:val="00AD099C"/>
    <w:rsid w:val="00AD6692"/>
    <w:rsid w:val="00B029EA"/>
    <w:rsid w:val="00B11F5E"/>
    <w:rsid w:val="00B153CE"/>
    <w:rsid w:val="00B21281"/>
    <w:rsid w:val="00B418C7"/>
    <w:rsid w:val="00B42175"/>
    <w:rsid w:val="00B46099"/>
    <w:rsid w:val="00B513E7"/>
    <w:rsid w:val="00B675FF"/>
    <w:rsid w:val="00B71F10"/>
    <w:rsid w:val="00B751EE"/>
    <w:rsid w:val="00B92046"/>
    <w:rsid w:val="00B92A3F"/>
    <w:rsid w:val="00B93260"/>
    <w:rsid w:val="00B93777"/>
    <w:rsid w:val="00BA4083"/>
    <w:rsid w:val="00BA608D"/>
    <w:rsid w:val="00BC0DC4"/>
    <w:rsid w:val="00BC3A01"/>
    <w:rsid w:val="00BC5CDE"/>
    <w:rsid w:val="00BD738A"/>
    <w:rsid w:val="00C001DD"/>
    <w:rsid w:val="00C131AE"/>
    <w:rsid w:val="00C149AA"/>
    <w:rsid w:val="00C15A18"/>
    <w:rsid w:val="00C168DD"/>
    <w:rsid w:val="00C231E9"/>
    <w:rsid w:val="00C3153E"/>
    <w:rsid w:val="00C32549"/>
    <w:rsid w:val="00C34F19"/>
    <w:rsid w:val="00C4510F"/>
    <w:rsid w:val="00C45E5C"/>
    <w:rsid w:val="00C55041"/>
    <w:rsid w:val="00C551F8"/>
    <w:rsid w:val="00C627F0"/>
    <w:rsid w:val="00C635F2"/>
    <w:rsid w:val="00C66843"/>
    <w:rsid w:val="00C704F9"/>
    <w:rsid w:val="00C72925"/>
    <w:rsid w:val="00C735D6"/>
    <w:rsid w:val="00C86843"/>
    <w:rsid w:val="00C96C9D"/>
    <w:rsid w:val="00CB6AAF"/>
    <w:rsid w:val="00CB78FC"/>
    <w:rsid w:val="00CC23A6"/>
    <w:rsid w:val="00CE0B4C"/>
    <w:rsid w:val="00CE2119"/>
    <w:rsid w:val="00CE2824"/>
    <w:rsid w:val="00CF1A71"/>
    <w:rsid w:val="00D109E8"/>
    <w:rsid w:val="00D13232"/>
    <w:rsid w:val="00D21CA5"/>
    <w:rsid w:val="00D22D16"/>
    <w:rsid w:val="00D2389D"/>
    <w:rsid w:val="00D344DC"/>
    <w:rsid w:val="00D34B20"/>
    <w:rsid w:val="00D41C3D"/>
    <w:rsid w:val="00D43DEF"/>
    <w:rsid w:val="00D50BE8"/>
    <w:rsid w:val="00D746B5"/>
    <w:rsid w:val="00D90B81"/>
    <w:rsid w:val="00D97152"/>
    <w:rsid w:val="00DA3D4F"/>
    <w:rsid w:val="00DA50FF"/>
    <w:rsid w:val="00DA6752"/>
    <w:rsid w:val="00DC0CBA"/>
    <w:rsid w:val="00DC0E2A"/>
    <w:rsid w:val="00DD34AC"/>
    <w:rsid w:val="00DD629D"/>
    <w:rsid w:val="00DE4D6F"/>
    <w:rsid w:val="00DF1F30"/>
    <w:rsid w:val="00DF735B"/>
    <w:rsid w:val="00DF7F5D"/>
    <w:rsid w:val="00E055C2"/>
    <w:rsid w:val="00E14839"/>
    <w:rsid w:val="00E249A2"/>
    <w:rsid w:val="00E34753"/>
    <w:rsid w:val="00E40A89"/>
    <w:rsid w:val="00E426DD"/>
    <w:rsid w:val="00E44E61"/>
    <w:rsid w:val="00E72E71"/>
    <w:rsid w:val="00E938E4"/>
    <w:rsid w:val="00E97CD5"/>
    <w:rsid w:val="00EA7226"/>
    <w:rsid w:val="00ED4602"/>
    <w:rsid w:val="00EE41BC"/>
    <w:rsid w:val="00EE5972"/>
    <w:rsid w:val="00F44136"/>
    <w:rsid w:val="00F4511E"/>
    <w:rsid w:val="00F46991"/>
    <w:rsid w:val="00F5230E"/>
    <w:rsid w:val="00F57FE9"/>
    <w:rsid w:val="00F6721D"/>
    <w:rsid w:val="00F67A7B"/>
    <w:rsid w:val="00F70DE2"/>
    <w:rsid w:val="00FA57CE"/>
    <w:rsid w:val="00FB1889"/>
    <w:rsid w:val="00FB282E"/>
    <w:rsid w:val="00FB452D"/>
    <w:rsid w:val="00FC4069"/>
    <w:rsid w:val="00FC49CF"/>
    <w:rsid w:val="00FC62E3"/>
    <w:rsid w:val="00FE010F"/>
    <w:rsid w:val="00FE0C5D"/>
    <w:rsid w:val="00FF4E8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5153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5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8"/>
      </w:numPr>
    </w:pPr>
  </w:style>
  <w:style w:type="numbering" w:customStyle="1" w:styleId="Styl6">
    <w:name w:val="Styl6"/>
    <w:uiPriority w:val="99"/>
    <w:rsid w:val="00D2389D"/>
    <w:pPr>
      <w:numPr>
        <w:numId w:val="19"/>
      </w:numPr>
    </w:pPr>
  </w:style>
  <w:style w:type="numbering" w:customStyle="1" w:styleId="Styl7">
    <w:name w:val="Styl7"/>
    <w:uiPriority w:val="99"/>
    <w:rsid w:val="00D2389D"/>
    <w:pPr>
      <w:numPr>
        <w:numId w:val="20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OutlineListStyle7">
    <w:name w:val="WW_OutlineListStyle_7"/>
    <w:basedOn w:val="Bezlisty"/>
    <w:rsid w:val="004A6475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FA83-5986-40CB-AC17-2ED31F67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5578</Words>
  <Characters>33473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38974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Ewa Kazanecka</cp:lastModifiedBy>
  <cp:revision>3</cp:revision>
  <cp:lastPrinted>2020-08-05T11:25:00Z</cp:lastPrinted>
  <dcterms:created xsi:type="dcterms:W3CDTF">2020-08-05T13:05:00Z</dcterms:created>
  <dcterms:modified xsi:type="dcterms:W3CDTF">2020-08-05T13:05:00Z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