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"/>
        <w:gridCol w:w="852"/>
        <w:gridCol w:w="2048"/>
        <w:gridCol w:w="7024"/>
      </w:tblGrid>
      <w:tr w:rsidR="003C115A" w:rsidRPr="00E65BDE" w14:paraId="1DF753F0" w14:textId="77777777" w:rsidTr="4A997DD6">
        <w:trPr>
          <w:trHeight w:val="284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9188D73" w14:textId="2D04D431" w:rsidR="003C115A" w:rsidRPr="00E65BDE" w:rsidRDefault="00486AEA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:lang w:eastAsia="pl-PL"/>
                <w14:ligatures w14:val="standardContextual"/>
              </w:rPr>
            </w:pPr>
            <w:r w:rsidRPr="00E65BD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:lang w:eastAsia="pl-PL"/>
                <w14:ligatures w14:val="standardContextual"/>
              </w:rPr>
              <w:t xml:space="preserve">Stolik </w:t>
            </w:r>
            <w:r w:rsidR="000E1D18" w:rsidRPr="00E65BD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:lang w:eastAsia="pl-PL"/>
                <w14:ligatures w14:val="standardContextual"/>
              </w:rPr>
              <w:t>opatrunkowy</w:t>
            </w:r>
          </w:p>
        </w:tc>
      </w:tr>
      <w:tr w:rsidR="003C115A" w:rsidRPr="00E65BDE" w14:paraId="3FD17315" w14:textId="77777777" w:rsidTr="4A997DD6">
        <w:trPr>
          <w:trHeight w:val="284"/>
        </w:trPr>
        <w:tc>
          <w:tcPr>
            <w:tcW w:w="2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45BEBE4" w14:textId="77777777" w:rsidR="003C115A" w:rsidRPr="00E65BDE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</w:pPr>
            <w:r w:rsidRPr="00E65BD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  <w:t>Nazwa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754B2A" w14:textId="77777777" w:rsidR="003C115A" w:rsidRPr="00E65BDE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3C115A" w:rsidRPr="00E65BDE" w14:paraId="6BB160A4" w14:textId="77777777" w:rsidTr="4A997DD6">
        <w:trPr>
          <w:trHeight w:val="284"/>
        </w:trPr>
        <w:tc>
          <w:tcPr>
            <w:tcW w:w="2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138CAE3" w14:textId="77777777" w:rsidR="003C115A" w:rsidRPr="00E65BDE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</w:pPr>
            <w:r w:rsidRPr="00E65BD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  <w:t>Typ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ACC53A2" w14:textId="77777777" w:rsidR="003C115A" w:rsidRPr="00E65BDE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3C115A" w:rsidRPr="00E65BDE" w14:paraId="1DD01D74" w14:textId="77777777" w:rsidTr="4A997DD6">
        <w:trPr>
          <w:trHeight w:val="284"/>
        </w:trPr>
        <w:tc>
          <w:tcPr>
            <w:tcW w:w="2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ED557E9" w14:textId="77777777" w:rsidR="003C115A" w:rsidRPr="00E65BDE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</w:pPr>
            <w:r w:rsidRPr="00E65BD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  <w:t>Wytwórca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9A4184" w14:textId="77777777" w:rsidR="003C115A" w:rsidRPr="00E65BDE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val="en-US" w:eastAsia="pl-PL"/>
                <w14:ligatures w14:val="standardContextual"/>
              </w:rPr>
            </w:pPr>
          </w:p>
        </w:tc>
      </w:tr>
      <w:tr w:rsidR="003C115A" w:rsidRPr="00E65BDE" w14:paraId="25F6A356" w14:textId="77777777" w:rsidTr="4A997DD6">
        <w:trPr>
          <w:trHeight w:val="284"/>
        </w:trPr>
        <w:tc>
          <w:tcPr>
            <w:tcW w:w="2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4069CF8" w14:textId="77777777" w:rsidR="003C115A" w:rsidRPr="00E65BDE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</w:pPr>
            <w:r w:rsidRPr="00E65BD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  <w:t>Kraj pochodzenia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CC0A7EB" w14:textId="77777777" w:rsidR="003C115A" w:rsidRPr="00E65BDE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3C115A" w:rsidRPr="00E65BDE" w14:paraId="38931557" w14:textId="77777777" w:rsidTr="4A997DD6">
        <w:trPr>
          <w:trHeight w:val="284"/>
        </w:trPr>
        <w:tc>
          <w:tcPr>
            <w:tcW w:w="29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1E4E03B" w14:textId="686C80D0" w:rsidR="003C115A" w:rsidRPr="00E65BDE" w:rsidRDefault="003C115A" w:rsidP="304541D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</w:pPr>
            <w:r w:rsidRPr="00E65BD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  <w:t xml:space="preserve">Rok produkcji: </w:t>
            </w:r>
            <w:r w:rsidR="7733AB23" w:rsidRPr="00E65B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 wcześniej niż 2023</w:t>
            </w:r>
          </w:p>
        </w:tc>
        <w:tc>
          <w:tcPr>
            <w:tcW w:w="7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7ADD92" w14:textId="77777777" w:rsidR="003C115A" w:rsidRPr="00E65BDE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8C035D" w:rsidRPr="00E65BDE" w14:paraId="3E7C3D8D" w14:textId="77777777" w:rsidTr="0050195E">
        <w:trPr>
          <w:trHeight w:val="406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A67947" w14:textId="77777777" w:rsidR="008C035D" w:rsidRPr="00E65BDE" w:rsidRDefault="008C035D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standardContextual"/>
              </w:rPr>
            </w:pPr>
            <w:r w:rsidRPr="00E65BDE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875138F" w14:textId="29EEB350" w:rsidR="008C035D" w:rsidRPr="00E65BDE" w:rsidRDefault="008C035D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standardContextual"/>
              </w:rPr>
            </w:pPr>
            <w:r w:rsidRPr="00E65BDE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/>
                <w14:ligatures w14:val="standardContextual"/>
              </w:rPr>
              <w:t>OPIS</w:t>
            </w:r>
          </w:p>
        </w:tc>
      </w:tr>
      <w:tr w:rsidR="00E65BDE" w:rsidRPr="00E65BDE" w14:paraId="583BE421" w14:textId="77777777" w:rsidTr="4A997D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37F6" w14:textId="77777777" w:rsidR="00E65BDE" w:rsidRPr="00E65BDE" w:rsidRDefault="00E65BDE" w:rsidP="00E65BD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3B74D" w14:textId="77777777" w:rsidR="00E65BDE" w:rsidRPr="00E65BDE" w:rsidRDefault="00E65BDE" w:rsidP="00E65BD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</w:pPr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Stolik zabiegowy wykorzystywany do przetrzymywania instrumentarium w czasie wykonywania badań i zabiegów</w:t>
            </w:r>
          </w:p>
        </w:tc>
      </w:tr>
      <w:tr w:rsidR="00E65BDE" w:rsidRPr="00E65BDE" w14:paraId="25055410" w14:textId="77777777" w:rsidTr="4A997D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BA0E" w14:textId="77777777" w:rsidR="00E65BDE" w:rsidRPr="00E65BDE" w:rsidRDefault="00E65BDE" w:rsidP="00E65BD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6C6D" w14:textId="52B51EA2" w:rsidR="00E65BDE" w:rsidRPr="00E65BDE" w:rsidRDefault="00E65BDE" w:rsidP="4A997DD6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Bidi"/>
                <w:sz w:val="20"/>
                <w:szCs w:val="20"/>
                <w:lang w:eastAsia="ar-SA"/>
              </w:rPr>
            </w:pPr>
            <w:r w:rsidRPr="4A997DD6">
              <w:rPr>
                <w:rFonts w:asciiTheme="minorHAnsi" w:eastAsia="Lucida Sans Unicode" w:hAnsiTheme="minorHAnsi" w:cstheme="minorBidi"/>
                <w:sz w:val="20"/>
                <w:szCs w:val="20"/>
                <w:lang w:eastAsia="ar-SA"/>
              </w:rPr>
              <w:t>Stolik wykonany w całości ze stali nierdzewnej OH18N9</w:t>
            </w:r>
            <w:r w:rsidR="4131DB95" w:rsidRPr="4A997DD6">
              <w:rPr>
                <w:rFonts w:asciiTheme="minorHAnsi" w:eastAsia="Lucida Sans Unicode" w:hAnsiTheme="minorHAnsi" w:cstheme="minorBidi"/>
                <w:sz w:val="20"/>
                <w:szCs w:val="20"/>
                <w:lang w:eastAsia="ar-SA"/>
              </w:rPr>
              <w:t xml:space="preserve"> lub równoważnej</w:t>
            </w:r>
          </w:p>
        </w:tc>
      </w:tr>
      <w:tr w:rsidR="00E65BDE" w:rsidRPr="00E65BDE" w14:paraId="13861587" w14:textId="77777777" w:rsidTr="4A997D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A1B5" w14:textId="77777777" w:rsidR="00E65BDE" w:rsidRPr="00E65BDE" w:rsidRDefault="00E65BDE" w:rsidP="00E65BD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A2689EC" w14:textId="77777777" w:rsidR="00E65BDE" w:rsidRPr="00E65BDE" w:rsidRDefault="00E65BDE" w:rsidP="00E65BD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</w:pPr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Dwa blaty z wgłębieniem utrudniającym wypadnięcie przedmiotów ze stolika</w:t>
            </w:r>
          </w:p>
        </w:tc>
      </w:tr>
      <w:tr w:rsidR="00E65BDE" w:rsidRPr="00E65BDE" w14:paraId="408B55FE" w14:textId="77777777" w:rsidTr="4A997D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9A03" w14:textId="77777777" w:rsidR="00E65BDE" w:rsidRPr="00E65BDE" w:rsidRDefault="00E65BDE" w:rsidP="00E65BD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7C520E2" w14:textId="77777777" w:rsidR="00E65BDE" w:rsidRPr="00E65BDE" w:rsidRDefault="00E65BDE" w:rsidP="00E65BD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</w:pPr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Uchwyt do prowadzenia z jednej strony wózka</w:t>
            </w:r>
          </w:p>
        </w:tc>
      </w:tr>
      <w:tr w:rsidR="00E65BDE" w:rsidRPr="00E65BDE" w14:paraId="677D1608" w14:textId="77777777" w:rsidTr="4A997D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CD96" w14:textId="77777777" w:rsidR="00E65BDE" w:rsidRPr="00E65BDE" w:rsidRDefault="00E65BDE" w:rsidP="00E65BD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1D1C4F2" w14:textId="77777777" w:rsidR="00E65BDE" w:rsidRPr="00E65BDE" w:rsidRDefault="00E65BDE" w:rsidP="00E65BD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</w:pPr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Wymiar (</w:t>
            </w:r>
            <w:proofErr w:type="spellStart"/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szer</w:t>
            </w:r>
            <w:proofErr w:type="spellEnd"/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/</w:t>
            </w:r>
            <w:proofErr w:type="spellStart"/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głęb</w:t>
            </w:r>
            <w:proofErr w:type="spellEnd"/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/</w:t>
            </w:r>
            <w:proofErr w:type="spellStart"/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wys</w:t>
            </w:r>
            <w:proofErr w:type="spellEnd"/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):  1000 x 600 x900 mm (+/-20 mm)</w:t>
            </w:r>
          </w:p>
        </w:tc>
      </w:tr>
      <w:tr w:rsidR="00E65BDE" w:rsidRPr="00E65BDE" w14:paraId="706E630F" w14:textId="77777777" w:rsidTr="4A997D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331DC" w14:textId="77777777" w:rsidR="00E65BDE" w:rsidRPr="00E65BDE" w:rsidRDefault="00E65BDE" w:rsidP="00E65BD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F5CA68F" w14:textId="77777777" w:rsidR="00E65BDE" w:rsidRPr="00E65BDE" w:rsidRDefault="00E65BDE" w:rsidP="00E65BD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</w:pPr>
            <w:r w:rsidRPr="00E65BD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</w:rPr>
              <w:t>4 koła o średnicy min 70 mm w tym min 2 z blokadą</w:t>
            </w:r>
          </w:p>
        </w:tc>
      </w:tr>
    </w:tbl>
    <w:p w14:paraId="4FBC9421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444E4" w14:textId="77777777" w:rsidR="008C035D" w:rsidRDefault="008C035D" w:rsidP="008C035D">
      <w:pPr>
        <w:spacing w:after="0" w:line="240" w:lineRule="auto"/>
      </w:pPr>
      <w:r>
        <w:separator/>
      </w:r>
    </w:p>
  </w:endnote>
  <w:endnote w:type="continuationSeparator" w:id="0">
    <w:p w14:paraId="34816443" w14:textId="77777777" w:rsidR="008C035D" w:rsidRDefault="008C035D" w:rsidP="008C0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E505D" w14:textId="77777777" w:rsidR="008C035D" w:rsidRDefault="008C035D" w:rsidP="008C035D">
      <w:pPr>
        <w:spacing w:after="0" w:line="240" w:lineRule="auto"/>
      </w:pPr>
      <w:r>
        <w:separator/>
      </w:r>
    </w:p>
  </w:footnote>
  <w:footnote w:type="continuationSeparator" w:id="0">
    <w:p w14:paraId="20103A8D" w14:textId="77777777" w:rsidR="008C035D" w:rsidRDefault="008C035D" w:rsidP="008C0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C0161" w14:textId="027E3868" w:rsidR="008C035D" w:rsidRDefault="008C035D">
    <w:pPr>
      <w:pStyle w:val="Nagwek"/>
    </w:pPr>
    <w:r>
      <w:t>Zał. 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011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87753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5A"/>
    <w:rsid w:val="000E1D18"/>
    <w:rsid w:val="00134D04"/>
    <w:rsid w:val="00260267"/>
    <w:rsid w:val="003C115A"/>
    <w:rsid w:val="00486AEA"/>
    <w:rsid w:val="005C13BF"/>
    <w:rsid w:val="005E0D0C"/>
    <w:rsid w:val="005E1EC1"/>
    <w:rsid w:val="007228E3"/>
    <w:rsid w:val="007C79A5"/>
    <w:rsid w:val="008C035D"/>
    <w:rsid w:val="00A65637"/>
    <w:rsid w:val="00BD4094"/>
    <w:rsid w:val="00E65BDE"/>
    <w:rsid w:val="00EC1D3F"/>
    <w:rsid w:val="304541D5"/>
    <w:rsid w:val="30465950"/>
    <w:rsid w:val="349C8A09"/>
    <w:rsid w:val="3F6014DF"/>
    <w:rsid w:val="4131DB95"/>
    <w:rsid w:val="42BC3509"/>
    <w:rsid w:val="4A997DD6"/>
    <w:rsid w:val="4A9CC695"/>
    <w:rsid w:val="4B0BA665"/>
    <w:rsid w:val="7733AB23"/>
    <w:rsid w:val="78F5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FC0B"/>
  <w15:chartTrackingRefBased/>
  <w15:docId w15:val="{A0F585DE-4A7E-45AB-88F6-8CECA456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15A"/>
    <w:pPr>
      <w:spacing w:line="252" w:lineRule="auto"/>
    </w:pPr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35D"/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0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35D"/>
    <w:rPr>
      <w:rFonts w:ascii="Calibri" w:eastAsia="Calibri" w:hAnsi="Calibri"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15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10B4FA-58B3-41D3-92FB-E6C3BC66E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F13EE3-6907-4D8F-8542-307F5012D410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24A3C07A-785A-4E07-8510-98A7A829A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4</cp:revision>
  <cp:lastPrinted>2024-03-28T08:01:00Z</cp:lastPrinted>
  <dcterms:created xsi:type="dcterms:W3CDTF">2024-03-14T07:57:00Z</dcterms:created>
  <dcterms:modified xsi:type="dcterms:W3CDTF">2024-03-28T08:56:00Z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