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D78" w14:textId="388C616B" w:rsidR="00EF1C3C" w:rsidRPr="00010804" w:rsidRDefault="00EF1C3C" w:rsidP="00EF1C3C">
      <w:pPr>
        <w:contextualSpacing/>
        <w:jc w:val="right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DD1D14">
        <w:rPr>
          <w:rFonts w:ascii="Calibri" w:hAnsi="Calibri"/>
          <w:b/>
          <w:bCs/>
          <w:sz w:val="22"/>
          <w:szCs w:val="22"/>
          <w:u w:val="single"/>
        </w:rPr>
        <w:t>ZAŁĄCZNIK NR 6</w:t>
      </w:r>
      <w:r w:rsidR="0001080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010804" w:rsidRPr="00010804">
        <w:rPr>
          <w:rFonts w:ascii="Calibri" w:hAnsi="Calibri"/>
          <w:b/>
          <w:bCs/>
          <w:color w:val="FF0000"/>
          <w:sz w:val="22"/>
          <w:szCs w:val="22"/>
          <w:u w:val="single"/>
        </w:rPr>
        <w:t>zmodyfikowany w dniu 12.08.2020</w:t>
      </w:r>
      <w:r w:rsidR="004B3023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r.</w:t>
      </w:r>
      <w:bookmarkStart w:id="0" w:name="_GoBack"/>
      <w:bookmarkEnd w:id="0"/>
    </w:p>
    <w:p w14:paraId="169257B1" w14:textId="77777777" w:rsidR="00EF1C3C" w:rsidRPr="00DD1D14" w:rsidRDefault="00EF1C3C" w:rsidP="00EF1C3C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073AE5A4" w14:textId="1CC67347" w:rsidR="00EF1C3C" w:rsidRPr="00DD1D14" w:rsidRDefault="00EF1C3C" w:rsidP="00EF1C3C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D1D14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5F212D" w:rsidRPr="00DD1D14">
        <w:rPr>
          <w:rFonts w:ascii="Calibri" w:hAnsi="Calibri"/>
          <w:b/>
          <w:bCs/>
          <w:sz w:val="22"/>
          <w:szCs w:val="22"/>
          <w:u w:val="single"/>
        </w:rPr>
        <w:t>D25M/251/N/20-40</w:t>
      </w:r>
      <w:r w:rsidRPr="00DD1D14">
        <w:rPr>
          <w:rFonts w:ascii="Calibri" w:hAnsi="Calibri"/>
          <w:b/>
          <w:bCs/>
          <w:sz w:val="22"/>
          <w:szCs w:val="22"/>
          <w:u w:val="single"/>
        </w:rPr>
        <w:t>rj/20/… (</w:t>
      </w:r>
      <w:r w:rsidR="00FD7892">
        <w:rPr>
          <w:rFonts w:ascii="Calibri" w:hAnsi="Calibri"/>
          <w:b/>
          <w:bCs/>
          <w:sz w:val="22"/>
          <w:szCs w:val="22"/>
          <w:u w:val="single"/>
        </w:rPr>
        <w:t>WZÓR</w:t>
      </w:r>
      <w:r w:rsidR="00FD7892" w:rsidRPr="00DD1D1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DD1D14">
        <w:rPr>
          <w:rFonts w:ascii="Calibri" w:hAnsi="Calibri"/>
          <w:b/>
          <w:bCs/>
          <w:sz w:val="22"/>
          <w:szCs w:val="22"/>
          <w:u w:val="single"/>
        </w:rPr>
        <w:t>UMOWY )</w:t>
      </w:r>
    </w:p>
    <w:p w14:paraId="79886ADD" w14:textId="77777777" w:rsidR="00EF1C3C" w:rsidRPr="00DD1D14" w:rsidRDefault="00EF1C3C" w:rsidP="00EF1C3C">
      <w:pPr>
        <w:contextualSpacing/>
        <w:jc w:val="center"/>
        <w:rPr>
          <w:rFonts w:ascii="Calibri" w:hAnsi="Calibri"/>
          <w:sz w:val="12"/>
          <w:szCs w:val="22"/>
        </w:rPr>
      </w:pPr>
    </w:p>
    <w:p w14:paraId="0AA65943" w14:textId="24D91494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sz w:val="20"/>
        </w:rPr>
        <w:t>zawarta w wyniku przeprowadzenia postępowania o udzielenie zamówienia publicznego w trybie przetargu nieograniczonego  znak: D25M/251/N/</w:t>
      </w:r>
      <w:r w:rsidR="005F212D" w:rsidRPr="00DD1D14">
        <w:rPr>
          <w:rFonts w:ascii="Calibri" w:hAnsi="Calibri"/>
          <w:sz w:val="20"/>
        </w:rPr>
        <w:t>20</w:t>
      </w:r>
      <w:r w:rsidRPr="00DD1D14">
        <w:rPr>
          <w:rFonts w:ascii="Calibri" w:hAnsi="Calibri"/>
          <w:sz w:val="20"/>
        </w:rPr>
        <w:t>-</w:t>
      </w:r>
      <w:r w:rsidR="005F212D" w:rsidRPr="00DD1D14">
        <w:rPr>
          <w:rFonts w:ascii="Calibri" w:hAnsi="Calibri"/>
          <w:sz w:val="20"/>
        </w:rPr>
        <w:t>40</w:t>
      </w:r>
      <w:r w:rsidRPr="00DD1D14">
        <w:rPr>
          <w:rFonts w:ascii="Calibri" w:hAnsi="Calibri"/>
          <w:sz w:val="20"/>
        </w:rPr>
        <w:t xml:space="preserve">rj/20/ na: </w:t>
      </w:r>
      <w:r w:rsidRPr="00DD1D14">
        <w:rPr>
          <w:rFonts w:ascii="Calibri" w:hAnsi="Calibri"/>
          <w:b/>
          <w:bCs/>
          <w:sz w:val="20"/>
        </w:rPr>
        <w:t xml:space="preserve">„Zakup sprzętu i wyposażenia medycznego: </w:t>
      </w:r>
      <w:r w:rsidR="005F212D" w:rsidRPr="00DD1D14">
        <w:rPr>
          <w:rFonts w:ascii="Calibri" w:hAnsi="Calibri"/>
          <w:b/>
          <w:bCs/>
          <w:sz w:val="20"/>
        </w:rPr>
        <w:t>pomp infuzyjnych, stacji dokujących, lamp operacyjnych, aparatów do znieczulania i ssaków próżniowych</w:t>
      </w:r>
      <w:r w:rsidRPr="00DD1D14">
        <w:rPr>
          <w:rFonts w:ascii="Calibri" w:hAnsi="Calibri"/>
          <w:b/>
          <w:bCs/>
          <w:sz w:val="20"/>
        </w:rPr>
        <w:t xml:space="preserve"> na potrzeby SOR w ramach projektu pn. „Przystosowanie pomieszczeń szpitalnych SOR wraz z zakupem wyposażenia w Szpitalu Św. Wincentego a’</w:t>
      </w:r>
      <w:r w:rsidR="005F212D" w:rsidRPr="00DD1D14">
        <w:rPr>
          <w:rFonts w:ascii="Calibri" w:hAnsi="Calibri"/>
          <w:b/>
          <w:bCs/>
          <w:sz w:val="20"/>
        </w:rPr>
        <w:t xml:space="preserve"> </w:t>
      </w:r>
      <w:r w:rsidRPr="00DD1D14">
        <w:rPr>
          <w:rFonts w:ascii="Calibri" w:hAnsi="Calibri"/>
          <w:b/>
          <w:bCs/>
          <w:sz w:val="20"/>
        </w:rPr>
        <w:t>Paulo”</w:t>
      </w:r>
      <w:r w:rsidR="00DF260C" w:rsidRPr="00DD1D14">
        <w:rPr>
          <w:rFonts w:ascii="Calibri" w:hAnsi="Calibri"/>
          <w:b/>
          <w:sz w:val="20"/>
        </w:rPr>
        <w:t xml:space="preserve">  </w:t>
      </w:r>
      <w:r w:rsidRPr="00DD1D14">
        <w:rPr>
          <w:rFonts w:ascii="Calibri" w:hAnsi="Calibri"/>
          <w:b/>
          <w:sz w:val="20"/>
        </w:rPr>
        <w:t>w dniu ……………………..</w:t>
      </w:r>
    </w:p>
    <w:p w14:paraId="7EC9DF12" w14:textId="77777777" w:rsidR="005F212D" w:rsidRPr="00DD1D14" w:rsidRDefault="005F212D" w:rsidP="00EF1C3C">
      <w:pPr>
        <w:contextualSpacing/>
        <w:jc w:val="both"/>
        <w:rPr>
          <w:rFonts w:ascii="Calibri" w:hAnsi="Calibri"/>
          <w:sz w:val="20"/>
        </w:rPr>
      </w:pPr>
    </w:p>
    <w:p w14:paraId="2ABB1FEE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pomiędzy:</w:t>
      </w:r>
    </w:p>
    <w:p w14:paraId="67C4C277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DD1D14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02653EFD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KRS: 0000492201,</w:t>
      </w:r>
    </w:p>
    <w:p w14:paraId="012E335A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NIP: 586-22-86-770, </w:t>
      </w:r>
    </w:p>
    <w:p w14:paraId="6474A317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REGON: 190141612, </w:t>
      </w:r>
    </w:p>
    <w:p w14:paraId="69A19E4F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kapitał zakładowy: 172 650 500,00  zł,</w:t>
      </w:r>
    </w:p>
    <w:p w14:paraId="78433E8C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sz w:val="20"/>
        </w:rPr>
        <w:t>reprezentowaną przez</w:t>
      </w:r>
      <w:r w:rsidRPr="00DD1D14">
        <w:rPr>
          <w:rFonts w:ascii="Calibri" w:hAnsi="Calibri"/>
          <w:b/>
          <w:sz w:val="20"/>
        </w:rPr>
        <w:t xml:space="preserve">: </w:t>
      </w:r>
    </w:p>
    <w:p w14:paraId="46C378BF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1.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53FC02D7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2.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0605C894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 xml:space="preserve">zwaną dalej </w:t>
      </w:r>
      <w:r w:rsidRPr="00DD1D14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6EC7A68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a</w:t>
      </w:r>
    </w:p>
    <w:p w14:paraId="5920BACD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57AB2E33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5D1851A9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……………………………..</w:t>
      </w:r>
    </w:p>
    <w:p w14:paraId="0901B94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</w:p>
    <w:p w14:paraId="222CCBEE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KRS -  …………………</w:t>
      </w:r>
    </w:p>
    <w:p w14:paraId="2B9830B8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NIP –  ………………….</w:t>
      </w:r>
    </w:p>
    <w:p w14:paraId="0891D2B9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REGON -  ……………...</w:t>
      </w:r>
    </w:p>
    <w:p w14:paraId="5D4DA87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kapitał zakładowy: …….</w:t>
      </w:r>
    </w:p>
    <w:p w14:paraId="074401D2" w14:textId="77777777" w:rsidR="00EF1C3C" w:rsidRPr="00DD1D14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reprezentowaną przez:</w:t>
      </w:r>
    </w:p>
    <w:p w14:paraId="5706980D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1.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3303FE7E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DD1D14">
        <w:rPr>
          <w:rFonts w:ascii="Calibri" w:hAnsi="Calibri"/>
          <w:b/>
          <w:sz w:val="20"/>
        </w:rPr>
        <w:t>2.</w:t>
      </w:r>
      <w:r w:rsidRPr="00DD1D14">
        <w:rPr>
          <w:rFonts w:ascii="Calibri" w:hAnsi="Calibri"/>
          <w:b/>
          <w:sz w:val="20"/>
        </w:rPr>
        <w:tab/>
        <w:t>… – …,</w:t>
      </w:r>
    </w:p>
    <w:p w14:paraId="3B470476" w14:textId="77777777" w:rsidR="00EF1C3C" w:rsidRPr="00DD1D14" w:rsidRDefault="00EF1C3C" w:rsidP="00EF1C3C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DD1D14">
        <w:rPr>
          <w:rFonts w:ascii="Calibri" w:hAnsi="Calibri"/>
          <w:sz w:val="20"/>
        </w:rPr>
        <w:t xml:space="preserve">zwaną dalej </w:t>
      </w:r>
      <w:r w:rsidRPr="00DD1D14">
        <w:rPr>
          <w:rFonts w:ascii="Calibri" w:hAnsi="Calibri"/>
          <w:b/>
          <w:sz w:val="20"/>
          <w:u w:val="single"/>
        </w:rPr>
        <w:t>Wykonawcą lub Stroną</w:t>
      </w:r>
    </w:p>
    <w:p w14:paraId="2E82F0CB" w14:textId="77777777" w:rsidR="00EF1C3C" w:rsidRPr="00DD1D14" w:rsidRDefault="00EF1C3C" w:rsidP="00EF1C3C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o następującej treści:</w:t>
      </w:r>
    </w:p>
    <w:p w14:paraId="705C71FC" w14:textId="77777777" w:rsidR="00EF1C3C" w:rsidRPr="00DD1D14" w:rsidRDefault="00EF1C3C" w:rsidP="00EF1C3C">
      <w:pPr>
        <w:contextualSpacing/>
        <w:rPr>
          <w:rFonts w:ascii="Calibri" w:hAnsi="Calibri"/>
          <w:sz w:val="12"/>
        </w:rPr>
      </w:pPr>
    </w:p>
    <w:p w14:paraId="258DD360" w14:textId="77777777" w:rsidR="00EF1C3C" w:rsidRPr="00DD1D14" w:rsidRDefault="00EF1C3C" w:rsidP="00EF1C3C">
      <w:pPr>
        <w:tabs>
          <w:tab w:val="left" w:pos="9360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4CF2C30B" w14:textId="77777777" w:rsidR="00EF1C3C" w:rsidRPr="00DD1D14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1</w:t>
      </w:r>
    </w:p>
    <w:p w14:paraId="18316D8B" w14:textId="77777777" w:rsidR="00EF1C3C" w:rsidRPr="00DD1D14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B441A3B" w14:textId="77777777" w:rsidR="00EF1C3C" w:rsidRPr="00DD1D14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Przedmiotem umowy jest dostawa na rzecz Zamawiającego sprzętu medycznego w postaci </w:t>
      </w:r>
      <w:r w:rsidRPr="00DD1D14">
        <w:rPr>
          <w:rFonts w:ascii="Calibri" w:hAnsi="Calibri" w:cs="Calibri"/>
          <w:b/>
          <w:sz w:val="20"/>
          <w:szCs w:val="20"/>
        </w:rPr>
        <w:t>………………..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i/>
          <w:sz w:val="20"/>
          <w:szCs w:val="20"/>
        </w:rPr>
        <w:t>(zadanie nr …..)</w:t>
      </w:r>
      <w:r w:rsidRPr="00DD1D14">
        <w:rPr>
          <w:rFonts w:ascii="Calibri" w:hAnsi="Calibri" w:cs="Calibri"/>
          <w:b/>
          <w:sz w:val="20"/>
          <w:szCs w:val="20"/>
        </w:rPr>
        <w:t xml:space="preserve">*, </w:t>
      </w:r>
      <w:r w:rsidRPr="00DD1D14">
        <w:rPr>
          <w:rFonts w:ascii="Calibri" w:hAnsi="Calibri" w:cs="Calibri"/>
          <w:sz w:val="20"/>
          <w:szCs w:val="20"/>
        </w:rPr>
        <w:t xml:space="preserve">o parametrach zgodnych z załącznikiem nr 2 – </w:t>
      </w:r>
      <w:r w:rsidRPr="00DD1D14">
        <w:rPr>
          <w:rFonts w:ascii="Calibri" w:hAnsi="Calibri" w:cs="Calibri"/>
          <w:i/>
          <w:sz w:val="20"/>
          <w:szCs w:val="20"/>
        </w:rPr>
        <w:t xml:space="preserve">Zestawienie parametrów </w:t>
      </w:r>
      <w:r w:rsidR="006F275A" w:rsidRPr="00DD1D14">
        <w:rPr>
          <w:rFonts w:ascii="Calibri" w:hAnsi="Calibri" w:cs="Calibri"/>
          <w:i/>
          <w:sz w:val="20"/>
          <w:szCs w:val="20"/>
        </w:rPr>
        <w:t xml:space="preserve">technicznych - </w:t>
      </w:r>
      <w:r w:rsidRPr="00DD1D14">
        <w:rPr>
          <w:rFonts w:ascii="Calibri" w:hAnsi="Calibri" w:cs="Calibri"/>
          <w:i/>
          <w:sz w:val="20"/>
          <w:szCs w:val="20"/>
        </w:rPr>
        <w:t>wymaganych</w:t>
      </w:r>
      <w:r w:rsidRPr="00DD1D14">
        <w:rPr>
          <w:rFonts w:ascii="Calibri" w:hAnsi="Calibri" w:cs="Calibri"/>
          <w:sz w:val="20"/>
          <w:szCs w:val="20"/>
        </w:rPr>
        <w:t xml:space="preserve"> oraz wykonanie świadczeń dodatkowych związanych z dostawą.</w:t>
      </w:r>
    </w:p>
    <w:p w14:paraId="3EAF0DC5" w14:textId="77777777" w:rsidR="00EF1C3C" w:rsidRPr="00DD1D14" w:rsidRDefault="00EF1C3C" w:rsidP="00EF1C3C">
      <w:pPr>
        <w:tabs>
          <w:tab w:val="left" w:pos="426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ab/>
        <w:t>(*w zależności od zadania)</w:t>
      </w:r>
    </w:p>
    <w:p w14:paraId="5CB00B37" w14:textId="77777777" w:rsidR="00EF1C3C" w:rsidRPr="00DD1D14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Przedmiot umowy obejmuje następujące czynności:</w:t>
      </w:r>
    </w:p>
    <w:p w14:paraId="68AB3636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dostawa oraz instalacja, uruchomienie i przekazanie Zamawiającemu sprzętu medycznego w stanie gotowym do użytkowania.</w:t>
      </w:r>
    </w:p>
    <w:p w14:paraId="0B4BB1C7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przeszkolenie personelu Zamawiającego w zakresie obsługi, eksploatacji i konserwacji niezbęd</w:t>
      </w:r>
      <w:r w:rsidRPr="00DD1D14">
        <w:rPr>
          <w:rFonts w:ascii="Calibri" w:hAnsi="Calibri" w:cs="Calibri"/>
          <w:sz w:val="20"/>
          <w:szCs w:val="20"/>
        </w:rPr>
        <w:softHyphen/>
        <w:t xml:space="preserve">nej do prawidłowego funkcjonowania sprzętu, </w:t>
      </w:r>
    </w:p>
    <w:p w14:paraId="71EFD1F1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wykonywanie zobowiązań w okresie gwarancji z tytułu usuwania usterek, napraw, wymiany części sprzętu wraz z obowiązkowymi przeglądami technicznymi z częstotliwością zalecaną przez producenta wyposażenia,</w:t>
      </w:r>
    </w:p>
    <w:p w14:paraId="185602AA" w14:textId="77777777" w:rsidR="00EF1C3C" w:rsidRPr="00DD1D14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wykonywanie innych czynności niezbędnych do prawidłowej realizacji zamówienia</w:t>
      </w:r>
      <w:r w:rsidRPr="00DD1D14">
        <w:rPr>
          <w:rFonts w:ascii="Arial Narrow" w:hAnsi="Arial Narrow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określonych w specyfikacji istotnych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warunków zamówienia, załącznikach do specyfikacji i ofercie Wykonawcy.</w:t>
      </w:r>
    </w:p>
    <w:p w14:paraId="36B0EDD4" w14:textId="77777777" w:rsidR="00EF1C3C" w:rsidRPr="00DD1D14" w:rsidRDefault="00EF1C3C" w:rsidP="00EF1C3C">
      <w:pPr>
        <w:pStyle w:val="redniasiatka1akcent21"/>
        <w:widowControl w:val="0"/>
        <w:autoSpaceDE w:val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CA0AF17" w14:textId="77777777" w:rsidR="00EF1C3C" w:rsidRPr="00DD1D14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2</w:t>
      </w:r>
    </w:p>
    <w:p w14:paraId="7B69CD5C" w14:textId="77777777" w:rsidR="00EF1C3C" w:rsidRPr="00DD1D14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CENA</w:t>
      </w:r>
    </w:p>
    <w:p w14:paraId="24F8319E" w14:textId="77777777" w:rsidR="00EF1C3C" w:rsidRPr="00DD1D14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142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Wartość przedmiotu umowy ustala się na:</w:t>
      </w:r>
    </w:p>
    <w:p w14:paraId="60944327" w14:textId="77777777" w:rsidR="00EF1C3C" w:rsidRPr="00DD1D14" w:rsidRDefault="00EF1C3C" w:rsidP="00EF1C3C">
      <w:pPr>
        <w:pStyle w:val="Domy"/>
        <w:tabs>
          <w:tab w:val="left" w:pos="0"/>
        </w:tabs>
        <w:ind w:left="142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Zadanie nr ……..</w:t>
      </w:r>
    </w:p>
    <w:p w14:paraId="32E11752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Cs/>
          <w:sz w:val="20"/>
          <w:szCs w:val="20"/>
        </w:rPr>
      </w:pPr>
      <w:r w:rsidRPr="00DD1D14">
        <w:rPr>
          <w:rFonts w:ascii="Calibri" w:hAnsi="Calibri"/>
          <w:bCs/>
          <w:sz w:val="20"/>
          <w:szCs w:val="20"/>
        </w:rPr>
        <w:t>…………….</w:t>
      </w:r>
      <w:r w:rsidRPr="00DD1D14">
        <w:rPr>
          <w:rFonts w:ascii="Calibri" w:hAnsi="Calibri"/>
          <w:sz w:val="20"/>
          <w:szCs w:val="20"/>
        </w:rPr>
        <w:t xml:space="preserve"> zł netto</w:t>
      </w:r>
    </w:p>
    <w:p w14:paraId="00486AB4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sz w:val="20"/>
          <w:szCs w:val="20"/>
        </w:rPr>
      </w:pPr>
      <w:r w:rsidRPr="00DD1D14">
        <w:rPr>
          <w:rFonts w:ascii="Calibri" w:hAnsi="Calibri"/>
          <w:bCs/>
          <w:sz w:val="20"/>
          <w:szCs w:val="20"/>
        </w:rPr>
        <w:t>…………….</w:t>
      </w:r>
      <w:r w:rsidRPr="00DD1D14">
        <w:rPr>
          <w:rFonts w:ascii="Calibri" w:hAnsi="Calibri"/>
          <w:sz w:val="20"/>
          <w:szCs w:val="20"/>
        </w:rPr>
        <w:t xml:space="preserve"> zł brutto</w:t>
      </w:r>
    </w:p>
    <w:p w14:paraId="75321A8F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DD1D14">
        <w:rPr>
          <w:rFonts w:ascii="Calibri" w:hAnsi="Calibri"/>
          <w:b/>
          <w:sz w:val="20"/>
          <w:szCs w:val="20"/>
          <w:u w:val="single"/>
        </w:rPr>
        <w:t>Łączna wartość przedmiotu Umowy:</w:t>
      </w:r>
    </w:p>
    <w:p w14:paraId="1E31CF5F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b/>
          <w:bCs/>
          <w:sz w:val="20"/>
          <w:szCs w:val="20"/>
        </w:rPr>
        <w:t>…………….</w:t>
      </w:r>
      <w:r w:rsidRPr="00DD1D14">
        <w:rPr>
          <w:rFonts w:ascii="Calibri" w:hAnsi="Calibri"/>
          <w:b/>
          <w:sz w:val="20"/>
          <w:szCs w:val="20"/>
        </w:rPr>
        <w:t xml:space="preserve"> zł netto (słownie: ………………………………………… zł)</w:t>
      </w:r>
    </w:p>
    <w:p w14:paraId="77ED3544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b/>
          <w:bCs/>
          <w:sz w:val="20"/>
          <w:szCs w:val="20"/>
        </w:rPr>
        <w:t>…………….</w:t>
      </w:r>
      <w:r w:rsidRPr="00DD1D14">
        <w:rPr>
          <w:rFonts w:ascii="Calibri" w:hAnsi="Calibri"/>
          <w:b/>
          <w:sz w:val="20"/>
          <w:szCs w:val="20"/>
        </w:rPr>
        <w:t xml:space="preserve"> zł brutto (słownie: ……….………………………………. zł)</w:t>
      </w:r>
    </w:p>
    <w:p w14:paraId="62217606" w14:textId="77777777" w:rsidR="00EF1C3C" w:rsidRPr="00DD1D14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DD1D14">
        <w:rPr>
          <w:rFonts w:ascii="Calibri" w:hAnsi="Calibri"/>
          <w:sz w:val="20"/>
          <w:szCs w:val="20"/>
        </w:rPr>
        <w:t xml:space="preserve">w tym podatek VAT </w:t>
      </w:r>
    </w:p>
    <w:p w14:paraId="38B9BBFE" w14:textId="77777777" w:rsidR="00EF1C3C" w:rsidRPr="00DD1D14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Calibri" w:hAnsi="Calibri"/>
          <w:sz w:val="20"/>
        </w:rPr>
      </w:pPr>
      <w:r w:rsidRPr="00DD1D14">
        <w:rPr>
          <w:rFonts w:ascii="Calibri" w:hAnsi="Calibri"/>
          <w:sz w:val="20"/>
        </w:rPr>
        <w:t>Szczegółowe ceny jednostkowe określa załącznik nr 1 do SIWZ złożony w ofercie stanowiący integralną część niniejszej Umowy.</w:t>
      </w:r>
    </w:p>
    <w:p w14:paraId="486DC3C2" w14:textId="451B6882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DD1D14">
        <w:rPr>
          <w:rFonts w:ascii="Calibri" w:hAnsi="Calibri" w:cs="Calibri"/>
          <w:sz w:val="20"/>
          <w:szCs w:val="20"/>
        </w:rPr>
        <w:softHyphen/>
        <w:t>datkowych i usług wynikających z realizacji przedmiotu umowy)</w:t>
      </w:r>
      <w:r w:rsidRPr="00DD1D14">
        <w:rPr>
          <w:rFonts w:ascii="Calibri" w:eastAsia="Calibri" w:hAnsi="Calibri" w:cs="Calibri"/>
          <w:sz w:val="20"/>
          <w:szCs w:val="20"/>
        </w:rPr>
        <w:t>,</w:t>
      </w:r>
      <w:r w:rsidRPr="00DD1D14">
        <w:rPr>
          <w:rFonts w:ascii="Calibri" w:hAnsi="Calibri" w:cs="Calibri"/>
          <w:sz w:val="20"/>
          <w:szCs w:val="20"/>
        </w:rPr>
        <w:t xml:space="preserve"> ubezpieczenia na okres do czasu podpi</w:t>
      </w:r>
      <w:r w:rsidRPr="00DD1D14">
        <w:rPr>
          <w:rFonts w:ascii="Calibri" w:hAnsi="Calibri" w:cs="Calibri"/>
          <w:sz w:val="20"/>
          <w:szCs w:val="20"/>
        </w:rPr>
        <w:softHyphen/>
        <w:t>sania przez Za</w:t>
      </w:r>
      <w:r w:rsidRPr="00DD1D14">
        <w:rPr>
          <w:rFonts w:ascii="Calibri" w:hAnsi="Calibri" w:cs="Calibri"/>
          <w:sz w:val="20"/>
          <w:szCs w:val="20"/>
        </w:rPr>
        <w:softHyphen/>
        <w:t>mawiającego bez zastrzeżeń Protokołu zdawczo-odbiorczego sprzętu, szkolenia personelu Zamawia</w:t>
      </w:r>
      <w:r w:rsidRPr="00DD1D14">
        <w:rPr>
          <w:rFonts w:ascii="Calibri" w:hAnsi="Calibri" w:cs="Calibri"/>
          <w:sz w:val="20"/>
          <w:szCs w:val="20"/>
        </w:rPr>
        <w:softHyphen/>
        <w:t>jącego, przekazania nieograniczonej czasowo licencji na oprogramowanie służące do eksploatacji sprzętu i jego akcesoriów (jeżeli licencja jest konieczna)</w:t>
      </w:r>
      <w:r w:rsidR="00FE2572" w:rsidRPr="00DD1D14">
        <w:rPr>
          <w:rFonts w:ascii="Calibri" w:hAnsi="Calibri" w:cs="Calibri"/>
          <w:sz w:val="20"/>
          <w:szCs w:val="20"/>
        </w:rPr>
        <w:t>, umowne obowiązki gwarancyjne i serwisowe</w:t>
      </w:r>
      <w:r w:rsidRPr="00DD1D14">
        <w:rPr>
          <w:rFonts w:ascii="Calibri" w:hAnsi="Calibri" w:cs="Calibri"/>
          <w:sz w:val="20"/>
          <w:szCs w:val="20"/>
        </w:rPr>
        <w:t xml:space="preserve"> oraz uwzględnia wszelkie rabaty, upusty i marże.</w:t>
      </w:r>
    </w:p>
    <w:p w14:paraId="35FBC411" w14:textId="77777777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nie może żądać podwyższenia wynagrodzenia.</w:t>
      </w:r>
    </w:p>
    <w:p w14:paraId="169D8ACF" w14:textId="77777777" w:rsidR="00EF1C3C" w:rsidRPr="00DD1D14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DD1D14">
        <w:rPr>
          <w:rFonts w:ascii="Calibri" w:hAnsi="Calibri" w:cs="Calibri"/>
          <w:sz w:val="20"/>
          <w:szCs w:val="20"/>
        </w:rPr>
        <w:t>Zmiany podatku VAT i wszelkich innych opłat obciążają Wykonawcę.</w:t>
      </w:r>
    </w:p>
    <w:p w14:paraId="34E2D761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</w:p>
    <w:p w14:paraId="7D6D7635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DD1D14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>§ 3</w:t>
      </w:r>
    </w:p>
    <w:p w14:paraId="6B5CC484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 xml:space="preserve">TERMIN I MIEJSCE REALIZACJI PRZEDMIOTU UMOWY, OSOBY UPOWAŻNIONE DO KONTAKTÓW </w:t>
      </w:r>
    </w:p>
    <w:p w14:paraId="60EBE021" w14:textId="306FC024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 realizacji przedmiotu umowy w terminie </w:t>
      </w:r>
      <w:r w:rsidRPr="00DD1D14">
        <w:rPr>
          <w:rFonts w:ascii="Calibri" w:hAnsi="Calibri" w:cs="Calibri"/>
          <w:b/>
          <w:sz w:val="20"/>
          <w:szCs w:val="20"/>
        </w:rPr>
        <w:t>do 21 dni od dnia złożenia pisemnego zamówienia przez Zamawiającego przesłanego mailem, przy czym zamówienie zostan</w:t>
      </w:r>
      <w:r w:rsidR="00D03AF8" w:rsidRPr="00DD1D14">
        <w:rPr>
          <w:rFonts w:ascii="Calibri" w:hAnsi="Calibri" w:cs="Calibri"/>
          <w:b/>
          <w:sz w:val="20"/>
          <w:szCs w:val="20"/>
        </w:rPr>
        <w:t>ie złożone nie później niż do 09</w:t>
      </w:r>
      <w:r w:rsidRPr="00DD1D14">
        <w:rPr>
          <w:rFonts w:ascii="Calibri" w:hAnsi="Calibri" w:cs="Calibri"/>
          <w:b/>
          <w:sz w:val="20"/>
          <w:szCs w:val="20"/>
        </w:rPr>
        <w:t xml:space="preserve"> czerwca 2021 roku.</w:t>
      </w:r>
      <w:r w:rsidR="000637CE" w:rsidRPr="00DD1D14">
        <w:rPr>
          <w:rFonts w:ascii="Calibri" w:hAnsi="Calibri" w:cs="Calibri"/>
          <w:b/>
          <w:sz w:val="20"/>
          <w:szCs w:val="20"/>
        </w:rPr>
        <w:t xml:space="preserve"> </w:t>
      </w:r>
      <w:r w:rsidR="008056EC" w:rsidRPr="00DD1D14">
        <w:rPr>
          <w:rFonts w:ascii="Calibri" w:hAnsi="Calibri" w:cs="Calibri"/>
          <w:b/>
          <w:sz w:val="20"/>
          <w:szCs w:val="20"/>
        </w:rPr>
        <w:t>Ostateczny termin realizacji zamówienia to 30 czerwca 202</w:t>
      </w:r>
      <w:r w:rsidR="00410FEF">
        <w:rPr>
          <w:rFonts w:ascii="Calibri" w:hAnsi="Calibri" w:cs="Calibri"/>
          <w:b/>
          <w:sz w:val="20"/>
          <w:szCs w:val="20"/>
        </w:rPr>
        <w:t>1</w:t>
      </w:r>
      <w:r w:rsidR="008056EC" w:rsidRPr="00DD1D14">
        <w:rPr>
          <w:rFonts w:ascii="Calibri" w:hAnsi="Calibri" w:cs="Calibri"/>
          <w:b/>
          <w:sz w:val="20"/>
          <w:szCs w:val="20"/>
        </w:rPr>
        <w:t xml:space="preserve"> r.</w:t>
      </w:r>
    </w:p>
    <w:p w14:paraId="54024CA5" w14:textId="14BCCCAE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Miejscem realizacji umowy będzie Szpitalny Oddział Ratunkowy w Szpitalu Św. Wincentego a’</w:t>
      </w:r>
      <w:r w:rsidR="0067284C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Paulo w lokalizacji w Gdyni (81-348) przy ul. Wójta Radtkego 1.</w:t>
      </w:r>
    </w:p>
    <w:p w14:paraId="77433D0A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Osobą odpowiedzialną za realizację niniejszej umowy ze strony Wykonawcy jest: ……………………………………(tel.: ……………….., fax: …………………., mail: ……………………………….)  lub w przypadku nieobecności inna osoba upoważniona przez Wykonawcę. </w:t>
      </w:r>
    </w:p>
    <w:p w14:paraId="6989A66F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Osobą uprawnioną ze strony Zamawiającego do kontaktów z Wykonawcą w sprawach dotyczących umowy jest: …………………………….. (tel.: ……………….., mail: …………………………………) lub w przypadku nieobecności inna osoba upoważniona przez Zamawiającego.</w:t>
      </w:r>
    </w:p>
    <w:p w14:paraId="60C2EFA0" w14:textId="77777777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Przedmiot umowy może być dostarczony do miejsca odbioru wskazanego w ust. 2 niniejszego paragrafu wyłącznie w dni robocze, w godz. 7:30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-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13:00.</w:t>
      </w:r>
    </w:p>
    <w:p w14:paraId="316FBE45" w14:textId="5654A265" w:rsidR="00EF1C3C" w:rsidRPr="00DD1D14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zobowiązany jest do dołączenia do przedmiotu dostawy specyfikacji wszystkich elementów przedmiotu umowy oraz akcesoriów wchodzących w zakres niniejszej umowy w celu sprawdzenia kompletności dostawy oraz specyfikacji przekazywanej d</w:t>
      </w:r>
      <w:r w:rsidR="00FE2572" w:rsidRPr="00DD1D14">
        <w:rPr>
          <w:rFonts w:ascii="Calibri" w:hAnsi="Calibri" w:cs="Calibri"/>
          <w:sz w:val="20"/>
          <w:szCs w:val="20"/>
        </w:rPr>
        <w:t>okumentacji zgodnie z § 4 ust. 7</w:t>
      </w:r>
      <w:r w:rsidRPr="00DD1D14">
        <w:rPr>
          <w:rFonts w:ascii="Calibri" w:hAnsi="Calibri" w:cs="Calibri"/>
          <w:sz w:val="20"/>
          <w:szCs w:val="20"/>
        </w:rPr>
        <w:t xml:space="preserve"> umowy.</w:t>
      </w:r>
    </w:p>
    <w:p w14:paraId="26E31B2F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96A3CD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3B16E57C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14:paraId="786EA32E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SIWZ, załącznikach do SIWZ oraz w złożonej ofercie.</w:t>
      </w:r>
    </w:p>
    <w:p w14:paraId="47771372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dostarczyć przedmiot dostawy na własny koszt i ryzyko i winien zapoznać się z miejscem realizacji przedmiotu zamówienia, w tym ze stanem faktycznym pomieszczeń przeznaczonych do instalacji sprzętu. </w:t>
      </w:r>
    </w:p>
    <w:p w14:paraId="3E31E072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Opakowania i inne elementy służące do transportu przedmiotu dostawy stanowią własność Wykonawcy i winny być usunięte przez Wykonawcę na jego koszt. W celu utrzymania udostępnionego budynku w stanie wol</w:t>
      </w:r>
      <w:r w:rsidRPr="00DD1D14">
        <w:rPr>
          <w:rFonts w:ascii="Calibri" w:hAnsi="Calibri" w:cs="Calibri"/>
          <w:sz w:val="20"/>
          <w:szCs w:val="20"/>
        </w:rPr>
        <w:softHyphen/>
        <w:t>nym od niepotrzebnych przeszkód Wykonawca zobowiązuje się do ich niezwłocznego usuwania z terenu Zamawiającego niezwłocznie po zainstalowaniu przedmiotu dostawy oraz zapewnienia porządku w pomieszczeniach, w których dokonał montażu, po wykonaniu instalacji i uruchomieniu sprzętu.</w:t>
      </w:r>
    </w:p>
    <w:p w14:paraId="1A7C3BB3" w14:textId="77777777" w:rsidR="00EF1C3C" w:rsidRPr="00DD1D14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lastRenderedPageBreak/>
        <w:t>Za wszystkie szkody powstałe podczas transportu, instalacji oraz wykonywania innych czynności składających się na przedmiot umowy na terenie Zamawiającego odpowiedzialność ponosi Wykonawca. Szkody te, o ile zaistnieją, potwierdzone zostaną protokołem podpisanym przez Zamawiającego i Wykonawcę. Kosztami usunięcia szkód obciążony zostanie w całości Wykonawca.</w:t>
      </w:r>
    </w:p>
    <w:p w14:paraId="2B0B040A" w14:textId="507CE5D6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Ryzyko przypadkowej utraty lub uszkodzenia elementu przedmiotu umow</w:t>
      </w:r>
      <w:r w:rsidR="0067284C" w:rsidRPr="00DD1D14">
        <w:rPr>
          <w:rFonts w:ascii="Calibri" w:hAnsi="Calibri" w:cs="Calibri"/>
          <w:sz w:val="20"/>
          <w:szCs w:val="20"/>
        </w:rPr>
        <w:t xml:space="preserve">y przechodzi na Zamawiającego z </w:t>
      </w:r>
      <w:r w:rsidRPr="00DD1D14">
        <w:rPr>
          <w:rFonts w:ascii="Calibri" w:hAnsi="Calibri" w:cs="Calibri"/>
          <w:sz w:val="20"/>
          <w:szCs w:val="20"/>
        </w:rPr>
        <w:t>chwilą podpisania Protokołu zdawczo–odbiorczego bez zastrzeżeń.</w:t>
      </w:r>
    </w:p>
    <w:p w14:paraId="60A6CE72" w14:textId="77777777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-1276"/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pacing w:val="-4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Szkolenie wskazanego przez Zamawiającego personelu zostanie przeprowadzone w siedzibie Zamawiającego zgodnie z wymaganiami określonymi w nn. umowie, po uprzednim uzgodnieniu terminów z Zamawiającym. Szkolenie obejmie obsługę urządzenia: dobór nastaw i parametrów, a także konserwację i montaż oraz demontaż akcesoriów zużywalnych. Wykonawca zapewni uczestnikom szkolenia niezbędne pomoce i materiały. Liczbę osób szkolonych określa Zamawiający, w zależności od jego potrzeb. Przeprowadzenie szkolenia zostanie potwierdzone protokołem szkolenia podpisanym przez obie strony (załącznik nr 4 do umowy) oraz stosownymi imiennymi zaświadczeniami dla jego uczestników.</w:t>
      </w:r>
    </w:p>
    <w:p w14:paraId="7A4ACAF2" w14:textId="77777777" w:rsidR="00EF1C3C" w:rsidRPr="00DD1D14" w:rsidRDefault="00EF1C3C" w:rsidP="00EF1C3C">
      <w:pPr>
        <w:numPr>
          <w:ilvl w:val="0"/>
          <w:numId w:val="7"/>
        </w:numPr>
        <w:shd w:val="clear" w:color="auto" w:fill="FFFFFF"/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14:paraId="22589675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paszport techniczny z wpisem o przeprowadzonej instalacji i uruchomieniu oraz datą następnego przeglądu,</w:t>
      </w:r>
    </w:p>
    <w:p w14:paraId="3B90D9C0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kartę gwarancyjną,</w:t>
      </w:r>
    </w:p>
    <w:p w14:paraId="3EFE6D06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deklarację CE lub inny dokument dopuszczający przedmiot umowy do obrotu,</w:t>
      </w:r>
    </w:p>
    <w:p w14:paraId="41A94397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14:paraId="1592CB7A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instrukcje/zalecenia dotyczące mycia i dezynfekcji,</w:t>
      </w:r>
    </w:p>
    <w:p w14:paraId="3B94D612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niezbędną dokumentację zawierającą zalecenia dotyczące konserwacji, wykonania przeglądów,</w:t>
      </w:r>
      <w:r w:rsidRPr="00DD1D14">
        <w:rPr>
          <w:rFonts w:ascii="Calibri" w:eastAsia="Arial Narrow" w:hAnsi="Calibri" w:cs="Calibri"/>
          <w:b/>
          <w:spacing w:val="-5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t>po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softHyphen/>
        <w:t>miarów bezpieczeństwa elektrycznego, o ile dotyczy,</w:t>
      </w:r>
    </w:p>
    <w:p w14:paraId="57E546B5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wykaz punktów serwisowych wraz z ustalonymi zasadami kontaktowania,</w:t>
      </w:r>
    </w:p>
    <w:p w14:paraId="11D66340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licencje na oprogramowanie zainstalowane w sprzęcie (jeśli wymagane),</w:t>
      </w:r>
    </w:p>
    <w:p w14:paraId="68AA4B64" w14:textId="77777777" w:rsidR="00EF1C3C" w:rsidRPr="00DD1D14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DD1D14">
        <w:rPr>
          <w:rFonts w:ascii="Calibri" w:hAnsi="Calibri" w:cs="Calibri"/>
          <w:b/>
          <w:spacing w:val="-5"/>
          <w:sz w:val="20"/>
          <w:szCs w:val="20"/>
        </w:rPr>
        <w:t>wykaz materiałów zużywalnych wykorzystywanych w bieżącej eksploatacji, o ile do</w:t>
      </w:r>
      <w:r w:rsidRPr="00DD1D14">
        <w:rPr>
          <w:rFonts w:ascii="Calibri" w:hAnsi="Calibri" w:cs="Calibri"/>
          <w:b/>
          <w:spacing w:val="-5"/>
          <w:sz w:val="20"/>
          <w:szCs w:val="20"/>
        </w:rPr>
        <w:softHyphen/>
        <w:t>tyczy,</w:t>
      </w:r>
    </w:p>
    <w:p w14:paraId="681B1D8F" w14:textId="77777777" w:rsidR="00EF1C3C" w:rsidRPr="00DD1D14" w:rsidRDefault="00EF1C3C" w:rsidP="00EF1C3C">
      <w:pPr>
        <w:ind w:firstLine="284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DD1D14">
        <w:rPr>
          <w:rFonts w:ascii="Calibri" w:hAnsi="Calibri" w:cs="Calibri"/>
          <w:spacing w:val="-5"/>
          <w:sz w:val="20"/>
          <w:szCs w:val="20"/>
        </w:rPr>
        <w:t>Dokumenty te muszą być sporządzone w języku polskim.</w:t>
      </w:r>
    </w:p>
    <w:p w14:paraId="7349D5CE" w14:textId="7F3E2F43" w:rsidR="00EF1C3C" w:rsidRPr="00DD1D14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</w:t>
      </w:r>
      <w:r w:rsidR="0067284C" w:rsidRPr="00DD1D14">
        <w:rPr>
          <w:rFonts w:ascii="Calibri" w:hAnsi="Calibri" w:cs="Calibri"/>
          <w:bCs/>
          <w:sz w:val="20"/>
          <w:szCs w:val="20"/>
        </w:rPr>
        <w:t xml:space="preserve">Wykonawca </w:t>
      </w:r>
      <w:r w:rsidRPr="00DD1D14">
        <w:rPr>
          <w:rFonts w:ascii="Calibri" w:hAnsi="Calibri" w:cs="Calibri"/>
          <w:bCs/>
          <w:sz w:val="20"/>
          <w:szCs w:val="20"/>
        </w:rPr>
        <w:t xml:space="preserve">załącza do wyrobu </w:t>
      </w:r>
      <w:r w:rsidRPr="00DD1D14"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14:paraId="729C3E63" w14:textId="417EB39D" w:rsidR="00EF1C3C" w:rsidRPr="00DD1D14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DD1D14">
        <w:rPr>
          <w:rFonts w:ascii="Calibri" w:hAnsi="Calibri" w:cs="Calibri"/>
          <w:bCs/>
          <w:sz w:val="20"/>
          <w:szCs w:val="20"/>
        </w:rPr>
        <w:t>wzorcowań</w:t>
      </w:r>
      <w:proofErr w:type="spellEnd"/>
      <w:r w:rsidRPr="00DD1D14">
        <w:rPr>
          <w:rFonts w:ascii="Calibri" w:hAnsi="Calibri" w:cs="Calibri"/>
          <w:bCs/>
          <w:sz w:val="20"/>
          <w:szCs w:val="20"/>
        </w:rPr>
        <w:t xml:space="preserve">, sprawdzeń lub kontroli bezpieczeństwa - które zgodnie z instrukcją używania wyrobu nie mogą być wykonane przez użytkownika </w:t>
      </w:r>
      <w:r w:rsidR="00B86BB8" w:rsidRPr="00DD1D14">
        <w:rPr>
          <w:rFonts w:ascii="Calibri" w:hAnsi="Calibri" w:cs="Calibri"/>
          <w:bCs/>
          <w:sz w:val="20"/>
          <w:szCs w:val="20"/>
        </w:rPr>
        <w:t>–</w:t>
      </w:r>
      <w:r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="00B86BB8" w:rsidRPr="00DD1D14">
        <w:rPr>
          <w:rFonts w:ascii="Calibri" w:hAnsi="Calibri" w:cs="Calibri"/>
          <w:bCs/>
          <w:sz w:val="20"/>
          <w:szCs w:val="20"/>
        </w:rPr>
        <w:t xml:space="preserve">Wykonawca </w:t>
      </w:r>
      <w:r w:rsidRPr="00DD1D14">
        <w:rPr>
          <w:rFonts w:ascii="Calibri" w:hAnsi="Calibri" w:cs="Calibri"/>
          <w:bCs/>
          <w:sz w:val="20"/>
          <w:szCs w:val="20"/>
        </w:rPr>
        <w:t xml:space="preserve">załącza do wyrobu </w:t>
      </w:r>
      <w:r w:rsidRPr="00DD1D14"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DD1D14">
        <w:rPr>
          <w:rFonts w:ascii="Calibri" w:hAnsi="Calibri" w:cs="Calibri"/>
          <w:bCs/>
          <w:sz w:val="20"/>
          <w:szCs w:val="20"/>
        </w:rPr>
        <w:t>.</w:t>
      </w:r>
    </w:p>
    <w:p w14:paraId="6F125439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D35FD14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0B3AB12D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14:paraId="65ABB4B5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 w:rsidRPr="00DD1D14">
        <w:rPr>
          <w:rFonts w:ascii="Calibri" w:hAnsi="Calibri" w:cs="Calibri"/>
          <w:sz w:val="20"/>
          <w:szCs w:val="20"/>
        </w:rPr>
        <w:t>poż</w:t>
      </w:r>
      <w:proofErr w:type="spellEnd"/>
      <w:r w:rsidRPr="00DD1D14">
        <w:rPr>
          <w:rFonts w:ascii="Calibri" w:hAnsi="Calibri" w:cs="Calibri"/>
          <w:sz w:val="20"/>
          <w:szCs w:val="20"/>
        </w:rPr>
        <w:t>. we wszystkich miejscach wykonywania prac montażowych i instalacyjnych zgodnie z odpowiednimi przepisami i dokumentacją techniczną.</w:t>
      </w:r>
    </w:p>
    <w:p w14:paraId="074067C9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14:paraId="4CDA504D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DD1D14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E478258" w14:textId="5A7EF965" w:rsidR="00EF1C3C" w:rsidRPr="00DD1D14" w:rsidRDefault="00EF1C3C" w:rsidP="00EF1C3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 w:rsidRPr="00DD1D14"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</w:t>
      </w:r>
      <w:r w:rsidR="00864B82" w:rsidRPr="00DD1D14">
        <w:rPr>
          <w:rFonts w:ascii="Calibri" w:hAnsi="Calibri" w:cs="Calibri"/>
          <w:sz w:val="20"/>
          <w:szCs w:val="20"/>
        </w:rPr>
        <w:t xml:space="preserve">t. j. </w:t>
      </w:r>
      <w:r w:rsidRPr="00DD1D14">
        <w:rPr>
          <w:rFonts w:ascii="Calibri" w:hAnsi="Calibri" w:cs="Calibri"/>
          <w:sz w:val="20"/>
          <w:szCs w:val="20"/>
        </w:rPr>
        <w:t xml:space="preserve">Dz. U. </w:t>
      </w:r>
      <w:r w:rsidR="00864B82" w:rsidRPr="00DD1D14">
        <w:rPr>
          <w:rFonts w:ascii="Calibri" w:hAnsi="Calibri" w:cs="Calibri"/>
          <w:sz w:val="20"/>
          <w:szCs w:val="20"/>
        </w:rPr>
        <w:t xml:space="preserve">z </w:t>
      </w:r>
      <w:r w:rsidRPr="00DD1D14">
        <w:rPr>
          <w:rFonts w:ascii="Calibri" w:hAnsi="Calibri" w:cs="Calibri"/>
          <w:sz w:val="20"/>
          <w:szCs w:val="20"/>
        </w:rPr>
        <w:t>201</w:t>
      </w:r>
      <w:r w:rsidR="00864B82" w:rsidRPr="00DD1D14">
        <w:rPr>
          <w:rFonts w:ascii="Calibri" w:hAnsi="Calibri" w:cs="Calibri"/>
          <w:sz w:val="20"/>
          <w:szCs w:val="20"/>
        </w:rPr>
        <w:t>9,</w:t>
      </w:r>
      <w:r w:rsidRPr="00DD1D14">
        <w:rPr>
          <w:rFonts w:ascii="Calibri" w:hAnsi="Calibri" w:cs="Calibri"/>
          <w:sz w:val="20"/>
          <w:szCs w:val="20"/>
        </w:rPr>
        <w:t xml:space="preserve"> poz. 1</w:t>
      </w:r>
      <w:r w:rsidR="00864B82" w:rsidRPr="00DD1D14">
        <w:rPr>
          <w:rFonts w:ascii="Calibri" w:hAnsi="Calibri" w:cs="Calibri"/>
          <w:sz w:val="20"/>
          <w:szCs w:val="20"/>
        </w:rPr>
        <w:t xml:space="preserve">781 z </w:t>
      </w:r>
      <w:proofErr w:type="spellStart"/>
      <w:r w:rsidR="00864B82" w:rsidRPr="00DD1D14">
        <w:rPr>
          <w:rFonts w:ascii="Calibri" w:hAnsi="Calibri" w:cs="Calibri"/>
          <w:sz w:val="20"/>
          <w:szCs w:val="20"/>
        </w:rPr>
        <w:t>późn</w:t>
      </w:r>
      <w:proofErr w:type="spellEnd"/>
      <w:r w:rsidR="00864B82" w:rsidRPr="00DD1D14">
        <w:rPr>
          <w:rFonts w:ascii="Calibri" w:hAnsi="Calibri" w:cs="Calibri"/>
          <w:sz w:val="20"/>
          <w:szCs w:val="20"/>
        </w:rPr>
        <w:t>. zm.</w:t>
      </w:r>
      <w:r w:rsidRPr="00DD1D14">
        <w:rPr>
          <w:rFonts w:ascii="Calibri" w:hAnsi="Calibri" w:cs="Calibri"/>
          <w:sz w:val="20"/>
          <w:szCs w:val="20"/>
        </w:rPr>
        <w:t>) lub innymi regulacjami o charakterze wewnętrznym w tym przedmiocie, obowiązujących u Zamawiającego, o ile Zamawiający uprzednio udostępnił je Wykonawcy.</w:t>
      </w:r>
    </w:p>
    <w:p w14:paraId="48606B25" w14:textId="78C24030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Strony zobowiązują się do stosowania rozporządzenia Parlamentu Europejskiego i Rady (UE) 2016/679 z dnia 27 kwietnia 2016 r. w sprawie ochrony osób fizycznych w związku z przetwarzaniem danych osobowych i w </w:t>
      </w:r>
      <w:r w:rsidRPr="00DD1D14">
        <w:rPr>
          <w:rFonts w:ascii="Calibri" w:hAnsi="Calibri" w:cs="Calibri"/>
          <w:sz w:val="20"/>
          <w:szCs w:val="20"/>
        </w:rPr>
        <w:lastRenderedPageBreak/>
        <w:t>sprawie swobodnego przepływu takich danych oraz uchylenia dyrektywy 95/46/WE (Dziennik Urzędowy Unii Europejskiej z dnia 4 maja 2016 r. L 119</w:t>
      </w:r>
      <w:r w:rsidR="00AB57CC" w:rsidRPr="00DD1D14">
        <w:rPr>
          <w:rFonts w:ascii="Calibri" w:hAnsi="Calibri" w:cs="Calibri"/>
          <w:sz w:val="20"/>
          <w:szCs w:val="20"/>
        </w:rPr>
        <w:t>, str. 1</w:t>
      </w:r>
      <w:r w:rsidRPr="00DD1D14">
        <w:rPr>
          <w:rFonts w:ascii="Calibri" w:hAnsi="Calibri" w:cs="Calibri"/>
          <w:sz w:val="20"/>
          <w:szCs w:val="20"/>
        </w:rPr>
        <w:t>). Każda ze Stron ponosi odpowiedzialność za stosowanie we własnej działalności wskazanego rozporządzenia.</w:t>
      </w:r>
    </w:p>
    <w:p w14:paraId="35FB49FA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DD1D14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0451C601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DD1D14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025C118" w14:textId="77777777" w:rsidR="00EF1C3C" w:rsidRPr="00DD1D14" w:rsidRDefault="00EF1C3C" w:rsidP="00EF1C3C">
      <w:pPr>
        <w:numPr>
          <w:ilvl w:val="0"/>
          <w:numId w:val="6"/>
        </w:numPr>
        <w:tabs>
          <w:tab w:val="left" w:pos="-1560"/>
        </w:tabs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Jeśli w ramach umowy Zamawiający będzie powierzał Wykonawcy dane osobowe do przetwarzania strony podpiszą umowę według wzoru na załączniku nr 7 lub według wzoru Wykonawcy zaakceptowanego przez Zamawiającego. Zamawiający dopuszcza zawarcie z Wykonawcą umowy ramowej dotyczącej RODO, a w przypadku gdy umowa ramowa dot. RODO zawarta ze Spółką Szpitale Pomorskie Sp. z o. o. już obowiązuje, Zamawiający nie będzie zawierał nowej umowy powierzenia przetwarzania danych osobowych.</w:t>
      </w:r>
    </w:p>
    <w:p w14:paraId="536DA06A" w14:textId="77777777" w:rsidR="00EF1C3C" w:rsidRPr="00DD1D14" w:rsidRDefault="00EF1C3C" w:rsidP="00EF1C3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FAFF586" w14:textId="77777777" w:rsidR="00EF1C3C" w:rsidRPr="00DD1D14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6</w:t>
      </w:r>
    </w:p>
    <w:p w14:paraId="0C6AE88E" w14:textId="77777777" w:rsidR="00EF1C3C" w:rsidRPr="00DD1D14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ODBIORY</w:t>
      </w:r>
    </w:p>
    <w:p w14:paraId="7C683F03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Odbiór dostarczanego przedmiotu umowy zostanie dokonany przez upoważnionych przed</w:t>
      </w:r>
      <w:r w:rsidRPr="00DD1D14">
        <w:rPr>
          <w:rFonts w:ascii="Calibri" w:hAnsi="Calibri" w:cs="Calibri"/>
          <w:sz w:val="20"/>
          <w:szCs w:val="20"/>
        </w:rPr>
        <w:softHyphen/>
        <w:t>stawicieli Zamawiającego z udziałem upoważnionego przedstawiciela Wykonawcy.</w:t>
      </w:r>
    </w:p>
    <w:p w14:paraId="46465578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Niezależnie od powyższego, uprawnieni przedstawi</w:t>
      </w:r>
      <w:r w:rsidRPr="00DD1D14">
        <w:rPr>
          <w:rFonts w:ascii="Calibri" w:hAnsi="Calibri" w:cs="Calibri"/>
          <w:sz w:val="20"/>
          <w:szCs w:val="20"/>
        </w:rPr>
        <w:softHyphen/>
        <w:t>ciele Zamawiającego mają prawo uczestniczyć w każ</w:t>
      </w:r>
      <w:r w:rsidRPr="00DD1D14">
        <w:rPr>
          <w:rFonts w:ascii="Calibri" w:hAnsi="Calibri" w:cs="Calibri"/>
          <w:sz w:val="20"/>
          <w:szCs w:val="20"/>
        </w:rPr>
        <w:softHyphen/>
        <w:t>dym etapie realizacji przedmiotu umowy, w tym w montażu i instalacji przedmiotu dostawy, celem we</w:t>
      </w:r>
      <w:r w:rsidRPr="00DD1D14">
        <w:rPr>
          <w:rFonts w:ascii="Calibri" w:hAnsi="Calibri" w:cs="Calibri"/>
          <w:sz w:val="20"/>
          <w:szCs w:val="20"/>
        </w:rPr>
        <w:softHyphen/>
        <w:t>ryfikacji wywiązywania się przez Wykonawcę z warunków niniejszej umowy.</w:t>
      </w:r>
    </w:p>
    <w:p w14:paraId="1349AE58" w14:textId="77777777" w:rsidR="00EF1C3C" w:rsidRPr="00DD1D14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ostatniego Protokołu wymaganego zgodnie z niniejszą Umową bez uwag i zastrzeżeń przez Zamawiającego (po wykonaniu wszelkich czynności objętych przedmiotem umowy). </w:t>
      </w:r>
    </w:p>
    <w:p w14:paraId="0CB21FF7" w14:textId="77777777" w:rsidR="00EF1C3C" w:rsidRPr="00DD1D14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8110D6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7 </w:t>
      </w:r>
    </w:p>
    <w:p w14:paraId="7A6FADDE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ROZLICZENIA </w:t>
      </w:r>
    </w:p>
    <w:p w14:paraId="296E0C78" w14:textId="3D0059BE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DD1D14">
        <w:rPr>
          <w:rFonts w:ascii="Calibri" w:hAnsi="Calibri" w:cs="Calibri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DD1D14">
        <w:rPr>
          <w:rFonts w:ascii="Calibri" w:hAnsi="Calibri" w:cs="Calibri"/>
          <w:bCs/>
          <w:sz w:val="20"/>
          <w:szCs w:val="20"/>
        </w:rPr>
        <w:t>§</w:t>
      </w:r>
      <w:r w:rsidR="00FE2572" w:rsidRPr="00DD1D14">
        <w:rPr>
          <w:rFonts w:ascii="Calibri" w:hAnsi="Calibri" w:cs="Calibri"/>
          <w:sz w:val="20"/>
          <w:szCs w:val="20"/>
        </w:rPr>
        <w:t xml:space="preserve"> 4 ust. 6</w:t>
      </w:r>
      <w:r w:rsidRPr="00DD1D14">
        <w:rPr>
          <w:rFonts w:ascii="Calibri" w:hAnsi="Calibri" w:cs="Calibri"/>
          <w:sz w:val="20"/>
          <w:szCs w:val="20"/>
        </w:rPr>
        <w:t xml:space="preserve">. </w:t>
      </w:r>
    </w:p>
    <w:p w14:paraId="7DE123F1" w14:textId="77777777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winien zgłosić wszelkie ewentualne znane mu roszczenia wobec Zamawiającego przed podpisaniem Protokołu zdawczo-odbiorczego, pod rygorem ich utraty.</w:t>
      </w:r>
    </w:p>
    <w:p w14:paraId="412CD846" w14:textId="0F08F6BD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Należność Wykonawcy będzie płatna przelewem na konto Wykon</w:t>
      </w:r>
      <w:r w:rsidR="002679F3" w:rsidRPr="00DD1D14">
        <w:rPr>
          <w:rFonts w:ascii="Calibri" w:hAnsi="Calibri" w:cs="Calibri"/>
          <w:sz w:val="20"/>
          <w:szCs w:val="20"/>
        </w:rPr>
        <w:t xml:space="preserve">awcy na podstawie wystawionej i </w:t>
      </w:r>
      <w:r w:rsidRPr="00DD1D14">
        <w:rPr>
          <w:rFonts w:ascii="Calibri" w:hAnsi="Calibri" w:cs="Calibri"/>
          <w:sz w:val="20"/>
          <w:szCs w:val="20"/>
        </w:rPr>
        <w:t>doręczonej faktury, w terminie 30 dni od dnia jej doręczenia, po zainstal</w:t>
      </w:r>
      <w:r w:rsidR="002679F3" w:rsidRPr="00DD1D14">
        <w:rPr>
          <w:rFonts w:ascii="Calibri" w:hAnsi="Calibri" w:cs="Calibri"/>
          <w:sz w:val="20"/>
          <w:szCs w:val="20"/>
        </w:rPr>
        <w:t xml:space="preserve">owaniu sprzętu i sporządzeniu oraz </w:t>
      </w:r>
      <w:r w:rsidRPr="00DD1D14">
        <w:rPr>
          <w:rFonts w:ascii="Calibri" w:hAnsi="Calibri" w:cs="Calibri"/>
          <w:sz w:val="20"/>
          <w:szCs w:val="20"/>
        </w:rPr>
        <w:t>obustronnym podpisaniu Protokołu  zgodnie z ust. 1 powyżej. Za datę zapłaty uznaje się dzień obciążenia rachunku Zamawiającego.</w:t>
      </w:r>
    </w:p>
    <w:p w14:paraId="7071DBDB" w14:textId="77777777" w:rsidR="00EF1C3C" w:rsidRPr="00DD1D14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5B0C4603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0E6B8D6" w14:textId="77777777" w:rsidR="00EF1C3C" w:rsidRPr="00DD1D14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t>§ 8</w:t>
      </w:r>
    </w:p>
    <w:p w14:paraId="2E4D91C1" w14:textId="77777777" w:rsidR="00EF1C3C" w:rsidRPr="00DD1D14" w:rsidRDefault="00EF1C3C" w:rsidP="00EF1C3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14:paraId="70DD72CD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udziela </w:t>
      </w:r>
      <w:r w:rsidRPr="00DD1D14">
        <w:rPr>
          <w:rFonts w:ascii="Calibri" w:hAnsi="Calibri" w:cs="Calibri"/>
          <w:b/>
          <w:sz w:val="20"/>
          <w:szCs w:val="20"/>
        </w:rPr>
        <w:t>…… - miesięcznej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</w:rPr>
        <w:t xml:space="preserve">gwarancji </w:t>
      </w:r>
      <w:r w:rsidRPr="00DD1D14">
        <w:rPr>
          <w:rFonts w:ascii="Calibri" w:hAnsi="Calibri" w:cs="Calibri"/>
          <w:sz w:val="20"/>
          <w:szCs w:val="20"/>
        </w:rPr>
        <w:t xml:space="preserve">w okresie gwarancyjnym, co jest wliczone w wynagrodzenie Wykonawcy za przedmiot umowy. </w:t>
      </w:r>
    </w:p>
    <w:p w14:paraId="7A8A1812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Okres gwarancji będzie liczony od daty podpisania przez obie strony Proto</w:t>
      </w:r>
      <w:r w:rsidRPr="00DD1D14">
        <w:rPr>
          <w:rFonts w:ascii="Calibri" w:hAnsi="Calibri" w:cs="Calibri"/>
          <w:sz w:val="20"/>
          <w:szCs w:val="20"/>
        </w:rPr>
        <w:softHyphen/>
        <w:t>kołu zdawczo-odbiorczego bez uwag i zastrzeżeń.</w:t>
      </w:r>
    </w:p>
    <w:p w14:paraId="1ECA5ADC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DD1D14">
        <w:rPr>
          <w:rFonts w:ascii="Calibri" w:hAnsi="Calibri" w:cs="Calibri"/>
          <w:sz w:val="20"/>
          <w:szCs w:val="20"/>
        </w:rPr>
        <w:softHyphen/>
        <w:t>nież nie jest obciążony ewentualnymi roszczeniami osób trzecich wynikającymi z naruszenia praw własności inte</w:t>
      </w:r>
      <w:r w:rsidRPr="00DD1D14"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 w:rsidRPr="00DD1D14">
        <w:rPr>
          <w:rFonts w:ascii="Calibri" w:hAnsi="Calibri" w:cs="Calibri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540C6830" w14:textId="7D2EE00D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gwarantuje należytą jakość przedmiotu umowy, niezawodność eksploatacyjną oraz, że każdy dostar</w:t>
      </w:r>
      <w:r w:rsidRPr="00DD1D14">
        <w:rPr>
          <w:rFonts w:ascii="Calibri" w:hAnsi="Calibri" w:cs="Calibri"/>
          <w:sz w:val="20"/>
          <w:szCs w:val="20"/>
        </w:rPr>
        <w:softHyphen/>
        <w:t xml:space="preserve">czony element przedmiotu umowy jest fabrycznie nowy, pochodzi z bieżącej produkcji, tj. nie starszy </w:t>
      </w:r>
      <w:r w:rsidRPr="00DD1D14">
        <w:rPr>
          <w:rFonts w:ascii="Calibri" w:hAnsi="Calibri" w:cs="Calibri"/>
          <w:sz w:val="20"/>
          <w:szCs w:val="20"/>
        </w:rPr>
        <w:lastRenderedPageBreak/>
        <w:t>niż z 2020 r. (nie demonstracyjny</w:t>
      </w:r>
      <w:r w:rsidR="000D52B2" w:rsidRPr="00DD1D14">
        <w:rPr>
          <w:rFonts w:ascii="Calibri" w:hAnsi="Calibri" w:cs="Calibri"/>
          <w:sz w:val="20"/>
          <w:szCs w:val="20"/>
        </w:rPr>
        <w:t>,</w:t>
      </w:r>
      <w:r w:rsidR="0099568B" w:rsidRPr="00DD1D14">
        <w:rPr>
          <w:rFonts w:ascii="Calibri" w:hAnsi="Calibri" w:cs="Calibri"/>
          <w:sz w:val="20"/>
          <w:szCs w:val="20"/>
        </w:rPr>
        <w:t xml:space="preserve"> nie </w:t>
      </w:r>
      <w:r w:rsidR="009974C6" w:rsidRPr="00DD1D14">
        <w:rPr>
          <w:rFonts w:ascii="Calibri" w:hAnsi="Calibri" w:cs="Calibri"/>
          <w:sz w:val="20"/>
          <w:szCs w:val="20"/>
        </w:rPr>
        <w:t>używany</w:t>
      </w:r>
      <w:r w:rsidRPr="00DD1D14">
        <w:rPr>
          <w:rFonts w:ascii="Calibri" w:hAnsi="Calibri" w:cs="Calibri"/>
          <w:sz w:val="20"/>
          <w:szCs w:val="20"/>
        </w:rPr>
        <w:t>), spełnia wszelkie wymagania określone obowiązującymi przepisami prawa, w tym w szczególności odpowiada wymaganiom określonym w ustawie z dnia 15 kwietnia 2011 r. o działalności leczniczej (</w:t>
      </w:r>
      <w:r w:rsidR="00672EB5" w:rsidRPr="00DD1D14">
        <w:rPr>
          <w:rFonts w:ascii="Calibri" w:hAnsi="Calibri" w:cs="Calibri"/>
          <w:sz w:val="20"/>
          <w:szCs w:val="20"/>
        </w:rPr>
        <w:t xml:space="preserve">t. j. </w:t>
      </w:r>
      <w:r w:rsidRPr="00DD1D14">
        <w:rPr>
          <w:rFonts w:ascii="Calibri" w:hAnsi="Calibri" w:cs="Calibri"/>
          <w:sz w:val="20"/>
          <w:szCs w:val="20"/>
        </w:rPr>
        <w:t>Dz.U.</w:t>
      </w:r>
      <w:r w:rsidR="00672EB5" w:rsidRPr="00DD1D14">
        <w:rPr>
          <w:rFonts w:ascii="Calibri" w:hAnsi="Calibri" w:cs="Calibri"/>
          <w:sz w:val="20"/>
          <w:szCs w:val="20"/>
        </w:rPr>
        <w:t xml:space="preserve"> z </w:t>
      </w:r>
      <w:r w:rsidRPr="00DD1D14">
        <w:rPr>
          <w:rFonts w:ascii="Calibri" w:hAnsi="Calibri" w:cs="Calibri"/>
          <w:sz w:val="20"/>
          <w:szCs w:val="20"/>
        </w:rPr>
        <w:t>2020</w:t>
      </w:r>
      <w:r w:rsidR="00672EB5" w:rsidRPr="00DD1D14">
        <w:rPr>
          <w:rFonts w:ascii="Calibri" w:hAnsi="Calibri" w:cs="Calibri"/>
          <w:sz w:val="20"/>
          <w:szCs w:val="20"/>
        </w:rPr>
        <w:t xml:space="preserve"> r</w:t>
      </w:r>
      <w:r w:rsidRPr="00DD1D14">
        <w:rPr>
          <w:rFonts w:ascii="Calibri" w:hAnsi="Calibri" w:cs="Calibri"/>
          <w:sz w:val="20"/>
          <w:szCs w:val="20"/>
        </w:rPr>
        <w:t>.</w:t>
      </w:r>
      <w:r w:rsidR="00672EB5" w:rsidRPr="00DD1D14">
        <w:rPr>
          <w:rFonts w:ascii="Calibri" w:hAnsi="Calibri" w:cs="Calibri"/>
          <w:sz w:val="20"/>
          <w:szCs w:val="20"/>
        </w:rPr>
        <w:t xml:space="preserve">, poz. 295, 567 z </w:t>
      </w:r>
      <w:proofErr w:type="spellStart"/>
      <w:r w:rsidR="00672EB5" w:rsidRPr="00DD1D14">
        <w:rPr>
          <w:rFonts w:ascii="Calibri" w:hAnsi="Calibri" w:cs="Calibri"/>
          <w:sz w:val="20"/>
          <w:szCs w:val="20"/>
        </w:rPr>
        <w:t>późn</w:t>
      </w:r>
      <w:proofErr w:type="spellEnd"/>
      <w:r w:rsidR="00672EB5" w:rsidRPr="00DD1D14">
        <w:rPr>
          <w:rFonts w:ascii="Calibri" w:hAnsi="Calibri" w:cs="Calibri"/>
          <w:sz w:val="20"/>
          <w:szCs w:val="20"/>
        </w:rPr>
        <w:t>. zm.</w:t>
      </w:r>
      <w:r w:rsidRPr="00DD1D14">
        <w:rPr>
          <w:rFonts w:ascii="Calibri" w:hAnsi="Calibri" w:cs="Calibri"/>
          <w:sz w:val="20"/>
          <w:szCs w:val="20"/>
        </w:rPr>
        <w:t>)  i odpowiednich aktach wykonawczych do ustawy, w tym Rozporządzeniu Ministra Zdrowia z dnia 26 marca 2019 r. w sprawie szczegółowych wymagań, jakim powinny odpowiadać pomieszczenia i urządzenia podmiotu wykonującego działalność leczniczą (Dz.U. z 2019 r. poz. 595), a także w ustawie z dnia 20 maja 2010 r. o wyrobach medycznych</w:t>
      </w:r>
      <w:r w:rsidR="0019513F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Tahoma"/>
          <w:sz w:val="20"/>
          <w:szCs w:val="20"/>
        </w:rPr>
        <w:t>(t.</w:t>
      </w:r>
      <w:r w:rsidR="0019513F" w:rsidRPr="00DD1D14">
        <w:rPr>
          <w:rFonts w:ascii="Calibri" w:hAnsi="Calibri" w:cs="Tahoma"/>
          <w:sz w:val="20"/>
          <w:szCs w:val="20"/>
        </w:rPr>
        <w:t xml:space="preserve"> </w:t>
      </w:r>
      <w:r w:rsidR="001C69E5" w:rsidRPr="00DD1D14">
        <w:rPr>
          <w:rFonts w:ascii="Calibri" w:hAnsi="Calibri" w:cs="Tahoma"/>
          <w:sz w:val="20"/>
          <w:szCs w:val="20"/>
        </w:rPr>
        <w:t xml:space="preserve">j. Dz. U. z 2020 r., poz. 186 z </w:t>
      </w:r>
      <w:proofErr w:type="spellStart"/>
      <w:r w:rsidR="001C69E5" w:rsidRPr="00DD1D14">
        <w:rPr>
          <w:rFonts w:ascii="Calibri" w:hAnsi="Calibri" w:cs="Tahoma"/>
          <w:sz w:val="20"/>
          <w:szCs w:val="20"/>
        </w:rPr>
        <w:t>późn</w:t>
      </w:r>
      <w:proofErr w:type="spellEnd"/>
      <w:r w:rsidR="001C69E5" w:rsidRPr="00DD1D14">
        <w:rPr>
          <w:rFonts w:ascii="Calibri" w:hAnsi="Calibri" w:cs="Tahoma"/>
          <w:sz w:val="20"/>
          <w:szCs w:val="20"/>
        </w:rPr>
        <w:t>.</w:t>
      </w:r>
      <w:r w:rsidRPr="00DD1D14">
        <w:rPr>
          <w:rFonts w:ascii="Calibri" w:hAnsi="Calibri" w:cs="Tahoma"/>
          <w:sz w:val="20"/>
          <w:szCs w:val="20"/>
        </w:rPr>
        <w:t xml:space="preserve"> zm.) </w:t>
      </w:r>
      <w:r w:rsidRPr="00DD1D14">
        <w:rPr>
          <w:rFonts w:ascii="Calibri" w:hAnsi="Calibri" w:cs="Calibri"/>
          <w:sz w:val="20"/>
          <w:szCs w:val="20"/>
        </w:rPr>
        <w:t xml:space="preserve"> – jeśli asortyment jest wyrobem medycznym; ponadto Wykonawca gwarantuje, że przedmiot umowy zostanie zain</w:t>
      </w:r>
      <w:r w:rsidRPr="00DD1D14">
        <w:rPr>
          <w:rFonts w:ascii="Calibri" w:hAnsi="Calibri" w:cs="Calibri"/>
          <w:sz w:val="20"/>
          <w:szCs w:val="20"/>
        </w:rPr>
        <w:softHyphen/>
        <w:t>stalo</w:t>
      </w:r>
      <w:r w:rsidRPr="00DD1D14">
        <w:rPr>
          <w:rFonts w:ascii="Calibri" w:hAnsi="Calibri" w:cs="Calibri"/>
          <w:sz w:val="20"/>
          <w:szCs w:val="20"/>
        </w:rPr>
        <w:softHyphen/>
        <w:t>w</w:t>
      </w:r>
      <w:r w:rsidR="00014147" w:rsidRPr="00DD1D14">
        <w:rPr>
          <w:rFonts w:ascii="Calibri" w:hAnsi="Calibri" w:cs="Calibri"/>
          <w:sz w:val="20"/>
          <w:szCs w:val="20"/>
        </w:rPr>
        <w:t xml:space="preserve">any bez żadnych uszkodzeń oraz </w:t>
      </w:r>
      <w:r w:rsidRPr="00DD1D14">
        <w:rPr>
          <w:rFonts w:ascii="Calibri" w:hAnsi="Calibri" w:cs="Calibri"/>
          <w:sz w:val="20"/>
          <w:szCs w:val="20"/>
        </w:rPr>
        <w:t>że oferowany przedmiot zamówienia, o parametr</w:t>
      </w:r>
      <w:r w:rsidR="00140696" w:rsidRPr="00DD1D14">
        <w:rPr>
          <w:rFonts w:ascii="Calibri" w:hAnsi="Calibri" w:cs="Calibri"/>
          <w:sz w:val="20"/>
          <w:szCs w:val="20"/>
        </w:rPr>
        <w:t>ach wyspecyfikowanych w ofercie</w:t>
      </w:r>
      <w:r w:rsidRPr="00DD1D14">
        <w:rPr>
          <w:rFonts w:ascii="Calibri" w:hAnsi="Calibri" w:cs="Calibri"/>
          <w:sz w:val="20"/>
          <w:szCs w:val="20"/>
        </w:rPr>
        <w:t xml:space="preserve">, jest kompletny i po zainstalowaniu będzie gotowy do pracy zgodnie z jego przeznaczeniem bez dodatkowych zakupów. </w:t>
      </w:r>
    </w:p>
    <w:p w14:paraId="7B05D11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14:paraId="2933C038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okresie gwarancji Wykonawca zobowiązany jest do wykonania, wliczonych w wynagrodzenie Wykonawcy, obowiązkowych przeglądów serwisowych – technicznych sprzętu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14:paraId="4161DBDE" w14:textId="2A5CA122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</w:t>
      </w:r>
      <w:r w:rsidR="00BB5279">
        <w:rPr>
          <w:rFonts w:ascii="Calibri" w:hAnsi="Calibri" w:cs="Calibri"/>
          <w:sz w:val="20"/>
          <w:szCs w:val="20"/>
        </w:rPr>
        <w:t>,</w:t>
      </w:r>
      <w:r w:rsidR="003B21F5">
        <w:rPr>
          <w:rFonts w:ascii="Calibri" w:hAnsi="Calibri" w:cs="Calibri"/>
          <w:sz w:val="20"/>
          <w:szCs w:val="20"/>
        </w:rPr>
        <w:t xml:space="preserve"> w</w:t>
      </w:r>
      <w:r w:rsidR="003B21F5" w:rsidRPr="003B21F5">
        <w:rPr>
          <w:rFonts w:ascii="Calibri" w:hAnsi="Calibri" w:cs="Calibri"/>
          <w:sz w:val="20"/>
          <w:szCs w:val="20"/>
        </w:rPr>
        <w:t>raz ze wszystkimi dojazdami p</w:t>
      </w:r>
      <w:r w:rsidR="003B21F5">
        <w:rPr>
          <w:rFonts w:ascii="Calibri" w:hAnsi="Calibri" w:cs="Calibri"/>
          <w:sz w:val="20"/>
          <w:szCs w:val="20"/>
        </w:rPr>
        <w:t>racowników Wykonawcy na miejsce,</w:t>
      </w:r>
      <w:r w:rsidR="00BB5279">
        <w:rPr>
          <w:rFonts w:ascii="Calibri" w:hAnsi="Calibri" w:cs="Calibri"/>
          <w:sz w:val="20"/>
          <w:szCs w:val="20"/>
        </w:rPr>
        <w:t xml:space="preserve">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z wyłączeniem</w:t>
      </w:r>
      <w:r w:rsidR="00BB5279">
        <w:rPr>
          <w:rFonts w:ascii="Calibri" w:hAnsi="Calibri" w:cs="Calibri"/>
          <w:color w:val="FF0000"/>
          <w:sz w:val="20"/>
          <w:szCs w:val="20"/>
        </w:rPr>
        <w:t xml:space="preserve"> uszkodzeń powstałych </w:t>
      </w:r>
      <w:r w:rsidRPr="00BB5279">
        <w:rPr>
          <w:rFonts w:ascii="Calibri" w:hAnsi="Calibri" w:cs="Calibri"/>
          <w:color w:val="FF0000"/>
          <w:sz w:val="20"/>
          <w:szCs w:val="20"/>
        </w:rPr>
        <w:t xml:space="preserve">z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 xml:space="preserve">winy </w:t>
      </w:r>
      <w:r w:rsidRPr="00BB5279">
        <w:rPr>
          <w:rFonts w:ascii="Calibri" w:hAnsi="Calibri" w:cs="Calibri"/>
          <w:color w:val="FF0000"/>
          <w:sz w:val="20"/>
          <w:szCs w:val="20"/>
        </w:rPr>
        <w:t>Zamawiającego</w:t>
      </w:r>
      <w:r w:rsidR="00BB5279">
        <w:rPr>
          <w:rFonts w:ascii="Calibri" w:hAnsi="Calibri" w:cs="Calibri"/>
          <w:color w:val="FF0000"/>
          <w:sz w:val="20"/>
          <w:szCs w:val="20"/>
        </w:rPr>
        <w:t>, celowego lub nieumyślnego niewłaściwego użycia</w:t>
      </w:r>
      <w:r w:rsidR="00A45432">
        <w:rPr>
          <w:rFonts w:ascii="Calibri" w:hAnsi="Calibri" w:cs="Calibri"/>
          <w:color w:val="FF0000"/>
          <w:sz w:val="20"/>
          <w:szCs w:val="20"/>
        </w:rPr>
        <w:t xml:space="preserve"> lub zaniedbania, działa </w:t>
      </w:r>
      <w:r w:rsidR="00BB5279">
        <w:rPr>
          <w:rFonts w:ascii="Calibri" w:hAnsi="Calibri" w:cs="Calibri"/>
          <w:color w:val="FF0000"/>
          <w:sz w:val="20"/>
          <w:szCs w:val="20"/>
        </w:rPr>
        <w:t>nieuprawnionych osób trzecich, uszkodzeń mechanicznych, chemicznych lub termicznych, jak również powstałych wskutek zaistnienia siły wyższej, działania władz wojskowych lub cywilnych, pożarów, powodzi, zalania, strajków lub innych zaburzeń w pracy, buntów, wojny i innych powodów poza racjonalną kontrolą Wykonawcy</w:t>
      </w:r>
      <w:r w:rsidRPr="00DD1D14">
        <w:rPr>
          <w:rFonts w:ascii="Calibri" w:hAnsi="Calibri" w:cs="Calibri"/>
          <w:sz w:val="20"/>
          <w:szCs w:val="20"/>
        </w:rPr>
        <w:t xml:space="preserve">. </w:t>
      </w:r>
    </w:p>
    <w:p w14:paraId="623C9DF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zobowiązany jest udostępnić Zamawiającemu nieograniczoną możliwość zgłaszania awarii: telefonicznie lub faksem lub pocztą elektroniczną, przez całą dobę, 7 dni w tygodniu.</w:t>
      </w:r>
    </w:p>
    <w:p w14:paraId="4A8560DA" w14:textId="766F845F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DD1D14">
        <w:rPr>
          <w:rFonts w:ascii="Calibri" w:hAnsi="Calibri" w:cs="Calibri"/>
          <w:b/>
          <w:sz w:val="20"/>
          <w:szCs w:val="20"/>
        </w:rPr>
        <w:t>24</w:t>
      </w:r>
      <w:r w:rsidRPr="00DD1D14">
        <w:rPr>
          <w:rFonts w:ascii="Calibri" w:hAnsi="Calibri" w:cs="Calibri"/>
          <w:sz w:val="20"/>
          <w:szCs w:val="20"/>
        </w:rPr>
        <w:t xml:space="preserve"> godz. liczonych od dnia zgłoszenia awarii oraz zakończyć naprawę nie później niż w ciągu </w:t>
      </w:r>
      <w:r w:rsidRPr="00EA29F0">
        <w:rPr>
          <w:rFonts w:ascii="Calibri" w:hAnsi="Calibri" w:cs="Calibri"/>
          <w:sz w:val="20"/>
          <w:szCs w:val="20"/>
        </w:rPr>
        <w:t>5</w:t>
      </w:r>
      <w:r w:rsidRPr="00DD1D14">
        <w:rPr>
          <w:rFonts w:ascii="Calibri" w:hAnsi="Calibri" w:cs="Calibri"/>
          <w:sz w:val="20"/>
          <w:szCs w:val="20"/>
        </w:rPr>
        <w:t xml:space="preserve"> dni</w:t>
      </w:r>
      <w:r w:rsidR="004143A6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roboczych od zgłoszenia awarii, a w przypadku awarii wymagających napraw poza Polską lub sprowadzenia części zamiennych spoza Polski  w ciągu </w:t>
      </w:r>
      <w:r w:rsidRPr="00EA29F0">
        <w:rPr>
          <w:rFonts w:ascii="Calibri" w:hAnsi="Calibri" w:cs="Calibri"/>
          <w:sz w:val="20"/>
          <w:szCs w:val="20"/>
        </w:rPr>
        <w:t>10</w:t>
      </w:r>
      <w:r w:rsidR="00EA29F0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dni roboczych od zgłoszenia awarii.</w:t>
      </w:r>
    </w:p>
    <w:p w14:paraId="79E16DA6" w14:textId="47AE697A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naprawy trwającej dłużej niż </w:t>
      </w:r>
      <w:r w:rsidRPr="00BB5279">
        <w:rPr>
          <w:rFonts w:ascii="Calibri" w:hAnsi="Calibri" w:cs="Calibri"/>
          <w:strike/>
          <w:sz w:val="20"/>
          <w:szCs w:val="20"/>
        </w:rPr>
        <w:t>2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="00BB5279">
        <w:rPr>
          <w:rFonts w:ascii="Calibri" w:hAnsi="Calibri" w:cs="Calibri"/>
          <w:sz w:val="20"/>
          <w:szCs w:val="20"/>
        </w:rPr>
        <w:t xml:space="preserve">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5</w:t>
      </w:r>
      <w:r w:rsidR="00BB5279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dni robocz</w:t>
      </w:r>
      <w:r w:rsidR="00BB5279">
        <w:rPr>
          <w:rFonts w:ascii="Calibri" w:hAnsi="Calibri" w:cs="Calibri"/>
          <w:sz w:val="20"/>
          <w:szCs w:val="20"/>
        </w:rPr>
        <w:t>ych</w:t>
      </w:r>
      <w:r w:rsidRPr="00DD1D14">
        <w:rPr>
          <w:rFonts w:ascii="Calibri" w:hAnsi="Calibri" w:cs="Calibri"/>
          <w:sz w:val="20"/>
          <w:szCs w:val="20"/>
        </w:rPr>
        <w:t xml:space="preserve"> Wykonawca zobowiązuje się do zapewnienia zastępczego elementu przedmiotu umowy</w:t>
      </w:r>
      <w:r w:rsidR="00BD5EDA" w:rsidRPr="00DD1D14">
        <w:rPr>
          <w:rFonts w:ascii="Calibri" w:hAnsi="Calibri" w:cs="Calibri"/>
          <w:sz w:val="20"/>
          <w:szCs w:val="20"/>
        </w:rPr>
        <w:t xml:space="preserve"> </w:t>
      </w:r>
      <w:r w:rsidR="00FE2572" w:rsidRPr="00DD1D14">
        <w:rPr>
          <w:rFonts w:ascii="Calibri" w:hAnsi="Calibri" w:cs="Calibri"/>
          <w:sz w:val="20"/>
          <w:szCs w:val="20"/>
        </w:rPr>
        <w:t>w ramach wynagrodzenia ofertowego Wykonawcy</w:t>
      </w:r>
      <w:r w:rsidRPr="00DD1D14">
        <w:rPr>
          <w:rFonts w:ascii="Calibri" w:hAnsi="Calibri" w:cs="Calibri"/>
          <w:sz w:val="20"/>
          <w:szCs w:val="20"/>
        </w:rPr>
        <w:t xml:space="preserve">. Zastępczy element przedmiotu umowy musi charakteryzować się takimi samymi parametrami jak element naprawiany. Zamawiający dopuszcza możliwość dostarczenia zastępczego elementu przedmiotu umowy o parametrach lepszych od pierwotnie oferowanych z zastrzeżeniem, że Wykonawca przeprowadzi odpowiednie szkolenie personelu w zakresie obsługi i użytkowania. Przy spełnieniu powyższego Zamawiający odstąpi od naliczenia kary określonej w § 9 ust. 1 pkt. 2) umowy. </w:t>
      </w:r>
    </w:p>
    <w:p w14:paraId="58386D1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DD1D14">
        <w:rPr>
          <w:rFonts w:ascii="Calibri" w:hAnsi="Calibri" w:cs="Calibri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14:paraId="07BD1772" w14:textId="35BC5FC2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</w:t>
      </w:r>
      <w:r w:rsidR="00B46888" w:rsidRPr="00DD1D14">
        <w:rPr>
          <w:rFonts w:ascii="Calibri" w:hAnsi="Calibri" w:cs="Calibri"/>
          <w:sz w:val="20"/>
          <w:szCs w:val="20"/>
        </w:rPr>
        <w:t>w ramach wynagrodzenia ofertowego</w:t>
      </w:r>
      <w:r w:rsidRPr="00DD1D14">
        <w:rPr>
          <w:rFonts w:ascii="Calibri" w:hAnsi="Calibri" w:cs="Calibri"/>
          <w:sz w:val="20"/>
          <w:szCs w:val="20"/>
        </w:rPr>
        <w:t xml:space="preserve"> przeprowadza w okresie gwarancji wszelkie czynności zgodnie z zaleceniami producenta jak np. przeglądy techniczne, konserwacje i naprawy. Z wykonania wyżej wskazanych czynności Wykonawca sporządzi sto</w:t>
      </w:r>
      <w:r w:rsidRPr="00DD1D14">
        <w:rPr>
          <w:rFonts w:ascii="Calibri" w:hAnsi="Calibri" w:cs="Calibri"/>
          <w:sz w:val="20"/>
          <w:szCs w:val="20"/>
        </w:rPr>
        <w:softHyphen/>
        <w:t xml:space="preserve">sowny protokół i przekaże go Zamawiającemu. </w:t>
      </w:r>
    </w:p>
    <w:p w14:paraId="7C3923F6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14:paraId="3725935F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zobowiązuje się do sporządzenia w ostatnim miesiącu obowiązywania gwarancji protokołu technicznego opisującego stan techniczny wyposażenia będącego przedmiotem umowy (tj. </w:t>
      </w:r>
      <w:r w:rsidRPr="00DD1D14">
        <w:rPr>
          <w:rFonts w:ascii="Calibri" w:hAnsi="Calibri" w:cs="Calibri"/>
          <w:sz w:val="20"/>
          <w:szCs w:val="20"/>
        </w:rPr>
        <w:lastRenderedPageBreak/>
        <w:t>aparatu/urządzenia) wraz z zaleceniami co do dalszego użytkowania. W przypadku braku tego protokołu okres gwarancji przedłuża się do czasu jego sporządzenia.</w:t>
      </w:r>
    </w:p>
    <w:p w14:paraId="379378DB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 w:rsidRPr="00DD1D14"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14:paraId="2F903F2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 w:rsidRPr="00DD1D14"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14:paraId="4BD29919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gwarantuje Zamawiającemu 10-letni dostęp do wszystkich części zamiennych oraz serwisu pogwarancyjnego.</w:t>
      </w:r>
    </w:p>
    <w:p w14:paraId="69483231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 556 i kolejne Kodeksu Cywilnego, z tym zastrzeżeniem, że zastosowania nie znajduje art. 563 </w:t>
      </w:r>
      <w:r w:rsidRPr="00DD1D14">
        <w:rPr>
          <w:rFonts w:ascii="Calibri" w:hAnsi="Calibri" w:cs="Calibri"/>
          <w:bCs/>
          <w:sz w:val="20"/>
          <w:szCs w:val="20"/>
        </w:rPr>
        <w:t>§</w:t>
      </w:r>
      <w:r w:rsidRPr="00DD1D1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bCs/>
          <w:sz w:val="20"/>
          <w:szCs w:val="20"/>
        </w:rPr>
        <w:t>2</w:t>
      </w:r>
      <w:r w:rsidRPr="00DD1D14">
        <w:rPr>
          <w:rFonts w:ascii="Calibri" w:hAnsi="Calibri" w:cs="Calibri"/>
          <w:b/>
          <w:bCs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 k.c., natomiast okres rękojmi biegnie od chwili podpisania Pro</w:t>
      </w:r>
      <w:r w:rsidRPr="00DD1D14">
        <w:rPr>
          <w:rFonts w:ascii="Calibri" w:hAnsi="Calibri" w:cs="Calibri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14:paraId="11BA610A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14:paraId="36296AF0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 1 powyżej o ile zgłoszenie o zaistnieniu wady lub usterki przez Zamawiającego nastąpiło przed upływem okresu gwarancji.</w:t>
      </w:r>
    </w:p>
    <w:p w14:paraId="6DF85CC4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14:paraId="6C0BB466" w14:textId="77777777" w:rsidR="00EF1C3C" w:rsidRPr="00DD1D14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Cs/>
          <w:sz w:val="20"/>
        </w:rPr>
      </w:pPr>
      <w:r w:rsidRPr="00DD1D14">
        <w:rPr>
          <w:rFonts w:ascii="Calibri" w:hAnsi="Calibri" w:cs="Calibri"/>
          <w:sz w:val="20"/>
          <w:szCs w:val="20"/>
        </w:rPr>
        <w:t>Serwis gwarancyjny świadczyć będzie:</w:t>
      </w:r>
    </w:p>
    <w:p w14:paraId="1814AE29" w14:textId="77777777" w:rsidR="00EF1C3C" w:rsidRPr="00DD1D14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Cs/>
          <w:sz w:val="20"/>
        </w:rPr>
      </w:pPr>
      <w:r w:rsidRPr="00DD1D14">
        <w:rPr>
          <w:rFonts w:ascii="Calibri" w:hAnsi="Calibri" w:cs="Calibri"/>
          <w:bCs/>
          <w:sz w:val="20"/>
        </w:rPr>
        <w:t>Nazwa firmy serwisu:……………………………………..…………. Adres serwisu:……………………………………………..</w:t>
      </w:r>
    </w:p>
    <w:p w14:paraId="6C6A0D2B" w14:textId="77777777" w:rsidR="00EF1C3C" w:rsidRPr="00DD1D14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Cs/>
          <w:sz w:val="20"/>
        </w:rPr>
        <w:t>Tel.:…………………………………..fax:……………………………………e-mail:……………………………………………….</w:t>
      </w:r>
    </w:p>
    <w:p w14:paraId="3B882641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305A5C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0777F3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9</w:t>
      </w:r>
    </w:p>
    <w:p w14:paraId="2491A149" w14:textId="77777777" w:rsidR="00EF1C3C" w:rsidRPr="00DD1D14" w:rsidRDefault="00EF1C3C" w:rsidP="00EF1C3C">
      <w:pPr>
        <w:ind w:left="284" w:right="-2" w:hanging="284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14:paraId="01E5389A" w14:textId="77777777" w:rsidR="00EF1C3C" w:rsidRPr="00DD1D14" w:rsidRDefault="00EF1C3C" w:rsidP="00EF1C3C">
      <w:pPr>
        <w:numPr>
          <w:ilvl w:val="0"/>
          <w:numId w:val="23"/>
        </w:numPr>
        <w:shd w:val="clear" w:color="auto" w:fill="FFFFFF"/>
        <w:tabs>
          <w:tab w:val="left" w:pos="-993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14:paraId="51B91F92" w14:textId="0971FB23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wysokości </w:t>
      </w:r>
      <w:r w:rsidRPr="00DD1D14">
        <w:rPr>
          <w:rFonts w:ascii="Calibri" w:hAnsi="Calibri" w:cs="Calibri"/>
          <w:b/>
          <w:sz w:val="20"/>
          <w:szCs w:val="20"/>
        </w:rPr>
        <w:t xml:space="preserve">0,3 % </w:t>
      </w:r>
      <w:r w:rsidRPr="00DD1D14">
        <w:rPr>
          <w:rFonts w:ascii="Calibri" w:hAnsi="Calibri" w:cs="Calibri"/>
          <w:sz w:val="20"/>
          <w:szCs w:val="20"/>
        </w:rPr>
        <w:t xml:space="preserve">ceny brutto </w:t>
      </w:r>
      <w:r w:rsidR="00010804" w:rsidRPr="00010804">
        <w:rPr>
          <w:rFonts w:ascii="Calibri" w:hAnsi="Calibri" w:cs="Calibri"/>
          <w:color w:val="FF0000"/>
          <w:sz w:val="20"/>
          <w:szCs w:val="20"/>
        </w:rPr>
        <w:t>niedostarczonej części</w:t>
      </w:r>
      <w:r w:rsidR="00B50C1A">
        <w:rPr>
          <w:rFonts w:ascii="Calibri" w:hAnsi="Calibri" w:cs="Calibri"/>
          <w:color w:val="FF0000"/>
          <w:sz w:val="20"/>
          <w:szCs w:val="20"/>
        </w:rPr>
        <w:t>/niezrealizowanego</w:t>
      </w:r>
      <w:r w:rsidR="00010804" w:rsidRPr="0001080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przedmiotu umowy, o której mowa w §2 ust. 1 za każdy rozpoczęty dzień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zwłoki</w:t>
      </w:r>
      <w:r w:rsidRPr="00DD1D14">
        <w:rPr>
          <w:rFonts w:ascii="Calibri" w:hAnsi="Calibri" w:cs="Calibri"/>
          <w:sz w:val="20"/>
          <w:szCs w:val="20"/>
        </w:rPr>
        <w:t xml:space="preserve"> realizacji umowy</w:t>
      </w:r>
      <w:r w:rsidR="00DC374D">
        <w:rPr>
          <w:rFonts w:ascii="Calibri" w:hAnsi="Calibri" w:cs="Calibri"/>
          <w:sz w:val="20"/>
          <w:szCs w:val="20"/>
        </w:rPr>
        <w:t xml:space="preserve"> </w:t>
      </w:r>
      <w:r w:rsidR="00DC374D" w:rsidRPr="00DC374D">
        <w:rPr>
          <w:rFonts w:ascii="Calibri" w:hAnsi="Calibri" w:cs="Calibri"/>
          <w:color w:val="FF0000"/>
          <w:sz w:val="20"/>
          <w:szCs w:val="20"/>
        </w:rPr>
        <w:t xml:space="preserve">lub odpowiednio jej części </w:t>
      </w:r>
      <w:r w:rsidRPr="00DC374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>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14:paraId="45FD03A6" w14:textId="19C109D5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przekroczenia czasu naprawy, o którym mowa w § 8 ust. 9 z przyczyn leżących po stronie Wykonawcy (lub w sytuacji nie zapewnienia elementu przedmiotu umowy zastępczego zgodnie z §8 ust. 10 umowy), Wykonawca zapłaci Zamawiającemu karę umowną w wysokości </w:t>
      </w:r>
      <w:r w:rsidRPr="00DD1D14">
        <w:rPr>
          <w:rFonts w:ascii="Calibri" w:hAnsi="Calibri" w:cs="Calibri"/>
          <w:b/>
          <w:sz w:val="20"/>
          <w:szCs w:val="20"/>
        </w:rPr>
        <w:t>0,1 %</w:t>
      </w:r>
      <w:r w:rsidRPr="00DD1D14">
        <w:rPr>
          <w:rFonts w:ascii="Calibri" w:hAnsi="Calibri" w:cs="Calibri"/>
          <w:sz w:val="20"/>
          <w:szCs w:val="20"/>
        </w:rPr>
        <w:t xml:space="preserve"> ceny brutto przedmiotu umowy</w:t>
      </w:r>
      <w:r w:rsidR="009A7C86">
        <w:rPr>
          <w:rFonts w:ascii="Calibri" w:hAnsi="Calibri" w:cs="Calibri"/>
          <w:sz w:val="20"/>
          <w:szCs w:val="20"/>
        </w:rPr>
        <w:t xml:space="preserve">, </w:t>
      </w:r>
      <w:r w:rsidR="009A7C86" w:rsidRPr="009A7C86">
        <w:rPr>
          <w:rFonts w:ascii="Calibri" w:hAnsi="Calibri" w:cs="Calibri"/>
          <w:color w:val="FF0000"/>
          <w:sz w:val="20"/>
          <w:szCs w:val="20"/>
        </w:rPr>
        <w:t>którego dotyczy naprawa</w:t>
      </w:r>
      <w:r w:rsidRPr="00DD1D14">
        <w:rPr>
          <w:rFonts w:ascii="Calibri" w:hAnsi="Calibri" w:cs="Calibri"/>
          <w:sz w:val="20"/>
          <w:szCs w:val="20"/>
        </w:rPr>
        <w:t xml:space="preserve">, o którym mowa w </w:t>
      </w:r>
      <w:r w:rsidRPr="00DD1D14">
        <w:rPr>
          <w:rFonts w:ascii="Calibri" w:hAnsi="Calibri" w:cs="Calibri"/>
          <w:bCs/>
          <w:sz w:val="20"/>
          <w:szCs w:val="20"/>
        </w:rPr>
        <w:t xml:space="preserve">§ </w:t>
      </w:r>
      <w:r w:rsidRPr="00DD1D14">
        <w:rPr>
          <w:rFonts w:ascii="Calibri" w:hAnsi="Calibri" w:cs="Calibri"/>
          <w:sz w:val="20"/>
          <w:szCs w:val="20"/>
        </w:rPr>
        <w:t xml:space="preserve">2 ust. 1 za każdy dzień </w:t>
      </w:r>
      <w:r w:rsidR="00BB5279" w:rsidRPr="00BB5279">
        <w:rPr>
          <w:rFonts w:ascii="Calibri" w:hAnsi="Calibri" w:cs="Calibri"/>
          <w:color w:val="FF0000"/>
          <w:sz w:val="20"/>
          <w:szCs w:val="20"/>
        </w:rPr>
        <w:t>zwłoki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1681DF75" w14:textId="294B7149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DD1D14">
        <w:rPr>
          <w:rFonts w:ascii="Calibri" w:hAnsi="Calibri" w:cs="Calibri"/>
          <w:b/>
          <w:sz w:val="20"/>
          <w:szCs w:val="20"/>
        </w:rPr>
        <w:t>10 %</w:t>
      </w:r>
      <w:r w:rsidRPr="00DD1D14">
        <w:rPr>
          <w:rFonts w:ascii="Calibri" w:hAnsi="Calibri" w:cs="Calibri"/>
          <w:sz w:val="20"/>
          <w:szCs w:val="20"/>
        </w:rPr>
        <w:t xml:space="preserve"> ceny brutto określonej w § 2 ust. 1</w:t>
      </w:r>
      <w:r w:rsidR="009A7C86">
        <w:rPr>
          <w:rFonts w:ascii="Calibri" w:hAnsi="Calibri" w:cs="Calibri"/>
          <w:sz w:val="20"/>
          <w:szCs w:val="20"/>
        </w:rPr>
        <w:t xml:space="preserve"> </w:t>
      </w:r>
      <w:r w:rsidR="009A7C86" w:rsidRPr="009A7C86">
        <w:rPr>
          <w:rFonts w:ascii="Calibri" w:hAnsi="Calibri" w:cs="Calibri"/>
          <w:color w:val="FF0000"/>
          <w:sz w:val="20"/>
          <w:szCs w:val="20"/>
        </w:rPr>
        <w:t>niezrealizowanej części umowy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0F66516A" w14:textId="6F2C3C59" w:rsidR="00EF1C3C" w:rsidRPr="00DD1D14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wysokości </w:t>
      </w:r>
      <w:r w:rsidRPr="00DD1D14">
        <w:rPr>
          <w:rFonts w:ascii="Calibri" w:hAnsi="Calibri" w:cs="Calibri"/>
          <w:b/>
          <w:sz w:val="20"/>
          <w:szCs w:val="20"/>
        </w:rPr>
        <w:t>0,5 %</w:t>
      </w:r>
      <w:r w:rsidRPr="00DD1D14">
        <w:rPr>
          <w:rFonts w:ascii="Calibri" w:hAnsi="Calibri" w:cs="Calibri"/>
          <w:sz w:val="20"/>
          <w:szCs w:val="20"/>
        </w:rPr>
        <w:t xml:space="preserve"> ceny brutto </w:t>
      </w:r>
      <w:r w:rsidR="00CB2FF2" w:rsidRPr="00CB2FF2">
        <w:rPr>
          <w:rFonts w:ascii="Calibri" w:hAnsi="Calibri" w:cs="Calibri"/>
          <w:color w:val="FF0000"/>
          <w:sz w:val="20"/>
          <w:szCs w:val="20"/>
        </w:rPr>
        <w:t xml:space="preserve">odpowiedniego sprzętu z zakresu </w:t>
      </w:r>
      <w:r w:rsidRPr="00DD1D14">
        <w:rPr>
          <w:rFonts w:ascii="Calibri" w:hAnsi="Calibri" w:cs="Calibri"/>
          <w:sz w:val="20"/>
          <w:szCs w:val="20"/>
        </w:rPr>
        <w:t>przedmiotu umowy, o której mowa w § 2 ust. 1, w przypadku rażącego niewykonywania obowiązków umownych przez Wykonawcę powodującego niemożliwość ko</w:t>
      </w:r>
      <w:r w:rsidR="00CB2FF2">
        <w:rPr>
          <w:rFonts w:ascii="Calibri" w:hAnsi="Calibri" w:cs="Calibri"/>
          <w:sz w:val="20"/>
          <w:szCs w:val="20"/>
        </w:rPr>
        <w:t xml:space="preserve">rzystania przez Zamawiającego z </w:t>
      </w:r>
      <w:r w:rsidR="00CB2FF2" w:rsidRPr="00CB2FF2">
        <w:rPr>
          <w:rFonts w:ascii="Calibri" w:hAnsi="Calibri" w:cs="Calibri"/>
          <w:color w:val="FF0000"/>
          <w:sz w:val="20"/>
          <w:szCs w:val="20"/>
        </w:rPr>
        <w:t>odpowiedniego</w:t>
      </w:r>
      <w:r w:rsidRPr="00DD1D14">
        <w:rPr>
          <w:rFonts w:ascii="Calibri" w:hAnsi="Calibri" w:cs="Calibri"/>
          <w:sz w:val="20"/>
          <w:szCs w:val="20"/>
        </w:rPr>
        <w:t xml:space="preserve">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14:paraId="634E150A" w14:textId="464702D7" w:rsidR="00EF1C3C" w:rsidRPr="00DD1D14" w:rsidRDefault="00EF1C3C" w:rsidP="00EF1C3C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ab/>
        <w:t>Powyższe kary umowne są od siebie niezależne. Maksymalna wysokość kar nie może przekroczyć 100% łącznej wartości przedmiotu umowy.</w:t>
      </w:r>
    </w:p>
    <w:p w14:paraId="458A100D" w14:textId="77777777" w:rsidR="00EF1C3C" w:rsidRPr="00DD1D14" w:rsidRDefault="00EF1C3C" w:rsidP="00EF1C3C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Niezależnie od uprawnienia w zakresie dochodzenia kar umownych Zamawiającemu przysługiwać będzie </w:t>
      </w:r>
      <w:r w:rsidRPr="00DD1D14">
        <w:rPr>
          <w:rFonts w:ascii="Calibri" w:hAnsi="Calibri" w:cs="Calibri"/>
          <w:sz w:val="20"/>
          <w:szCs w:val="20"/>
        </w:rPr>
        <w:lastRenderedPageBreak/>
        <w:t>prawo dochodzenia odszkodowania za szkody na zasadach ogólnych, jeżeli wartość powstałej szkody przekroczy wysokość kar umownych.</w:t>
      </w:r>
    </w:p>
    <w:p w14:paraId="5C96A062" w14:textId="77777777" w:rsidR="00EF1C3C" w:rsidRPr="00DD1D14" w:rsidRDefault="00EF1C3C" w:rsidP="00EF1C3C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284" w:right="-2" w:hanging="284"/>
        <w:contextualSpacing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 w:rsidRPr="00DD1D14">
        <w:rPr>
          <w:rFonts w:ascii="Calibri" w:hAnsi="Calibri" w:cs="Calibri"/>
          <w:bCs/>
          <w:sz w:val="20"/>
          <w:szCs w:val="20"/>
        </w:rPr>
        <w:t>§ 2 ust. 1 umowy.</w:t>
      </w:r>
    </w:p>
    <w:p w14:paraId="1993AB64" w14:textId="77777777" w:rsidR="00EF1C3C" w:rsidRPr="00DD1D14" w:rsidRDefault="00EF1C3C" w:rsidP="00EF1C3C">
      <w:pPr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14:paraId="5122E25C" w14:textId="77777777" w:rsidR="00EF1C3C" w:rsidRPr="00DD1D14" w:rsidRDefault="00EF1C3C" w:rsidP="00EF1C3C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14:paraId="4252C4C1" w14:textId="77777777" w:rsidR="00EF1C3C" w:rsidRPr="00DD1D14" w:rsidRDefault="00EF1C3C" w:rsidP="00EF1C3C">
      <w:pPr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może odstąpić od niniejszej umowy:</w:t>
      </w:r>
    </w:p>
    <w:p w14:paraId="7C52F813" w14:textId="2298D20F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trybie i na zasadach określonych w art. 145 Ustawy z dnia 29 stycznia 2004 r. Prawo zamówień publicznych</w:t>
      </w:r>
      <w:r w:rsidR="007D64A4"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Tahoma"/>
          <w:sz w:val="20"/>
          <w:szCs w:val="20"/>
          <w:lang w:eastAsia="ar-SA"/>
        </w:rPr>
        <w:t>(Dz. U. z 2019 r. poz. 1</w:t>
      </w:r>
      <w:r w:rsidR="007D64A4" w:rsidRPr="00DD1D14">
        <w:rPr>
          <w:rFonts w:ascii="Calibri" w:hAnsi="Calibri" w:cs="Tahoma"/>
          <w:sz w:val="20"/>
          <w:szCs w:val="20"/>
          <w:lang w:eastAsia="ar-SA"/>
        </w:rPr>
        <w:t xml:space="preserve">843 z </w:t>
      </w:r>
      <w:proofErr w:type="spellStart"/>
      <w:r w:rsidR="007D64A4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7D64A4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zm.)</w:t>
      </w:r>
      <w:r w:rsidRPr="00DD1D14">
        <w:rPr>
          <w:rFonts w:ascii="Calibri" w:hAnsi="Calibri" w:cs="Calibri"/>
          <w:sz w:val="20"/>
          <w:szCs w:val="20"/>
        </w:rPr>
        <w:t>;</w:t>
      </w:r>
    </w:p>
    <w:p w14:paraId="1603FA8C" w14:textId="77777777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14:paraId="31AF9A43" w14:textId="77777777" w:rsidR="00EF1C3C" w:rsidRPr="00DD1D14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 w:rsidRPr="00DD1D14">
        <w:rPr>
          <w:rFonts w:ascii="Calibri" w:hAnsi="Calibri" w:cs="Calibri"/>
          <w:bCs/>
          <w:sz w:val="20"/>
        </w:rPr>
        <w:t>§ 9 ust. 1 pkt 3) umowy.</w:t>
      </w:r>
    </w:p>
    <w:p w14:paraId="38BDC82B" w14:textId="77777777" w:rsidR="00EF1C3C" w:rsidRPr="00DD1D14" w:rsidRDefault="00EF1C3C" w:rsidP="00EF1C3C">
      <w:pPr>
        <w:tabs>
          <w:tab w:val="left" w:pos="-1276"/>
        </w:tabs>
        <w:ind w:left="567"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14:paraId="63B4EC91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E45370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§ 10</w:t>
      </w:r>
    </w:p>
    <w:p w14:paraId="0861C496" w14:textId="77777777" w:rsidR="00EF1C3C" w:rsidRPr="00DD1D14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29BF5A41" w14:textId="77777777" w:rsidR="00EF1C3C" w:rsidRPr="00DD1D14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14:paraId="2CF62616" w14:textId="77777777" w:rsidR="00EF1C3C" w:rsidRPr="00DD1D14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SIWZ, lecz o parametrach lepszych niż zadeklarowany w ofercie Wykonawcy, z zastrzeżeniem, że:</w:t>
      </w:r>
    </w:p>
    <w:p w14:paraId="7A1FF5DA" w14:textId="77777777" w:rsidR="00EF1C3C" w:rsidRPr="00DD1D14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Zamawiającym;</w:t>
      </w:r>
    </w:p>
    <w:p w14:paraId="3727A08F" w14:textId="77777777" w:rsidR="00EF1C3C" w:rsidRPr="00DD1D14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element ten będzie dostarczony po cenie określonej w załączniku nr 1 – </w:t>
      </w:r>
      <w:r w:rsidRPr="00DD1D14">
        <w:rPr>
          <w:rFonts w:ascii="Calibri" w:hAnsi="Calibri" w:cs="Calibri"/>
          <w:i/>
          <w:iCs/>
          <w:sz w:val="20"/>
          <w:szCs w:val="20"/>
        </w:rPr>
        <w:t>Formularz oferty</w:t>
      </w:r>
    </w:p>
    <w:p w14:paraId="06476B3D" w14:textId="77777777" w:rsidR="00EF1C3C" w:rsidRPr="00DD1D14" w:rsidRDefault="00EF1C3C" w:rsidP="00EF1C3C">
      <w:pPr>
        <w:numPr>
          <w:ilvl w:val="0"/>
          <w:numId w:val="18"/>
        </w:numPr>
        <w:tabs>
          <w:tab w:val="left" w:pos="-709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Termin dostawy ustalony w § 3 ust 1. może ulec zmianie w przypadku wystąpienia:</w:t>
      </w:r>
    </w:p>
    <w:p w14:paraId="7CE9BC1A" w14:textId="77777777" w:rsidR="00EF1C3C" w:rsidRPr="00DD1D14" w:rsidRDefault="00EF1C3C" w:rsidP="00EF1C3C">
      <w:pPr>
        <w:numPr>
          <w:ilvl w:val="1"/>
          <w:numId w:val="15"/>
        </w:numPr>
        <w:tabs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opóźnień wynikających z:</w:t>
      </w:r>
    </w:p>
    <w:p w14:paraId="2DE23373" w14:textId="77777777" w:rsidR="00EF1C3C" w:rsidRPr="00DD1D14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działania siły wyższej (np. klęski żywiołowe, epidemia, strajki generalne lub lokalne), mającego bezpośredni wpływ na terminowość wykonywania przedmiotu umowy,</w:t>
      </w:r>
    </w:p>
    <w:p w14:paraId="59DC7BF2" w14:textId="77777777" w:rsidR="00EF1C3C" w:rsidRPr="00DD1D14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organizacyjnych potrzeb zmiany terminu po stronie Zamawiającego.</w:t>
      </w:r>
    </w:p>
    <w:p w14:paraId="7A8BE374" w14:textId="77777777" w:rsidR="00EF1C3C" w:rsidRPr="00DD1D14" w:rsidRDefault="00EF1C3C" w:rsidP="00EF1C3C">
      <w:pPr>
        <w:numPr>
          <w:ilvl w:val="1"/>
          <w:numId w:val="15"/>
        </w:numPr>
        <w:tabs>
          <w:tab w:val="left" w:pos="-1134"/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skrócenia terminu realizacji gdy:</w:t>
      </w:r>
    </w:p>
    <w:p w14:paraId="63A1D299" w14:textId="77777777" w:rsidR="00EF1C3C" w:rsidRPr="00DD1D14" w:rsidRDefault="00EF1C3C" w:rsidP="00EF1C3C">
      <w:pPr>
        <w:numPr>
          <w:ilvl w:val="0"/>
          <w:numId w:val="16"/>
        </w:numPr>
        <w:tabs>
          <w:tab w:val="left" w:pos="-993"/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14:paraId="5219225B" w14:textId="77777777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14:paraId="2947D0AE" w14:textId="29D22C76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Zmiana wartości umowy nastąpi </w:t>
      </w:r>
      <w:r w:rsidRPr="00DD1D14">
        <w:rPr>
          <w:rFonts w:ascii="Calibri" w:hAnsi="Calibri" w:cs="Calibri"/>
          <w:bCs/>
          <w:sz w:val="20"/>
          <w:szCs w:val="20"/>
        </w:rPr>
        <w:t xml:space="preserve">w przypadku </w:t>
      </w:r>
      <w:r w:rsidR="00BD78F8" w:rsidRPr="00DD1D14">
        <w:rPr>
          <w:rFonts w:ascii="Calibri" w:hAnsi="Calibri" w:cs="Calibri"/>
          <w:bCs/>
          <w:sz w:val="20"/>
          <w:szCs w:val="20"/>
        </w:rPr>
        <w:t>zaistnienia</w:t>
      </w:r>
      <w:r w:rsidR="00931D2F" w:rsidRPr="00DD1D14">
        <w:rPr>
          <w:rFonts w:ascii="Calibri" w:hAnsi="Calibri" w:cs="Calibri"/>
          <w:bCs/>
          <w:sz w:val="20"/>
          <w:szCs w:val="20"/>
        </w:rPr>
        <w:t xml:space="preserve"> </w:t>
      </w:r>
      <w:r w:rsidRPr="00DD1D14">
        <w:rPr>
          <w:rFonts w:ascii="Calibri" w:hAnsi="Calibri" w:cs="Calibri"/>
          <w:bCs/>
          <w:sz w:val="20"/>
          <w:szCs w:val="20"/>
        </w:rPr>
        <w:t>korzystnych zmian cenowych dla Zamawiającego.</w:t>
      </w:r>
    </w:p>
    <w:p w14:paraId="431D71F6" w14:textId="77777777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14:paraId="5BA9C089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dotyczące określenia podmiotu lub osoby wykonującej w imieniu Zamawiającego czynności faktyczne i prawne związane z wykonywaniem umowy – w przypadku wystąpienia potrzeby dokonania zmiany takiego podmiotu lub osoby,</w:t>
      </w:r>
    </w:p>
    <w:p w14:paraId="1A4C1D44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14:paraId="750B76D7" w14:textId="77777777" w:rsidR="00EF1C3C" w:rsidRPr="00DD1D14" w:rsidRDefault="00EF1C3C" w:rsidP="00EF1C3C">
      <w:pPr>
        <w:numPr>
          <w:ilvl w:val="0"/>
          <w:numId w:val="25"/>
        </w:numPr>
        <w:tabs>
          <w:tab w:val="left" w:pos="-567"/>
          <w:tab w:val="left" w:pos="360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3DB1EB3" w14:textId="33522896" w:rsidR="00EF1C3C" w:rsidRPr="00DD1D14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0"/>
          <w:tab w:val="left" w:pos="284"/>
        </w:tabs>
        <w:suppressAutoHyphens/>
        <w:ind w:left="284" w:right="-2" w:hanging="284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D1D14">
        <w:rPr>
          <w:rFonts w:ascii="Calibri" w:hAnsi="Calibri" w:cs="Calibri"/>
          <w:sz w:val="20"/>
          <w:szCs w:val="20"/>
        </w:rPr>
        <w:t xml:space="preserve">Zmiany bądź uzupełnienia niniejszej umowy mogą być dokonywane na drodze aneksu z zachowaniem formy pisemnej pod rygorem nieważności w przypadkach wskazanych w art. 144 ust. 1 Ustawy z dnia 29 stycznia </w:t>
      </w:r>
      <w:r w:rsidRPr="00DD1D14">
        <w:rPr>
          <w:rFonts w:ascii="Calibri" w:hAnsi="Calibri" w:cs="Calibri"/>
          <w:sz w:val="20"/>
          <w:szCs w:val="20"/>
        </w:rPr>
        <w:lastRenderedPageBreak/>
        <w:t>2004 r. Prawo zamówień publicznych</w:t>
      </w:r>
      <w:r w:rsidR="001C69E5" w:rsidRPr="00DD1D14">
        <w:rPr>
          <w:rFonts w:ascii="Calibri" w:hAnsi="Calibri" w:cs="Tahoma"/>
          <w:sz w:val="20"/>
          <w:szCs w:val="20"/>
          <w:lang w:eastAsia="ar-SA"/>
        </w:rPr>
        <w:t xml:space="preserve"> (Dz. U. z 2019 r. poz. 1843 z </w:t>
      </w:r>
      <w:proofErr w:type="spellStart"/>
      <w:r w:rsidR="001C69E5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1C69E5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</w:t>
      </w:r>
      <w:r w:rsidRPr="00DD1D14">
        <w:rPr>
          <w:rFonts w:ascii="Calibri" w:hAnsi="Calibri" w:cs="Calibri"/>
          <w:sz w:val="20"/>
          <w:szCs w:val="20"/>
        </w:rPr>
        <w:t>.)</w:t>
      </w:r>
      <w:r w:rsidRPr="00DD1D14">
        <w:rPr>
          <w:rFonts w:ascii="Calibri" w:hAnsi="Calibri" w:cs="Calibri"/>
          <w:sz w:val="20"/>
          <w:szCs w:val="20"/>
          <w:lang w:eastAsia="ar-SA"/>
        </w:rPr>
        <w:t xml:space="preserve"> oraz w przypadkach wskazanych powyżej w niniejszej umowie</w:t>
      </w:r>
      <w:r w:rsidRPr="00DD1D14">
        <w:rPr>
          <w:rFonts w:ascii="Calibri" w:hAnsi="Calibri" w:cs="Calibri"/>
          <w:sz w:val="20"/>
          <w:szCs w:val="20"/>
        </w:rPr>
        <w:t>.</w:t>
      </w:r>
    </w:p>
    <w:p w14:paraId="183597F7" w14:textId="77777777" w:rsidR="00EF1C3C" w:rsidRPr="00DD1D14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B139786" w14:textId="77777777" w:rsidR="00EF1C3C" w:rsidRPr="00DD1D14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DD1D14">
        <w:rPr>
          <w:rFonts w:ascii="Calibri" w:eastAsia="Calibri" w:hAnsi="Calibri" w:cs="Calibri"/>
          <w:b/>
          <w:sz w:val="20"/>
          <w:szCs w:val="20"/>
          <w:lang w:eastAsia="en-US"/>
        </w:rPr>
        <w:t>§ 11</w:t>
      </w:r>
    </w:p>
    <w:p w14:paraId="19A8E3BF" w14:textId="0B5A00A2" w:rsidR="00EF1C3C" w:rsidRPr="00DD1D14" w:rsidRDefault="00EF1C3C" w:rsidP="00EF1C3C">
      <w:pPr>
        <w:tabs>
          <w:tab w:val="left" w:pos="-567"/>
          <w:tab w:val="left" w:pos="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</w:t>
      </w:r>
      <w:r w:rsidR="008D3837"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z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t>2012</w:t>
      </w:r>
      <w:r w:rsidR="008D3837" w:rsidRPr="00DD1D14">
        <w:rPr>
          <w:rFonts w:ascii="Calibri" w:eastAsia="Calibri" w:hAnsi="Calibri" w:cs="Calibri"/>
          <w:sz w:val="20"/>
          <w:szCs w:val="20"/>
          <w:lang w:eastAsia="en-US"/>
        </w:rPr>
        <w:t xml:space="preserve"> r. </w:t>
      </w:r>
      <w:r w:rsidRPr="00DD1D14">
        <w:rPr>
          <w:rFonts w:ascii="Calibri" w:eastAsia="Calibri" w:hAnsi="Calibri" w:cs="Calibri"/>
          <w:sz w:val="20"/>
          <w:szCs w:val="20"/>
          <w:lang w:eastAsia="en-US"/>
        </w:rPr>
        <w:t>, poz. 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14:paraId="7F35D7B8" w14:textId="77777777" w:rsidR="00EF1C3C" w:rsidRPr="00DD1D14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A1BD08" w14:textId="77777777" w:rsidR="00EF1C3C" w:rsidRPr="00DD1D14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 xml:space="preserve">§ 12 </w:t>
      </w:r>
    </w:p>
    <w:p w14:paraId="0ADDBA3F" w14:textId="77777777" w:rsidR="00EF1C3C" w:rsidRPr="00DD1D14" w:rsidRDefault="00EF1C3C" w:rsidP="00EF1C3C">
      <w:pPr>
        <w:tabs>
          <w:tab w:val="left" w:pos="1134"/>
        </w:tabs>
        <w:ind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773EAA4C" w14:textId="35FEA2DF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 kwestiach nie uregulowanych niniejszą umową mają zastosowanie przepisy Kodeksu cywilnego oraz Ustawy z dnia 29 stycznia 2004 r. Prawo zamówień publicznych</w:t>
      </w:r>
      <w:r w:rsidR="008D3837" w:rsidRPr="00DD1D14">
        <w:rPr>
          <w:rFonts w:ascii="Calibri" w:hAnsi="Calibri" w:cs="Tahoma"/>
          <w:sz w:val="20"/>
          <w:szCs w:val="20"/>
          <w:lang w:eastAsia="ar-SA"/>
        </w:rPr>
        <w:t xml:space="preserve">  (Dz. U. z 2019 r. poz. 1843 z </w:t>
      </w:r>
      <w:proofErr w:type="spellStart"/>
      <w:r w:rsidR="008D3837" w:rsidRPr="00DD1D14">
        <w:rPr>
          <w:rFonts w:ascii="Calibri" w:hAnsi="Calibri" w:cs="Tahoma"/>
          <w:sz w:val="20"/>
          <w:szCs w:val="20"/>
          <w:lang w:eastAsia="ar-SA"/>
        </w:rPr>
        <w:t>późn</w:t>
      </w:r>
      <w:proofErr w:type="spellEnd"/>
      <w:r w:rsidR="008D3837" w:rsidRPr="00DD1D14">
        <w:rPr>
          <w:rFonts w:ascii="Calibri" w:hAnsi="Calibri" w:cs="Tahoma"/>
          <w:sz w:val="20"/>
          <w:szCs w:val="20"/>
          <w:lang w:eastAsia="ar-SA"/>
        </w:rPr>
        <w:t>.</w:t>
      </w:r>
      <w:r w:rsidRPr="00DD1D14">
        <w:rPr>
          <w:rFonts w:ascii="Calibri" w:hAnsi="Calibri" w:cs="Tahoma"/>
          <w:sz w:val="20"/>
          <w:szCs w:val="20"/>
          <w:lang w:eastAsia="ar-SA"/>
        </w:rPr>
        <w:t xml:space="preserve"> zm</w:t>
      </w:r>
      <w:r w:rsidRPr="00DD1D14">
        <w:rPr>
          <w:rFonts w:ascii="Calibri" w:hAnsi="Calibri" w:cs="Calibri"/>
          <w:sz w:val="20"/>
          <w:szCs w:val="20"/>
        </w:rPr>
        <w:t>.).</w:t>
      </w:r>
    </w:p>
    <w:p w14:paraId="3A181447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14:paraId="48CECC92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14:paraId="408AE2A4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14:paraId="2B25931C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Umowa została sporządzona w 3 jednobrzmiących egzemplarzach, 1 dla Wykonawcy, 2 dla Zamawiającego.</w:t>
      </w:r>
    </w:p>
    <w:p w14:paraId="5B89515E" w14:textId="77777777" w:rsidR="00EF1C3C" w:rsidRPr="00DD1D14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>Umowa wchodzi w życie z dniem podpisania.</w:t>
      </w:r>
    </w:p>
    <w:p w14:paraId="3E0365D4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3665853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57279E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3297AC78" w14:textId="77777777" w:rsidR="00EF1C3C" w:rsidRPr="00DD1D14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FC049C9" w14:textId="77777777" w:rsidR="00EF1C3C" w:rsidRPr="00DD1D14" w:rsidRDefault="00EF1C3C" w:rsidP="00EF1C3C">
      <w:pPr>
        <w:ind w:right="-2"/>
        <w:contextualSpacing/>
        <w:jc w:val="center"/>
        <w:rPr>
          <w:rFonts w:ascii="Calibri" w:hAnsi="Calibri" w:cs="Calibri"/>
          <w:sz w:val="16"/>
          <w:szCs w:val="16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ZAMAWIAJĄCY</w:t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</w:r>
      <w:r w:rsidRPr="00DD1D14"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14:paraId="0EDBAE31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CB63F2E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A29617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664A3AE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DE8345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02B9C55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419365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4713D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FD1876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44397BC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0FF09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CE4B9C9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B832BA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E7EFA3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850DD80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14E5E14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67BF24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C0AF698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BA30CC5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92DBC9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AA95461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1717C8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9F827F4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17C6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FAD6CAD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B2F2813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B214B3B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74FC052" w14:textId="77777777" w:rsidR="00EF1C3C" w:rsidRPr="00DD1D14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sz w:val="16"/>
          <w:szCs w:val="16"/>
        </w:rPr>
        <w:t>Załączniki:</w:t>
      </w:r>
    </w:p>
    <w:p w14:paraId="6991D1DE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Formularz oferty z wyszczególnieniem asortymentowo - cenowym</w:t>
      </w:r>
    </w:p>
    <w:p w14:paraId="1A2D27D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 xml:space="preserve">Zestawienie parametrów technicznych - wymaganych </w:t>
      </w:r>
    </w:p>
    <w:p w14:paraId="515D1B32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lastRenderedPageBreak/>
        <w:t>Protokół zdawczo-odbiorczy sprzętu</w:t>
      </w:r>
    </w:p>
    <w:p w14:paraId="7BE935B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sz w:val="16"/>
          <w:szCs w:val="16"/>
        </w:rPr>
        <w:t>Protokół szkolenia</w:t>
      </w:r>
    </w:p>
    <w:p w14:paraId="3CBD89B0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Zasady środowiskowe dla Wykonawców</w:t>
      </w:r>
    </w:p>
    <w:p w14:paraId="00B0459F" w14:textId="4DCFEF59" w:rsidR="00EF1C3C" w:rsidRPr="00DD1D14" w:rsidRDefault="00EF1C3C" w:rsidP="006D71E0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Zasady BHP dla Wykonawców</w:t>
      </w:r>
    </w:p>
    <w:p w14:paraId="2B0C495F" w14:textId="3C42DC21" w:rsidR="007F0EBE" w:rsidRPr="00DD1D14" w:rsidRDefault="007F0EBE" w:rsidP="00B46888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22"/>
        </w:rPr>
      </w:pPr>
      <w:r w:rsidRPr="00DD1D14">
        <w:rPr>
          <w:rFonts w:ascii="Calibri" w:hAnsi="Calibri" w:cs="Calibri"/>
          <w:i/>
          <w:iCs/>
          <w:sz w:val="16"/>
          <w:szCs w:val="16"/>
        </w:rPr>
        <w:t>Umowa powierzenia przetwarzania danych osobowych.</w:t>
      </w:r>
    </w:p>
    <w:p w14:paraId="056BA701" w14:textId="77777777" w:rsidR="00EF1C3C" w:rsidRPr="00DD1D14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b/>
          <w:sz w:val="18"/>
          <w:szCs w:val="18"/>
          <w:lang w:val="x-none"/>
        </w:rPr>
      </w:pPr>
      <w:r w:rsidRPr="00DD1D14">
        <w:rPr>
          <w:rFonts w:ascii="Calibri" w:hAnsi="Calibri" w:cs="Calibri"/>
          <w:i/>
          <w:sz w:val="16"/>
          <w:szCs w:val="22"/>
        </w:rPr>
        <w:t>Klauzula informacyjna z art. 13 RODO przekazywana przez Zamawiającego w celu związanym z postępowaniem o udzielenie zamówienia publicznego.</w:t>
      </w:r>
    </w:p>
    <w:p w14:paraId="0DF2745C" w14:textId="77777777" w:rsidR="00EF1C3C" w:rsidRPr="00DD1D14" w:rsidRDefault="00EF1C3C" w:rsidP="00EF1C3C">
      <w:pPr>
        <w:pageBreakBefore/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DD1D14">
        <w:rPr>
          <w:rFonts w:ascii="Calibri" w:hAnsi="Calibri" w:cs="Calibri"/>
          <w:b/>
          <w:sz w:val="18"/>
          <w:szCs w:val="18"/>
          <w:lang w:val="x-none"/>
        </w:rPr>
        <w:lastRenderedPageBreak/>
        <w:t xml:space="preserve">Załącznik nr 3 </w:t>
      </w:r>
      <w:r w:rsidRPr="00DD1D14">
        <w:rPr>
          <w:rFonts w:ascii="Calibri" w:hAnsi="Calibri" w:cs="Calibri"/>
          <w:b/>
          <w:sz w:val="18"/>
          <w:szCs w:val="18"/>
        </w:rPr>
        <w:t>do umowy</w:t>
      </w:r>
    </w:p>
    <w:p w14:paraId="2966A5BA" w14:textId="77777777" w:rsidR="00EF1C3C" w:rsidRPr="00DD1D14" w:rsidRDefault="00EF1C3C" w:rsidP="00EF1C3C">
      <w:pPr>
        <w:ind w:left="4956" w:firstLine="708"/>
        <w:jc w:val="right"/>
        <w:rPr>
          <w:rFonts w:ascii="Calibri" w:hAnsi="Calibri" w:cs="Calibri"/>
          <w:i/>
        </w:rPr>
      </w:pPr>
    </w:p>
    <w:p w14:paraId="61F0A2E5" w14:textId="77777777" w:rsidR="00EF1C3C" w:rsidRPr="00DD1D14" w:rsidRDefault="00EF1C3C" w:rsidP="00EF1C3C">
      <w:pPr>
        <w:ind w:left="4956" w:firstLine="708"/>
        <w:jc w:val="right"/>
        <w:rPr>
          <w:rFonts w:ascii="Calibri" w:hAnsi="Calibri" w:cs="Calibri"/>
          <w:sz w:val="28"/>
          <w:szCs w:val="28"/>
          <w:vertAlign w:val="superscript"/>
        </w:rPr>
      </w:pPr>
      <w:r w:rsidRPr="00DD1D14">
        <w:rPr>
          <w:rFonts w:ascii="Calibri" w:hAnsi="Calibri" w:cs="Calibri"/>
          <w:i/>
        </w:rPr>
        <w:t>Gdynia, dnia ………….</w:t>
      </w:r>
    </w:p>
    <w:p w14:paraId="67A624CC" w14:textId="77777777" w:rsidR="00EF1C3C" w:rsidRPr="00DD1D14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6BDE9EBE" w14:textId="77777777" w:rsidR="00EF1C3C" w:rsidRPr="00DD1D14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DD1D14">
        <w:rPr>
          <w:rFonts w:ascii="Calibri" w:hAnsi="Calibri" w:cs="Calibri"/>
          <w:b/>
          <w:sz w:val="28"/>
          <w:szCs w:val="28"/>
          <w:u w:val="double"/>
        </w:rPr>
        <w:t>PROTOKÓŁ ZDAWCZO-ODBIORCZY SPRZĘTU</w:t>
      </w:r>
    </w:p>
    <w:p w14:paraId="567CC9CC" w14:textId="77777777" w:rsidR="00EF1C3C" w:rsidRPr="00DD1D14" w:rsidRDefault="00EF1C3C" w:rsidP="00EF1C3C">
      <w:pPr>
        <w:rPr>
          <w:rFonts w:ascii="Calibri" w:hAnsi="Calibri" w:cs="Calibri"/>
          <w:sz w:val="28"/>
          <w:szCs w:val="28"/>
        </w:rPr>
      </w:pPr>
      <w:r w:rsidRPr="00DD1D14">
        <w:rPr>
          <w:rFonts w:ascii="Calibri" w:hAnsi="Calibri" w:cs="Calibri"/>
          <w:sz w:val="28"/>
          <w:szCs w:val="28"/>
        </w:rPr>
        <w:t>1.</w:t>
      </w:r>
      <w:r w:rsidRPr="00DD1D14">
        <w:rPr>
          <w:rFonts w:ascii="Calibri" w:hAnsi="Calibri" w:cs="Calibri"/>
          <w:sz w:val="28"/>
          <w:szCs w:val="28"/>
        </w:rPr>
        <w:tab/>
      </w:r>
      <w:r w:rsidRPr="00DD1D14">
        <w:rPr>
          <w:rFonts w:ascii="Calibri" w:hAnsi="Calibri" w:cs="Calibri"/>
          <w:b/>
          <w:sz w:val="28"/>
          <w:szCs w:val="28"/>
        </w:rPr>
        <w:t>Zamawiający</w:t>
      </w:r>
      <w:r w:rsidRPr="00DD1D14">
        <w:rPr>
          <w:rFonts w:ascii="Calibri" w:hAnsi="Calibri" w:cs="Calibri"/>
          <w:sz w:val="28"/>
          <w:szCs w:val="28"/>
        </w:rPr>
        <w:t xml:space="preserve">: </w:t>
      </w:r>
    </w:p>
    <w:p w14:paraId="0C566ACF" w14:textId="77777777" w:rsidR="00EF1C3C" w:rsidRPr="00DD1D14" w:rsidRDefault="00EF1C3C" w:rsidP="00EF1C3C">
      <w:pPr>
        <w:rPr>
          <w:rFonts w:ascii="Calibri" w:hAnsi="Calibri" w:cs="Calibri"/>
          <w:sz w:val="28"/>
          <w:szCs w:val="28"/>
        </w:rPr>
      </w:pPr>
    </w:p>
    <w:p w14:paraId="6A4C368D" w14:textId="77777777" w:rsidR="00EF1C3C" w:rsidRPr="00DD1D14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DD1D14"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14:paraId="08D5B7A3" w14:textId="77777777" w:rsidR="00EF1C3C" w:rsidRPr="00DD1D14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DD1D14"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14:paraId="09F297B9" w14:textId="77777777" w:rsidR="00EF1C3C" w:rsidRPr="00DD1D14" w:rsidRDefault="00EF1C3C" w:rsidP="00EF1C3C">
      <w:pPr>
        <w:ind w:left="708" w:firstLine="708"/>
        <w:rPr>
          <w:rFonts w:ascii="Calibri" w:hAnsi="Calibri" w:cs="Calibri"/>
          <w:b/>
          <w:i/>
          <w:sz w:val="28"/>
          <w:szCs w:val="28"/>
        </w:rPr>
      </w:pPr>
    </w:p>
    <w:p w14:paraId="3AB34DD4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sz w:val="28"/>
          <w:szCs w:val="28"/>
          <w:vertAlign w:val="superscript"/>
        </w:rPr>
        <w:tab/>
      </w:r>
      <w:r w:rsidRPr="00DD1D14">
        <w:rPr>
          <w:rFonts w:ascii="Calibri" w:hAnsi="Calibri" w:cs="Calibri"/>
        </w:rPr>
        <w:t>w imieniu którego odbioru dokonują:</w:t>
      </w:r>
    </w:p>
    <w:p w14:paraId="0BBD8BA5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01A2F351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14:paraId="635D0AA5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14:paraId="036E39D5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6AD4FCF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31DB9137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4F5EBCBA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  <w:t xml:space="preserve">               </w:t>
      </w:r>
      <w:r w:rsidRPr="00DD1D14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007B0BEF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 xml:space="preserve">niniejszym potwierdza przyjęcie od </w:t>
      </w:r>
      <w:r w:rsidRPr="00DD1D14">
        <w:rPr>
          <w:rFonts w:ascii="Calibri" w:hAnsi="Calibri" w:cs="Calibri"/>
          <w:b/>
        </w:rPr>
        <w:t>Wykonawcy</w:t>
      </w:r>
      <w:r w:rsidRPr="00DD1D14">
        <w:rPr>
          <w:rFonts w:ascii="Calibri" w:hAnsi="Calibri" w:cs="Calibri"/>
        </w:rPr>
        <w:t>:</w:t>
      </w:r>
      <w:r w:rsidRPr="00DD1D14">
        <w:rPr>
          <w:rFonts w:ascii="Calibri" w:hAnsi="Calibri" w:cs="Calibri"/>
        </w:rPr>
        <w:tab/>
      </w:r>
    </w:p>
    <w:p w14:paraId="0B857392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19AF4DCF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DD1D14">
        <w:rPr>
          <w:rFonts w:ascii="Calibri" w:hAnsi="Calibri" w:cs="Calibri"/>
        </w:rPr>
        <w:tab/>
      </w:r>
    </w:p>
    <w:p w14:paraId="7548ABCA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DD1D14">
        <w:rPr>
          <w:rFonts w:ascii="Calibri" w:hAnsi="Calibri" w:cs="Calibri"/>
        </w:rPr>
        <w:tab/>
        <w:t>w imieniu którego przekazuje:</w:t>
      </w:r>
      <w:r w:rsidRPr="00DD1D14">
        <w:rPr>
          <w:rFonts w:ascii="Calibri" w:hAnsi="Calibri" w:cs="Calibri"/>
        </w:rPr>
        <w:tab/>
      </w:r>
    </w:p>
    <w:p w14:paraId="7FF365AB" w14:textId="77777777" w:rsidR="00EF1C3C" w:rsidRPr="00DD1D14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DD1D14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7904E54" w14:textId="77777777" w:rsidR="00EF1C3C" w:rsidRPr="00DD1D14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</w:rPr>
        <w:tab/>
        <w:t xml:space="preserve">        </w:t>
      </w:r>
      <w:r w:rsidRPr="00DD1D14"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14:paraId="3619B413" w14:textId="77777777" w:rsidR="00EF1C3C" w:rsidRPr="00DD1D14" w:rsidRDefault="00EF1C3C" w:rsidP="00EF1C3C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sz w:val="20"/>
          <w:szCs w:val="20"/>
        </w:rPr>
        <w:tab/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59"/>
      </w:tblGrid>
      <w:tr w:rsidR="00DD1D14" w:rsidRPr="00DD1D14" w14:paraId="28BA6D8F" w14:textId="77777777" w:rsidTr="00B46888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E024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A8C01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C1E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095F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DD1D14"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45B19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</w:pPr>
            <w:r w:rsidRPr="00DD1D14">
              <w:rPr>
                <w:rFonts w:ascii="Calibri" w:hAnsi="Calibri" w:cs="Calibri"/>
                <w:b/>
              </w:rPr>
              <w:t>Ilość</w:t>
            </w:r>
          </w:p>
        </w:tc>
      </w:tr>
      <w:tr w:rsidR="00DD1D14" w:rsidRPr="00DD1D14" w14:paraId="0B917895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C4EB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2729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4E25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5E431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60044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D1D14" w:rsidRPr="00DD1D14" w14:paraId="1774173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B9C9B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D42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EC0F2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CE984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87527B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D1D14" w:rsidRPr="00DD1D14" w14:paraId="76EF010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C8834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21533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404FE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0585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A9FA2A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DD1D14" w14:paraId="3653259A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9A8E" w14:textId="77777777" w:rsidR="00EF1C3C" w:rsidRPr="00DD1D14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D1D14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E0809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21ED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D6714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825E8" w14:textId="77777777" w:rsidR="00EF1C3C" w:rsidRPr="00DD1D14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2ED64323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CDA666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</w:rPr>
        <w:t>2.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</w:rPr>
        <w:t xml:space="preserve"> potwierdza, że otrzymał wraz z dostarczonymi urządzeniami:</w:t>
      </w:r>
    </w:p>
    <w:p w14:paraId="1197BC0A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Paszport techniczny z wpisem o przeprowadzonej instalacji i uruchomieniu oraz datą następnego przeglądu,</w:t>
      </w:r>
    </w:p>
    <w:p w14:paraId="051582B6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kartę gwarancyjną,</w:t>
      </w:r>
    </w:p>
    <w:p w14:paraId="254420A3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deklarację CE lub inny dokument dopuszczający przedmiot umowy do obrotu,</w:t>
      </w:r>
    </w:p>
    <w:p w14:paraId="41A4E09C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instrukcje obsługi w języku polskim – 1 egzemplarz w formie papierowej, 1 egzemplarz w formie elektronicznej</w:t>
      </w:r>
    </w:p>
    <w:p w14:paraId="6D49A0E1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lastRenderedPageBreak/>
        <w:t>instrukcje/zalecenia dotyczące mycia i dezynfekcji,</w:t>
      </w:r>
    </w:p>
    <w:p w14:paraId="3CADBA45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elektrycznego, o ile dotyczy,</w:t>
      </w:r>
    </w:p>
    <w:p w14:paraId="6FCFBD82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wykaz punktów serwisowych wraz z ustalonymi zasadami kontaktowania,</w:t>
      </w:r>
    </w:p>
    <w:p w14:paraId="0FA61945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DD1D14">
        <w:rPr>
          <w:rFonts w:ascii="Calibri" w:hAnsi="Calibri" w:cs="Calibri"/>
          <w:spacing w:val="-5"/>
        </w:rPr>
        <w:t>licencje na oprogramowanie zainstalowane w sprzęcie (jeśli wymagane),</w:t>
      </w:r>
    </w:p>
    <w:p w14:paraId="7224150D" w14:textId="77777777" w:rsidR="00EF1C3C" w:rsidRPr="00DD1D14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</w:rPr>
      </w:pPr>
      <w:r w:rsidRPr="00DD1D14">
        <w:rPr>
          <w:rFonts w:ascii="Calibri" w:hAnsi="Calibri" w:cs="Calibri"/>
          <w:spacing w:val="-5"/>
        </w:rPr>
        <w:t>wykaz materiałów zużywalnych wykorzystywanych w bieżącej eksploatacji, o ile dotyczy,</w:t>
      </w:r>
    </w:p>
    <w:p w14:paraId="6D487B45" w14:textId="77777777" w:rsidR="00EF1C3C" w:rsidRPr="00DD1D14" w:rsidRDefault="00EF1C3C" w:rsidP="00EF1C3C">
      <w:pPr>
        <w:tabs>
          <w:tab w:val="left" w:pos="426"/>
        </w:tabs>
        <w:jc w:val="both"/>
        <w:rPr>
          <w:rFonts w:ascii="Calibri" w:hAnsi="Calibri" w:cs="Calibri"/>
        </w:rPr>
      </w:pPr>
    </w:p>
    <w:p w14:paraId="10AE077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DD1D14">
        <w:rPr>
          <w:rFonts w:ascii="Calibri" w:hAnsi="Calibri" w:cs="Calibri"/>
        </w:rPr>
        <w:t>3.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</w:rPr>
        <w:t xml:space="preserve"> potwierdza:</w:t>
      </w:r>
    </w:p>
    <w:p w14:paraId="7F6154BE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53FCE82C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DD1D14">
        <w:rPr>
          <w:rFonts w:ascii="Calibri" w:hAnsi="Calibri" w:cs="Calibri"/>
        </w:rPr>
        <w:t>- dostarczenie przedmiotów umowy zgodnie z załączoną specyfikacją,</w:t>
      </w:r>
    </w:p>
    <w:p w14:paraId="2863B03C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DD1D14">
        <w:rPr>
          <w:rFonts w:ascii="Calibri" w:hAnsi="Calibri" w:cs="Calibri"/>
        </w:rPr>
        <w:t>- wykonanie przez Wykonawcę następujących prac:</w:t>
      </w:r>
    </w:p>
    <w:p w14:paraId="136CB5E2" w14:textId="77777777" w:rsidR="00EF1C3C" w:rsidRPr="00DD1D14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</w:p>
    <w:p w14:paraId="4C8A4889" w14:textId="77777777" w:rsidR="00EF1C3C" w:rsidRPr="00DD1D14" w:rsidRDefault="00EF1C3C" w:rsidP="00EF1C3C">
      <w:pPr>
        <w:spacing w:line="360" w:lineRule="auto"/>
        <w:ind w:firstLine="426"/>
        <w:rPr>
          <w:rFonts w:ascii="Calibri" w:hAnsi="Calibri" w:cs="Calibri"/>
          <w:lang w:eastAsia="ar-SA"/>
        </w:rPr>
      </w:pPr>
      <w:r w:rsidRPr="00DD1D14">
        <w:rPr>
          <w:rFonts w:ascii="Calibri" w:hAnsi="Calibri" w:cs="Calibri"/>
          <w:lang w:eastAsia="ar-SA"/>
        </w:rPr>
        <w:t>* instalacji i uruchomienia dostarczonego sprzętu,</w:t>
      </w:r>
    </w:p>
    <w:p w14:paraId="700D9AC4" w14:textId="77777777" w:rsidR="00EF1C3C" w:rsidRPr="00DD1D14" w:rsidRDefault="00EF1C3C" w:rsidP="00EF1C3C">
      <w:pPr>
        <w:spacing w:line="360" w:lineRule="auto"/>
        <w:ind w:left="426"/>
        <w:rPr>
          <w:rFonts w:ascii="Calibri" w:hAnsi="Calibri" w:cs="Calibri"/>
          <w:lang w:eastAsia="ar-SA"/>
        </w:rPr>
      </w:pPr>
      <w:r w:rsidRPr="00DD1D14">
        <w:rPr>
          <w:rFonts w:ascii="Calibri" w:hAnsi="Calibri" w:cs="Calibri"/>
          <w:lang w:eastAsia="ar-SA"/>
        </w:rPr>
        <w:t>* szkolenia użytkowników w zakresie obsługi i zasad eksploatacji dostarczonych   urządzeń w dniach ……………………………</w:t>
      </w:r>
    </w:p>
    <w:p w14:paraId="54F739BA" w14:textId="77777777" w:rsidR="00EF1C3C" w:rsidRPr="00DD1D14" w:rsidRDefault="00EF1C3C" w:rsidP="00EF1C3C">
      <w:pPr>
        <w:spacing w:after="120" w:line="480" w:lineRule="auto"/>
        <w:rPr>
          <w:rFonts w:ascii="Calibri" w:hAnsi="Calibri" w:cs="Calibri"/>
        </w:rPr>
      </w:pPr>
      <w:r w:rsidRPr="00DD1D14">
        <w:rPr>
          <w:rFonts w:ascii="Calibri" w:hAnsi="Calibri" w:cs="Calibri"/>
          <w:lang w:eastAsia="ar-SA"/>
        </w:rPr>
        <w:t xml:space="preserve">4. </w:t>
      </w:r>
      <w:r w:rsidRPr="00DD1D14">
        <w:rPr>
          <w:rFonts w:ascii="Calibri" w:hAnsi="Calibri" w:cs="Calibri"/>
          <w:b/>
          <w:lang w:eastAsia="ar-SA"/>
        </w:rPr>
        <w:t>Wykonawca</w:t>
      </w:r>
      <w:r w:rsidRPr="00DD1D14">
        <w:rPr>
          <w:rFonts w:ascii="Calibri" w:hAnsi="Calibri" w:cs="Calibri"/>
          <w:lang w:eastAsia="ar-SA"/>
        </w:rPr>
        <w:t xml:space="preserve"> udziela gwarancji na okres …..</w:t>
      </w:r>
      <w:r w:rsidRPr="00DD1D14">
        <w:rPr>
          <w:rFonts w:ascii="Calibri" w:hAnsi="Calibri" w:cs="Calibri"/>
          <w:b/>
          <w:lang w:eastAsia="ar-SA"/>
        </w:rPr>
        <w:t xml:space="preserve"> </w:t>
      </w:r>
      <w:r w:rsidRPr="00DD1D14"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 w:rsidRPr="00DD1D14">
        <w:rPr>
          <w:rFonts w:ascii="Calibri" w:hAnsi="Calibri" w:cs="Calibri"/>
          <w:lang w:eastAsia="ar-SA"/>
        </w:rPr>
        <w:tab/>
        <w:t>……………………..</w:t>
      </w:r>
    </w:p>
    <w:p w14:paraId="2B6E7D66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48CD69F3" w14:textId="77777777" w:rsidR="00EF1C3C" w:rsidRPr="00DD1D14" w:rsidRDefault="00EF1C3C" w:rsidP="00EF1C3C">
      <w:pPr>
        <w:ind w:left="227"/>
        <w:rPr>
          <w:rFonts w:ascii="Calibri" w:hAnsi="Calibri" w:cs="Calibri"/>
        </w:rPr>
      </w:pPr>
      <w:r w:rsidRPr="00DD1D14">
        <w:rPr>
          <w:rFonts w:ascii="Calibri" w:hAnsi="Calibri" w:cs="Calibri"/>
        </w:rPr>
        <w:t>Uwagi i zastrzeżenia w zakresie wykonania pkt.2, 3 niniejszego protokołu</w:t>
      </w:r>
    </w:p>
    <w:p w14:paraId="0B667C74" w14:textId="77777777" w:rsidR="00EF1C3C" w:rsidRPr="00DD1D14" w:rsidRDefault="00EF1C3C" w:rsidP="00EF1C3C">
      <w:pPr>
        <w:spacing w:line="360" w:lineRule="auto"/>
        <w:rPr>
          <w:rFonts w:ascii="Calibri" w:eastAsia="Calibri" w:hAnsi="Calibri" w:cs="Calibri"/>
        </w:rPr>
      </w:pP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</w:p>
    <w:p w14:paraId="75C11434" w14:textId="77777777" w:rsidR="00EF1C3C" w:rsidRPr="00DD1D14" w:rsidRDefault="00EF1C3C" w:rsidP="00EF1C3C">
      <w:pPr>
        <w:spacing w:line="360" w:lineRule="auto"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B30F339" w14:textId="77777777" w:rsidR="00EF1C3C" w:rsidRPr="00DD1D14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FEF8D92" w14:textId="77777777" w:rsidR="00EF1C3C" w:rsidRPr="00DD1D14" w:rsidRDefault="00EF1C3C" w:rsidP="00EF1C3C">
      <w:pPr>
        <w:spacing w:line="360" w:lineRule="auto"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54171F43" w14:textId="77777777" w:rsidR="00EF1C3C" w:rsidRPr="00DD1D14" w:rsidRDefault="00EF1C3C" w:rsidP="00EF1C3C">
      <w:pPr>
        <w:rPr>
          <w:rFonts w:ascii="Calibri" w:hAnsi="Calibri" w:cs="Calibri"/>
        </w:rPr>
      </w:pPr>
    </w:p>
    <w:p w14:paraId="161725AF" w14:textId="77777777" w:rsidR="00EF1C3C" w:rsidRPr="00DD1D14" w:rsidRDefault="00EF1C3C" w:rsidP="00EF1C3C">
      <w:pPr>
        <w:rPr>
          <w:rFonts w:ascii="Calibri" w:hAnsi="Calibri" w:cs="Calibri"/>
        </w:rPr>
      </w:pPr>
    </w:p>
    <w:p w14:paraId="110D63F9" w14:textId="77777777" w:rsidR="00EF1C3C" w:rsidRPr="00DD1D14" w:rsidRDefault="00EF1C3C" w:rsidP="00EF1C3C">
      <w:pPr>
        <w:rPr>
          <w:rFonts w:ascii="Calibri" w:hAnsi="Calibri" w:cs="Calibri"/>
        </w:rPr>
      </w:pPr>
    </w:p>
    <w:p w14:paraId="49C1002D" w14:textId="77777777" w:rsidR="00EF1C3C" w:rsidRPr="00DD1D14" w:rsidRDefault="00EF1C3C" w:rsidP="00EF1C3C">
      <w:pPr>
        <w:ind w:firstLine="708"/>
        <w:jc w:val="center"/>
        <w:rPr>
          <w:rFonts w:ascii="Calibri" w:hAnsi="Calibri" w:cs="Calibri"/>
        </w:rPr>
      </w:pPr>
      <w:r w:rsidRPr="00DD1D14">
        <w:rPr>
          <w:rFonts w:ascii="Calibri" w:hAnsi="Calibri" w:cs="Calibri"/>
          <w:b/>
        </w:rPr>
        <w:t>Zamawiający</w:t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</w:r>
      <w:r w:rsidRPr="00DD1D14">
        <w:rPr>
          <w:rFonts w:ascii="Calibri" w:hAnsi="Calibri" w:cs="Calibri"/>
          <w:b/>
        </w:rPr>
        <w:tab/>
        <w:t>Wykonawca</w:t>
      </w:r>
    </w:p>
    <w:p w14:paraId="0C30AB72" w14:textId="77777777" w:rsidR="00EF1C3C" w:rsidRPr="00DD1D14" w:rsidRDefault="00EF1C3C" w:rsidP="00EF1C3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p w14:paraId="422DF9DF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78D7C87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93238A7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66B413CA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568244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7443685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EEC62C8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4D968406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253AD47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F2B412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96E5BA4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59BE7586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AAF727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7C62DF2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4 do umowy</w:t>
      </w:r>
    </w:p>
    <w:p w14:paraId="48DD6F1C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1FC68F9" w14:textId="77777777" w:rsidR="00EF1C3C" w:rsidRPr="00DD1D14" w:rsidRDefault="00EF1C3C" w:rsidP="00EF1C3C">
      <w:pPr>
        <w:ind w:left="5664"/>
        <w:rPr>
          <w:rFonts w:ascii="Calibri" w:hAnsi="Calibri" w:cs="Calibri"/>
        </w:rPr>
      </w:pPr>
      <w:r w:rsidRPr="00DD1D14">
        <w:rPr>
          <w:rFonts w:ascii="Calibri" w:hAnsi="Calibri" w:cs="Calibri"/>
        </w:rPr>
        <w:t xml:space="preserve">Gdynia, dnia </w:t>
      </w:r>
      <w:r w:rsidRPr="00DD1D14">
        <w:rPr>
          <w:rFonts w:ascii="Calibri" w:hAnsi="Calibri" w:cs="Calibri"/>
          <w:sz w:val="18"/>
          <w:szCs w:val="18"/>
        </w:rPr>
        <w:t>……………………………….. r.</w:t>
      </w:r>
    </w:p>
    <w:p w14:paraId="7B54168F" w14:textId="77777777" w:rsidR="00EF1C3C" w:rsidRPr="00DD1D14" w:rsidRDefault="00EF1C3C" w:rsidP="00EF1C3C">
      <w:pPr>
        <w:rPr>
          <w:rFonts w:ascii="Calibri" w:hAnsi="Calibri" w:cs="Calibri"/>
        </w:rPr>
      </w:pPr>
    </w:p>
    <w:p w14:paraId="63F260C3" w14:textId="77777777" w:rsidR="00EF1C3C" w:rsidRPr="00DD1D14" w:rsidRDefault="00EF1C3C" w:rsidP="00EF1C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76F992" w14:textId="77777777" w:rsidR="00EF1C3C" w:rsidRPr="00DD1D14" w:rsidRDefault="00EF1C3C" w:rsidP="00EF1C3C">
      <w:pPr>
        <w:jc w:val="center"/>
        <w:rPr>
          <w:rFonts w:ascii="Calibri" w:hAnsi="Calibri" w:cs="Calibri"/>
          <w:b/>
        </w:rPr>
      </w:pPr>
      <w:r w:rsidRPr="00DD1D14">
        <w:rPr>
          <w:rFonts w:ascii="Calibri" w:hAnsi="Calibri" w:cs="Calibri"/>
          <w:b/>
        </w:rPr>
        <w:t>PROTOKÓŁ SZKOLENIA Nr……</w:t>
      </w:r>
    </w:p>
    <w:p w14:paraId="435142FC" w14:textId="77777777" w:rsidR="00EF1C3C" w:rsidRPr="00DD1D14" w:rsidRDefault="00EF1C3C" w:rsidP="00EF1C3C">
      <w:pPr>
        <w:jc w:val="center"/>
        <w:rPr>
          <w:rFonts w:ascii="Calibri" w:hAnsi="Calibri" w:cs="Calibri"/>
          <w:b/>
        </w:rPr>
      </w:pPr>
    </w:p>
    <w:p w14:paraId="1F839B6F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Miejsce szkolenia:</w:t>
      </w:r>
    </w:p>
    <w:p w14:paraId="16EEBBA8" w14:textId="77777777" w:rsidR="00EF1C3C" w:rsidRPr="00DD1D14" w:rsidRDefault="00EF1C3C" w:rsidP="00EF1C3C">
      <w:pPr>
        <w:rPr>
          <w:rFonts w:ascii="Calibri" w:hAnsi="Calibri" w:cs="Calibri"/>
        </w:rPr>
      </w:pPr>
    </w:p>
    <w:p w14:paraId="5FA1D6B3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…………………………………..</w:t>
      </w:r>
    </w:p>
    <w:p w14:paraId="5EB6737B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…………………………………..</w:t>
      </w:r>
    </w:p>
    <w:p w14:paraId="18792973" w14:textId="77777777" w:rsidR="00EF1C3C" w:rsidRPr="00DD1D14" w:rsidRDefault="00EF1C3C" w:rsidP="00EF1C3C">
      <w:pPr>
        <w:rPr>
          <w:rFonts w:ascii="Calibri" w:hAnsi="Calibri" w:cs="Calibri"/>
          <w:b/>
          <w:i/>
        </w:rPr>
      </w:pPr>
      <w:r w:rsidRPr="00DD1D14">
        <w:rPr>
          <w:rFonts w:ascii="Calibri" w:hAnsi="Calibri" w:cs="Calibri"/>
        </w:rPr>
        <w:t>……………………………………</w:t>
      </w:r>
    </w:p>
    <w:p w14:paraId="7B37EC9A" w14:textId="77777777" w:rsidR="00EF1C3C" w:rsidRPr="00DD1D14" w:rsidRDefault="00EF1C3C" w:rsidP="00EF1C3C">
      <w:pPr>
        <w:rPr>
          <w:rFonts w:ascii="Calibri" w:hAnsi="Calibri" w:cs="Calibri"/>
          <w:b/>
          <w:i/>
        </w:rPr>
      </w:pPr>
    </w:p>
    <w:p w14:paraId="2B7CC94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Termin szkolenia</w:t>
      </w:r>
      <w:r w:rsidRPr="00DD1D14">
        <w:rPr>
          <w:rFonts w:ascii="Calibri" w:hAnsi="Calibri" w:cs="Calibri"/>
        </w:rPr>
        <w:t xml:space="preserve"> : </w:t>
      </w:r>
      <w:r w:rsidRPr="00DD1D14">
        <w:rPr>
          <w:rFonts w:ascii="Calibri" w:hAnsi="Calibri" w:cs="Calibri"/>
          <w:b/>
        </w:rPr>
        <w:t>(DD).(MM).(RRRR)r.</w:t>
      </w:r>
    </w:p>
    <w:p w14:paraId="6D419F72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 xml:space="preserve">Wymiar godzinowy –  (ilość) godzin </w:t>
      </w:r>
    </w:p>
    <w:p w14:paraId="098EDAA5" w14:textId="77777777" w:rsidR="00EF1C3C" w:rsidRPr="00DD1D14" w:rsidRDefault="00EF1C3C" w:rsidP="00EF1C3C">
      <w:pPr>
        <w:rPr>
          <w:rFonts w:ascii="Calibri" w:hAnsi="Calibri" w:cs="Calibri"/>
        </w:rPr>
      </w:pPr>
    </w:p>
    <w:p w14:paraId="486693BA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Temat szkolenia:</w:t>
      </w:r>
    </w:p>
    <w:p w14:paraId="223E31B8" w14:textId="77777777" w:rsidR="00EF1C3C" w:rsidRPr="00DD1D14" w:rsidRDefault="00EF1C3C" w:rsidP="00EF1C3C">
      <w:pPr>
        <w:rPr>
          <w:rFonts w:ascii="Calibri" w:hAnsi="Calibri" w:cs="Calibri"/>
        </w:rPr>
      </w:pPr>
    </w:p>
    <w:p w14:paraId="47062FF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..………………………………………………………..………………………………………………………..………………………………………………………..…………………………………………………………</w:t>
      </w:r>
    </w:p>
    <w:p w14:paraId="536A110F" w14:textId="77777777" w:rsidR="00EF1C3C" w:rsidRPr="00DD1D14" w:rsidRDefault="00EF1C3C" w:rsidP="00EF1C3C">
      <w:pPr>
        <w:rPr>
          <w:rFonts w:ascii="Calibri" w:hAnsi="Calibri" w:cs="Calibri"/>
        </w:rPr>
      </w:pPr>
    </w:p>
    <w:p w14:paraId="271D447E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Zakres  szkolenia:</w:t>
      </w:r>
    </w:p>
    <w:p w14:paraId="28D959A9" w14:textId="77777777" w:rsidR="00EF1C3C" w:rsidRPr="00DD1D14" w:rsidRDefault="00EF1C3C" w:rsidP="00EF1C3C">
      <w:pPr>
        <w:rPr>
          <w:rFonts w:ascii="Calibri" w:hAnsi="Calibri" w:cs="Calibri"/>
        </w:rPr>
      </w:pPr>
    </w:p>
    <w:p w14:paraId="3551719A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107FE62F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15AE4642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59CA19C2" w14:textId="77777777" w:rsidR="00EF1C3C" w:rsidRPr="00DD1D14" w:rsidRDefault="00EF1C3C" w:rsidP="00EF1C3C">
      <w:pPr>
        <w:numPr>
          <w:ilvl w:val="0"/>
          <w:numId w:val="24"/>
        </w:numPr>
        <w:suppressAutoHyphens/>
        <w:rPr>
          <w:rFonts w:ascii="Calibri" w:hAnsi="Calibri" w:cs="Calibri"/>
        </w:rPr>
      </w:pPr>
      <w:r w:rsidRPr="00DD1D14">
        <w:rPr>
          <w:rFonts w:ascii="Calibri" w:eastAsia="Calibri" w:hAnsi="Calibri" w:cs="Calibri"/>
        </w:rPr>
        <w:t>………………………………………………………</w:t>
      </w:r>
      <w:r w:rsidRPr="00DD1D14">
        <w:rPr>
          <w:rFonts w:ascii="Calibri" w:hAnsi="Calibri" w:cs="Calibri"/>
        </w:rPr>
        <w:t>..</w:t>
      </w:r>
    </w:p>
    <w:p w14:paraId="394B01C4" w14:textId="77777777" w:rsidR="00EF1C3C" w:rsidRPr="00DD1D14" w:rsidRDefault="00EF1C3C" w:rsidP="00EF1C3C">
      <w:pPr>
        <w:rPr>
          <w:rFonts w:ascii="Calibri" w:hAnsi="Calibri" w:cs="Calibri"/>
        </w:rPr>
      </w:pPr>
    </w:p>
    <w:p w14:paraId="0D8F9153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  <w:b/>
          <w:i/>
        </w:rPr>
        <w:t>Lista uczestników szkolenia:</w:t>
      </w:r>
    </w:p>
    <w:p w14:paraId="57C6DDD0" w14:textId="77777777" w:rsidR="00EF1C3C" w:rsidRPr="00DD1D14" w:rsidRDefault="00EF1C3C" w:rsidP="00EF1C3C">
      <w:pPr>
        <w:rPr>
          <w:rFonts w:ascii="Calibri" w:hAnsi="Calibri" w:cs="Calibri"/>
        </w:rPr>
      </w:pPr>
    </w:p>
    <w:p w14:paraId="03386B67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267D050B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25373A70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52C99116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19CFCDE3" w14:textId="77777777" w:rsidR="00EF1C3C" w:rsidRPr="00DD1D14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DD1D14">
        <w:rPr>
          <w:rFonts w:ascii="Calibri" w:hAnsi="Calibri" w:cs="Calibri"/>
        </w:rPr>
        <w:t>(imię i nazwisko)</w:t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</w:r>
      <w:r w:rsidRPr="00DD1D14">
        <w:rPr>
          <w:rFonts w:ascii="Calibri" w:hAnsi="Calibri" w:cs="Calibri"/>
        </w:rPr>
        <w:tab/>
        <w:t>podpis:</w:t>
      </w:r>
      <w:r w:rsidRPr="00DD1D14">
        <w:rPr>
          <w:rFonts w:ascii="Calibri" w:hAnsi="Calibri" w:cs="Calibri"/>
        </w:rPr>
        <w:tab/>
        <w:t>………………………………………………</w:t>
      </w:r>
    </w:p>
    <w:p w14:paraId="541A4F96" w14:textId="77777777" w:rsidR="00EF1C3C" w:rsidRPr="00DD1D14" w:rsidRDefault="00EF1C3C" w:rsidP="00EF1C3C">
      <w:pPr>
        <w:rPr>
          <w:rFonts w:ascii="Calibri" w:hAnsi="Calibri" w:cs="Calibri"/>
        </w:rPr>
      </w:pPr>
    </w:p>
    <w:p w14:paraId="106C0A55" w14:textId="77777777" w:rsidR="00EF1C3C" w:rsidRPr="00DD1D14" w:rsidRDefault="00EF1C3C" w:rsidP="00EF1C3C">
      <w:pPr>
        <w:rPr>
          <w:rFonts w:ascii="Calibri" w:hAnsi="Calibri" w:cs="Calibri"/>
        </w:rPr>
      </w:pPr>
    </w:p>
    <w:p w14:paraId="1BD51461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Stwierdzam, że wyżej wymienione osoby zostały przeszkolone w wymiarze i zakresie jw.</w:t>
      </w:r>
    </w:p>
    <w:p w14:paraId="587B9B3D" w14:textId="77777777" w:rsidR="00EF1C3C" w:rsidRPr="00DD1D14" w:rsidRDefault="00EF1C3C" w:rsidP="00EF1C3C">
      <w:pPr>
        <w:rPr>
          <w:rFonts w:ascii="Calibri" w:hAnsi="Calibri" w:cs="Calibri"/>
        </w:rPr>
      </w:pPr>
    </w:p>
    <w:p w14:paraId="18FF5060" w14:textId="77777777" w:rsidR="00EF1C3C" w:rsidRPr="00DD1D14" w:rsidRDefault="00EF1C3C" w:rsidP="00EF1C3C">
      <w:pPr>
        <w:rPr>
          <w:rFonts w:ascii="Calibri" w:hAnsi="Calibri" w:cs="Calibri"/>
        </w:rPr>
      </w:pPr>
      <w:r w:rsidRPr="00DD1D14">
        <w:rPr>
          <w:rFonts w:ascii="Calibri" w:hAnsi="Calibri" w:cs="Calibri"/>
        </w:rPr>
        <w:t>Prowadzący szkolenie (data, czytelny podpis) :</w:t>
      </w:r>
      <w:r w:rsidRPr="00DD1D14">
        <w:rPr>
          <w:rFonts w:ascii="Calibri" w:hAnsi="Calibri" w:cs="Calibri"/>
        </w:rPr>
        <w:tab/>
        <w:t xml:space="preserve"> ……………………………………………………………..</w:t>
      </w:r>
    </w:p>
    <w:p w14:paraId="15BB24DB" w14:textId="77777777" w:rsidR="00EF1C3C" w:rsidRPr="00DD1D14" w:rsidRDefault="00EF1C3C" w:rsidP="00EF1C3C">
      <w:pPr>
        <w:rPr>
          <w:rFonts w:ascii="Calibri" w:hAnsi="Calibri" w:cs="Calibri"/>
        </w:rPr>
      </w:pPr>
    </w:p>
    <w:p w14:paraId="47819EF4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52BBD5B9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B03074E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E3C00CC" w14:textId="77777777" w:rsidR="00EF1C3C" w:rsidRPr="00DD1D14" w:rsidRDefault="00EF1C3C" w:rsidP="00EF1C3C">
      <w:pPr>
        <w:shd w:val="clear" w:color="auto" w:fill="FFFFFF"/>
        <w:tabs>
          <w:tab w:val="num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EF75433" w14:textId="77777777" w:rsidR="00EF1C3C" w:rsidRPr="00DD1D14" w:rsidRDefault="00EF1C3C" w:rsidP="00EF1C3C">
      <w:pPr>
        <w:ind w:left="284"/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 5 do umowy</w:t>
      </w:r>
    </w:p>
    <w:p w14:paraId="6165E3F2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1CE69654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5521DF11" w14:textId="77777777" w:rsidR="00EF1C3C" w:rsidRPr="00DD1D14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0F77851E" w14:textId="77777777" w:rsidR="00EF1C3C" w:rsidRPr="00DD1D14" w:rsidRDefault="00EF1C3C" w:rsidP="00EF1C3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73A7FA0" w14:textId="77777777" w:rsidR="00EF1C3C" w:rsidRPr="00DD1D14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14:paraId="1A3F1204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00A2E4B8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14:paraId="042D2257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minimalizowania ilości powstających odpadów, </w:t>
      </w:r>
    </w:p>
    <w:p w14:paraId="528B1FA0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3E490F0E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minimalizowania zużycia nośników energii i surowców naturalnych. </w:t>
      </w:r>
    </w:p>
    <w:p w14:paraId="13D36315" w14:textId="77777777" w:rsidR="00EF1C3C" w:rsidRPr="00DD1D14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Wykonawcy  nie wolno :</w:t>
      </w:r>
    </w:p>
    <w:p w14:paraId="2F8CCBAF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14:paraId="476ED51C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01F27987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14:paraId="4E2CE82A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14:paraId="2BD36EF9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14:paraId="69551D86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14:paraId="015A7A12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 Wykonawca zobowiązany jest do umożliwienia przeprowadzenia przez Koordynatorowi ds. Środowiska Szpitala kontroli postępowania na zgodność z przyjętymi zasadami środowiskowymi.</w:t>
      </w:r>
    </w:p>
    <w:p w14:paraId="0709B698" w14:textId="77777777" w:rsidR="00EF1C3C" w:rsidRPr="00DD1D14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1AAEA596" w14:textId="77777777" w:rsidR="00EF1C3C" w:rsidRPr="00DD1D14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9132B98" w14:textId="77777777" w:rsidR="00EF1C3C" w:rsidRPr="00DD1D14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F7C3BF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4C15A835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E2D08B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.........................., dnia ...................................             Podpis Wykonawcy: …………………………………………</w:t>
      </w:r>
    </w:p>
    <w:p w14:paraId="196755CA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br w:type="page"/>
      </w:r>
    </w:p>
    <w:p w14:paraId="2C52F270" w14:textId="77777777" w:rsidR="00EF1C3C" w:rsidRPr="00DD1D14" w:rsidRDefault="00EF1C3C" w:rsidP="00EF1C3C">
      <w:pPr>
        <w:tabs>
          <w:tab w:val="left" w:pos="1970"/>
        </w:tabs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 6 do umowy</w:t>
      </w:r>
    </w:p>
    <w:p w14:paraId="052B742E" w14:textId="77777777" w:rsidR="00EF1C3C" w:rsidRPr="00DD1D14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6F14B2BE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1A1F68" w14:textId="77777777" w:rsidR="00EF1C3C" w:rsidRPr="00DD1D14" w:rsidRDefault="00EF1C3C" w:rsidP="00EF1C3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33A056" w14:textId="77777777" w:rsidR="00EF1C3C" w:rsidRPr="00DD1D14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ZASADY BHP DLA WYKONAWCÓW REALIZUJĄCYCH UMOWY O UDZIELENIE ZAMÓWIENIA PUBLICZNEGO NA RZECZ SZPITALI POMORSKICH SP. Z O.O. (dalej Szpital)</w:t>
      </w:r>
    </w:p>
    <w:p w14:paraId="709AEEFD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2CF418C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14:paraId="64123F0C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2B098921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 w:rsidRPr="00DD1D14"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,</w:t>
      </w:r>
    </w:p>
    <w:p w14:paraId="27DE7255" w14:textId="77777777" w:rsidR="00EF1C3C" w:rsidRPr="00DD1D14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14:paraId="1BD4FB53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14:paraId="54BA6DD3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14:paraId="0F142D38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14:paraId="14177099" w14:textId="77777777" w:rsidR="00EF1C3C" w:rsidRPr="00DD1D14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14:paraId="62475A59" w14:textId="77777777" w:rsidR="00EF1C3C" w:rsidRPr="00DD1D14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14:paraId="6661EE15" w14:textId="77777777" w:rsidR="00EF1C3C" w:rsidRPr="00DD1D14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14:paraId="55F78F18" w14:textId="77777777" w:rsidR="00EF1C3C" w:rsidRPr="00DD1D14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14:paraId="1539620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572D6B3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1A36C4B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57E35DC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35E5371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57FB5CA" w14:textId="77777777" w:rsidR="00EF1C3C" w:rsidRPr="00DD1D14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.............................., dnia ..................................  Podpis Wykonawcy: …………………………………………</w:t>
      </w:r>
    </w:p>
    <w:p w14:paraId="7F6DDBF3" w14:textId="77777777" w:rsidR="00EF1C3C" w:rsidRPr="00DD1D14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349BE3C0" w14:textId="77777777" w:rsidR="00EF1C3C" w:rsidRPr="00DD1D14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5B7D1AEF" w14:textId="77777777" w:rsidR="00EF1C3C" w:rsidRPr="00DD1D14" w:rsidRDefault="00EF1C3C" w:rsidP="00EF1C3C">
      <w:pPr>
        <w:rPr>
          <w:rFonts w:ascii="Calibri" w:eastAsia="Lucida Sans Unicode" w:hAnsi="Calibri" w:cs="Calibri"/>
          <w:kern w:val="2"/>
          <w:sz w:val="22"/>
          <w:szCs w:val="22"/>
        </w:rPr>
      </w:pPr>
    </w:p>
    <w:p w14:paraId="697F2906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2"/>
        </w:rPr>
      </w:pPr>
    </w:p>
    <w:p w14:paraId="4E55C217" w14:textId="77777777" w:rsidR="00EF1C3C" w:rsidRPr="00DD1D14" w:rsidRDefault="00EF1C3C" w:rsidP="00EF1C3C">
      <w:pPr>
        <w:rPr>
          <w:rFonts w:ascii="Calibri" w:eastAsia="Lucida Sans Unicode" w:hAnsi="Calibri" w:cs="Calibri"/>
          <w:kern w:val="1"/>
          <w:szCs w:val="22"/>
        </w:rPr>
      </w:pPr>
    </w:p>
    <w:p w14:paraId="4B03D04F" w14:textId="77777777" w:rsidR="00EF1C3C" w:rsidRPr="00DD1D14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8"/>
        </w:rPr>
      </w:pPr>
    </w:p>
    <w:p w14:paraId="6C5B4C6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58DEB60" w14:textId="77777777" w:rsidR="00EF1C3C" w:rsidRPr="00DD1D14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308B75F4" w14:textId="77777777" w:rsidR="00EF1C3C" w:rsidRPr="00DD1D14" w:rsidRDefault="00EF1C3C" w:rsidP="00EF1C3C">
      <w:pPr>
        <w:pStyle w:val="Teksttreci220"/>
        <w:shd w:val="clear" w:color="auto" w:fill="auto"/>
        <w:tabs>
          <w:tab w:val="left" w:pos="733"/>
        </w:tabs>
        <w:spacing w:line="240" w:lineRule="auto"/>
        <w:ind w:firstLine="0"/>
        <w:jc w:val="right"/>
        <w:rPr>
          <w:rFonts w:ascii="Calibri" w:hAnsi="Calibri" w:cs="Calibri"/>
          <w:b/>
          <w:sz w:val="20"/>
          <w:szCs w:val="20"/>
        </w:rPr>
      </w:pPr>
    </w:p>
    <w:p w14:paraId="7138CE54" w14:textId="77777777" w:rsidR="00EF1C3C" w:rsidRPr="00DD1D14" w:rsidRDefault="00EF1C3C" w:rsidP="00EF1C3C">
      <w:pPr>
        <w:rPr>
          <w:rFonts w:ascii="Calibri" w:hAnsi="Calibri" w:cs="Calibri"/>
        </w:rPr>
      </w:pPr>
    </w:p>
    <w:p w14:paraId="2B5071AA" w14:textId="77777777" w:rsidR="00EF1C3C" w:rsidRPr="00DD1D14" w:rsidRDefault="00EF1C3C" w:rsidP="00EF1C3C">
      <w:pPr>
        <w:rPr>
          <w:rFonts w:ascii="Calibri" w:hAnsi="Calibri" w:cs="Calibri"/>
        </w:rPr>
      </w:pPr>
    </w:p>
    <w:p w14:paraId="4825580E" w14:textId="77777777" w:rsidR="00EF1C3C" w:rsidRPr="00DD1D14" w:rsidRDefault="00EF1C3C" w:rsidP="00EF1C3C">
      <w:pPr>
        <w:rPr>
          <w:rFonts w:ascii="Calibri" w:hAnsi="Calibri" w:cs="Calibri"/>
        </w:rPr>
      </w:pPr>
    </w:p>
    <w:p w14:paraId="30F34BA4" w14:textId="62A514BC" w:rsidR="005275F9" w:rsidRPr="00DD1D14" w:rsidRDefault="00B46888" w:rsidP="005275F9">
      <w:pPr>
        <w:jc w:val="right"/>
        <w:rPr>
          <w:rFonts w:ascii="Calibri" w:hAnsi="Calibri" w:cs="Calibri"/>
          <w:b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lastRenderedPageBreak/>
        <w:t>Załącznik nr 7</w:t>
      </w:r>
      <w:r w:rsidR="005275F9" w:rsidRPr="00DD1D14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00A99558" w14:textId="77777777" w:rsidR="005275F9" w:rsidRPr="00DD1D14" w:rsidRDefault="005275F9" w:rsidP="005275F9">
      <w:pPr>
        <w:jc w:val="right"/>
        <w:rPr>
          <w:rFonts w:ascii="Calibri" w:hAnsi="Calibri" w:cs="Calibri"/>
        </w:rPr>
      </w:pPr>
    </w:p>
    <w:p w14:paraId="04D2FE61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UMOWA powierzenia przetwarzania danych osobowych, zwana dalej Umową</w:t>
      </w:r>
    </w:p>
    <w:p w14:paraId="2D758590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1091BEBD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zawarta w Gdyni w dniu .............................. r. pomiędzy:</w:t>
      </w:r>
    </w:p>
    <w:p w14:paraId="424F0F8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</w:p>
    <w:p w14:paraId="6E143680" w14:textId="77777777" w:rsidR="005275F9" w:rsidRPr="00DD1D14" w:rsidRDefault="005275F9" w:rsidP="005275F9">
      <w:pPr>
        <w:widowControl w:val="0"/>
        <w:shd w:val="clear" w:color="auto" w:fill="FFFFFF"/>
        <w:tabs>
          <w:tab w:val="right" w:pos="9072"/>
        </w:tabs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Szpitalami Pomorskimi Spółka z ograniczoną odpowiedzialnością </w:t>
      </w:r>
      <w:r w:rsidRPr="00DD1D14">
        <w:rPr>
          <w:rFonts w:ascii="Calibri" w:hAnsi="Calibri" w:cs="Calibr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172 650 500,00 zł,, reprezentowaną przez:</w:t>
      </w:r>
    </w:p>
    <w:p w14:paraId="187BBD58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E1BA1B9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Administratorem danych,</w:t>
      </w:r>
    </w:p>
    <w:p w14:paraId="65181E5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a</w:t>
      </w:r>
    </w:p>
    <w:p w14:paraId="69517554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750F0369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reprezentowanym przez:</w:t>
      </w:r>
    </w:p>
    <w:p w14:paraId="5C02C29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</w:t>
      </w:r>
    </w:p>
    <w:p w14:paraId="70EEEC0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8E26B1E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Podmiotem przetwarzającym</w:t>
      </w:r>
      <w:r w:rsidRPr="00DD1D14">
        <w:rPr>
          <w:rFonts w:ascii="Calibri" w:hAnsi="Calibri" w:cs="Calibri"/>
          <w:sz w:val="20"/>
          <w:szCs w:val="20"/>
          <w:lang w:val="cs-CZ"/>
        </w:rPr>
        <w:t>,</w:t>
      </w:r>
    </w:p>
    <w:p w14:paraId="413420F6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1</w:t>
      </w:r>
    </w:p>
    <w:p w14:paraId="07E146A7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Definicje</w:t>
      </w:r>
    </w:p>
    <w:p w14:paraId="68601A81" w14:textId="77777777" w:rsidR="005275F9" w:rsidRPr="00DD1D14" w:rsidRDefault="005275F9" w:rsidP="00D03AF8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Administrator Danych Osobowych (Administrator) </w:t>
      </w:r>
      <w:r w:rsidRPr="00DD1D14">
        <w:rPr>
          <w:rFonts w:ascii="Calibri" w:hAnsi="Calibri" w:cs="Calibri"/>
          <w:sz w:val="20"/>
          <w:szCs w:val="20"/>
          <w:lang w:val="cs-CZ"/>
        </w:rPr>
        <w:t>– Szpitale Pomorskie sp. z o.o., podmiot, który decyduje o celach i środkach przetwarzania danych osobowych,</w:t>
      </w:r>
    </w:p>
    <w:p w14:paraId="49E5BCA6" w14:textId="77777777" w:rsidR="005275F9" w:rsidRPr="00DD1D14" w:rsidRDefault="005275F9" w:rsidP="00D03AF8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– 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>(nazwa firmy)</w:t>
      </w:r>
      <w:r w:rsidRPr="00DD1D14">
        <w:rPr>
          <w:rFonts w:ascii="Calibri" w:hAnsi="Calibri" w:cs="Calibri"/>
          <w:sz w:val="20"/>
          <w:szCs w:val="20"/>
          <w:lang w:val="cs-CZ"/>
        </w:rPr>
        <w:t>, podmiot, któremu Administrator powierza dane osobowe.</w:t>
      </w:r>
    </w:p>
    <w:p w14:paraId="0D831AD4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Zbiór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79A8E76B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Przetwarzanie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5FC2DABF" w14:textId="77777777" w:rsidR="005275F9" w:rsidRPr="00DD1D14" w:rsidRDefault="005275F9" w:rsidP="00D03AF8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RODO </w:t>
      </w:r>
      <w:r w:rsidRPr="00DD1D14">
        <w:rPr>
          <w:rFonts w:ascii="Calibri" w:hAnsi="Calibri" w:cs="Calibr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4EBA5C" w14:textId="77777777" w:rsidR="005275F9" w:rsidRPr="00DD1D14" w:rsidRDefault="005275F9" w:rsidP="005275F9">
      <w:pPr>
        <w:widowControl w:val="0"/>
        <w:rPr>
          <w:rFonts w:ascii="Calibri" w:hAnsi="Calibri" w:cs="Calibri"/>
          <w:sz w:val="20"/>
          <w:szCs w:val="20"/>
          <w:lang w:val="cs-CZ"/>
        </w:rPr>
      </w:pPr>
    </w:p>
    <w:p w14:paraId="5450479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2</w:t>
      </w:r>
    </w:p>
    <w:p w14:paraId="26D85D54" w14:textId="77777777" w:rsidR="005275F9" w:rsidRPr="00DD1D14" w:rsidRDefault="005275F9" w:rsidP="005275F9">
      <w:pPr>
        <w:keepNext/>
        <w:widowControl w:val="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  <w:lang w:val="cs-CZ"/>
        </w:rPr>
      </w:pPr>
      <w:r w:rsidRPr="00DD1D14">
        <w:rPr>
          <w:rFonts w:ascii="Calibri" w:hAnsi="Calibri" w:cs="Calibri"/>
          <w:b/>
          <w:bCs/>
          <w:iCs/>
          <w:sz w:val="20"/>
          <w:szCs w:val="20"/>
          <w:lang w:val="cs-CZ"/>
        </w:rPr>
        <w:t>Przedmiot</w:t>
      </w:r>
      <w:r w:rsidRPr="00DD1D14">
        <w:rPr>
          <w:rFonts w:ascii="Calibri" w:hAnsi="Calibri" w:cs="Calibri"/>
          <w:b/>
          <w:bCs/>
          <w:i/>
          <w:iCs/>
          <w:sz w:val="20"/>
          <w:szCs w:val="20"/>
          <w:lang w:val="cs-CZ"/>
        </w:rPr>
        <w:t xml:space="preserve"> Umowy</w:t>
      </w:r>
    </w:p>
    <w:p w14:paraId="55812CB1" w14:textId="4ED9221A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1. W związku z realizacją umowy nr 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>D25M/251/N/</w:t>
      </w:r>
      <w:r w:rsidR="00A21522" w:rsidRPr="00DD1D14">
        <w:rPr>
          <w:rFonts w:ascii="Calibri" w:hAnsi="Calibri" w:cs="Calibri"/>
          <w:sz w:val="20"/>
          <w:szCs w:val="20"/>
          <w:lang w:val="cs-CZ"/>
        </w:rPr>
        <w:t>20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>-</w:t>
      </w:r>
      <w:r w:rsidR="00A21522" w:rsidRPr="00DD1D14">
        <w:rPr>
          <w:rFonts w:ascii="Calibri" w:hAnsi="Calibri" w:cs="Calibri"/>
          <w:sz w:val="20"/>
          <w:szCs w:val="20"/>
          <w:lang w:val="cs-CZ"/>
        </w:rPr>
        <w:t>40</w:t>
      </w:r>
      <w:r w:rsidR="007F0EBE" w:rsidRPr="00DD1D14">
        <w:rPr>
          <w:rFonts w:ascii="Calibri" w:hAnsi="Calibri" w:cs="Calibri"/>
          <w:sz w:val="20"/>
          <w:szCs w:val="20"/>
          <w:lang w:val="cs-CZ"/>
        </w:rPr>
        <w:t xml:space="preserve">rj/20/...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 dnia ………………….. r. zawartej pomiędzy (</w:t>
      </w:r>
      <w:r w:rsidRPr="00DD1D14">
        <w:rPr>
          <w:rFonts w:ascii="Calibri" w:eastAsia="Calibri" w:hAnsi="Calibri" w:cs="Calibri"/>
          <w:b/>
          <w:sz w:val="20"/>
          <w:szCs w:val="20"/>
          <w:lang w:val="cs-CZ"/>
        </w:rPr>
        <w:t xml:space="preserve">Szpitale Pomorskie Sp. z o. o. </w:t>
      </w:r>
      <w:r w:rsidRPr="00DD1D14">
        <w:rPr>
          <w:rFonts w:ascii="Calibri" w:hAnsi="Calibri" w:cs="Calibri"/>
          <w:bCs/>
          <w:sz w:val="20"/>
          <w:szCs w:val="20"/>
          <w:lang w:val="cs-CZ"/>
        </w:rPr>
        <w:t>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579C5F96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2. Na mocy niniejszej Umowy Administrator powierza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zbioru danych osobowych o nazwie: </w:t>
      </w:r>
    </w:p>
    <w:p w14:paraId="250BDCCE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ZBIÓR „……………………………….”.</w:t>
      </w:r>
    </w:p>
    <w:p w14:paraId="5322801C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3.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Celem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powierzonego zbioru danych osobowych jest:</w:t>
      </w:r>
    </w:p>
    <w:p w14:paraId="6D9991A1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- …………………………………………….</w:t>
      </w:r>
    </w:p>
    <w:p w14:paraId="3774B71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4.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Zakres, rodzaj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i kategorie osób</w:t>
      </w:r>
      <w:r w:rsidRPr="00DD1D14">
        <w:rPr>
          <w:rFonts w:ascii="Calibri" w:hAnsi="Calibri" w:cs="Calibri"/>
          <w:sz w:val="20"/>
          <w:szCs w:val="20"/>
          <w:lang w:val="cs-CZ"/>
        </w:rPr>
        <w:t>, które obejmuje przetwarzanie powierzonych danych osobowych:</w:t>
      </w:r>
    </w:p>
    <w:p w14:paraId="139FB81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14:paraId="7166AEB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5.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Charakter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systemach informatycznych i w systemie tradycyjnym.</w:t>
      </w:r>
    </w:p>
    <w:p w14:paraId="0B4A54B7" w14:textId="77777777" w:rsidR="005275F9" w:rsidRPr="00DD1D14" w:rsidRDefault="005275F9" w:rsidP="005275F9">
      <w:pPr>
        <w:widowControl w:val="0"/>
        <w:jc w:val="both"/>
        <w:rPr>
          <w:rFonts w:ascii="Calibri" w:eastAsia="Arial Narrow" w:hAnsi="Calibri" w:cs="Calibri"/>
          <w:i/>
          <w:i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 xml:space="preserve">6.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Czas przetwarzania danych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osobowych:</w:t>
      </w:r>
    </w:p>
    <w:p w14:paraId="3DA0B20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eastAsia="Arial Narrow" w:hAnsi="Calibri" w:cs="Calibr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58DB275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6.1 Po upływie tych terminów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przekazuje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 do Administratora Danych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na piśmie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miesięcznie do ostatniego dnia miesiąca </w:t>
      </w:r>
      <w:r w:rsidRPr="00DD1D14">
        <w:rPr>
          <w:rFonts w:ascii="Calibri" w:hAnsi="Calibri" w:cs="Calibri"/>
          <w:sz w:val="20"/>
          <w:szCs w:val="20"/>
          <w:lang w:val="cs-CZ"/>
        </w:rPr>
        <w:t>wykaz usuniętych danych osobowych, z zastrzeżeniem § 3 ust. 9 niniejszej umowy.</w:t>
      </w:r>
    </w:p>
    <w:p w14:paraId="6A81ECA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3</w:t>
      </w:r>
    </w:p>
    <w:p w14:paraId="1561BD82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Zobowiązania Podmiotu przetwarzającego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– (nazwa firmy)</w:t>
      </w:r>
    </w:p>
    <w:p w14:paraId="61AFE616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341ACD3C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3403837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zobowiązuje się do prowadzenia rejestru czynności przetwarzania (art. 30 RODO)i okazuje go na każde żądanie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Administratora</w:t>
      </w:r>
      <w:r w:rsidRPr="00DD1D14">
        <w:rPr>
          <w:rFonts w:ascii="Calibri" w:hAnsi="Calibri" w:cs="Calibri"/>
          <w:sz w:val="20"/>
          <w:szCs w:val="20"/>
          <w:lang w:val="cs-CZ"/>
        </w:rPr>
        <w:t>.</w:t>
      </w:r>
    </w:p>
    <w:p w14:paraId="51B9390C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DD1D14">
        <w:rPr>
          <w:rFonts w:ascii="Calibri" w:hAnsi="Calibri" w:cs="Calibr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9CE5B80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DD1D14">
        <w:rPr>
          <w:rFonts w:ascii="Calibri" w:hAnsi="Calibri" w:cs="Calibri"/>
          <w:sz w:val="20"/>
          <w:szCs w:val="20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2 niniejszej umowy, bez pisemnej zgody Administratora pod rygorem nieważności.</w:t>
      </w:r>
    </w:p>
    <w:p w14:paraId="0C991BB0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pacing w:val="4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C7EEC6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pacing w:val="4"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danych.</w:t>
      </w:r>
    </w:p>
    <w:p w14:paraId="592018D7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3F65D40F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Po rozwiązaniu lub wygaśnięciu Umowy 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Podmiotem przetwarzającym Podmiot przetwarzający</w:t>
      </w:r>
      <w:r w:rsidRPr="00DD1D14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DD1D14">
        <w:rPr>
          <w:rFonts w:ascii="Calibri" w:hAnsi="Calibri" w:cs="Calibri"/>
          <w:strike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z zachowaniem terminów usunięcia wskazanych w § 2 pkt, 5 niniejszej umowy, </w:t>
      </w:r>
      <w:r w:rsidRPr="00DD1D14">
        <w:rPr>
          <w:rFonts w:ascii="Calibri" w:hAnsi="Calibri" w:cs="Calibr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40852921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4F879D1F" w14:textId="77777777" w:rsidR="005275F9" w:rsidRPr="00DD1D14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jakimkolwiek naruszeniu ochrony danych osobowych – zgłoszenie powinno zawierać dane wskazane w art. 33 ust. 3 RODO,</w:t>
      </w:r>
    </w:p>
    <w:p w14:paraId="20A388B4" w14:textId="77777777" w:rsidR="005275F9" w:rsidRPr="00DD1D14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CC01E15" w14:textId="77777777" w:rsidR="005275F9" w:rsidRPr="00DD1D14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Jeżeli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72194E08" w14:textId="77777777" w:rsidR="00B46888" w:rsidRPr="00DD1D14" w:rsidRDefault="00B46888" w:rsidP="005275F9">
      <w:pPr>
        <w:widowControl w:val="0"/>
        <w:spacing w:after="12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314EEA6A" w14:textId="77777777" w:rsidR="005275F9" w:rsidRPr="00DD1D14" w:rsidRDefault="005275F9" w:rsidP="005275F9">
      <w:pPr>
        <w:widowControl w:val="0"/>
        <w:spacing w:after="12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>§ 4</w:t>
      </w:r>
    </w:p>
    <w:p w14:paraId="3B83B5BB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Prawo kontroli</w:t>
      </w:r>
    </w:p>
    <w:p w14:paraId="46DF9CE0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0B922454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udostępnia </w:t>
      </w:r>
      <w:r w:rsidRPr="00DD1D14">
        <w:rPr>
          <w:rFonts w:ascii="Calibri" w:hAnsi="Calibri" w:cs="Calibri"/>
          <w:b/>
          <w:bCs/>
          <w:sz w:val="20"/>
          <w:szCs w:val="20"/>
        </w:rPr>
        <w:t>Administratorowi</w:t>
      </w:r>
      <w:r w:rsidRPr="00DD1D14">
        <w:rPr>
          <w:rFonts w:ascii="Calibri" w:hAnsi="Calibri" w:cs="Calibri"/>
          <w:sz w:val="20"/>
          <w:szCs w:val="20"/>
        </w:rPr>
        <w:t xml:space="preserve"> wszelkie informacje niezbędne do wykazania spełnienia obowiązków określonych w art. 28 Rozporządzenia. </w:t>
      </w:r>
    </w:p>
    <w:p w14:paraId="0088740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powiadomi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Podmiotu przetwarzającego </w:t>
      </w:r>
      <w:r w:rsidRPr="00DD1D14">
        <w:rPr>
          <w:rFonts w:ascii="Calibri" w:hAnsi="Calibri" w:cs="Calibri"/>
          <w:sz w:val="20"/>
          <w:szCs w:val="20"/>
          <w:lang w:val="cs-CZ"/>
        </w:rPr>
        <w:t>przeznaczone do audytowania.</w:t>
      </w:r>
    </w:p>
    <w:p w14:paraId="0DD7C4ED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zobowiązuje się potwierdzić gotowość do przeprowadzenia kontroli zgodnie </w:t>
      </w:r>
      <w:r w:rsidRPr="00DD1D14">
        <w:rPr>
          <w:rFonts w:ascii="Calibri" w:hAnsi="Calibri" w:cs="Calibri"/>
          <w:sz w:val="20"/>
          <w:szCs w:val="20"/>
          <w:lang w:val="cs-CZ"/>
        </w:rPr>
        <w:br/>
        <w:t>z zawiadomieniem w ciągu 3 dni roboczych od otrzymania zawiadomienia o kontroli.</w:t>
      </w:r>
    </w:p>
    <w:p w14:paraId="29AA7B29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C43A8A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DD1D14">
        <w:rPr>
          <w:rFonts w:ascii="Calibri" w:hAnsi="Calibri" w:cs="Calibr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AACFB3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25EED5D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DD1D14">
        <w:rPr>
          <w:rFonts w:ascii="Calibri" w:hAnsi="Calibri" w:cs="Calibr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568F5A9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492FFC6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Administrator danych</w:t>
      </w:r>
      <w:r w:rsidRPr="00DD1D14">
        <w:rPr>
          <w:rFonts w:ascii="Calibri" w:hAnsi="Calibri" w:cs="Calibr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266B37D5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</w:rPr>
      </w:pPr>
      <w:r w:rsidRPr="00DD1D14">
        <w:rPr>
          <w:rFonts w:ascii="Calibri" w:hAnsi="Calibri" w:cs="Calibr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A49A53E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W przypadku stwierdzenia w Raporcie niezgodności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Administratora.</w:t>
      </w:r>
    </w:p>
    <w:p w14:paraId="76552492" w14:textId="77777777" w:rsidR="005275F9" w:rsidRPr="00DD1D14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DD1D14"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B68E85B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5</w:t>
      </w:r>
    </w:p>
    <w:p w14:paraId="42A6B384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Odpowiedzialności i kary</w:t>
      </w:r>
    </w:p>
    <w:p w14:paraId="10419B3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FECFCD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FD36BA9" w14:textId="77777777" w:rsidR="00B46888" w:rsidRPr="00DD1D14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CD61BD1" w14:textId="77777777" w:rsidR="00B46888" w:rsidRPr="00DD1D14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01AC150E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lastRenderedPageBreak/>
        <w:t>§ 6</w:t>
      </w:r>
    </w:p>
    <w:p w14:paraId="41B06ADD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Obowiązywanie umowy</w:t>
      </w:r>
    </w:p>
    <w:p w14:paraId="280083A5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może wypowiedzieć Umowę ze skutkiem natychmiastowym, w przypadku:</w:t>
      </w:r>
    </w:p>
    <w:p w14:paraId="36C715E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a)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0E9F106A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b)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wyrządzenia szkody przez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przy wykonaniu Umowy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Administratorowi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lub osobie, której dane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przetwarza na mocy umowy powierzenia,</w:t>
      </w:r>
    </w:p>
    <w:p w14:paraId="0745646A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 xml:space="preserve">c) wszczęcia przez organ nadzorczy postępowania przeciw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związku z naruszeniem ochrony danych osobowych,</w:t>
      </w:r>
    </w:p>
    <w:p w14:paraId="0C29E8F0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3ED9FC08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4BA68543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§ 7</w:t>
      </w:r>
    </w:p>
    <w:p w14:paraId="4E534AAF" w14:textId="77777777" w:rsidR="005275F9" w:rsidRPr="00DD1D14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bCs/>
          <w:sz w:val="20"/>
          <w:szCs w:val="20"/>
          <w:lang w:val="cs-CZ"/>
        </w:rPr>
        <w:t>Postanowienia końcowe</w:t>
      </w:r>
    </w:p>
    <w:p w14:paraId="6C64F24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1.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7AEFA9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2.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0ED11FB2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3.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07B9AE3C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4.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795DDA9B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5.</w:t>
      </w:r>
      <w:r w:rsidRPr="00DD1D14">
        <w:rPr>
          <w:rFonts w:ascii="Calibri" w:hAnsi="Calibri" w:cs="Calibri"/>
          <w:sz w:val="20"/>
          <w:szCs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20986FF6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30BE964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B055D92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7E38561" w14:textId="77777777" w:rsidR="005275F9" w:rsidRPr="00DD1D14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E809DD2" w14:textId="77777777" w:rsidR="005275F9" w:rsidRPr="00DD1D14" w:rsidRDefault="005275F9" w:rsidP="00C45EA1">
      <w:pPr>
        <w:widowControl w:val="0"/>
        <w:jc w:val="center"/>
        <w:rPr>
          <w:rFonts w:ascii="Calibri" w:eastAsia="Arial Narrow" w:hAnsi="Calibri" w:cs="Calibri"/>
          <w:b/>
          <w:sz w:val="20"/>
          <w:szCs w:val="20"/>
          <w:lang w:val="cs-CZ"/>
        </w:rPr>
      </w:pPr>
      <w:r w:rsidRPr="00DD1D14">
        <w:rPr>
          <w:rFonts w:ascii="Calibri" w:hAnsi="Calibri" w:cs="Calibri"/>
          <w:sz w:val="20"/>
          <w:szCs w:val="20"/>
          <w:lang w:val="cs-CZ"/>
        </w:rPr>
        <w:t>...............................................</w:t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</w:r>
      <w:r w:rsidRPr="00DD1D14">
        <w:rPr>
          <w:rFonts w:ascii="Calibri" w:hAnsi="Calibri" w:cs="Calibri"/>
          <w:sz w:val="20"/>
          <w:szCs w:val="20"/>
          <w:lang w:val="cs-CZ"/>
        </w:rPr>
        <w:tab/>
        <w:t xml:space="preserve"> ……………...............................</w:t>
      </w:r>
    </w:p>
    <w:p w14:paraId="07337B5A" w14:textId="1CB15878" w:rsidR="005275F9" w:rsidRPr="00DD1D14" w:rsidRDefault="005275F9" w:rsidP="00C45EA1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DD1D14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  <w:t xml:space="preserve">     </w:t>
      </w:r>
      <w:r w:rsidRPr="00DD1D14">
        <w:rPr>
          <w:rFonts w:ascii="Calibri" w:hAnsi="Calibri" w:cs="Calibri"/>
          <w:b/>
          <w:sz w:val="20"/>
          <w:szCs w:val="20"/>
          <w:lang w:val="cs-CZ"/>
        </w:rPr>
        <w:tab/>
        <w:t xml:space="preserve">      Administrator danych</w:t>
      </w:r>
    </w:p>
    <w:p w14:paraId="5D0FDB0C" w14:textId="77777777" w:rsidR="005275F9" w:rsidRPr="00DD1D14" w:rsidRDefault="005275F9" w:rsidP="00C45EA1">
      <w:pPr>
        <w:widowControl w:val="0"/>
        <w:contextualSpacing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445353C5" w14:textId="77777777" w:rsidR="005275F9" w:rsidRPr="00DD1D14" w:rsidRDefault="005275F9" w:rsidP="00C45EA1">
      <w:pPr>
        <w:jc w:val="center"/>
        <w:rPr>
          <w:rFonts w:ascii="Calibri" w:hAnsi="Calibri" w:cs="Calibri"/>
        </w:rPr>
      </w:pPr>
    </w:p>
    <w:p w14:paraId="4BC1826F" w14:textId="77777777" w:rsidR="005275F9" w:rsidRPr="00DD1D14" w:rsidRDefault="005275F9" w:rsidP="005275F9">
      <w:pPr>
        <w:rPr>
          <w:rFonts w:ascii="Calibri" w:hAnsi="Calibri" w:cs="Calibri"/>
        </w:rPr>
      </w:pPr>
    </w:p>
    <w:p w14:paraId="59B5BC4E" w14:textId="77777777" w:rsidR="005275F9" w:rsidRPr="00DD1D14" w:rsidRDefault="005275F9" w:rsidP="005275F9">
      <w:pPr>
        <w:rPr>
          <w:rFonts w:ascii="Calibri" w:hAnsi="Calibri" w:cs="Calibri"/>
        </w:rPr>
      </w:pPr>
    </w:p>
    <w:p w14:paraId="2C05F054" w14:textId="77777777" w:rsidR="005275F9" w:rsidRPr="00DD1D14" w:rsidRDefault="005275F9" w:rsidP="005275F9">
      <w:pPr>
        <w:rPr>
          <w:rFonts w:ascii="Calibri" w:hAnsi="Calibri" w:cs="Calibri"/>
        </w:rPr>
      </w:pPr>
    </w:p>
    <w:p w14:paraId="7AE180E2" w14:textId="77777777" w:rsidR="005275F9" w:rsidRPr="00DD1D14" w:rsidRDefault="005275F9" w:rsidP="005275F9">
      <w:pPr>
        <w:rPr>
          <w:rFonts w:ascii="Calibri" w:hAnsi="Calibri" w:cs="Calibri"/>
        </w:rPr>
      </w:pPr>
    </w:p>
    <w:p w14:paraId="381A4B0C" w14:textId="77777777" w:rsidR="005275F9" w:rsidRPr="00DD1D14" w:rsidRDefault="005275F9" w:rsidP="005275F9">
      <w:pPr>
        <w:rPr>
          <w:rFonts w:ascii="Calibri" w:hAnsi="Calibri" w:cs="Calibri"/>
        </w:rPr>
      </w:pPr>
    </w:p>
    <w:p w14:paraId="63BDE964" w14:textId="77777777" w:rsidR="005275F9" w:rsidRPr="00DD1D14" w:rsidRDefault="005275F9" w:rsidP="005275F9">
      <w:pPr>
        <w:rPr>
          <w:rFonts w:ascii="Calibri" w:hAnsi="Calibri" w:cs="Calibri"/>
        </w:rPr>
      </w:pPr>
    </w:p>
    <w:p w14:paraId="07AF9FF6" w14:textId="77777777" w:rsidR="005275F9" w:rsidRPr="00DD1D14" w:rsidRDefault="005275F9" w:rsidP="005275F9">
      <w:pPr>
        <w:rPr>
          <w:rFonts w:ascii="Calibri" w:hAnsi="Calibri" w:cs="Calibri"/>
        </w:rPr>
      </w:pPr>
    </w:p>
    <w:p w14:paraId="575B4DA9" w14:textId="77777777" w:rsidR="00B15EAC" w:rsidRPr="00DD1D14" w:rsidRDefault="00B15EAC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C1C1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DCE57F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37E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36F2B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0AF143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D65E99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7E374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DDCB1B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5AF49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E2739D" w14:textId="77777777" w:rsidR="005275F9" w:rsidRPr="00DD1D14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86E732" w14:textId="77777777" w:rsidR="00B46888" w:rsidRPr="00DD1D14" w:rsidRDefault="00B46888" w:rsidP="00B46888">
      <w:pPr>
        <w:pageBreakBefore/>
        <w:rPr>
          <w:rFonts w:ascii="Calibri" w:hAnsi="Calibri" w:cs="Calibri"/>
        </w:rPr>
      </w:pPr>
    </w:p>
    <w:p w14:paraId="3260464D" w14:textId="77777777" w:rsidR="00B46888" w:rsidRPr="00DD1D14" w:rsidRDefault="00B46888" w:rsidP="00B46888">
      <w:pPr>
        <w:autoSpaceDE w:val="0"/>
        <w:ind w:left="5664" w:firstLine="708"/>
        <w:rPr>
          <w:rFonts w:ascii="Calibri" w:hAnsi="Calibri" w:cs="Calibri"/>
          <w:sz w:val="20"/>
          <w:szCs w:val="20"/>
        </w:rPr>
      </w:pPr>
      <w:r w:rsidRPr="00DD1D14">
        <w:rPr>
          <w:rFonts w:ascii="Calibri" w:hAnsi="Calibri" w:cs="Calibri"/>
          <w:b/>
          <w:sz w:val="20"/>
          <w:szCs w:val="20"/>
        </w:rPr>
        <w:t>Załącznik nr 8 do UMOWY</w:t>
      </w:r>
    </w:p>
    <w:p w14:paraId="3275C959" w14:textId="77777777" w:rsidR="00B46888" w:rsidRPr="00DD1D14" w:rsidRDefault="00B46888" w:rsidP="00B46888">
      <w:pPr>
        <w:autoSpaceDE w:val="0"/>
        <w:rPr>
          <w:rFonts w:ascii="Calibri" w:hAnsi="Calibri" w:cs="Calibri"/>
          <w:sz w:val="20"/>
          <w:szCs w:val="20"/>
        </w:rPr>
      </w:pPr>
    </w:p>
    <w:p w14:paraId="6BBA18D9" w14:textId="77777777" w:rsidR="00B46888" w:rsidRPr="00DD1D14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DD1D14"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14:paraId="5D581B8A" w14:textId="77777777" w:rsidR="00B46888" w:rsidRPr="00DD1D14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256DC1" w14:textId="77777777" w:rsidR="00B46888" w:rsidRPr="00DD1D14" w:rsidRDefault="00B46888" w:rsidP="00B46888">
      <w:pPr>
        <w:autoSpaceDE w:val="0"/>
        <w:spacing w:before="120" w:after="120" w:line="276" w:lineRule="auto"/>
        <w:ind w:firstLine="567"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F038D0" w14:textId="77777777" w:rsidR="00B46888" w:rsidRPr="00DD1D14" w:rsidRDefault="00B46888" w:rsidP="00B46888">
      <w:pPr>
        <w:numPr>
          <w:ilvl w:val="0"/>
          <w:numId w:val="30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administratorem Pani/Pana danych osobowych jest </w:t>
      </w:r>
      <w:r w:rsidRPr="00DD1D14">
        <w:rPr>
          <w:rFonts w:ascii="Calibri" w:hAnsi="Calibri" w:cs="Calibri"/>
          <w:b/>
          <w:bCs/>
          <w:spacing w:val="-3"/>
          <w:sz w:val="18"/>
          <w:szCs w:val="20"/>
          <w:lang w:val="x-none"/>
        </w:rPr>
        <w:t>Szpitale Pomorskie Sp. z o.o., ul. Powstania Styczniowego 1, 81-519 Gdynia, KRS 0000492201, NIP 5862286770, REGON 190141612;</w:t>
      </w:r>
    </w:p>
    <w:p w14:paraId="10C06A24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Szpitale Pomorskie w Gdyni Sp. z o.o. wyznaczyła Inspektora Ochrony Danych, adres email: </w:t>
      </w:r>
      <w:hyperlink r:id="rId8" w:history="1">
        <w:r w:rsidRPr="00DD1D14">
          <w:rPr>
            <w:rStyle w:val="Hipercze"/>
            <w:rFonts w:ascii="Calibri" w:hAnsi="Calibri" w:cs="Calibri"/>
            <w:color w:val="auto"/>
            <w:sz w:val="18"/>
            <w:szCs w:val="20"/>
            <w:lang w:val="x-none"/>
          </w:rPr>
          <w:t>iod@szpitalepomorskie.eu</w:t>
        </w:r>
      </w:hyperlink>
      <w:r w:rsidRPr="00DD1D14">
        <w:rPr>
          <w:rFonts w:ascii="Calibri" w:hAnsi="Calibri" w:cs="Calibri"/>
          <w:sz w:val="18"/>
          <w:szCs w:val="20"/>
          <w:lang w:val="x-none"/>
        </w:rPr>
        <w:t>;</w:t>
      </w:r>
    </w:p>
    <w:p w14:paraId="40B4B42E" w14:textId="133C1634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Pani/Pana dane osobowe przetwarzane będą na podstawie art. 6 ust. 1 lit. c</w:t>
      </w:r>
      <w:r w:rsidRPr="00DD1D14">
        <w:rPr>
          <w:rFonts w:ascii="Calibri" w:hAnsi="Calibri" w:cs="Calibri"/>
          <w:i/>
          <w:sz w:val="18"/>
          <w:szCs w:val="20"/>
          <w:lang w:val="x-none"/>
        </w:rPr>
        <w:t xml:space="preserve"> </w:t>
      </w:r>
      <w:r w:rsidRPr="00DD1D14">
        <w:rPr>
          <w:rFonts w:ascii="Calibri" w:hAnsi="Calibri" w:cs="Calibri"/>
          <w:sz w:val="18"/>
          <w:szCs w:val="20"/>
          <w:lang w:val="x-none"/>
        </w:rPr>
        <w:t xml:space="preserve">RODO w celu związanym z postępowaniem o udzielenie zamówienia publicznego 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>D25</w:t>
      </w:r>
      <w:r w:rsidRPr="00DD1D14">
        <w:rPr>
          <w:rFonts w:ascii="Calibri" w:hAnsi="Calibri" w:cs="Calibri"/>
          <w:b/>
          <w:sz w:val="18"/>
          <w:szCs w:val="20"/>
        </w:rPr>
        <w:t>M/251/N/</w:t>
      </w:r>
      <w:r w:rsidR="003114A4" w:rsidRPr="00DD1D14">
        <w:rPr>
          <w:rFonts w:ascii="Calibri" w:hAnsi="Calibri" w:cs="Calibri"/>
          <w:b/>
          <w:sz w:val="18"/>
          <w:szCs w:val="20"/>
        </w:rPr>
        <w:t>20-</w:t>
      </w:r>
      <w:r w:rsidRPr="00DD1D14">
        <w:rPr>
          <w:rFonts w:ascii="Calibri" w:hAnsi="Calibri" w:cs="Calibri"/>
          <w:b/>
          <w:sz w:val="18"/>
          <w:szCs w:val="20"/>
        </w:rPr>
        <w:t>4</w:t>
      </w:r>
      <w:r w:rsidR="003114A4" w:rsidRPr="00DD1D14">
        <w:rPr>
          <w:rFonts w:ascii="Calibri" w:hAnsi="Calibri" w:cs="Calibri"/>
          <w:b/>
          <w:sz w:val="18"/>
          <w:szCs w:val="20"/>
        </w:rPr>
        <w:t>0</w:t>
      </w:r>
      <w:r w:rsidR="00301C59" w:rsidRPr="00DD1D14">
        <w:rPr>
          <w:rFonts w:ascii="Calibri" w:hAnsi="Calibri" w:cs="Calibri"/>
          <w:b/>
          <w:sz w:val="18"/>
          <w:szCs w:val="20"/>
        </w:rPr>
        <w:t>rj/20</w:t>
      </w:r>
      <w:r w:rsidRPr="00DD1D14">
        <w:rPr>
          <w:rFonts w:ascii="Calibri" w:hAnsi="Calibri" w:cs="Calibri"/>
          <w:b/>
          <w:sz w:val="18"/>
          <w:szCs w:val="20"/>
        </w:rPr>
        <w:t xml:space="preserve"> 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>prowadzonym w trybie przetargu nieograniczonego</w:t>
      </w:r>
      <w:r w:rsidRPr="00DD1D14">
        <w:rPr>
          <w:rFonts w:ascii="Calibri" w:hAnsi="Calibri" w:cs="Calibri"/>
          <w:b/>
          <w:sz w:val="18"/>
          <w:szCs w:val="20"/>
        </w:rPr>
        <w:t>,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6F711F07" w14:textId="77777777" w:rsidR="00B46888" w:rsidRPr="00DD1D14" w:rsidRDefault="00B46888" w:rsidP="00B46888">
      <w:pPr>
        <w:widowControl w:val="0"/>
        <w:numPr>
          <w:ilvl w:val="0"/>
          <w:numId w:val="3"/>
        </w:numPr>
        <w:suppressAutoHyphens/>
        <w:autoSpaceDE w:val="0"/>
        <w:ind w:left="284" w:hanging="284"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DD1D14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DD1D14">
        <w:rPr>
          <w:rFonts w:ascii="Calibri" w:hAnsi="Calibri" w:cs="Calibri"/>
          <w:sz w:val="18"/>
          <w:szCs w:val="20"/>
          <w:lang w:val="x-none"/>
        </w:rPr>
        <w:t xml:space="preserve">, dalej „ustawa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”;  </w:t>
      </w:r>
    </w:p>
    <w:p w14:paraId="61C032F9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57055CC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1D14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sz w:val="18"/>
          <w:szCs w:val="20"/>
          <w:lang w:val="x-none"/>
        </w:rPr>
        <w:t xml:space="preserve">;  </w:t>
      </w:r>
    </w:p>
    <w:p w14:paraId="619836B1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27771E5C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posiada Pani/Pan:</w:t>
      </w:r>
    </w:p>
    <w:p w14:paraId="1FD48524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na podstawie art. 15 RODO prawo dostępu do Pani/Pana danych osobowych;</w:t>
      </w:r>
    </w:p>
    <w:p w14:paraId="37048820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na podstawie art. 16 RODO prawo do sprostowania Pani/Pana danych osobowych </w:t>
      </w:r>
      <w:r w:rsidRPr="00DD1D14">
        <w:rPr>
          <w:rFonts w:ascii="Calibri" w:hAnsi="Calibri" w:cs="Calibri"/>
          <w:b/>
          <w:sz w:val="18"/>
          <w:szCs w:val="20"/>
          <w:vertAlign w:val="superscript"/>
          <w:lang w:val="x-none"/>
        </w:rPr>
        <w:t>**</w:t>
      </w:r>
      <w:r w:rsidRPr="00DD1D14">
        <w:rPr>
          <w:rFonts w:ascii="Calibri" w:hAnsi="Calibri" w:cs="Calibri"/>
          <w:sz w:val="18"/>
          <w:szCs w:val="20"/>
          <w:lang w:val="x-none"/>
        </w:rPr>
        <w:t>;</w:t>
      </w:r>
    </w:p>
    <w:p w14:paraId="43E7097E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16406C2" w14:textId="77777777" w:rsidR="00B46888" w:rsidRPr="00DD1D14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640E1A" w14:textId="77777777" w:rsidR="00B46888" w:rsidRPr="00DD1D14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nie przysługuje Pani/Panu:</w:t>
      </w:r>
    </w:p>
    <w:p w14:paraId="2A7DDC2E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w związku z art. 17 ust. 3 lit. b, d lub e RODO prawo do usunięcia danych osobowych;</w:t>
      </w:r>
    </w:p>
    <w:p w14:paraId="3974974B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18"/>
          <w:szCs w:val="20"/>
          <w:lang w:val="x-none"/>
        </w:rPr>
      </w:pPr>
      <w:r w:rsidRPr="00DD1D14">
        <w:rPr>
          <w:rFonts w:ascii="Calibri" w:hAnsi="Calibri" w:cs="Calibri"/>
          <w:sz w:val="18"/>
          <w:szCs w:val="20"/>
          <w:lang w:val="x-none"/>
        </w:rPr>
        <w:t>prawo do przenoszenia danych osobowych, o którym mowa w art. 20 RODO;</w:t>
      </w:r>
    </w:p>
    <w:p w14:paraId="48DCF622" w14:textId="77777777" w:rsidR="00B46888" w:rsidRPr="00DD1D14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  <w:r w:rsidRPr="00DD1D14">
        <w:rPr>
          <w:rFonts w:ascii="Calibri" w:hAnsi="Calibri" w:cs="Calibri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DD1D14">
        <w:rPr>
          <w:rFonts w:ascii="Calibri" w:hAnsi="Calibri" w:cs="Calibri"/>
          <w:sz w:val="18"/>
          <w:szCs w:val="20"/>
          <w:lang w:val="x-none"/>
        </w:rPr>
        <w:t>.</w:t>
      </w:r>
      <w:r w:rsidRPr="00DD1D14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5FDB40AE" w14:textId="77777777" w:rsidR="00B46888" w:rsidRPr="00DD1D14" w:rsidRDefault="00B46888" w:rsidP="00B46888">
      <w:pPr>
        <w:autoSpaceDE w:val="0"/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</w:p>
    <w:p w14:paraId="794D343D" w14:textId="77777777" w:rsidR="00B46888" w:rsidRPr="00DD1D14" w:rsidRDefault="00B46888" w:rsidP="00B46888">
      <w:pPr>
        <w:autoSpaceDE w:val="0"/>
        <w:spacing w:before="120" w:after="120" w:line="276" w:lineRule="auto"/>
        <w:ind w:left="425"/>
        <w:jc w:val="both"/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>*</w:t>
      </w:r>
      <w:r w:rsidRPr="00DD1D14">
        <w:rPr>
          <w:rFonts w:ascii="Calibri" w:hAnsi="Calibri" w:cs="Calibri"/>
          <w:b/>
          <w:i/>
          <w:sz w:val="16"/>
          <w:szCs w:val="20"/>
        </w:rPr>
        <w:t xml:space="preserve">     Wyjaśnienie:</w:t>
      </w:r>
      <w:r w:rsidRPr="00DD1D14">
        <w:rPr>
          <w:rFonts w:ascii="Calibri" w:hAnsi="Calibri" w:cs="Calibri"/>
          <w:i/>
          <w:sz w:val="16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1DA10FB" w14:textId="77777777" w:rsidR="00B46888" w:rsidRPr="00DD1D14" w:rsidRDefault="00B46888" w:rsidP="00B46888">
      <w:pPr>
        <w:spacing w:before="120" w:after="120" w:line="276" w:lineRule="auto"/>
        <w:ind w:left="425"/>
        <w:contextualSpacing/>
        <w:jc w:val="both"/>
        <w:rPr>
          <w:rFonts w:ascii="Calibri" w:hAnsi="Calibri" w:cs="Calibri"/>
          <w:b/>
          <w:i/>
          <w:sz w:val="16"/>
          <w:szCs w:val="20"/>
          <w:vertAlign w:val="superscript"/>
        </w:rPr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  <w:t>**</w:t>
      </w: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 </w:t>
      </w:r>
      <w:r w:rsidRPr="00DD1D14">
        <w:rPr>
          <w:rFonts w:ascii="Calibri" w:hAnsi="Calibri" w:cs="Calibri"/>
          <w:b/>
          <w:i/>
          <w:sz w:val="16"/>
          <w:szCs w:val="20"/>
          <w:lang w:val="x-none"/>
        </w:rPr>
        <w:t>Wyjaśnienie:</w:t>
      </w:r>
      <w:r w:rsidRPr="00DD1D14">
        <w:rPr>
          <w:rFonts w:ascii="Calibri" w:hAnsi="Calibri" w:cs="Calibri"/>
          <w:i/>
          <w:sz w:val="16"/>
          <w:szCs w:val="20"/>
          <w:lang w:val="x-none"/>
        </w:rPr>
        <w:t xml:space="preserve"> skorzystanie z prawa do sprostowania nie może skutkować zmianą wyniku postępowania</w:t>
      </w:r>
      <w:r w:rsidRPr="00DD1D14">
        <w:rPr>
          <w:rFonts w:ascii="Calibri" w:hAnsi="Calibri" w:cs="Calibri"/>
          <w:i/>
          <w:sz w:val="16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DD1D14">
        <w:rPr>
          <w:rFonts w:ascii="Calibri" w:hAnsi="Calibri" w:cs="Calibri"/>
          <w:i/>
          <w:sz w:val="16"/>
          <w:szCs w:val="20"/>
          <w:lang w:val="x-none"/>
        </w:rPr>
        <w:t>Pzp</w:t>
      </w:r>
      <w:proofErr w:type="spellEnd"/>
      <w:r w:rsidRPr="00DD1D14">
        <w:rPr>
          <w:rFonts w:ascii="Calibri" w:hAnsi="Calibri" w:cs="Calibri"/>
          <w:i/>
          <w:sz w:val="16"/>
          <w:szCs w:val="20"/>
          <w:lang w:val="x-none"/>
        </w:rPr>
        <w:t xml:space="preserve"> oraz nie może naruszać integralności protokołu oraz jego załączników.</w:t>
      </w:r>
    </w:p>
    <w:p w14:paraId="45CA3ABC" w14:textId="77777777" w:rsidR="00B46888" w:rsidRPr="00DD1D14" w:rsidRDefault="00B46888" w:rsidP="00B46888">
      <w:pPr>
        <w:spacing w:before="120" w:after="120" w:line="276" w:lineRule="auto"/>
        <w:ind w:left="426"/>
      </w:pPr>
      <w:r w:rsidRPr="00DD1D14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***     </w:t>
      </w:r>
      <w:r w:rsidRPr="00DD1D14">
        <w:rPr>
          <w:rFonts w:ascii="Calibri" w:hAnsi="Calibri" w:cs="Calibri"/>
          <w:b/>
          <w:i/>
          <w:sz w:val="16"/>
          <w:szCs w:val="20"/>
        </w:rPr>
        <w:t>Wyjaśnienie:</w:t>
      </w:r>
      <w:r w:rsidRPr="00DD1D14">
        <w:rPr>
          <w:rFonts w:ascii="Calibri" w:hAnsi="Calibri" w:cs="Calibri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3C180F" w14:textId="77777777" w:rsidR="00B46888" w:rsidRPr="00DD1D14" w:rsidRDefault="00B46888" w:rsidP="00B46888">
      <w:pPr>
        <w:widowControl w:val="0"/>
        <w:autoSpaceDE w:val="0"/>
        <w:autoSpaceDN w:val="0"/>
        <w:jc w:val="center"/>
        <w:rPr>
          <w:rFonts w:ascii="Calibri" w:hAnsi="Calibri" w:cs="Calibri"/>
          <w:iCs/>
          <w:sz w:val="20"/>
          <w:szCs w:val="20"/>
        </w:rPr>
      </w:pPr>
    </w:p>
    <w:p w14:paraId="6E73E883" w14:textId="77777777" w:rsidR="00B46888" w:rsidRPr="00DD1D14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ABED89" w14:textId="77777777" w:rsidR="00B46888" w:rsidRPr="00DD1D14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46888" w:rsidRPr="00DD1D14" w:rsidSect="00212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4868" w14:textId="77777777" w:rsidR="00B90EC2" w:rsidRDefault="00B90EC2">
      <w:r>
        <w:separator/>
      </w:r>
    </w:p>
  </w:endnote>
  <w:endnote w:type="continuationSeparator" w:id="0">
    <w:p w14:paraId="59485F62" w14:textId="77777777" w:rsidR="00B90EC2" w:rsidRDefault="00B9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C22" w14:textId="77777777" w:rsidR="004143A6" w:rsidRPr="00124D4A" w:rsidRDefault="004143A6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EF555AB" wp14:editId="14E455A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6B64A39" wp14:editId="6A4A37C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3C4AF402" wp14:editId="227FD056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85D1" w14:textId="77777777" w:rsidR="004143A6" w:rsidRPr="00B01F08" w:rsidRDefault="004143A6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864980C" wp14:editId="6629CD7D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6CBD1909" wp14:editId="2D766C4D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3258D88" wp14:editId="42B35FCA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85BE" w14:textId="77777777" w:rsidR="00B90EC2" w:rsidRDefault="00B90EC2">
      <w:r>
        <w:separator/>
      </w:r>
    </w:p>
  </w:footnote>
  <w:footnote w:type="continuationSeparator" w:id="0">
    <w:p w14:paraId="2A5D9D30" w14:textId="77777777" w:rsidR="00B90EC2" w:rsidRDefault="00B9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311B" w14:textId="77777777" w:rsidR="004143A6" w:rsidRDefault="004143A6">
    <w:pPr>
      <w:pStyle w:val="Nagwek"/>
    </w:pPr>
  </w:p>
  <w:p w14:paraId="60CEAFCC" w14:textId="77777777" w:rsidR="004143A6" w:rsidRDefault="004143A6">
    <w:pPr>
      <w:pStyle w:val="Nagwek"/>
    </w:pPr>
  </w:p>
  <w:p w14:paraId="743B20E3" w14:textId="77777777" w:rsidR="004143A6" w:rsidRDefault="004143A6">
    <w:pPr>
      <w:pStyle w:val="Nagwek"/>
    </w:pPr>
  </w:p>
  <w:p w14:paraId="1B69A75E" w14:textId="77777777" w:rsidR="004143A6" w:rsidRDefault="004143A6">
    <w:pPr>
      <w:pStyle w:val="Nagwek"/>
    </w:pPr>
  </w:p>
  <w:p w14:paraId="3F468136" w14:textId="77777777" w:rsidR="004143A6" w:rsidRDefault="004143A6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BE276C0" wp14:editId="09F2495E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B50" w14:textId="77777777" w:rsidR="004143A6" w:rsidRDefault="004143A6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C684464" wp14:editId="67147F4D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BF30179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75B8A7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6" w15:restartNumberingAfterBreak="0">
    <w:nsid w:val="00000008"/>
    <w:multiLevelType w:val="singleLevel"/>
    <w:tmpl w:val="5C0E09B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sz w:val="20"/>
        <w:szCs w:val="20"/>
        <w:lang w:eastAsia="zh-C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5ED82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 w15:restartNumberingAfterBreak="0">
    <w:nsid w:val="00000012"/>
    <w:multiLevelType w:val="multilevel"/>
    <w:tmpl w:val="F2DA2AB0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6"/>
    <w:multiLevelType w:val="multilevel"/>
    <w:tmpl w:val="AEDA870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cs="Arial Narrow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25FEE4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/>
        <w:sz w:val="20"/>
        <w:szCs w:val="20"/>
        <w:lang w:eastAsia="zh-CN"/>
      </w:rPr>
    </w:lvl>
  </w:abstractNum>
  <w:abstractNum w:abstractNumId="22" w15:restartNumberingAfterBreak="0">
    <w:nsid w:val="0000001B"/>
    <w:multiLevelType w:val="multilevel"/>
    <w:tmpl w:val="E1DEAE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18"/>
        <w:szCs w:val="20"/>
        <w:lang w:val="x-none"/>
      </w:rPr>
    </w:lvl>
  </w:abstractNum>
  <w:abstractNum w:abstractNumId="2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20"/>
        <w:lang w:val="x-none" w:eastAsia="ar-SA"/>
      </w:rPr>
    </w:lvl>
  </w:abstractNum>
  <w:abstractNum w:abstractNumId="2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val="x-none"/>
      </w:rPr>
    </w:lvl>
  </w:abstractNum>
  <w:abstractNum w:abstractNumId="2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20"/>
        <w:lang w:val="x-none"/>
      </w:rPr>
    </w:lvl>
  </w:abstractNum>
  <w:abstractNum w:abstractNumId="2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6083323"/>
    <w:multiLevelType w:val="hybridMultilevel"/>
    <w:tmpl w:val="F0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A43BCC"/>
    <w:multiLevelType w:val="hybridMultilevel"/>
    <w:tmpl w:val="7DA81DA8"/>
    <w:lvl w:ilvl="0" w:tplc="8DD24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B3C"/>
    <w:multiLevelType w:val="hybridMultilevel"/>
    <w:tmpl w:val="A6E4E344"/>
    <w:lvl w:ilvl="0" w:tplc="5E74F9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2"/>
    <w:lvlOverride w:ilvl="0">
      <w:startOverride w:val="1"/>
    </w:lvlOverride>
  </w:num>
  <w:num w:numId="34">
    <w:abstractNumId w:val="31"/>
  </w:num>
  <w:num w:numId="35">
    <w:abstractNumId w:val="40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37"/>
  </w:num>
  <w:num w:numId="43">
    <w:abstractNumId w:val="3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0804"/>
    <w:rsid w:val="0001317C"/>
    <w:rsid w:val="00014147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20C1"/>
    <w:rsid w:val="00045BA4"/>
    <w:rsid w:val="0004601A"/>
    <w:rsid w:val="000521CD"/>
    <w:rsid w:val="0005642F"/>
    <w:rsid w:val="00061F20"/>
    <w:rsid w:val="000637CE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52B2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0696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513F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69E5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55A2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679F3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B7E"/>
    <w:rsid w:val="002D7C49"/>
    <w:rsid w:val="002F0D81"/>
    <w:rsid w:val="002F1F70"/>
    <w:rsid w:val="00301C59"/>
    <w:rsid w:val="00305B2D"/>
    <w:rsid w:val="003114A4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0D92"/>
    <w:rsid w:val="00392CE0"/>
    <w:rsid w:val="003942B0"/>
    <w:rsid w:val="00394E62"/>
    <w:rsid w:val="003A1886"/>
    <w:rsid w:val="003A1988"/>
    <w:rsid w:val="003B038B"/>
    <w:rsid w:val="003B03A1"/>
    <w:rsid w:val="003B21F5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38F5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0FEF"/>
    <w:rsid w:val="00411B0C"/>
    <w:rsid w:val="00414046"/>
    <w:rsid w:val="004143A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023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0333"/>
    <w:rsid w:val="0052111D"/>
    <w:rsid w:val="005243D0"/>
    <w:rsid w:val="00525E24"/>
    <w:rsid w:val="005275F9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96B52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2D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9A6"/>
    <w:rsid w:val="00662E7D"/>
    <w:rsid w:val="006647CC"/>
    <w:rsid w:val="00667344"/>
    <w:rsid w:val="0067149C"/>
    <w:rsid w:val="0067284C"/>
    <w:rsid w:val="00672D88"/>
    <w:rsid w:val="00672EB5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D71E0"/>
    <w:rsid w:val="006E4E78"/>
    <w:rsid w:val="006E6595"/>
    <w:rsid w:val="006E7D6C"/>
    <w:rsid w:val="006F194B"/>
    <w:rsid w:val="006F209E"/>
    <w:rsid w:val="006F275A"/>
    <w:rsid w:val="006F2B4A"/>
    <w:rsid w:val="006F6F73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64A4"/>
    <w:rsid w:val="007D768D"/>
    <w:rsid w:val="007D7843"/>
    <w:rsid w:val="007E02B0"/>
    <w:rsid w:val="007E1B19"/>
    <w:rsid w:val="007E36A9"/>
    <w:rsid w:val="007F071D"/>
    <w:rsid w:val="007F0EBE"/>
    <w:rsid w:val="007F3623"/>
    <w:rsid w:val="007F54ED"/>
    <w:rsid w:val="007F5C8E"/>
    <w:rsid w:val="008036D8"/>
    <w:rsid w:val="008056EC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1F26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64B82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2EFB"/>
    <w:rsid w:val="00893591"/>
    <w:rsid w:val="008945D9"/>
    <w:rsid w:val="0089662C"/>
    <w:rsid w:val="0089744A"/>
    <w:rsid w:val="008A0624"/>
    <w:rsid w:val="008A33EE"/>
    <w:rsid w:val="008A3CCE"/>
    <w:rsid w:val="008A5876"/>
    <w:rsid w:val="008A715C"/>
    <w:rsid w:val="008B4EF6"/>
    <w:rsid w:val="008B7A32"/>
    <w:rsid w:val="008C4F77"/>
    <w:rsid w:val="008C63BD"/>
    <w:rsid w:val="008D1079"/>
    <w:rsid w:val="008D3837"/>
    <w:rsid w:val="008D4BA5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1D2F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68B"/>
    <w:rsid w:val="00995CFE"/>
    <w:rsid w:val="009974C6"/>
    <w:rsid w:val="009A072D"/>
    <w:rsid w:val="009A07C5"/>
    <w:rsid w:val="009A5AF0"/>
    <w:rsid w:val="009A5CE2"/>
    <w:rsid w:val="009A7C6D"/>
    <w:rsid w:val="009A7C86"/>
    <w:rsid w:val="009A7FD7"/>
    <w:rsid w:val="009B4C5B"/>
    <w:rsid w:val="009C3610"/>
    <w:rsid w:val="009C3DEF"/>
    <w:rsid w:val="009C5F75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565"/>
    <w:rsid w:val="00A15856"/>
    <w:rsid w:val="00A214F1"/>
    <w:rsid w:val="00A21522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43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79A4"/>
    <w:rsid w:val="00AB3123"/>
    <w:rsid w:val="00AB359C"/>
    <w:rsid w:val="00AB57CC"/>
    <w:rsid w:val="00AB739D"/>
    <w:rsid w:val="00AB7FB5"/>
    <w:rsid w:val="00AC18B4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46888"/>
    <w:rsid w:val="00B50C1A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6BB8"/>
    <w:rsid w:val="00B87031"/>
    <w:rsid w:val="00B9013E"/>
    <w:rsid w:val="00B90749"/>
    <w:rsid w:val="00B90EC2"/>
    <w:rsid w:val="00B93267"/>
    <w:rsid w:val="00B94ACA"/>
    <w:rsid w:val="00B94D36"/>
    <w:rsid w:val="00B96BC1"/>
    <w:rsid w:val="00BA6043"/>
    <w:rsid w:val="00BB0B3C"/>
    <w:rsid w:val="00BB1C6A"/>
    <w:rsid w:val="00BB4FC8"/>
    <w:rsid w:val="00BB5279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5EDA"/>
    <w:rsid w:val="00BD75C7"/>
    <w:rsid w:val="00BD78F8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5EA1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B2FF2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3AF8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374D"/>
    <w:rsid w:val="00DC576D"/>
    <w:rsid w:val="00DC733E"/>
    <w:rsid w:val="00DD1D14"/>
    <w:rsid w:val="00DD59B0"/>
    <w:rsid w:val="00DE1B0F"/>
    <w:rsid w:val="00DE630B"/>
    <w:rsid w:val="00DE733F"/>
    <w:rsid w:val="00DF000E"/>
    <w:rsid w:val="00DF260C"/>
    <w:rsid w:val="00DF57BE"/>
    <w:rsid w:val="00E003FD"/>
    <w:rsid w:val="00E01201"/>
    <w:rsid w:val="00E04BDC"/>
    <w:rsid w:val="00E06500"/>
    <w:rsid w:val="00E14CCF"/>
    <w:rsid w:val="00E1790F"/>
    <w:rsid w:val="00E26843"/>
    <w:rsid w:val="00E27810"/>
    <w:rsid w:val="00E308A7"/>
    <w:rsid w:val="00E32B7B"/>
    <w:rsid w:val="00E37F8E"/>
    <w:rsid w:val="00E42427"/>
    <w:rsid w:val="00E4367A"/>
    <w:rsid w:val="00E460F1"/>
    <w:rsid w:val="00E50486"/>
    <w:rsid w:val="00E5060D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29F0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415F"/>
    <w:rsid w:val="00ED6705"/>
    <w:rsid w:val="00EE1B2F"/>
    <w:rsid w:val="00EE274C"/>
    <w:rsid w:val="00EE3455"/>
    <w:rsid w:val="00EF000D"/>
    <w:rsid w:val="00EF1C3C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D7892"/>
    <w:rsid w:val="00FE23F2"/>
    <w:rsid w:val="00FE257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76931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rsid w:val="00EF1C3C"/>
    <w:pPr>
      <w:suppressAutoHyphens/>
      <w:ind w:left="708"/>
    </w:pPr>
    <w:rPr>
      <w:rFonts w:cs="Arial"/>
      <w:lang w:eastAsia="zh-CN"/>
    </w:rPr>
  </w:style>
  <w:style w:type="paragraph" w:customStyle="1" w:styleId="Domy">
    <w:name w:val="Domy"/>
    <w:rsid w:val="00EF1C3C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556C-BD9E-4D5C-8D5D-F962036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59</TotalTime>
  <Pages>19</Pages>
  <Words>7653</Words>
  <Characters>45919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Ossowska</cp:lastModifiedBy>
  <cp:revision>24</cp:revision>
  <cp:lastPrinted>2020-07-17T12:16:00Z</cp:lastPrinted>
  <dcterms:created xsi:type="dcterms:W3CDTF">2020-07-15T09:54:00Z</dcterms:created>
  <dcterms:modified xsi:type="dcterms:W3CDTF">2020-08-12T09:43:00Z</dcterms:modified>
</cp:coreProperties>
</file>