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B94" w14:textId="1B832978" w:rsidR="007D0571" w:rsidRPr="007D0571" w:rsidRDefault="007D0571" w:rsidP="00B10178">
      <w:pPr>
        <w:pStyle w:val="Nagwek2"/>
      </w:pPr>
      <w:r w:rsidRPr="00B10178">
        <w:rPr>
          <w:rStyle w:val="Nagwek2Znak"/>
        </w:rPr>
        <w:t>.Załącznik nr</w:t>
      </w:r>
      <w:r w:rsidR="00B10178" w:rsidRPr="00B10178">
        <w:rPr>
          <w:rStyle w:val="Nagwek2Znak"/>
        </w:rPr>
        <w:t xml:space="preserve"> 1</w:t>
      </w:r>
      <w:r w:rsidRPr="00B10178">
        <w:rPr>
          <w:rStyle w:val="Nagwek2Znak"/>
        </w:rPr>
        <w:t xml:space="preserve"> </w:t>
      </w:r>
      <w:r w:rsidR="00B10178" w:rsidRPr="00B10178">
        <w:rPr>
          <w:rStyle w:val="Nagwek2Znak"/>
        </w:rPr>
        <w:t xml:space="preserve"> do Formularza ofertowego</w:t>
      </w:r>
      <w:r w:rsidRPr="00B10178">
        <w:rPr>
          <w:rStyle w:val="Nagwek2Znak"/>
        </w:rPr>
        <w:t xml:space="preserve">–  </w:t>
      </w:r>
      <w:r w:rsidR="00B10178" w:rsidRPr="00B10178">
        <w:rPr>
          <w:rStyle w:val="Nagwek2Znak"/>
        </w:rPr>
        <w:t>Szczegółowy o</w:t>
      </w:r>
      <w:r w:rsidRPr="00B10178">
        <w:rPr>
          <w:rStyle w:val="Nagwek2Znak"/>
        </w:rPr>
        <w:t>pis oferowan</w:t>
      </w:r>
      <w:r w:rsidR="00674A96" w:rsidRPr="00B10178">
        <w:rPr>
          <w:rStyle w:val="Nagwek2Znak"/>
        </w:rPr>
        <w:t>ych</w:t>
      </w:r>
      <w:r w:rsidRPr="00B10178">
        <w:rPr>
          <w:rStyle w:val="Nagwek2Znak"/>
        </w:rPr>
        <w:t xml:space="preserve"> </w:t>
      </w:r>
      <w:r w:rsidR="00414FB8" w:rsidRPr="00B10178">
        <w:rPr>
          <w:rStyle w:val="Nagwek2Znak"/>
        </w:rPr>
        <w:t>stacji</w:t>
      </w:r>
      <w:r w:rsidR="00414FB8" w:rsidRPr="00B10178">
        <w:rPr>
          <w:color w:val="9CC2E5" w:themeColor="accent1" w:themeTint="99"/>
        </w:rPr>
        <w:t xml:space="preserve"> </w:t>
      </w:r>
      <w:r w:rsidR="00414FB8">
        <w:t>ładowania pojazdów</w:t>
      </w:r>
    </w:p>
    <w:p w14:paraId="5C2359C0" w14:textId="77777777" w:rsidR="007D0571" w:rsidRPr="007175F8" w:rsidRDefault="007D0571" w:rsidP="007D0571">
      <w:pPr>
        <w:pStyle w:val="Standard"/>
        <w:rPr>
          <w:rFonts w:ascii="Arial" w:hAnsi="Arial" w:cs="Arial"/>
          <w:lang w:bidi="pl-PL"/>
        </w:rPr>
      </w:pPr>
      <w:r w:rsidRPr="007175F8">
        <w:rPr>
          <w:rFonts w:ascii="Arial" w:hAnsi="Arial" w:cs="Arial"/>
          <w:lang w:bidi="pl-PL"/>
        </w:rPr>
        <w:t>Nr sprawy: WI.271.9.2022</w:t>
      </w:r>
      <w:r w:rsidRPr="007175F8">
        <w:rPr>
          <w:rFonts w:ascii="Arial" w:hAnsi="Arial" w:cs="Arial"/>
          <w:lang w:bidi="pl-PL"/>
        </w:rPr>
        <w:tab/>
      </w:r>
      <w:r w:rsidRPr="007175F8">
        <w:rPr>
          <w:rFonts w:ascii="Arial" w:hAnsi="Arial" w:cs="Arial"/>
          <w:lang w:bidi="pl-PL"/>
        </w:rPr>
        <w:tab/>
      </w:r>
      <w:r w:rsidRPr="007175F8">
        <w:rPr>
          <w:rFonts w:ascii="Arial" w:hAnsi="Arial" w:cs="Arial"/>
          <w:lang w:bidi="pl-PL"/>
        </w:rPr>
        <w:tab/>
      </w:r>
    </w:p>
    <w:p w14:paraId="5337048C" w14:textId="77777777" w:rsidR="007D0571" w:rsidRPr="007175F8" w:rsidRDefault="007D0571" w:rsidP="007D0571">
      <w:pPr>
        <w:pStyle w:val="Standard"/>
        <w:rPr>
          <w:rFonts w:ascii="Arial" w:hAnsi="Arial" w:cs="Arial"/>
          <w:lang w:bidi="pl-PL"/>
        </w:rPr>
      </w:pPr>
      <w:r w:rsidRPr="007175F8">
        <w:rPr>
          <w:rFonts w:ascii="Arial" w:hAnsi="Arial" w:cs="Arial"/>
          <w:lang w:bidi="pl-PL"/>
        </w:rPr>
        <w:t>Wykonawca:</w:t>
      </w:r>
    </w:p>
    <w:p w14:paraId="00B65AFC" w14:textId="77777777" w:rsidR="007D0571" w:rsidRPr="007175F8" w:rsidRDefault="007D0571" w:rsidP="007D0571">
      <w:pPr>
        <w:pStyle w:val="Standard"/>
        <w:rPr>
          <w:rFonts w:ascii="Arial" w:hAnsi="Arial" w:cs="Arial"/>
          <w:lang w:bidi="pl-PL"/>
        </w:rPr>
      </w:pPr>
      <w:r w:rsidRPr="007175F8">
        <w:rPr>
          <w:rFonts w:ascii="Arial" w:hAnsi="Arial" w:cs="Arial"/>
          <w:lang w:bidi="pl-PL"/>
        </w:rPr>
        <w:t>…………………………</w:t>
      </w:r>
    </w:p>
    <w:p w14:paraId="6ECD2D24" w14:textId="77777777" w:rsidR="007D0571" w:rsidRPr="007175F8" w:rsidRDefault="007D0571" w:rsidP="007D0571">
      <w:pPr>
        <w:pStyle w:val="Standard"/>
        <w:rPr>
          <w:rFonts w:ascii="Arial" w:hAnsi="Arial" w:cs="Arial"/>
          <w:lang w:bidi="pl-PL"/>
        </w:rPr>
      </w:pPr>
      <w:r w:rsidRPr="007175F8">
        <w:rPr>
          <w:rFonts w:ascii="Arial" w:hAnsi="Arial" w:cs="Arial"/>
          <w:lang w:bidi="pl-PL"/>
        </w:rPr>
        <w:t>…………………………</w:t>
      </w:r>
    </w:p>
    <w:p w14:paraId="5049B5BD" w14:textId="77777777" w:rsidR="007D0571" w:rsidRPr="007175F8" w:rsidRDefault="007D0571" w:rsidP="007D0571">
      <w:pPr>
        <w:pStyle w:val="Standard"/>
        <w:rPr>
          <w:rFonts w:ascii="Arial" w:hAnsi="Arial" w:cs="Arial"/>
          <w:lang w:bidi="pl-PL"/>
        </w:rPr>
      </w:pPr>
      <w:r w:rsidRPr="007175F8">
        <w:rPr>
          <w:rFonts w:ascii="Arial" w:hAnsi="Arial" w:cs="Arial"/>
          <w:lang w:bidi="pl-PL"/>
        </w:rPr>
        <w:t>…………………………</w:t>
      </w:r>
    </w:p>
    <w:p w14:paraId="36CDFC09" w14:textId="77777777" w:rsidR="007D0571" w:rsidRPr="007175F8" w:rsidRDefault="007D0571" w:rsidP="007D0571">
      <w:pPr>
        <w:pStyle w:val="Standard"/>
        <w:rPr>
          <w:rFonts w:ascii="Arial" w:hAnsi="Arial" w:cs="Arial"/>
          <w:i/>
          <w:lang w:bidi="pl-PL"/>
        </w:rPr>
      </w:pPr>
      <w:r w:rsidRPr="007175F8">
        <w:rPr>
          <w:rFonts w:ascii="Arial" w:hAnsi="Arial" w:cs="Arial"/>
          <w:i/>
          <w:lang w:bidi="pl-PL"/>
        </w:rPr>
        <w:t>(pełna nazwa/firma, adres, w zależności od podmiotu: NIP/PESEL, KRS/</w:t>
      </w:r>
      <w:proofErr w:type="spellStart"/>
      <w:r w:rsidRPr="007175F8">
        <w:rPr>
          <w:rFonts w:ascii="Arial" w:hAnsi="Arial" w:cs="Arial"/>
          <w:i/>
          <w:lang w:bidi="pl-PL"/>
        </w:rPr>
        <w:t>CEiDG</w:t>
      </w:r>
      <w:proofErr w:type="spellEnd"/>
      <w:r w:rsidRPr="007175F8">
        <w:rPr>
          <w:rFonts w:ascii="Arial" w:hAnsi="Arial" w:cs="Arial"/>
          <w:i/>
          <w:lang w:bidi="pl-PL"/>
        </w:rPr>
        <w:t>)</w:t>
      </w:r>
    </w:p>
    <w:p w14:paraId="174AC016" w14:textId="77777777" w:rsidR="007D0571" w:rsidRPr="007175F8" w:rsidRDefault="007D0571" w:rsidP="007D0571">
      <w:pPr>
        <w:pStyle w:val="Standard"/>
        <w:rPr>
          <w:rFonts w:ascii="Arial" w:hAnsi="Arial" w:cs="Arial"/>
          <w:u w:val="single"/>
          <w:lang w:bidi="pl-PL"/>
        </w:rPr>
      </w:pPr>
      <w:r w:rsidRPr="007175F8">
        <w:rPr>
          <w:rFonts w:ascii="Arial" w:hAnsi="Arial" w:cs="Arial"/>
          <w:u w:val="single"/>
          <w:lang w:bidi="pl-PL"/>
        </w:rPr>
        <w:t>reprezentowany przez:</w:t>
      </w:r>
    </w:p>
    <w:p w14:paraId="29B7C52A" w14:textId="77777777" w:rsidR="007D0571" w:rsidRPr="007175F8" w:rsidRDefault="007D0571" w:rsidP="007D0571">
      <w:pPr>
        <w:pStyle w:val="Standard"/>
        <w:rPr>
          <w:rFonts w:ascii="Arial" w:hAnsi="Arial" w:cs="Arial"/>
          <w:lang w:bidi="pl-PL"/>
        </w:rPr>
      </w:pPr>
      <w:r w:rsidRPr="007175F8">
        <w:rPr>
          <w:rFonts w:ascii="Arial" w:hAnsi="Arial" w:cs="Arial"/>
          <w:lang w:bidi="pl-PL"/>
        </w:rPr>
        <w:t>……………………………………………………</w:t>
      </w:r>
    </w:p>
    <w:p w14:paraId="0A13A671" w14:textId="77777777" w:rsidR="007D0571" w:rsidRPr="007175F8" w:rsidRDefault="007D0571" w:rsidP="007D0571">
      <w:pPr>
        <w:pStyle w:val="Standard"/>
        <w:rPr>
          <w:rFonts w:ascii="Arial" w:hAnsi="Arial" w:cs="Arial"/>
          <w:lang w:bidi="pl-PL"/>
        </w:rPr>
      </w:pPr>
      <w:r w:rsidRPr="007175F8">
        <w:rPr>
          <w:rFonts w:ascii="Arial" w:hAnsi="Arial" w:cs="Arial"/>
          <w:lang w:bidi="pl-PL"/>
        </w:rPr>
        <w:t>…………………………</w:t>
      </w:r>
    </w:p>
    <w:p w14:paraId="2EE4E9C9" w14:textId="77777777" w:rsidR="007D0571" w:rsidRPr="007175F8" w:rsidRDefault="007D0571" w:rsidP="007D0571">
      <w:pPr>
        <w:pStyle w:val="Standard"/>
        <w:rPr>
          <w:rFonts w:ascii="Arial" w:hAnsi="Arial" w:cs="Arial"/>
          <w:i/>
          <w:lang w:bidi="pl-PL"/>
        </w:rPr>
      </w:pPr>
      <w:r w:rsidRPr="007175F8">
        <w:rPr>
          <w:rFonts w:ascii="Arial" w:hAnsi="Arial" w:cs="Arial"/>
          <w:i/>
          <w:lang w:bidi="pl-PL"/>
        </w:rPr>
        <w:t>(imię, nazwisko, stanowisko/podstawa do  reprezentacji)</w:t>
      </w:r>
    </w:p>
    <w:p w14:paraId="1EE9885B" w14:textId="77777777" w:rsidR="007D0571" w:rsidRPr="007175F8" w:rsidRDefault="007D0571" w:rsidP="007D0571">
      <w:pPr>
        <w:pStyle w:val="Standard"/>
        <w:rPr>
          <w:rFonts w:ascii="Arial" w:hAnsi="Arial" w:cs="Arial"/>
          <w:lang w:bidi="pl-PL"/>
        </w:rPr>
      </w:pPr>
    </w:p>
    <w:p w14:paraId="1629139E" w14:textId="5AF726A2" w:rsidR="00975876" w:rsidRPr="007175F8" w:rsidRDefault="007D0571" w:rsidP="00ED2981">
      <w:pPr>
        <w:pStyle w:val="Standard"/>
        <w:jc w:val="both"/>
        <w:rPr>
          <w:rFonts w:ascii="Arial" w:hAnsi="Arial" w:cs="Arial"/>
          <w:lang w:bidi="pl-PL"/>
        </w:rPr>
      </w:pPr>
      <w:r w:rsidRPr="007175F8">
        <w:rPr>
          <w:rFonts w:ascii="Arial" w:hAnsi="Arial" w:cs="Arial"/>
          <w:lang w:bidi="pl-PL"/>
        </w:rPr>
        <w:t xml:space="preserve">Na potrzeby postępowania o udzielenie zamówienia publicznego </w:t>
      </w:r>
      <w:r w:rsidRPr="007175F8">
        <w:rPr>
          <w:rFonts w:ascii="Arial" w:hAnsi="Arial" w:cs="Arial"/>
          <w:lang w:bidi="pl-PL"/>
        </w:rPr>
        <w:br/>
        <w:t>pn. „</w:t>
      </w:r>
      <w:r w:rsidRPr="007175F8">
        <w:rPr>
          <w:rFonts w:ascii="Arial" w:hAnsi="Arial" w:cs="Arial"/>
          <w:b/>
          <w:lang w:bidi="pl-PL"/>
        </w:rPr>
        <w:t>Zakup sześciu zeroemisyjnych autobusów o napędzie elektrycznym do obsługi komunikacji miejskiej w mieście Mińsk Mazowiecki wraz z infrastrukturą do ładowania pojazdów</w:t>
      </w:r>
      <w:r w:rsidRPr="007175F8">
        <w:rPr>
          <w:rFonts w:ascii="Arial" w:hAnsi="Arial" w:cs="Arial"/>
          <w:lang w:bidi="pl-PL"/>
        </w:rPr>
        <w:t xml:space="preserve">”, prowadzonego przez Miasto Mińsk Mazowiecki oświadczam, </w:t>
      </w:r>
      <w:r w:rsidR="00975876" w:rsidRPr="007175F8">
        <w:rPr>
          <w:rFonts w:ascii="Arial" w:hAnsi="Arial" w:cs="Arial"/>
        </w:rPr>
        <w:t>że oferujemy</w:t>
      </w:r>
      <w:r w:rsidRPr="007175F8">
        <w:rPr>
          <w:rFonts w:ascii="Arial" w:hAnsi="Arial" w:cs="Arial"/>
        </w:rPr>
        <w:t xml:space="preserve"> </w:t>
      </w:r>
      <w:r w:rsidR="00414FB8" w:rsidRPr="007175F8">
        <w:rPr>
          <w:rFonts w:ascii="Arial" w:hAnsi="Arial" w:cs="Arial"/>
          <w:lang w:bidi="pl-PL"/>
        </w:rPr>
        <w:t>stacje ładowania</w:t>
      </w:r>
      <w:r w:rsidR="00975876" w:rsidRPr="007175F8">
        <w:rPr>
          <w:rFonts w:ascii="Arial" w:hAnsi="Arial" w:cs="Arial"/>
          <w:lang w:bidi="pl-PL"/>
        </w:rPr>
        <w:t>:</w:t>
      </w:r>
    </w:p>
    <w:p w14:paraId="45B8195B" w14:textId="7859551E" w:rsidR="00975876" w:rsidRPr="007175F8" w:rsidRDefault="00975876" w:rsidP="005C10BE">
      <w:pPr>
        <w:pStyle w:val="Bezodstpw"/>
        <w:rPr>
          <w:rFonts w:ascii="Arial" w:hAnsi="Arial" w:cs="Arial"/>
          <w:sz w:val="24"/>
          <w:szCs w:val="24"/>
        </w:rPr>
      </w:pPr>
      <w:r w:rsidRPr="007175F8">
        <w:rPr>
          <w:rFonts w:ascii="Arial" w:hAnsi="Arial" w:cs="Arial"/>
          <w:sz w:val="24"/>
          <w:szCs w:val="24"/>
        </w:rPr>
        <w:t>Typ</w:t>
      </w:r>
      <w:r w:rsidR="005C10BE" w:rsidRPr="007175F8">
        <w:rPr>
          <w:rFonts w:ascii="Arial" w:hAnsi="Arial" w:cs="Arial"/>
          <w:sz w:val="24"/>
          <w:szCs w:val="24"/>
        </w:rPr>
        <w:t xml:space="preserve"> stacji ładowania</w:t>
      </w:r>
      <w:r w:rsidRPr="007175F8">
        <w:rPr>
          <w:rFonts w:ascii="Arial" w:hAnsi="Arial" w:cs="Arial"/>
          <w:sz w:val="24"/>
          <w:szCs w:val="24"/>
        </w:rPr>
        <w:t xml:space="preserve">  ………………..</w:t>
      </w:r>
      <w:r w:rsidR="005C10BE" w:rsidRPr="007175F8">
        <w:rPr>
          <w:rFonts w:ascii="Arial" w:hAnsi="Arial" w:cs="Arial"/>
          <w:sz w:val="24"/>
          <w:szCs w:val="24"/>
        </w:rPr>
        <w:t>,</w:t>
      </w:r>
      <w:r w:rsidRPr="007175F8">
        <w:rPr>
          <w:rFonts w:ascii="Arial" w:hAnsi="Arial" w:cs="Arial"/>
          <w:sz w:val="24"/>
          <w:szCs w:val="24"/>
        </w:rPr>
        <w:t xml:space="preserve"> model oferowanej stacji ładowania…………………………, nazwa producenta ………………………………… moc </w:t>
      </w:r>
      <w:r w:rsidR="005C10BE" w:rsidRPr="007175F8">
        <w:rPr>
          <w:rFonts w:ascii="Arial" w:hAnsi="Arial" w:cs="Arial"/>
          <w:sz w:val="24"/>
          <w:szCs w:val="24"/>
        </w:rPr>
        <w:t xml:space="preserve">stacji ładowania </w:t>
      </w:r>
      <w:r w:rsidRPr="007175F8">
        <w:rPr>
          <w:rFonts w:ascii="Arial" w:hAnsi="Arial" w:cs="Arial"/>
          <w:sz w:val="24"/>
          <w:szCs w:val="24"/>
        </w:rPr>
        <w:t>………………</w:t>
      </w:r>
      <w:r w:rsidR="005C10BE" w:rsidRPr="007175F8">
        <w:rPr>
          <w:rFonts w:ascii="Arial" w:hAnsi="Arial" w:cs="Arial"/>
          <w:sz w:val="24"/>
          <w:szCs w:val="24"/>
        </w:rPr>
        <w:t xml:space="preserve"> ,s</w:t>
      </w:r>
      <w:r w:rsidRPr="007175F8">
        <w:rPr>
          <w:rFonts w:ascii="Arial" w:hAnsi="Arial" w:cs="Arial"/>
          <w:sz w:val="24"/>
          <w:szCs w:val="24"/>
        </w:rPr>
        <w:t>prawność stacji ładowania…………………</w:t>
      </w:r>
    </w:p>
    <w:p w14:paraId="304C6074" w14:textId="1AA3005E" w:rsidR="006B6C0A" w:rsidRPr="007175F8" w:rsidRDefault="005C10BE" w:rsidP="00ED2981">
      <w:pPr>
        <w:pStyle w:val="Standard"/>
        <w:jc w:val="both"/>
        <w:rPr>
          <w:rFonts w:ascii="Arial" w:hAnsi="Arial" w:cs="Arial"/>
        </w:rPr>
      </w:pPr>
      <w:r w:rsidRPr="007175F8">
        <w:rPr>
          <w:rFonts w:ascii="Arial" w:hAnsi="Arial" w:cs="Arial"/>
          <w:lang w:bidi="pl-PL"/>
        </w:rPr>
        <w:t>Oferowane stacje ładowania</w:t>
      </w:r>
      <w:r w:rsidR="00414FB8" w:rsidRPr="007175F8">
        <w:rPr>
          <w:rFonts w:ascii="Arial" w:hAnsi="Arial" w:cs="Arial"/>
          <w:lang w:bidi="pl-PL"/>
        </w:rPr>
        <w:t xml:space="preserve"> </w:t>
      </w:r>
      <w:r w:rsidR="00835F91" w:rsidRPr="007175F8">
        <w:rPr>
          <w:rFonts w:ascii="Arial" w:hAnsi="Arial" w:cs="Arial"/>
          <w:bCs/>
          <w:lang w:bidi="pl-PL"/>
        </w:rPr>
        <w:t>są</w:t>
      </w:r>
      <w:r w:rsidR="00BE04DC" w:rsidRPr="007175F8">
        <w:rPr>
          <w:rFonts w:ascii="Arial" w:hAnsi="Arial" w:cs="Arial"/>
          <w:bCs/>
          <w:lang w:bidi="pl-PL"/>
        </w:rPr>
        <w:t xml:space="preserve">  identyczne pod względem konstrukcyjnym, parametrów technicznych, kompletacji i wyposażenia</w:t>
      </w:r>
      <w:r w:rsidR="00BE04DC" w:rsidRPr="007175F8">
        <w:rPr>
          <w:rFonts w:ascii="Arial" w:hAnsi="Arial" w:cs="Arial"/>
          <w:lang w:bidi="pl-PL"/>
        </w:rPr>
        <w:t xml:space="preserve"> oraz </w:t>
      </w:r>
      <w:r w:rsidR="007D0571" w:rsidRPr="007175F8">
        <w:rPr>
          <w:rFonts w:ascii="Arial" w:hAnsi="Arial" w:cs="Arial"/>
        </w:rPr>
        <w:t>spełnia</w:t>
      </w:r>
      <w:r w:rsidR="00835F91" w:rsidRPr="007175F8">
        <w:rPr>
          <w:rFonts w:ascii="Arial" w:hAnsi="Arial" w:cs="Arial"/>
        </w:rPr>
        <w:t>ją</w:t>
      </w:r>
      <w:r w:rsidR="007D0571" w:rsidRPr="007175F8">
        <w:rPr>
          <w:rFonts w:ascii="Arial" w:hAnsi="Arial" w:cs="Arial"/>
        </w:rPr>
        <w:t xml:space="preserve"> niżej wskazane parametry techniczne:</w:t>
      </w:r>
    </w:p>
    <w:p w14:paraId="32C343A7" w14:textId="0583AE02" w:rsidR="00414FB8" w:rsidRPr="00414FB8" w:rsidRDefault="00414FB8" w:rsidP="00F133E8">
      <w:pPr>
        <w:pStyle w:val="Bezodstpw"/>
        <w:rPr>
          <w:b/>
          <w:bCs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414FB8" w14:paraId="2BA10C32" w14:textId="77777777" w:rsidTr="00F133E8">
        <w:tc>
          <w:tcPr>
            <w:tcW w:w="675" w:type="dxa"/>
          </w:tcPr>
          <w:p w14:paraId="554C19CC" w14:textId="6A9D35C6" w:rsidR="00414FB8" w:rsidRDefault="00414FB8" w:rsidP="000270FD">
            <w:pPr>
              <w:pStyle w:val="Bezodstpw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395" w:type="dxa"/>
          </w:tcPr>
          <w:p w14:paraId="63869733" w14:textId="1CC74443" w:rsidR="00414FB8" w:rsidRDefault="00414FB8" w:rsidP="000270FD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Parametry </w:t>
            </w:r>
            <w:proofErr w:type="spellStart"/>
            <w:r>
              <w:rPr>
                <w:b/>
              </w:rPr>
              <w:t>wyamagane</w:t>
            </w:r>
            <w:proofErr w:type="spellEnd"/>
          </w:p>
        </w:tc>
        <w:tc>
          <w:tcPr>
            <w:tcW w:w="4536" w:type="dxa"/>
          </w:tcPr>
          <w:p w14:paraId="3D63758A" w14:textId="7A234A86" w:rsidR="00414FB8" w:rsidRDefault="00414FB8" w:rsidP="000270FD">
            <w:pPr>
              <w:pStyle w:val="Bezodstpw"/>
              <w:rPr>
                <w:b/>
              </w:rPr>
            </w:pPr>
            <w:r>
              <w:rPr>
                <w:b/>
              </w:rPr>
              <w:t>Parametry oferowane</w:t>
            </w:r>
          </w:p>
        </w:tc>
      </w:tr>
      <w:tr w:rsidR="00414FB8" w14:paraId="1A0CFDDA" w14:textId="77777777" w:rsidTr="00F133E8">
        <w:tc>
          <w:tcPr>
            <w:tcW w:w="675" w:type="dxa"/>
          </w:tcPr>
          <w:p w14:paraId="5C5DA491" w14:textId="45400819" w:rsidR="00414FB8" w:rsidRPr="00414FB8" w:rsidRDefault="00414FB8" w:rsidP="000270FD">
            <w:pPr>
              <w:pStyle w:val="Bezodstpw"/>
            </w:pPr>
            <w:r w:rsidRPr="00414FB8">
              <w:t>1</w:t>
            </w:r>
          </w:p>
        </w:tc>
        <w:tc>
          <w:tcPr>
            <w:tcW w:w="4395" w:type="dxa"/>
          </w:tcPr>
          <w:p w14:paraId="0F7F36AE" w14:textId="4D45D260" w:rsidR="00414FB8" w:rsidRPr="00414FB8" w:rsidRDefault="00414FB8" w:rsidP="00F133E8">
            <w:pPr>
              <w:pStyle w:val="Bezodstpw"/>
            </w:pPr>
            <w:r w:rsidRPr="00414FB8">
              <w:rPr>
                <w:bCs/>
              </w:rPr>
              <w:t>Stacje ładowania maja być wolnostojące</w:t>
            </w:r>
            <w:r w:rsidR="00F133E8">
              <w:rPr>
                <w:bCs/>
              </w:rPr>
              <w:t xml:space="preserve"> autonomiczne</w:t>
            </w:r>
            <w:r w:rsidRPr="00414FB8">
              <w:rPr>
                <w:bCs/>
              </w:rPr>
              <w:t xml:space="preserve"> </w:t>
            </w:r>
          </w:p>
        </w:tc>
        <w:tc>
          <w:tcPr>
            <w:tcW w:w="4536" w:type="dxa"/>
          </w:tcPr>
          <w:p w14:paraId="1E61692F" w14:textId="68A867DE" w:rsidR="00BE04DC" w:rsidRPr="00653E94" w:rsidRDefault="005C10BE" w:rsidP="000270FD">
            <w:pPr>
              <w:pStyle w:val="Bezodstpw"/>
            </w:pPr>
            <w:r>
              <w:t>Spełnia/ nie spełnia</w:t>
            </w:r>
          </w:p>
        </w:tc>
      </w:tr>
      <w:tr w:rsidR="00414FB8" w14:paraId="1B0F1A55" w14:textId="77777777" w:rsidTr="00F133E8">
        <w:tc>
          <w:tcPr>
            <w:tcW w:w="675" w:type="dxa"/>
          </w:tcPr>
          <w:p w14:paraId="7F735C7F" w14:textId="73C69250" w:rsidR="00414FB8" w:rsidRDefault="00414FB8" w:rsidP="000270FD">
            <w:pPr>
              <w:pStyle w:val="Bezodstpw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14:paraId="07B07F35" w14:textId="75AD7549" w:rsidR="00414FB8" w:rsidRPr="00653E94" w:rsidRDefault="00653E94" w:rsidP="00653E94">
            <w:pPr>
              <w:pStyle w:val="Bezodstpw"/>
            </w:pPr>
            <w:r>
              <w:rPr>
                <w:bCs/>
              </w:rPr>
              <w:t>K</w:t>
            </w:r>
            <w:r w:rsidR="00414FB8" w:rsidRPr="00653E94">
              <w:rPr>
                <w:bCs/>
              </w:rPr>
              <w:t>ompatybiln</w:t>
            </w:r>
            <w:r w:rsidRPr="00653E94">
              <w:rPr>
                <w:bCs/>
              </w:rPr>
              <w:t>a</w:t>
            </w:r>
            <w:r w:rsidR="00414FB8" w:rsidRPr="00653E94">
              <w:rPr>
                <w:bCs/>
              </w:rPr>
              <w:t xml:space="preserve"> z systemem </w:t>
            </w:r>
            <w:r w:rsidR="00414FB8" w:rsidRPr="00653E94">
              <w:rPr>
                <w:bCs/>
              </w:rPr>
              <w:br/>
              <w:t>i akumulatorami zainstalowanymi w autobusie miejskim</w:t>
            </w:r>
          </w:p>
        </w:tc>
        <w:tc>
          <w:tcPr>
            <w:tcW w:w="4536" w:type="dxa"/>
          </w:tcPr>
          <w:p w14:paraId="190CCC87" w14:textId="5C48A3B7" w:rsidR="00414FB8" w:rsidRDefault="00653E94" w:rsidP="005C10B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</w:t>
            </w:r>
            <w:r w:rsidR="005C10BE">
              <w:t>Spełnia/ nie spełnia</w:t>
            </w:r>
          </w:p>
        </w:tc>
      </w:tr>
      <w:tr w:rsidR="00414FB8" w14:paraId="4688EB23" w14:textId="77777777" w:rsidTr="00F133E8">
        <w:tc>
          <w:tcPr>
            <w:tcW w:w="675" w:type="dxa"/>
          </w:tcPr>
          <w:p w14:paraId="2D71E6B4" w14:textId="77777777" w:rsidR="00414FB8" w:rsidRDefault="00414FB8" w:rsidP="000270FD">
            <w:pPr>
              <w:pStyle w:val="Bezodstpw"/>
              <w:rPr>
                <w:b/>
              </w:rPr>
            </w:pPr>
          </w:p>
        </w:tc>
        <w:tc>
          <w:tcPr>
            <w:tcW w:w="4395" w:type="dxa"/>
          </w:tcPr>
          <w:p w14:paraId="2AA55916" w14:textId="4566943F" w:rsidR="00653E94" w:rsidRPr="00653E94" w:rsidRDefault="00653E94" w:rsidP="00653E94">
            <w:pPr>
              <w:pStyle w:val="Bezodstpw"/>
            </w:pPr>
            <w:r w:rsidRPr="00653E94">
              <w:t>Parametry techniczne:</w:t>
            </w:r>
          </w:p>
          <w:p w14:paraId="2457699A" w14:textId="7AF25A00" w:rsidR="00653E94" w:rsidRPr="00653E94" w:rsidRDefault="00653E94" w:rsidP="00653E94">
            <w:pPr>
              <w:pStyle w:val="Bezodstpw"/>
            </w:pPr>
            <w:r>
              <w:t xml:space="preserve">a. </w:t>
            </w:r>
            <w:r w:rsidRPr="00653E94">
              <w:t>budowa modułowa, moduły o mocy od 15 kW do 60kW;</w:t>
            </w:r>
          </w:p>
          <w:p w14:paraId="487AECCC" w14:textId="50701E1C" w:rsidR="00653E94" w:rsidRPr="00653E94" w:rsidRDefault="00653E94" w:rsidP="00653E94">
            <w:pPr>
              <w:pStyle w:val="Bezodstpw"/>
            </w:pPr>
            <w:r>
              <w:t xml:space="preserve">b. </w:t>
            </w:r>
            <w:r w:rsidRPr="00653E94">
              <w:t>napięcie zasilania: 3x400V (-15% ÷ +10%) 5 przewodowa, TN-C, TN-S;</w:t>
            </w:r>
          </w:p>
          <w:p w14:paraId="2EDB1C43" w14:textId="4BA9174D" w:rsidR="00653E94" w:rsidRPr="00653E94" w:rsidRDefault="00653E94" w:rsidP="00653E94">
            <w:pPr>
              <w:pStyle w:val="Bezodstpw"/>
            </w:pPr>
            <w:r>
              <w:t xml:space="preserve">c. </w:t>
            </w:r>
            <w:r w:rsidRPr="00653E94">
              <w:t>harmoniczne pobieranie prądu z sieci przy mocy znamionowej: ≤5%;</w:t>
            </w:r>
          </w:p>
          <w:p w14:paraId="26D7FB20" w14:textId="6266CC73" w:rsidR="00653E94" w:rsidRPr="00653E94" w:rsidRDefault="00653E94" w:rsidP="00653E94">
            <w:pPr>
              <w:pStyle w:val="Bezodstpw"/>
            </w:pPr>
            <w:r>
              <w:t xml:space="preserve">d. </w:t>
            </w:r>
            <w:r w:rsidRPr="00653E94">
              <w:t>zakres napięć wyjściowych: 300-800 VDC;</w:t>
            </w:r>
          </w:p>
          <w:p w14:paraId="46C9CAB9" w14:textId="353C2A38" w:rsidR="00653E94" w:rsidRPr="00653E94" w:rsidRDefault="00653E94" w:rsidP="00653E94">
            <w:pPr>
              <w:pStyle w:val="Bezodstpw"/>
            </w:pPr>
            <w:r>
              <w:t xml:space="preserve">e. </w:t>
            </w:r>
            <w:r w:rsidRPr="00653E94">
              <w:t>moc znamionowa wyjściowa: min. 1x100kW/2x45kW;</w:t>
            </w:r>
          </w:p>
          <w:p w14:paraId="4672FBB7" w14:textId="4DFA431F" w:rsidR="00653E94" w:rsidRPr="00653E94" w:rsidRDefault="00653E94" w:rsidP="00653E94">
            <w:pPr>
              <w:pStyle w:val="Bezodstpw"/>
            </w:pPr>
            <w:r>
              <w:t xml:space="preserve">f. </w:t>
            </w:r>
            <w:r w:rsidRPr="00653E94">
              <w:t>prąd ładowania baterii: min. 1x150A/2x75A;</w:t>
            </w:r>
          </w:p>
          <w:p w14:paraId="442F7385" w14:textId="483CB40A" w:rsidR="00653E94" w:rsidRPr="00653E94" w:rsidRDefault="00653E94" w:rsidP="00653E94">
            <w:pPr>
              <w:pStyle w:val="Bezodstpw"/>
            </w:pPr>
            <w:r>
              <w:t xml:space="preserve">g. </w:t>
            </w:r>
            <w:r w:rsidRPr="00653E94">
              <w:t>sprawność: ≥ 95%;</w:t>
            </w:r>
          </w:p>
          <w:p w14:paraId="6B6F9F90" w14:textId="199ECE96" w:rsidR="00653E94" w:rsidRPr="00653E94" w:rsidRDefault="00653E94" w:rsidP="00653E94">
            <w:pPr>
              <w:pStyle w:val="Bezodstpw"/>
            </w:pPr>
            <w:r>
              <w:t xml:space="preserve">h. </w:t>
            </w:r>
            <w:r w:rsidRPr="00653E94">
              <w:t>współczynnik mocy: ≥ 0,99;</w:t>
            </w:r>
          </w:p>
          <w:p w14:paraId="344946E2" w14:textId="6AB97112" w:rsidR="00653E94" w:rsidRPr="00653E94" w:rsidRDefault="00653E94" w:rsidP="00653E94">
            <w:pPr>
              <w:pStyle w:val="Bezodstpw"/>
            </w:pPr>
            <w:r>
              <w:t xml:space="preserve">i. </w:t>
            </w:r>
            <w:r w:rsidRPr="00653E94">
              <w:t xml:space="preserve">złącze do autobusu: CCS </w:t>
            </w:r>
            <w:proofErr w:type="spellStart"/>
            <w:r w:rsidRPr="00653E94">
              <w:t>Type</w:t>
            </w:r>
            <w:proofErr w:type="spellEnd"/>
            <w:r w:rsidRPr="00653E94">
              <w:t xml:space="preserve"> 2;</w:t>
            </w:r>
          </w:p>
          <w:p w14:paraId="7A311168" w14:textId="72FC5256" w:rsidR="00653E94" w:rsidRPr="00653E94" w:rsidRDefault="00653E94" w:rsidP="00653E94">
            <w:pPr>
              <w:pStyle w:val="Bezodstpw"/>
            </w:pPr>
            <w:r>
              <w:t xml:space="preserve">j. </w:t>
            </w:r>
            <w:r w:rsidRPr="00653E94">
              <w:t>zakres temperatury pracy: od -250C do +450C;</w:t>
            </w:r>
          </w:p>
          <w:p w14:paraId="4775C3A8" w14:textId="0A03C0AE" w:rsidR="00653E94" w:rsidRPr="00653E94" w:rsidRDefault="00653E94" w:rsidP="00653E94">
            <w:pPr>
              <w:pStyle w:val="Bezodstpw"/>
            </w:pPr>
            <w:r>
              <w:t xml:space="preserve">k. </w:t>
            </w:r>
            <w:r w:rsidRPr="00653E94">
              <w:t>chłodzenie wewnętrzne wymuszone.</w:t>
            </w:r>
          </w:p>
          <w:p w14:paraId="05AC473C" w14:textId="3D4F693A" w:rsidR="00414FB8" w:rsidRDefault="00653E94" w:rsidP="00653E94">
            <w:pPr>
              <w:pStyle w:val="Bezodstpw"/>
              <w:rPr>
                <w:b/>
              </w:rPr>
            </w:pPr>
            <w:r>
              <w:t xml:space="preserve">l. </w:t>
            </w:r>
            <w:r w:rsidRPr="00653E94">
              <w:t xml:space="preserve">moc wyjściowa:  min.100 </w:t>
            </w:r>
            <w:proofErr w:type="spellStart"/>
            <w:r w:rsidRPr="00653E94">
              <w:t>kw</w:t>
            </w:r>
            <w:proofErr w:type="spellEnd"/>
            <w:r w:rsidRPr="00653E94">
              <w:t xml:space="preserve">- max 150 </w:t>
            </w:r>
            <w:proofErr w:type="spellStart"/>
            <w:r w:rsidRPr="00653E94">
              <w:t>kw</w:t>
            </w:r>
            <w:proofErr w:type="spellEnd"/>
            <w:r w:rsidRPr="00653E94">
              <w:t xml:space="preserve">  z możliwością ładowania 1 pojazdu;</w:t>
            </w:r>
          </w:p>
        </w:tc>
        <w:tc>
          <w:tcPr>
            <w:tcW w:w="4536" w:type="dxa"/>
          </w:tcPr>
          <w:p w14:paraId="3F9913B7" w14:textId="77777777" w:rsidR="00653E94" w:rsidRPr="00653E94" w:rsidRDefault="00653E94" w:rsidP="00653E94">
            <w:pPr>
              <w:pStyle w:val="Bezodstpw"/>
            </w:pPr>
            <w:r w:rsidRPr="00653E94">
              <w:t>Parametry techniczne:</w:t>
            </w:r>
          </w:p>
          <w:p w14:paraId="6E96254D" w14:textId="27AD1C5A" w:rsidR="00653E94" w:rsidRPr="00653E94" w:rsidRDefault="00653E94" w:rsidP="00653E94">
            <w:pPr>
              <w:pStyle w:val="Bezodstpw"/>
            </w:pPr>
            <w:r>
              <w:t xml:space="preserve">a. </w:t>
            </w:r>
            <w:r w:rsidRPr="00653E94">
              <w:t>bu</w:t>
            </w:r>
            <w:r w:rsidR="00E75DDA">
              <w:t xml:space="preserve">dowa modułowa, moduły o mocy …………. </w:t>
            </w:r>
            <w:r w:rsidRPr="00653E94">
              <w:t>kW;</w:t>
            </w:r>
          </w:p>
          <w:p w14:paraId="1121E24D" w14:textId="04B88270" w:rsidR="00653E94" w:rsidRPr="00653E94" w:rsidRDefault="00653E94" w:rsidP="00653E94">
            <w:pPr>
              <w:pStyle w:val="Bezodstpw"/>
            </w:pPr>
            <w:r>
              <w:t xml:space="preserve">b. </w:t>
            </w:r>
            <w:r w:rsidR="00F56C3A">
              <w:t xml:space="preserve">napięcie zasilania: </w:t>
            </w:r>
            <w:r w:rsidR="00D97FC3">
              <w:t>….</w:t>
            </w:r>
            <w:r w:rsidR="00F56C3A">
              <w:t xml:space="preserve">……….V , </w:t>
            </w:r>
            <w:r w:rsidRPr="00653E94">
              <w:t>5 przewodowa, TN-C, TN-S;</w:t>
            </w:r>
          </w:p>
          <w:p w14:paraId="5BF36A07" w14:textId="371155A6" w:rsidR="00653E94" w:rsidRPr="00653E94" w:rsidRDefault="00653E94" w:rsidP="00653E94">
            <w:pPr>
              <w:pStyle w:val="Bezodstpw"/>
            </w:pPr>
            <w:r>
              <w:t xml:space="preserve">c. </w:t>
            </w:r>
            <w:r w:rsidRPr="00653E94">
              <w:t>harmoniczne pobieranie prądu z</w:t>
            </w:r>
            <w:r w:rsidR="00F56C3A">
              <w:t xml:space="preserve"> sieci przy mocy znamionowej: …………</w:t>
            </w:r>
            <w:r w:rsidRPr="00653E94">
              <w:t>%;</w:t>
            </w:r>
          </w:p>
          <w:p w14:paraId="24378861" w14:textId="3C496D35" w:rsidR="00653E94" w:rsidRPr="00653E94" w:rsidRDefault="00653E94" w:rsidP="00653E94">
            <w:pPr>
              <w:pStyle w:val="Bezodstpw"/>
            </w:pPr>
            <w:r>
              <w:t xml:space="preserve">d. </w:t>
            </w:r>
            <w:r w:rsidRPr="00653E94">
              <w:t>za</w:t>
            </w:r>
            <w:r w:rsidR="00F56C3A">
              <w:t>kres napięć wyjściowych: …………..</w:t>
            </w:r>
            <w:r w:rsidRPr="00653E94">
              <w:t xml:space="preserve"> VDC;</w:t>
            </w:r>
          </w:p>
          <w:p w14:paraId="0177B20E" w14:textId="3AA30CF6" w:rsidR="00653E94" w:rsidRPr="00653E94" w:rsidRDefault="00653E94" w:rsidP="00653E94">
            <w:pPr>
              <w:pStyle w:val="Bezodstpw"/>
            </w:pPr>
            <w:r>
              <w:t xml:space="preserve">e. </w:t>
            </w:r>
            <w:r w:rsidRPr="00653E94">
              <w:t>moc znamion</w:t>
            </w:r>
            <w:r w:rsidR="00F56C3A">
              <w:t>owa wyjściowa: ……………….</w:t>
            </w:r>
            <w:r w:rsidRPr="00653E94">
              <w:t>kW;</w:t>
            </w:r>
          </w:p>
          <w:p w14:paraId="67F67B21" w14:textId="292CA9E4" w:rsidR="00653E94" w:rsidRPr="00653E94" w:rsidRDefault="00653E94" w:rsidP="00653E94">
            <w:pPr>
              <w:pStyle w:val="Bezodstpw"/>
            </w:pPr>
            <w:r>
              <w:t xml:space="preserve">f. </w:t>
            </w:r>
            <w:r w:rsidRPr="00653E94">
              <w:t>prąd ład</w:t>
            </w:r>
            <w:r w:rsidR="006C30E8">
              <w:t xml:space="preserve">owania baterii: ………….. </w:t>
            </w:r>
            <w:r w:rsidRPr="00653E94">
              <w:t>A;</w:t>
            </w:r>
          </w:p>
          <w:p w14:paraId="75DE9C18" w14:textId="409827A2" w:rsidR="00653E94" w:rsidRPr="00653E94" w:rsidRDefault="00653E94" w:rsidP="00653E94">
            <w:pPr>
              <w:pStyle w:val="Bezodstpw"/>
            </w:pPr>
            <w:r>
              <w:t xml:space="preserve">g. </w:t>
            </w:r>
            <w:r w:rsidR="006C30E8">
              <w:t xml:space="preserve">sprawność: ………. </w:t>
            </w:r>
            <w:r w:rsidRPr="00653E94">
              <w:t>%;</w:t>
            </w:r>
          </w:p>
          <w:p w14:paraId="78173ABA" w14:textId="20B31EDC" w:rsidR="00653E94" w:rsidRPr="00653E94" w:rsidRDefault="00653E94" w:rsidP="00653E94">
            <w:pPr>
              <w:pStyle w:val="Bezodstpw"/>
            </w:pPr>
            <w:r>
              <w:t xml:space="preserve">h. </w:t>
            </w:r>
            <w:r w:rsidR="009F52BA">
              <w:t>współczynnik mocy: ………………..</w:t>
            </w:r>
            <w:r w:rsidRPr="00653E94">
              <w:t>;</w:t>
            </w:r>
          </w:p>
          <w:p w14:paraId="2E34F512" w14:textId="7B91A40C" w:rsidR="00653E94" w:rsidRPr="00653E94" w:rsidRDefault="00653E94" w:rsidP="00653E94">
            <w:pPr>
              <w:pStyle w:val="Bezodstpw"/>
            </w:pPr>
            <w:r>
              <w:t xml:space="preserve">i. </w:t>
            </w:r>
            <w:r w:rsidR="003D245C">
              <w:t xml:space="preserve">złącze do autobusu: </w:t>
            </w:r>
            <w:r w:rsidR="003D245C" w:rsidRPr="00653E94">
              <w:t xml:space="preserve">CCS </w:t>
            </w:r>
            <w:proofErr w:type="spellStart"/>
            <w:r w:rsidR="003D245C" w:rsidRPr="00653E94">
              <w:t>Type</w:t>
            </w:r>
            <w:proofErr w:type="spellEnd"/>
            <w:r w:rsidR="003D245C" w:rsidRPr="00653E94">
              <w:t xml:space="preserve"> 2</w:t>
            </w:r>
            <w:r w:rsidRPr="00653E94">
              <w:t>;</w:t>
            </w:r>
          </w:p>
          <w:p w14:paraId="40AA84FD" w14:textId="6259BCD9" w:rsidR="00653E94" w:rsidRPr="00653E94" w:rsidRDefault="00653E94" w:rsidP="00653E94">
            <w:pPr>
              <w:pStyle w:val="Bezodstpw"/>
            </w:pPr>
            <w:r>
              <w:t xml:space="preserve">j. </w:t>
            </w:r>
            <w:r w:rsidRPr="00653E94">
              <w:t>z</w:t>
            </w:r>
            <w:r w:rsidR="009F52BA">
              <w:t xml:space="preserve">akres temperatury pracy: </w:t>
            </w:r>
            <w:r w:rsidR="00682830">
              <w:t xml:space="preserve">od ……°C do </w:t>
            </w:r>
            <w:r w:rsidR="009F52BA">
              <w:t>…….</w:t>
            </w:r>
            <w:r w:rsidR="00682830">
              <w:t>……°C</w:t>
            </w:r>
            <w:r w:rsidR="00682830" w:rsidRPr="00653E94">
              <w:t xml:space="preserve"> </w:t>
            </w:r>
            <w:r w:rsidRPr="00653E94">
              <w:t>;</w:t>
            </w:r>
          </w:p>
          <w:p w14:paraId="68BCA264" w14:textId="64C8AE36" w:rsidR="00653E94" w:rsidRPr="00653E94" w:rsidRDefault="00653E94" w:rsidP="00653E94">
            <w:pPr>
              <w:pStyle w:val="Bezodstpw"/>
            </w:pPr>
            <w:r>
              <w:t xml:space="preserve">k. </w:t>
            </w:r>
            <w:r w:rsidR="003D245C">
              <w:t xml:space="preserve">chłodzenie </w:t>
            </w:r>
            <w:r w:rsidR="003D245C" w:rsidRPr="00653E94">
              <w:t>wewnętrzne wymuszone</w:t>
            </w:r>
          </w:p>
          <w:p w14:paraId="3D3572FB" w14:textId="201A7D6F" w:rsidR="00414FB8" w:rsidRDefault="00653E94" w:rsidP="00653E94">
            <w:pPr>
              <w:pStyle w:val="Bezodstpw"/>
              <w:rPr>
                <w:b/>
              </w:rPr>
            </w:pPr>
            <w:r>
              <w:t xml:space="preserve">l. </w:t>
            </w:r>
            <w:r w:rsidRPr="00653E94">
              <w:t>moc</w:t>
            </w:r>
            <w:r w:rsidR="009F52BA">
              <w:t xml:space="preserve"> wyjściowa:  ……………….. </w:t>
            </w:r>
            <w:r w:rsidRPr="00653E94">
              <w:t xml:space="preserve"> </w:t>
            </w:r>
            <w:proofErr w:type="spellStart"/>
            <w:r w:rsidRPr="00653E94">
              <w:t>kw</w:t>
            </w:r>
            <w:proofErr w:type="spellEnd"/>
            <w:r w:rsidRPr="00653E94">
              <w:t xml:space="preserve">  z możliwością ładowania 1 pojazdu;</w:t>
            </w:r>
          </w:p>
        </w:tc>
      </w:tr>
      <w:tr w:rsidR="00414FB8" w14:paraId="7B2F017B" w14:textId="77777777" w:rsidTr="00267F91">
        <w:trPr>
          <w:trHeight w:val="1562"/>
        </w:trPr>
        <w:tc>
          <w:tcPr>
            <w:tcW w:w="675" w:type="dxa"/>
          </w:tcPr>
          <w:p w14:paraId="0DB18365" w14:textId="77777777" w:rsidR="00414FB8" w:rsidRDefault="00414FB8" w:rsidP="000270FD">
            <w:pPr>
              <w:pStyle w:val="Bezodstpw"/>
              <w:rPr>
                <w:b/>
              </w:rPr>
            </w:pPr>
          </w:p>
        </w:tc>
        <w:tc>
          <w:tcPr>
            <w:tcW w:w="4395" w:type="dxa"/>
          </w:tcPr>
          <w:p w14:paraId="6E0A7FD2" w14:textId="2EABCBC4" w:rsidR="00414FB8" w:rsidRPr="00653E94" w:rsidRDefault="00653E94" w:rsidP="000270FD">
            <w:pPr>
              <w:pStyle w:val="Bezodstpw"/>
            </w:pPr>
            <w:r w:rsidRPr="00653E94">
              <w:rPr>
                <w:bCs/>
              </w:rPr>
              <w:t>Każda stacja ładowania powinna</w:t>
            </w:r>
            <w:r w:rsidRPr="00653E94">
              <w:t xml:space="preserve"> </w:t>
            </w:r>
            <w:r w:rsidRPr="00653E94">
              <w:rPr>
                <w:bCs/>
              </w:rPr>
              <w:t xml:space="preserve"> być  identyczna, w szczególności pod względem konstrukcyjnym, parametrów technicznych, kompletacji i wyposażenia oraz  spełniać</w:t>
            </w:r>
            <w:r>
              <w:rPr>
                <w:bCs/>
              </w:rPr>
              <w:t xml:space="preserve"> </w:t>
            </w:r>
            <w:r w:rsidRPr="00653E94">
              <w:rPr>
                <w:bCs/>
              </w:rPr>
              <w:t>wymogi określone w programie funkcjonalno- użytkowym</w:t>
            </w:r>
          </w:p>
        </w:tc>
        <w:tc>
          <w:tcPr>
            <w:tcW w:w="4536" w:type="dxa"/>
          </w:tcPr>
          <w:p w14:paraId="23D69C18" w14:textId="036B8CF7" w:rsidR="00414FB8" w:rsidRPr="00653E94" w:rsidRDefault="001C5B25" w:rsidP="00653E94">
            <w:pPr>
              <w:pStyle w:val="Bezodstpw"/>
            </w:pPr>
            <w:r>
              <w:t>Spełnia/ nie spełnia</w:t>
            </w:r>
          </w:p>
        </w:tc>
      </w:tr>
      <w:tr w:rsidR="00414FB8" w14:paraId="1CB15F47" w14:textId="77777777" w:rsidTr="00F133E8">
        <w:tc>
          <w:tcPr>
            <w:tcW w:w="675" w:type="dxa"/>
          </w:tcPr>
          <w:p w14:paraId="5558D7CC" w14:textId="77777777" w:rsidR="00414FB8" w:rsidRDefault="00414FB8" w:rsidP="000270FD">
            <w:pPr>
              <w:pStyle w:val="Bezodstpw"/>
              <w:rPr>
                <w:b/>
              </w:rPr>
            </w:pPr>
          </w:p>
        </w:tc>
        <w:tc>
          <w:tcPr>
            <w:tcW w:w="4395" w:type="dxa"/>
          </w:tcPr>
          <w:p w14:paraId="7740990F" w14:textId="77777777" w:rsidR="00653E94" w:rsidRDefault="00653E94" w:rsidP="00653E94">
            <w:pPr>
              <w:pStyle w:val="Bezodstpw"/>
            </w:pPr>
            <w:r w:rsidRPr="00653E94">
              <w:t xml:space="preserve">Wyposażenie </w:t>
            </w:r>
          </w:p>
          <w:p w14:paraId="58D8F768" w14:textId="043CC0CD" w:rsidR="00653E94" w:rsidRPr="00653E94" w:rsidRDefault="00653E94" w:rsidP="00653E94">
            <w:pPr>
              <w:pStyle w:val="Bezodstpw"/>
            </w:pPr>
            <w:r w:rsidRPr="00653E94">
              <w:t xml:space="preserve">Stacja ładowania ma posiadać: </w:t>
            </w:r>
          </w:p>
          <w:p w14:paraId="1698333D" w14:textId="12664B66" w:rsidR="00653E94" w:rsidRPr="00653E94" w:rsidRDefault="00653E94" w:rsidP="00653E94">
            <w:pPr>
              <w:pStyle w:val="Bezodstpw"/>
            </w:pPr>
            <w:r>
              <w:t>a.</w:t>
            </w:r>
            <w:r w:rsidRPr="00653E94">
              <w:t xml:space="preserve"> wyświetlacz, który pokazuje:</w:t>
            </w:r>
          </w:p>
          <w:p w14:paraId="67F2788F" w14:textId="38F56ABE" w:rsidR="00653E94" w:rsidRPr="00653E94" w:rsidRDefault="00653E94" w:rsidP="00653E94">
            <w:pPr>
              <w:pStyle w:val="Bezodstpw"/>
            </w:pPr>
            <w:r>
              <w:t xml:space="preserve">- </w:t>
            </w:r>
            <w:r w:rsidRPr="00653E94">
              <w:t xml:space="preserve">informację o parametrach ładowania m.in.: prąd, napięcie, </w:t>
            </w:r>
          </w:p>
          <w:p w14:paraId="4FEB5461" w14:textId="77777777" w:rsidR="00653E94" w:rsidRDefault="00653E94" w:rsidP="00653E94">
            <w:pPr>
              <w:pStyle w:val="Bezodstpw"/>
            </w:pPr>
            <w:r>
              <w:t>- informację o stanie ładowarki,</w:t>
            </w:r>
          </w:p>
          <w:p w14:paraId="38C75006" w14:textId="2D5E1D5D" w:rsidR="00653E94" w:rsidRPr="00653E94" w:rsidRDefault="00653E94" w:rsidP="00653E94">
            <w:pPr>
              <w:pStyle w:val="Bezodstpw"/>
            </w:pPr>
            <w:r>
              <w:t xml:space="preserve">- </w:t>
            </w:r>
            <w:r w:rsidRPr="00653E94">
              <w:t>informację o wystąpieniu alarmu;</w:t>
            </w:r>
          </w:p>
          <w:p w14:paraId="5155D2F1" w14:textId="30B0C0F8" w:rsidR="00653E94" w:rsidRPr="00653E94" w:rsidRDefault="00653E94" w:rsidP="00653E94">
            <w:pPr>
              <w:pStyle w:val="Bezodstpw"/>
            </w:pPr>
            <w:r>
              <w:t xml:space="preserve">b. </w:t>
            </w:r>
            <w:r w:rsidRPr="00653E94">
              <w:t>wyłącznik bezpieczeństwa (na elewacji zewnętrznej urządzenia);</w:t>
            </w:r>
          </w:p>
          <w:p w14:paraId="648A3C71" w14:textId="10F5DFE5" w:rsidR="00653E94" w:rsidRPr="00653E94" w:rsidRDefault="00653E94" w:rsidP="00653E94">
            <w:pPr>
              <w:pStyle w:val="Bezodstpw"/>
            </w:pPr>
            <w:r>
              <w:t xml:space="preserve">c. </w:t>
            </w:r>
            <w:r w:rsidRPr="00653E94">
              <w:t>złącze (wtyk) do autobusu Plug-in wraz z przewodem;</w:t>
            </w:r>
          </w:p>
          <w:p w14:paraId="263DB38A" w14:textId="21953AF9" w:rsidR="00653E94" w:rsidRPr="00653E94" w:rsidRDefault="00653E94" w:rsidP="00653E94">
            <w:pPr>
              <w:pStyle w:val="Bezodstpw"/>
            </w:pPr>
            <w:r>
              <w:t xml:space="preserve">d. </w:t>
            </w:r>
            <w:r w:rsidRPr="00653E94">
              <w:t>zabezpieczenie ładowarki przed uruchomieniem przez osoby nieuprawnione (dopuszcza się kod PIN lub stacyjkę na klucz patentowy, lub karta autoryzacyjna);</w:t>
            </w:r>
          </w:p>
          <w:p w14:paraId="281D6B9C" w14:textId="6F0564A2" w:rsidR="00653E94" w:rsidRPr="00653E94" w:rsidRDefault="00653E94" w:rsidP="00653E94">
            <w:pPr>
              <w:pStyle w:val="Bezodstpw"/>
            </w:pPr>
            <w:r>
              <w:t xml:space="preserve">e. </w:t>
            </w:r>
            <w:r w:rsidRPr="00653E94">
              <w:t>w przycisk awaryjny dający możliwość odłączenia zasilania.</w:t>
            </w:r>
          </w:p>
          <w:p w14:paraId="0BB5F52D" w14:textId="28A8404A" w:rsidR="00653E94" w:rsidRPr="00653E94" w:rsidRDefault="00653E94" w:rsidP="00653E94">
            <w:pPr>
              <w:pStyle w:val="Bezodstpw"/>
            </w:pPr>
            <w:r>
              <w:t xml:space="preserve">f. </w:t>
            </w:r>
            <w:r w:rsidRPr="00653E94">
              <w:t xml:space="preserve">w interfejs ładowania CCS (Combo2, Type2/Mode4) </w:t>
            </w:r>
          </w:p>
          <w:p w14:paraId="4C5BA093" w14:textId="3826632F" w:rsidR="00414FB8" w:rsidRDefault="00653E94" w:rsidP="00653E94">
            <w:pPr>
              <w:pStyle w:val="Bezodstpw"/>
              <w:rPr>
                <w:b/>
              </w:rPr>
            </w:pPr>
            <w:r>
              <w:t xml:space="preserve">g. </w:t>
            </w:r>
            <w:r w:rsidRPr="00653E94">
              <w:t>o stopniu ochrony IP54 dla elementów elektryczny oraz IP23 dla systemu chłodzenia</w:t>
            </w:r>
          </w:p>
        </w:tc>
        <w:tc>
          <w:tcPr>
            <w:tcW w:w="4536" w:type="dxa"/>
          </w:tcPr>
          <w:p w14:paraId="722BFDB8" w14:textId="1F7CD6DF" w:rsidR="00C32C02" w:rsidRPr="00267F91" w:rsidRDefault="00C32C02" w:rsidP="00C32C02">
            <w:pPr>
              <w:pStyle w:val="Bezodstpw"/>
            </w:pPr>
            <w:r w:rsidRPr="00267F91">
              <w:t>Ad.  a. Spełnia/ nie spełnia</w:t>
            </w:r>
          </w:p>
          <w:p w14:paraId="32CE9E15" w14:textId="77777777" w:rsidR="00C32C02" w:rsidRPr="00267F91" w:rsidRDefault="00C32C02" w:rsidP="00C32C02"/>
          <w:p w14:paraId="20EA9B4B" w14:textId="77777777" w:rsidR="00C32C02" w:rsidRPr="00267F91" w:rsidRDefault="00C32C02" w:rsidP="00C32C02"/>
          <w:p w14:paraId="35172B9C" w14:textId="77777777" w:rsidR="00C32C02" w:rsidRPr="00267F91" w:rsidRDefault="00C32C02" w:rsidP="00C32C02"/>
          <w:p w14:paraId="341507F3" w14:textId="77777777" w:rsidR="00C32C02" w:rsidRPr="00267F91" w:rsidRDefault="00C32C02" w:rsidP="00C32C02"/>
          <w:p w14:paraId="6BC0117B" w14:textId="77777777" w:rsidR="00C32C02" w:rsidRPr="00267F91" w:rsidRDefault="00C32C02" w:rsidP="00C32C02"/>
          <w:p w14:paraId="61A95A42" w14:textId="426B7A3E" w:rsidR="00C32C02" w:rsidRPr="00267F91" w:rsidRDefault="00C32C02" w:rsidP="00C32C02"/>
          <w:p w14:paraId="303D7F5B" w14:textId="61678CCB" w:rsidR="00C32C02" w:rsidRPr="00267F91" w:rsidRDefault="00C32C02" w:rsidP="00C32C02">
            <w:r w:rsidRPr="00267F91">
              <w:t>Ad.  b. Spełnia/ nie spełnia</w:t>
            </w:r>
          </w:p>
          <w:p w14:paraId="5C913FA1" w14:textId="4B42F54E" w:rsidR="00C32C02" w:rsidRPr="00267F91" w:rsidRDefault="00C32C02" w:rsidP="00C32C02"/>
          <w:p w14:paraId="62C987CD" w14:textId="67B82DD4" w:rsidR="00C32C02" w:rsidRPr="00267F91" w:rsidRDefault="00C32C02" w:rsidP="00C32C02">
            <w:r w:rsidRPr="00267F91">
              <w:t>Ad.  c. Spełnia/ nie spełnia</w:t>
            </w:r>
          </w:p>
          <w:p w14:paraId="1FC31707" w14:textId="1A57286F" w:rsidR="00C32C02" w:rsidRPr="00267F91" w:rsidRDefault="00C32C02" w:rsidP="00C32C02"/>
          <w:p w14:paraId="1CB6E957" w14:textId="79BE6CE2" w:rsidR="00C32C02" w:rsidRPr="00267F91" w:rsidRDefault="00C32C02" w:rsidP="00C32C02">
            <w:r w:rsidRPr="00267F91">
              <w:t>Ad.  d. Spełnia/ nie spełnia</w:t>
            </w:r>
          </w:p>
          <w:p w14:paraId="0650A862" w14:textId="77777777" w:rsidR="00C32C02" w:rsidRPr="00267F91" w:rsidRDefault="00C32C02" w:rsidP="00C32C02"/>
          <w:p w14:paraId="5FE25AFC" w14:textId="77777777" w:rsidR="00C32C02" w:rsidRPr="00267F91" w:rsidRDefault="00C32C02" w:rsidP="00C32C02"/>
          <w:p w14:paraId="19641762" w14:textId="09C965DE" w:rsidR="00C32C02" w:rsidRPr="00267F91" w:rsidRDefault="00C32C02" w:rsidP="00C32C02"/>
          <w:p w14:paraId="0E55B3D8" w14:textId="33278F97" w:rsidR="00C32C02" w:rsidRPr="00267F91" w:rsidRDefault="00C32C02" w:rsidP="00C32C02">
            <w:r w:rsidRPr="00267F91">
              <w:t>Ad.  e. Spełnia/ nie spełnia</w:t>
            </w:r>
          </w:p>
          <w:p w14:paraId="0FBC6741" w14:textId="49D1E275" w:rsidR="00C32C02" w:rsidRPr="00267F91" w:rsidRDefault="00C32C02" w:rsidP="00C32C02"/>
          <w:p w14:paraId="13E9850A" w14:textId="4ADBDCCF" w:rsidR="00C32C02" w:rsidRPr="00267F91" w:rsidRDefault="00C32C02" w:rsidP="00C32C02">
            <w:r w:rsidRPr="00267F91">
              <w:t>Ad.  f. Spełnia/ nie spełnia</w:t>
            </w:r>
          </w:p>
          <w:p w14:paraId="6FB2CFD5" w14:textId="39DC0807" w:rsidR="00C32C02" w:rsidRPr="00267F91" w:rsidRDefault="00C32C02" w:rsidP="00C32C02"/>
          <w:p w14:paraId="492CD2E1" w14:textId="2666E109" w:rsidR="00414FB8" w:rsidRPr="00C32C02" w:rsidRDefault="003F24E4" w:rsidP="00D97FC3">
            <w:r>
              <w:t xml:space="preserve">Ad.  g. </w:t>
            </w:r>
            <w:proofErr w:type="spellStart"/>
            <w:r>
              <w:t>Stopien</w:t>
            </w:r>
            <w:proofErr w:type="spellEnd"/>
            <w:r>
              <w:t xml:space="preserve"> ochrony dla elementów elektrycznych: IP</w:t>
            </w:r>
            <w:r w:rsidR="00D97FC3">
              <w:t>………..</w:t>
            </w:r>
            <w:r>
              <w:t>, stopień ochrony dla systemu chłodzenia: IP</w:t>
            </w:r>
            <w:r w:rsidR="00D97FC3">
              <w:t>……………</w:t>
            </w:r>
          </w:p>
        </w:tc>
      </w:tr>
      <w:tr w:rsidR="00414FB8" w14:paraId="2FACAB01" w14:textId="77777777" w:rsidTr="00F133E8">
        <w:tc>
          <w:tcPr>
            <w:tcW w:w="675" w:type="dxa"/>
          </w:tcPr>
          <w:p w14:paraId="5BA0DBC4" w14:textId="77777777" w:rsidR="00414FB8" w:rsidRDefault="00414FB8" w:rsidP="000270FD">
            <w:pPr>
              <w:pStyle w:val="Bezodstpw"/>
              <w:rPr>
                <w:b/>
              </w:rPr>
            </w:pPr>
          </w:p>
        </w:tc>
        <w:tc>
          <w:tcPr>
            <w:tcW w:w="4395" w:type="dxa"/>
          </w:tcPr>
          <w:p w14:paraId="5287D11A" w14:textId="09AF4BF2" w:rsidR="00CC14CC" w:rsidRPr="00CC14CC" w:rsidRDefault="00CC14CC" w:rsidP="00CC14CC">
            <w:pPr>
              <w:pStyle w:val="Bezodstpw"/>
            </w:pPr>
            <w:r w:rsidRPr="00CC14CC">
              <w:t>Komunikacja:</w:t>
            </w:r>
          </w:p>
          <w:p w14:paraId="3F6DC131" w14:textId="5C2621E6" w:rsidR="00CC14CC" w:rsidRPr="00CC14CC" w:rsidRDefault="00CC14CC" w:rsidP="00CC14CC">
            <w:pPr>
              <w:pStyle w:val="Bezodstpw"/>
            </w:pPr>
            <w:r>
              <w:t xml:space="preserve">a. </w:t>
            </w:r>
            <w:r w:rsidRPr="00CC14CC">
              <w:t>Stacja ładowania musi być dostosowana do autobusu elektrycznego, a komunikacja musi się odbywać ściśle z normami określonymi w dziale IV p</w:t>
            </w:r>
            <w:r w:rsidR="001357CC">
              <w:t>kt 9 PFU</w:t>
            </w:r>
          </w:p>
          <w:p w14:paraId="70993A1B" w14:textId="4A4C4EA4" w:rsidR="00CC14CC" w:rsidRPr="00CC14CC" w:rsidRDefault="00CC14CC" w:rsidP="00CC14CC">
            <w:pPr>
              <w:pStyle w:val="Bezodstpw"/>
            </w:pPr>
            <w:r>
              <w:t xml:space="preserve">b. </w:t>
            </w:r>
            <w:r w:rsidRPr="00CC14CC">
              <w:t xml:space="preserve">Zamawiający wymaga, aby komunikacja pomiędzy ładowarką, a systemem monitoringu ładowarek odbywała się zgodnie ze standardem OCPP 1.6. </w:t>
            </w:r>
          </w:p>
          <w:p w14:paraId="451BD827" w14:textId="4EAD6454" w:rsidR="00414FB8" w:rsidRDefault="00CC14CC" w:rsidP="001357CC">
            <w:pPr>
              <w:pStyle w:val="Bezodstpw"/>
              <w:rPr>
                <w:b/>
              </w:rPr>
            </w:pPr>
            <w:r>
              <w:t xml:space="preserve">c. </w:t>
            </w:r>
            <w:r w:rsidRPr="00CC14CC">
              <w:t>Stacja ładowania ma posiadać możliwość zdalnych aktualizacji i zdalnego</w:t>
            </w:r>
            <w:r w:rsidR="001357CC">
              <w:t xml:space="preserve"> serwisowego urządzenia</w:t>
            </w:r>
          </w:p>
        </w:tc>
        <w:tc>
          <w:tcPr>
            <w:tcW w:w="4536" w:type="dxa"/>
          </w:tcPr>
          <w:p w14:paraId="16427C8F" w14:textId="77777777" w:rsidR="00267F91" w:rsidRPr="00267F91" w:rsidRDefault="00267F91" w:rsidP="00267F91">
            <w:pPr>
              <w:pStyle w:val="Bezodstpw"/>
            </w:pPr>
            <w:r w:rsidRPr="00267F91">
              <w:t>Ad.  a. Spełnia/ nie spełnia</w:t>
            </w:r>
          </w:p>
          <w:p w14:paraId="0FB1445B" w14:textId="77777777" w:rsidR="00267F91" w:rsidRPr="00267F91" w:rsidRDefault="00267F91" w:rsidP="00267F91"/>
          <w:p w14:paraId="1E9818B3" w14:textId="77777777" w:rsidR="00267F91" w:rsidRPr="00267F91" w:rsidRDefault="00267F91" w:rsidP="00267F91"/>
          <w:p w14:paraId="4BF84300" w14:textId="77777777" w:rsidR="00267F91" w:rsidRPr="00267F91" w:rsidRDefault="00267F91" w:rsidP="00267F91"/>
          <w:p w14:paraId="0E2F24C7" w14:textId="77777777" w:rsidR="00267F91" w:rsidRPr="00267F91" w:rsidRDefault="00267F91" w:rsidP="00267F91"/>
          <w:p w14:paraId="3D77B728" w14:textId="77777777" w:rsidR="00267F91" w:rsidRPr="00267F91" w:rsidRDefault="00267F91" w:rsidP="00267F91">
            <w:r w:rsidRPr="00267F91">
              <w:t>Ad.  b. Spełnia/ nie spełnia</w:t>
            </w:r>
          </w:p>
          <w:p w14:paraId="34BA3CD1" w14:textId="77777777" w:rsidR="00267F91" w:rsidRPr="00267F91" w:rsidRDefault="00267F91" w:rsidP="00267F91"/>
          <w:p w14:paraId="31C3A460" w14:textId="77777777" w:rsidR="00267F91" w:rsidRDefault="00267F91" w:rsidP="00267F91"/>
          <w:p w14:paraId="3985C76C" w14:textId="77777777" w:rsidR="00267F91" w:rsidRDefault="00267F91" w:rsidP="00267F91"/>
          <w:p w14:paraId="67BBFC1C" w14:textId="77777777" w:rsidR="00267F91" w:rsidRPr="00267F91" w:rsidRDefault="00267F91" w:rsidP="00267F91">
            <w:r w:rsidRPr="00267F91">
              <w:t>Ad.  c. Spełnia/ nie spełnia</w:t>
            </w:r>
          </w:p>
          <w:p w14:paraId="584023DD" w14:textId="241A1790" w:rsidR="00414FB8" w:rsidRDefault="00414FB8" w:rsidP="001357CC">
            <w:pPr>
              <w:pStyle w:val="Bezodstpw"/>
              <w:rPr>
                <w:b/>
              </w:rPr>
            </w:pPr>
          </w:p>
        </w:tc>
      </w:tr>
      <w:tr w:rsidR="00414FB8" w14:paraId="0E36E288" w14:textId="77777777" w:rsidTr="00F133E8">
        <w:tc>
          <w:tcPr>
            <w:tcW w:w="675" w:type="dxa"/>
          </w:tcPr>
          <w:p w14:paraId="0E29176A" w14:textId="77777777" w:rsidR="00414FB8" w:rsidRDefault="00414FB8" w:rsidP="000270FD">
            <w:pPr>
              <w:pStyle w:val="Bezodstpw"/>
              <w:rPr>
                <w:b/>
              </w:rPr>
            </w:pPr>
          </w:p>
        </w:tc>
        <w:tc>
          <w:tcPr>
            <w:tcW w:w="4395" w:type="dxa"/>
          </w:tcPr>
          <w:p w14:paraId="01E41138" w14:textId="405B29F1" w:rsidR="001357CC" w:rsidRPr="001357CC" w:rsidRDefault="001357CC" w:rsidP="001357CC">
            <w:pPr>
              <w:pStyle w:val="Bezodstpw"/>
            </w:pPr>
            <w:r w:rsidRPr="001357CC">
              <w:t>serwisowani</w:t>
            </w:r>
            <w:r>
              <w:t>e</w:t>
            </w:r>
            <w:r w:rsidRPr="001357CC">
              <w:t xml:space="preserve"> urządzenia.</w:t>
            </w:r>
          </w:p>
          <w:p w14:paraId="25754DF6" w14:textId="4608D1D2" w:rsidR="001357CC" w:rsidRPr="001357CC" w:rsidRDefault="001357CC" w:rsidP="001357CC">
            <w:pPr>
              <w:pStyle w:val="Bezodstpw"/>
            </w:pPr>
            <w:r>
              <w:t xml:space="preserve">a. </w:t>
            </w:r>
            <w:r w:rsidRPr="001357CC">
              <w:t>Komunikacja pomiędzy stacją ładowania i autobusem musi odbywać się zgodnie ze standardami IEC 61851- 1/-23/-24, ISO 15118, lub równoważnymi</w:t>
            </w:r>
          </w:p>
          <w:p w14:paraId="203CAE30" w14:textId="5BD2EDEE" w:rsidR="001357CC" w:rsidRPr="001357CC" w:rsidRDefault="001357CC" w:rsidP="001357CC">
            <w:pPr>
              <w:pStyle w:val="Bezodstpw"/>
            </w:pPr>
            <w:r>
              <w:t xml:space="preserve">b. </w:t>
            </w:r>
            <w:r w:rsidRPr="001357CC">
              <w:t>Stacja ładowania musi być wyposażona w sygnalizację LED informującą co najmniej o trwającym procesie ładowania oraz wystąpieniu awarii.</w:t>
            </w:r>
          </w:p>
          <w:p w14:paraId="52F32D6B" w14:textId="764B4200" w:rsidR="001357CC" w:rsidRPr="001357CC" w:rsidRDefault="001357CC" w:rsidP="001357CC">
            <w:pPr>
              <w:pStyle w:val="Bezodstpw"/>
            </w:pPr>
            <w:r>
              <w:t xml:space="preserve">c. </w:t>
            </w:r>
            <w:r w:rsidRPr="001357CC">
              <w:t xml:space="preserve">Dostęp do danych statystycznych i danych historycznych pobierany z oprogramowania </w:t>
            </w:r>
            <w:proofErr w:type="spellStart"/>
            <w:r w:rsidRPr="001357CC">
              <w:t>urzadzenia</w:t>
            </w:r>
            <w:proofErr w:type="spellEnd"/>
            <w:r w:rsidRPr="001357CC">
              <w:t xml:space="preserve"> w formie lokalnej.</w:t>
            </w:r>
          </w:p>
          <w:p w14:paraId="5973ED03" w14:textId="03ECEBEE" w:rsidR="00414FB8" w:rsidRDefault="001357CC" w:rsidP="001357CC">
            <w:pPr>
              <w:pStyle w:val="Bezodstpw"/>
              <w:rPr>
                <w:b/>
              </w:rPr>
            </w:pPr>
            <w:r>
              <w:t xml:space="preserve">d. </w:t>
            </w:r>
            <w:r w:rsidRPr="001357CC">
              <w:t>Informacja o stanie pracy stacji ładowania.</w:t>
            </w:r>
          </w:p>
        </w:tc>
        <w:tc>
          <w:tcPr>
            <w:tcW w:w="4536" w:type="dxa"/>
          </w:tcPr>
          <w:p w14:paraId="7140B105" w14:textId="7B032CA7" w:rsidR="001357CC" w:rsidRPr="001357CC" w:rsidRDefault="001357CC" w:rsidP="001357CC">
            <w:pPr>
              <w:pStyle w:val="Bezodstpw"/>
            </w:pPr>
            <w:r w:rsidRPr="001357CC">
              <w:t>serwisowanie urządzenia.</w:t>
            </w:r>
          </w:p>
          <w:p w14:paraId="59D3F544" w14:textId="21ED270C" w:rsidR="001357CC" w:rsidRPr="001357CC" w:rsidRDefault="001357CC" w:rsidP="001357CC">
            <w:pPr>
              <w:pStyle w:val="Bezodstpw"/>
            </w:pPr>
            <w:r w:rsidRPr="001357CC">
              <w:t>a. Komunikacja pomiędzy stacją ładowania i autobusem odbywa się zgodnie ze standardami …………………………………………….</w:t>
            </w:r>
          </w:p>
          <w:p w14:paraId="5DB71428" w14:textId="77777777" w:rsidR="00267F91" w:rsidRDefault="00267F91" w:rsidP="00267F91"/>
          <w:p w14:paraId="2D5E1D05" w14:textId="77777777" w:rsidR="00267F91" w:rsidRPr="00267F91" w:rsidRDefault="00267F91" w:rsidP="00267F91">
            <w:r w:rsidRPr="00267F91">
              <w:t>Ad.  b. Spełnia/ nie spełnia</w:t>
            </w:r>
          </w:p>
          <w:p w14:paraId="0E8C0955" w14:textId="77777777" w:rsidR="00267F91" w:rsidRPr="00267F91" w:rsidRDefault="00267F91" w:rsidP="00267F91"/>
          <w:p w14:paraId="538D3672" w14:textId="77777777" w:rsidR="00267F91" w:rsidRDefault="00267F91" w:rsidP="00267F91"/>
          <w:p w14:paraId="6B6E8D2D" w14:textId="77777777" w:rsidR="00267F91" w:rsidRDefault="00267F91" w:rsidP="00267F91"/>
          <w:p w14:paraId="2D4EC46B" w14:textId="77777777" w:rsidR="00267F91" w:rsidRPr="00267F91" w:rsidRDefault="00267F91" w:rsidP="00267F91">
            <w:r w:rsidRPr="00267F91">
              <w:t>Ad.  c. Spełnia/ nie spełnia</w:t>
            </w:r>
          </w:p>
          <w:p w14:paraId="41D1FBBC" w14:textId="77777777" w:rsidR="00267F91" w:rsidRPr="00267F91" w:rsidRDefault="00267F91" w:rsidP="00267F91"/>
          <w:p w14:paraId="0B2AE86B" w14:textId="77777777" w:rsidR="00267F91" w:rsidRDefault="00267F91" w:rsidP="00267F91"/>
          <w:p w14:paraId="2FB34459" w14:textId="77777777" w:rsidR="00267F91" w:rsidRPr="00267F91" w:rsidRDefault="00267F91" w:rsidP="00267F91">
            <w:r w:rsidRPr="00267F91">
              <w:t>Ad.  d. Spełnia/ nie spełnia</w:t>
            </w:r>
          </w:p>
          <w:p w14:paraId="0B51D723" w14:textId="77777777" w:rsidR="00267F91" w:rsidRPr="00267F91" w:rsidRDefault="00267F91" w:rsidP="00267F91"/>
          <w:p w14:paraId="4F586C13" w14:textId="2FAD7B40" w:rsidR="00414FB8" w:rsidRPr="001357CC" w:rsidRDefault="00414FB8" w:rsidP="001357CC">
            <w:pPr>
              <w:pStyle w:val="Bezodstpw"/>
            </w:pPr>
          </w:p>
        </w:tc>
      </w:tr>
      <w:tr w:rsidR="001357CC" w14:paraId="4C6D2739" w14:textId="77777777" w:rsidTr="00F133E8">
        <w:tc>
          <w:tcPr>
            <w:tcW w:w="675" w:type="dxa"/>
          </w:tcPr>
          <w:p w14:paraId="66F37661" w14:textId="77777777" w:rsidR="001357CC" w:rsidRDefault="001357CC" w:rsidP="000270FD">
            <w:pPr>
              <w:pStyle w:val="Bezodstpw"/>
              <w:rPr>
                <w:b/>
              </w:rPr>
            </w:pPr>
          </w:p>
        </w:tc>
        <w:tc>
          <w:tcPr>
            <w:tcW w:w="4395" w:type="dxa"/>
          </w:tcPr>
          <w:p w14:paraId="44719C18" w14:textId="01A3DF84" w:rsidR="001357CC" w:rsidRPr="001357CC" w:rsidRDefault="001357CC" w:rsidP="001357CC">
            <w:pPr>
              <w:pStyle w:val="Bezodstpw"/>
            </w:pPr>
            <w:r w:rsidRPr="001357CC">
              <w:t>Oferowana stacja ładowania  musi spełniać następujące poniższe standardy i normy:</w:t>
            </w:r>
          </w:p>
          <w:p w14:paraId="5B766DF9" w14:textId="77777777" w:rsidR="001357CC" w:rsidRPr="001357CC" w:rsidRDefault="001357CC" w:rsidP="001357CC">
            <w:pPr>
              <w:pStyle w:val="Bezodstpw"/>
              <w:numPr>
                <w:ilvl w:val="0"/>
                <w:numId w:val="48"/>
              </w:numPr>
              <w:ind w:left="318"/>
            </w:pPr>
            <w:r w:rsidRPr="001357CC">
              <w:t xml:space="preserve">Stacja ładowania ma być wyposażona w licznik energii elektrycznej zgodny z wymogami operatora sieci energetycznej i zapewniający zdalny odczyt zużycia energii przez Zamawiającego. </w:t>
            </w:r>
          </w:p>
          <w:p w14:paraId="2C3E11B4" w14:textId="77777777" w:rsidR="001357CC" w:rsidRPr="001357CC" w:rsidRDefault="001357CC" w:rsidP="001357CC">
            <w:pPr>
              <w:pStyle w:val="Bezodstpw"/>
              <w:numPr>
                <w:ilvl w:val="0"/>
                <w:numId w:val="48"/>
              </w:numPr>
              <w:ind w:left="318"/>
            </w:pPr>
            <w:r w:rsidRPr="001357CC">
              <w:t>Napięcie na wyjściu złącza ładowania powinno pojawić się dopiero po poprawnym podłączeniu i komunikacji autobusu ze stacją ładowania oraz zablokowaniu mechanicznym, uniemożliwiającym rozłączenie w trakcie ładowania.</w:t>
            </w:r>
          </w:p>
          <w:p w14:paraId="690F6563" w14:textId="77777777" w:rsidR="001357CC" w:rsidRPr="001357CC" w:rsidRDefault="001357CC" w:rsidP="001357CC">
            <w:pPr>
              <w:pStyle w:val="Bezodstpw"/>
              <w:numPr>
                <w:ilvl w:val="0"/>
                <w:numId w:val="48"/>
              </w:numPr>
              <w:ind w:left="318"/>
            </w:pPr>
            <w:r w:rsidRPr="001357CC">
              <w:t xml:space="preserve">Dostarczana stacja ładowania musi być fabrycznie nowa oraz z produkcji seryjnej oraz posiadać deklarację zgodności CE producenta. </w:t>
            </w:r>
          </w:p>
          <w:p w14:paraId="451D14DE" w14:textId="77777777" w:rsidR="001357CC" w:rsidRPr="001357CC" w:rsidRDefault="001357CC" w:rsidP="001357CC">
            <w:pPr>
              <w:pStyle w:val="Bezodstpw"/>
              <w:numPr>
                <w:ilvl w:val="0"/>
                <w:numId w:val="48"/>
              </w:numPr>
              <w:ind w:left="318"/>
            </w:pPr>
            <w:r w:rsidRPr="001357CC">
              <w:t>Niezawodna praca urządzenia w zakresie temperatury zewnętrznej: od -25°C do +45°C.</w:t>
            </w:r>
          </w:p>
          <w:p w14:paraId="52453498" w14:textId="77777777" w:rsidR="001357CC" w:rsidRPr="001357CC" w:rsidRDefault="001357CC" w:rsidP="001357CC">
            <w:pPr>
              <w:pStyle w:val="Bezodstpw"/>
              <w:numPr>
                <w:ilvl w:val="0"/>
                <w:numId w:val="48"/>
              </w:numPr>
              <w:ind w:left="318"/>
            </w:pPr>
            <w:r w:rsidRPr="001357CC">
              <w:t>Stacja ładowania musi zapewniać możliwość ładowania 24 godziny na dobę, 7 dni w tygodniu z wyłączeniem czasu na prace serwisowe.</w:t>
            </w:r>
          </w:p>
          <w:p w14:paraId="774F1491" w14:textId="77777777" w:rsidR="00F133E8" w:rsidRDefault="001357CC" w:rsidP="00F133E8">
            <w:pPr>
              <w:pStyle w:val="Bezodstpw"/>
              <w:numPr>
                <w:ilvl w:val="0"/>
                <w:numId w:val="48"/>
              </w:numPr>
              <w:ind w:left="318"/>
            </w:pPr>
            <w:r w:rsidRPr="001357CC">
              <w:t>Obudowa stacji ładowania ma być wykonana z blachy ocynkowanej, nierdzewnej lub aluminiowej, malowanej proszkowo. Kolor obudowy – do ustalenia z Zamawiającym.</w:t>
            </w:r>
          </w:p>
          <w:p w14:paraId="2511498C" w14:textId="77777777" w:rsidR="001357CC" w:rsidRPr="001357CC" w:rsidRDefault="001357CC" w:rsidP="00F133E8">
            <w:pPr>
              <w:pStyle w:val="Bezodstpw"/>
              <w:ind w:left="720"/>
            </w:pPr>
          </w:p>
        </w:tc>
        <w:tc>
          <w:tcPr>
            <w:tcW w:w="4536" w:type="dxa"/>
          </w:tcPr>
          <w:p w14:paraId="3F77A167" w14:textId="10AE168D" w:rsidR="001357CC" w:rsidRPr="001357CC" w:rsidRDefault="001357CC" w:rsidP="001357CC">
            <w:pPr>
              <w:pStyle w:val="Bezodstpw"/>
            </w:pPr>
            <w:r w:rsidRPr="001357CC">
              <w:t xml:space="preserve">Oferowana stacja ładowania  </w:t>
            </w:r>
            <w:r>
              <w:t>spełnia</w:t>
            </w:r>
            <w:r w:rsidRPr="001357CC">
              <w:t xml:space="preserve"> następujące poniższe standardy i normy:</w:t>
            </w:r>
          </w:p>
          <w:p w14:paraId="08230819" w14:textId="23114CA9" w:rsidR="00267F91" w:rsidRDefault="00267F91" w:rsidP="001357CC">
            <w:pPr>
              <w:pStyle w:val="Bezodstpw"/>
              <w:numPr>
                <w:ilvl w:val="0"/>
                <w:numId w:val="49"/>
              </w:numPr>
              <w:ind w:left="459"/>
            </w:pPr>
            <w:r>
              <w:t>Spełnia/ nie spełnia</w:t>
            </w:r>
          </w:p>
          <w:p w14:paraId="23D17A4A" w14:textId="77777777" w:rsidR="00267F91" w:rsidRDefault="00267F91" w:rsidP="00267F91">
            <w:pPr>
              <w:pStyle w:val="Bezodstpw"/>
            </w:pPr>
          </w:p>
          <w:p w14:paraId="364D3BE7" w14:textId="77777777" w:rsidR="00267F91" w:rsidRDefault="00267F91" w:rsidP="00267F91">
            <w:pPr>
              <w:pStyle w:val="Bezodstpw"/>
            </w:pPr>
          </w:p>
          <w:p w14:paraId="4BFFF0A6" w14:textId="77777777" w:rsidR="00267F91" w:rsidRDefault="00267F91" w:rsidP="00267F91">
            <w:pPr>
              <w:pStyle w:val="Bezodstpw"/>
            </w:pPr>
          </w:p>
          <w:p w14:paraId="34BFE114" w14:textId="77777777" w:rsidR="00267F91" w:rsidRDefault="00267F91" w:rsidP="00267F91">
            <w:pPr>
              <w:pStyle w:val="Bezodstpw"/>
            </w:pPr>
          </w:p>
          <w:p w14:paraId="69B6C5DC" w14:textId="353EE2E9" w:rsidR="00267F91" w:rsidRDefault="00267F91" w:rsidP="001357CC">
            <w:pPr>
              <w:pStyle w:val="Bezodstpw"/>
              <w:numPr>
                <w:ilvl w:val="0"/>
                <w:numId w:val="49"/>
              </w:numPr>
              <w:ind w:left="459"/>
            </w:pPr>
            <w:r>
              <w:t>Spełnia/ nie spełnia</w:t>
            </w:r>
          </w:p>
          <w:p w14:paraId="746174B2" w14:textId="77777777" w:rsidR="00682830" w:rsidRDefault="00682830" w:rsidP="00682830">
            <w:pPr>
              <w:pStyle w:val="Bezodstpw"/>
              <w:ind w:left="459"/>
            </w:pPr>
          </w:p>
          <w:p w14:paraId="59C6CCE5" w14:textId="77777777" w:rsidR="00682830" w:rsidRDefault="00682830" w:rsidP="00682830">
            <w:pPr>
              <w:pStyle w:val="Bezodstpw"/>
              <w:ind w:left="459"/>
            </w:pPr>
          </w:p>
          <w:p w14:paraId="3AAF4D53" w14:textId="77777777" w:rsidR="00682830" w:rsidRDefault="00682830" w:rsidP="00682830">
            <w:pPr>
              <w:pStyle w:val="Bezodstpw"/>
              <w:ind w:left="459"/>
            </w:pPr>
          </w:p>
          <w:p w14:paraId="723644B6" w14:textId="77777777" w:rsidR="00682830" w:rsidRDefault="00682830" w:rsidP="00682830">
            <w:pPr>
              <w:pStyle w:val="Bezodstpw"/>
              <w:ind w:left="459"/>
            </w:pPr>
          </w:p>
          <w:p w14:paraId="26F6F8F9" w14:textId="77777777" w:rsidR="00682830" w:rsidRDefault="00682830" w:rsidP="00682830">
            <w:pPr>
              <w:pStyle w:val="Bezodstpw"/>
              <w:ind w:left="459"/>
            </w:pPr>
          </w:p>
          <w:p w14:paraId="71720994" w14:textId="49E35072" w:rsidR="001357CC" w:rsidRDefault="00682830" w:rsidP="001357CC">
            <w:pPr>
              <w:pStyle w:val="Bezodstpw"/>
              <w:numPr>
                <w:ilvl w:val="0"/>
                <w:numId w:val="49"/>
              </w:numPr>
              <w:ind w:left="459"/>
            </w:pPr>
            <w:r>
              <w:t>Spełnia/ nie spełnia</w:t>
            </w:r>
            <w:r w:rsidR="001357CC" w:rsidRPr="001357CC">
              <w:t xml:space="preserve">. </w:t>
            </w:r>
          </w:p>
          <w:p w14:paraId="30921429" w14:textId="77777777" w:rsidR="00682830" w:rsidRDefault="00682830" w:rsidP="00682830">
            <w:pPr>
              <w:pStyle w:val="Bezodstpw"/>
              <w:ind w:left="459"/>
            </w:pPr>
          </w:p>
          <w:p w14:paraId="6F1C2E33" w14:textId="77777777" w:rsidR="00682830" w:rsidRDefault="00682830" w:rsidP="00682830">
            <w:pPr>
              <w:pStyle w:val="Bezodstpw"/>
              <w:ind w:left="459"/>
            </w:pPr>
          </w:p>
          <w:p w14:paraId="0616692A" w14:textId="3E5EAECB" w:rsidR="001357CC" w:rsidRDefault="001357CC" w:rsidP="001357CC">
            <w:pPr>
              <w:pStyle w:val="Bezodstpw"/>
              <w:numPr>
                <w:ilvl w:val="0"/>
                <w:numId w:val="49"/>
              </w:numPr>
              <w:ind w:left="459"/>
            </w:pPr>
            <w:r w:rsidRPr="001357CC">
              <w:t>Niezawodna praca urządzenia w zakresie temperatur</w:t>
            </w:r>
            <w:r w:rsidR="00682830">
              <w:t>y zewnętrznej: od ……°C do ……</w:t>
            </w:r>
            <w:r w:rsidRPr="001357CC">
              <w:t>°C.</w:t>
            </w:r>
          </w:p>
          <w:p w14:paraId="7D56169B" w14:textId="77777777" w:rsidR="00880C0D" w:rsidRDefault="00880C0D" w:rsidP="00880C0D">
            <w:pPr>
              <w:pStyle w:val="Bezodstpw"/>
              <w:numPr>
                <w:ilvl w:val="0"/>
                <w:numId w:val="49"/>
              </w:numPr>
            </w:pPr>
            <w:r>
              <w:t>Spełnia/ nie spełnia</w:t>
            </w:r>
            <w:r w:rsidRPr="001357CC">
              <w:t xml:space="preserve">. </w:t>
            </w:r>
          </w:p>
          <w:p w14:paraId="6AAE2C25" w14:textId="77777777" w:rsidR="00880C0D" w:rsidRDefault="00880C0D" w:rsidP="00880C0D">
            <w:pPr>
              <w:pStyle w:val="Bezodstpw"/>
              <w:ind w:left="459"/>
            </w:pPr>
          </w:p>
          <w:p w14:paraId="06296083" w14:textId="77777777" w:rsidR="00880C0D" w:rsidRDefault="00880C0D" w:rsidP="00880C0D">
            <w:pPr>
              <w:pStyle w:val="Bezodstpw"/>
              <w:ind w:left="459"/>
            </w:pPr>
          </w:p>
          <w:p w14:paraId="56865846" w14:textId="58336FC4" w:rsidR="001357CC" w:rsidRPr="001357CC" w:rsidRDefault="001357CC" w:rsidP="001357CC">
            <w:pPr>
              <w:pStyle w:val="Bezodstpw"/>
              <w:numPr>
                <w:ilvl w:val="0"/>
                <w:numId w:val="49"/>
              </w:numPr>
              <w:ind w:left="459"/>
            </w:pPr>
            <w:r w:rsidRPr="001357CC">
              <w:t xml:space="preserve">Obudowa stacji ładowania wykonana z </w:t>
            </w:r>
            <w:r w:rsidR="00F133E8">
              <w:t>……………………………………..</w:t>
            </w:r>
            <w:r w:rsidRPr="001357CC">
              <w:t xml:space="preserve"> malowanej proszkowo. Kolor obudowy – do ustalenia z Zamawiającym.</w:t>
            </w:r>
          </w:p>
          <w:p w14:paraId="233F3F53" w14:textId="77777777" w:rsidR="001357CC" w:rsidRPr="001357CC" w:rsidRDefault="001357CC" w:rsidP="001357CC">
            <w:pPr>
              <w:pStyle w:val="Bezodstpw"/>
            </w:pPr>
          </w:p>
        </w:tc>
      </w:tr>
      <w:tr w:rsidR="00F133E8" w14:paraId="712E96B1" w14:textId="77777777" w:rsidTr="00F133E8">
        <w:tc>
          <w:tcPr>
            <w:tcW w:w="675" w:type="dxa"/>
          </w:tcPr>
          <w:p w14:paraId="66748AD1" w14:textId="77777777" w:rsidR="00F133E8" w:rsidRDefault="00F133E8" w:rsidP="000270FD">
            <w:pPr>
              <w:pStyle w:val="Bezodstpw"/>
              <w:rPr>
                <w:b/>
              </w:rPr>
            </w:pPr>
          </w:p>
        </w:tc>
        <w:tc>
          <w:tcPr>
            <w:tcW w:w="4395" w:type="dxa"/>
          </w:tcPr>
          <w:p w14:paraId="1B5B5C13" w14:textId="77777777" w:rsidR="00F133E8" w:rsidRPr="00092E50" w:rsidRDefault="00F133E8" w:rsidP="00F133E8">
            <w:pPr>
              <w:pStyle w:val="Bezodstpw"/>
            </w:pPr>
            <w:r w:rsidRPr="00092E50">
              <w:t>Gwarancja na użytkowanie na min.  60 miesięcy</w:t>
            </w:r>
          </w:p>
          <w:p w14:paraId="1FFE5D94" w14:textId="62F3C19E" w:rsidR="00F133E8" w:rsidRPr="00092E50" w:rsidRDefault="00F133E8" w:rsidP="00F133E8">
            <w:pPr>
              <w:pStyle w:val="Bezodstpw"/>
            </w:pPr>
            <w:r w:rsidRPr="00092E50">
              <w:t>W przypadku wyłączenia ładowarki z tytułu naprawy lub przeglądu w okresie dłuższym niż 36 h, dostawca zapewni ładowarkę przenośną o takich samych parametrach użytkowych.</w:t>
            </w:r>
          </w:p>
        </w:tc>
        <w:tc>
          <w:tcPr>
            <w:tcW w:w="4536" w:type="dxa"/>
          </w:tcPr>
          <w:p w14:paraId="0DFBD385" w14:textId="77777777" w:rsidR="00F133E8" w:rsidRPr="00092E50" w:rsidRDefault="00F133E8" w:rsidP="00F133E8">
            <w:pPr>
              <w:pStyle w:val="Bezodstpw"/>
            </w:pPr>
            <w:r w:rsidRPr="00092E50">
              <w:t>Oferuję gwarancję na użytkowanie na  okres …………………….. miesięcy.</w:t>
            </w:r>
          </w:p>
          <w:p w14:paraId="7C58AE95" w14:textId="64394E74" w:rsidR="00F133E8" w:rsidRPr="00092E50" w:rsidRDefault="00F133E8" w:rsidP="00F133E8">
            <w:pPr>
              <w:pStyle w:val="Bezodstpw"/>
            </w:pPr>
            <w:r w:rsidRPr="00092E50">
              <w:t xml:space="preserve">W przypadku wyłączenia ładowarki z tytułu naprawy lub przeglądu w okresie dłuższym niż 36 h, </w:t>
            </w:r>
            <w:proofErr w:type="spellStart"/>
            <w:r w:rsidRPr="00092E50">
              <w:t>zbowiązuję</w:t>
            </w:r>
            <w:proofErr w:type="spellEnd"/>
            <w:r w:rsidRPr="00092E50">
              <w:t xml:space="preserve"> się zapewnić ładowarkę przenośną o takich samych parametrach użytkowych.</w:t>
            </w:r>
          </w:p>
        </w:tc>
      </w:tr>
    </w:tbl>
    <w:p w14:paraId="4E87C22F" w14:textId="10EE43DA" w:rsidR="007C694C" w:rsidRDefault="007C694C" w:rsidP="000270FD">
      <w:pPr>
        <w:pStyle w:val="Bezodstpw"/>
        <w:rPr>
          <w:b/>
        </w:rPr>
      </w:pPr>
      <w:bookmarkStart w:id="0" w:name="_GoBack"/>
      <w:bookmarkEnd w:id="0"/>
    </w:p>
    <w:sectPr w:rsidR="007C694C" w:rsidSect="00F96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320" w:right="1987" w:bottom="1200" w:left="1100" w:header="708" w:footer="10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B1F77" w14:textId="77777777" w:rsidR="00AA5FE8" w:rsidRDefault="00AA5FE8">
      <w:r>
        <w:separator/>
      </w:r>
    </w:p>
  </w:endnote>
  <w:endnote w:type="continuationSeparator" w:id="0">
    <w:p w14:paraId="237E3D5C" w14:textId="77777777" w:rsidR="00AA5FE8" w:rsidRDefault="00A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79B7" w14:textId="77777777" w:rsidR="00AA5FE8" w:rsidRDefault="00AA5F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B0D81" w14:textId="77777777" w:rsidR="00AA5FE8" w:rsidRDefault="00AA5FE8">
    <w:pPr>
      <w:pStyle w:val="Tekstpodstawowy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CD9FE" wp14:editId="5FE39B38">
              <wp:simplePos x="0" y="0"/>
              <wp:positionH relativeFrom="page">
                <wp:posOffset>6507480</wp:posOffset>
              </wp:positionH>
              <wp:positionV relativeFrom="page">
                <wp:posOffset>9910445</wp:posOffset>
              </wp:positionV>
              <wp:extent cx="192405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B8E0A" w14:textId="34351FBE" w:rsidR="00AA5FE8" w:rsidRDefault="00AA5FE8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FC3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4pt;margin-top:780.35pt;width:15.15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prQIAAK8FAAAOAAAAZHJzL2Uyb0RvYy54bWysVG1vmzAQ/j5p/8Hyd8rLSBpQSdWGME3q&#10;XqR2P8DBJlgDm9lOoKv233c2IU1a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" filled="f" stroked="f">
              <v:textbox inset="0,0,0,0">
                <w:txbxContent>
                  <w:p w14:paraId="580B8E0A" w14:textId="34351FBE" w:rsidR="00AA5FE8" w:rsidRDefault="00AA5FE8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7FC3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43DCE" w14:textId="77777777" w:rsidR="00AA5FE8" w:rsidRDefault="00AA5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B1FC" w14:textId="77777777" w:rsidR="00AA5FE8" w:rsidRDefault="00AA5FE8">
      <w:r>
        <w:separator/>
      </w:r>
    </w:p>
  </w:footnote>
  <w:footnote w:type="continuationSeparator" w:id="0">
    <w:p w14:paraId="0F55DA61" w14:textId="77777777" w:rsidR="00AA5FE8" w:rsidRDefault="00AA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3BDF7" w14:textId="77777777" w:rsidR="00AA5FE8" w:rsidRDefault="00AA5F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3F16B" w14:textId="7D384578" w:rsidR="00AA5FE8" w:rsidRDefault="00AA5FE8" w:rsidP="00CD2E56">
    <w:pPr>
      <w:pStyle w:val="Tekstpodstawowy"/>
      <w:spacing w:before="0" w:line="14" w:lineRule="auto"/>
      <w:ind w:firstLine="3402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511189" wp14:editId="5F1A96ED">
              <wp:simplePos x="0" y="0"/>
              <wp:positionH relativeFrom="page">
                <wp:posOffset>4438015</wp:posOffset>
              </wp:positionH>
              <wp:positionV relativeFrom="page">
                <wp:posOffset>436880</wp:posOffset>
              </wp:positionV>
              <wp:extent cx="2237740" cy="186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6AB28" w14:textId="77777777" w:rsidR="00AA5FE8" w:rsidRDefault="00AA5FE8">
                          <w:pPr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5111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9.45pt;margin-top:34.4pt;width:176.2pt;height:1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Yg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BcLpchHJVw5sdRlNj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" filled="f" stroked="f">
              <v:textbox inset="0,0,0,0">
                <w:txbxContent>
                  <w:p w14:paraId="39C6AB28" w14:textId="77777777" w:rsidR="00AA5FE8" w:rsidRDefault="00AA5FE8">
                    <w:pPr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bidi="ar-SA"/>
      </w:rPr>
      <w:drawing>
        <wp:inline distT="0" distB="0" distL="0" distR="0" wp14:anchorId="10F29A41" wp14:editId="1A27A02B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6EBC5" w14:textId="77777777" w:rsidR="00AA5FE8" w:rsidRDefault="00AA5F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</w:lvl>
  </w:abstractNum>
  <w:abstractNum w:abstractNumId="2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54"/>
    <w:multiLevelType w:val="multilevel"/>
    <w:tmpl w:val="00000054"/>
    <w:name w:val="WW8Num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2B22383"/>
    <w:multiLevelType w:val="hybridMultilevel"/>
    <w:tmpl w:val="1EC24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4678E"/>
    <w:multiLevelType w:val="hybridMultilevel"/>
    <w:tmpl w:val="0F266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45F20"/>
    <w:multiLevelType w:val="hybridMultilevel"/>
    <w:tmpl w:val="FD2414C0"/>
    <w:lvl w:ilvl="0" w:tplc="C70CB666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B436B"/>
    <w:multiLevelType w:val="hybridMultilevel"/>
    <w:tmpl w:val="DC343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72D0F"/>
    <w:multiLevelType w:val="hybridMultilevel"/>
    <w:tmpl w:val="FB1C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E10E6"/>
    <w:multiLevelType w:val="hybridMultilevel"/>
    <w:tmpl w:val="4468A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C5602"/>
    <w:multiLevelType w:val="hybridMultilevel"/>
    <w:tmpl w:val="80FEF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124CF"/>
    <w:multiLevelType w:val="hybridMultilevel"/>
    <w:tmpl w:val="70EC942A"/>
    <w:lvl w:ilvl="0" w:tplc="45DEC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7309BB"/>
    <w:multiLevelType w:val="hybridMultilevel"/>
    <w:tmpl w:val="FC0C1490"/>
    <w:lvl w:ilvl="0" w:tplc="FFFFFFFF">
      <w:start w:val="1"/>
      <w:numFmt w:val="decimal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35526"/>
    <w:multiLevelType w:val="hybridMultilevel"/>
    <w:tmpl w:val="A05EA792"/>
    <w:lvl w:ilvl="0" w:tplc="03DA1726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8B90BE3C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A89E2B26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CA0E2798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3CFE52A4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EE780088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C372A570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498CDFCC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14FAFA64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14">
    <w:nsid w:val="15522828"/>
    <w:multiLevelType w:val="hybridMultilevel"/>
    <w:tmpl w:val="650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E52210"/>
    <w:multiLevelType w:val="hybridMultilevel"/>
    <w:tmpl w:val="19FAD46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E241B"/>
    <w:multiLevelType w:val="hybridMultilevel"/>
    <w:tmpl w:val="C1B247AC"/>
    <w:lvl w:ilvl="0" w:tplc="0FC2F934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E7AAE9D8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A17A3220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4A04EC06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4A7CE272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D3FA9808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093A2F56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4A32C924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DEB8BD88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17">
    <w:nsid w:val="28D51AFF"/>
    <w:multiLevelType w:val="hybridMultilevel"/>
    <w:tmpl w:val="6DC0BB6E"/>
    <w:lvl w:ilvl="0" w:tplc="6C58E82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29C82905"/>
    <w:multiLevelType w:val="hybridMultilevel"/>
    <w:tmpl w:val="29923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D217C"/>
    <w:multiLevelType w:val="hybridMultilevel"/>
    <w:tmpl w:val="85C8B106"/>
    <w:lvl w:ilvl="0" w:tplc="E050F78E">
      <w:start w:val="1"/>
      <w:numFmt w:val="lowerLetter"/>
      <w:lvlText w:val="%1)"/>
      <w:lvlJc w:val="left"/>
      <w:pPr>
        <w:ind w:left="285" w:hanging="276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95E26CF6">
      <w:numFmt w:val="bullet"/>
      <w:lvlText w:val="•"/>
      <w:lvlJc w:val="left"/>
      <w:pPr>
        <w:ind w:left="811" w:hanging="276"/>
      </w:pPr>
      <w:rPr>
        <w:rFonts w:hint="default"/>
        <w:lang w:val="pl-PL" w:eastAsia="pl-PL" w:bidi="pl-PL"/>
      </w:rPr>
    </w:lvl>
    <w:lvl w:ilvl="2" w:tplc="85FCA74E">
      <w:numFmt w:val="bullet"/>
      <w:lvlText w:val="•"/>
      <w:lvlJc w:val="left"/>
      <w:pPr>
        <w:ind w:left="1343" w:hanging="276"/>
      </w:pPr>
      <w:rPr>
        <w:rFonts w:hint="default"/>
        <w:lang w:val="pl-PL" w:eastAsia="pl-PL" w:bidi="pl-PL"/>
      </w:rPr>
    </w:lvl>
    <w:lvl w:ilvl="3" w:tplc="FD74115A">
      <w:numFmt w:val="bullet"/>
      <w:lvlText w:val="•"/>
      <w:lvlJc w:val="left"/>
      <w:pPr>
        <w:ind w:left="1874" w:hanging="276"/>
      </w:pPr>
      <w:rPr>
        <w:rFonts w:hint="default"/>
        <w:lang w:val="pl-PL" w:eastAsia="pl-PL" w:bidi="pl-PL"/>
      </w:rPr>
    </w:lvl>
    <w:lvl w:ilvl="4" w:tplc="FD4E6812">
      <w:numFmt w:val="bullet"/>
      <w:lvlText w:val="•"/>
      <w:lvlJc w:val="left"/>
      <w:pPr>
        <w:ind w:left="2406" w:hanging="276"/>
      </w:pPr>
      <w:rPr>
        <w:rFonts w:hint="default"/>
        <w:lang w:val="pl-PL" w:eastAsia="pl-PL" w:bidi="pl-PL"/>
      </w:rPr>
    </w:lvl>
    <w:lvl w:ilvl="5" w:tplc="17D227CA">
      <w:numFmt w:val="bullet"/>
      <w:lvlText w:val="•"/>
      <w:lvlJc w:val="left"/>
      <w:pPr>
        <w:ind w:left="2937" w:hanging="276"/>
      </w:pPr>
      <w:rPr>
        <w:rFonts w:hint="default"/>
        <w:lang w:val="pl-PL" w:eastAsia="pl-PL" w:bidi="pl-PL"/>
      </w:rPr>
    </w:lvl>
    <w:lvl w:ilvl="6" w:tplc="DCDC7388">
      <w:numFmt w:val="bullet"/>
      <w:lvlText w:val="•"/>
      <w:lvlJc w:val="left"/>
      <w:pPr>
        <w:ind w:left="3469" w:hanging="276"/>
      </w:pPr>
      <w:rPr>
        <w:rFonts w:hint="default"/>
        <w:lang w:val="pl-PL" w:eastAsia="pl-PL" w:bidi="pl-PL"/>
      </w:rPr>
    </w:lvl>
    <w:lvl w:ilvl="7" w:tplc="CB96AD66">
      <w:numFmt w:val="bullet"/>
      <w:lvlText w:val="•"/>
      <w:lvlJc w:val="left"/>
      <w:pPr>
        <w:ind w:left="4000" w:hanging="276"/>
      </w:pPr>
      <w:rPr>
        <w:rFonts w:hint="default"/>
        <w:lang w:val="pl-PL" w:eastAsia="pl-PL" w:bidi="pl-PL"/>
      </w:rPr>
    </w:lvl>
    <w:lvl w:ilvl="8" w:tplc="C1B49A52">
      <w:numFmt w:val="bullet"/>
      <w:lvlText w:val="•"/>
      <w:lvlJc w:val="left"/>
      <w:pPr>
        <w:ind w:left="4532" w:hanging="276"/>
      </w:pPr>
      <w:rPr>
        <w:rFonts w:hint="default"/>
        <w:lang w:val="pl-PL" w:eastAsia="pl-PL" w:bidi="pl-PL"/>
      </w:rPr>
    </w:lvl>
  </w:abstractNum>
  <w:abstractNum w:abstractNumId="20">
    <w:nsid w:val="2CFE4210"/>
    <w:multiLevelType w:val="hybridMultilevel"/>
    <w:tmpl w:val="88A22C5A"/>
    <w:lvl w:ilvl="0" w:tplc="21FE8B60">
      <w:start w:val="13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E0292"/>
    <w:multiLevelType w:val="hybridMultilevel"/>
    <w:tmpl w:val="BBD46646"/>
    <w:lvl w:ilvl="0" w:tplc="7AEAD0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14680"/>
    <w:multiLevelType w:val="hybridMultilevel"/>
    <w:tmpl w:val="A8124E0E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35203A52"/>
    <w:multiLevelType w:val="hybridMultilevel"/>
    <w:tmpl w:val="4468A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36D46"/>
    <w:multiLevelType w:val="hybridMultilevel"/>
    <w:tmpl w:val="EB04B1AA"/>
    <w:lvl w:ilvl="0" w:tplc="4FC22936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834441DE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56A8D6F2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93269E12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B5F649B0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6C94C1FC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9D72C098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424AA33A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5598413C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25">
    <w:nsid w:val="40A24CE8"/>
    <w:multiLevelType w:val="hybridMultilevel"/>
    <w:tmpl w:val="E36A0BE8"/>
    <w:lvl w:ilvl="0" w:tplc="0D42EC6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D18AC"/>
    <w:multiLevelType w:val="hybridMultilevel"/>
    <w:tmpl w:val="82209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A4847"/>
    <w:multiLevelType w:val="hybridMultilevel"/>
    <w:tmpl w:val="31362C50"/>
    <w:lvl w:ilvl="0" w:tplc="86700978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A198E6E4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6A129F40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D6AC3B58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2DDE0C46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30686F72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E8826CB8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6DB0899E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0130C89A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28">
    <w:nsid w:val="42E04DD2"/>
    <w:multiLevelType w:val="hybridMultilevel"/>
    <w:tmpl w:val="2DB4A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570B9"/>
    <w:multiLevelType w:val="hybridMultilevel"/>
    <w:tmpl w:val="9414561C"/>
    <w:lvl w:ilvl="0" w:tplc="E7347AD0">
      <w:start w:val="1"/>
      <w:numFmt w:val="decimal"/>
      <w:lvlText w:val="%1)"/>
      <w:lvlJc w:val="left"/>
      <w:pPr>
        <w:ind w:left="285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15B4E2B2">
      <w:start w:val="1"/>
      <w:numFmt w:val="lowerLetter"/>
      <w:lvlText w:val="%2)"/>
      <w:lvlJc w:val="left"/>
      <w:pPr>
        <w:ind w:left="568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44BC2D66">
      <w:numFmt w:val="bullet"/>
      <w:lvlText w:val="•"/>
      <w:lvlJc w:val="left"/>
      <w:pPr>
        <w:ind w:left="1119" w:hanging="284"/>
      </w:pPr>
      <w:rPr>
        <w:rFonts w:hint="default"/>
        <w:lang w:val="pl-PL" w:eastAsia="pl-PL" w:bidi="pl-PL"/>
      </w:rPr>
    </w:lvl>
    <w:lvl w:ilvl="3" w:tplc="E98E8D68">
      <w:numFmt w:val="bullet"/>
      <w:lvlText w:val="•"/>
      <w:lvlJc w:val="left"/>
      <w:pPr>
        <w:ind w:left="1678" w:hanging="284"/>
      </w:pPr>
      <w:rPr>
        <w:rFonts w:hint="default"/>
        <w:lang w:val="pl-PL" w:eastAsia="pl-PL" w:bidi="pl-PL"/>
      </w:rPr>
    </w:lvl>
    <w:lvl w:ilvl="4" w:tplc="7B724EE6">
      <w:numFmt w:val="bullet"/>
      <w:lvlText w:val="•"/>
      <w:lvlJc w:val="left"/>
      <w:pPr>
        <w:ind w:left="2238" w:hanging="284"/>
      </w:pPr>
      <w:rPr>
        <w:rFonts w:hint="default"/>
        <w:lang w:val="pl-PL" w:eastAsia="pl-PL" w:bidi="pl-PL"/>
      </w:rPr>
    </w:lvl>
    <w:lvl w:ilvl="5" w:tplc="3DEE65BC">
      <w:numFmt w:val="bullet"/>
      <w:lvlText w:val="•"/>
      <w:lvlJc w:val="left"/>
      <w:pPr>
        <w:ind w:left="2797" w:hanging="284"/>
      </w:pPr>
      <w:rPr>
        <w:rFonts w:hint="default"/>
        <w:lang w:val="pl-PL" w:eastAsia="pl-PL" w:bidi="pl-PL"/>
      </w:rPr>
    </w:lvl>
    <w:lvl w:ilvl="6" w:tplc="53DCA15A">
      <w:numFmt w:val="bullet"/>
      <w:lvlText w:val="•"/>
      <w:lvlJc w:val="left"/>
      <w:pPr>
        <w:ind w:left="3357" w:hanging="284"/>
      </w:pPr>
      <w:rPr>
        <w:rFonts w:hint="default"/>
        <w:lang w:val="pl-PL" w:eastAsia="pl-PL" w:bidi="pl-PL"/>
      </w:rPr>
    </w:lvl>
    <w:lvl w:ilvl="7" w:tplc="7952B6D6">
      <w:numFmt w:val="bullet"/>
      <w:lvlText w:val="•"/>
      <w:lvlJc w:val="left"/>
      <w:pPr>
        <w:ind w:left="3916" w:hanging="284"/>
      </w:pPr>
      <w:rPr>
        <w:rFonts w:hint="default"/>
        <w:lang w:val="pl-PL" w:eastAsia="pl-PL" w:bidi="pl-PL"/>
      </w:rPr>
    </w:lvl>
    <w:lvl w:ilvl="8" w:tplc="A240E112">
      <w:numFmt w:val="bullet"/>
      <w:lvlText w:val="•"/>
      <w:lvlJc w:val="left"/>
      <w:pPr>
        <w:ind w:left="4476" w:hanging="284"/>
      </w:pPr>
      <w:rPr>
        <w:rFonts w:hint="default"/>
        <w:lang w:val="pl-PL" w:eastAsia="pl-PL" w:bidi="pl-PL"/>
      </w:rPr>
    </w:lvl>
  </w:abstractNum>
  <w:abstractNum w:abstractNumId="30">
    <w:nsid w:val="49574EC1"/>
    <w:multiLevelType w:val="hybridMultilevel"/>
    <w:tmpl w:val="00E846EA"/>
    <w:lvl w:ilvl="0" w:tplc="E5045B76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3BA815C4">
      <w:start w:val="1"/>
      <w:numFmt w:val="lowerLetter"/>
      <w:lvlText w:val="%2)"/>
      <w:lvlJc w:val="left"/>
      <w:pPr>
        <w:ind w:left="717" w:hanging="348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64FA2702">
      <w:numFmt w:val="bullet"/>
      <w:lvlText w:val="•"/>
      <w:lvlJc w:val="left"/>
      <w:pPr>
        <w:ind w:left="1261" w:hanging="348"/>
      </w:pPr>
      <w:rPr>
        <w:rFonts w:hint="default"/>
        <w:lang w:val="pl-PL" w:eastAsia="pl-PL" w:bidi="pl-PL"/>
      </w:rPr>
    </w:lvl>
    <w:lvl w:ilvl="3" w:tplc="E07487D6">
      <w:numFmt w:val="bullet"/>
      <w:lvlText w:val="•"/>
      <w:lvlJc w:val="left"/>
      <w:pPr>
        <w:ind w:left="1803" w:hanging="348"/>
      </w:pPr>
      <w:rPr>
        <w:rFonts w:hint="default"/>
        <w:lang w:val="pl-PL" w:eastAsia="pl-PL" w:bidi="pl-PL"/>
      </w:rPr>
    </w:lvl>
    <w:lvl w:ilvl="4" w:tplc="873C8CCA">
      <w:numFmt w:val="bullet"/>
      <w:lvlText w:val="•"/>
      <w:lvlJc w:val="left"/>
      <w:pPr>
        <w:ind w:left="2345" w:hanging="348"/>
      </w:pPr>
      <w:rPr>
        <w:rFonts w:hint="default"/>
        <w:lang w:val="pl-PL" w:eastAsia="pl-PL" w:bidi="pl-PL"/>
      </w:rPr>
    </w:lvl>
    <w:lvl w:ilvl="5" w:tplc="979E1490">
      <w:numFmt w:val="bullet"/>
      <w:lvlText w:val="•"/>
      <w:lvlJc w:val="left"/>
      <w:pPr>
        <w:ind w:left="2886" w:hanging="348"/>
      </w:pPr>
      <w:rPr>
        <w:rFonts w:hint="default"/>
        <w:lang w:val="pl-PL" w:eastAsia="pl-PL" w:bidi="pl-PL"/>
      </w:rPr>
    </w:lvl>
    <w:lvl w:ilvl="6" w:tplc="2028FCD8">
      <w:numFmt w:val="bullet"/>
      <w:lvlText w:val="•"/>
      <w:lvlJc w:val="left"/>
      <w:pPr>
        <w:ind w:left="3428" w:hanging="348"/>
      </w:pPr>
      <w:rPr>
        <w:rFonts w:hint="default"/>
        <w:lang w:val="pl-PL" w:eastAsia="pl-PL" w:bidi="pl-PL"/>
      </w:rPr>
    </w:lvl>
    <w:lvl w:ilvl="7" w:tplc="B7EA1936">
      <w:numFmt w:val="bullet"/>
      <w:lvlText w:val="•"/>
      <w:lvlJc w:val="left"/>
      <w:pPr>
        <w:ind w:left="3970" w:hanging="348"/>
      </w:pPr>
      <w:rPr>
        <w:rFonts w:hint="default"/>
        <w:lang w:val="pl-PL" w:eastAsia="pl-PL" w:bidi="pl-PL"/>
      </w:rPr>
    </w:lvl>
    <w:lvl w:ilvl="8" w:tplc="8320E65C">
      <w:numFmt w:val="bullet"/>
      <w:lvlText w:val="•"/>
      <w:lvlJc w:val="left"/>
      <w:pPr>
        <w:ind w:left="4511" w:hanging="348"/>
      </w:pPr>
      <w:rPr>
        <w:rFonts w:hint="default"/>
        <w:lang w:val="pl-PL" w:eastAsia="pl-PL" w:bidi="pl-PL"/>
      </w:rPr>
    </w:lvl>
  </w:abstractNum>
  <w:abstractNum w:abstractNumId="31">
    <w:nsid w:val="4AF25EDC"/>
    <w:multiLevelType w:val="hybridMultilevel"/>
    <w:tmpl w:val="1D50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03CC4"/>
    <w:multiLevelType w:val="hybridMultilevel"/>
    <w:tmpl w:val="9D80E298"/>
    <w:lvl w:ilvl="0" w:tplc="1C9E4B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1BD13B1"/>
    <w:multiLevelType w:val="hybridMultilevel"/>
    <w:tmpl w:val="A68A6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932957"/>
    <w:multiLevelType w:val="hybridMultilevel"/>
    <w:tmpl w:val="550AD3BC"/>
    <w:lvl w:ilvl="0" w:tplc="94C85E9C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FC62C384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4F4CABDA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65DAF4AA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C21648E6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145EB22A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9790E928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20E2F998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ED12530A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35">
    <w:nsid w:val="55170939"/>
    <w:multiLevelType w:val="hybridMultilevel"/>
    <w:tmpl w:val="EFE008B8"/>
    <w:lvl w:ilvl="0" w:tplc="BA82904C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4A9CA322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C9BA6F78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BCDCEEB8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900E100C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0F220FAC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B484E068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87149014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CA8E3DC0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36">
    <w:nsid w:val="552F3579"/>
    <w:multiLevelType w:val="hybridMultilevel"/>
    <w:tmpl w:val="9322E1E2"/>
    <w:lvl w:ilvl="0" w:tplc="3EB621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D0689"/>
    <w:multiLevelType w:val="hybridMultilevel"/>
    <w:tmpl w:val="95A8E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251E2"/>
    <w:multiLevelType w:val="hybridMultilevel"/>
    <w:tmpl w:val="8EB8927E"/>
    <w:lvl w:ilvl="0" w:tplc="998AC4C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>
    <w:nsid w:val="5B0C35DD"/>
    <w:multiLevelType w:val="hybridMultilevel"/>
    <w:tmpl w:val="3572CCC8"/>
    <w:lvl w:ilvl="0" w:tplc="AFA24DCA">
      <w:start w:val="1"/>
      <w:numFmt w:val="decimal"/>
      <w:lvlText w:val="%1)"/>
      <w:lvlJc w:val="left"/>
      <w:pPr>
        <w:ind w:left="42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D7D81908">
      <w:numFmt w:val="bullet"/>
      <w:lvlText w:val="•"/>
      <w:lvlJc w:val="left"/>
      <w:pPr>
        <w:ind w:left="937" w:hanging="360"/>
      </w:pPr>
      <w:rPr>
        <w:rFonts w:hint="default"/>
        <w:lang w:val="pl-PL" w:eastAsia="pl-PL" w:bidi="pl-PL"/>
      </w:rPr>
    </w:lvl>
    <w:lvl w:ilvl="2" w:tplc="C396C7D0">
      <w:numFmt w:val="bullet"/>
      <w:lvlText w:val="•"/>
      <w:lvlJc w:val="left"/>
      <w:pPr>
        <w:ind w:left="1455" w:hanging="360"/>
      </w:pPr>
      <w:rPr>
        <w:rFonts w:hint="default"/>
        <w:lang w:val="pl-PL" w:eastAsia="pl-PL" w:bidi="pl-PL"/>
      </w:rPr>
    </w:lvl>
    <w:lvl w:ilvl="3" w:tplc="F5D6B508">
      <w:numFmt w:val="bullet"/>
      <w:lvlText w:val="•"/>
      <w:lvlJc w:val="left"/>
      <w:pPr>
        <w:ind w:left="1972" w:hanging="360"/>
      </w:pPr>
      <w:rPr>
        <w:rFonts w:hint="default"/>
        <w:lang w:val="pl-PL" w:eastAsia="pl-PL" w:bidi="pl-PL"/>
      </w:rPr>
    </w:lvl>
    <w:lvl w:ilvl="4" w:tplc="6414B744">
      <w:numFmt w:val="bullet"/>
      <w:lvlText w:val="•"/>
      <w:lvlJc w:val="left"/>
      <w:pPr>
        <w:ind w:left="2490" w:hanging="360"/>
      </w:pPr>
      <w:rPr>
        <w:rFonts w:hint="default"/>
        <w:lang w:val="pl-PL" w:eastAsia="pl-PL" w:bidi="pl-PL"/>
      </w:rPr>
    </w:lvl>
    <w:lvl w:ilvl="5" w:tplc="423EBB84">
      <w:numFmt w:val="bullet"/>
      <w:lvlText w:val="•"/>
      <w:lvlJc w:val="left"/>
      <w:pPr>
        <w:ind w:left="3007" w:hanging="360"/>
      </w:pPr>
      <w:rPr>
        <w:rFonts w:hint="default"/>
        <w:lang w:val="pl-PL" w:eastAsia="pl-PL" w:bidi="pl-PL"/>
      </w:rPr>
    </w:lvl>
    <w:lvl w:ilvl="6" w:tplc="4A68E900">
      <w:numFmt w:val="bullet"/>
      <w:lvlText w:val="•"/>
      <w:lvlJc w:val="left"/>
      <w:pPr>
        <w:ind w:left="3525" w:hanging="360"/>
      </w:pPr>
      <w:rPr>
        <w:rFonts w:hint="default"/>
        <w:lang w:val="pl-PL" w:eastAsia="pl-PL" w:bidi="pl-PL"/>
      </w:rPr>
    </w:lvl>
    <w:lvl w:ilvl="7" w:tplc="6A2A4966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8" w:tplc="463CBB16">
      <w:numFmt w:val="bullet"/>
      <w:lvlText w:val="•"/>
      <w:lvlJc w:val="left"/>
      <w:pPr>
        <w:ind w:left="4560" w:hanging="360"/>
      </w:pPr>
      <w:rPr>
        <w:rFonts w:hint="default"/>
        <w:lang w:val="pl-PL" w:eastAsia="pl-PL" w:bidi="pl-PL"/>
      </w:rPr>
    </w:lvl>
  </w:abstractNum>
  <w:abstractNum w:abstractNumId="40">
    <w:nsid w:val="5C0D34F6"/>
    <w:multiLevelType w:val="hybridMultilevel"/>
    <w:tmpl w:val="D9D2E094"/>
    <w:lvl w:ilvl="0" w:tplc="195AE5EA">
      <w:start w:val="1"/>
      <w:numFmt w:val="decimal"/>
      <w:lvlText w:val="%1."/>
      <w:lvlJc w:val="left"/>
      <w:pPr>
        <w:ind w:left="5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1" w:tplc="F274DA5C">
      <w:start w:val="1"/>
      <w:numFmt w:val="lowerLetter"/>
      <w:lvlText w:val="%2)"/>
      <w:lvlJc w:val="left"/>
      <w:pPr>
        <w:ind w:left="1036" w:hanging="348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8B3E2D2C">
      <w:numFmt w:val="bullet"/>
      <w:lvlText w:val="•"/>
      <w:lvlJc w:val="left"/>
      <w:pPr>
        <w:ind w:left="1980" w:hanging="348"/>
      </w:pPr>
      <w:rPr>
        <w:rFonts w:hint="default"/>
        <w:lang w:val="pl-PL" w:eastAsia="pl-PL" w:bidi="pl-PL"/>
      </w:rPr>
    </w:lvl>
    <w:lvl w:ilvl="3" w:tplc="3AE61526">
      <w:numFmt w:val="bullet"/>
      <w:lvlText w:val="•"/>
      <w:lvlJc w:val="left"/>
      <w:pPr>
        <w:ind w:left="2921" w:hanging="348"/>
      </w:pPr>
      <w:rPr>
        <w:rFonts w:hint="default"/>
        <w:lang w:val="pl-PL" w:eastAsia="pl-PL" w:bidi="pl-PL"/>
      </w:rPr>
    </w:lvl>
    <w:lvl w:ilvl="4" w:tplc="BDE0C534">
      <w:numFmt w:val="bullet"/>
      <w:lvlText w:val="•"/>
      <w:lvlJc w:val="left"/>
      <w:pPr>
        <w:ind w:left="3862" w:hanging="348"/>
      </w:pPr>
      <w:rPr>
        <w:rFonts w:hint="default"/>
        <w:lang w:val="pl-PL" w:eastAsia="pl-PL" w:bidi="pl-PL"/>
      </w:rPr>
    </w:lvl>
    <w:lvl w:ilvl="5" w:tplc="F84AF626">
      <w:numFmt w:val="bullet"/>
      <w:lvlText w:val="•"/>
      <w:lvlJc w:val="left"/>
      <w:pPr>
        <w:ind w:left="4802" w:hanging="348"/>
      </w:pPr>
      <w:rPr>
        <w:rFonts w:hint="default"/>
        <w:lang w:val="pl-PL" w:eastAsia="pl-PL" w:bidi="pl-PL"/>
      </w:rPr>
    </w:lvl>
    <w:lvl w:ilvl="6" w:tplc="CF3011E6">
      <w:numFmt w:val="bullet"/>
      <w:lvlText w:val="•"/>
      <w:lvlJc w:val="left"/>
      <w:pPr>
        <w:ind w:left="5743" w:hanging="348"/>
      </w:pPr>
      <w:rPr>
        <w:rFonts w:hint="default"/>
        <w:lang w:val="pl-PL" w:eastAsia="pl-PL" w:bidi="pl-PL"/>
      </w:rPr>
    </w:lvl>
    <w:lvl w:ilvl="7" w:tplc="267A9186">
      <w:numFmt w:val="bullet"/>
      <w:lvlText w:val="•"/>
      <w:lvlJc w:val="left"/>
      <w:pPr>
        <w:ind w:left="6684" w:hanging="348"/>
      </w:pPr>
      <w:rPr>
        <w:rFonts w:hint="default"/>
        <w:lang w:val="pl-PL" w:eastAsia="pl-PL" w:bidi="pl-PL"/>
      </w:rPr>
    </w:lvl>
    <w:lvl w:ilvl="8" w:tplc="298E8DFE">
      <w:numFmt w:val="bullet"/>
      <w:lvlText w:val="•"/>
      <w:lvlJc w:val="left"/>
      <w:pPr>
        <w:ind w:left="7624" w:hanging="348"/>
      </w:pPr>
      <w:rPr>
        <w:rFonts w:hint="default"/>
        <w:lang w:val="pl-PL" w:eastAsia="pl-PL" w:bidi="pl-PL"/>
      </w:rPr>
    </w:lvl>
  </w:abstractNum>
  <w:abstractNum w:abstractNumId="41">
    <w:nsid w:val="641F3FD5"/>
    <w:multiLevelType w:val="hybridMultilevel"/>
    <w:tmpl w:val="D12C3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C168D"/>
    <w:multiLevelType w:val="multilevel"/>
    <w:tmpl w:val="DDF495E4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Theme="minorHAnsi" w:eastAsiaTheme="minorHAnsi" w:hAnsiTheme="minorHAnsi" w:cs="Arial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/>
      </w:rPr>
    </w:lvl>
  </w:abstractNum>
  <w:abstractNum w:abstractNumId="43">
    <w:nsid w:val="6E352B31"/>
    <w:multiLevelType w:val="hybridMultilevel"/>
    <w:tmpl w:val="42EE20F6"/>
    <w:lvl w:ilvl="0" w:tplc="EB26BD28">
      <w:start w:val="1"/>
      <w:numFmt w:val="lowerLetter"/>
      <w:lvlText w:val="%1)"/>
      <w:lvlJc w:val="left"/>
      <w:pPr>
        <w:ind w:left="426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2CF65F1C">
      <w:numFmt w:val="bullet"/>
      <w:lvlText w:val="•"/>
      <w:lvlJc w:val="left"/>
      <w:pPr>
        <w:ind w:left="937" w:hanging="284"/>
      </w:pPr>
      <w:rPr>
        <w:rFonts w:hint="default"/>
        <w:lang w:val="pl-PL" w:eastAsia="pl-PL" w:bidi="pl-PL"/>
      </w:rPr>
    </w:lvl>
    <w:lvl w:ilvl="2" w:tplc="3CF60DCE">
      <w:numFmt w:val="bullet"/>
      <w:lvlText w:val="•"/>
      <w:lvlJc w:val="left"/>
      <w:pPr>
        <w:ind w:left="1455" w:hanging="284"/>
      </w:pPr>
      <w:rPr>
        <w:rFonts w:hint="default"/>
        <w:lang w:val="pl-PL" w:eastAsia="pl-PL" w:bidi="pl-PL"/>
      </w:rPr>
    </w:lvl>
    <w:lvl w:ilvl="3" w:tplc="E5FA5646">
      <w:numFmt w:val="bullet"/>
      <w:lvlText w:val="•"/>
      <w:lvlJc w:val="left"/>
      <w:pPr>
        <w:ind w:left="1972" w:hanging="284"/>
      </w:pPr>
      <w:rPr>
        <w:rFonts w:hint="default"/>
        <w:lang w:val="pl-PL" w:eastAsia="pl-PL" w:bidi="pl-PL"/>
      </w:rPr>
    </w:lvl>
    <w:lvl w:ilvl="4" w:tplc="1942731C">
      <w:numFmt w:val="bullet"/>
      <w:lvlText w:val="•"/>
      <w:lvlJc w:val="left"/>
      <w:pPr>
        <w:ind w:left="2490" w:hanging="284"/>
      </w:pPr>
      <w:rPr>
        <w:rFonts w:hint="default"/>
        <w:lang w:val="pl-PL" w:eastAsia="pl-PL" w:bidi="pl-PL"/>
      </w:rPr>
    </w:lvl>
    <w:lvl w:ilvl="5" w:tplc="9A6219C4">
      <w:numFmt w:val="bullet"/>
      <w:lvlText w:val="•"/>
      <w:lvlJc w:val="left"/>
      <w:pPr>
        <w:ind w:left="3007" w:hanging="284"/>
      </w:pPr>
      <w:rPr>
        <w:rFonts w:hint="default"/>
        <w:lang w:val="pl-PL" w:eastAsia="pl-PL" w:bidi="pl-PL"/>
      </w:rPr>
    </w:lvl>
    <w:lvl w:ilvl="6" w:tplc="CF323ED6">
      <w:numFmt w:val="bullet"/>
      <w:lvlText w:val="•"/>
      <w:lvlJc w:val="left"/>
      <w:pPr>
        <w:ind w:left="3525" w:hanging="284"/>
      </w:pPr>
      <w:rPr>
        <w:rFonts w:hint="default"/>
        <w:lang w:val="pl-PL" w:eastAsia="pl-PL" w:bidi="pl-PL"/>
      </w:rPr>
    </w:lvl>
    <w:lvl w:ilvl="7" w:tplc="1A06A890">
      <w:numFmt w:val="bullet"/>
      <w:lvlText w:val="•"/>
      <w:lvlJc w:val="left"/>
      <w:pPr>
        <w:ind w:left="4042" w:hanging="284"/>
      </w:pPr>
      <w:rPr>
        <w:rFonts w:hint="default"/>
        <w:lang w:val="pl-PL" w:eastAsia="pl-PL" w:bidi="pl-PL"/>
      </w:rPr>
    </w:lvl>
    <w:lvl w:ilvl="8" w:tplc="262237CA">
      <w:numFmt w:val="bullet"/>
      <w:lvlText w:val="•"/>
      <w:lvlJc w:val="left"/>
      <w:pPr>
        <w:ind w:left="4560" w:hanging="284"/>
      </w:pPr>
      <w:rPr>
        <w:rFonts w:hint="default"/>
        <w:lang w:val="pl-PL" w:eastAsia="pl-PL" w:bidi="pl-PL"/>
      </w:rPr>
    </w:lvl>
  </w:abstractNum>
  <w:abstractNum w:abstractNumId="44">
    <w:nsid w:val="76F90431"/>
    <w:multiLevelType w:val="hybridMultilevel"/>
    <w:tmpl w:val="DD628F36"/>
    <w:lvl w:ilvl="0" w:tplc="83666446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2CC63802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02A60E16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B1302308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484C1954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F95031A8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7918F800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B71ADFA8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CD086330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45">
    <w:nsid w:val="791E3A5D"/>
    <w:multiLevelType w:val="hybridMultilevel"/>
    <w:tmpl w:val="5E7636F8"/>
    <w:lvl w:ilvl="0" w:tplc="44167810">
      <w:start w:val="1"/>
      <w:numFmt w:val="lowerLetter"/>
      <w:lvlText w:val="%1)"/>
      <w:lvlJc w:val="left"/>
      <w:pPr>
        <w:ind w:left="285" w:hanging="276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8A320F38">
      <w:numFmt w:val="bullet"/>
      <w:lvlText w:val="•"/>
      <w:lvlJc w:val="left"/>
      <w:pPr>
        <w:ind w:left="811" w:hanging="276"/>
      </w:pPr>
      <w:rPr>
        <w:rFonts w:hint="default"/>
        <w:lang w:val="pl-PL" w:eastAsia="pl-PL" w:bidi="pl-PL"/>
      </w:rPr>
    </w:lvl>
    <w:lvl w:ilvl="2" w:tplc="5582C130">
      <w:numFmt w:val="bullet"/>
      <w:lvlText w:val="•"/>
      <w:lvlJc w:val="left"/>
      <w:pPr>
        <w:ind w:left="1343" w:hanging="276"/>
      </w:pPr>
      <w:rPr>
        <w:rFonts w:hint="default"/>
        <w:lang w:val="pl-PL" w:eastAsia="pl-PL" w:bidi="pl-PL"/>
      </w:rPr>
    </w:lvl>
    <w:lvl w:ilvl="3" w:tplc="E2BABD86">
      <w:numFmt w:val="bullet"/>
      <w:lvlText w:val="•"/>
      <w:lvlJc w:val="left"/>
      <w:pPr>
        <w:ind w:left="1874" w:hanging="276"/>
      </w:pPr>
      <w:rPr>
        <w:rFonts w:hint="default"/>
        <w:lang w:val="pl-PL" w:eastAsia="pl-PL" w:bidi="pl-PL"/>
      </w:rPr>
    </w:lvl>
    <w:lvl w:ilvl="4" w:tplc="32DC9ECA">
      <w:numFmt w:val="bullet"/>
      <w:lvlText w:val="•"/>
      <w:lvlJc w:val="left"/>
      <w:pPr>
        <w:ind w:left="2406" w:hanging="276"/>
      </w:pPr>
      <w:rPr>
        <w:rFonts w:hint="default"/>
        <w:lang w:val="pl-PL" w:eastAsia="pl-PL" w:bidi="pl-PL"/>
      </w:rPr>
    </w:lvl>
    <w:lvl w:ilvl="5" w:tplc="2186598E">
      <w:numFmt w:val="bullet"/>
      <w:lvlText w:val="•"/>
      <w:lvlJc w:val="left"/>
      <w:pPr>
        <w:ind w:left="2937" w:hanging="276"/>
      </w:pPr>
      <w:rPr>
        <w:rFonts w:hint="default"/>
        <w:lang w:val="pl-PL" w:eastAsia="pl-PL" w:bidi="pl-PL"/>
      </w:rPr>
    </w:lvl>
    <w:lvl w:ilvl="6" w:tplc="F776EE4E">
      <w:numFmt w:val="bullet"/>
      <w:lvlText w:val="•"/>
      <w:lvlJc w:val="left"/>
      <w:pPr>
        <w:ind w:left="3469" w:hanging="276"/>
      </w:pPr>
      <w:rPr>
        <w:rFonts w:hint="default"/>
        <w:lang w:val="pl-PL" w:eastAsia="pl-PL" w:bidi="pl-PL"/>
      </w:rPr>
    </w:lvl>
    <w:lvl w:ilvl="7" w:tplc="D676EAF4">
      <w:numFmt w:val="bullet"/>
      <w:lvlText w:val="•"/>
      <w:lvlJc w:val="left"/>
      <w:pPr>
        <w:ind w:left="4000" w:hanging="276"/>
      </w:pPr>
      <w:rPr>
        <w:rFonts w:hint="default"/>
        <w:lang w:val="pl-PL" w:eastAsia="pl-PL" w:bidi="pl-PL"/>
      </w:rPr>
    </w:lvl>
    <w:lvl w:ilvl="8" w:tplc="22BA843C">
      <w:numFmt w:val="bullet"/>
      <w:lvlText w:val="•"/>
      <w:lvlJc w:val="left"/>
      <w:pPr>
        <w:ind w:left="4532" w:hanging="276"/>
      </w:pPr>
      <w:rPr>
        <w:rFonts w:hint="default"/>
        <w:lang w:val="pl-PL" w:eastAsia="pl-PL" w:bidi="pl-PL"/>
      </w:rPr>
    </w:lvl>
  </w:abstractNum>
  <w:abstractNum w:abstractNumId="46">
    <w:nsid w:val="794F2E51"/>
    <w:multiLevelType w:val="hybridMultilevel"/>
    <w:tmpl w:val="61F69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04196"/>
    <w:multiLevelType w:val="hybridMultilevel"/>
    <w:tmpl w:val="F2D80E92"/>
    <w:lvl w:ilvl="0" w:tplc="20F4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566F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35"/>
  </w:num>
  <w:num w:numId="4">
    <w:abstractNumId w:val="39"/>
  </w:num>
  <w:num w:numId="5">
    <w:abstractNumId w:val="44"/>
  </w:num>
  <w:num w:numId="6">
    <w:abstractNumId w:val="27"/>
  </w:num>
  <w:num w:numId="7">
    <w:abstractNumId w:val="24"/>
  </w:num>
  <w:num w:numId="8">
    <w:abstractNumId w:val="43"/>
  </w:num>
  <w:num w:numId="9">
    <w:abstractNumId w:val="29"/>
  </w:num>
  <w:num w:numId="10">
    <w:abstractNumId w:val="13"/>
  </w:num>
  <w:num w:numId="11">
    <w:abstractNumId w:val="30"/>
  </w:num>
  <w:num w:numId="12">
    <w:abstractNumId w:val="45"/>
  </w:num>
  <w:num w:numId="13">
    <w:abstractNumId w:val="19"/>
  </w:num>
  <w:num w:numId="14">
    <w:abstractNumId w:val="40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3"/>
  </w:num>
  <w:num w:numId="19">
    <w:abstractNumId w:val="14"/>
  </w:num>
  <w:num w:numId="20">
    <w:abstractNumId w:val="31"/>
  </w:num>
  <w:num w:numId="21">
    <w:abstractNumId w:val="21"/>
  </w:num>
  <w:num w:numId="22">
    <w:abstractNumId w:val="25"/>
  </w:num>
  <w:num w:numId="23">
    <w:abstractNumId w:val="47"/>
  </w:num>
  <w:num w:numId="24">
    <w:abstractNumId w:val="0"/>
  </w:num>
  <w:num w:numId="25">
    <w:abstractNumId w:val="15"/>
  </w:num>
  <w:num w:numId="26">
    <w:abstractNumId w:val="15"/>
  </w:num>
  <w:num w:numId="27">
    <w:abstractNumId w:val="12"/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26"/>
  </w:num>
  <w:num w:numId="32">
    <w:abstractNumId w:val="22"/>
  </w:num>
  <w:num w:numId="33">
    <w:abstractNumId w:val="38"/>
  </w:num>
  <w:num w:numId="34">
    <w:abstractNumId w:val="37"/>
  </w:num>
  <w:num w:numId="35">
    <w:abstractNumId w:val="10"/>
  </w:num>
  <w:num w:numId="36">
    <w:abstractNumId w:val="28"/>
  </w:num>
  <w:num w:numId="37">
    <w:abstractNumId w:val="5"/>
  </w:num>
  <w:num w:numId="38">
    <w:abstractNumId w:val="4"/>
  </w:num>
  <w:num w:numId="39">
    <w:abstractNumId w:val="7"/>
  </w:num>
  <w:num w:numId="40">
    <w:abstractNumId w:val="6"/>
  </w:num>
  <w:num w:numId="41">
    <w:abstractNumId w:val="41"/>
  </w:num>
  <w:num w:numId="42">
    <w:abstractNumId w:val="36"/>
  </w:num>
  <w:num w:numId="43">
    <w:abstractNumId w:val="8"/>
  </w:num>
  <w:num w:numId="44">
    <w:abstractNumId w:val="11"/>
  </w:num>
  <w:num w:numId="45">
    <w:abstractNumId w:val="18"/>
  </w:num>
  <w:num w:numId="46">
    <w:abstractNumId w:val="33"/>
  </w:num>
  <w:num w:numId="47">
    <w:abstractNumId w:val="32"/>
  </w:num>
  <w:num w:numId="48">
    <w:abstractNumId w:val="23"/>
  </w:num>
  <w:num w:numId="49">
    <w:abstractNumId w:val="1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66"/>
    <w:rsid w:val="00003E88"/>
    <w:rsid w:val="000041A8"/>
    <w:rsid w:val="00006E15"/>
    <w:rsid w:val="00013802"/>
    <w:rsid w:val="00015905"/>
    <w:rsid w:val="000206B0"/>
    <w:rsid w:val="000254D0"/>
    <w:rsid w:val="000270FD"/>
    <w:rsid w:val="00032286"/>
    <w:rsid w:val="00034834"/>
    <w:rsid w:val="00047202"/>
    <w:rsid w:val="000554A8"/>
    <w:rsid w:val="00063C66"/>
    <w:rsid w:val="00074C80"/>
    <w:rsid w:val="00076908"/>
    <w:rsid w:val="00092E50"/>
    <w:rsid w:val="000B0EEB"/>
    <w:rsid w:val="000B3675"/>
    <w:rsid w:val="000E15CC"/>
    <w:rsid w:val="000F2C5D"/>
    <w:rsid w:val="000F6048"/>
    <w:rsid w:val="0010115B"/>
    <w:rsid w:val="00105554"/>
    <w:rsid w:val="0013035F"/>
    <w:rsid w:val="00132A6D"/>
    <w:rsid w:val="001357CC"/>
    <w:rsid w:val="00144C42"/>
    <w:rsid w:val="00147055"/>
    <w:rsid w:val="0017635E"/>
    <w:rsid w:val="00181FDD"/>
    <w:rsid w:val="00195106"/>
    <w:rsid w:val="001C5B25"/>
    <w:rsid w:val="001D5F92"/>
    <w:rsid w:val="001E397A"/>
    <w:rsid w:val="001F2FC5"/>
    <w:rsid w:val="001F50F8"/>
    <w:rsid w:val="002079E8"/>
    <w:rsid w:val="00207DD4"/>
    <w:rsid w:val="00214D21"/>
    <w:rsid w:val="0021592C"/>
    <w:rsid w:val="0023083B"/>
    <w:rsid w:val="00231DF4"/>
    <w:rsid w:val="00235239"/>
    <w:rsid w:val="00243EB9"/>
    <w:rsid w:val="0025790B"/>
    <w:rsid w:val="00265767"/>
    <w:rsid w:val="00267164"/>
    <w:rsid w:val="00267F91"/>
    <w:rsid w:val="00273317"/>
    <w:rsid w:val="00277081"/>
    <w:rsid w:val="002776FC"/>
    <w:rsid w:val="00280CDA"/>
    <w:rsid w:val="0028446F"/>
    <w:rsid w:val="002854F3"/>
    <w:rsid w:val="002A5B11"/>
    <w:rsid w:val="002A6095"/>
    <w:rsid w:val="002C118E"/>
    <w:rsid w:val="002C35F1"/>
    <w:rsid w:val="002C5414"/>
    <w:rsid w:val="002C6F4A"/>
    <w:rsid w:val="002C78A1"/>
    <w:rsid w:val="002D4531"/>
    <w:rsid w:val="002E2818"/>
    <w:rsid w:val="002F38EA"/>
    <w:rsid w:val="003008F7"/>
    <w:rsid w:val="00302F75"/>
    <w:rsid w:val="00314979"/>
    <w:rsid w:val="00322770"/>
    <w:rsid w:val="003257D9"/>
    <w:rsid w:val="00337867"/>
    <w:rsid w:val="0034255A"/>
    <w:rsid w:val="00361B78"/>
    <w:rsid w:val="0037185E"/>
    <w:rsid w:val="00374EFB"/>
    <w:rsid w:val="00377D54"/>
    <w:rsid w:val="0038412A"/>
    <w:rsid w:val="00397BD7"/>
    <w:rsid w:val="003A1848"/>
    <w:rsid w:val="003C53B2"/>
    <w:rsid w:val="003C54CF"/>
    <w:rsid w:val="003D245C"/>
    <w:rsid w:val="003F24E4"/>
    <w:rsid w:val="00407B18"/>
    <w:rsid w:val="004112BA"/>
    <w:rsid w:val="00413090"/>
    <w:rsid w:val="00414FB8"/>
    <w:rsid w:val="00415587"/>
    <w:rsid w:val="00417AA4"/>
    <w:rsid w:val="0045524A"/>
    <w:rsid w:val="00485E32"/>
    <w:rsid w:val="004878F5"/>
    <w:rsid w:val="004A091C"/>
    <w:rsid w:val="004A56CD"/>
    <w:rsid w:val="004C541C"/>
    <w:rsid w:val="004D06A9"/>
    <w:rsid w:val="004D4EC1"/>
    <w:rsid w:val="004F3522"/>
    <w:rsid w:val="00511F46"/>
    <w:rsid w:val="0052075F"/>
    <w:rsid w:val="00527219"/>
    <w:rsid w:val="0053082A"/>
    <w:rsid w:val="00541D13"/>
    <w:rsid w:val="00551FD4"/>
    <w:rsid w:val="005528DC"/>
    <w:rsid w:val="00562EE1"/>
    <w:rsid w:val="00567E07"/>
    <w:rsid w:val="005746A1"/>
    <w:rsid w:val="00590A9D"/>
    <w:rsid w:val="005A3230"/>
    <w:rsid w:val="005A34D3"/>
    <w:rsid w:val="005C10BE"/>
    <w:rsid w:val="005E0C9A"/>
    <w:rsid w:val="005E2DBB"/>
    <w:rsid w:val="005F5B91"/>
    <w:rsid w:val="00602A5A"/>
    <w:rsid w:val="0060776A"/>
    <w:rsid w:val="006124AF"/>
    <w:rsid w:val="00626CAA"/>
    <w:rsid w:val="00653E94"/>
    <w:rsid w:val="0066498A"/>
    <w:rsid w:val="00667BA9"/>
    <w:rsid w:val="00674A96"/>
    <w:rsid w:val="00682830"/>
    <w:rsid w:val="00683603"/>
    <w:rsid w:val="0069322C"/>
    <w:rsid w:val="006A04D8"/>
    <w:rsid w:val="006A3C14"/>
    <w:rsid w:val="006B40E7"/>
    <w:rsid w:val="006B6C0A"/>
    <w:rsid w:val="006C30E8"/>
    <w:rsid w:val="006D5D75"/>
    <w:rsid w:val="006E24FD"/>
    <w:rsid w:val="007175F8"/>
    <w:rsid w:val="00717CE7"/>
    <w:rsid w:val="00735628"/>
    <w:rsid w:val="0074651C"/>
    <w:rsid w:val="007542EF"/>
    <w:rsid w:val="00791317"/>
    <w:rsid w:val="00792E26"/>
    <w:rsid w:val="007934B8"/>
    <w:rsid w:val="00795118"/>
    <w:rsid w:val="007A1CDD"/>
    <w:rsid w:val="007B031C"/>
    <w:rsid w:val="007B21BB"/>
    <w:rsid w:val="007C2766"/>
    <w:rsid w:val="007C694C"/>
    <w:rsid w:val="007D0571"/>
    <w:rsid w:val="007E5BBD"/>
    <w:rsid w:val="007F2E02"/>
    <w:rsid w:val="007F54C9"/>
    <w:rsid w:val="008002C8"/>
    <w:rsid w:val="00817B90"/>
    <w:rsid w:val="00823FDC"/>
    <w:rsid w:val="008263FE"/>
    <w:rsid w:val="008322E9"/>
    <w:rsid w:val="00835F91"/>
    <w:rsid w:val="00843F21"/>
    <w:rsid w:val="008571B4"/>
    <w:rsid w:val="00880C0D"/>
    <w:rsid w:val="008949B4"/>
    <w:rsid w:val="008B0605"/>
    <w:rsid w:val="008B460D"/>
    <w:rsid w:val="008B4D70"/>
    <w:rsid w:val="008B5889"/>
    <w:rsid w:val="008E6423"/>
    <w:rsid w:val="008F41D1"/>
    <w:rsid w:val="008F4BD1"/>
    <w:rsid w:val="00917151"/>
    <w:rsid w:val="0093421E"/>
    <w:rsid w:val="00935934"/>
    <w:rsid w:val="00943152"/>
    <w:rsid w:val="00945410"/>
    <w:rsid w:val="009635DC"/>
    <w:rsid w:val="009667D5"/>
    <w:rsid w:val="00975876"/>
    <w:rsid w:val="00982B7A"/>
    <w:rsid w:val="009A4111"/>
    <w:rsid w:val="009A699D"/>
    <w:rsid w:val="009C0E17"/>
    <w:rsid w:val="009C512E"/>
    <w:rsid w:val="009E28E1"/>
    <w:rsid w:val="009F1514"/>
    <w:rsid w:val="009F166B"/>
    <w:rsid w:val="009F2129"/>
    <w:rsid w:val="009F52BA"/>
    <w:rsid w:val="009F66C7"/>
    <w:rsid w:val="00A215BA"/>
    <w:rsid w:val="00A279E5"/>
    <w:rsid w:val="00A36C82"/>
    <w:rsid w:val="00A42496"/>
    <w:rsid w:val="00A432E1"/>
    <w:rsid w:val="00A83700"/>
    <w:rsid w:val="00A8652A"/>
    <w:rsid w:val="00AA3BAD"/>
    <w:rsid w:val="00AA5FE8"/>
    <w:rsid w:val="00AA6E5C"/>
    <w:rsid w:val="00AE2F5D"/>
    <w:rsid w:val="00AF2E27"/>
    <w:rsid w:val="00AF7670"/>
    <w:rsid w:val="00B03E04"/>
    <w:rsid w:val="00B10178"/>
    <w:rsid w:val="00B103FC"/>
    <w:rsid w:val="00B20711"/>
    <w:rsid w:val="00B304EC"/>
    <w:rsid w:val="00B43637"/>
    <w:rsid w:val="00B64201"/>
    <w:rsid w:val="00B66009"/>
    <w:rsid w:val="00B70741"/>
    <w:rsid w:val="00B84566"/>
    <w:rsid w:val="00B85041"/>
    <w:rsid w:val="00B860D8"/>
    <w:rsid w:val="00B87990"/>
    <w:rsid w:val="00B93DAC"/>
    <w:rsid w:val="00BB1974"/>
    <w:rsid w:val="00BB7D66"/>
    <w:rsid w:val="00BC68DA"/>
    <w:rsid w:val="00BC6B4C"/>
    <w:rsid w:val="00BD7BB3"/>
    <w:rsid w:val="00BE04DC"/>
    <w:rsid w:val="00BE5C7A"/>
    <w:rsid w:val="00BE671A"/>
    <w:rsid w:val="00C05A61"/>
    <w:rsid w:val="00C16724"/>
    <w:rsid w:val="00C27822"/>
    <w:rsid w:val="00C32C02"/>
    <w:rsid w:val="00C35A27"/>
    <w:rsid w:val="00C36E2D"/>
    <w:rsid w:val="00C400CA"/>
    <w:rsid w:val="00C42CFF"/>
    <w:rsid w:val="00C5217D"/>
    <w:rsid w:val="00C704FB"/>
    <w:rsid w:val="00C72F97"/>
    <w:rsid w:val="00C91AA5"/>
    <w:rsid w:val="00CB1A8F"/>
    <w:rsid w:val="00CC14CC"/>
    <w:rsid w:val="00CD2E56"/>
    <w:rsid w:val="00CD46D9"/>
    <w:rsid w:val="00CD4F52"/>
    <w:rsid w:val="00D06F61"/>
    <w:rsid w:val="00D33FB6"/>
    <w:rsid w:val="00D3469B"/>
    <w:rsid w:val="00D43C9A"/>
    <w:rsid w:val="00D46006"/>
    <w:rsid w:val="00D47CBE"/>
    <w:rsid w:val="00D548DD"/>
    <w:rsid w:val="00D62E4F"/>
    <w:rsid w:val="00D65A47"/>
    <w:rsid w:val="00D67A55"/>
    <w:rsid w:val="00D82CD1"/>
    <w:rsid w:val="00D91CA7"/>
    <w:rsid w:val="00D97FC3"/>
    <w:rsid w:val="00DB1B65"/>
    <w:rsid w:val="00DB1D3A"/>
    <w:rsid w:val="00DC1E57"/>
    <w:rsid w:val="00DC5143"/>
    <w:rsid w:val="00DD33AD"/>
    <w:rsid w:val="00DE71EE"/>
    <w:rsid w:val="00E019AF"/>
    <w:rsid w:val="00E111A2"/>
    <w:rsid w:val="00E56EEA"/>
    <w:rsid w:val="00E6641C"/>
    <w:rsid w:val="00E75DDA"/>
    <w:rsid w:val="00E8373C"/>
    <w:rsid w:val="00EA4FE5"/>
    <w:rsid w:val="00EB2DA8"/>
    <w:rsid w:val="00EB57C5"/>
    <w:rsid w:val="00EB5E50"/>
    <w:rsid w:val="00EC1068"/>
    <w:rsid w:val="00EC1B5C"/>
    <w:rsid w:val="00EC35AF"/>
    <w:rsid w:val="00EC6EC9"/>
    <w:rsid w:val="00ED2981"/>
    <w:rsid w:val="00EE616F"/>
    <w:rsid w:val="00F038FD"/>
    <w:rsid w:val="00F133E8"/>
    <w:rsid w:val="00F35E2E"/>
    <w:rsid w:val="00F37451"/>
    <w:rsid w:val="00F40022"/>
    <w:rsid w:val="00F508D8"/>
    <w:rsid w:val="00F53946"/>
    <w:rsid w:val="00F56C3A"/>
    <w:rsid w:val="00F74D08"/>
    <w:rsid w:val="00F77205"/>
    <w:rsid w:val="00F81334"/>
    <w:rsid w:val="00F85DDA"/>
    <w:rsid w:val="00F92DB1"/>
    <w:rsid w:val="00F961BF"/>
    <w:rsid w:val="00F96CA5"/>
    <w:rsid w:val="00FB3365"/>
    <w:rsid w:val="00FB3613"/>
    <w:rsid w:val="00FC6854"/>
    <w:rsid w:val="00FD10AB"/>
    <w:rsid w:val="00FD3479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4BC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5FE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B6C0A"/>
    <w:pPr>
      <w:ind w:left="517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B6C0A"/>
    <w:rPr>
      <w:rFonts w:ascii="Arial Narrow" w:eastAsia="Arial Narrow" w:hAnsi="Arial Narrow" w:cs="Arial Narrow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6B6C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B6C0A"/>
    <w:pPr>
      <w:spacing w:before="9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6C0A"/>
    <w:rPr>
      <w:rFonts w:ascii="Arial Narrow" w:eastAsia="Arial Narrow" w:hAnsi="Arial Narrow" w:cs="Arial Narrow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B6C0A"/>
    <w:pPr>
      <w:ind w:left="9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B6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B6C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B6C0A"/>
    <w:rPr>
      <w:rFonts w:ascii="Arial Narrow" w:eastAsia="Arial Narrow" w:hAnsi="Arial Narrow" w:cs="Arial Narrow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0A"/>
    <w:rPr>
      <w:rFonts w:ascii="Segoe UI" w:eastAsia="Arial Narrow" w:hAnsi="Segoe UI" w:cs="Segoe UI"/>
      <w:sz w:val="18"/>
      <w:szCs w:val="18"/>
      <w:lang w:eastAsia="pl-PL" w:bidi="pl-PL"/>
    </w:rPr>
  </w:style>
  <w:style w:type="character" w:customStyle="1" w:styleId="markedcontent">
    <w:name w:val="markedcontent"/>
    <w:basedOn w:val="Domylnaczcionkaakapitu"/>
    <w:rsid w:val="00AE2F5D"/>
  </w:style>
  <w:style w:type="paragraph" w:styleId="NormalnyWeb">
    <w:name w:val="Normal (Web)"/>
    <w:basedOn w:val="Normalny"/>
    <w:uiPriority w:val="99"/>
    <w:rsid w:val="00D91CA7"/>
    <w:pPr>
      <w:widowControl/>
      <w:suppressAutoHyphens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character" w:customStyle="1" w:styleId="WW8Num1z4">
    <w:name w:val="WW8Num1z4"/>
    <w:rsid w:val="00EB2DA8"/>
  </w:style>
  <w:style w:type="paragraph" w:customStyle="1" w:styleId="Default">
    <w:name w:val="Default"/>
    <w:rsid w:val="004130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626CA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pl-PL" w:bidi="pl-PL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"/>
    <w:basedOn w:val="Normalny"/>
    <w:link w:val="AkapitzlistZnak"/>
    <w:uiPriority w:val="34"/>
    <w:qFormat/>
    <w:rsid w:val="009C0E17"/>
    <w:pPr>
      <w:widowControl/>
      <w:autoSpaceDE/>
      <w:autoSpaceDN/>
      <w:ind w:left="720"/>
      <w:contextualSpacing/>
    </w:pPr>
    <w:rPr>
      <w:rFonts w:ascii="Calibri" w:eastAsia="Calibri" w:hAnsi="Calibri" w:cs="Arial"/>
      <w:sz w:val="20"/>
      <w:szCs w:val="20"/>
      <w:lang w:bidi="ar-SA"/>
    </w:rPr>
  </w:style>
  <w:style w:type="table" w:styleId="Tabela-Siatka">
    <w:name w:val="Table Grid"/>
    <w:basedOn w:val="Standardowy"/>
    <w:uiPriority w:val="39"/>
    <w:rsid w:val="009C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D13"/>
    <w:rPr>
      <w:rFonts w:ascii="Arial Narrow" w:eastAsia="Arial Narrow" w:hAnsi="Arial Narrow" w:cs="Arial Narrow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D13"/>
    <w:rPr>
      <w:vertAlign w:val="superscript"/>
    </w:rPr>
  </w:style>
  <w:style w:type="paragraph" w:customStyle="1" w:styleId="Standard">
    <w:name w:val="Standard"/>
    <w:qFormat/>
    <w:rsid w:val="0052075F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"/>
    <w:link w:val="Akapitzlist"/>
    <w:uiPriority w:val="34"/>
    <w:qFormat/>
    <w:locked/>
    <w:rsid w:val="0052075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94C"/>
    <w:rPr>
      <w:rFonts w:ascii="Arial Narrow" w:eastAsia="Arial Narrow" w:hAnsi="Arial Narrow" w:cs="Arial Narrow"/>
      <w:b/>
      <w:bCs/>
      <w:sz w:val="20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2E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E56"/>
    <w:rPr>
      <w:rFonts w:ascii="Arial Narrow" w:eastAsia="Arial Narrow" w:hAnsi="Arial Narrow" w:cs="Arial Narrow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D2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E56"/>
    <w:rPr>
      <w:rFonts w:ascii="Arial Narrow" w:eastAsia="Arial Narrow" w:hAnsi="Arial Narrow" w:cs="Arial Narrow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5FE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B6C0A"/>
    <w:pPr>
      <w:ind w:left="517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B6C0A"/>
    <w:rPr>
      <w:rFonts w:ascii="Arial Narrow" w:eastAsia="Arial Narrow" w:hAnsi="Arial Narrow" w:cs="Arial Narrow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6B6C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B6C0A"/>
    <w:pPr>
      <w:spacing w:before="9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6C0A"/>
    <w:rPr>
      <w:rFonts w:ascii="Arial Narrow" w:eastAsia="Arial Narrow" w:hAnsi="Arial Narrow" w:cs="Arial Narrow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B6C0A"/>
    <w:pPr>
      <w:ind w:left="9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B6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B6C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B6C0A"/>
    <w:rPr>
      <w:rFonts w:ascii="Arial Narrow" w:eastAsia="Arial Narrow" w:hAnsi="Arial Narrow" w:cs="Arial Narrow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0A"/>
    <w:rPr>
      <w:rFonts w:ascii="Segoe UI" w:eastAsia="Arial Narrow" w:hAnsi="Segoe UI" w:cs="Segoe UI"/>
      <w:sz w:val="18"/>
      <w:szCs w:val="18"/>
      <w:lang w:eastAsia="pl-PL" w:bidi="pl-PL"/>
    </w:rPr>
  </w:style>
  <w:style w:type="character" w:customStyle="1" w:styleId="markedcontent">
    <w:name w:val="markedcontent"/>
    <w:basedOn w:val="Domylnaczcionkaakapitu"/>
    <w:rsid w:val="00AE2F5D"/>
  </w:style>
  <w:style w:type="paragraph" w:styleId="NormalnyWeb">
    <w:name w:val="Normal (Web)"/>
    <w:basedOn w:val="Normalny"/>
    <w:uiPriority w:val="99"/>
    <w:rsid w:val="00D91CA7"/>
    <w:pPr>
      <w:widowControl/>
      <w:suppressAutoHyphens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character" w:customStyle="1" w:styleId="WW8Num1z4">
    <w:name w:val="WW8Num1z4"/>
    <w:rsid w:val="00EB2DA8"/>
  </w:style>
  <w:style w:type="paragraph" w:customStyle="1" w:styleId="Default">
    <w:name w:val="Default"/>
    <w:rsid w:val="004130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626CA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pl-PL" w:bidi="pl-PL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"/>
    <w:basedOn w:val="Normalny"/>
    <w:link w:val="AkapitzlistZnak"/>
    <w:uiPriority w:val="34"/>
    <w:qFormat/>
    <w:rsid w:val="009C0E17"/>
    <w:pPr>
      <w:widowControl/>
      <w:autoSpaceDE/>
      <w:autoSpaceDN/>
      <w:ind w:left="720"/>
      <w:contextualSpacing/>
    </w:pPr>
    <w:rPr>
      <w:rFonts w:ascii="Calibri" w:eastAsia="Calibri" w:hAnsi="Calibri" w:cs="Arial"/>
      <w:sz w:val="20"/>
      <w:szCs w:val="20"/>
      <w:lang w:bidi="ar-SA"/>
    </w:rPr>
  </w:style>
  <w:style w:type="table" w:styleId="Tabela-Siatka">
    <w:name w:val="Table Grid"/>
    <w:basedOn w:val="Standardowy"/>
    <w:uiPriority w:val="39"/>
    <w:rsid w:val="009C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D13"/>
    <w:rPr>
      <w:rFonts w:ascii="Arial Narrow" w:eastAsia="Arial Narrow" w:hAnsi="Arial Narrow" w:cs="Arial Narrow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D13"/>
    <w:rPr>
      <w:vertAlign w:val="superscript"/>
    </w:rPr>
  </w:style>
  <w:style w:type="paragraph" w:customStyle="1" w:styleId="Standard">
    <w:name w:val="Standard"/>
    <w:qFormat/>
    <w:rsid w:val="0052075F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"/>
    <w:link w:val="Akapitzlist"/>
    <w:uiPriority w:val="34"/>
    <w:qFormat/>
    <w:locked/>
    <w:rsid w:val="0052075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94C"/>
    <w:rPr>
      <w:rFonts w:ascii="Arial Narrow" w:eastAsia="Arial Narrow" w:hAnsi="Arial Narrow" w:cs="Arial Narrow"/>
      <w:b/>
      <w:bCs/>
      <w:sz w:val="20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2E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E56"/>
    <w:rPr>
      <w:rFonts w:ascii="Arial Narrow" w:eastAsia="Arial Narrow" w:hAnsi="Arial Narrow" w:cs="Arial Narrow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D2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E56"/>
    <w:rPr>
      <w:rFonts w:ascii="Arial Narrow" w:eastAsia="Arial Narrow" w:hAnsi="Arial Narrow" w:cs="Arial Narrow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774B-6B92-49A9-B02E-0AFBCF92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Mroczek</dc:creator>
  <cp:lastModifiedBy>Agnieszka Siporska</cp:lastModifiedBy>
  <cp:revision>34</cp:revision>
  <cp:lastPrinted>2022-06-07T11:30:00Z</cp:lastPrinted>
  <dcterms:created xsi:type="dcterms:W3CDTF">2022-04-04T10:46:00Z</dcterms:created>
  <dcterms:modified xsi:type="dcterms:W3CDTF">2022-06-08T15:06:00Z</dcterms:modified>
</cp:coreProperties>
</file>