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980C" w14:textId="77777777" w:rsidR="008675CF" w:rsidRPr="006B7B4F" w:rsidRDefault="008675CF" w:rsidP="008675CF">
      <w:pPr>
        <w:pStyle w:val="Tekstpodstawowy"/>
        <w:spacing w:line="276" w:lineRule="auto"/>
        <w:rPr>
          <w:rFonts w:ascii="Arial" w:eastAsia="Calibri" w:hAnsi="Arial" w:cs="Arial"/>
          <w:b/>
          <w:sz w:val="20"/>
          <w:lang w:eastAsia="en-US"/>
        </w:rPr>
      </w:pPr>
    </w:p>
    <w:p w14:paraId="6D7D5B5C" w14:textId="3ADBDB36" w:rsidR="008675CF" w:rsidRPr="006B7B4F" w:rsidRDefault="008675CF" w:rsidP="008675C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6B7B4F">
        <w:rPr>
          <w:rFonts w:ascii="Arial" w:eastAsia="Calibri" w:hAnsi="Arial" w:cs="Arial"/>
          <w:b/>
          <w:sz w:val="20"/>
          <w:lang w:eastAsia="en-US"/>
        </w:rPr>
        <w:t>Znak sprawy:</w:t>
      </w:r>
      <w:r w:rsidRPr="006B7B4F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6B7B4F">
        <w:rPr>
          <w:rFonts w:ascii="Arial" w:hAnsi="Arial" w:cs="Arial"/>
          <w:b/>
          <w:bCs/>
          <w:sz w:val="20"/>
        </w:rPr>
        <w:t>DSP.</w:t>
      </w:r>
      <w:r w:rsidR="008C4288" w:rsidRPr="006B7B4F">
        <w:rPr>
          <w:rFonts w:ascii="Arial" w:hAnsi="Arial" w:cs="Arial"/>
          <w:b/>
          <w:bCs/>
          <w:sz w:val="20"/>
        </w:rPr>
        <w:t>TP</w:t>
      </w:r>
      <w:r w:rsidRPr="006B7B4F">
        <w:rPr>
          <w:rFonts w:ascii="Arial" w:hAnsi="Arial" w:cs="Arial"/>
          <w:b/>
          <w:bCs/>
          <w:sz w:val="20"/>
        </w:rPr>
        <w:t>.2311.</w:t>
      </w:r>
      <w:r w:rsidR="00DF6456">
        <w:rPr>
          <w:rFonts w:ascii="Arial" w:hAnsi="Arial" w:cs="Arial"/>
          <w:b/>
          <w:bCs/>
          <w:sz w:val="20"/>
        </w:rPr>
        <w:t>3</w:t>
      </w:r>
      <w:r w:rsidR="005F7FE9">
        <w:rPr>
          <w:rFonts w:ascii="Arial" w:hAnsi="Arial" w:cs="Arial"/>
          <w:b/>
          <w:bCs/>
          <w:sz w:val="20"/>
        </w:rPr>
        <w:t>2</w:t>
      </w:r>
      <w:r w:rsidRPr="006B7B4F">
        <w:rPr>
          <w:rFonts w:ascii="Arial" w:hAnsi="Arial" w:cs="Arial"/>
          <w:b/>
          <w:bCs/>
          <w:sz w:val="20"/>
        </w:rPr>
        <w:t>.202</w:t>
      </w:r>
      <w:r w:rsidR="005F7FE9">
        <w:rPr>
          <w:rFonts w:ascii="Arial" w:hAnsi="Arial" w:cs="Arial"/>
          <w:b/>
          <w:bCs/>
          <w:sz w:val="20"/>
        </w:rPr>
        <w:t>4</w:t>
      </w:r>
    </w:p>
    <w:p w14:paraId="2AD0EF90" w14:textId="77777777" w:rsidR="008C4288" w:rsidRPr="006B7B4F" w:rsidRDefault="008C4288" w:rsidP="008675CF">
      <w:pPr>
        <w:pStyle w:val="Tekstpodstawowy"/>
        <w:spacing w:line="276" w:lineRule="auto"/>
        <w:rPr>
          <w:rFonts w:ascii="Arial" w:hAnsi="Arial" w:cs="Arial"/>
          <w:color w:val="FF0000"/>
          <w:sz w:val="20"/>
        </w:rPr>
      </w:pPr>
    </w:p>
    <w:p w14:paraId="7D26BC4C" w14:textId="77777777" w:rsidR="008675CF" w:rsidRPr="006B7B4F" w:rsidRDefault="008675CF" w:rsidP="008675CF">
      <w:pPr>
        <w:tabs>
          <w:tab w:val="left" w:pos="5385"/>
        </w:tabs>
        <w:spacing w:line="276" w:lineRule="auto"/>
        <w:rPr>
          <w:rFonts w:ascii="Arial" w:hAnsi="Arial" w:cs="Arial"/>
          <w:b/>
          <w:caps/>
          <w:color w:val="FF0000"/>
        </w:rPr>
      </w:pPr>
    </w:p>
    <w:p w14:paraId="5212B4C2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  <w:r w:rsidRPr="006B7B4F">
        <w:rPr>
          <w:rFonts w:ascii="Arial" w:hAnsi="Arial" w:cs="Arial"/>
          <w:noProof/>
          <w:color w:val="FF0000"/>
        </w:rPr>
        <w:drawing>
          <wp:inline distT="0" distB="0" distL="0" distR="0" wp14:anchorId="58734A58" wp14:editId="59F7F88B">
            <wp:extent cx="2573096" cy="9999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3" cy="10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D47C6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3CA753D7" w14:textId="77777777" w:rsidR="008675CF" w:rsidRPr="006B7B4F" w:rsidRDefault="008675CF" w:rsidP="008675CF">
      <w:pPr>
        <w:spacing w:line="276" w:lineRule="auto"/>
        <w:jc w:val="center"/>
        <w:rPr>
          <w:rFonts w:ascii="Arial" w:hAnsi="Arial" w:cs="Arial"/>
          <w:b/>
          <w:caps/>
          <w:color w:val="FF0000"/>
        </w:rPr>
      </w:pPr>
    </w:p>
    <w:p w14:paraId="7A4841EF" w14:textId="77777777" w:rsidR="008675CF" w:rsidRPr="00434411" w:rsidRDefault="008675CF" w:rsidP="008675CF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34411">
        <w:rPr>
          <w:rFonts w:ascii="Arial" w:hAnsi="Arial" w:cs="Arial"/>
          <w:b/>
          <w:caps/>
          <w:sz w:val="22"/>
          <w:szCs w:val="22"/>
        </w:rPr>
        <w:t>specyfikacja warunków zamówienia</w:t>
      </w:r>
    </w:p>
    <w:p w14:paraId="41165E11" w14:textId="77777777" w:rsidR="008675CF" w:rsidRPr="00434411" w:rsidRDefault="008675CF" w:rsidP="008675CF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2238FEA" w14:textId="642C0753" w:rsidR="008675CF" w:rsidRPr="00434411" w:rsidRDefault="008675CF" w:rsidP="008675CF">
      <w:pPr>
        <w:spacing w:line="276" w:lineRule="auto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434411">
        <w:rPr>
          <w:rFonts w:ascii="Arial" w:hAnsi="Arial" w:cs="Arial"/>
          <w:bCs/>
        </w:rPr>
        <w:t>750 000 Euro,</w:t>
      </w:r>
      <w:r w:rsidRPr="00434411">
        <w:rPr>
          <w:rFonts w:ascii="Arial" w:hAnsi="Arial" w:cs="Arial"/>
          <w:lang w:eastAsia="zh-CN"/>
        </w:rPr>
        <w:t xml:space="preserve"> prowadzonego </w:t>
      </w:r>
      <w:r w:rsidRPr="00434411">
        <w:rPr>
          <w:rFonts w:ascii="Arial" w:hAnsi="Arial" w:cs="Arial"/>
        </w:rPr>
        <w:t>na podstawie art. 275 ust. 1 ustawy z dnia 11 września 2019 r. Prawo zamówień publicznych (Dz. U. 202</w:t>
      </w:r>
      <w:r w:rsidR="005F7FE9">
        <w:rPr>
          <w:rFonts w:ascii="Arial" w:hAnsi="Arial" w:cs="Arial"/>
        </w:rPr>
        <w:t>3</w:t>
      </w:r>
      <w:r w:rsidRPr="00434411">
        <w:rPr>
          <w:rFonts w:ascii="Arial" w:hAnsi="Arial" w:cs="Arial"/>
        </w:rPr>
        <w:t xml:space="preserve"> r. poz. </w:t>
      </w:r>
      <w:r w:rsidR="005F7FE9">
        <w:rPr>
          <w:rFonts w:ascii="Arial" w:hAnsi="Arial" w:cs="Arial"/>
        </w:rPr>
        <w:t>1605</w:t>
      </w:r>
      <w:r w:rsidRPr="00434411">
        <w:rPr>
          <w:rFonts w:ascii="Arial" w:hAnsi="Arial" w:cs="Arial"/>
        </w:rPr>
        <w:t xml:space="preserve"> z późń. zm.) </w:t>
      </w:r>
      <w:r w:rsidRPr="00434411">
        <w:rPr>
          <w:rFonts w:ascii="Arial" w:hAnsi="Arial" w:cs="Arial"/>
          <w:lang w:eastAsia="zh-CN"/>
        </w:rPr>
        <w:t>w trybie podstawowym bez negocjacji pn.:</w:t>
      </w:r>
    </w:p>
    <w:p w14:paraId="7954C066" w14:textId="77777777" w:rsidR="008675CF" w:rsidRPr="00434411" w:rsidRDefault="008675CF" w:rsidP="008675CF">
      <w:pPr>
        <w:spacing w:line="276" w:lineRule="auto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70517E4C" w14:textId="08A5AABA" w:rsidR="008675CF" w:rsidRPr="00434411" w:rsidRDefault="00854853" w:rsidP="008548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Pr="00854853">
        <w:rPr>
          <w:rFonts w:ascii="Arial" w:hAnsi="Arial" w:cs="Arial"/>
          <w:b/>
          <w:bCs/>
          <w:sz w:val="22"/>
          <w:szCs w:val="22"/>
        </w:rPr>
        <w:t>ompleksowa organizacja wydarzenia pn.: „Wojewódzki Dzień Rodzin”</w:t>
      </w:r>
    </w:p>
    <w:p w14:paraId="14DB85BC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44A64CF2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56CEABB5" w14:textId="2D887920" w:rsidR="008675CF" w:rsidRPr="00434411" w:rsidRDefault="00A1763D" w:rsidP="00A1763D">
      <w:pPr>
        <w:jc w:val="center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Postępowanie o udzielenie zamówienia publicznego, prowadzone za pośrednictwem Platformy Zakupowej dostępnej pod adresem </w:t>
      </w:r>
      <w:hyperlink r:id="rId9" w:history="1">
        <w:r w:rsidRPr="00434411">
          <w:rPr>
            <w:rStyle w:val="Hipercze"/>
            <w:rFonts w:ascii="Arial" w:hAnsi="Arial" w:cs="Arial"/>
            <w:color w:val="auto"/>
            <w:lang w:eastAsia="de-DE"/>
          </w:rPr>
          <w:t>https://platformazakupowa.pl/pn/rops_lubelskie</w:t>
        </w:r>
      </w:hyperlink>
      <w:r w:rsidRPr="00434411">
        <w:rPr>
          <w:rFonts w:ascii="Arial" w:hAnsi="Arial" w:cs="Arial"/>
          <w:lang w:eastAsia="de-DE"/>
        </w:rPr>
        <w:t xml:space="preserve"> </w:t>
      </w:r>
    </w:p>
    <w:p w14:paraId="391C4F89" w14:textId="7CFA8C7A" w:rsidR="006F49BC" w:rsidRPr="00434411" w:rsidRDefault="006F49BC" w:rsidP="008675CF">
      <w:pPr>
        <w:spacing w:line="276" w:lineRule="auto"/>
        <w:rPr>
          <w:rFonts w:ascii="Arial" w:hAnsi="Arial" w:cs="Arial"/>
          <w:lang w:eastAsia="de-DE"/>
        </w:rPr>
      </w:pPr>
    </w:p>
    <w:p w14:paraId="32EC26D9" w14:textId="77777777" w:rsidR="0091443F" w:rsidRPr="00434411" w:rsidRDefault="0091443F" w:rsidP="008675CF">
      <w:pPr>
        <w:spacing w:line="276" w:lineRule="auto"/>
        <w:rPr>
          <w:rFonts w:ascii="Arial" w:hAnsi="Arial" w:cs="Arial"/>
          <w:lang w:eastAsia="de-DE"/>
        </w:rPr>
      </w:pPr>
    </w:p>
    <w:p w14:paraId="519E1D16" w14:textId="77777777" w:rsidR="008675CF" w:rsidRPr="00A265FE" w:rsidRDefault="008675CF" w:rsidP="008675CF">
      <w:pPr>
        <w:spacing w:line="276" w:lineRule="auto"/>
        <w:ind w:left="5245"/>
        <w:rPr>
          <w:rFonts w:ascii="Arial" w:hAnsi="Arial" w:cs="Arial"/>
          <w:lang w:eastAsia="de-DE"/>
        </w:rPr>
      </w:pPr>
      <w:r w:rsidRPr="00A265FE">
        <w:rPr>
          <w:rFonts w:ascii="Arial" w:hAnsi="Arial" w:cs="Arial"/>
          <w:lang w:eastAsia="de-DE"/>
        </w:rPr>
        <w:t>Zatwierdzam</w:t>
      </w:r>
    </w:p>
    <w:p w14:paraId="39CEC922" w14:textId="77777777" w:rsidR="008675CF" w:rsidRPr="00FF7F64" w:rsidRDefault="008675CF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F7F64">
        <w:rPr>
          <w:rFonts w:ascii="Arial" w:hAnsi="Arial" w:cs="Arial"/>
          <w:b/>
          <w:lang w:eastAsia="de-DE"/>
        </w:rPr>
        <w:t>Dyrektor Regionalnego Ośrodka Polityki Społecznej</w:t>
      </w:r>
    </w:p>
    <w:p w14:paraId="4D06E5A8" w14:textId="77777777" w:rsidR="008675CF" w:rsidRDefault="008675CF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  <w:r w:rsidRPr="00FF7F64">
        <w:rPr>
          <w:rFonts w:ascii="Arial" w:hAnsi="Arial" w:cs="Arial"/>
          <w:b/>
          <w:lang w:eastAsia="de-DE"/>
        </w:rPr>
        <w:t>w Lublinie</w:t>
      </w:r>
    </w:p>
    <w:p w14:paraId="20053FB9" w14:textId="77777777" w:rsidR="00FB6210" w:rsidRDefault="00FB6210" w:rsidP="008675CF">
      <w:pPr>
        <w:spacing w:line="276" w:lineRule="auto"/>
        <w:ind w:left="2977"/>
        <w:jc w:val="center"/>
        <w:rPr>
          <w:rFonts w:ascii="Arial" w:hAnsi="Arial" w:cs="Arial"/>
          <w:b/>
          <w:lang w:eastAsia="de-DE"/>
        </w:rPr>
      </w:pPr>
    </w:p>
    <w:p w14:paraId="02AFC280" w14:textId="77777777" w:rsidR="00FB6210" w:rsidRPr="00FF7F64" w:rsidRDefault="00FB6210" w:rsidP="008675CF">
      <w:pPr>
        <w:spacing w:line="276" w:lineRule="auto"/>
        <w:ind w:left="2977"/>
        <w:jc w:val="center"/>
        <w:rPr>
          <w:rFonts w:ascii="Arial" w:hAnsi="Arial" w:cs="Arial"/>
          <w:lang w:eastAsia="de-DE"/>
        </w:rPr>
      </w:pPr>
    </w:p>
    <w:p w14:paraId="1CA542BD" w14:textId="77777777" w:rsidR="008675CF" w:rsidRPr="00FF7F64" w:rsidRDefault="008675CF" w:rsidP="008675CF">
      <w:pPr>
        <w:spacing w:line="276" w:lineRule="auto"/>
        <w:jc w:val="center"/>
        <w:rPr>
          <w:rFonts w:ascii="Arial" w:hAnsi="Arial" w:cs="Arial"/>
          <w:b/>
          <w:bCs/>
          <w:lang w:eastAsia="de-DE"/>
        </w:rPr>
      </w:pP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lang w:eastAsia="de-DE"/>
        </w:rPr>
        <w:tab/>
      </w:r>
      <w:r w:rsidRPr="00FF7F64">
        <w:rPr>
          <w:rFonts w:ascii="Arial" w:hAnsi="Arial" w:cs="Arial"/>
          <w:b/>
          <w:bCs/>
          <w:lang w:eastAsia="de-DE"/>
        </w:rPr>
        <w:t>Małgorzata Romanko</w:t>
      </w:r>
    </w:p>
    <w:p w14:paraId="0AFE04EF" w14:textId="77777777" w:rsidR="008675CF" w:rsidRPr="00A265FE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18853E5D" w14:textId="150C253D" w:rsidR="006F49BC" w:rsidRPr="00A265FE" w:rsidRDefault="006C2FAE" w:rsidP="006C2FAE">
      <w:pPr>
        <w:tabs>
          <w:tab w:val="left" w:pos="660"/>
        </w:tabs>
        <w:spacing w:line="276" w:lineRule="auto"/>
        <w:rPr>
          <w:rFonts w:ascii="Arial" w:hAnsi="Arial" w:cs="Arial"/>
          <w:lang w:eastAsia="de-DE"/>
        </w:rPr>
      </w:pPr>
      <w:r w:rsidRPr="00A265FE">
        <w:rPr>
          <w:rFonts w:ascii="Arial" w:hAnsi="Arial" w:cs="Arial"/>
          <w:lang w:eastAsia="de-DE"/>
        </w:rPr>
        <w:tab/>
      </w:r>
    </w:p>
    <w:p w14:paraId="4D141613" w14:textId="77777777" w:rsidR="006F49BC" w:rsidRDefault="006F49BC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1679F2E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416E269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4C1B612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7E90585" w14:textId="77777777" w:rsidR="00FC277B" w:rsidRDefault="00FC277B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C448270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2C869E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C016F7F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D3A9844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641CF1E6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E06202B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74AC76D1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2FBA07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18CFF7FC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7B6459E" w14:textId="77777777" w:rsidR="00763AC9" w:rsidRDefault="00763AC9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0929653B" w14:textId="77777777" w:rsidR="006F49BC" w:rsidRPr="00434411" w:rsidRDefault="006F49BC" w:rsidP="008675CF">
      <w:pPr>
        <w:spacing w:line="276" w:lineRule="auto"/>
        <w:jc w:val="center"/>
        <w:rPr>
          <w:rFonts w:ascii="Arial" w:hAnsi="Arial" w:cs="Arial"/>
          <w:lang w:eastAsia="de-DE"/>
        </w:rPr>
      </w:pPr>
    </w:p>
    <w:p w14:paraId="4E10081C" w14:textId="4EFCF2F7" w:rsidR="008675CF" w:rsidRDefault="008675CF" w:rsidP="008675CF">
      <w:pPr>
        <w:spacing w:line="276" w:lineRule="auto"/>
        <w:jc w:val="center"/>
        <w:rPr>
          <w:rFonts w:ascii="Arial" w:hAnsi="Arial" w:cs="Arial"/>
          <w:lang w:eastAsia="de-DE"/>
        </w:rPr>
      </w:pPr>
      <w:r w:rsidRPr="00434411">
        <w:rPr>
          <w:rFonts w:ascii="Arial" w:hAnsi="Arial" w:cs="Arial"/>
          <w:lang w:eastAsia="de-DE"/>
        </w:rPr>
        <w:t xml:space="preserve">Lublin, dnia </w:t>
      </w:r>
      <w:r w:rsidR="001E30CE">
        <w:rPr>
          <w:rFonts w:ascii="Arial" w:hAnsi="Arial" w:cs="Arial"/>
          <w:lang w:eastAsia="de-DE"/>
        </w:rPr>
        <w:t>19</w:t>
      </w:r>
      <w:r w:rsidR="00DF6456">
        <w:rPr>
          <w:rFonts w:ascii="Arial" w:hAnsi="Arial" w:cs="Arial"/>
          <w:lang w:eastAsia="de-DE"/>
        </w:rPr>
        <w:t xml:space="preserve"> lipca</w:t>
      </w:r>
      <w:r w:rsidR="0018744C" w:rsidRPr="00434411">
        <w:rPr>
          <w:rFonts w:ascii="Arial" w:hAnsi="Arial" w:cs="Arial"/>
          <w:lang w:eastAsia="de-DE"/>
        </w:rPr>
        <w:t xml:space="preserve"> </w:t>
      </w:r>
      <w:r w:rsidRPr="00434411">
        <w:rPr>
          <w:rFonts w:ascii="Arial" w:hAnsi="Arial" w:cs="Arial"/>
          <w:lang w:eastAsia="de-DE"/>
        </w:rPr>
        <w:t>202</w:t>
      </w:r>
      <w:r w:rsidR="005F7FE9">
        <w:rPr>
          <w:rFonts w:ascii="Arial" w:hAnsi="Arial" w:cs="Arial"/>
          <w:lang w:eastAsia="de-DE"/>
        </w:rPr>
        <w:t>4</w:t>
      </w:r>
      <w:r w:rsidRPr="00434411">
        <w:rPr>
          <w:rFonts w:ascii="Arial" w:hAnsi="Arial" w:cs="Arial"/>
          <w:lang w:eastAsia="de-DE"/>
        </w:rPr>
        <w:t xml:space="preserve"> r.</w:t>
      </w:r>
    </w:p>
    <w:p w14:paraId="1B5C0E4F" w14:textId="77777777" w:rsidR="00763AC9" w:rsidRPr="00434411" w:rsidRDefault="00763AC9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de-DE"/>
        </w:rPr>
      </w:pPr>
    </w:p>
    <w:p w14:paraId="51D657E3" w14:textId="77777777" w:rsidR="008675CF" w:rsidRPr="00434411" w:rsidRDefault="008675CF" w:rsidP="0091443F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434411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434411">
        <w:rPr>
          <w:rFonts w:ascii="Arial" w:hAnsi="Arial" w:cs="Arial"/>
          <w:b/>
          <w:bCs/>
          <w:lang w:val="pl-PL" w:eastAsia="zh-CN"/>
        </w:rPr>
        <w:t xml:space="preserve">. </w:t>
      </w:r>
      <w:r w:rsidRPr="00434411">
        <w:rPr>
          <w:rFonts w:ascii="Arial" w:hAnsi="Arial" w:cs="Arial"/>
          <w:b/>
          <w:bCs/>
          <w:lang w:eastAsia="zh-CN"/>
        </w:rPr>
        <w:t>NAZWA I ADRES ZAMAWIAJ</w:t>
      </w:r>
      <w:r w:rsidRPr="00434411">
        <w:rPr>
          <w:rFonts w:ascii="Arial" w:eastAsia="TimesNewRoman" w:hAnsi="Arial" w:cs="Arial"/>
          <w:b/>
          <w:bCs/>
          <w:lang w:eastAsia="zh-CN"/>
        </w:rPr>
        <w:t>Ą</w:t>
      </w:r>
      <w:r w:rsidRPr="00434411">
        <w:rPr>
          <w:rFonts w:ascii="Arial" w:hAnsi="Arial" w:cs="Arial"/>
          <w:b/>
          <w:bCs/>
          <w:lang w:eastAsia="zh-CN"/>
        </w:rPr>
        <w:t>CEGO</w:t>
      </w:r>
      <w:r w:rsidRPr="00434411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26F6836C" w14:textId="77777777" w:rsidR="008675CF" w:rsidRPr="00434411" w:rsidRDefault="008675CF" w:rsidP="0091443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Style w:val="Pogrubienie"/>
          <w:rFonts w:ascii="Arial" w:eastAsia="MS Mincho" w:hAnsi="Arial" w:cs="Arial"/>
        </w:rPr>
        <w:t xml:space="preserve">Nazwa i adres </w:t>
      </w:r>
      <w:bookmarkStart w:id="0" w:name="_Toc183253848"/>
      <w:bookmarkStart w:id="1" w:name="_Toc183253886"/>
      <w:bookmarkStart w:id="2" w:name="_Toc183256029"/>
      <w:bookmarkStart w:id="3" w:name="_Toc183253852"/>
      <w:bookmarkStart w:id="4" w:name="_Toc183253890"/>
      <w:bookmarkStart w:id="5" w:name="_Toc183256033"/>
      <w:bookmarkStart w:id="6" w:name="_Toc183250739"/>
      <w:bookmarkStart w:id="7" w:name="_Toc183253863"/>
      <w:bookmarkStart w:id="8" w:name="_Toc183253901"/>
      <w:bookmarkStart w:id="9" w:name="_Toc183256044"/>
      <w:bookmarkStart w:id="10" w:name="_Toc183250740"/>
      <w:bookmarkStart w:id="11" w:name="_Toc183253864"/>
      <w:bookmarkStart w:id="12" w:name="_Toc183253902"/>
      <w:bookmarkStart w:id="13" w:name="_Toc183256045"/>
      <w:bookmarkStart w:id="14" w:name="_Toc183250743"/>
      <w:bookmarkStart w:id="15" w:name="_Toc183253867"/>
      <w:bookmarkStart w:id="16" w:name="_Toc183253905"/>
      <w:bookmarkStart w:id="17" w:name="_Toc183256048"/>
      <w:bookmarkStart w:id="18" w:name="_Toc183250744"/>
      <w:bookmarkStart w:id="19" w:name="_Toc183253868"/>
      <w:bookmarkStart w:id="20" w:name="_Toc183253906"/>
      <w:bookmarkStart w:id="21" w:name="_Toc183256049"/>
      <w:bookmarkStart w:id="22" w:name="_Toc183250746"/>
      <w:bookmarkStart w:id="23" w:name="_Toc183253870"/>
      <w:bookmarkStart w:id="24" w:name="_Toc183253908"/>
      <w:bookmarkStart w:id="25" w:name="_Toc183256051"/>
      <w:bookmarkStart w:id="26" w:name="_Toc183250747"/>
      <w:bookmarkStart w:id="27" w:name="_Toc183253871"/>
      <w:bookmarkStart w:id="28" w:name="_Toc183253909"/>
      <w:bookmarkStart w:id="29" w:name="_Toc183256052"/>
      <w:bookmarkStart w:id="30" w:name="_Toc19232214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34411">
        <w:rPr>
          <w:rStyle w:val="Pogrubienie"/>
          <w:rFonts w:ascii="Arial" w:eastAsia="MS Mincho" w:hAnsi="Arial" w:cs="Arial"/>
        </w:rPr>
        <w:t>Zamawiającego:</w:t>
      </w:r>
    </w:p>
    <w:p w14:paraId="5A1C858C" w14:textId="77777777" w:rsidR="008675CF" w:rsidRPr="00434411" w:rsidRDefault="008675CF" w:rsidP="0091443F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434411">
        <w:rPr>
          <w:rFonts w:ascii="Arial" w:hAnsi="Arial" w:cs="Arial"/>
          <w:lang w:eastAsia="zh-CN"/>
        </w:rPr>
        <w:t xml:space="preserve">Nazwa i adres: </w:t>
      </w:r>
      <w:r w:rsidRPr="00434411">
        <w:rPr>
          <w:rFonts w:ascii="Arial" w:hAnsi="Arial" w:cs="Arial"/>
          <w:b/>
        </w:rPr>
        <w:t>Regionalny Ośrodek Polityki Społecznej</w:t>
      </w:r>
      <w:r w:rsidRPr="00434411">
        <w:rPr>
          <w:rFonts w:ascii="Arial" w:hAnsi="Arial" w:cs="Arial"/>
          <w:b/>
          <w:bCs/>
        </w:rPr>
        <w:t xml:space="preserve"> w Lublinie</w:t>
      </w:r>
    </w:p>
    <w:p w14:paraId="133C385C" w14:textId="77777777" w:rsidR="008675CF" w:rsidRPr="00434411" w:rsidRDefault="008675CF" w:rsidP="0091443F">
      <w:pPr>
        <w:spacing w:line="276" w:lineRule="auto"/>
        <w:ind w:left="1560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  </w:t>
      </w:r>
      <w:r w:rsidRPr="00434411">
        <w:rPr>
          <w:rFonts w:ascii="Arial" w:hAnsi="Arial" w:cs="Arial"/>
        </w:rPr>
        <w:t>ul. Diamentowa 2, 20-447 Lublin</w:t>
      </w:r>
      <w:r w:rsidRPr="00434411">
        <w:rPr>
          <w:rFonts w:ascii="Arial" w:hAnsi="Arial" w:cs="Arial"/>
          <w:lang w:eastAsia="zh-CN"/>
        </w:rPr>
        <w:t xml:space="preserve"> </w:t>
      </w:r>
    </w:p>
    <w:p w14:paraId="084AD580" w14:textId="77777777" w:rsidR="008675CF" w:rsidRPr="00434411" w:rsidRDefault="008675CF" w:rsidP="0091443F">
      <w:pPr>
        <w:tabs>
          <w:tab w:val="right" w:pos="284"/>
        </w:tabs>
        <w:spacing w:line="276" w:lineRule="auto"/>
        <w:ind w:left="284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Adres strony internetowej: </w:t>
      </w:r>
      <w:hyperlink r:id="rId10" w:history="1">
        <w:r w:rsidRPr="00434411">
          <w:rPr>
            <w:rStyle w:val="Hipercze"/>
            <w:rFonts w:ascii="Arial" w:hAnsi="Arial" w:cs="Arial"/>
            <w:color w:val="auto"/>
          </w:rPr>
          <w:t>www.rops.lubelskie.pl</w:t>
        </w:r>
      </w:hyperlink>
    </w:p>
    <w:p w14:paraId="39ED4C31" w14:textId="21DAAF8C" w:rsidR="008675CF" w:rsidRPr="00434411" w:rsidRDefault="008675CF" w:rsidP="0091443F">
      <w:pPr>
        <w:tabs>
          <w:tab w:val="right" w:pos="284"/>
        </w:tabs>
        <w:spacing w:line="276" w:lineRule="auto"/>
        <w:ind w:left="284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Nr tel. </w:t>
      </w:r>
      <w:r w:rsidR="00A40D4C" w:rsidRPr="00434411">
        <w:rPr>
          <w:rFonts w:ascii="Arial" w:hAnsi="Arial" w:cs="Arial"/>
        </w:rPr>
        <w:t>+</w:t>
      </w:r>
      <w:r w:rsidR="00A40D4C" w:rsidRPr="00434411">
        <w:rPr>
          <w:rFonts w:ascii="Arial" w:hAnsi="Arial" w:cs="Arial"/>
          <w:b/>
          <w:bCs/>
          <w:lang w:eastAsia="zh-CN"/>
        </w:rPr>
        <w:t xml:space="preserve">48 81 </w:t>
      </w:r>
      <w:r w:rsidR="00A40D4C" w:rsidRPr="00434411">
        <w:rPr>
          <w:rFonts w:ascii="Arial" w:hAnsi="Arial" w:cs="Arial"/>
          <w:b/>
          <w:bCs/>
        </w:rPr>
        <w:t>528 76 50</w:t>
      </w:r>
    </w:p>
    <w:p w14:paraId="5F90D295" w14:textId="77777777" w:rsidR="008675CF" w:rsidRPr="00434411" w:rsidRDefault="008675CF" w:rsidP="0091443F">
      <w:pPr>
        <w:widowControl w:val="0"/>
        <w:spacing w:line="276" w:lineRule="auto"/>
        <w:ind w:left="284"/>
        <w:rPr>
          <w:rFonts w:ascii="Arial" w:hAnsi="Arial" w:cs="Arial"/>
          <w:bCs/>
        </w:rPr>
      </w:pPr>
      <w:r w:rsidRPr="00434411">
        <w:rPr>
          <w:rFonts w:ascii="Arial" w:hAnsi="Arial" w:cs="Arial"/>
          <w:bCs/>
        </w:rPr>
        <w:t xml:space="preserve">Adres poczty elektronicznej: </w:t>
      </w:r>
      <w:hyperlink r:id="rId11" w:history="1">
        <w:r w:rsidRPr="00434411">
          <w:rPr>
            <w:rStyle w:val="Hipercze"/>
            <w:rFonts w:ascii="Arial" w:hAnsi="Arial" w:cs="Arial"/>
            <w:b/>
            <w:bCs/>
            <w:color w:val="auto"/>
          </w:rPr>
          <w:t>zamowienia.publiczne@rops.lubelskie.pl</w:t>
        </w:r>
      </w:hyperlink>
    </w:p>
    <w:p w14:paraId="51EB95B7" w14:textId="77777777" w:rsidR="008675CF" w:rsidRPr="00434411" w:rsidRDefault="008675CF" w:rsidP="0091443F">
      <w:pPr>
        <w:widowControl w:val="0"/>
        <w:spacing w:line="276" w:lineRule="auto"/>
        <w:ind w:left="284"/>
        <w:rPr>
          <w:rFonts w:ascii="Arial" w:hAnsi="Arial" w:cs="Arial"/>
          <w:bCs/>
        </w:rPr>
      </w:pPr>
    </w:p>
    <w:p w14:paraId="55DB636C" w14:textId="77777777" w:rsidR="008675CF" w:rsidRPr="00434411" w:rsidRDefault="008675CF" w:rsidP="0091443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/>
          <w:lang w:eastAsia="zh-CN"/>
        </w:rPr>
      </w:pPr>
      <w:r w:rsidRPr="00434411">
        <w:rPr>
          <w:rFonts w:ascii="Arial" w:hAnsi="Arial" w:cs="Arial"/>
          <w:b/>
          <w:kern w:val="2"/>
          <w:lang w:eastAsia="zh-CN"/>
        </w:rPr>
        <w:t>Komunikacja w postępowaniu o udzielenie zamówienia</w:t>
      </w:r>
    </w:p>
    <w:p w14:paraId="768F2C48" w14:textId="39D61D47" w:rsidR="0091443F" w:rsidRPr="00434411" w:rsidRDefault="0091443F" w:rsidP="0091443F">
      <w:pPr>
        <w:widowControl w:val="0"/>
        <w:spacing w:line="276" w:lineRule="auto"/>
        <w:ind w:left="284"/>
        <w:jc w:val="both"/>
        <w:rPr>
          <w:rFonts w:ascii="Arial" w:hAnsi="Arial" w:cs="Arial"/>
          <w:bCs/>
          <w:kern w:val="2"/>
          <w:lang w:eastAsia="zh-CN"/>
        </w:rPr>
      </w:pPr>
      <w:r w:rsidRPr="00434411">
        <w:rPr>
          <w:rFonts w:ascii="Arial" w:hAnsi="Arial" w:cs="Arial"/>
          <w:bCs/>
          <w:kern w:val="2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przy użyciu środków komunikacji elektronicznej przy użyciu platformy zakupowej pod adresem: </w:t>
      </w:r>
    </w:p>
    <w:p w14:paraId="662E0009" w14:textId="0DC451E8" w:rsidR="0091443F" w:rsidRPr="00434411" w:rsidRDefault="00256ADD" w:rsidP="0091443F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2" w:history="1">
        <w:r w:rsidR="0091443F" w:rsidRPr="00434411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0440B3F2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sz w:val="16"/>
          <w:szCs w:val="16"/>
          <w:lang w:eastAsia="zh-CN"/>
        </w:rPr>
      </w:pPr>
    </w:p>
    <w:p w14:paraId="414405A8" w14:textId="77777777" w:rsidR="008675CF" w:rsidRPr="00434411" w:rsidRDefault="008675CF">
      <w:pPr>
        <w:numPr>
          <w:ilvl w:val="0"/>
          <w:numId w:val="2"/>
        </w:numPr>
        <w:tabs>
          <w:tab w:val="right" w:pos="0"/>
        </w:tabs>
        <w:spacing w:line="276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</w:rPr>
        <w:t>Adres strony internetowej prowadzonego postępowania</w:t>
      </w:r>
    </w:p>
    <w:p w14:paraId="7FE79806" w14:textId="77777777" w:rsidR="0091443F" w:rsidRPr="005F7FE9" w:rsidRDefault="0091443F" w:rsidP="0091443F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bCs w:val="0"/>
        </w:rPr>
      </w:pPr>
      <w:r w:rsidRPr="005F7FE9">
        <w:rPr>
          <w:rStyle w:val="Pogrubienie"/>
          <w:rFonts w:ascii="Arial" w:hAnsi="Arial" w:cs="Arial"/>
          <w:b w:val="0"/>
          <w:bCs w:val="0"/>
        </w:rPr>
        <w:t>Adres strony internetowej prowadzonego postępowania:</w:t>
      </w:r>
    </w:p>
    <w:p w14:paraId="61901806" w14:textId="6D5294B6" w:rsidR="0091443F" w:rsidRPr="00434411" w:rsidRDefault="00256ADD" w:rsidP="0091443F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</w:rPr>
      </w:pPr>
      <w:hyperlink r:id="rId13" w:history="1">
        <w:r w:rsidR="005F7FE9" w:rsidRPr="005F7FE9">
          <w:rPr>
            <w:rStyle w:val="Hipercze"/>
            <w:rFonts w:ascii="Arial" w:hAnsi="Arial" w:cs="Arial"/>
          </w:rPr>
          <w:t>https://platformazakupowa.pl/transakcja/955408</w:t>
        </w:r>
      </w:hyperlink>
      <w:r w:rsidR="0091443F" w:rsidRPr="005F7FE9">
        <w:rPr>
          <w:rFonts w:ascii="Arial" w:hAnsi="Arial" w:cs="Arial"/>
          <w:b/>
          <w:bCs/>
          <w:lang w:eastAsia="de-DE"/>
        </w:rPr>
        <w:t>,</w:t>
      </w:r>
      <w:r w:rsidR="0091443F" w:rsidRPr="005F7FE9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91443F" w:rsidRPr="005F7FE9">
        <w:rPr>
          <w:rFonts w:ascii="Arial" w:hAnsi="Arial" w:cs="Arial"/>
          <w:kern w:val="2"/>
          <w:lang w:eastAsia="zh-CN"/>
        </w:rPr>
        <w:t>zakładka postępowania</w:t>
      </w:r>
      <w:r w:rsidR="0091443F" w:rsidRPr="005F7FE9">
        <w:rPr>
          <w:rFonts w:ascii="Arial" w:hAnsi="Arial" w:cs="Arial"/>
          <w:b/>
          <w:bCs/>
          <w:kern w:val="2"/>
          <w:lang w:eastAsia="zh-CN"/>
        </w:rPr>
        <w:t xml:space="preserve"> </w:t>
      </w:r>
      <w:r w:rsidR="0091443F" w:rsidRPr="005F7FE9">
        <w:rPr>
          <w:rStyle w:val="Pogrubienie"/>
          <w:rFonts w:ascii="Arial" w:hAnsi="Arial" w:cs="Arial"/>
        </w:rPr>
        <w:t>(pod tym adresem będą udostępniane zmiany i wyjaśnienia treści SWZ oraz inne dokumenty zamówienia bezpośrednio</w:t>
      </w:r>
      <w:r w:rsidR="0091443F" w:rsidRPr="00434411">
        <w:rPr>
          <w:rStyle w:val="Pogrubienie"/>
          <w:rFonts w:ascii="Arial" w:hAnsi="Arial" w:cs="Arial"/>
        </w:rPr>
        <w:t xml:space="preserve"> związane z postępowaniem o udzielenie zamówienia).</w:t>
      </w:r>
    </w:p>
    <w:p w14:paraId="50513CC8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sz w:val="16"/>
          <w:szCs w:val="16"/>
          <w:lang w:eastAsia="zh-CN"/>
        </w:rPr>
      </w:pPr>
    </w:p>
    <w:p w14:paraId="5795B738" w14:textId="77777777" w:rsidR="008675CF" w:rsidRPr="00434411" w:rsidRDefault="008675CF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434411">
        <w:rPr>
          <w:rFonts w:ascii="Arial" w:hAnsi="Arial" w:cs="Arial"/>
          <w:b/>
        </w:rPr>
        <w:t>Wskazanie osób uprawnionych do komunikowania się z Wykonawcami:</w:t>
      </w:r>
    </w:p>
    <w:p w14:paraId="25A2D522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</w:rPr>
      </w:pPr>
      <w:r w:rsidRPr="00434411">
        <w:rPr>
          <w:rFonts w:ascii="Arial" w:hAnsi="Arial" w:cs="Arial"/>
        </w:rPr>
        <w:t>Osobą uprawnioną do kontaktowania się z Wykonawcami w sprawie niniejszego postępowania jest:</w:t>
      </w:r>
    </w:p>
    <w:p w14:paraId="72D74181" w14:textId="232D89A0" w:rsidR="008675CF" w:rsidRPr="00434411" w:rsidRDefault="008675C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>w sprawach formalno-prawnych:</w:t>
      </w:r>
      <w:r w:rsidRPr="00434411">
        <w:rPr>
          <w:rFonts w:ascii="Arial" w:hAnsi="Arial" w:cs="Arial"/>
          <w:b/>
          <w:bCs/>
        </w:rPr>
        <w:t xml:space="preserve"> </w:t>
      </w:r>
      <w:r w:rsidR="00DF6456">
        <w:rPr>
          <w:rFonts w:ascii="Arial" w:hAnsi="Arial" w:cs="Arial"/>
          <w:b/>
          <w:bCs/>
        </w:rPr>
        <w:t>Piotr Sękowski</w:t>
      </w:r>
      <w:r w:rsidRPr="00434411">
        <w:rPr>
          <w:rFonts w:ascii="Arial" w:hAnsi="Arial" w:cs="Arial"/>
          <w:b/>
          <w:bCs/>
        </w:rPr>
        <w:t xml:space="preserve">, </w:t>
      </w:r>
    </w:p>
    <w:p w14:paraId="46F8EEFE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434411">
        <w:rPr>
          <w:rFonts w:ascii="Arial" w:hAnsi="Arial" w:cs="Arial"/>
          <w:bCs/>
          <w:lang w:val="en-GB"/>
        </w:rPr>
        <w:t>e-mail:</w:t>
      </w:r>
      <w:r w:rsidRPr="00434411">
        <w:rPr>
          <w:rFonts w:ascii="Arial" w:hAnsi="Arial" w:cs="Arial"/>
          <w:b/>
          <w:bCs/>
          <w:lang w:val="en-GB"/>
        </w:rPr>
        <w:t xml:space="preserve"> </w:t>
      </w:r>
      <w:hyperlink r:id="rId14" w:history="1">
        <w:r w:rsidRPr="00434411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434411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434411">
        <w:rPr>
          <w:rStyle w:val="Hipercze"/>
          <w:rFonts w:ascii="Arial" w:hAnsi="Arial" w:cs="Arial"/>
          <w:b/>
          <w:bCs/>
          <w:color w:val="auto"/>
          <w:lang w:val="en-US"/>
        </w:rPr>
        <w:t xml:space="preserve">  </w:t>
      </w:r>
    </w:p>
    <w:p w14:paraId="56F56D4C" w14:textId="007DF6AB" w:rsidR="008675CF" w:rsidRPr="00434411" w:rsidRDefault="008675C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>w sprawach merytorycznych:</w:t>
      </w:r>
      <w:r w:rsidRPr="00434411">
        <w:rPr>
          <w:rFonts w:ascii="Arial" w:hAnsi="Arial" w:cs="Arial"/>
          <w:b/>
          <w:bCs/>
        </w:rPr>
        <w:t xml:space="preserve"> </w:t>
      </w:r>
      <w:r w:rsidR="005F7FE9">
        <w:rPr>
          <w:rFonts w:ascii="Arial" w:hAnsi="Arial" w:cs="Arial"/>
          <w:b/>
          <w:bCs/>
        </w:rPr>
        <w:t>Magdalena Studzińska</w:t>
      </w:r>
      <w:r w:rsidRPr="00434411">
        <w:rPr>
          <w:rFonts w:ascii="Arial" w:hAnsi="Arial" w:cs="Arial"/>
          <w:b/>
          <w:bCs/>
        </w:rPr>
        <w:t xml:space="preserve"> </w:t>
      </w:r>
    </w:p>
    <w:p w14:paraId="206EF373" w14:textId="77777777" w:rsidR="008675CF" w:rsidRPr="00434411" w:rsidRDefault="008675CF" w:rsidP="008675CF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lang w:val="en-GB"/>
        </w:rPr>
      </w:pPr>
      <w:r w:rsidRPr="00434411">
        <w:rPr>
          <w:rFonts w:ascii="Arial" w:hAnsi="Arial" w:cs="Arial"/>
          <w:bCs/>
          <w:lang w:val="en-GB"/>
        </w:rPr>
        <w:t>e-mail:</w:t>
      </w:r>
      <w:r w:rsidRPr="00434411">
        <w:rPr>
          <w:rFonts w:ascii="Arial" w:hAnsi="Arial" w:cs="Arial"/>
          <w:b/>
          <w:bCs/>
          <w:lang w:val="en-GB"/>
        </w:rPr>
        <w:t xml:space="preserve"> </w:t>
      </w:r>
      <w:hyperlink r:id="rId15" w:history="1">
        <w:r w:rsidRPr="00434411">
          <w:rPr>
            <w:rStyle w:val="Hipercze"/>
            <w:rFonts w:ascii="Arial" w:hAnsi="Arial" w:cs="Arial"/>
            <w:color w:val="auto"/>
            <w:lang w:val="en-GB"/>
          </w:rPr>
          <w:t>zamowienia.publiczne@rops.lubelskie.p</w:t>
        </w:r>
        <w:r w:rsidRPr="00434411">
          <w:rPr>
            <w:rStyle w:val="Hipercze"/>
            <w:rFonts w:ascii="Arial" w:hAnsi="Arial" w:cs="Arial"/>
            <w:color w:val="auto"/>
            <w:lang w:val="en-US"/>
          </w:rPr>
          <w:t>l</w:t>
        </w:r>
      </w:hyperlink>
      <w:r w:rsidRPr="00434411">
        <w:rPr>
          <w:rStyle w:val="Hipercze"/>
          <w:rFonts w:ascii="Arial" w:hAnsi="Arial" w:cs="Arial"/>
          <w:color w:val="auto"/>
          <w:lang w:val="en-US"/>
        </w:rPr>
        <w:t xml:space="preserve"> </w:t>
      </w:r>
    </w:p>
    <w:p w14:paraId="5B7E3966" w14:textId="77777777" w:rsidR="008675CF" w:rsidRPr="00434411" w:rsidRDefault="008675CF" w:rsidP="008675CF">
      <w:pPr>
        <w:tabs>
          <w:tab w:val="right" w:pos="0"/>
        </w:tabs>
        <w:spacing w:line="276" w:lineRule="auto"/>
        <w:rPr>
          <w:rFonts w:ascii="Arial" w:hAnsi="Arial" w:cs="Arial"/>
          <w:lang w:val="en-GB" w:eastAsia="zh-CN"/>
        </w:rPr>
      </w:pPr>
    </w:p>
    <w:p w14:paraId="146CE7DB" w14:textId="77777777" w:rsidR="008675CF" w:rsidRPr="00434411" w:rsidRDefault="008675CF" w:rsidP="008675CF">
      <w:pPr>
        <w:pBdr>
          <w:bottom w:val="single" w:sz="4" w:space="1" w:color="auto"/>
        </w:pBdr>
        <w:shd w:val="clear" w:color="auto" w:fill="D9D9D9"/>
        <w:autoSpaceDE w:val="0"/>
        <w:spacing w:line="276" w:lineRule="auto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b/>
          <w:bCs/>
          <w:lang w:eastAsia="zh-CN"/>
        </w:rPr>
        <w:t>ROZDZIAŁ II TRYB UDZIELENIA ZAMÓWIENIA</w:t>
      </w:r>
    </w:p>
    <w:p w14:paraId="31078251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Niniejsze postępowanie prowadzone jest w </w:t>
      </w:r>
      <w:r w:rsidRPr="00434411">
        <w:rPr>
          <w:rFonts w:ascii="Arial" w:hAnsi="Arial" w:cs="Arial"/>
          <w:b/>
        </w:rPr>
        <w:t>trybie</w:t>
      </w:r>
      <w:r w:rsidRPr="00434411">
        <w:rPr>
          <w:rFonts w:ascii="Arial" w:hAnsi="Arial" w:cs="Arial"/>
        </w:rPr>
        <w:t xml:space="preserve"> </w:t>
      </w:r>
      <w:r w:rsidRPr="00434411">
        <w:rPr>
          <w:rFonts w:ascii="Arial" w:hAnsi="Arial" w:cs="Arial"/>
          <w:b/>
        </w:rPr>
        <w:t>podstawowym bez negocjacji</w:t>
      </w:r>
      <w:r w:rsidRPr="00434411">
        <w:rPr>
          <w:rFonts w:ascii="Arial" w:hAnsi="Arial" w:cs="Arial"/>
        </w:rPr>
        <w:t xml:space="preserve"> na podstawie art. 275 pkt 1) ustawy z dnia 11 września 2019 r. Prawo Zamówień Publicznych, zwanej dalej „ustawą Pzp”.</w:t>
      </w:r>
    </w:p>
    <w:p w14:paraId="081F3B64" w14:textId="2AD1AE9C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</w:rPr>
        <w:t xml:space="preserve">Zamawiający informuje, iż w sprawach nieuregulowanych w niniejszą Specyfikacją Warunków Zamówienia, zwaną dalej „SWZ”, mają zastosowanie obowiązujące przepisy ustawy z dnia </w:t>
      </w:r>
      <w:r w:rsidRPr="00434411">
        <w:rPr>
          <w:rFonts w:ascii="Arial" w:hAnsi="Arial" w:cs="Arial"/>
        </w:rPr>
        <w:br/>
        <w:t>11 września 2019 r. Prawo Zamówień Publicznych (Dz.</w:t>
      </w:r>
      <w:r w:rsidR="005D07EC">
        <w:rPr>
          <w:rFonts w:ascii="Arial" w:hAnsi="Arial" w:cs="Arial"/>
        </w:rPr>
        <w:t xml:space="preserve"> </w:t>
      </w:r>
      <w:r w:rsidRPr="00434411">
        <w:rPr>
          <w:rFonts w:ascii="Arial" w:hAnsi="Arial" w:cs="Arial"/>
        </w:rPr>
        <w:t>U. 202</w:t>
      </w:r>
      <w:r w:rsidR="005F7FE9">
        <w:rPr>
          <w:rFonts w:ascii="Arial" w:hAnsi="Arial" w:cs="Arial"/>
        </w:rPr>
        <w:t>3</w:t>
      </w:r>
      <w:r w:rsidRPr="00434411">
        <w:rPr>
          <w:rFonts w:ascii="Arial" w:hAnsi="Arial" w:cs="Arial"/>
        </w:rPr>
        <w:t xml:space="preserve"> r., poz. </w:t>
      </w:r>
      <w:r w:rsidR="005F7FE9">
        <w:rPr>
          <w:rFonts w:ascii="Arial" w:hAnsi="Arial" w:cs="Arial"/>
        </w:rPr>
        <w:t>1605</w:t>
      </w:r>
      <w:r w:rsidRPr="00434411">
        <w:rPr>
          <w:rFonts w:ascii="Arial" w:hAnsi="Arial" w:cs="Arial"/>
        </w:rPr>
        <w:t xml:space="preserve"> z późń. zm.) oraz przepisy wykonawcze do ustawy, a także ustawa z dnia 23 kwietnia 1964 r. Kodeks cywilny (Dz.U. 202</w:t>
      </w:r>
      <w:r w:rsidR="00142C87">
        <w:rPr>
          <w:rFonts w:ascii="Arial" w:hAnsi="Arial" w:cs="Arial"/>
        </w:rPr>
        <w:t>3</w:t>
      </w:r>
      <w:r w:rsidRPr="00434411">
        <w:rPr>
          <w:rFonts w:ascii="Arial" w:hAnsi="Arial" w:cs="Arial"/>
        </w:rPr>
        <w:t xml:space="preserve"> r., poz. </w:t>
      </w:r>
      <w:r w:rsidR="00142C87">
        <w:rPr>
          <w:rFonts w:ascii="Arial" w:hAnsi="Arial" w:cs="Arial"/>
        </w:rPr>
        <w:t>1610</w:t>
      </w:r>
      <w:r w:rsidRPr="00434411">
        <w:rPr>
          <w:rFonts w:ascii="Arial" w:hAnsi="Arial" w:cs="Arial"/>
        </w:rPr>
        <w:t xml:space="preserve"> z</w:t>
      </w:r>
      <w:r w:rsidR="003D29F9">
        <w:rPr>
          <w:rFonts w:ascii="Arial" w:hAnsi="Arial" w:cs="Arial"/>
        </w:rPr>
        <w:t xml:space="preserve"> </w:t>
      </w:r>
      <w:proofErr w:type="spellStart"/>
      <w:r w:rsidR="003D29F9">
        <w:rPr>
          <w:rFonts w:ascii="Arial" w:hAnsi="Arial" w:cs="Arial"/>
        </w:rPr>
        <w:t>póżn</w:t>
      </w:r>
      <w:proofErr w:type="spellEnd"/>
      <w:r w:rsidR="003D29F9">
        <w:rPr>
          <w:rFonts w:ascii="Arial" w:hAnsi="Arial" w:cs="Arial"/>
        </w:rPr>
        <w:t>.</w:t>
      </w:r>
      <w:r w:rsidRPr="00434411">
        <w:rPr>
          <w:rFonts w:ascii="Arial" w:hAnsi="Arial" w:cs="Arial"/>
        </w:rPr>
        <w:t xml:space="preserve"> zm.). </w:t>
      </w:r>
    </w:p>
    <w:p w14:paraId="31361643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Do niniejszego postępowania stosuje się przepisy dotyczące usług.</w:t>
      </w:r>
    </w:p>
    <w:p w14:paraId="0300E541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Postępowanie prowadzone jest w języku polskim.</w:t>
      </w:r>
    </w:p>
    <w:p w14:paraId="5467AB14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Zamawiający</w:t>
      </w:r>
      <w:r w:rsidRPr="00434411">
        <w:rPr>
          <w:rFonts w:ascii="Arial" w:hAnsi="Arial" w:cs="Arial"/>
        </w:rPr>
        <w:t xml:space="preserve"> informuje, iż udzieli zamówienia w trybie podstawowym, w którym w odpowiedzi na ogłoszenie o zamówieniu, oferty mogą składać wszyscy zainteresowani Wykonawcy, a następnie Zamawiający wybierze najkorzystniejszą ofertę </w:t>
      </w:r>
      <w:r w:rsidRPr="00434411">
        <w:rPr>
          <w:rFonts w:ascii="Arial" w:hAnsi="Arial" w:cs="Arial"/>
          <w:b/>
        </w:rPr>
        <w:t>bez przeprowadzenia negocjacji</w:t>
      </w:r>
      <w:r w:rsidRPr="00434411">
        <w:rPr>
          <w:rFonts w:ascii="Arial" w:hAnsi="Arial" w:cs="Arial"/>
        </w:rPr>
        <w:t>.</w:t>
      </w:r>
    </w:p>
    <w:p w14:paraId="281B0E83" w14:textId="77777777" w:rsidR="008675CF" w:rsidRPr="00434411" w:rsidRDefault="008675C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lang w:eastAsia="zh-CN"/>
        </w:rPr>
        <w:t>Użyte w Specyfikacji Warunków Zamówienia terminy mają następujące znaczenie:</w:t>
      </w:r>
    </w:p>
    <w:p w14:paraId="310885D1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„Oświadczenie wstępne” – należy przez to rozumieć Oświadczenie, o którym mowa w art. 125 ust. 1 ustawy Pzp tj. </w:t>
      </w:r>
      <w:r w:rsidRPr="00434411">
        <w:rPr>
          <w:rFonts w:ascii="Arial" w:hAnsi="Arial" w:cs="Arial"/>
        </w:rPr>
        <w:t>oświadczenie o niepodleganiu wykluczeniu z postępowania, spełnianiu warunków udziału w postępowaniu lub kryteriów selekcji, w zakresie wskazanym przez Zamawiającego</w:t>
      </w:r>
      <w:r w:rsidRPr="00434411">
        <w:rPr>
          <w:rStyle w:val="Pogrubienie"/>
          <w:rFonts w:ascii="Arial" w:eastAsia="MS Mincho" w:hAnsi="Arial" w:cs="Arial"/>
        </w:rPr>
        <w:t>;</w:t>
      </w:r>
    </w:p>
    <w:p w14:paraId="38E9DD92" w14:textId="302A0F87" w:rsidR="0091443F" w:rsidRPr="00434411" w:rsidRDefault="008675CF" w:rsidP="0091443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„platforma zakupowa” – platforma lub system do obsługi postępowań o udzielenie zamówienia publicznego, prowadzonych przez Regionalny Ośrodek Polityki Społecznej w Lublinie, </w:t>
      </w:r>
      <w:r w:rsidR="00FC277B">
        <w:rPr>
          <w:rStyle w:val="Pogrubienie"/>
          <w:rFonts w:ascii="Arial" w:eastAsia="MS Mincho" w:hAnsi="Arial" w:cs="Arial"/>
          <w:b w:val="0"/>
          <w:bCs w:val="0"/>
        </w:rPr>
        <w:br/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na którym Wykonawca składa ofertę oraz inne dokumenty i oświadczenia w postaci lub w formie elektronicznej, a także za pomocą której odbywa się komunikacja między Zamawiającym </w:t>
      </w:r>
      <w:r w:rsidR="00357EE6">
        <w:rPr>
          <w:rStyle w:val="Pogrubienie"/>
          <w:rFonts w:ascii="Arial" w:eastAsia="MS Mincho" w:hAnsi="Arial" w:cs="Arial"/>
          <w:b w:val="0"/>
          <w:bCs w:val="0"/>
        </w:rPr>
        <w:br/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a Wykonawcą, znajdującej się na stronie: </w:t>
      </w:r>
      <w:hyperlink r:id="rId16" w:history="1">
        <w:r w:rsidR="0091443F" w:rsidRPr="00434411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0B5CD531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lastRenderedPageBreak/>
        <w:t xml:space="preserve">„podpis elektroniczny” </w:t>
      </w:r>
      <w:r w:rsidRPr="00434411">
        <w:rPr>
          <w:rStyle w:val="Pogrubienie"/>
          <w:rFonts w:ascii="Arial" w:eastAsia="MS Mincho" w:hAnsi="Arial" w:cs="Arial"/>
        </w:rPr>
        <w:t xml:space="preserve">– </w:t>
      </w:r>
      <w:r w:rsidRPr="00434411">
        <w:rPr>
          <w:rFonts w:ascii="Arial" w:hAnsi="Arial" w:cs="Arial"/>
          <w:lang w:eastAsia="zh-CN"/>
        </w:rPr>
        <w:t>należy przez to rozumieć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 podpis elektroniczny składany za pomocą kwalifikowanego urządzenia dedykowanego do składania podpisu elektronicznego, który opiera się na kwalifikowanym certyfikacie podpisu elektronicznego lub </w:t>
      </w:r>
      <w:r w:rsidRPr="00434411">
        <w:rPr>
          <w:rFonts w:ascii="Arial" w:hAnsi="Arial" w:cs="Arial"/>
          <w:b/>
          <w:bCs/>
        </w:rPr>
        <w:t xml:space="preserve">podpis zaufany lub podpis </w:t>
      </w:r>
      <w:r w:rsidRPr="00434411">
        <w:rPr>
          <w:rFonts w:ascii="Arial" w:hAnsi="Arial" w:cs="Arial"/>
        </w:rPr>
        <w:t>osobisty</w:t>
      </w:r>
      <w:r w:rsidRPr="00434411">
        <w:rPr>
          <w:rStyle w:val="Pogrubienie"/>
          <w:rFonts w:ascii="Arial" w:eastAsia="MS Mincho" w:hAnsi="Arial" w:cs="Arial"/>
        </w:rPr>
        <w:t>;</w:t>
      </w:r>
    </w:p>
    <w:p w14:paraId="036B7353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Style w:val="Pogrubienie"/>
          <w:rFonts w:ascii="Arial" w:eastAsia="MS Mincho" w:hAnsi="Arial" w:cs="Arial"/>
          <w:b w:val="0"/>
          <w:bCs w:val="0"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>„podpis elektroniczny kwalifikowany”</w:t>
      </w:r>
      <w:bookmarkStart w:id="31" w:name="_Hlk69601284"/>
      <w:r w:rsidRPr="00434411">
        <w:rPr>
          <w:rStyle w:val="Pogrubienie"/>
          <w:rFonts w:ascii="Arial" w:eastAsia="MS Mincho" w:hAnsi="Arial" w:cs="Arial"/>
          <w:b w:val="0"/>
          <w:bCs w:val="0"/>
        </w:rPr>
        <w:t xml:space="preserve"> – oznacza podpis elektroniczny składany za pomocą kwalifikowanego urządzenia dedykowanego do składania podpisu elektronicznego, który opiera się na kwalifikowanym certyfikacie podpisu elektronicznego (art. 3 pkt. 12 Rozporządzenia Parlamentu Europejskiego i Rady (UE) Nr 910/2014 z dnia 23 lipca 2014 w sprawie identyfikacji elektronicznej i usług zaufania w odniesieniu do transakcji elektronicznych na rynku wewnętrznym oraz uchylające dyrektywę 1999/93/WE);</w:t>
      </w:r>
    </w:p>
    <w:p w14:paraId="4C33E54F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</w:rPr>
        <w:t>„podpis osobisty”</w:t>
      </w:r>
      <w:r w:rsidRPr="00434411">
        <w:rPr>
          <w:rStyle w:val="Pogrubienie"/>
          <w:rFonts w:ascii="Arial" w:eastAsia="MS Mincho" w:hAnsi="Arial" w:cs="Arial"/>
        </w:rPr>
        <w:t xml:space="preserve"> – </w:t>
      </w:r>
      <w:r w:rsidRPr="00434411">
        <w:rPr>
          <w:rFonts w:ascii="Arial" w:eastAsiaTheme="minorHAnsi" w:hAnsi="Arial" w:cs="Arial"/>
          <w:lang w:eastAsia="en-US"/>
        </w:rPr>
        <w:t xml:space="preserve">podpis, o którym mowa w ustawie z dnia 6 sierpnia 2010 r. o dowodach osobistych (Dz. U. 2022 r. poz. 671); </w:t>
      </w:r>
    </w:p>
    <w:p w14:paraId="7DF0DD57" w14:textId="47A11A28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eastAsia="MS Mincho" w:hAnsi="Arial" w:cs="Arial"/>
          <w:b/>
          <w:bCs/>
          <w:lang w:eastAsia="zh-CN"/>
        </w:rPr>
      </w:pPr>
      <w:r w:rsidRPr="00434411">
        <w:rPr>
          <w:rStyle w:val="Pogrubienie"/>
          <w:rFonts w:ascii="Arial" w:eastAsia="MS Mincho" w:hAnsi="Arial" w:cs="Arial"/>
          <w:b w:val="0"/>
          <w:bCs w:val="0"/>
          <w:lang w:eastAsia="zh-CN"/>
        </w:rPr>
        <w:t>„podpis zaufany”</w:t>
      </w:r>
      <w:r w:rsidRPr="00434411">
        <w:rPr>
          <w:rStyle w:val="Pogrubienie"/>
          <w:rFonts w:ascii="Arial" w:eastAsia="MS Mincho" w:hAnsi="Arial" w:cs="Arial"/>
          <w:lang w:eastAsia="zh-CN"/>
        </w:rPr>
        <w:t xml:space="preserve"> - </w:t>
      </w:r>
      <w:r w:rsidRPr="00434411">
        <w:rPr>
          <w:rFonts w:ascii="Arial" w:eastAsiaTheme="minorHAnsi" w:hAnsi="Arial" w:cs="Arial"/>
          <w:lang w:eastAsia="en-US"/>
        </w:rPr>
        <w:t>podpis, o którym mowa w ustawie z dnia 17 lutego 2005 r. o informatyzacji działalności podmiotów realizujących zadania publiczne (Dz. U. z 202</w:t>
      </w:r>
      <w:r w:rsidR="00142C87">
        <w:rPr>
          <w:rFonts w:ascii="Arial" w:eastAsiaTheme="minorHAnsi" w:hAnsi="Arial" w:cs="Arial"/>
          <w:lang w:eastAsia="en-US"/>
        </w:rPr>
        <w:t>4</w:t>
      </w:r>
      <w:r w:rsidRPr="00434411">
        <w:rPr>
          <w:rFonts w:ascii="Arial" w:eastAsiaTheme="minorHAnsi" w:hAnsi="Arial" w:cs="Arial"/>
          <w:lang w:eastAsia="en-US"/>
        </w:rPr>
        <w:t xml:space="preserve"> r. poz. </w:t>
      </w:r>
      <w:r w:rsidR="00142C87">
        <w:rPr>
          <w:rFonts w:ascii="Arial" w:eastAsiaTheme="minorHAnsi" w:hAnsi="Arial" w:cs="Arial"/>
          <w:lang w:eastAsia="en-US"/>
        </w:rPr>
        <w:t>307</w:t>
      </w:r>
      <w:r w:rsidRPr="00434411">
        <w:rPr>
          <w:rFonts w:ascii="Arial" w:eastAsiaTheme="minorHAnsi" w:hAnsi="Arial" w:cs="Arial"/>
          <w:lang w:eastAsia="en-US"/>
        </w:rPr>
        <w:t xml:space="preserve">); </w:t>
      </w:r>
    </w:p>
    <w:bookmarkEnd w:id="31"/>
    <w:p w14:paraId="1C68440D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b/>
          <w:bCs/>
          <w:lang w:eastAsia="zh-CN"/>
        </w:rPr>
      </w:pPr>
      <w:r w:rsidRPr="00434411">
        <w:rPr>
          <w:rFonts w:ascii="Arial" w:hAnsi="Arial" w:cs="Arial"/>
          <w:lang w:eastAsia="zh-CN"/>
        </w:rPr>
        <w:t>„postępowanie” – postępowanie o udzielenie zamówienia publicznego, którego dotyczy niniejsza SWZ,</w:t>
      </w:r>
      <w:r w:rsidRPr="00434411">
        <w:rPr>
          <w:rStyle w:val="Pogrubienie"/>
          <w:rFonts w:ascii="Arial" w:eastAsia="MS Mincho" w:hAnsi="Arial" w:cs="Arial"/>
        </w:rPr>
        <w:t xml:space="preserve">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7075A7F" w14:textId="58A270CE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FC277B">
        <w:rPr>
          <w:rFonts w:ascii="Arial" w:hAnsi="Arial" w:cs="Arial"/>
          <w:lang w:eastAsia="zh-CN"/>
        </w:rPr>
        <w:br/>
      </w:r>
      <w:r w:rsidRPr="00434411">
        <w:rPr>
          <w:rFonts w:ascii="Arial" w:hAnsi="Arial" w:cs="Arial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2027A7AF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„SWZ” – należy przez to rozumieć niniejszą Specyfikację Warunków Zamówienia;</w:t>
      </w:r>
    </w:p>
    <w:p w14:paraId="2C58AD7B" w14:textId="1B745F6D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„ustawa Pzp” – ustawa z dnia 11 września 2019 r. Prawo zamówień publicznych (</w:t>
      </w:r>
      <w:r w:rsidRPr="00434411">
        <w:rPr>
          <w:rFonts w:ascii="Arial" w:hAnsi="Arial" w:cs="Arial"/>
        </w:rPr>
        <w:t>Dz.U. 202</w:t>
      </w:r>
      <w:r w:rsidR="00142C87">
        <w:rPr>
          <w:rFonts w:ascii="Arial" w:hAnsi="Arial" w:cs="Arial"/>
        </w:rPr>
        <w:t>3</w:t>
      </w:r>
      <w:r w:rsidRPr="00434411">
        <w:rPr>
          <w:rFonts w:ascii="Arial" w:hAnsi="Arial" w:cs="Arial"/>
        </w:rPr>
        <w:t xml:space="preserve"> r. poz. </w:t>
      </w:r>
      <w:r w:rsidR="00142C87">
        <w:rPr>
          <w:rFonts w:ascii="Arial" w:hAnsi="Arial" w:cs="Arial"/>
        </w:rPr>
        <w:t>1605</w:t>
      </w:r>
      <w:r w:rsidRPr="00434411">
        <w:rPr>
          <w:rFonts w:ascii="Arial" w:hAnsi="Arial" w:cs="Arial"/>
        </w:rPr>
        <w:t xml:space="preserve"> z późń. zm.</w:t>
      </w:r>
      <w:r w:rsidRPr="00434411">
        <w:rPr>
          <w:rFonts w:ascii="Arial" w:hAnsi="Arial" w:cs="Arial"/>
          <w:lang w:eastAsia="zh-CN"/>
        </w:rPr>
        <w:t xml:space="preserve">); </w:t>
      </w:r>
    </w:p>
    <w:p w14:paraId="61041768" w14:textId="77777777" w:rsidR="008675CF" w:rsidRPr="00434411" w:rsidRDefault="008675CF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która oferuje na rynku wykonanie robót budowlanych lub obiektu budowlanego, dostawę produktów lub świadczenie usług,</w:t>
      </w:r>
      <w:r w:rsidRPr="00434411">
        <w:rPr>
          <w:rFonts w:ascii="Arial" w:hAnsi="Arial" w:cs="Arial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51533253" w14:textId="77777777" w:rsidR="00DD0562" w:rsidRPr="00434411" w:rsidRDefault="008675CF" w:rsidP="00DD056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 xml:space="preserve">„Zamawiający” – </w:t>
      </w:r>
      <w:r w:rsidR="00DD0562" w:rsidRPr="00434411">
        <w:rPr>
          <w:rFonts w:ascii="Arial" w:hAnsi="Arial" w:cs="Arial"/>
          <w:lang w:eastAsia="zh-CN"/>
        </w:rPr>
        <w:t xml:space="preserve">należy przez to rozumieć Regionalny Ośrodek Polityki Społecznej w Lublinie, dalej jako „ROPS”; </w:t>
      </w:r>
    </w:p>
    <w:p w14:paraId="08AAF5D9" w14:textId="0B04C701" w:rsidR="008675CF" w:rsidRPr="00434411" w:rsidRDefault="008675CF" w:rsidP="00DD0562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lang w:eastAsia="zh-CN"/>
        </w:rPr>
      </w:pPr>
      <w:r w:rsidRPr="00434411">
        <w:rPr>
          <w:rFonts w:ascii="Arial" w:hAnsi="Arial" w:cs="Arial"/>
          <w:lang w:eastAsia="zh-CN"/>
        </w:rPr>
        <w:t>„zamówienie</w:t>
      </w:r>
      <w:r w:rsidRPr="00434411">
        <w:rPr>
          <w:rFonts w:ascii="Arial" w:hAnsi="Arial" w:cs="Arial"/>
          <w:b/>
          <w:bCs/>
          <w:lang w:eastAsia="zh-CN"/>
        </w:rPr>
        <w:t xml:space="preserve">” </w:t>
      </w:r>
      <w:r w:rsidRPr="00434411">
        <w:rPr>
          <w:rFonts w:ascii="Arial" w:hAnsi="Arial" w:cs="Arial"/>
          <w:lang w:eastAsia="zh-CN"/>
        </w:rPr>
        <w:t xml:space="preserve">– </w:t>
      </w:r>
      <w:r w:rsidRPr="00434411">
        <w:rPr>
          <w:rStyle w:val="Pogrubienie"/>
          <w:rFonts w:ascii="Arial" w:eastAsia="MS Mincho" w:hAnsi="Arial" w:cs="Arial"/>
          <w:b w:val="0"/>
          <w:bCs w:val="0"/>
        </w:rPr>
        <w:t>należy przez to rozumieć umowę odpłatną zawieraną między Zamawiającym, a Wykonawcą, której przedmiotem jest nabycie przez Zamawiającego od wybranego Wykonawcy robót budowlanych, dostaw lub usług określonych w niniejszej SWZ i załącznikach.</w:t>
      </w:r>
    </w:p>
    <w:p w14:paraId="21A647FF" w14:textId="77777777" w:rsidR="008675CF" w:rsidRPr="00434411" w:rsidRDefault="008675CF" w:rsidP="008675CF">
      <w:pPr>
        <w:spacing w:line="276" w:lineRule="auto"/>
        <w:rPr>
          <w:rFonts w:ascii="Arial" w:hAnsi="Arial" w:cs="Arial"/>
        </w:rPr>
      </w:pPr>
    </w:p>
    <w:p w14:paraId="0324C407" w14:textId="77777777" w:rsidR="008675CF" w:rsidRPr="00434411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val="x-none" w:eastAsia="x-none"/>
        </w:rPr>
      </w:pPr>
      <w:r w:rsidRPr="00434411">
        <w:rPr>
          <w:rFonts w:ascii="Arial" w:hAnsi="Arial" w:cs="Arial"/>
          <w:b/>
          <w:bCs/>
          <w:lang w:eastAsia="zh-CN"/>
        </w:rPr>
        <w:t xml:space="preserve">ROZDZIAŁ III </w:t>
      </w:r>
      <w:r w:rsidRPr="00434411">
        <w:rPr>
          <w:rFonts w:ascii="Arial" w:hAnsi="Arial" w:cs="Arial"/>
          <w:b/>
          <w:bCs/>
          <w:caps/>
          <w:kern w:val="32"/>
          <w:lang w:val="x-none" w:eastAsia="x-none"/>
        </w:rPr>
        <w:t>Opis przedmiotu zamówienia</w:t>
      </w:r>
    </w:p>
    <w:p w14:paraId="3B4B0810" w14:textId="1E21AAF4" w:rsidR="00DF6456" w:rsidRDefault="008675CF" w:rsidP="00DF6456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34411">
        <w:rPr>
          <w:rFonts w:ascii="Arial" w:hAnsi="Arial" w:cs="Arial"/>
          <w:bCs/>
          <w:iCs/>
          <w:lang w:val="x-none" w:eastAsia="x-none"/>
        </w:rPr>
        <w:t>Przedmiotem</w:t>
      </w:r>
      <w:r w:rsidRPr="00434411">
        <w:rPr>
          <w:rFonts w:ascii="Arial" w:hAnsi="Arial" w:cs="Arial"/>
          <w:bCs/>
          <w:iCs/>
          <w:lang w:eastAsia="x-none"/>
        </w:rPr>
        <w:t xml:space="preserve"> zamówienia jest </w:t>
      </w:r>
      <w:bookmarkStart w:id="32" w:name="_Hlk88817249"/>
      <w:r w:rsidR="00630EAE">
        <w:rPr>
          <w:rFonts w:ascii="Arial" w:hAnsi="Arial" w:cs="Arial"/>
          <w:bCs/>
          <w:iCs/>
          <w:lang w:eastAsia="x-none"/>
        </w:rPr>
        <w:t xml:space="preserve">kompleksowa organizacja wydarzenia pn.: </w:t>
      </w:r>
      <w:bookmarkEnd w:id="32"/>
      <w:r w:rsidR="00763AC9">
        <w:rPr>
          <w:rFonts w:ascii="Arial" w:hAnsi="Arial" w:cs="Arial"/>
          <w:b/>
          <w:bCs/>
        </w:rPr>
        <w:t>„Wojewódzki Dzień Rodzin.</w:t>
      </w:r>
    </w:p>
    <w:p w14:paraId="24D28A92" w14:textId="1A2C2DC3" w:rsidR="00434411" w:rsidRPr="00DF6456" w:rsidRDefault="00434411" w:rsidP="00DF6456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F6456">
        <w:rPr>
          <w:rFonts w:ascii="Arial" w:hAnsi="Arial" w:cs="Arial"/>
          <w:bCs/>
        </w:rPr>
        <w:t>Szczegółowy opis przedmiotu zamówienia stanowi załącznik nr 1 do SWZ.</w:t>
      </w:r>
    </w:p>
    <w:p w14:paraId="747424B0" w14:textId="5F01A741" w:rsidR="00DF6456" w:rsidRDefault="000D0E19" w:rsidP="00DF645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Usługi stanowiące przedmiot zamówienia mieszczą się w wykazie stanowiącym załącznik nr XIV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do Dyrektywy Parlamentu Europejskiego i Rady 2014/24/UE z dnia 26 lutego 2014 r. w sprawie zamówień publicznych, uchylająca dyrektywę 2004/18/WE (Dz. U. UE. L Nr 94, s.65 ze zm.),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w kategorii „Usługi administracyjne w zakresie edukacji, opieki zdrowotnej i kultury”.  Do tego rodzaju usług zgodnie z art. 359 ust. 2 ustawy z dnia 11 września 2019 r. Prawo zamówień publicznych, przy udzielaniu zamówień na usługi społeczne i inne szczególne usługi stosuje się przepisy ustawy właściwe dla zamówień klasycznych o wartości mniejszej niż progi unijne – jeżeli wartość zamówienia wyrażona w złotych jest mniejsza niż równowartość kwoty 750 000 euro, nie mniejsza jednak niż równowartość kwoty 130 000 złotych.</w:t>
      </w:r>
    </w:p>
    <w:p w14:paraId="7D2336FF" w14:textId="629A7F51" w:rsidR="00DF6456" w:rsidRPr="00DF6456" w:rsidRDefault="00DF6456" w:rsidP="00DF6456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F6456">
        <w:rPr>
          <w:rFonts w:ascii="Arial" w:hAnsi="Arial" w:cs="Arial"/>
        </w:rPr>
        <w:lastRenderedPageBreak/>
        <w:t xml:space="preserve">Zamawiający nie przewiduje podziału zamówienia na części z uwagi na fakt, iż przedmiot zamówienia ma charakter jednorodny i wymaga wzajemnej koordynacji poszczególnych elementów wchodzących w skład zamówienia. Brak podziału niniejszego zamówienia na części nie narusza zasady zachowania uczciwej konkurencji. </w:t>
      </w:r>
    </w:p>
    <w:p w14:paraId="6AEEFD22" w14:textId="3AB81B3F" w:rsidR="000D0E19" w:rsidRPr="00A35C45" w:rsidRDefault="000D0E19" w:rsidP="000D0E19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w nawiązaniu do dyspozycji art. 95 ustawy Pzp, informuje że nie wymaga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od Wykonawcy, żeby</w:t>
      </w:r>
      <w:r w:rsidRPr="00A35C45">
        <w:rPr>
          <w:rFonts w:ascii="Arial" w:hAnsi="Arial" w:cs="Arial"/>
          <w:lang w:eastAsia="ar-SA"/>
        </w:rPr>
        <w:t xml:space="preserve"> czynności bezpośrednio związane z realizacją przedmiotu zamówienia były wykonywane przez osoby zatrudnione przez Wykonawcę lub Podwykonawcę na umowę o pracę </w:t>
      </w:r>
      <w:r w:rsidR="00FC277B">
        <w:rPr>
          <w:rFonts w:ascii="Arial" w:hAnsi="Arial" w:cs="Arial"/>
          <w:lang w:eastAsia="ar-SA"/>
        </w:rPr>
        <w:br/>
      </w:r>
      <w:r w:rsidRPr="00A35C45">
        <w:rPr>
          <w:rFonts w:ascii="Arial" w:hAnsi="Arial" w:cs="Arial"/>
          <w:lang w:eastAsia="ar-SA"/>
        </w:rPr>
        <w:t>w rozumieniu przepisów ustawy z dnia 26 czerwca 1974 r. Kodeks pracy. W ramach realizacji niniejszego przedmiotu zamówienia brak jest czynności, których kwalifikacja znajduje odzwierciedlenie w art. 22 §1 Kodeksu Pracy.</w:t>
      </w:r>
    </w:p>
    <w:p w14:paraId="0AC4B91B" w14:textId="77777777" w:rsidR="008675CF" w:rsidRPr="00A35C45" w:rsidRDefault="008675CF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lang w:eastAsia="zh-CN"/>
        </w:rPr>
        <w:t>Określenie przedmiotu zamówienia zgodnie ze Wspólnym Słownikiem Zamówień (kody CPV):</w:t>
      </w:r>
    </w:p>
    <w:p w14:paraId="2346D511" w14:textId="75A66E52" w:rsidR="008675CF" w:rsidRPr="00520483" w:rsidRDefault="00520483" w:rsidP="00520483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520483">
        <w:rPr>
          <w:rFonts w:ascii="Arial" w:hAnsi="Arial" w:cs="Arial"/>
          <w:color w:val="000000" w:themeColor="text1"/>
        </w:rPr>
        <w:t>79952000-2 - Usługi w zakresie organizacji imprez</w:t>
      </w:r>
    </w:p>
    <w:p w14:paraId="527DE569" w14:textId="77777777" w:rsidR="00520483" w:rsidRPr="006B7B4F" w:rsidRDefault="00520483" w:rsidP="008675CF">
      <w:pPr>
        <w:spacing w:line="276" w:lineRule="auto"/>
        <w:rPr>
          <w:rFonts w:ascii="Arial" w:hAnsi="Arial" w:cs="Arial"/>
          <w:color w:val="FF0000"/>
        </w:rPr>
      </w:pPr>
    </w:p>
    <w:p w14:paraId="6F68ADC3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IV </w:t>
      </w:r>
      <w:r w:rsidRPr="00A35C45">
        <w:rPr>
          <w:rFonts w:ascii="Arial" w:hAnsi="Arial" w:cs="Arial"/>
          <w:b/>
        </w:rPr>
        <w:t>INFORMACJE DOTYCZĄCE PRZEPROWADZENIA PRZEZ WYKONAWCĘ WIZJI LOKALNEJ LUB SPRAWDZENIA PRZEZ NIEGO DOKUMENTÓW NIEZBĘDNYCH DO REALIZACJI ZAMÓWIENIA</w:t>
      </w:r>
    </w:p>
    <w:p w14:paraId="1DDF01B6" w14:textId="77777777" w:rsidR="008675CF" w:rsidRPr="00A35C45" w:rsidRDefault="008675CF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informuje, iż </w:t>
      </w:r>
      <w:r w:rsidRPr="00A35C45">
        <w:rPr>
          <w:rFonts w:ascii="Arial" w:hAnsi="Arial" w:cs="Arial"/>
          <w:b/>
        </w:rPr>
        <w:t>nie wymaga przeprowadzenia przez Wykonawcę wizji lokalnej</w:t>
      </w:r>
      <w:r w:rsidRPr="00A35C45">
        <w:rPr>
          <w:rFonts w:ascii="Arial" w:hAnsi="Arial" w:cs="Arial"/>
        </w:rPr>
        <w:t>.</w:t>
      </w:r>
    </w:p>
    <w:p w14:paraId="0F515DF0" w14:textId="77777777" w:rsidR="008675CF" w:rsidRPr="00A35C45" w:rsidRDefault="008675CF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Zamawiający nie wymaga sprawdzenia przez Wykonawcę dokumentów niezbędnych do realizacji zamówienia.</w:t>
      </w:r>
    </w:p>
    <w:p w14:paraId="3F8D8A38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</w:rPr>
      </w:pPr>
    </w:p>
    <w:p w14:paraId="33FC4B81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PODZIAŁ ZAMÓWIENIA NA CZĘŚCI i oferty wariantowe</w:t>
      </w:r>
    </w:p>
    <w:p w14:paraId="70E96070" w14:textId="0903B689" w:rsidR="008675CF" w:rsidRPr="00A35C45" w:rsidRDefault="008675CF" w:rsidP="00EA7CF5">
      <w:pPr>
        <w:numPr>
          <w:ilvl w:val="0"/>
          <w:numId w:val="6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</w:t>
      </w:r>
      <w:r w:rsidR="00DF6456" w:rsidRPr="0044314B">
        <w:rPr>
          <w:rFonts w:ascii="Arial" w:hAnsi="Arial" w:cs="Arial"/>
          <w:b/>
          <w:bCs/>
        </w:rPr>
        <w:t xml:space="preserve">nie </w:t>
      </w:r>
      <w:r w:rsidRPr="00A35C45">
        <w:rPr>
          <w:rFonts w:ascii="Arial" w:hAnsi="Arial" w:cs="Arial"/>
          <w:b/>
        </w:rPr>
        <w:t>dopuszcza składanie ofert</w:t>
      </w:r>
      <w:r w:rsidRPr="00A35C45">
        <w:rPr>
          <w:rFonts w:ascii="Arial" w:hAnsi="Arial" w:cs="Arial"/>
        </w:rPr>
        <w:t xml:space="preserve"> </w:t>
      </w:r>
      <w:r w:rsidRPr="00A35C45">
        <w:rPr>
          <w:rFonts w:ascii="Arial" w:hAnsi="Arial" w:cs="Arial"/>
          <w:b/>
        </w:rPr>
        <w:t>częściowych.</w:t>
      </w:r>
      <w:r w:rsidRPr="00A35C45">
        <w:rPr>
          <w:rFonts w:ascii="Arial" w:hAnsi="Arial" w:cs="Arial"/>
        </w:rPr>
        <w:t xml:space="preserve"> </w:t>
      </w:r>
    </w:p>
    <w:p w14:paraId="44259AF4" w14:textId="77777777" w:rsidR="008675CF" w:rsidRPr="00A35C45" w:rsidRDefault="008675CF" w:rsidP="00EA7CF5">
      <w:pPr>
        <w:pStyle w:val="Akapitzlist"/>
        <w:numPr>
          <w:ilvl w:val="0"/>
          <w:numId w:val="6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Zamawiający nie dopuszcza składania ofert wariantowych.</w:t>
      </w:r>
    </w:p>
    <w:p w14:paraId="71B65CA0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7C0C6C18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Termin wykonania zamówienia</w:t>
      </w:r>
    </w:p>
    <w:p w14:paraId="039BCC3C" w14:textId="14A20F63" w:rsidR="008675CF" w:rsidRDefault="008675CF" w:rsidP="001322F4">
      <w:pPr>
        <w:suppressAutoHyphens w:val="0"/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4B4C11">
        <w:rPr>
          <w:rFonts w:ascii="Arial" w:hAnsi="Arial" w:cs="Arial"/>
          <w:lang w:eastAsia="de-DE"/>
        </w:rPr>
        <w:t>Wykonawca zobowiązany będzie do zrealizowania przedmiotu zamówienia</w:t>
      </w:r>
      <w:r w:rsidR="004B4C11" w:rsidRPr="004B4C11">
        <w:rPr>
          <w:rFonts w:ascii="Arial" w:hAnsi="Arial" w:cs="Arial"/>
          <w:lang w:eastAsia="de-DE"/>
        </w:rPr>
        <w:t xml:space="preserve"> </w:t>
      </w:r>
      <w:r w:rsidR="00A81B90" w:rsidRPr="004B4C11">
        <w:rPr>
          <w:rFonts w:ascii="Arial" w:hAnsi="Arial" w:cs="Arial"/>
          <w:lang w:eastAsia="de-DE"/>
        </w:rPr>
        <w:t>w</w:t>
      </w:r>
      <w:r w:rsidRPr="004B4C11">
        <w:rPr>
          <w:rFonts w:ascii="Arial" w:hAnsi="Arial" w:cs="Arial"/>
          <w:lang w:eastAsia="de-DE"/>
        </w:rPr>
        <w:t xml:space="preserve"> terminie: </w:t>
      </w:r>
      <w:r w:rsidR="001E30CE">
        <w:rPr>
          <w:rFonts w:ascii="Arial" w:hAnsi="Arial" w:cs="Arial"/>
          <w:b/>
          <w:bCs/>
          <w:lang w:eastAsia="de-DE"/>
        </w:rPr>
        <w:t>29</w:t>
      </w:r>
      <w:r w:rsidR="00FC1E45" w:rsidRPr="006305D9">
        <w:rPr>
          <w:rFonts w:ascii="Arial" w:hAnsi="Arial" w:cs="Arial"/>
          <w:b/>
          <w:bCs/>
          <w:lang w:eastAsia="zh-CN"/>
        </w:rPr>
        <w:t xml:space="preserve"> </w:t>
      </w:r>
      <w:r w:rsidR="00FC1E45" w:rsidRPr="004B4C11">
        <w:rPr>
          <w:rFonts w:ascii="Arial" w:hAnsi="Arial" w:cs="Arial"/>
          <w:b/>
          <w:bCs/>
          <w:lang w:eastAsia="zh-CN"/>
        </w:rPr>
        <w:t xml:space="preserve">sierpnia </w:t>
      </w:r>
      <w:r w:rsidRPr="004B4C11">
        <w:rPr>
          <w:rFonts w:ascii="Arial" w:hAnsi="Arial" w:cs="Arial"/>
          <w:b/>
          <w:bCs/>
          <w:lang w:eastAsia="zh-CN"/>
        </w:rPr>
        <w:t>202</w:t>
      </w:r>
      <w:r w:rsidR="006305D9">
        <w:rPr>
          <w:rFonts w:ascii="Arial" w:hAnsi="Arial" w:cs="Arial"/>
          <w:b/>
          <w:bCs/>
          <w:lang w:eastAsia="zh-CN"/>
        </w:rPr>
        <w:t>4</w:t>
      </w:r>
      <w:r w:rsidRPr="004B4C11">
        <w:rPr>
          <w:rFonts w:ascii="Arial" w:hAnsi="Arial" w:cs="Arial"/>
          <w:b/>
          <w:bCs/>
          <w:lang w:eastAsia="zh-CN"/>
        </w:rPr>
        <w:t xml:space="preserve"> r.</w:t>
      </w:r>
    </w:p>
    <w:p w14:paraId="378FDABA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4C6D695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 xml:space="preserve">PodwykonawCY </w:t>
      </w:r>
    </w:p>
    <w:p w14:paraId="7B22D0C4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 xml:space="preserve">Zamawiający </w:t>
      </w:r>
      <w:r w:rsidRPr="00A35C45">
        <w:rPr>
          <w:rFonts w:ascii="Arial" w:hAnsi="Arial" w:cs="Arial"/>
          <w:b/>
        </w:rPr>
        <w:t xml:space="preserve">nie zastrzega </w:t>
      </w:r>
      <w:r w:rsidRPr="00A35C45">
        <w:rPr>
          <w:rFonts w:ascii="Arial" w:hAnsi="Arial" w:cs="Arial"/>
        </w:rPr>
        <w:t>obowiązku osobistego wykonania przez Wykonawcę zamówienia.</w:t>
      </w:r>
    </w:p>
    <w:p w14:paraId="01AFE9B7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 xml:space="preserve">Zamawiający </w:t>
      </w:r>
      <w:r w:rsidRPr="00A35C45">
        <w:rPr>
          <w:rFonts w:ascii="Arial" w:hAnsi="Arial" w:cs="Arial"/>
          <w:b/>
        </w:rPr>
        <w:t>żąda</w:t>
      </w:r>
      <w:r w:rsidRPr="00A35C45">
        <w:rPr>
          <w:rFonts w:ascii="Arial" w:hAnsi="Arial" w:cs="Arial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54A5C45B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>Brak informacji, o której mowa powyżej w ust. 2, będzie uznany za stwierdzenie samodzielnego wykonania zamówienia przez Wykonawcę, który złożył ofertę.</w:t>
      </w:r>
    </w:p>
    <w:p w14:paraId="766ABDB6" w14:textId="77777777" w:rsidR="008675CF" w:rsidRPr="00A35C45" w:rsidRDefault="008675CF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</w:rPr>
        <w:t>Powierzenie wykonania części zamówienia Podwykonawcom nie zwalnia Wykonawcy z odpowiedzialności za należyte wykonanie tego zamówienia.</w:t>
      </w:r>
    </w:p>
    <w:p w14:paraId="77FCDA1D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A487310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 xml:space="preserve">ROZDZIAŁ VIII </w:t>
      </w:r>
      <w:r w:rsidRPr="00A35C45">
        <w:rPr>
          <w:rFonts w:ascii="Arial" w:hAnsi="Arial" w:cs="Arial"/>
          <w:b/>
          <w:bCs/>
          <w:caps/>
          <w:kern w:val="32"/>
          <w:lang w:eastAsia="x-none"/>
        </w:rPr>
        <w:t>informacja o przedmiotowych środkach dowodowych</w:t>
      </w:r>
    </w:p>
    <w:p w14:paraId="0872EF47" w14:textId="77777777" w:rsidR="008675CF" w:rsidRPr="00A35C45" w:rsidRDefault="008675CF" w:rsidP="008675CF">
      <w:pPr>
        <w:spacing w:line="276" w:lineRule="auto"/>
        <w:jc w:val="both"/>
        <w:rPr>
          <w:rFonts w:ascii="Arial" w:hAnsi="Arial" w:cs="Arial"/>
          <w:lang w:eastAsia="de-DE"/>
        </w:rPr>
      </w:pPr>
      <w:r w:rsidRPr="00A35C45">
        <w:rPr>
          <w:rFonts w:ascii="Arial" w:hAnsi="Arial" w:cs="Arial"/>
          <w:lang w:eastAsia="de-DE"/>
        </w:rPr>
        <w:t>Zamawiający nie wymaga w niniejszym postępowaniu złożenia przedmiotowych środków dowodowych.</w:t>
      </w:r>
    </w:p>
    <w:p w14:paraId="3C522EB1" w14:textId="77777777" w:rsidR="008675CF" w:rsidRPr="00A35C45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7D6031C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t>ROZDZIAŁ IX PODSTAWY WYKLUCZENIA WYKONAWCY</w:t>
      </w:r>
    </w:p>
    <w:p w14:paraId="2842159A" w14:textId="43FA1934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Zamawiający informuje, iż z postępowania o udzielenie zamówienia wyklucza Wykonawcę, </w:t>
      </w:r>
      <w:r w:rsidR="00FC277B">
        <w:rPr>
          <w:rFonts w:ascii="Arial" w:hAnsi="Arial" w:cs="Arial"/>
          <w:bCs/>
        </w:rPr>
        <w:br/>
      </w:r>
      <w:r w:rsidRPr="00A35C45">
        <w:rPr>
          <w:rFonts w:ascii="Arial" w:hAnsi="Arial" w:cs="Arial"/>
          <w:bCs/>
        </w:rPr>
        <w:t>w stosunku do którego zachodzą okoliczności wskazanych w art. 108 ustawy Pzp tj.:</w:t>
      </w:r>
    </w:p>
    <w:p w14:paraId="0A4372EA" w14:textId="77777777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będącego osobą fizyczną, którego prawomocnie skazano za przestępstwo:</w:t>
      </w:r>
    </w:p>
    <w:p w14:paraId="589C36CD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3" w:name="bookmark663"/>
      <w:bookmarkEnd w:id="33"/>
      <w:r w:rsidRPr="00A35C45">
        <w:rPr>
          <w:rFonts w:ascii="Arial" w:hAnsi="Arial" w:cs="Arial"/>
        </w:rPr>
        <w:t>udziału w zorganizowanej grupie przestępczej albo związku mającym na celu popełnienie  przestępstwa lub prze</w:t>
      </w:r>
      <w:r w:rsidRPr="00A35C45">
        <w:rPr>
          <w:rFonts w:ascii="Arial" w:hAnsi="Arial" w:cs="Arial"/>
        </w:rPr>
        <w:softHyphen/>
        <w:t>stępstwa skarbowego, o którym mowa w art. 258 Kodeksu karnego,</w:t>
      </w:r>
    </w:p>
    <w:p w14:paraId="7BEF2E5C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4" w:name="bookmark664"/>
      <w:bookmarkEnd w:id="34"/>
      <w:r w:rsidRPr="00A35C45">
        <w:rPr>
          <w:rFonts w:ascii="Arial" w:hAnsi="Arial" w:cs="Arial"/>
        </w:rPr>
        <w:t>handlu ludźmi, o którym mowa w art. 189a Kodeksu karnego,</w:t>
      </w:r>
      <w:bookmarkStart w:id="35" w:name="bookmark665"/>
      <w:bookmarkEnd w:id="35"/>
    </w:p>
    <w:p w14:paraId="21D28219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o którym mowa w art. 228–230a, art. 250a Kodeksu karnego, w art. 46-48 ustawy z dnia 25 czerwca 2010 r. o sporcie lub w art. 54 ust. 1-4 ustawy z dnia 12 maja 2011 r. o refundacji leków, środków spożywczych specjalnego przeznaczenia żywieniowego oraz wyrobów medycznych;</w:t>
      </w:r>
    </w:p>
    <w:p w14:paraId="23D5CA88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6" w:name="bookmark666"/>
      <w:bookmarkEnd w:id="36"/>
      <w:r w:rsidRPr="00A35C45">
        <w:rPr>
          <w:rFonts w:ascii="Arial" w:hAnsi="Arial" w:cs="Arial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Start w:id="37" w:name="bookmark667"/>
      <w:bookmarkEnd w:id="37"/>
    </w:p>
    <w:p w14:paraId="5BC787E4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o charakterze terrorystycznym, o którym mowa w art. 115 § 20 Kodeksu karnego, lub mające na celu popełnienie tego przestępstwa,</w:t>
      </w:r>
    </w:p>
    <w:p w14:paraId="10B5106B" w14:textId="77777777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8" w:name="bookmark668"/>
      <w:bookmarkEnd w:id="38"/>
      <w:r w:rsidRPr="00A35C45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</w:t>
      </w:r>
      <w:r w:rsidRPr="00A35C45">
        <w:rPr>
          <w:rFonts w:ascii="Arial" w:hAnsi="Arial" w:cs="Arial"/>
        </w:rPr>
        <w:softHyphen/>
        <w:t>tej Polskiej (Dz. U. 2021 r., poz. 1745 z późn. zm.),</w:t>
      </w:r>
    </w:p>
    <w:p w14:paraId="0D43A381" w14:textId="6CA5A725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bookmarkStart w:id="39" w:name="bookmark669"/>
      <w:bookmarkEnd w:id="39"/>
      <w:r w:rsidRPr="00A35C45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lub przestępstwo skarbowe,</w:t>
      </w:r>
    </w:p>
    <w:p w14:paraId="76E43C0A" w14:textId="2A0A2CAE" w:rsidR="008675CF" w:rsidRPr="00A35C45" w:rsidRDefault="008675CF">
      <w:pPr>
        <w:numPr>
          <w:ilvl w:val="0"/>
          <w:numId w:val="21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o którym mowa w art. 9 ust. 1 i 3 lub art. 10 ustawy z dnia 15 czerwca 2012 r. o skutkach powierzenia wykonywania pracy cudzoziemcom przebywającym wbrew przepisom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na terytorium Rzeczypospolitej Polskiej,</w:t>
      </w:r>
    </w:p>
    <w:p w14:paraId="2CE043F8" w14:textId="77777777" w:rsidR="008675CF" w:rsidRPr="00A35C45" w:rsidRDefault="008675CF" w:rsidP="00DF6456">
      <w:pPr>
        <w:spacing w:line="276" w:lineRule="auto"/>
        <w:ind w:left="851"/>
        <w:rPr>
          <w:rFonts w:ascii="Arial" w:hAnsi="Arial" w:cs="Arial"/>
        </w:rPr>
      </w:pPr>
      <w:bookmarkStart w:id="40" w:name="bookmark670"/>
      <w:bookmarkEnd w:id="40"/>
      <w:r w:rsidRPr="00A35C45">
        <w:rPr>
          <w:rFonts w:ascii="Arial" w:hAnsi="Arial" w:cs="Arial"/>
        </w:rPr>
        <w:t>– lub za odpowiedni czyn zabroniony określony w przepisach prawa obcego;</w:t>
      </w:r>
    </w:p>
    <w:p w14:paraId="329C5025" w14:textId="15BD01B6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 urzędującego członka jego organu zarządzającego lub nadzorczego, wspólnika spółki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w spółce jawnej lub part</w:t>
      </w:r>
      <w:r w:rsidRPr="00A35C45">
        <w:rPr>
          <w:rFonts w:ascii="Arial" w:hAnsi="Arial" w:cs="Arial"/>
        </w:rPr>
        <w:softHyphen/>
        <w:t xml:space="preserve">nerskiej albo komplementariusza w spółce komandytowej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lub komandytowo-akcyjnej lub prokurenta prawomocnie skazano za przestępstwo, o którym mowa w pkt 1;</w:t>
      </w:r>
      <w:bookmarkStart w:id="41" w:name="bookmark672"/>
      <w:bookmarkEnd w:id="41"/>
    </w:p>
    <w:p w14:paraId="31BB671F" w14:textId="42D00ABC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wobec którego wydano prawomocny wyrok sądu lub ostateczną decyzję administracyjną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o zaleganiu z uiszczeniem podatków, opłat lub składek na ubezpieczenie społeczne lub zdrowotne, chyba że wykonawca odpowiednio przed upływem terminu do składania wniosków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2" w:name="bookmark673"/>
      <w:bookmarkEnd w:id="42"/>
    </w:p>
    <w:p w14:paraId="7D6FD544" w14:textId="77777777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wobec którego prawomocnie orzeczono zakaz ubiegania się o zamówienia publiczne;</w:t>
      </w:r>
      <w:bookmarkStart w:id="43" w:name="bookmark674"/>
      <w:bookmarkEnd w:id="43"/>
    </w:p>
    <w:p w14:paraId="46559D12" w14:textId="11F61FA2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 zamawiający może stwierdzić, na podstawie wiarygodnych przesłanek, że wykonawca zawarł </w:t>
      </w:r>
      <w:r w:rsidRPr="00A35C45">
        <w:rPr>
          <w:rFonts w:ascii="Arial" w:hAnsi="Arial" w:cs="Arial"/>
        </w:rPr>
        <w:br/>
        <w:t>z innymi wyko</w:t>
      </w:r>
      <w:r w:rsidRPr="00A35C45">
        <w:rPr>
          <w:rFonts w:ascii="Arial" w:hAnsi="Arial" w:cs="Arial"/>
        </w:rPr>
        <w:softHyphen/>
        <w:t>nawcami porozumienie mające na celu zakłócenie konkurencji, w szczególności jeżeli należąc do tej samej grupy ka</w:t>
      </w:r>
      <w:r w:rsidRPr="00A35C45">
        <w:rPr>
          <w:rFonts w:ascii="Arial" w:hAnsi="Arial" w:cs="Arial"/>
        </w:rPr>
        <w:softHyphen/>
        <w:t xml:space="preserve">pitałowej w rozumieniu ustawy z dnia 16 lutego 2007 r.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ochronie konkurencji i konsumentów, złożyli odrębne ofer</w:t>
      </w:r>
      <w:r w:rsidRPr="00A35C45">
        <w:rPr>
          <w:rFonts w:ascii="Arial" w:hAnsi="Arial" w:cs="Arial"/>
        </w:rPr>
        <w:softHyphen/>
        <w:t xml:space="preserve">ty, oferty częściowe lub wnioski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dopuszczenie do udziału w postępowaniu, chyba że wykażą, że przygotowali te oferty lub wnioski niezależnie od siebie;</w:t>
      </w:r>
      <w:bookmarkStart w:id="44" w:name="bookmark675"/>
      <w:bookmarkEnd w:id="44"/>
    </w:p>
    <w:p w14:paraId="5D778FAF" w14:textId="64CB50ED" w:rsidR="008675CF" w:rsidRPr="00A35C45" w:rsidRDefault="008675CF">
      <w:pPr>
        <w:numPr>
          <w:ilvl w:val="0"/>
          <w:numId w:val="2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z wykonawcą do tej samej grupy kapi</w:t>
      </w:r>
      <w:r w:rsidRPr="00A35C45">
        <w:rPr>
          <w:rFonts w:ascii="Arial" w:hAnsi="Arial" w:cs="Arial"/>
        </w:rPr>
        <w:softHyphen/>
        <w:t xml:space="preserve">tałowej w rozumieniu ustawy z dnia 16 lutego 2007 r.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4ED005BD" w14:textId="77777777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Ponadto Zamawiający </w:t>
      </w:r>
      <w:r w:rsidRPr="00A35C45">
        <w:rPr>
          <w:rFonts w:ascii="Arial" w:hAnsi="Arial" w:cs="Arial"/>
          <w:bCs/>
        </w:rPr>
        <w:t xml:space="preserve">informuje, iż z postępowania o udzielenie zamówienia wyklucza Wykonawcę, </w:t>
      </w:r>
      <w:r w:rsidRPr="00A35C45">
        <w:rPr>
          <w:rFonts w:ascii="Arial" w:hAnsi="Arial" w:cs="Arial"/>
          <w:bCs/>
        </w:rPr>
        <w:br/>
        <w:t>w stosunku do którego zachodzą okoliczności wskazane w art. 109 ust. 1 pkt 1), pkt 4), pkt 7), pkt 8) oraz pkt 10), tj.:</w:t>
      </w:r>
    </w:p>
    <w:p w14:paraId="71318689" w14:textId="1BB4AEA6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1) który naruszył obowiązki dotyczące płatności podatków, opłat lub składek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na ubezpieczenia społeczne lub zdrowotne, z wyjątkiem przypadku, o którym mowa w ust. 1 pkt 3), chyba że wykonawca odpowiednio przed upływem terminu do składania wniosków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403286A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4) w stosunku do którego otwarto likwidację, ogłoszono upadłość, którego aktywami zarządza likwidator lub sąd, zawarł układ z wierzycielami, którego działalność gospodarcza jest zawieszona </w:t>
      </w:r>
      <w:r w:rsidRPr="00A35C45">
        <w:rPr>
          <w:rFonts w:ascii="Arial" w:hAnsi="Arial" w:cs="Arial"/>
        </w:rPr>
        <w:lastRenderedPageBreak/>
        <w:t>albo znajduje się on w innej tego rodzaju sytuacji wynikającej z podobnej procedury przewidzianej w przepisach miejsca wszczęcia tej procedury;</w:t>
      </w:r>
    </w:p>
    <w:p w14:paraId="1536A3E9" w14:textId="0E83851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7) który, z przyczyn leżących po jego stronie, w znacznym stopniu lub zakresie nie wykonał lub nienależycie wykonał albo długotrwale nienależycie wykonywał istotne zobowiązanie wynikające </w:t>
      </w:r>
      <w:r w:rsidR="00580667">
        <w:rPr>
          <w:rFonts w:ascii="Arial" w:hAnsi="Arial" w:cs="Arial"/>
        </w:rPr>
        <w:t xml:space="preserve"> </w:t>
      </w:r>
      <w:r w:rsidRPr="00A35C45">
        <w:rPr>
          <w:rFonts w:ascii="Arial" w:hAnsi="Arial" w:cs="Arial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C3AF08B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C2AE89A" w14:textId="77777777" w:rsidR="000D0E19" w:rsidRPr="00A35C45" w:rsidRDefault="000D0E19" w:rsidP="00EA7CF5">
      <w:pPr>
        <w:numPr>
          <w:ilvl w:val="0"/>
          <w:numId w:val="10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(pkt 10) który w wyniku lekkomyślności lub niedbalstwa przedstawił informacje wprowadzające </w:t>
      </w:r>
      <w:r w:rsidRPr="00A35C45">
        <w:rPr>
          <w:rFonts w:ascii="Arial" w:hAnsi="Arial" w:cs="Arial"/>
        </w:rPr>
        <w:br/>
        <w:t xml:space="preserve">w błąd, co mogło mieć istotny wpływ na decyzje podejmowane przez zamawiającego </w:t>
      </w:r>
      <w:r w:rsidRPr="00A35C45">
        <w:rPr>
          <w:rFonts w:ascii="Arial" w:hAnsi="Arial" w:cs="Arial"/>
        </w:rPr>
        <w:br/>
        <w:t>w postępowaniu o udzielenie zamówienia.</w:t>
      </w:r>
    </w:p>
    <w:p w14:paraId="5CB10735" w14:textId="058AF196" w:rsidR="008675CF" w:rsidRPr="00A35C45" w:rsidRDefault="008675CF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Dodatkowo Zamawiający informuje, iż z postępowania o udzielenie zamówienia wyklucza Wykonawcę, w stosunku do którego zachodzą okoliczności wskazane w art. 7 ust. 1 ustawy z dnia 13 kwietnia 2022 r. o szczególnych rozwiązaniach w zakresie przeciwdziałania wspieraniu agresji </w:t>
      </w:r>
      <w:r w:rsidR="00FC277B">
        <w:rPr>
          <w:rFonts w:ascii="Arial" w:hAnsi="Arial" w:cs="Arial"/>
          <w:bCs/>
        </w:rPr>
        <w:br/>
      </w:r>
      <w:r w:rsidRPr="00A35C45">
        <w:rPr>
          <w:rFonts w:ascii="Arial" w:hAnsi="Arial" w:cs="Arial"/>
          <w:bCs/>
        </w:rPr>
        <w:t>na Ukrainę oraz służących ochronie bezpieczeństwa narodowego (Dz. U. 2022 r., poz. 835 ze zm.)</w:t>
      </w:r>
    </w:p>
    <w:p w14:paraId="0E6E55CC" w14:textId="3E62C5C2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  <w:bCs/>
        </w:rPr>
        <w:t xml:space="preserve">Wykonawca </w:t>
      </w:r>
      <w:r w:rsidRPr="00A35C45">
        <w:rPr>
          <w:rFonts w:ascii="Arial" w:hAnsi="Arial" w:cs="Arial"/>
        </w:rPr>
        <w:t xml:space="preserve">może zostać wykluczony przez zamawiającego na każdym etapie postępowania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o udzielenie zamówienia. </w:t>
      </w:r>
    </w:p>
    <w:p w14:paraId="39DE28E9" w14:textId="2D6F7BD0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Wykonawca nie podlega wykluczeniu w okolicznościach określonych w art. 108 ust. 1 pkt 1), 2) i 5) lub art. 109 ust. 1 pkt </w:t>
      </w:r>
      <w:r w:rsidR="000D0E19" w:rsidRPr="00A35C45">
        <w:rPr>
          <w:rFonts w:ascii="Arial" w:hAnsi="Arial" w:cs="Arial"/>
        </w:rPr>
        <w:t>2</w:t>
      </w:r>
      <w:r w:rsidRPr="00A35C45">
        <w:rPr>
          <w:rFonts w:ascii="Arial" w:hAnsi="Arial" w:cs="Arial"/>
        </w:rPr>
        <w:t xml:space="preserve">)‒5) i 7)‒10), jeżeli udowodni zamawiającemu, że spełnił łącznie następujące przesłanki: </w:t>
      </w:r>
    </w:p>
    <w:p w14:paraId="1AD43628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naprawił lub zobowiązał się do naprawienia szkody wyrządzonej przestępstwem, wykroczeniem </w:t>
      </w:r>
      <w:r w:rsidRPr="00A35C45">
        <w:rPr>
          <w:rFonts w:ascii="Arial" w:hAnsi="Arial" w:cs="Arial"/>
        </w:rPr>
        <w:br/>
        <w:t xml:space="preserve">lub swoim nieprawidłowym postępowaniem, w tym poprzez zadośćuczynienie pieniężne; </w:t>
      </w:r>
    </w:p>
    <w:p w14:paraId="5A2E6942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188E2D1" w14:textId="77777777" w:rsidR="008675CF" w:rsidRPr="00A35C45" w:rsidRDefault="008675CF" w:rsidP="00EA7CF5">
      <w:pPr>
        <w:numPr>
          <w:ilvl w:val="0"/>
          <w:numId w:val="22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B723D99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zerwał wszelkie powiązania z osobami lub podmiotami odpowiedzialnymi za nieprawidłowe postępowanie wykonawcy, </w:t>
      </w:r>
    </w:p>
    <w:p w14:paraId="28B1EFF9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zreorganizował personel, </w:t>
      </w:r>
    </w:p>
    <w:p w14:paraId="4D4FF1AF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wdrożył system sprawozdawczości i kontroli, </w:t>
      </w:r>
    </w:p>
    <w:p w14:paraId="0EF79254" w14:textId="77777777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utworzył struktury audytu wewnętrznego do monitorowania przestrzegania przepisów, wewnętrznych regulacji lub standardów, </w:t>
      </w:r>
    </w:p>
    <w:p w14:paraId="4AB56C7E" w14:textId="6E497B24" w:rsidR="008675CF" w:rsidRPr="00A35C45" w:rsidRDefault="008675CF" w:rsidP="00EA7CF5">
      <w:pPr>
        <w:numPr>
          <w:ilvl w:val="0"/>
          <w:numId w:val="23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wprowadził wewnętrzne regulacje dotyczące odpowiedzialności i odszkodowań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za nieprzestrzeganie przepisów, wewnętrznych regulacji lub standardów. </w:t>
      </w:r>
    </w:p>
    <w:p w14:paraId="2D0FFEA8" w14:textId="140601DA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Zamawiający ocenia czy podjęte przez wykonawcę czynności, o których mowa w ust. 4,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 xml:space="preserve">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59A9478D" w14:textId="4581BFB8" w:rsidR="008675CF" w:rsidRPr="00A35C45" w:rsidRDefault="008675CF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</w:t>
      </w:r>
      <w:r w:rsidR="00FC277B">
        <w:rPr>
          <w:rFonts w:ascii="Arial" w:hAnsi="Arial" w:cs="Arial"/>
        </w:rPr>
        <w:br/>
      </w:r>
      <w:r w:rsidRPr="00A35C45">
        <w:rPr>
          <w:rFonts w:ascii="Arial" w:hAnsi="Arial" w:cs="Arial"/>
        </w:rPr>
        <w:t>do wykonania zamówienia.</w:t>
      </w:r>
    </w:p>
    <w:p w14:paraId="4E2AC1DD" w14:textId="77777777" w:rsidR="008675CF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13C82C99" w14:textId="77777777" w:rsidR="001E30CE" w:rsidRPr="00A35C45" w:rsidRDefault="001E30CE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95C2CBA" w14:textId="77777777" w:rsidR="008675CF" w:rsidRPr="00A35C45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A35C45">
        <w:rPr>
          <w:rFonts w:ascii="Arial" w:hAnsi="Arial" w:cs="Arial"/>
          <w:b/>
          <w:bCs/>
          <w:lang w:eastAsia="zh-CN"/>
        </w:rPr>
        <w:lastRenderedPageBreak/>
        <w:t>ROZDZIAŁ X INFORMACJA O WARUNKACH UDZIAŁU W POSTĘPOWANIU O UDZIELENIE ZAMÓWIENIA</w:t>
      </w:r>
    </w:p>
    <w:p w14:paraId="402CB58F" w14:textId="77777777" w:rsidR="008675CF" w:rsidRPr="00A35C45" w:rsidRDefault="008675CF" w:rsidP="00EA7CF5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35C45">
        <w:rPr>
          <w:rFonts w:ascii="Arial" w:hAnsi="Arial" w:cs="Arial"/>
        </w:rPr>
        <w:t>O udzielenie zamówienia mogą ubiegać się Wykonawcy, którzy nie podlegają wykluczeniu oraz spełniają warunki udziału w postępowaniu.</w:t>
      </w:r>
    </w:p>
    <w:p w14:paraId="0E3E0E90" w14:textId="77777777" w:rsidR="008675CF" w:rsidRPr="00A35C45" w:rsidRDefault="008675CF" w:rsidP="00EA7CF5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bookmarkStart w:id="45" w:name="bookmark3"/>
      <w:r w:rsidRPr="00A35C45">
        <w:rPr>
          <w:rFonts w:ascii="Arial" w:hAnsi="Arial" w:cs="Arial"/>
        </w:rPr>
        <w:t>O udzielenie zamówienia mogą ubiegać się Wykonawcy, którzy spełniają warunki dotyczące:</w:t>
      </w:r>
      <w:bookmarkEnd w:id="45"/>
    </w:p>
    <w:p w14:paraId="7DC15518" w14:textId="4BCD7FE4" w:rsidR="008675CF" w:rsidRPr="00A35C45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lang w:eastAsia="zh-CN"/>
        </w:rPr>
      </w:pPr>
      <w:r w:rsidRPr="00A35C45">
        <w:rPr>
          <w:rFonts w:ascii="Arial" w:hAnsi="Arial" w:cs="Arial"/>
          <w:lang w:eastAsia="zh-CN"/>
        </w:rPr>
        <w:t>zdolności do występowania w obrocie gospodarczym</w:t>
      </w:r>
      <w:r w:rsidRPr="00A35C45">
        <w:rPr>
          <w:rFonts w:ascii="Arial" w:hAnsi="Arial" w:cs="Arial"/>
          <w:b/>
          <w:bCs/>
          <w:lang w:eastAsia="zh-CN"/>
        </w:rPr>
        <w:t>:</w:t>
      </w:r>
      <w:r w:rsidRPr="00A35C45">
        <w:rPr>
          <w:rFonts w:ascii="Arial" w:hAnsi="Arial" w:cs="Arial"/>
          <w:lang w:eastAsia="zh-CN"/>
        </w:rPr>
        <w:t xml:space="preserve"> </w:t>
      </w:r>
      <w:r w:rsidRPr="00A35C45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7CEA6F0E" w14:textId="77777777" w:rsidR="008675CF" w:rsidRPr="00A35C45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A35C45">
        <w:rPr>
          <w:rFonts w:ascii="Arial" w:hAnsi="Arial" w:cs="Arial"/>
          <w:bCs/>
          <w:lang w:eastAsia="zh-CN"/>
        </w:rPr>
        <w:t xml:space="preserve">uprawnień do prowadzenia określonej działalności gospodarczej lub zawodowej, o ile wynika </w:t>
      </w:r>
      <w:r w:rsidRPr="00A35C45">
        <w:rPr>
          <w:rFonts w:ascii="Arial" w:hAnsi="Arial" w:cs="Arial"/>
          <w:bCs/>
          <w:lang w:eastAsia="zh-CN"/>
        </w:rPr>
        <w:br/>
        <w:t xml:space="preserve">to z odrębnych przepisów: </w:t>
      </w:r>
      <w:r w:rsidRPr="00A35C45">
        <w:rPr>
          <w:rFonts w:ascii="Arial" w:hAnsi="Arial" w:cs="Arial"/>
          <w:b/>
          <w:bCs/>
          <w:lang w:eastAsia="zh-CN"/>
        </w:rPr>
        <w:t>Zamawiający nie określa warunku udziału w postępowaniu w tym zakresie.</w:t>
      </w:r>
    </w:p>
    <w:p w14:paraId="48B3574F" w14:textId="546D3904" w:rsidR="008675CF" w:rsidRPr="004B4C11" w:rsidRDefault="008675CF" w:rsidP="00EA7CF5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Cs/>
          <w:lang w:eastAsia="zh-CN"/>
        </w:rPr>
        <w:t xml:space="preserve">sytuacji ekonomicznej lub finansowej: </w:t>
      </w:r>
      <w:r w:rsidRPr="004B4C11">
        <w:rPr>
          <w:rFonts w:ascii="Arial" w:hAnsi="Arial" w:cs="Arial"/>
          <w:b/>
          <w:bCs/>
          <w:lang w:eastAsia="zh-CN"/>
        </w:rPr>
        <w:t xml:space="preserve">Zamawiający nie określa warunku udziału </w:t>
      </w:r>
      <w:r w:rsidR="00FC277B" w:rsidRPr="004B4C11">
        <w:rPr>
          <w:rFonts w:ascii="Arial" w:hAnsi="Arial" w:cs="Arial"/>
          <w:b/>
          <w:bCs/>
          <w:lang w:eastAsia="zh-CN"/>
        </w:rPr>
        <w:br/>
      </w:r>
      <w:r w:rsidRPr="004B4C11">
        <w:rPr>
          <w:rFonts w:ascii="Arial" w:hAnsi="Arial" w:cs="Arial"/>
          <w:b/>
          <w:bCs/>
          <w:lang w:eastAsia="zh-CN"/>
        </w:rPr>
        <w:t>w postępowaniu w tym zakresie.</w:t>
      </w:r>
    </w:p>
    <w:p w14:paraId="52E7C60F" w14:textId="3F0371F8" w:rsidR="00A35C45" w:rsidRPr="004B4C11" w:rsidRDefault="008675CF" w:rsidP="00580667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zdolności technicznych lub zawodowych: </w:t>
      </w:r>
      <w:r w:rsidRPr="004B4C11">
        <w:rPr>
          <w:rFonts w:ascii="Arial" w:hAnsi="Arial" w:cs="Arial"/>
          <w:b/>
          <w:bCs/>
          <w:lang w:eastAsia="zh-CN"/>
        </w:rPr>
        <w:t xml:space="preserve">Zamawiający określa minimalne warunki udziału </w:t>
      </w:r>
      <w:r w:rsidRPr="004B4C11">
        <w:rPr>
          <w:rFonts w:ascii="Arial" w:hAnsi="Arial" w:cs="Arial"/>
          <w:b/>
          <w:bCs/>
          <w:lang w:eastAsia="zh-CN"/>
        </w:rPr>
        <w:br/>
        <w:t>w postepowaniu w następujący sposób:</w:t>
      </w:r>
    </w:p>
    <w:p w14:paraId="20A60AAA" w14:textId="383AB6CE" w:rsidR="00A35C45" w:rsidRPr="004B4C11" w:rsidRDefault="00A35C45" w:rsidP="00EA7CF5">
      <w:pPr>
        <w:numPr>
          <w:ilvl w:val="0"/>
          <w:numId w:val="64"/>
        </w:numPr>
        <w:tabs>
          <w:tab w:val="left" w:pos="0"/>
        </w:tabs>
        <w:spacing w:line="276" w:lineRule="auto"/>
        <w:ind w:left="851" w:hanging="284"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>w zakresie warunku zdolności zawodowej</w:t>
      </w:r>
      <w:r w:rsidR="006B5E75" w:rsidRPr="004B4C11">
        <w:rPr>
          <w:rFonts w:ascii="Arial" w:hAnsi="Arial" w:cs="Arial"/>
          <w:b/>
        </w:rPr>
        <w:t xml:space="preserve"> </w:t>
      </w:r>
    </w:p>
    <w:p w14:paraId="0445B37D" w14:textId="48987976" w:rsidR="009B69E4" w:rsidRDefault="006B5E75" w:rsidP="006B5E75">
      <w:pPr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</w:rPr>
        <w:t xml:space="preserve">Wykonawca spełni warunek, jeżeli wykaże, że w okresie ostatnich 3 lat przed upływem terminu składania ofert, a jeżeli okres prowadzenia działalności jest krótszy - w tym okresie, wykonał należycie 2 usługi polegające na </w:t>
      </w:r>
      <w:r w:rsidR="00D10409" w:rsidRPr="004B4C11">
        <w:rPr>
          <w:rFonts w:ascii="Arial" w:hAnsi="Arial" w:cs="Arial"/>
        </w:rPr>
        <w:t>organizacji konferencji/imprez</w:t>
      </w:r>
      <w:r w:rsidR="00C05A03" w:rsidRPr="004B4C11">
        <w:rPr>
          <w:rFonts w:ascii="Arial" w:hAnsi="Arial" w:cs="Arial"/>
        </w:rPr>
        <w:t xml:space="preserve"> </w:t>
      </w:r>
      <w:r w:rsidR="00D10409" w:rsidRPr="004B4C11">
        <w:rPr>
          <w:rFonts w:ascii="Arial" w:hAnsi="Arial" w:cs="Arial"/>
        </w:rPr>
        <w:t>okolicznościow</w:t>
      </w:r>
      <w:r w:rsidR="00C05A03" w:rsidRPr="004B4C11">
        <w:rPr>
          <w:rFonts w:ascii="Arial" w:hAnsi="Arial" w:cs="Arial"/>
        </w:rPr>
        <w:t>ych</w:t>
      </w:r>
      <w:r w:rsidR="00D10409" w:rsidRPr="004B4C11">
        <w:rPr>
          <w:rFonts w:ascii="Arial" w:hAnsi="Arial" w:cs="Arial"/>
        </w:rPr>
        <w:t xml:space="preserve"> na co najmniej 200 osób</w:t>
      </w:r>
      <w:r w:rsidRPr="004B4C11">
        <w:rPr>
          <w:rFonts w:ascii="Arial" w:hAnsi="Arial" w:cs="Arial"/>
        </w:rPr>
        <w:t>, których należyte wykonanie potwierdzone zostanie przez Wykonawcę stosownymi dokumentami, np. referencjami. Spełnienie warunku opisanego powyżej będzie oceniane na podstawie Oświadczenia Wykonawcy o spełnianiu warunków udziału w postępowaniu oraz uzupełnionego na wezwanie Wykazu wykonanych, a w przypadku świadczeń okresowych lub ciągłych również wykonywanych, głównych usług, w okresie ostatnich trzech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określających, czy te usługi zostały wykonane lub są wykonywane należycie, przy czym dowodami, o których mowa, są referencje bądź inne dokumenty sporządzone przez podmiot,</w:t>
      </w:r>
      <w:r w:rsidR="00520483" w:rsidRPr="004B4C11">
        <w:rPr>
          <w:rFonts w:ascii="Arial" w:hAnsi="Arial" w:cs="Arial"/>
        </w:rPr>
        <w:t xml:space="preserve"> </w:t>
      </w:r>
      <w:r w:rsidRPr="004B4C11">
        <w:rPr>
          <w:rFonts w:ascii="Arial" w:hAnsi="Arial" w:cs="Arial"/>
        </w:rPr>
        <w:t>na rzecz którego dostawy lub usługi zostały wykonane, a w przypadku świadczeń powtarzających się lub ciągłych są wykonywane, a jeżeli Wykonawca z przyczyn niezależnych od niego nie jest wstanie uzyskać tych dokumentów – oświadczenie Wykonawcy.</w:t>
      </w:r>
    </w:p>
    <w:p w14:paraId="682F6303" w14:textId="77777777" w:rsidR="008675CF" w:rsidRPr="009B69E4" w:rsidRDefault="008675CF" w:rsidP="00EA7CF5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>W przypadku wspólnego ubiegania się o udzielenie zamówienia przez dwóch lub więcej Wykonawców,  Zamawiający uzna warunki udziału w postępowaniu za spełnione jeżeli:</w:t>
      </w:r>
    </w:p>
    <w:p w14:paraId="7CF64F04" w14:textId="3C138A41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 xml:space="preserve">każdy z Wykonawców wspólnie ubiegających się o udzielenie zamówienia osobno, złoży przedmiotowe dokumenty potwierdzające spełnienie warunku zdolności do występowania </w:t>
      </w:r>
      <w:r w:rsidR="00FC277B">
        <w:rPr>
          <w:rFonts w:ascii="Arial" w:hAnsi="Arial" w:cs="Arial"/>
          <w:lang w:eastAsia="zh-CN"/>
        </w:rPr>
        <w:br/>
      </w:r>
      <w:r w:rsidRPr="009B69E4">
        <w:rPr>
          <w:rFonts w:ascii="Arial" w:hAnsi="Arial" w:cs="Arial"/>
          <w:lang w:eastAsia="zh-CN"/>
        </w:rPr>
        <w:t>w obrocie gospodarczym;</w:t>
      </w:r>
    </w:p>
    <w:p w14:paraId="10423FFF" w14:textId="54ABB4E1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 xml:space="preserve">jeżeli co najmniej jeden z Wykonawców wspólnie ubiegających się o udzielenie zamówienia posiada uprawnienia do prowadzenia określonej działalności gospodarczej lub zawodowej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i zrealizuje usługi, do których realizacji te uprawnienia są wymagane;</w:t>
      </w:r>
    </w:p>
    <w:p w14:paraId="589DD0B5" w14:textId="77777777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>jeżeli Wykonawcy wspólnie ubiegający się o udzielenie zamówienia spełnią warunek dotyczący sytuacji ekonomicznej lub finansowej wspólnie;</w:t>
      </w:r>
    </w:p>
    <w:p w14:paraId="395C9D00" w14:textId="77777777" w:rsidR="008675CF" w:rsidRPr="009B69E4" w:rsidRDefault="008675CF" w:rsidP="00EA7CF5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</w:rPr>
        <w:t>jeżeli Wykonawcy wspólnie ubiegający się o udzielenie zamówienia spełnią warunek dotyczący zdolności technicznej lub zawodowej wspólnie.</w:t>
      </w:r>
    </w:p>
    <w:p w14:paraId="30FFDC65" w14:textId="5A4710B3" w:rsidR="008675CF" w:rsidRPr="009B69E4" w:rsidRDefault="008675CF" w:rsidP="00EA7CF5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9B69E4">
        <w:rPr>
          <w:rFonts w:ascii="Arial" w:hAnsi="Arial" w:cs="Arial"/>
          <w:lang w:eastAsia="zh-CN"/>
        </w:rPr>
        <w:t xml:space="preserve">Zamawiający oceniając zdolność techniczną lub zawodową, </w:t>
      </w:r>
      <w:r w:rsidRPr="009B69E4">
        <w:rPr>
          <w:rFonts w:ascii="Arial" w:hAnsi="Arial" w:cs="Arial"/>
        </w:rPr>
        <w:t xml:space="preserve">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realizację zamówienia.</w:t>
      </w:r>
    </w:p>
    <w:p w14:paraId="62B6EEE6" w14:textId="77777777" w:rsidR="008675CF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4F773FB3" w14:textId="77777777" w:rsidR="00FB6210" w:rsidRPr="009B69E4" w:rsidRDefault="00FB6210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1EF7D016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 INFORMACJA O POLEGANIU NA ZASOBACH INNYCH PODMIOTÓW</w:t>
      </w:r>
    </w:p>
    <w:p w14:paraId="23F6B05D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może w celu potwierdzenia spełniania warunków udziału w postępowaniu lub kryteriów selekcji, w stosownych sytuacjach oraz w odniesieniu do konkretnego zamówienia, lub jego części, </w:t>
      </w:r>
      <w:r w:rsidRPr="009B69E4">
        <w:rPr>
          <w:rFonts w:ascii="Arial" w:hAnsi="Arial" w:cs="Arial"/>
        </w:rPr>
        <w:lastRenderedPageBreak/>
        <w:t xml:space="preserve">polegać na zdolnościach technicznych lub zawodowych lub sytuacji finansowej lub ekonomicznej podmiotów udostępniających zasoby, niezależnie od charakteru prawnego łączących go z nimi stosunków prawnych. </w:t>
      </w:r>
    </w:p>
    <w:p w14:paraId="49D8A77E" w14:textId="27D75E80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odniesieniu do warunków dotyczących wykształcenia, kwalifikacji zawodowych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lub doświadczenia, wykonawcy mogą polegać na zdolnościach podmiotów udostępniających zasoby, jeśli podmioty te wykonają roboty budowlane lub usługi, do realizacji których te zdolności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są wymagane. </w:t>
      </w:r>
    </w:p>
    <w:p w14:paraId="179E6019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Wykonawca, który polega na zdolnościach lub sytuacji podmiotów udostępniających zasoby, </w:t>
      </w:r>
      <w:r w:rsidRPr="009B69E4">
        <w:rPr>
          <w:rFonts w:ascii="Arial" w:hAnsi="Arial" w:cs="Arial"/>
          <w:b/>
          <w:bCs/>
        </w:rPr>
        <w:t>składa wraz z ofertą, zobowiązanie podmiotu udostępniającego zasoby do oddania mu do dyspozycji niezbędnych zasobów</w:t>
      </w:r>
      <w:r w:rsidRPr="009B69E4">
        <w:rPr>
          <w:rFonts w:ascii="Arial" w:hAnsi="Arial" w:cs="Arial"/>
        </w:rPr>
        <w:t xml:space="preserve"> na potrzeby realizacji danego zamówienia lub inny podmiotowy środek dowodowy potwierdzający, że wykonawca realizując zamówienie, będzie dysponował niezbędnymi zasobami tych podmiotów. Wzór zobowiązania podmiotu udostępniającego zasoby stanowi </w:t>
      </w:r>
      <w:r w:rsidRPr="009B69E4">
        <w:rPr>
          <w:rFonts w:ascii="Arial" w:hAnsi="Arial" w:cs="Arial"/>
          <w:b/>
        </w:rPr>
        <w:t>załącznik nr 4 do SWZ.</w:t>
      </w:r>
    </w:p>
    <w:p w14:paraId="31D951F6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Zobowiązanie podmiotu udostępniającego zasoby, o którym mowa w ust. 3, potwierdza, że stosunek łączący wykonawcę z podmiotami udostępniającymi zasoby gwarantuje rzeczywisty dostęp do tych zasobów oraz określa, w szczególności: </w:t>
      </w:r>
    </w:p>
    <w:p w14:paraId="792A0AA7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zakres dostępnych wykonawcy zasobów podmiotu udostępniającego zasoby; </w:t>
      </w:r>
    </w:p>
    <w:p w14:paraId="5CE7A306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sposób i okres udostępnienia wykonawcy i wykorzystania przez niego zasobów podmiotu udostępniającego te zasoby przy wykonywaniu zamówienia; </w:t>
      </w:r>
    </w:p>
    <w:p w14:paraId="3D660ED9" w14:textId="77777777" w:rsidR="008675CF" w:rsidRPr="009B69E4" w:rsidRDefault="008675CF" w:rsidP="00EA7CF5">
      <w:pPr>
        <w:numPr>
          <w:ilvl w:val="0"/>
          <w:numId w:val="31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F54635E" w14:textId="77777777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Wykonawca, w przypadku polegania na zdolnościach lub sytuacji podmiotów udostępniających zasoby, składa wraz z ofertą oświadczenia wstępne podmiotów udostępniających zasoby w formie elektronicznej, potwierdza</w:t>
      </w:r>
      <w:r w:rsidRPr="009B69E4">
        <w:rPr>
          <w:rFonts w:ascii="Arial" w:hAnsi="Arial" w:cs="Arial"/>
        </w:rPr>
        <w:softHyphen/>
        <w:t>jące brak podstaw wykluczenia tego podmiotu oraz odpowiednio spełnianie warunków udziału w postępowaniu, w zakresie, w jakim wykonawca powołuje się na jego zasoby.</w:t>
      </w:r>
    </w:p>
    <w:p w14:paraId="3374BA08" w14:textId="5AF46F8D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Zobowiązanie podmiotu udostępniającego zasoby oraz oświadczenie wstępne przekazuje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się w postaci elektronicznej i opatruje kwalifikowanym podpisem elektronicznym osoby upoważnionej do reprezentowania podmiotu udostępniającego zasoby. Jeżeli Zobowiązanie zostało sporządzone jako dokument w postaci papierowej i opatrzone własnoręcznym podpisem przekazuje się cyfrowe odwzorowanie tego dokumentu opatrzone kwalifikowanym podpisem elektronicznym.  Poświadczenia zgodności odwzorowania cyfrowego z dokumentem w postaci papierowej, dokonuje odpowiednio Wykonawca lub wykonawca wspólnie ubiegający się o udzielenie zamówienia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notariusz. Jeżeli uprawnienie osoby/osób podpisującej/podpisujących Zobowiązanie/Oświadczenie wstępne nie wynika wprost z dokumentu stwierdzającego status prawny Wykonawcy, Wykonawców wspólnie ubiegających się o udzielenie zamówienia publicznego, podmiotu udostępniającego zasoby na zasadach określonych w art. 118 Ustawy P</w:t>
      </w:r>
      <w:r w:rsidR="00580667">
        <w:rPr>
          <w:rFonts w:ascii="Arial" w:hAnsi="Arial" w:cs="Arial"/>
        </w:rPr>
        <w:t>zp</w:t>
      </w:r>
      <w:r w:rsidRPr="009B69E4">
        <w:rPr>
          <w:rFonts w:ascii="Arial" w:hAnsi="Arial" w:cs="Arial"/>
        </w:rPr>
        <w:t xml:space="preserve"> lub podwykonawcy niebędącego podmiotem udostępniającym zasoby na takich zasadach, to należy dołączyć pełnomocnictwo lub inny dokument potwierdzający umocowanie do reprezentowania. </w:t>
      </w:r>
    </w:p>
    <w:p w14:paraId="2011972E" w14:textId="38D14BD1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ocenia, czy udostępniane wykonawcy przez podmioty udostępniające zasoby zdolności techniczne lub zawodowe lub ich sytuacja finansowa lub ekonomiczna, pozwalają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na wykazanie przez wykonawcę spełniania warunków udziału w postępowaniu, o których mowa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art. 112 ust. 2 pkt 3 i 4, oraz, jeżeli to dotyczy, kryteriów selekcji, a także bada, czy nie zachodzą wobec tego podmiotu podstawy wykluczenia, które zostały przewidziane względem wykonawcy. </w:t>
      </w:r>
    </w:p>
    <w:p w14:paraId="5DE1841E" w14:textId="5F689E0F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2F966CE2" w14:textId="1C174C3A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Jeżeli zdolności techniczne lub zawodowe, sytuacja ekonomiczna lub finansowa podmiotu udostępniającego zasoby nie potwierdzają spełniania przez wykonawcę warunków udziału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postępowaniu lub zachodzą wobec tego podmiotu podstawy wykluczenia, zamawiający żąda,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lastRenderedPageBreak/>
        <w:t xml:space="preserve">aby wykonawca w terminie określonym przez zamawiającego zastąpił ten podmiot innym podmiotem lub podmiotami albo wykazał, że samodzielnie spełnia warunki udziału w postępowaniu. </w:t>
      </w:r>
    </w:p>
    <w:p w14:paraId="38DBE8DA" w14:textId="44D40232" w:rsidR="008675CF" w:rsidRPr="009B69E4" w:rsidRDefault="008675CF" w:rsidP="00EA7CF5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nie może, po upływie terminu składania wniosków o dopuszczenie do udziału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6780C95C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2B9CA47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XII WYKAZ PODMIOTOWYCH ŚRODKÓW DOWODOWYCH</w:t>
      </w:r>
    </w:p>
    <w:p w14:paraId="3C91E94C" w14:textId="77777777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Wykonawca zobowiązany jest do złożenia wraz z ofertą oświadczenia o niepodleganiu wykluczeniu oraz spełnianiu warunków udziału w postępowaniu, w zakresie wskazanym przez Zamawiającego tj.:</w:t>
      </w:r>
    </w:p>
    <w:p w14:paraId="2BD118F7" w14:textId="6C8D0C93" w:rsidR="008675CF" w:rsidRPr="00580667" w:rsidRDefault="008675CF" w:rsidP="008675CF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wstępne</w:t>
      </w:r>
      <w:r w:rsidRPr="009B69E4">
        <w:rPr>
          <w:rFonts w:ascii="Arial" w:hAnsi="Arial" w:cs="Arial"/>
        </w:rPr>
        <w:t>, o którym mowa w art. 125 ust. 1 ustawy Pzp, w celu potwierdzenia braku podstaw wykluczenia Wykonawcy z postępowania, wskazanych w niniejszym SWZ.</w:t>
      </w:r>
    </w:p>
    <w:p w14:paraId="0FB793ED" w14:textId="77777777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Zamawiający przed wyborem najkorzystniejszej oferty wezwie wykonawcę, którego oferta została najwyżej oceniona, do złożenia w wyznaczonym terminie, nie krótszym niż 5 dni, aktualnych na dzień złożenia podmiotowych środków dowodowych, jak niżej:</w:t>
      </w:r>
    </w:p>
    <w:p w14:paraId="10B2968F" w14:textId="77777777" w:rsidR="008675CF" w:rsidRPr="009B69E4" w:rsidRDefault="008675CF" w:rsidP="00EA7CF5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na potwierdzenie braku podstaw wykluczenia Zamawiający żąda złożenia</w:t>
      </w:r>
      <w:r w:rsidRPr="009B69E4">
        <w:rPr>
          <w:rStyle w:val="Odwoanieprzypisudolnego"/>
          <w:rFonts w:ascii="Arial" w:eastAsia="MS Mincho" w:hAnsi="Arial" w:cs="Arial"/>
          <w:b/>
        </w:rPr>
        <w:footnoteReference w:id="1"/>
      </w:r>
      <w:r w:rsidRPr="009B69E4">
        <w:rPr>
          <w:rFonts w:ascii="Arial" w:hAnsi="Arial" w:cs="Arial"/>
          <w:b/>
        </w:rPr>
        <w:t>:</w:t>
      </w:r>
    </w:p>
    <w:p w14:paraId="3493885F" w14:textId="64B3450E" w:rsidR="009231B9" w:rsidRPr="009B69E4" w:rsidRDefault="009231B9" w:rsidP="00EA7CF5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Wykonawcy o aktualności informacji</w:t>
      </w:r>
      <w:r w:rsidRPr="009B69E4">
        <w:rPr>
          <w:rFonts w:ascii="Arial" w:hAnsi="Arial" w:cs="Arial"/>
        </w:rPr>
        <w:t xml:space="preserve"> </w:t>
      </w:r>
      <w:r w:rsidRPr="009B69E4">
        <w:rPr>
          <w:rFonts w:ascii="Arial" w:hAnsi="Arial" w:cs="Arial"/>
          <w:b/>
        </w:rPr>
        <w:t xml:space="preserve">zawartych w oświadczeniu wstępnym </w:t>
      </w:r>
      <w:r w:rsidRPr="009B69E4">
        <w:rPr>
          <w:rFonts w:ascii="Arial" w:hAnsi="Arial" w:cs="Arial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wykonawcami porozumienia mającego na celu zakłócenie konkurencji, art. 108 ust. 1 pkt 6 ustawy Pzp, art. 109 ust. 1 pkt 1 ustawy Pzp dotyczących naruszenia obowiązków dotyczących płatności podatków i opłat lokalnych, o których mowa w ustawie z dnia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12 stycznia 1991 r. o podatkach i opłatach lokalnych (Dz. U. 202</w:t>
      </w:r>
      <w:r w:rsidR="003D29F9">
        <w:rPr>
          <w:rFonts w:ascii="Arial" w:hAnsi="Arial" w:cs="Arial"/>
        </w:rPr>
        <w:t>3</w:t>
      </w:r>
      <w:r w:rsidRPr="009B69E4">
        <w:rPr>
          <w:rFonts w:ascii="Arial" w:hAnsi="Arial" w:cs="Arial"/>
        </w:rPr>
        <w:t xml:space="preserve"> r. poz. </w:t>
      </w:r>
      <w:r w:rsidR="003D29F9">
        <w:rPr>
          <w:rFonts w:ascii="Arial" w:hAnsi="Arial" w:cs="Arial"/>
        </w:rPr>
        <w:t>70</w:t>
      </w:r>
      <w:r w:rsidRPr="009B69E4">
        <w:rPr>
          <w:rFonts w:ascii="Arial" w:hAnsi="Arial" w:cs="Arial"/>
        </w:rPr>
        <w:t xml:space="preserve">), oraz art. 109 ust. 1 pkt 7-10 ustawy Pzp – wzór  oświadczenia zawiera </w:t>
      </w:r>
      <w:r w:rsidRPr="009B69E4">
        <w:rPr>
          <w:rFonts w:ascii="Arial" w:hAnsi="Arial" w:cs="Arial"/>
          <w:b/>
        </w:rPr>
        <w:t xml:space="preserve">załącznik Nr </w:t>
      </w:r>
      <w:r w:rsidR="00A040B0">
        <w:rPr>
          <w:rFonts w:ascii="Arial" w:hAnsi="Arial" w:cs="Arial"/>
          <w:b/>
        </w:rPr>
        <w:t>5</w:t>
      </w:r>
      <w:r w:rsidRPr="009B69E4">
        <w:rPr>
          <w:rFonts w:ascii="Arial" w:hAnsi="Arial" w:cs="Arial"/>
          <w:b/>
        </w:rPr>
        <w:t xml:space="preserve"> do SWZ</w:t>
      </w:r>
      <w:r w:rsidRPr="009B69E4">
        <w:rPr>
          <w:rFonts w:ascii="Arial" w:hAnsi="Arial" w:cs="Arial"/>
        </w:rPr>
        <w:t xml:space="preserve">; </w:t>
      </w:r>
    </w:p>
    <w:p w14:paraId="1AE3658D" w14:textId="46E38207" w:rsidR="009231B9" w:rsidRPr="009B69E4" w:rsidRDefault="009231B9" w:rsidP="00EA7CF5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odpisu lub informacji z</w:t>
      </w:r>
      <w:r w:rsidRPr="009B69E4">
        <w:rPr>
          <w:rFonts w:ascii="Arial" w:hAnsi="Arial" w:cs="Arial"/>
        </w:rPr>
        <w:t xml:space="preserve"> </w:t>
      </w:r>
      <w:r w:rsidRPr="009B69E4">
        <w:rPr>
          <w:rFonts w:ascii="Arial" w:hAnsi="Arial" w:cs="Arial"/>
          <w:b/>
        </w:rPr>
        <w:t xml:space="preserve">Krajowego Rejestru Sądowego lub z Centralnej Ewidencji </w:t>
      </w:r>
      <w:r w:rsidRPr="009B69E4">
        <w:rPr>
          <w:rFonts w:ascii="Arial" w:hAnsi="Arial" w:cs="Arial"/>
          <w:b/>
        </w:rPr>
        <w:br/>
        <w:t>i Informacji o Działalności Gospodarczej</w:t>
      </w:r>
      <w:r w:rsidRPr="009B69E4">
        <w:rPr>
          <w:rFonts w:ascii="Arial" w:hAnsi="Arial" w:cs="Arial"/>
        </w:rPr>
        <w:t>, w zakresie art. 109 ust. 1 pkt 4 ustawy Pzp, sporządzony nie wcześniej niż 3 miesiące przed jej złożeniem, jeżeli odrębne przepisy wymagają wpisu do rejestru lub ewidencji;</w:t>
      </w:r>
    </w:p>
    <w:p w14:paraId="3E9AE53A" w14:textId="7BBF0954" w:rsidR="008675CF" w:rsidRPr="00311BAE" w:rsidRDefault="009231B9" w:rsidP="00311BAE">
      <w:pPr>
        <w:pStyle w:val="Akapitzlist"/>
        <w:numPr>
          <w:ilvl w:val="0"/>
          <w:numId w:val="107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oświadczenie wykonawcy, w zakresie art. 108 ust. 1 pkt 5 ustawy Pzp, o braku przynależności do tej samej grupy kapitałowej</w:t>
      </w:r>
      <w:r w:rsidRPr="009B69E4">
        <w:rPr>
          <w:rFonts w:ascii="Arial" w:hAnsi="Arial" w:cs="Arial"/>
        </w:rPr>
        <w:t xml:space="preserve">, w rozumieniu ustawy z dnia 16 lutego 2007 r. o ochronie konkurencji i konsumentów (Dz. U. 2021 r., poz. 275 z późn. zm.), z innym wykonawcą, który złożył odrębną ofertę, ofertę częściową lub wniosek o dopuszczenie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udziału w postępowaniu, albo oświadczenia o przynależności do tej samej grupy kapitałowej wraz z dokumentami lub informacjami potwierdzającymi przygotowanie oferty, oferty częściowej lub wniosku o dopuszczenie do udziału w postępowaniu niezależnie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od innego </w:t>
      </w:r>
      <w:r w:rsidRPr="00311BAE">
        <w:rPr>
          <w:rFonts w:ascii="Arial" w:hAnsi="Arial" w:cs="Arial"/>
        </w:rPr>
        <w:t xml:space="preserve">wykonawcy należącego do tej samej grupy kapitałowej, zgodnie ze wzorem stanowiącym załącznik Nr </w:t>
      </w:r>
      <w:r w:rsidR="00A040B0">
        <w:rPr>
          <w:rFonts w:ascii="Arial" w:hAnsi="Arial" w:cs="Arial"/>
        </w:rPr>
        <w:t>6</w:t>
      </w:r>
      <w:r w:rsidRPr="00311BAE">
        <w:rPr>
          <w:rFonts w:ascii="Arial" w:hAnsi="Arial" w:cs="Arial"/>
        </w:rPr>
        <w:t xml:space="preserve"> do SWZ.</w:t>
      </w:r>
    </w:p>
    <w:p w14:paraId="02CEA414" w14:textId="4178A4EC" w:rsidR="008675CF" w:rsidRPr="00580667" w:rsidRDefault="00311BAE" w:rsidP="00580667">
      <w:pPr>
        <w:pStyle w:val="Akapitzlist"/>
        <w:numPr>
          <w:ilvl w:val="0"/>
          <w:numId w:val="107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580667">
        <w:rPr>
          <w:rFonts w:ascii="Arial" w:hAnsi="Arial" w:cs="Arial"/>
          <w:b/>
          <w:bCs/>
        </w:rPr>
        <w:t>wykaz usług</w:t>
      </w:r>
      <w:r w:rsidRPr="00311BAE">
        <w:rPr>
          <w:rFonts w:ascii="Arial" w:hAnsi="Arial" w:cs="Arial"/>
        </w:rPr>
        <w:t xml:space="preserve"> stanowiącymi przedmiot zamówienia,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dostawy lub usługi były wykonywane, </w:t>
      </w:r>
      <w:r w:rsidR="00FC277B">
        <w:rPr>
          <w:rFonts w:ascii="Arial" w:hAnsi="Arial" w:cs="Arial"/>
        </w:rPr>
        <w:br/>
      </w:r>
      <w:r w:rsidRPr="00311BAE">
        <w:rPr>
          <w:rFonts w:ascii="Arial" w:hAnsi="Arial" w:cs="Arial"/>
        </w:rPr>
        <w:t xml:space="preserve">a w przypadku świadczeń powtarzających się lub ciągłych są wykonywane, a jeżeli </w:t>
      </w:r>
      <w:r w:rsidR="00FC277B">
        <w:rPr>
          <w:rFonts w:ascii="Arial" w:hAnsi="Arial" w:cs="Arial"/>
        </w:rPr>
        <w:br/>
      </w:r>
      <w:r w:rsidRPr="00311BAE">
        <w:rPr>
          <w:rFonts w:ascii="Arial" w:hAnsi="Arial" w:cs="Arial"/>
        </w:rPr>
        <w:t>z uzasadnionej przyczyny o obiektywnym charakterze Wykonawca nie jest w stanie uzyskać tych dokumentów – oświadczenie Wykonawcy</w:t>
      </w:r>
      <w:r>
        <w:rPr>
          <w:rFonts w:ascii="Arial" w:hAnsi="Arial" w:cs="Arial"/>
        </w:rPr>
        <w:t xml:space="preserve"> </w:t>
      </w:r>
      <w:r w:rsidRPr="00311BAE">
        <w:rPr>
          <w:rFonts w:ascii="Arial" w:hAnsi="Arial" w:cs="Arial"/>
        </w:rPr>
        <w:t>- załącznik nr 8 do SWZ;</w:t>
      </w:r>
    </w:p>
    <w:p w14:paraId="3EB38A18" w14:textId="1ABC684A" w:rsidR="00AD6A7F" w:rsidRPr="00AD6A7F" w:rsidRDefault="00AD6A7F" w:rsidP="00AD6A7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</w:t>
      </w:r>
      <w:r w:rsidRPr="00AD6A7F">
        <w:rPr>
          <w:rFonts w:ascii="Arial" w:hAnsi="Arial" w:cs="Arial"/>
          <w:bCs/>
        </w:rPr>
        <w:t xml:space="preserve"> związku z faktem, że jednym z kryteriów oceny ofert jest doświadczenie osób skierowanych przez Wykonawcę do realizacji przedmiotu zamówienia, żąda złożenia przedmiotowego środka dowodowego w treści w postaci wykazu osób skierowanych do realizacji przedmiotu zamówienia wraz z informacjami na temat ich kwalifikacji zawodowych, doświadczenia i wykształcenia niezbędnych do wykonania zamówienia publicznego w treści Oferty Wykonawcy. Oferta Wykonawcy, który nie uzupełni wykazu osób skierowanych do realizacji przedmiotu zamówienia lub który wykaże w wykazie osób mniejszą liczbę godzin dydaktycznych szkoleń/warsztatów/seminariów/wykładów przeprowadzonych przez osobę skierowaną do realizacji lub gdy tematyka wykazanych szkoleń nie jest zgodna z wymaganiami określonymi w SWZ, Zamawiający odrzuci jako ofertę niespełniający warunków udziału w postępowaniu.</w:t>
      </w:r>
    </w:p>
    <w:p w14:paraId="4C7945B1" w14:textId="61B6D919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Jeżeli Wykonawca ma siedzibę lub miejsce zamieszkania poza granicami Rzeczypospolitej Polskiej</w:t>
      </w:r>
      <w:r w:rsidRPr="009B69E4">
        <w:rPr>
          <w:rFonts w:ascii="Arial" w:hAnsi="Arial" w:cs="Arial"/>
        </w:rPr>
        <w:t>, zamiast:</w:t>
      </w:r>
    </w:p>
    <w:p w14:paraId="63737A82" w14:textId="6C484AAB" w:rsidR="008675CF" w:rsidRPr="009B69E4" w:rsidRDefault="008675CF" w:rsidP="00EA7CF5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zaświadczenia albo innego dokumentu potwierdzającego, że wykonawca nie zalega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z opłacaniem składek na ubezpieczenia społeczne lub zdrowotne lub odpisu albo informacji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z Krajowego Rejestru Sądowego lub z Centralnej Ewidencji i Informacji o Działalności Gospodarczej, składa dokument lub dokumenty wystawione w kraju, w którym wykonawca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ma siedzibę lub miejsce zamieszkania, potwierdzające odpowiednio, że:</w:t>
      </w:r>
    </w:p>
    <w:p w14:paraId="602FAA96" w14:textId="2C6577FC" w:rsidR="008675CF" w:rsidRPr="009B69E4" w:rsidRDefault="008675CF" w:rsidP="00EA7CF5">
      <w:pPr>
        <w:pStyle w:val="Akapitzlist"/>
        <w:numPr>
          <w:ilvl w:val="1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nie naruszył obowiązków dotyczących płatności podatków, opłat, lub składek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ubezpieczenie społeczne lub zdrowotne,</w:t>
      </w:r>
    </w:p>
    <w:p w14:paraId="1FB022C6" w14:textId="4BB8CDBF" w:rsidR="008675CF" w:rsidRPr="009B69E4" w:rsidRDefault="008675CF" w:rsidP="00EA7CF5">
      <w:pPr>
        <w:pStyle w:val="Akapitzlist"/>
        <w:numPr>
          <w:ilvl w:val="1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nie otwarto jego likwidacji, nie ogłoszono upadłości, jego aktywami nie zarządza likwidator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4332B715" w14:textId="631B50BD" w:rsidR="008675CF" w:rsidRPr="009B69E4" w:rsidRDefault="008675CF" w:rsidP="00EA7CF5">
      <w:pPr>
        <w:pStyle w:val="Akapitzlist"/>
        <w:numPr>
          <w:ilvl w:val="0"/>
          <w:numId w:val="6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Dokumenty, o których mowa w powyżej, powinny być wystawione nie wcześniej niż 3 miesiące przed ich złożeniem. Jeżeli w kraju, w którym wykonawca ma siedzibę lub miejsce zamieszkania, nie wydaje się w/w dokumentów lub gdy dokumenty te nie odnoszą się do wszystkich przypadków, o których mowa w art. 108 ust. 1 pkt 1, 2 i 4, art. 109 ust. 1 pkt 1. ustawy Pzp, zastępuje się odpowiednio w całości lub w części dokumentem zawierającym odpowiednio oświadczenie wykonawcy, ze wskazaniem osoby albo osób uprawnionych do jego reprezentacji, lub oświadczenie osoby, której dokument miał dotyczyć, złożone pod przysięgą, lub, jeżeli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kraju, w którym wykonawca ma siedzibę lub miejsce zamieszkania nie ma przepisów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o oświadczeniu pod przysięgą, złożone przed organem sądowym lub administracyjnym, notariuszem, organem samorządu zawodowego lub gospodarczego, właściwym ze względu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na siedzibę lub miejsce zamieszkania Wykonawcy. </w:t>
      </w:r>
    </w:p>
    <w:p w14:paraId="0D9B14EC" w14:textId="2729D7C4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wzywa do złożenia podmiotowych środków dowodowych, jeżeli może je uzyskać </w:t>
      </w:r>
      <w:r w:rsidRPr="009B69E4">
        <w:rPr>
          <w:rFonts w:ascii="Arial" w:hAnsi="Arial" w:cs="Arial"/>
        </w:rPr>
        <w:br/>
        <w:t xml:space="preserve">za pomocą bezpłatnych i ogólnodostępnych baz danych, w szczególności rejestrów publicznych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Pzp Wykonawca nie jest zobowiązany do złożenia podmiotowych środków dowodowych, które Zamawiający posiada, jeżeli wykonawca wskaże te środki oraz potwierdzi ich prawidłowość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i aktualność.</w:t>
      </w:r>
    </w:p>
    <w:p w14:paraId="117E6459" w14:textId="0B472FDB" w:rsidR="008675CF" w:rsidRPr="009B69E4" w:rsidRDefault="008675CF" w:rsidP="00EA7CF5">
      <w:pPr>
        <w:pStyle w:val="Akapitzlist"/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od Wykonawcy</w:t>
      </w:r>
      <w:r w:rsidRPr="009B69E4">
        <w:rPr>
          <w:rFonts w:ascii="Arial" w:hAnsi="Arial" w:cs="Arial"/>
          <w:i/>
        </w:rPr>
        <w:t xml:space="preserve"> </w:t>
      </w:r>
      <w:r w:rsidRPr="009B69E4">
        <w:rPr>
          <w:rFonts w:ascii="Arial" w:hAnsi="Arial" w:cs="Arial"/>
        </w:rPr>
        <w:t xml:space="preserve">(Dz. U. z 2020 r. poz. 2415 z późń. zm.) oraz przepisy rozporządzenia Prezesa Rady Ministrów z dnia 30 grudnia 2020 r. </w:t>
      </w:r>
      <w:r w:rsidRPr="009B69E4">
        <w:rPr>
          <w:rFonts w:ascii="Arial" w:hAnsi="Arial" w:cs="Arial"/>
          <w:iCs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9B69E4">
        <w:rPr>
          <w:rFonts w:ascii="Arial" w:hAnsi="Arial" w:cs="Arial"/>
          <w:i/>
          <w:iCs/>
          <w:shd w:val="clear" w:color="auto" w:fill="FFFFFF"/>
        </w:rPr>
        <w:t xml:space="preserve">  </w:t>
      </w:r>
      <w:r w:rsidRPr="009B69E4">
        <w:rPr>
          <w:rFonts w:ascii="Arial" w:hAnsi="Arial" w:cs="Arial"/>
          <w:shd w:val="clear" w:color="auto" w:fill="FFFFFF"/>
        </w:rPr>
        <w:t xml:space="preserve">(Dz. U. 2020 r., poz. 2452 </w:t>
      </w:r>
      <w:r w:rsidRPr="009B69E4">
        <w:rPr>
          <w:rFonts w:ascii="Arial" w:hAnsi="Arial" w:cs="Arial"/>
        </w:rPr>
        <w:t>z późń. zm.)</w:t>
      </w:r>
      <w:r w:rsidRPr="009B69E4">
        <w:rPr>
          <w:rFonts w:ascii="Arial" w:hAnsi="Arial" w:cs="Arial"/>
          <w:shd w:val="clear" w:color="auto" w:fill="FFFFFF"/>
        </w:rPr>
        <w:t>.</w:t>
      </w:r>
    </w:p>
    <w:p w14:paraId="38DC702A" w14:textId="77777777" w:rsidR="008675CF" w:rsidRPr="009B69E4" w:rsidRDefault="008675CF" w:rsidP="008675CF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7BC7E02F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lastRenderedPageBreak/>
        <w:t>ROZDZIAŁ XIII WYKONAWCY WSPÓLNIE UBIEGAJĄCY SIĘ O UDZIELENIE ZAMÓWIENIA PUBLICZNEGO (KONSORCJA/SPÓŁKI CYWILNE)</w:t>
      </w:r>
    </w:p>
    <w:p w14:paraId="3DF05E9D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  <w:lang w:eastAsia="de-DE"/>
        </w:rPr>
        <w:t>Wykonawcy mogą wspólnie ubiegać się o udzielenie zamówienia.</w:t>
      </w:r>
    </w:p>
    <w:p w14:paraId="496A8A78" w14:textId="363CDF52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  <w:lang w:eastAsia="de-DE"/>
        </w:rPr>
        <w:t xml:space="preserve">Wykonawcy wspólnie ubiegający się o udzielenie zamówienia </w:t>
      </w:r>
      <w:r w:rsidRPr="009B69E4">
        <w:rPr>
          <w:rFonts w:ascii="Arial" w:hAnsi="Arial" w:cs="Arial"/>
        </w:rPr>
        <w:t xml:space="preserve">ustanawiają pełnomocnika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reprezentowania ich w postępowaniu o udzielenie zamówienia albo do reprezentowania </w:t>
      </w:r>
      <w:r w:rsidRPr="009B69E4">
        <w:rPr>
          <w:rFonts w:ascii="Arial" w:hAnsi="Arial" w:cs="Arial"/>
        </w:rPr>
        <w:br/>
        <w:t xml:space="preserve">w postępowaniu i zawarcia umowy w sprawie zamówienia publicznego. Pełnomocnictwo winno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być załączone do oferty w postaci elektronicznej opatrzonej kwalifikowanym podpisem elektronicznym.</w:t>
      </w:r>
    </w:p>
    <w:p w14:paraId="174F0AD8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Wykonawcy wspólnie ubiegający się o udzielenie zamówienia ponoszą solidarną odpowiedzialność </w:t>
      </w:r>
      <w:r w:rsidRPr="009B69E4">
        <w:rPr>
          <w:rFonts w:ascii="Arial" w:hAnsi="Arial" w:cs="Arial"/>
        </w:rPr>
        <w:br/>
        <w:t>za wykonanie umowy w sprawie zamówienia publicznego oraz wniesienie zabezpieczenia należytego wykonania umowy.</w:t>
      </w:r>
    </w:p>
    <w:p w14:paraId="4E5FAD80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478FE7B5" w14:textId="585025E1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 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zamówienia,</w:t>
      </w:r>
      <w:r w:rsidRPr="009B69E4">
        <w:rPr>
          <w:rFonts w:ascii="Arial" w:hAnsi="Arial" w:cs="Arial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lub usługi, do których realizacji te uprawnienia są wymagane.</w:t>
      </w:r>
    </w:p>
    <w:p w14:paraId="76B8ED48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</w:t>
      </w:r>
      <w:r w:rsidRPr="009B69E4">
        <w:rPr>
          <w:rFonts w:ascii="Arial" w:hAnsi="Arial" w:cs="Arial"/>
        </w:rPr>
        <w:t xml:space="preserve">, w odniesieniu </w:t>
      </w:r>
      <w:r w:rsidRPr="009B69E4">
        <w:rPr>
          <w:rFonts w:ascii="Arial" w:hAnsi="Arial" w:cs="Arial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2F73DDE4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0B143BB0" w14:textId="77777777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 xml:space="preserve">wspólnie ubiegających się o udzielenie zamówienia, Oświadczenie wstępne </w:t>
      </w:r>
      <w:r w:rsidRPr="009B69E4">
        <w:rPr>
          <w:rFonts w:ascii="Arial" w:hAnsi="Arial" w:cs="Arial"/>
        </w:rPr>
        <w:t xml:space="preserve">składa każdy z Wykonawców wspólnie ubiegających się o zamówienie. Oświadczenie </w:t>
      </w:r>
      <w:r w:rsidRPr="009B69E4">
        <w:rPr>
          <w:rFonts w:ascii="Arial" w:hAnsi="Arial" w:cs="Arial"/>
        </w:rPr>
        <w:br/>
        <w:t xml:space="preserve">te wstępnie potwierdza spełnianie warunków udziału w postępowaniu oraz brak podstaw </w:t>
      </w:r>
      <w:r w:rsidRPr="009B69E4">
        <w:rPr>
          <w:rFonts w:ascii="Arial" w:hAnsi="Arial" w:cs="Arial"/>
        </w:rPr>
        <w:br/>
        <w:t>do wykluczenia w zakresie, w którym każdy z Wykonawców wykazuje spełnianie warunków udziału w postępowaniu oraz brak podstaw do wykluczenia.</w:t>
      </w:r>
    </w:p>
    <w:p w14:paraId="224289D5" w14:textId="15CA0175" w:rsidR="008675CF" w:rsidRPr="009B69E4" w:rsidRDefault="008675CF" w:rsidP="00EA7CF5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Wykonawców </w:t>
      </w:r>
      <w:r w:rsidRPr="009B69E4">
        <w:rPr>
          <w:rFonts w:ascii="Arial" w:hAnsi="Arial" w:cs="Arial"/>
          <w:lang w:eastAsia="de-DE"/>
        </w:rPr>
        <w:t>wspólnie ubiegających się o udzielenie zamówienia, o</w:t>
      </w:r>
      <w:r w:rsidRPr="009B69E4">
        <w:rPr>
          <w:rFonts w:ascii="Arial" w:hAnsi="Arial" w:cs="Arial"/>
        </w:rPr>
        <w:t xml:space="preserve">świadczenia </w:t>
      </w:r>
      <w:r w:rsidRPr="009B69E4">
        <w:rPr>
          <w:rFonts w:ascii="Arial" w:hAnsi="Arial" w:cs="Arial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są wymagane, składa każdy z Wykonawców wspólnie ubiegających się o zamówienie.</w:t>
      </w:r>
    </w:p>
    <w:p w14:paraId="6DAE8160" w14:textId="77777777" w:rsidR="008675CF" w:rsidRPr="009B69E4" w:rsidRDefault="008675CF" w:rsidP="008675CF">
      <w:pPr>
        <w:pStyle w:val="Default"/>
        <w:spacing w:line="276" w:lineRule="auto"/>
        <w:rPr>
          <w:rFonts w:ascii="Arial" w:hAnsi="Arial" w:cs="Arial"/>
          <w:color w:val="auto"/>
          <w:sz w:val="16"/>
          <w:szCs w:val="16"/>
        </w:rPr>
      </w:pPr>
    </w:p>
    <w:p w14:paraId="5AA62746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XIV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62C15D2" w14:textId="77777777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Postępowanie prowadzone jest w języku polskim przy użyciu środków komunikacji elektronicznej </w:t>
      </w:r>
      <w:r w:rsidRPr="009B69E4">
        <w:rPr>
          <w:rFonts w:ascii="Arial" w:eastAsia="Calibri" w:hAnsi="Arial" w:cs="Arial"/>
        </w:rPr>
        <w:br/>
      </w:r>
      <w:r w:rsidRPr="009B69E4">
        <w:rPr>
          <w:rFonts w:ascii="Arial" w:hAnsi="Arial" w:cs="Arial"/>
        </w:rPr>
        <w:t xml:space="preserve">za pośrednictwem Platformy zakupowej dostępnej pod adresem: </w:t>
      </w:r>
    </w:p>
    <w:p w14:paraId="0848287F" w14:textId="77777777" w:rsidR="001D3BCF" w:rsidRPr="009B69E4" w:rsidRDefault="00256ADD" w:rsidP="001D3BCF">
      <w:pPr>
        <w:widowControl w:val="0"/>
        <w:spacing w:line="276" w:lineRule="auto"/>
        <w:ind w:left="284"/>
        <w:jc w:val="both"/>
        <w:rPr>
          <w:rFonts w:ascii="Arial" w:hAnsi="Arial" w:cs="Arial"/>
          <w:b/>
          <w:bCs/>
          <w:kern w:val="2"/>
          <w:lang w:eastAsia="zh-CN"/>
        </w:rPr>
      </w:pPr>
      <w:hyperlink r:id="rId17" w:history="1">
        <w:r w:rsidR="001D3BCF"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2B082699" w14:textId="01A69B62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kwalifikowanym)  lub postaci elektronicznej (czyli opatrzonej podpisem zaufanym lub podpisem osobistym), zapewnionych przez platformę zakupową, która dostępna jest pod adresem: </w:t>
      </w:r>
      <w:hyperlink r:id="rId18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69E4">
        <w:rPr>
          <w:rFonts w:ascii="Arial" w:hAnsi="Arial" w:cs="Arial"/>
          <w:b/>
          <w:bCs/>
          <w:lang w:eastAsia="de-DE"/>
        </w:rPr>
        <w:t xml:space="preserve"> </w:t>
      </w:r>
      <w:r w:rsidRPr="009B69E4">
        <w:rPr>
          <w:rFonts w:ascii="Arial" w:hAnsi="Arial" w:cs="Arial"/>
          <w:kern w:val="2"/>
          <w:lang w:eastAsia="zh-CN"/>
        </w:rPr>
        <w:t xml:space="preserve">poprzez formularz „Wyślij wiadomość do Zamawiającego”. </w:t>
      </w:r>
      <w:bookmarkStart w:id="46" w:name="_Ref60997808"/>
      <w:r w:rsidRPr="009B69E4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9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poprzez kliknięcie przycisku „Wyślij wiadomość do zamawiającego”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po których pojawi się komunikat, że wiadomość została wysłana do Zamawiającego.</w:t>
      </w:r>
    </w:p>
    <w:p w14:paraId="22882CDE" w14:textId="10947BA4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Składanie ofert w przedmiotowym postępowaniu odbywa się tylko i wyłącznie za pośrednictwem Platformy zakupowej dostępnej pod adresem: </w:t>
      </w:r>
      <w:hyperlink r:id="rId20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</w:p>
    <w:p w14:paraId="69741772" w14:textId="6FA3A2B7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Przeglądanie i pobieranie publicznej treści dokumentacji postępowania oraz składanie ofert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nie wymaga posiadania konta na Platformie zakupowej, ani logowania do Platformy zakupowej.</w:t>
      </w:r>
    </w:p>
    <w:p w14:paraId="25B45BF0" w14:textId="73A63573" w:rsidR="001D3BCF" w:rsidRPr="009B69E4" w:rsidRDefault="001D3BCF" w:rsidP="00EA7CF5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będzie przekazywał wykonawcom informacje za pośrednictwem </w:t>
      </w:r>
      <w:hyperlink r:id="rId21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do konkretnego wykonawcy.</w:t>
      </w:r>
    </w:p>
    <w:p w14:paraId="1337D2C4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F9D751B" w14:textId="43F7434E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Zamawiający,  zgodnie z </w:t>
      </w:r>
      <w:r w:rsidRPr="009B69E4">
        <w:rPr>
          <w:rFonts w:ascii="Arial" w:hAnsi="Arial" w:cs="Arial"/>
        </w:rPr>
        <w:t xml:space="preserve">Rozporządzeniem Prezesa Rady Ministrów z dnia 30 grudnia 2020 r.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w sprawie sposobu sporządzania i przekazywania informacji oraz wymagań technicznych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dla dokumentów elektronicznych oraz środków komunikacji elektronicznej w postępowaniu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 udzielenie zamówienia publicznego lub konkursie (Dz. U z 2020 r. poz. 2452),</w:t>
      </w:r>
      <w:r w:rsidRPr="009B69E4">
        <w:rPr>
          <w:rFonts w:ascii="Arial" w:eastAsia="Calibri" w:hAnsi="Arial" w:cs="Arial"/>
        </w:rPr>
        <w:t xml:space="preserve">określa niezbędne wymagania sprzętowo - aplikacyjne umożliwiające pracę na </w:t>
      </w:r>
      <w:hyperlink r:id="rId23" w:history="1">
        <w:r w:rsidRPr="009B69E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69E4">
        <w:rPr>
          <w:rFonts w:ascii="Arial" w:eastAsia="Calibri" w:hAnsi="Arial" w:cs="Arial"/>
        </w:rPr>
        <w:t>, tj.:</w:t>
      </w:r>
    </w:p>
    <w:p w14:paraId="36A266B9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stały dostęp do sieci Internet o gwarantowanej przepustowości nie mniejszej niż 512 </w:t>
      </w:r>
      <w:proofErr w:type="spellStart"/>
      <w:r w:rsidRPr="009B69E4">
        <w:rPr>
          <w:rFonts w:ascii="Arial" w:eastAsia="Calibri" w:hAnsi="Arial" w:cs="Arial"/>
        </w:rPr>
        <w:t>kb</w:t>
      </w:r>
      <w:proofErr w:type="spellEnd"/>
      <w:r w:rsidRPr="009B69E4">
        <w:rPr>
          <w:rFonts w:ascii="Arial" w:eastAsia="Calibri" w:hAnsi="Arial" w:cs="Arial"/>
        </w:rPr>
        <w:t>/s,</w:t>
      </w:r>
    </w:p>
    <w:p w14:paraId="0F4B9FDA" w14:textId="18880492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401D19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zainstalowana dowolna przeglądarka internetowa, w przypadku Internet Explorer minimalnie wersja 10 0.,</w:t>
      </w:r>
    </w:p>
    <w:p w14:paraId="2DA93D0C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włączona obsługa JavaScript,</w:t>
      </w:r>
    </w:p>
    <w:p w14:paraId="5097BD97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zainstalowany program Adobe </w:t>
      </w:r>
      <w:proofErr w:type="spellStart"/>
      <w:r w:rsidRPr="009B69E4">
        <w:rPr>
          <w:rFonts w:ascii="Arial" w:eastAsia="Calibri" w:hAnsi="Arial" w:cs="Arial"/>
        </w:rPr>
        <w:t>Acrobat</w:t>
      </w:r>
      <w:proofErr w:type="spellEnd"/>
      <w:r w:rsidRPr="009B69E4">
        <w:rPr>
          <w:rFonts w:ascii="Arial" w:eastAsia="Calibri" w:hAnsi="Arial" w:cs="Arial"/>
        </w:rPr>
        <w:t xml:space="preserve"> Reader lub inny obsługujący format plików .pdf,</w:t>
      </w:r>
    </w:p>
    <w:p w14:paraId="68512797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Platformazakupowa.pl działa według standardu przyjętego w komunikacji sieciowej - kodowanie UTF8,</w:t>
      </w:r>
    </w:p>
    <w:p w14:paraId="0C68AE9D" w14:textId="77777777" w:rsidR="001D3BCF" w:rsidRPr="009B69E4" w:rsidRDefault="001D3BCF" w:rsidP="00EA7CF5">
      <w:pPr>
        <w:numPr>
          <w:ilvl w:val="0"/>
          <w:numId w:val="10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oznaczenie czasu odbioru danych przez platformę zakupową stanowi datę oraz dokładny czas (</w:t>
      </w:r>
      <w:proofErr w:type="spellStart"/>
      <w:r w:rsidRPr="009B69E4">
        <w:rPr>
          <w:rFonts w:ascii="Arial" w:eastAsia="Calibri" w:hAnsi="Arial" w:cs="Arial"/>
        </w:rPr>
        <w:t>hh:mm:ss</w:t>
      </w:r>
      <w:proofErr w:type="spellEnd"/>
      <w:r w:rsidRPr="009B69E4">
        <w:rPr>
          <w:rFonts w:ascii="Arial" w:eastAsia="Calibri" w:hAnsi="Arial" w:cs="Arial"/>
        </w:rPr>
        <w:t>) generowany wg. czasu lokalnego serwera synchronizowanego z zegarem Głównego Urzędu Miar.</w:t>
      </w:r>
    </w:p>
    <w:p w14:paraId="26FF7FF3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>Wykonawca, przystępując do niniejszego postępowania o udzielenie zamówienia publicznego:</w:t>
      </w:r>
    </w:p>
    <w:p w14:paraId="32DC489F" w14:textId="77777777" w:rsidR="001D3BCF" w:rsidRPr="009B69E4" w:rsidRDefault="001D3BCF" w:rsidP="00EA7CF5">
      <w:pPr>
        <w:numPr>
          <w:ilvl w:val="0"/>
          <w:numId w:val="10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akceptuje warunki korzystania z </w:t>
      </w:r>
      <w:hyperlink r:id="rId24" w:history="1">
        <w:r w:rsidRPr="009B69E4">
          <w:rPr>
            <w:rStyle w:val="Hipercze"/>
            <w:rFonts w:ascii="Arial" w:eastAsia="Calibri" w:hAnsi="Arial" w:cs="Arial"/>
            <w:color w:val="auto"/>
          </w:rPr>
          <w:t>platformazakupowa.pl</w:t>
        </w:r>
      </w:hyperlink>
      <w:r w:rsidRPr="009B69E4">
        <w:rPr>
          <w:rFonts w:ascii="Arial" w:eastAsia="Calibri" w:hAnsi="Arial" w:cs="Arial"/>
        </w:rPr>
        <w:t xml:space="preserve"> określone w Regulaminie zamieszczonym </w:t>
      </w:r>
      <w:r w:rsidRPr="009B69E4">
        <w:rPr>
          <w:rFonts w:ascii="Arial" w:eastAsia="Calibri" w:hAnsi="Arial" w:cs="Arial"/>
        </w:rPr>
        <w:br/>
        <w:t xml:space="preserve">na stronie internetowej </w:t>
      </w:r>
      <w:hyperlink r:id="rId25" w:history="1">
        <w:r w:rsidRPr="009B69E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69E4">
        <w:rPr>
          <w:rFonts w:ascii="Arial" w:eastAsia="Calibri" w:hAnsi="Arial" w:cs="Arial"/>
        </w:rPr>
        <w:t xml:space="preserve">  w zakładce „Regulamin" oraz uznaje go za wiążący,</w:t>
      </w:r>
    </w:p>
    <w:p w14:paraId="47DAD035" w14:textId="77777777" w:rsidR="001D3BCF" w:rsidRPr="009B69E4" w:rsidRDefault="001D3BCF" w:rsidP="00EA7CF5">
      <w:pPr>
        <w:numPr>
          <w:ilvl w:val="0"/>
          <w:numId w:val="10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zapoznał i stosuje się do Instrukcji składania ofert/wniosków dostępnej </w:t>
      </w:r>
      <w:hyperlink r:id="rId26" w:history="1">
        <w:r w:rsidRPr="009B69E4">
          <w:rPr>
            <w:rStyle w:val="Hipercze"/>
            <w:rFonts w:ascii="Arial" w:eastAsia="Calibri" w:hAnsi="Arial" w:cs="Arial"/>
            <w:color w:val="auto"/>
          </w:rPr>
          <w:t>pod linkiem</w:t>
        </w:r>
      </w:hyperlink>
      <w:r w:rsidRPr="009B69E4">
        <w:rPr>
          <w:rFonts w:ascii="Arial" w:eastAsia="Calibri" w:hAnsi="Arial" w:cs="Arial"/>
        </w:rPr>
        <w:t xml:space="preserve">. </w:t>
      </w:r>
    </w:p>
    <w:p w14:paraId="30724FEE" w14:textId="7EFA42AC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  <w:b/>
        </w:rPr>
        <w:t xml:space="preserve">Zamawiający nie ponosi odpowiedzialności za złożenie oferty w sposób niezgodny </w:t>
      </w:r>
      <w:r w:rsidR="00FC277B">
        <w:rPr>
          <w:rFonts w:ascii="Arial" w:eastAsia="Calibri" w:hAnsi="Arial" w:cs="Arial"/>
          <w:b/>
        </w:rPr>
        <w:br/>
      </w:r>
      <w:r w:rsidRPr="009B69E4">
        <w:rPr>
          <w:rFonts w:ascii="Arial" w:eastAsia="Calibri" w:hAnsi="Arial" w:cs="Arial"/>
          <w:b/>
        </w:rPr>
        <w:t>z Instrukcją korzystania z platformazakupowa.pl</w:t>
      </w:r>
      <w:r w:rsidRPr="009B69E4">
        <w:rPr>
          <w:rFonts w:ascii="Arial" w:eastAsia="Calibri" w:hAnsi="Arial" w:cs="Aria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</w:t>
      </w:r>
      <w:r w:rsidR="00FC277B">
        <w:rPr>
          <w:rFonts w:ascii="Arial" w:eastAsia="Calibri" w:hAnsi="Arial" w:cs="Arial"/>
        </w:rPr>
        <w:br/>
      </w:r>
      <w:r w:rsidRPr="009B69E4">
        <w:rPr>
          <w:rFonts w:ascii="Arial" w:eastAsia="Calibri" w:hAnsi="Arial" w:cs="Arial"/>
        </w:rPr>
        <w:t>za ofertę handlową i nie będzie brana pod uwagę w przedmiotowym postępowaniu ponieważ nie został spełniony obowiązek narzucony w art. 221 ustawy Pzp.</w:t>
      </w:r>
    </w:p>
    <w:p w14:paraId="2C712CA9" w14:textId="61DCA99B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t xml:space="preserve">Zamawiający informuje, że instrukcje korzystania z </w:t>
      </w:r>
      <w:r w:rsidRPr="009B69E4">
        <w:rPr>
          <w:rFonts w:ascii="Arial" w:eastAsia="Calibri" w:hAnsi="Arial" w:cs="Arial"/>
          <w:u w:val="single"/>
        </w:rPr>
        <w:t>platformazakupowa.pl</w:t>
      </w:r>
      <w:r w:rsidRPr="009B69E4">
        <w:rPr>
          <w:rFonts w:ascii="Arial" w:eastAsia="Calibri" w:hAnsi="Arial" w:cs="Arial"/>
        </w:rPr>
        <w:t xml:space="preserve"> dotyczące </w:t>
      </w:r>
      <w:r w:rsidR="00FC277B">
        <w:rPr>
          <w:rFonts w:ascii="Arial" w:eastAsia="Calibri" w:hAnsi="Arial" w:cs="Arial"/>
        </w:rPr>
        <w:br/>
      </w:r>
      <w:r w:rsidRPr="009B69E4">
        <w:rPr>
          <w:rFonts w:ascii="Arial" w:eastAsia="Calibri" w:hAnsi="Arial" w:cs="Arial"/>
        </w:rPr>
        <w:t xml:space="preserve">w szczególności logowania, składania wniosków o wyjaśnienie treści SWZ, składania ofert oraz innych czynności podejmowanych w niniejszym postępowaniu przy użyciu </w:t>
      </w:r>
      <w:r w:rsidRPr="009B69E4">
        <w:rPr>
          <w:rFonts w:ascii="Arial" w:eastAsia="Calibri" w:hAnsi="Arial" w:cs="Arial"/>
          <w:u w:val="single"/>
        </w:rPr>
        <w:t>platformazakupowa.pl</w:t>
      </w:r>
      <w:r w:rsidRPr="009B69E4">
        <w:rPr>
          <w:rFonts w:ascii="Arial" w:eastAsia="Calibri" w:hAnsi="Arial" w:cs="Arial"/>
        </w:rPr>
        <w:t xml:space="preserve"> znajdują się w zakładce „Instrukcje dla Wykonawców" na stronie internetowej pod adresem: </w:t>
      </w:r>
    </w:p>
    <w:p w14:paraId="0CCB2903" w14:textId="77777777" w:rsidR="001D3BCF" w:rsidRPr="009B69E4" w:rsidRDefault="00256ADD" w:rsidP="001D3BC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</w:rPr>
      </w:pPr>
      <w:hyperlink r:id="rId27" w:history="1">
        <w:r w:rsidR="001D3BCF" w:rsidRPr="009B69E4">
          <w:rPr>
            <w:rStyle w:val="Hipercze"/>
            <w:rFonts w:ascii="Arial" w:eastAsia="Calibri" w:hAnsi="Arial" w:cs="Arial"/>
            <w:color w:val="auto"/>
          </w:rPr>
          <w:t>https://platformazakupowa.pl/strona/45-instrukcje</w:t>
        </w:r>
      </w:hyperlink>
      <w:r w:rsidR="001D3BCF" w:rsidRPr="009B69E4">
        <w:rPr>
          <w:rFonts w:ascii="Arial" w:eastAsia="Calibri" w:hAnsi="Arial" w:cs="Arial"/>
          <w:u w:val="single"/>
        </w:rPr>
        <w:t>.</w:t>
      </w:r>
    </w:p>
    <w:p w14:paraId="68F114DB" w14:textId="74944F72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hyperlink r:id="rId28" w:history="1">
        <w:r w:rsidR="00DF7606" w:rsidRPr="009B69E4">
          <w:rPr>
            <w:rStyle w:val="Hipercze"/>
            <w:rFonts w:ascii="Arial" w:hAnsi="Arial" w:cs="Arial"/>
            <w:color w:val="auto"/>
          </w:rPr>
          <w:t>zamowienia.publiczne@rops.lubelskie.pl</w:t>
        </w:r>
      </w:hyperlink>
      <w:r w:rsidRPr="009B69E4">
        <w:rPr>
          <w:rFonts w:ascii="Arial" w:hAnsi="Arial" w:cs="Arial"/>
        </w:rPr>
        <w:t xml:space="preserve"> (nie dotyczy składania ofert). Oferty składa się wyłącznie poprzez Platformę zakupową. </w:t>
      </w:r>
    </w:p>
    <w:p w14:paraId="03B9FB51" w14:textId="77777777" w:rsidR="001D3BCF" w:rsidRPr="009B69E4" w:rsidRDefault="001D3BCF" w:rsidP="00EA7CF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eastAsia="Calibri" w:hAnsi="Arial" w:cs="Arial"/>
        </w:rPr>
        <w:lastRenderedPageBreak/>
        <w:t>Zamawiający nie przewiduje sposobu komunikowania się z Wykonawcami w inny sposób niż przy użyciu środków komunikacji elektronicznej, wskazanych w SWZ.</w:t>
      </w:r>
    </w:p>
    <w:bookmarkEnd w:id="46"/>
    <w:p w14:paraId="60DEBC8B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BF403B3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 TERMIN ZWIĄZANIA OFERTĄ</w:t>
      </w:r>
    </w:p>
    <w:p w14:paraId="3B3ED6C0" w14:textId="1448FE4E" w:rsidR="008675CF" w:rsidRPr="001E30CE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1E30CE">
        <w:rPr>
          <w:rFonts w:ascii="Arial" w:hAnsi="Arial" w:cs="Arial"/>
          <w:lang w:eastAsia="de-DE"/>
        </w:rPr>
        <w:t xml:space="preserve">Wykonawca pozostaje związany ofertą przez okres </w:t>
      </w:r>
      <w:r w:rsidRPr="001E30CE">
        <w:rPr>
          <w:rFonts w:ascii="Arial" w:hAnsi="Arial" w:cs="Arial"/>
          <w:b/>
          <w:lang w:eastAsia="de-DE"/>
        </w:rPr>
        <w:t>30 dni</w:t>
      </w:r>
      <w:r w:rsidRPr="001E30CE">
        <w:rPr>
          <w:rFonts w:ascii="Arial" w:hAnsi="Arial" w:cs="Arial"/>
          <w:lang w:eastAsia="de-DE"/>
        </w:rPr>
        <w:t xml:space="preserve"> tj. </w:t>
      </w:r>
      <w:r w:rsidRPr="001E30CE">
        <w:rPr>
          <w:rFonts w:ascii="Arial" w:hAnsi="Arial" w:cs="Arial"/>
          <w:b/>
          <w:color w:val="FF0000"/>
          <w:lang w:eastAsia="de-DE"/>
        </w:rPr>
        <w:t xml:space="preserve">do dnia </w:t>
      </w:r>
      <w:r w:rsidR="001E30CE" w:rsidRPr="001E30CE">
        <w:rPr>
          <w:rFonts w:ascii="Arial" w:hAnsi="Arial" w:cs="Arial"/>
          <w:b/>
          <w:color w:val="FF0000"/>
          <w:lang w:eastAsia="de-DE"/>
        </w:rPr>
        <w:t>27</w:t>
      </w:r>
      <w:r w:rsidR="005F7FE9" w:rsidRPr="001E30CE">
        <w:rPr>
          <w:rFonts w:ascii="Arial" w:hAnsi="Arial" w:cs="Arial"/>
          <w:b/>
          <w:color w:val="FF0000"/>
          <w:lang w:eastAsia="de-DE"/>
        </w:rPr>
        <w:t xml:space="preserve"> sierpnia</w:t>
      </w:r>
      <w:r w:rsidR="006B5E75" w:rsidRPr="001E30CE">
        <w:rPr>
          <w:rFonts w:ascii="Arial" w:hAnsi="Arial" w:cs="Arial"/>
          <w:b/>
          <w:color w:val="FF0000"/>
          <w:lang w:eastAsia="de-DE"/>
        </w:rPr>
        <w:t xml:space="preserve"> </w:t>
      </w:r>
      <w:r w:rsidR="00E02707" w:rsidRPr="001E30CE">
        <w:rPr>
          <w:rFonts w:ascii="Arial" w:hAnsi="Arial" w:cs="Arial"/>
          <w:b/>
          <w:color w:val="FF0000"/>
          <w:lang w:eastAsia="de-DE"/>
        </w:rPr>
        <w:t>202</w:t>
      </w:r>
      <w:r w:rsidR="005F7FE9" w:rsidRPr="001E30CE">
        <w:rPr>
          <w:rFonts w:ascii="Arial" w:hAnsi="Arial" w:cs="Arial"/>
          <w:b/>
          <w:color w:val="FF0000"/>
          <w:lang w:eastAsia="de-DE"/>
        </w:rPr>
        <w:t>4</w:t>
      </w:r>
      <w:r w:rsidRPr="001E30CE">
        <w:rPr>
          <w:rFonts w:ascii="Arial" w:hAnsi="Arial" w:cs="Arial"/>
          <w:b/>
          <w:color w:val="FF0000"/>
          <w:lang w:eastAsia="de-DE"/>
        </w:rPr>
        <w:t xml:space="preserve"> r.</w:t>
      </w:r>
      <w:r w:rsidRPr="001E30CE">
        <w:rPr>
          <w:rFonts w:ascii="Arial" w:hAnsi="Arial" w:cs="Arial"/>
          <w:color w:val="FF0000"/>
          <w:lang w:eastAsia="de-DE"/>
        </w:rPr>
        <w:t xml:space="preserve">, </w:t>
      </w:r>
      <w:r w:rsidRPr="001E30CE">
        <w:rPr>
          <w:rFonts w:ascii="Arial" w:hAnsi="Arial" w:cs="Arial"/>
          <w:lang w:eastAsia="de-DE"/>
        </w:rPr>
        <w:t>przy czym pierwszym dniem terminu związania ofertą jest dzień, w którym upływa termin składania ofert.</w:t>
      </w:r>
    </w:p>
    <w:p w14:paraId="74C14CBA" w14:textId="69639984" w:rsidR="008675CF" w:rsidRPr="001E30CE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1E30CE">
        <w:rPr>
          <w:rFonts w:ascii="Arial" w:hAnsi="Arial" w:cs="Arial"/>
          <w:lang w:eastAsia="de-DE"/>
        </w:rPr>
        <w:t xml:space="preserve">Zamawiający informuje, iż termin związania ofertą wyrażony datą dzienną jest ściśle związany </w:t>
      </w:r>
      <w:r w:rsidR="00FC277B" w:rsidRPr="001E30CE">
        <w:rPr>
          <w:rFonts w:ascii="Arial" w:hAnsi="Arial" w:cs="Arial"/>
          <w:lang w:eastAsia="de-DE"/>
        </w:rPr>
        <w:br/>
      </w:r>
      <w:r w:rsidRPr="001E30CE">
        <w:rPr>
          <w:rFonts w:ascii="Arial" w:hAnsi="Arial" w:cs="Arial"/>
        </w:rPr>
        <w:t>z terminem składania ofert, w przypadku zmiany terminu składania Oferta analogicznie zmieni się data terminu związania ofertą.</w:t>
      </w:r>
    </w:p>
    <w:p w14:paraId="36A978A0" w14:textId="77777777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gdy wybór najkorzystniejszej oferty nie nastąpi przed upływem terminu związania ofertą, o którym mowa powyżej, Zamawiający przed upływem terminu związania ofertą, zwraca się jednokrotnie do Wykonawców o wyrażenie zgody na przedłużenie tego terminu o wskazywany przez niego okres, nie dłuższy niż 30 dni. </w:t>
      </w:r>
      <w:r w:rsidRPr="009B69E4">
        <w:rPr>
          <w:rFonts w:ascii="Arial" w:hAnsi="Arial" w:cs="Arial"/>
          <w:b/>
        </w:rPr>
        <w:t>Przedłużenie terminu związania ofertą, wymaga złożenia przez Wykonawcę pisemnego oświadczenia o wyrażeniu zgody na przedłużenie terminu związania ofertą</w:t>
      </w:r>
      <w:r w:rsidRPr="009B69E4">
        <w:rPr>
          <w:rFonts w:ascii="Arial" w:hAnsi="Arial" w:cs="Arial"/>
        </w:rPr>
        <w:t>.</w:t>
      </w:r>
      <w:bookmarkStart w:id="47" w:name="bookmark1101"/>
      <w:bookmarkEnd w:id="47"/>
    </w:p>
    <w:p w14:paraId="1E85721C" w14:textId="2D05409C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 xml:space="preserve">W przypadku, gdy Zamawiający żąda wniesienia wadium, przedłużenie terminu związania ofertą,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o którym mowa powyżej, następuje wraz z przedłużeniem okresu ważności wadium albo, jeżeli nie jest to możliwe, z wniesieniem nowego wadium na przedłużony okres związania ofertą.</w:t>
      </w:r>
    </w:p>
    <w:p w14:paraId="007769CD" w14:textId="77777777" w:rsidR="008675CF" w:rsidRPr="009B69E4" w:rsidRDefault="008675CF" w:rsidP="00EA7CF5">
      <w:pPr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9B69E4">
        <w:rPr>
          <w:rFonts w:ascii="Arial" w:hAnsi="Arial" w:cs="Arial"/>
        </w:rPr>
        <w:t>Odmowa wyrażenia zgody na przedłużenie terminu związania ofertą, nie powoduje utraty wadium, natomiast oferta Wykonawcy zostanie odrzucona.</w:t>
      </w:r>
    </w:p>
    <w:p w14:paraId="002297D9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4A28000D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 OPIS SPOSOBU PRZYGOTOWANIA OFERTY</w:t>
      </w:r>
    </w:p>
    <w:p w14:paraId="16ACDE22" w14:textId="34D87A3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Składanie Ofert w przedmiotowym postępowaniu odbywa się w formie elektronicznej lub w postaci elektronicznej za pośrednictwem platformy zakupowej na profilu Regionalnego Ośrodka Polityki Społecznej w Lublinie: </w:t>
      </w:r>
      <w:hyperlink r:id="rId29" w:history="1">
        <w:r w:rsidRPr="009B69E4">
          <w:rPr>
            <w:rStyle w:val="Hipercze"/>
            <w:rFonts w:ascii="Arial" w:hAnsi="Arial" w:cs="Arial"/>
            <w:b/>
            <w:bCs/>
            <w:color w:val="auto"/>
            <w:lang w:eastAsia="de-DE"/>
          </w:rPr>
          <w:t>https://platformazakupowa.pl/pn/rops_lubelskie</w:t>
        </w:r>
      </w:hyperlink>
      <w:r w:rsidRPr="009B69E4">
        <w:rPr>
          <w:rFonts w:ascii="Arial" w:hAnsi="Arial" w:cs="Arial"/>
          <w:b/>
          <w:bCs/>
          <w:lang w:eastAsia="de-DE"/>
        </w:rPr>
        <w:t xml:space="preserve"> </w:t>
      </w:r>
      <w:r w:rsidRPr="009B69E4">
        <w:rPr>
          <w:rFonts w:ascii="Arial" w:hAnsi="Arial" w:cs="Arial"/>
        </w:rPr>
        <w:t xml:space="preserve">Ofertę sporządza się pod rygorem nieważności </w:t>
      </w:r>
      <w:r w:rsidRPr="009B69E4">
        <w:rPr>
          <w:rFonts w:ascii="Arial" w:hAnsi="Arial" w:cs="Arial"/>
          <w:b/>
        </w:rPr>
        <w:t>w formie elektronicznej</w:t>
      </w:r>
      <w:r w:rsidRPr="009B69E4">
        <w:rPr>
          <w:rFonts w:ascii="Arial" w:hAnsi="Arial" w:cs="Arial"/>
        </w:rPr>
        <w:t xml:space="preserve">, opatrzonej kwalifikowanym podpisem elektronicznym lub </w:t>
      </w:r>
      <w:r w:rsidRPr="009B69E4">
        <w:rPr>
          <w:rFonts w:ascii="Arial" w:hAnsi="Arial" w:cs="Arial"/>
          <w:b/>
        </w:rPr>
        <w:t>w postaci elektronicznej</w:t>
      </w:r>
      <w:r w:rsidRPr="009B69E4">
        <w:rPr>
          <w:rFonts w:ascii="Arial" w:hAnsi="Arial" w:cs="Arial"/>
        </w:rPr>
        <w:t xml:space="preserve">, opatrzonej podpisem zaufanym lub podpisem osobistym. </w:t>
      </w:r>
    </w:p>
    <w:p w14:paraId="00D2895C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może złożyć tylko jedną Ofertę. Jeżeli Wykonawca złoży więcej niż jedną Ofertę, </w:t>
      </w:r>
      <w:r w:rsidRPr="009B69E4">
        <w:rPr>
          <w:rFonts w:ascii="Arial" w:hAnsi="Arial" w:cs="Arial"/>
        </w:rPr>
        <w:br/>
        <w:t>tj. samodzielnie i wspólnie z innymi Wykonawcami, wszystkie złożone przez niego Oferty zostaną odrzucone</w:t>
      </w:r>
      <w:r w:rsidRPr="009B69E4">
        <w:rPr>
          <w:rFonts w:ascii="Arial" w:hAnsi="Arial" w:cs="Arial"/>
          <w:b/>
        </w:rPr>
        <w:t>.</w:t>
      </w:r>
    </w:p>
    <w:p w14:paraId="27EC3B15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Wykonawca składa </w:t>
      </w:r>
      <w:r w:rsidRPr="009B69E4">
        <w:rPr>
          <w:rFonts w:ascii="Arial" w:hAnsi="Arial" w:cs="Arial"/>
          <w:b/>
        </w:rPr>
        <w:t>Ofertę na Formularzu Oferty zgodnym z wzorem określonym w załączniku Nr 2 do SWZ</w:t>
      </w:r>
      <w:r w:rsidRPr="009B69E4">
        <w:rPr>
          <w:rFonts w:ascii="Arial" w:hAnsi="Arial" w:cs="Arial"/>
        </w:rPr>
        <w:t xml:space="preserve"> – Formularz nie podlega uzupełnieniu na podstawie art. 128 Ustawy Pzp. </w:t>
      </w:r>
    </w:p>
    <w:p w14:paraId="2CA351FF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Wykonawca wraz z Ofertą zobowiązany jest złożyć:</w:t>
      </w:r>
    </w:p>
    <w:p w14:paraId="108D7FEA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oświadczenie wstępne</w:t>
      </w:r>
      <w:r w:rsidRPr="009B69E4">
        <w:rPr>
          <w:rFonts w:ascii="Arial" w:hAnsi="Arial" w:cs="Arial"/>
        </w:rPr>
        <w:t xml:space="preserve">, przygotowane wg wzoru stanowiącego </w:t>
      </w:r>
      <w:r w:rsidRPr="009B69E4">
        <w:rPr>
          <w:rFonts w:ascii="Arial" w:hAnsi="Arial" w:cs="Arial"/>
          <w:b/>
        </w:rPr>
        <w:t>załącznik nr 3 do SWZ;</w:t>
      </w:r>
    </w:p>
    <w:p w14:paraId="1F70EECB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 xml:space="preserve">zobowiązanie innego podmiotu udostępniającego zasoby, </w:t>
      </w:r>
      <w:r w:rsidRPr="009B69E4">
        <w:rPr>
          <w:rFonts w:ascii="Arial" w:hAnsi="Arial" w:cs="Arial"/>
        </w:rPr>
        <w:t xml:space="preserve">jeśli Wykonawca korzysta z zasobów tych podmiotów na podstawie art. 118 ustawy Pzp, przygotowane wg wzoru stanowiącego </w:t>
      </w:r>
      <w:r w:rsidRPr="009B69E4">
        <w:rPr>
          <w:rFonts w:ascii="Arial" w:hAnsi="Arial" w:cs="Arial"/>
          <w:b/>
        </w:rPr>
        <w:t>załącznik nr 4 do SWZ;</w:t>
      </w:r>
    </w:p>
    <w:p w14:paraId="4A85951C" w14:textId="77777777" w:rsidR="00DF7606" w:rsidRPr="009B69E4" w:rsidRDefault="00DF7606" w:rsidP="00EA7CF5">
      <w:pPr>
        <w:pStyle w:val="Akapitzlist"/>
        <w:numPr>
          <w:ilvl w:val="0"/>
          <w:numId w:val="49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9B69E4">
        <w:rPr>
          <w:rFonts w:ascii="Arial" w:hAnsi="Arial" w:cs="Arial"/>
          <w:b/>
        </w:rPr>
        <w:t>pełnomocnictwo osób podpisujących ofertę do reprezentowania Wykonawcy</w:t>
      </w:r>
      <w:r w:rsidRPr="009B69E4">
        <w:rPr>
          <w:rFonts w:ascii="Arial" w:hAnsi="Arial" w:cs="Arial"/>
        </w:rPr>
        <w:t xml:space="preserve"> lub inny dokument potwierdzający umocowanie do reprezentowania Wykonawcy jeżeli umocowanie nie wynika wprost z dokumentów rejestrowych. </w:t>
      </w:r>
    </w:p>
    <w:p w14:paraId="01B62D94" w14:textId="3D8C6A7A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się wraz z tłumaczeniem na język polski. </w:t>
      </w:r>
    </w:p>
    <w:p w14:paraId="44FF2CD4" w14:textId="4EDDA0F0" w:rsidR="00DF7606" w:rsidRPr="009B69E4" w:rsidRDefault="00DF7606" w:rsidP="00EA7CF5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</w:rPr>
      </w:pPr>
      <w:r w:rsidRPr="009B69E4">
        <w:rPr>
          <w:rFonts w:ascii="Arial" w:hAnsi="Arial" w:cs="Arial"/>
        </w:rPr>
        <w:t xml:space="preserve">Ofertę składaną elektronicznie oraz każdy z załączników do oferty przed ich załączeniem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 xml:space="preserve">do platformy zakupowej, należy uprzednio opatrzyć kwalifikowanym podpisem elektronicznym, podpisem zaufanym lub podpisem osobistym. W przypadku złożenia oferty w kilku plikach, wymagania odnoszą się do każdego z nich. Zaleca się by oferta podpisywana kwalifikowanym podpisem elektronicznym była oznakowana kwalifikowanym znacznikiem czasu. </w:t>
      </w:r>
    </w:p>
    <w:p w14:paraId="0C67A55A" w14:textId="2773F021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się </w:t>
      </w:r>
      <w:r w:rsidRPr="009B69E4">
        <w:rPr>
          <w:rFonts w:ascii="Arial" w:hAnsi="Arial" w:cs="Arial"/>
        </w:rPr>
        <w:br/>
        <w:t xml:space="preserve">o udzielenie zamówienia publicznego, podmiotu udostępniającego zasoby na zasadach określonych </w:t>
      </w:r>
      <w:r w:rsidRPr="009B69E4">
        <w:rPr>
          <w:rFonts w:ascii="Arial" w:hAnsi="Arial" w:cs="Arial"/>
        </w:rPr>
        <w:br/>
      </w:r>
      <w:r w:rsidRPr="009B69E4">
        <w:rPr>
          <w:rFonts w:ascii="Arial" w:hAnsi="Arial" w:cs="Arial"/>
        </w:rPr>
        <w:lastRenderedPageBreak/>
        <w:t xml:space="preserve">w art. 118 Ustawy Pzp lub podwykonawcy niebędącego podmiotem udostępniającym zasoby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na takich zasadach zwane dalej „dokumentami potwierdzającymi umocowanie do reprezentowania”,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7F3F1A20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9B69E4">
        <w:rPr>
          <w:rFonts w:ascii="Arial" w:hAnsi="Arial" w:cs="Arial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9B69E4">
        <w:rPr>
          <w:rFonts w:ascii="Arial" w:hAnsi="Arial" w:cs="Arial"/>
        </w:rPr>
        <w:br/>
        <w:t>z dokumentem w postaci papierowej.</w:t>
      </w:r>
    </w:p>
    <w:p w14:paraId="32DA32D0" w14:textId="77777777" w:rsidR="00DF7606" w:rsidRPr="009B69E4" w:rsidRDefault="00DF7606" w:rsidP="00EA7CF5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Poświadczenia zgodności odwzorowania cyfrowego z dokumentem w postaci papierowej, może dokonać notariusz lub:</w:t>
      </w:r>
    </w:p>
    <w:p w14:paraId="77DC32B2" w14:textId="25CFECC5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do reprezentowania, które każdego z nich dotyczą;</w:t>
      </w:r>
    </w:p>
    <w:p w14:paraId="5591CE66" w14:textId="77777777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w przypadku przedmiotowych środków dowodowych – odpowiednio wykonawca, wykonawca wspólnie ubiegający się o udzielenie zamówienia;</w:t>
      </w:r>
    </w:p>
    <w:p w14:paraId="55A80315" w14:textId="77777777" w:rsidR="00DF7606" w:rsidRPr="009B69E4" w:rsidRDefault="00DF7606" w:rsidP="00EA7CF5">
      <w:pPr>
        <w:pStyle w:val="Akapitzlist"/>
        <w:numPr>
          <w:ilvl w:val="0"/>
          <w:numId w:val="5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9B69E4">
        <w:rPr>
          <w:rFonts w:ascii="Arial" w:hAnsi="Arial" w:cs="Arial"/>
        </w:rPr>
        <w:br/>
        <w:t>w zakresie dokumentów, które każdego z nich dotyczą.</w:t>
      </w:r>
    </w:p>
    <w:p w14:paraId="298B2947" w14:textId="34BAFFAF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się kwalifikowanym podpisem elektronicznym.</w:t>
      </w:r>
    </w:p>
    <w:p w14:paraId="5ABB4ACE" w14:textId="04EFA64F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gdy podmiotowe środki dowodowe, w tym oświadczenie, o którym mowa </w:t>
      </w:r>
      <w:r w:rsidR="00FC277B">
        <w:rPr>
          <w:rFonts w:ascii="Arial" w:hAnsi="Arial" w:cs="Arial"/>
        </w:rPr>
        <w:br/>
      </w:r>
      <w:r w:rsidRPr="009B69E4">
        <w:rPr>
          <w:rFonts w:ascii="Arial" w:hAnsi="Arial" w:cs="Arial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5E319BA6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Poświadczenia zgodności cyfrowego odwzorowania z dokumentem w postaci papierowej, dokonuje notariusz lub: </w:t>
      </w:r>
    </w:p>
    <w:p w14:paraId="302D0ED7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4B9F1849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przedmiotowego środka dowodowego,  dokumentu, o którym mowa 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31737B9E" w14:textId="77777777" w:rsidR="00DF7606" w:rsidRPr="009B69E4" w:rsidRDefault="00DF7606" w:rsidP="00EA7CF5">
      <w:pPr>
        <w:pStyle w:val="Defaul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9B69E4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365A20BC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Podpisy kwalifikowane wykorzystywane przez Wykonawców do podpisywania wszelkich plików muszą spełniać “Rozporządzenie Parlamentu Europejskiego i Rady w sprawie identyfikacji elektronicznej </w:t>
      </w:r>
      <w:r w:rsidRPr="009B69E4">
        <w:rPr>
          <w:rFonts w:ascii="Arial" w:hAnsi="Arial" w:cs="Arial"/>
        </w:rPr>
        <w:br/>
        <w:t>i usług zaufania w odniesieniu do transakcji elektronicznych na rynku wewnętrznym (</w:t>
      </w:r>
      <w:proofErr w:type="spellStart"/>
      <w:r w:rsidRPr="009B69E4">
        <w:rPr>
          <w:rFonts w:ascii="Arial" w:hAnsi="Arial" w:cs="Arial"/>
        </w:rPr>
        <w:t>eIDAS</w:t>
      </w:r>
      <w:proofErr w:type="spellEnd"/>
      <w:r w:rsidRPr="009B69E4">
        <w:rPr>
          <w:rFonts w:ascii="Arial" w:hAnsi="Arial" w:cs="Arial"/>
        </w:rPr>
        <w:t xml:space="preserve">) (UE) </w:t>
      </w:r>
      <w:r w:rsidRPr="009B69E4">
        <w:rPr>
          <w:rFonts w:ascii="Arial" w:hAnsi="Arial" w:cs="Arial"/>
        </w:rPr>
        <w:br/>
        <w:t>nr 910/2014 - od 1 lipca 2016 roku”.</w:t>
      </w:r>
    </w:p>
    <w:p w14:paraId="3AA698F3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W przypadku wykorzystania formatu podpisu </w:t>
      </w:r>
      <w:proofErr w:type="spellStart"/>
      <w:r w:rsidRPr="009B69E4">
        <w:rPr>
          <w:rFonts w:ascii="Arial" w:hAnsi="Arial" w:cs="Arial"/>
        </w:rPr>
        <w:t>XAdES</w:t>
      </w:r>
      <w:proofErr w:type="spellEnd"/>
      <w:r w:rsidRPr="009B69E4">
        <w:rPr>
          <w:rFonts w:ascii="Arial" w:hAnsi="Arial" w:cs="Arial"/>
        </w:rPr>
        <w:t xml:space="preserve"> zewnętrzny. Zamawiający wymaga dołączenia odpowiedniej ilości plików tj. podpisywanych plików z danymi oraz plików </w:t>
      </w:r>
      <w:proofErr w:type="spellStart"/>
      <w:r w:rsidRPr="009B69E4">
        <w:rPr>
          <w:rFonts w:ascii="Arial" w:hAnsi="Arial" w:cs="Arial"/>
        </w:rPr>
        <w:t>XAdES</w:t>
      </w:r>
      <w:proofErr w:type="spellEnd"/>
      <w:r w:rsidRPr="009B69E4">
        <w:rPr>
          <w:rFonts w:ascii="Arial" w:hAnsi="Arial" w:cs="Arial"/>
        </w:rPr>
        <w:t>.</w:t>
      </w:r>
    </w:p>
    <w:p w14:paraId="24467526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lastRenderedPageBreak/>
        <w:t xml:space="preserve">Wykonawca, za pośrednictwem </w:t>
      </w:r>
      <w:hyperlink r:id="rId30">
        <w:r w:rsidRPr="009B69E4">
          <w:rPr>
            <w:rFonts w:ascii="Arial" w:hAnsi="Arial" w:cs="Arial"/>
            <w:u w:val="single"/>
          </w:rPr>
          <w:t>platformazakupowa.pl</w:t>
        </w:r>
      </w:hyperlink>
      <w:r w:rsidRPr="009B69E4">
        <w:rPr>
          <w:rFonts w:ascii="Arial" w:hAnsi="Arial" w:cs="Arial"/>
        </w:rPr>
        <w:t xml:space="preserve"> może przed upływem terminu do składania ofert zmienić lub wycofać ofertę. Sposób dokonywania zmiany lub wycofania oferty zamieszczono </w:t>
      </w:r>
      <w:r w:rsidRPr="009B69E4">
        <w:rPr>
          <w:rFonts w:ascii="Arial" w:hAnsi="Arial" w:cs="Arial"/>
        </w:rPr>
        <w:br/>
        <w:t>w instrukcji zamieszczonej na stronie internetowej pod adresem:</w:t>
      </w:r>
    </w:p>
    <w:p w14:paraId="3E090899" w14:textId="77777777" w:rsidR="00DF7606" w:rsidRPr="009B69E4" w:rsidRDefault="00256ADD" w:rsidP="00DF7606">
      <w:pPr>
        <w:ind w:left="284"/>
        <w:jc w:val="both"/>
        <w:rPr>
          <w:rFonts w:ascii="Arial" w:hAnsi="Arial" w:cs="Arial"/>
        </w:rPr>
      </w:pPr>
      <w:hyperlink r:id="rId31" w:history="1">
        <w:r w:rsidR="00DF7606" w:rsidRPr="009B69E4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14:paraId="7B9BAE98" w14:textId="77777777" w:rsidR="00DF7606" w:rsidRPr="009B69E4" w:rsidRDefault="00DF7606" w:rsidP="00EA7CF5">
      <w:pPr>
        <w:pStyle w:val="Akapitzlist"/>
        <w:numPr>
          <w:ilvl w:val="0"/>
          <w:numId w:val="4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Informacje i wymagania dotyczące </w:t>
      </w:r>
      <w:r w:rsidRPr="00520483">
        <w:rPr>
          <w:rFonts w:ascii="Arial" w:hAnsi="Arial" w:cs="Arial"/>
          <w:b/>
          <w:bCs/>
        </w:rPr>
        <w:t>t</w:t>
      </w:r>
      <w:r w:rsidRPr="009B69E4">
        <w:rPr>
          <w:rFonts w:ascii="Arial" w:hAnsi="Arial" w:cs="Arial"/>
          <w:b/>
        </w:rPr>
        <w:t>ajemnicy przedsiębiorstwa</w:t>
      </w:r>
      <w:r w:rsidRPr="009B69E4">
        <w:rPr>
          <w:rFonts w:ascii="Arial" w:hAnsi="Arial" w:cs="Arial"/>
        </w:rPr>
        <w:t>:</w:t>
      </w:r>
    </w:p>
    <w:p w14:paraId="1E85F555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sz w:val="20"/>
        </w:rPr>
      </w:pPr>
      <w:r w:rsidRPr="009B69E4">
        <w:rPr>
          <w:rFonts w:ascii="Arial" w:hAnsi="Arial" w:cs="Arial"/>
          <w:sz w:val="20"/>
        </w:rPr>
        <w:t xml:space="preserve">Wszelkie informacje stanowiące tajemnicę przedsiębiorstwa w rozumieniu ustawy z dnia </w:t>
      </w:r>
      <w:r w:rsidRPr="009B69E4">
        <w:rPr>
          <w:rFonts w:ascii="Arial" w:hAnsi="Arial" w:cs="Arial"/>
          <w:sz w:val="20"/>
        </w:rPr>
        <w:br/>
        <w:t>16 kwietnia 1993r. o zwalczaniu nieuczciwej konkurencji, które Wykonawca zastrzeże, jako tajemnicę przedsiębiorstwa, powinny zostać złożone w osobnym pliku.</w:t>
      </w:r>
    </w:p>
    <w:p w14:paraId="142177F4" w14:textId="18A3497B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9B69E4">
        <w:rPr>
          <w:rFonts w:ascii="Arial" w:hAnsi="Arial" w:cs="Arial"/>
          <w:sz w:val="20"/>
        </w:rPr>
        <w:t xml:space="preserve">Wykonawca jest zobowiązany uzasadnić (w formie odrębnego dokumentu załączonego </w:t>
      </w:r>
      <w:r w:rsidRPr="009B69E4">
        <w:rPr>
          <w:rFonts w:ascii="Arial" w:hAnsi="Arial" w:cs="Arial"/>
          <w:sz w:val="20"/>
        </w:rPr>
        <w:br/>
        <w:t xml:space="preserve">do Oferty), dlaczego zastrzeżone przez niego informacje stanowią tajemnicę przedsiębiorstwa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w rozumieniu art. 11 ust. 2 ustawy z 16 kwietnia 1993 r. o zwalczaniu nieuczciwej konkurencji (Dz. U. z 2022 r. poz. 1233 z późn. zm.),  w szczególności musi wykazać, iż zastrzeżone przez niego informacje techniczne, technologiczne, organizacyjne przedsiębiorstwa lub inne informacje posiadające wartość gospodarczą, które jako całość lub w szczególnym zestawieniu </w:t>
      </w:r>
      <w:r w:rsidRPr="009B69E4">
        <w:rPr>
          <w:rFonts w:ascii="Arial" w:hAnsi="Arial" w:cs="Arial"/>
          <w:sz w:val="20"/>
        </w:rPr>
        <w:br/>
        <w:t xml:space="preserve"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w formie elektronicznej opatrzonej kwalifikowanym podpisem elektronicznym lub w postaci elektronicznej opatrzonej podpisem zaufanym, lub podpisem osobistym osoby upoważnionej do reprezentowania wykonawcy zgodnie z formą reprezentacji określoną w dokumencie rejestrowym właściwym dla formy organizacyjnej lub innym dokumencie. </w:t>
      </w:r>
    </w:p>
    <w:p w14:paraId="63037659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bCs/>
          <w:sz w:val="20"/>
        </w:rPr>
      </w:pPr>
      <w:r w:rsidRPr="009B69E4">
        <w:rPr>
          <w:rFonts w:ascii="Arial" w:hAnsi="Arial" w:cs="Arial"/>
          <w:sz w:val="20"/>
        </w:rPr>
        <w:t xml:space="preserve">Wykonawca nie może zastrzec nazwy (albo imienia i nazwiska) oraz siedziby lub miejsca prowadzonej działalności gospodarczej (albo miejsca zamieszkania) jak również ceny lub kosztu zawartego w Ofercie oraz części Oferty, w której Wykonawca przedstawia uzasadnienie. </w:t>
      </w:r>
    </w:p>
    <w:p w14:paraId="16E022B4" w14:textId="77777777" w:rsidR="00DF7606" w:rsidRPr="009B69E4" w:rsidRDefault="00DF7606" w:rsidP="00EA7CF5">
      <w:pPr>
        <w:pStyle w:val="Tekstpodstawowy"/>
        <w:numPr>
          <w:ilvl w:val="0"/>
          <w:numId w:val="52"/>
        </w:numPr>
        <w:suppressAutoHyphens w:val="0"/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>Zastrzeżenie informacji, danych, dokumentów lub oświadczeń nie stanowiących tajemnicy przedsiębiorstwa, w rozumieniu przepisów o nieuczciwej konkurencji spowoduje ich odtajnienie.</w:t>
      </w:r>
    </w:p>
    <w:p w14:paraId="2FA01C39" w14:textId="7478942C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 xml:space="preserve">Maksymalny rozmiar jednego pliku przesyłanego za pośrednictwem dedykowanych formularzy </w:t>
      </w:r>
      <w:r w:rsidR="00A935F8">
        <w:rPr>
          <w:rFonts w:ascii="Arial" w:eastAsia="Calibri" w:hAnsi="Arial" w:cs="Arial"/>
          <w:sz w:val="20"/>
        </w:rPr>
        <w:br/>
      </w:r>
      <w:r w:rsidRPr="009B69E4">
        <w:rPr>
          <w:rFonts w:ascii="Arial" w:eastAsia="Calibri" w:hAnsi="Arial" w:cs="Arial"/>
          <w:sz w:val="20"/>
        </w:rPr>
        <w:t xml:space="preserve">do: złożenia, zmiany, wycofania oferty wynosi 150 MB natomiast przy komunikacji wielkość pliku </w:t>
      </w:r>
      <w:r w:rsidR="00A935F8">
        <w:rPr>
          <w:rFonts w:ascii="Arial" w:eastAsia="Calibri" w:hAnsi="Arial" w:cs="Arial"/>
          <w:sz w:val="20"/>
        </w:rPr>
        <w:br/>
      </w:r>
      <w:r w:rsidRPr="009B69E4">
        <w:rPr>
          <w:rFonts w:ascii="Arial" w:eastAsia="Calibri" w:hAnsi="Arial" w:cs="Arial"/>
          <w:sz w:val="20"/>
        </w:rPr>
        <w:t>to maksymalnie 500 MB.</w:t>
      </w:r>
      <w:bookmarkStart w:id="48" w:name="_2et92p0"/>
      <w:bookmarkStart w:id="49" w:name="_wp2umuqo1p7z"/>
      <w:bookmarkEnd w:id="48"/>
      <w:bookmarkEnd w:id="49"/>
    </w:p>
    <w:p w14:paraId="2C677F77" w14:textId="365181E8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>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1991BA05" w14:textId="77777777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b/>
          <w:bCs/>
          <w:sz w:val="20"/>
        </w:rPr>
      </w:pPr>
      <w:r w:rsidRPr="009B69E4">
        <w:rPr>
          <w:rFonts w:ascii="Arial" w:eastAsia="Calibri" w:hAnsi="Arial" w:cs="Arial"/>
          <w:sz w:val="20"/>
        </w:rPr>
        <w:t>Zamawiający zaleca złożenie Oferty przy zastosowaniu następujących wskazówek:</w:t>
      </w:r>
    </w:p>
    <w:p w14:paraId="069A17BA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rekomenduje wykorzystanie formatów: .pdf .</w:t>
      </w:r>
      <w:proofErr w:type="spellStart"/>
      <w:r w:rsidRPr="009B69E4">
        <w:rPr>
          <w:rFonts w:ascii="Arial" w:eastAsia="Calibri" w:hAnsi="Arial" w:cs="Arial"/>
          <w:iCs/>
        </w:rPr>
        <w:t>doc</w:t>
      </w:r>
      <w:proofErr w:type="spellEnd"/>
      <w:r w:rsidRPr="009B69E4">
        <w:rPr>
          <w:rFonts w:ascii="Arial" w:eastAsia="Calibri" w:hAnsi="Arial" w:cs="Arial"/>
          <w:iCs/>
        </w:rPr>
        <w:t xml:space="preserve"> .xls .jpg (.</w:t>
      </w:r>
      <w:proofErr w:type="spellStart"/>
      <w:r w:rsidRPr="009B69E4">
        <w:rPr>
          <w:rFonts w:ascii="Arial" w:eastAsia="Calibri" w:hAnsi="Arial" w:cs="Arial"/>
          <w:iCs/>
        </w:rPr>
        <w:t>jpeg</w:t>
      </w:r>
      <w:proofErr w:type="spellEnd"/>
      <w:r w:rsidRPr="009B69E4">
        <w:rPr>
          <w:rFonts w:ascii="Arial" w:eastAsia="Calibri" w:hAnsi="Arial" w:cs="Arial"/>
          <w:iCs/>
        </w:rPr>
        <w:t>) ze szczególnym wskazaniem na .pdf.</w:t>
      </w:r>
    </w:p>
    <w:p w14:paraId="608D001A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W celu ewentualnej kompresji danych Zamawiający rekomenduje wykorzystanie jednego </w:t>
      </w:r>
      <w:r w:rsidRPr="009B69E4">
        <w:rPr>
          <w:rFonts w:ascii="Arial" w:eastAsia="Calibri" w:hAnsi="Arial" w:cs="Arial"/>
          <w:iCs/>
        </w:rPr>
        <w:br/>
        <w:t xml:space="preserve">z formatów: .zip </w:t>
      </w:r>
      <w:r w:rsidRPr="009B69E4">
        <w:rPr>
          <w:rFonts w:ascii="Arial" w:hAnsi="Arial" w:cs="Arial"/>
          <w:iCs/>
        </w:rPr>
        <w:t>lub</w:t>
      </w:r>
      <w:r w:rsidRPr="009B69E4">
        <w:rPr>
          <w:rFonts w:ascii="Arial" w:eastAsia="Calibri" w:hAnsi="Arial" w:cs="Arial"/>
          <w:iCs/>
        </w:rPr>
        <w:t xml:space="preserve"> .7Z.</w:t>
      </w:r>
    </w:p>
    <w:p w14:paraId="1C49D4DE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Wśród formatów powszechnych a NIE występujących w rozporządzeniu występują: .</w:t>
      </w:r>
      <w:proofErr w:type="spellStart"/>
      <w:r w:rsidRPr="009B69E4">
        <w:rPr>
          <w:rFonts w:ascii="Arial" w:eastAsia="Calibri" w:hAnsi="Arial" w:cs="Arial"/>
          <w:iCs/>
        </w:rPr>
        <w:t>rar</w:t>
      </w:r>
      <w:proofErr w:type="spellEnd"/>
      <w:r w:rsidRPr="009B69E4">
        <w:rPr>
          <w:rFonts w:ascii="Arial" w:eastAsia="Calibri" w:hAnsi="Arial" w:cs="Arial"/>
          <w:iCs/>
        </w:rPr>
        <w:t xml:space="preserve"> .gif .</w:t>
      </w:r>
      <w:proofErr w:type="spellStart"/>
      <w:r w:rsidRPr="009B69E4">
        <w:rPr>
          <w:rFonts w:ascii="Arial" w:eastAsia="Calibri" w:hAnsi="Arial" w:cs="Arial"/>
          <w:iCs/>
        </w:rPr>
        <w:t>bmp</w:t>
      </w:r>
      <w:proofErr w:type="spellEnd"/>
      <w:r w:rsidRPr="009B69E4">
        <w:rPr>
          <w:rFonts w:ascii="Arial" w:eastAsia="Calibri" w:hAnsi="Arial" w:cs="Arial"/>
          <w:iCs/>
        </w:rPr>
        <w:t xml:space="preserve"> .</w:t>
      </w:r>
      <w:proofErr w:type="spellStart"/>
      <w:r w:rsidRPr="009B69E4">
        <w:rPr>
          <w:rFonts w:ascii="Arial" w:eastAsia="Calibri" w:hAnsi="Arial" w:cs="Arial"/>
          <w:iCs/>
        </w:rPr>
        <w:t>numbers</w:t>
      </w:r>
      <w:proofErr w:type="spellEnd"/>
      <w:r w:rsidRPr="009B69E4">
        <w:rPr>
          <w:rFonts w:ascii="Arial" w:eastAsia="Calibri" w:hAnsi="Arial" w:cs="Arial"/>
          <w:iCs/>
        </w:rPr>
        <w:t xml:space="preserve"> .</w:t>
      </w:r>
      <w:proofErr w:type="spellStart"/>
      <w:r w:rsidRPr="009B69E4">
        <w:rPr>
          <w:rFonts w:ascii="Arial" w:eastAsia="Calibri" w:hAnsi="Arial" w:cs="Arial"/>
          <w:iCs/>
        </w:rPr>
        <w:t>pages</w:t>
      </w:r>
      <w:proofErr w:type="spellEnd"/>
      <w:r w:rsidRPr="009B69E4">
        <w:rPr>
          <w:rFonts w:ascii="Arial" w:eastAsia="Calibri" w:hAnsi="Arial" w:cs="Arial"/>
          <w:iCs/>
        </w:rPr>
        <w:t>. Dokumenty złożone w takich plikach zostaną uznane za złożone nieskutecznie.</w:t>
      </w:r>
    </w:p>
    <w:p w14:paraId="5777FFF2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B69E4">
        <w:rPr>
          <w:rFonts w:ascii="Arial" w:eastAsia="Calibri" w:hAnsi="Arial" w:cs="Arial"/>
          <w:iCs/>
        </w:rPr>
        <w:t>eDoApp</w:t>
      </w:r>
      <w:proofErr w:type="spellEnd"/>
      <w:r w:rsidRPr="009B69E4">
        <w:rPr>
          <w:rFonts w:ascii="Arial" w:eastAsia="Calibri" w:hAnsi="Arial" w:cs="Arial"/>
          <w:iCs/>
        </w:rPr>
        <w:t xml:space="preserve"> służącej do składania podpisu osobistego, który wynosi max 5MB.</w:t>
      </w:r>
    </w:p>
    <w:p w14:paraId="31A2C2B4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B69E4">
        <w:rPr>
          <w:rFonts w:ascii="Arial" w:eastAsia="Calibri" w:hAnsi="Arial" w:cs="Arial"/>
          <w:iCs/>
        </w:rPr>
        <w:t>PAdES</w:t>
      </w:r>
      <w:proofErr w:type="spellEnd"/>
      <w:r w:rsidRPr="009B69E4">
        <w:rPr>
          <w:rFonts w:ascii="Arial" w:eastAsia="Calibri" w:hAnsi="Arial" w:cs="Arial"/>
          <w:iCs/>
        </w:rPr>
        <w:t xml:space="preserve">. </w:t>
      </w:r>
    </w:p>
    <w:p w14:paraId="4C143A6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Pliki w innych formatach niż PDF zaleca się opatrzyć zewnętrznym podpisem </w:t>
      </w:r>
      <w:proofErr w:type="spellStart"/>
      <w:r w:rsidRPr="009B69E4">
        <w:rPr>
          <w:rFonts w:ascii="Arial" w:eastAsia="Calibri" w:hAnsi="Arial" w:cs="Arial"/>
          <w:iCs/>
        </w:rPr>
        <w:t>XAdES</w:t>
      </w:r>
      <w:proofErr w:type="spellEnd"/>
      <w:r w:rsidRPr="009B69E4">
        <w:rPr>
          <w:rFonts w:ascii="Arial" w:eastAsia="Calibri" w:hAnsi="Arial" w:cs="Arial"/>
          <w:iCs/>
        </w:rPr>
        <w:t>. Wykonawca powinien pamiętać, aby plik z podpisem przekazywać łącznie z dokumentem podpisywanym.</w:t>
      </w:r>
    </w:p>
    <w:p w14:paraId="3F122291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5C4ECA4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zaleca, aby Wykonawca z odpowiednim wyprzedzeniem przetestował możliwość prawidłowego wykorzystania wybranej metody podpisania plików oferty.</w:t>
      </w:r>
    </w:p>
    <w:p w14:paraId="5EB732DB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Zaleca się, aby komunikacja z wykonawcami odbywała się tylko na Platformie za pośrednictwem formularza “Wyślij wiadomość do zamawiającego”, nie za pośrednictwem adresu email.</w:t>
      </w:r>
    </w:p>
    <w:p w14:paraId="3526EF40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Osobą składającą ofertę powinna być osoba kontaktowa podawana w dokumentacji.</w:t>
      </w:r>
    </w:p>
    <w:p w14:paraId="31B52F1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EDD1C3E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Podczas podpisywania plików zaleca się stosowanie algorytmu skrótu SHA2 zamiast SHA1.  </w:t>
      </w:r>
    </w:p>
    <w:p w14:paraId="53912C8C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Jeśli wykonawca pakuje dokumenty np. w plik ZIP zalecamy wcześniejsze podpisanie każdego </w:t>
      </w:r>
      <w:r w:rsidRPr="009B69E4">
        <w:rPr>
          <w:rFonts w:ascii="Arial" w:eastAsia="Calibri" w:hAnsi="Arial" w:cs="Arial"/>
          <w:iCs/>
        </w:rPr>
        <w:br/>
        <w:t xml:space="preserve">ze skompresowanych plików. </w:t>
      </w:r>
    </w:p>
    <w:p w14:paraId="0366CF47" w14:textId="77777777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>Zamawiający rekomenduje wykorzystanie podpisu z kwalifikowanym znacznikiem czasu.</w:t>
      </w:r>
    </w:p>
    <w:p w14:paraId="1A2A9729" w14:textId="6A6B90B0" w:rsidR="00DF7606" w:rsidRPr="009B69E4" w:rsidRDefault="00DF7606" w:rsidP="00EA7CF5">
      <w:pPr>
        <w:numPr>
          <w:ilvl w:val="0"/>
          <w:numId w:val="110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9B69E4">
        <w:rPr>
          <w:rFonts w:ascii="Arial" w:eastAsia="Calibri" w:hAnsi="Arial" w:cs="Arial"/>
          <w:iCs/>
        </w:rPr>
        <w:t xml:space="preserve">Zamawiający zaleca aby </w:t>
      </w:r>
      <w:r w:rsidRPr="009B69E4">
        <w:rPr>
          <w:rFonts w:ascii="Arial" w:eastAsia="Calibri" w:hAnsi="Arial" w:cs="Arial"/>
          <w:iCs/>
          <w:u w:val="single"/>
        </w:rPr>
        <w:t>nie wprowadzać jakichkolwiek zmian w plikach po podpisaniu</w:t>
      </w:r>
      <w:r w:rsidRPr="009B69E4">
        <w:rPr>
          <w:rFonts w:ascii="Arial" w:eastAsia="Calibri" w:hAnsi="Arial" w:cs="Arial"/>
          <w:iCs/>
        </w:rPr>
        <w:t xml:space="preserve"> </w:t>
      </w:r>
      <w:r w:rsidR="00A935F8">
        <w:rPr>
          <w:rFonts w:ascii="Arial" w:eastAsia="Calibri" w:hAnsi="Arial" w:cs="Arial"/>
          <w:iCs/>
        </w:rPr>
        <w:br/>
      </w:r>
      <w:r w:rsidRPr="009B69E4">
        <w:rPr>
          <w:rFonts w:ascii="Arial" w:eastAsia="Calibri" w:hAnsi="Arial" w:cs="Arial"/>
          <w:iCs/>
        </w:rPr>
        <w:t xml:space="preserve">ich podpisem kwalifikowanym. Może to skutkować naruszeniem integralności plików </w:t>
      </w:r>
      <w:r w:rsidR="00A935F8">
        <w:rPr>
          <w:rFonts w:ascii="Arial" w:eastAsia="Calibri" w:hAnsi="Arial" w:cs="Arial"/>
          <w:iCs/>
        </w:rPr>
        <w:br/>
      </w:r>
      <w:r w:rsidRPr="009B69E4">
        <w:rPr>
          <w:rFonts w:ascii="Arial" w:eastAsia="Calibri" w:hAnsi="Arial" w:cs="Arial"/>
          <w:iCs/>
        </w:rPr>
        <w:t>co równoważne będzie z koniecznością odrzucenia oferty w postępowaniu.</w:t>
      </w:r>
    </w:p>
    <w:p w14:paraId="6EF5B47E" w14:textId="3C11F5F3" w:rsidR="00DF7606" w:rsidRPr="009B69E4" w:rsidRDefault="00DF7606" w:rsidP="00EA7CF5">
      <w:pPr>
        <w:pStyle w:val="Tekstpodstawowy"/>
        <w:numPr>
          <w:ilvl w:val="0"/>
          <w:numId w:val="48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9B69E4">
        <w:rPr>
          <w:rFonts w:ascii="Arial" w:hAnsi="Arial" w:cs="Arial"/>
          <w:sz w:val="20"/>
        </w:rPr>
        <w:t xml:space="preserve"> Wykonawca ponosi wszelkie koszty związane z przygotowaniem i złożeniem Oferty. Zamawiający nie przewiduje zwrotu kosztów udziału w postępowaniu.</w:t>
      </w:r>
    </w:p>
    <w:p w14:paraId="50FEB36A" w14:textId="77777777" w:rsidR="00DF7606" w:rsidRPr="009B69E4" w:rsidRDefault="00DF7606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8B89A7B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XVII INFORMACJE DOTYCZĄCE WADIUM</w:t>
      </w:r>
    </w:p>
    <w:p w14:paraId="4D0B1DD3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wymaga wniesienia wadium w niniejszym postępowaniu o udzielenie zamówienia. </w:t>
      </w:r>
    </w:p>
    <w:p w14:paraId="3E8409E2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6A7C01F5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XVIII SPOSÓB ORAZ TERMIN SKŁADANIA I OTWARCIA OFERT</w:t>
      </w:r>
    </w:p>
    <w:p w14:paraId="181BE1B6" w14:textId="4D961CBA" w:rsidR="007725C8" w:rsidRPr="001E30CE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1E30CE">
        <w:rPr>
          <w:rFonts w:ascii="Arial" w:hAnsi="Arial" w:cs="Arial"/>
        </w:rPr>
        <w:t xml:space="preserve">Ofertę należy złożyć w formie elektronicznej opatrzonej podpisem kwalifikowanym elektronicznym lub w postaci elektronicznej opatrzonej podpisem zaufanym lub osobistym za pośrednictwem platformy zakupowej: </w:t>
      </w:r>
      <w:hyperlink r:id="rId32" w:history="1">
        <w:r w:rsidR="005F7FE9" w:rsidRPr="001E30CE">
          <w:rPr>
            <w:rStyle w:val="Hipercze"/>
            <w:rFonts w:ascii="Arial" w:hAnsi="Arial" w:cs="Arial"/>
          </w:rPr>
          <w:t>https://platformazakupowa.pl/transakcja/955408</w:t>
        </w:r>
      </w:hyperlink>
      <w:r w:rsidRPr="001E30CE">
        <w:rPr>
          <w:rFonts w:ascii="Arial" w:hAnsi="Arial" w:cs="Arial"/>
        </w:rPr>
        <w:t>,</w:t>
      </w:r>
      <w:r w:rsidR="009B69E4" w:rsidRPr="001E30CE">
        <w:rPr>
          <w:rFonts w:ascii="Arial" w:hAnsi="Arial" w:cs="Arial"/>
        </w:rPr>
        <w:t xml:space="preserve"> </w:t>
      </w:r>
      <w:r w:rsidRPr="001E30CE">
        <w:rPr>
          <w:rFonts w:ascii="Arial" w:hAnsi="Arial" w:cs="Arial"/>
          <w:b/>
        </w:rPr>
        <w:t>w terminie do</w:t>
      </w:r>
      <w:r w:rsidR="009B69E4" w:rsidRPr="001E30CE">
        <w:rPr>
          <w:rFonts w:ascii="Arial" w:hAnsi="Arial" w:cs="Arial"/>
          <w:b/>
        </w:rPr>
        <w:t xml:space="preserve"> </w:t>
      </w:r>
      <w:r w:rsidRPr="001E30CE">
        <w:rPr>
          <w:rFonts w:ascii="Arial" w:hAnsi="Arial" w:cs="Arial"/>
          <w:b/>
        </w:rPr>
        <w:t xml:space="preserve">dnia </w:t>
      </w:r>
      <w:r w:rsidR="00FB6210" w:rsidRPr="001E30CE">
        <w:rPr>
          <w:rFonts w:ascii="Arial" w:hAnsi="Arial" w:cs="Arial"/>
          <w:b/>
        </w:rPr>
        <w:br/>
      </w:r>
      <w:r w:rsidR="001E30CE" w:rsidRPr="001E30CE">
        <w:rPr>
          <w:rFonts w:ascii="Arial" w:hAnsi="Arial" w:cs="Arial"/>
          <w:b/>
          <w:color w:val="FF0000"/>
        </w:rPr>
        <w:t>29</w:t>
      </w:r>
      <w:r w:rsidR="005F7FE9" w:rsidRPr="001E30CE">
        <w:rPr>
          <w:rFonts w:ascii="Arial" w:hAnsi="Arial" w:cs="Arial"/>
          <w:b/>
          <w:color w:val="FF0000"/>
        </w:rPr>
        <w:t xml:space="preserve"> lipca</w:t>
      </w:r>
      <w:r w:rsidR="006B5E75" w:rsidRPr="001E30CE">
        <w:rPr>
          <w:rFonts w:ascii="Arial" w:hAnsi="Arial" w:cs="Arial"/>
          <w:b/>
          <w:color w:val="FF0000"/>
        </w:rPr>
        <w:t xml:space="preserve"> </w:t>
      </w:r>
      <w:r w:rsidRPr="001E30CE">
        <w:rPr>
          <w:rFonts w:ascii="Arial" w:hAnsi="Arial" w:cs="Arial"/>
          <w:b/>
          <w:color w:val="FF0000"/>
        </w:rPr>
        <w:t>202</w:t>
      </w:r>
      <w:r w:rsidR="005F7FE9" w:rsidRPr="001E30CE">
        <w:rPr>
          <w:rFonts w:ascii="Arial" w:hAnsi="Arial" w:cs="Arial"/>
          <w:b/>
          <w:color w:val="FF0000"/>
        </w:rPr>
        <w:t>4</w:t>
      </w:r>
      <w:r w:rsidRPr="001E30CE">
        <w:rPr>
          <w:rFonts w:ascii="Arial" w:hAnsi="Arial" w:cs="Arial"/>
          <w:b/>
          <w:color w:val="FF0000"/>
        </w:rPr>
        <w:t xml:space="preserve"> r., do godz. 1</w:t>
      </w:r>
      <w:r w:rsidR="00256ADD">
        <w:rPr>
          <w:rFonts w:ascii="Arial" w:hAnsi="Arial" w:cs="Arial"/>
          <w:b/>
          <w:color w:val="FF0000"/>
        </w:rPr>
        <w:t>0</w:t>
      </w:r>
      <w:r w:rsidRPr="001E30CE">
        <w:rPr>
          <w:rFonts w:ascii="Arial" w:hAnsi="Arial" w:cs="Arial"/>
          <w:b/>
          <w:color w:val="FF0000"/>
        </w:rPr>
        <w:t>:00</w:t>
      </w:r>
      <w:r w:rsidR="005F7FE9" w:rsidRPr="001E30CE">
        <w:rPr>
          <w:rFonts w:ascii="Arial" w:hAnsi="Arial" w:cs="Arial"/>
          <w:b/>
          <w:color w:val="FF0000"/>
        </w:rPr>
        <w:t>.</w:t>
      </w:r>
    </w:p>
    <w:p w14:paraId="00AEB8FF" w14:textId="3B9A8E1F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F7FE9">
        <w:rPr>
          <w:rFonts w:ascii="Arial" w:hAnsi="Arial" w:cs="Arial"/>
        </w:rPr>
        <w:t xml:space="preserve">Za termin złożenia oferty przyjmuje się datę i godzinę wpływu oferty na serwer platformy zakupowej, </w:t>
      </w:r>
      <w:r w:rsidRPr="005F7FE9">
        <w:rPr>
          <w:rFonts w:ascii="Arial" w:hAnsi="Arial" w:cs="Arial"/>
        </w:rPr>
        <w:br/>
        <w:t>a nie datę i godzinę jej wysłania przez Wykonawcę</w:t>
      </w:r>
      <w:r w:rsidRPr="009B69E4">
        <w:rPr>
          <w:rFonts w:ascii="Arial" w:hAnsi="Arial" w:cs="Arial"/>
        </w:rPr>
        <w:t xml:space="preserve">. Po upływie terminu wskazanego powyżej nie będzie możliwe złożenie Oferty dlatego Zamawiający rekomenduje, aby Oferty składać </w:t>
      </w:r>
      <w:r w:rsidR="00A935F8">
        <w:rPr>
          <w:rFonts w:ascii="Arial" w:hAnsi="Arial" w:cs="Arial"/>
        </w:rPr>
        <w:br/>
      </w:r>
      <w:r w:rsidRPr="009B69E4">
        <w:rPr>
          <w:rFonts w:ascii="Arial" w:hAnsi="Arial" w:cs="Arial"/>
        </w:rPr>
        <w:t>z odpowiednim wyprzedzeniem.</w:t>
      </w:r>
    </w:p>
    <w:p w14:paraId="49FBB2C0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3">
        <w:r w:rsidRPr="009B69E4">
          <w:rPr>
            <w:rFonts w:ascii="Arial" w:hAnsi="Arial" w:cs="Arial"/>
            <w:u w:val="single"/>
          </w:rPr>
          <w:t>https://platformazakupowa.pl/strona/45-instrukcje</w:t>
        </w:r>
      </w:hyperlink>
    </w:p>
    <w:p w14:paraId="58055EB8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610F9E85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 xml:space="preserve">Zamawiający nie ponosi odpowiedzialności za nieprawidłowe lub nieterminowe złożenie oferty, </w:t>
      </w:r>
      <w:r w:rsidRPr="009B69E4">
        <w:rPr>
          <w:rFonts w:ascii="Arial" w:hAnsi="Arial" w:cs="Arial"/>
        </w:rPr>
        <w:br/>
        <w:t xml:space="preserve">w szczególności Zamawiający nie odpowiada za ujawnienie przez Wykonawcę treści swojej oferty przed upływem terminu składania i otwarcia ofert, poprzez złożenie jej w formie pliku niezaszyfrowanego, </w:t>
      </w:r>
      <w:r w:rsidRPr="009B69E4">
        <w:rPr>
          <w:rFonts w:ascii="Arial" w:hAnsi="Arial" w:cs="Arial"/>
        </w:rPr>
        <w:br/>
        <w:t>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2F4140D0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Zamawiający, przed otwarciem ofert, udostępni na stronie internetowej prowadzonego Postępowania informację o kwocie, jaką zamierza przeznaczyć na sfinansowanie zamówienia.</w:t>
      </w:r>
    </w:p>
    <w:p w14:paraId="756045FF" w14:textId="56BAE995" w:rsidR="007725C8" w:rsidRPr="001E30CE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E30CE">
        <w:rPr>
          <w:rFonts w:ascii="Arial" w:hAnsi="Arial" w:cs="Arial"/>
        </w:rPr>
        <w:t xml:space="preserve">Otwarcie Ofert nastąpi poprzez ich rozszyfrowanie za pośrednictwem platformy zakupowej, w dniu </w:t>
      </w:r>
      <w:r w:rsidRPr="001E30CE">
        <w:rPr>
          <w:rFonts w:ascii="Arial" w:hAnsi="Arial" w:cs="Arial"/>
        </w:rPr>
        <w:br/>
      </w:r>
      <w:r w:rsidR="001E30CE" w:rsidRPr="001E30CE">
        <w:rPr>
          <w:rFonts w:ascii="Arial" w:hAnsi="Arial" w:cs="Arial"/>
          <w:b/>
          <w:color w:val="FF0000"/>
        </w:rPr>
        <w:t>29</w:t>
      </w:r>
      <w:r w:rsidR="005F7FE9" w:rsidRPr="001E30CE">
        <w:rPr>
          <w:rFonts w:ascii="Arial" w:hAnsi="Arial" w:cs="Arial"/>
          <w:b/>
          <w:color w:val="FF0000"/>
        </w:rPr>
        <w:t xml:space="preserve"> lipca</w:t>
      </w:r>
      <w:r w:rsidR="00893355" w:rsidRPr="001E30CE">
        <w:rPr>
          <w:rFonts w:ascii="Arial" w:hAnsi="Arial" w:cs="Arial"/>
          <w:b/>
          <w:color w:val="FF0000"/>
        </w:rPr>
        <w:t xml:space="preserve"> </w:t>
      </w:r>
      <w:r w:rsidRPr="001E30CE">
        <w:rPr>
          <w:rFonts w:ascii="Arial" w:hAnsi="Arial" w:cs="Arial"/>
          <w:b/>
          <w:color w:val="FF0000"/>
        </w:rPr>
        <w:t>2023 r., o godz. 1</w:t>
      </w:r>
      <w:r w:rsidR="00256ADD">
        <w:rPr>
          <w:rFonts w:ascii="Arial" w:hAnsi="Arial" w:cs="Arial"/>
          <w:b/>
          <w:color w:val="FF0000"/>
        </w:rPr>
        <w:t>0</w:t>
      </w:r>
      <w:r w:rsidRPr="001E30CE">
        <w:rPr>
          <w:rFonts w:ascii="Arial" w:hAnsi="Arial" w:cs="Arial"/>
          <w:b/>
          <w:color w:val="FF0000"/>
        </w:rPr>
        <w:t>:</w:t>
      </w:r>
      <w:r w:rsidR="00256ADD">
        <w:rPr>
          <w:rFonts w:ascii="Arial" w:hAnsi="Arial" w:cs="Arial"/>
          <w:b/>
          <w:color w:val="FF0000"/>
        </w:rPr>
        <w:t>0</w:t>
      </w:r>
      <w:r w:rsidRPr="001E30CE">
        <w:rPr>
          <w:rFonts w:ascii="Arial" w:hAnsi="Arial" w:cs="Arial"/>
          <w:b/>
          <w:color w:val="FF0000"/>
        </w:rPr>
        <w:t>5.</w:t>
      </w:r>
      <w:r w:rsidRPr="001E30CE">
        <w:rPr>
          <w:rFonts w:ascii="Arial" w:hAnsi="Arial" w:cs="Arial"/>
          <w:color w:val="FF0000"/>
        </w:rPr>
        <w:t xml:space="preserve"> </w:t>
      </w:r>
      <w:r w:rsidRPr="001E30CE">
        <w:rPr>
          <w:rFonts w:ascii="Arial" w:hAnsi="Arial" w:cs="Arial"/>
        </w:rPr>
        <w:t xml:space="preserve">W przypadku awarii systemu, która powoduje brak możliwości otwarcia ofert w terminie określonym przez Zamawiającego, otwarcie ofert nastąpi niezwłocznie </w:t>
      </w:r>
      <w:r w:rsidR="00A935F8" w:rsidRPr="001E30CE">
        <w:rPr>
          <w:rFonts w:ascii="Arial" w:hAnsi="Arial" w:cs="Arial"/>
        </w:rPr>
        <w:br/>
      </w:r>
      <w:r w:rsidRPr="001E30CE">
        <w:rPr>
          <w:rFonts w:ascii="Arial" w:hAnsi="Arial" w:cs="Arial"/>
        </w:rPr>
        <w:lastRenderedPageBreak/>
        <w:t>po usunięciu awarii. W takim przypadku Zamawiający poinformuje o zmianie terminu otwarcia ofert na stronie internetowej prowadzonego postępowania.</w:t>
      </w:r>
      <w:bookmarkStart w:id="50" w:name="bookmark1107"/>
      <w:bookmarkEnd w:id="50"/>
    </w:p>
    <w:p w14:paraId="096A510F" w14:textId="77777777" w:rsidR="007725C8" w:rsidRPr="009B69E4" w:rsidRDefault="007725C8" w:rsidP="00EA7CF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4EB46505" w14:textId="77777777" w:rsidR="007725C8" w:rsidRPr="009B69E4" w:rsidRDefault="007725C8" w:rsidP="00EA7CF5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bookmarkStart w:id="51" w:name="bookmark1108"/>
      <w:bookmarkEnd w:id="51"/>
      <w:r w:rsidRPr="009B69E4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9944FF9" w14:textId="77777777" w:rsidR="007725C8" w:rsidRPr="009B69E4" w:rsidRDefault="007725C8" w:rsidP="00EA7CF5">
      <w:pPr>
        <w:numPr>
          <w:ilvl w:val="0"/>
          <w:numId w:val="4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9B69E4">
        <w:rPr>
          <w:rFonts w:ascii="Arial" w:hAnsi="Arial" w:cs="Arial"/>
        </w:rPr>
        <w:t>cenach lub kosztach zawartych w ofertach.</w:t>
      </w:r>
    </w:p>
    <w:p w14:paraId="440A6286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E81A144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t>ROZDZIAŁ XIX SPOSÓB OBLICZENIA CENY</w:t>
      </w:r>
    </w:p>
    <w:p w14:paraId="1E14709E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Cena oferty musi być podana w polskich złotych. Całość rozliczeń między Zamawiającym a Wykonawcą będzie prowadzona w złotych polskich. </w:t>
      </w:r>
    </w:p>
    <w:p w14:paraId="113118BF" w14:textId="3BBEA691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Cena jest to w rozumieniu art. 3 ust. 1 pkt 1 i ust. 2 ustawy z dnia 9 maja 2014 r. o informowaniu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o cenach towarów i usług (Dz. U. z 2019 r., poz. 178) oraz art. 7 pkt 1) ustawy Pzp, wartość wyrażona w jednostkach pieniężnych - złotych polskich oraz zaokrąglona maksymalnie do dwóch miejsc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po przecinku, któr</w:t>
      </w:r>
      <w:r w:rsidRPr="009B69E4">
        <w:rPr>
          <w:rFonts w:ascii="Arial" w:eastAsia="TimesNewRoman" w:hAnsi="Arial" w:cs="Arial"/>
          <w:sz w:val="20"/>
        </w:rPr>
        <w:t xml:space="preserve">ą </w:t>
      </w:r>
      <w:r w:rsidRPr="009B69E4">
        <w:rPr>
          <w:rFonts w:ascii="Arial" w:hAnsi="Arial" w:cs="Arial"/>
          <w:sz w:val="20"/>
        </w:rPr>
        <w:t>Zamawiaj</w:t>
      </w:r>
      <w:r w:rsidRPr="009B69E4">
        <w:rPr>
          <w:rFonts w:ascii="Arial" w:eastAsia="TimesNewRoman" w:hAnsi="Arial" w:cs="Arial"/>
          <w:sz w:val="20"/>
        </w:rPr>
        <w:t>ą</w:t>
      </w:r>
      <w:r w:rsidRPr="009B69E4">
        <w:rPr>
          <w:rFonts w:ascii="Arial" w:hAnsi="Arial" w:cs="Arial"/>
          <w:sz w:val="20"/>
        </w:rPr>
        <w:t>cy jest obowi</w:t>
      </w:r>
      <w:r w:rsidRPr="009B69E4">
        <w:rPr>
          <w:rFonts w:ascii="Arial" w:eastAsia="TimesNewRoman" w:hAnsi="Arial" w:cs="Arial"/>
          <w:sz w:val="20"/>
        </w:rPr>
        <w:t>ą</w:t>
      </w:r>
      <w:r w:rsidRPr="009B69E4">
        <w:rPr>
          <w:rFonts w:ascii="Arial" w:hAnsi="Arial" w:cs="Arial"/>
          <w:sz w:val="20"/>
        </w:rPr>
        <w:t>zany zapłaci</w:t>
      </w:r>
      <w:r w:rsidRPr="009B69E4">
        <w:rPr>
          <w:rFonts w:ascii="Arial" w:eastAsia="TimesNewRoman" w:hAnsi="Arial" w:cs="Arial"/>
          <w:sz w:val="20"/>
        </w:rPr>
        <w:t xml:space="preserve">ć </w:t>
      </w:r>
      <w:r w:rsidRPr="009B69E4">
        <w:rPr>
          <w:rFonts w:ascii="Arial" w:hAnsi="Arial" w:cs="Arial"/>
          <w:sz w:val="20"/>
        </w:rPr>
        <w:t>Wykonawcy za dany towar lub usług</w:t>
      </w:r>
      <w:r w:rsidRPr="009B69E4">
        <w:rPr>
          <w:rFonts w:ascii="Arial" w:eastAsia="TimesNewRoman" w:hAnsi="Arial" w:cs="Arial"/>
          <w:sz w:val="20"/>
        </w:rPr>
        <w:t xml:space="preserve">ę </w:t>
      </w:r>
      <w:r w:rsidR="00A935F8">
        <w:rPr>
          <w:rFonts w:ascii="Arial" w:eastAsia="TimesNewRoman" w:hAnsi="Arial" w:cs="Arial"/>
          <w:sz w:val="20"/>
        </w:rPr>
        <w:br/>
      </w:r>
      <w:r w:rsidRPr="009B69E4">
        <w:rPr>
          <w:rFonts w:ascii="Arial" w:eastAsia="TimesNewRoman" w:hAnsi="Arial" w:cs="Arial"/>
          <w:sz w:val="20"/>
        </w:rPr>
        <w:t>lub roboty budowlane</w:t>
      </w:r>
      <w:r w:rsidRPr="009B69E4">
        <w:rPr>
          <w:rFonts w:ascii="Arial" w:hAnsi="Arial" w:cs="Arial"/>
          <w:sz w:val="20"/>
        </w:rPr>
        <w:t>. W cenie uwzględnia się podatek od towarów i usług oraz podatek akcyzowy, jeżeli na podstawie odrębnych przepisów sprzedaż towaru/usługi/roboty budowlanej podlega temu obci</w:t>
      </w:r>
      <w:r w:rsidRPr="009B69E4">
        <w:rPr>
          <w:rFonts w:ascii="Arial" w:eastAsia="TimesNewRoman" w:hAnsi="Arial" w:cs="Arial"/>
          <w:sz w:val="20"/>
        </w:rPr>
        <w:t>ąż</w:t>
      </w:r>
      <w:r w:rsidRPr="009B69E4">
        <w:rPr>
          <w:rFonts w:ascii="Arial" w:hAnsi="Arial" w:cs="Arial"/>
          <w:sz w:val="20"/>
        </w:rPr>
        <w:t>eniu.</w:t>
      </w:r>
    </w:p>
    <w:p w14:paraId="238F0578" w14:textId="296C32D1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Wykonawca zobowiązany jest do wyliczenia ceny ofertowej brutto z należytą starannością, uwzględniając wszystkie czynniki cenotwórcze mające wpływ na jej wysokość. Zamawiający dopuszcza możliwość waloryzacji wynagrodzenia umownego brutto w przypadkach określonych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we wzorze umowy stanowiącym załącznik nr </w:t>
      </w:r>
      <w:r w:rsidR="00A040B0">
        <w:rPr>
          <w:rFonts w:ascii="Arial" w:hAnsi="Arial" w:cs="Arial"/>
          <w:sz w:val="20"/>
        </w:rPr>
        <w:t>7</w:t>
      </w:r>
      <w:r w:rsidRPr="009B69E4">
        <w:rPr>
          <w:rFonts w:ascii="Arial" w:hAnsi="Arial" w:cs="Arial"/>
          <w:sz w:val="20"/>
        </w:rPr>
        <w:t xml:space="preserve"> do SWZ, z zastrzeżeniem że pierwsza zmiana może nastąpić nie wcześniej niż po 10 miesiącach od dnia zawarcia umowy o zmówienie publiczne.</w:t>
      </w:r>
    </w:p>
    <w:p w14:paraId="40D19B45" w14:textId="18F2B5A4" w:rsidR="008675CF" w:rsidRPr="009B69E4" w:rsidRDefault="008675CF" w:rsidP="00EA7CF5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  <w:lang w:eastAsia="ar-SA"/>
        </w:rPr>
        <w:t xml:space="preserve">Zamawiający żąda określenia ceny oferty w walucie PLN, wyrażonej w cyfrach i słownie, </w:t>
      </w:r>
      <w:r w:rsidR="00A935F8">
        <w:rPr>
          <w:rFonts w:ascii="Arial" w:hAnsi="Arial" w:cs="Arial"/>
          <w:lang w:eastAsia="ar-SA"/>
        </w:rPr>
        <w:br/>
      </w:r>
      <w:r w:rsidRPr="009B69E4">
        <w:rPr>
          <w:rFonts w:ascii="Arial" w:hAnsi="Arial" w:cs="Arial"/>
          <w:lang w:eastAsia="ar-SA"/>
        </w:rPr>
        <w:t>w zaokrągleniu do dwóch miejsc po przecinku.</w:t>
      </w:r>
    </w:p>
    <w:p w14:paraId="443E7544" w14:textId="77777777" w:rsidR="008675CF" w:rsidRPr="009B69E4" w:rsidRDefault="008675CF" w:rsidP="00EA7CF5">
      <w:pPr>
        <w:numPr>
          <w:ilvl w:val="0"/>
          <w:numId w:val="39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  <w:lang w:eastAsia="ar-SA"/>
        </w:rPr>
        <w:t xml:space="preserve">Wykonawca określa cenę realizacji zamówienia poprzez wskazanie </w:t>
      </w:r>
      <w:r w:rsidRPr="009B69E4">
        <w:rPr>
          <w:rFonts w:ascii="Arial" w:hAnsi="Arial" w:cs="Arial"/>
          <w:b/>
          <w:lang w:eastAsia="ar-SA"/>
        </w:rPr>
        <w:t>w formularzu „Oferta Wykonawcy”</w:t>
      </w:r>
      <w:r w:rsidRPr="009B69E4">
        <w:rPr>
          <w:rFonts w:ascii="Arial" w:hAnsi="Arial" w:cs="Arial"/>
          <w:lang w:eastAsia="ar-SA"/>
        </w:rPr>
        <w:t xml:space="preserve"> sporządzonym według wzoru stanowiącego </w:t>
      </w:r>
      <w:r w:rsidRPr="009B69E4">
        <w:rPr>
          <w:rFonts w:ascii="Arial" w:hAnsi="Arial" w:cs="Arial"/>
          <w:b/>
          <w:lang w:eastAsia="ar-SA"/>
        </w:rPr>
        <w:t>załącznik nr 2 do SWZ</w:t>
      </w:r>
      <w:r w:rsidRPr="009B69E4">
        <w:rPr>
          <w:rFonts w:ascii="Arial" w:hAnsi="Arial" w:cs="Arial"/>
          <w:lang w:eastAsia="ar-SA"/>
        </w:rPr>
        <w:t xml:space="preserve"> łącznej ceny ofertowej brutto za realizację przedmiotu zamówienia. </w:t>
      </w:r>
    </w:p>
    <w:p w14:paraId="2B258B52" w14:textId="52B662DA" w:rsidR="008675CF" w:rsidRPr="009B69E4" w:rsidRDefault="008675CF" w:rsidP="00EA7CF5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9B69E4">
        <w:rPr>
          <w:rFonts w:ascii="Arial" w:hAnsi="Arial" w:cs="Arial"/>
        </w:rPr>
        <w:t xml:space="preserve">Cena podana w formularzu winna obejmować wszystkie koszty i składniki oraz opłaty związane </w:t>
      </w:r>
      <w:r w:rsidR="00A935F8">
        <w:rPr>
          <w:rFonts w:ascii="Arial" w:hAnsi="Arial" w:cs="Arial"/>
        </w:rPr>
        <w:br/>
      </w:r>
      <w:r w:rsidRPr="009B69E4">
        <w:rPr>
          <w:rFonts w:ascii="Arial" w:hAnsi="Arial" w:cs="Arial"/>
        </w:rPr>
        <w:t>z prawidłową realizacją przedmiotu zamówienia</w:t>
      </w:r>
      <w:r w:rsidRPr="009B69E4">
        <w:rPr>
          <w:rFonts w:ascii="Arial" w:hAnsi="Arial" w:cs="Arial"/>
          <w:lang w:eastAsia="ar-SA"/>
        </w:rPr>
        <w:t xml:space="preserve"> i wymaganiami Zamawiającego przedstawionymi </w:t>
      </w:r>
      <w:r w:rsidR="00A935F8">
        <w:rPr>
          <w:rFonts w:ascii="Arial" w:hAnsi="Arial" w:cs="Arial"/>
          <w:lang w:eastAsia="ar-SA"/>
        </w:rPr>
        <w:br/>
      </w:r>
      <w:r w:rsidRPr="009B69E4">
        <w:rPr>
          <w:rFonts w:ascii="Arial" w:hAnsi="Arial" w:cs="Arial"/>
          <w:lang w:eastAsia="ar-SA"/>
        </w:rPr>
        <w:t>w SWZ</w:t>
      </w:r>
      <w:r w:rsidRPr="009B69E4">
        <w:rPr>
          <w:rFonts w:ascii="Arial" w:hAnsi="Arial" w:cs="Arial"/>
        </w:rPr>
        <w:t>.</w:t>
      </w:r>
    </w:p>
    <w:p w14:paraId="5A5E858E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>Wykonawca określi cenę realizacji przedmiotu zamówienia poprzez wskazanie ceny netto, podatku VAT oraz ceny brutto zamówienia zgodnie ze wzorem określonym w załączniku nr 2 do SWZ stanowiącym formularz Oferty Wykonawcy.</w:t>
      </w:r>
    </w:p>
    <w:p w14:paraId="77367E56" w14:textId="39FB166B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W celu porównania złożonych ofert, Zamawiający weźmie pod uwagę cenę całkowitą brutto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za wykonanie zamówienia.</w:t>
      </w:r>
    </w:p>
    <w:p w14:paraId="00999CB6" w14:textId="77777777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Dla wartości wskazanych przez Wykonawcę w walucie innej niż złoty polski (PLN), Zamawiający przyjmie przelicznik według średniego kursu Narodowego Banku Polskiego (NBP) z dnia publikacji Ogłoszenia </w:t>
      </w:r>
      <w:r w:rsidRPr="009B69E4">
        <w:rPr>
          <w:rFonts w:ascii="Arial" w:hAnsi="Arial" w:cs="Arial"/>
          <w:sz w:val="20"/>
        </w:rPr>
        <w:br/>
        <w:t xml:space="preserve">o Zamówieniu w Dzienniku Urzędowym Unii Europejskiej, w przypadku braku średniego kursu NBP w dniu ukazania się Ogłoszenia o Zamówieniu w Dzienniku Urzędowym Unii Europejskiej, wskazana kwota zostanie przeliczona na PLN według średniego kursu NBP obowiązującego w najbliższym dniu po dniu publikacji Ogłoszenia o Zamówieniu. </w:t>
      </w:r>
    </w:p>
    <w:p w14:paraId="201DA226" w14:textId="433A445A" w:rsidR="008675CF" w:rsidRPr="009B69E4" w:rsidRDefault="008675CF" w:rsidP="00EA7CF5">
      <w:pPr>
        <w:pStyle w:val="Tekstpodstawowy"/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9B69E4">
        <w:rPr>
          <w:rFonts w:ascii="Arial" w:hAnsi="Arial" w:cs="Arial"/>
          <w:sz w:val="20"/>
        </w:rPr>
        <w:t xml:space="preserve">Jeżeli w postępowaniu złożona będzie oferta, której wybór prowadziłby do powstania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u Zamawiającego obowiązku podatkowego zgodnie z przepisami o podatku od towarów i usług, Zamawiający w celu oceny takiej oferty doliczy do przedstawionej w niej ceny podatek od towarów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</w:t>
      </w:r>
      <w:r w:rsidR="00A935F8">
        <w:rPr>
          <w:rFonts w:ascii="Arial" w:hAnsi="Arial" w:cs="Arial"/>
          <w:sz w:val="20"/>
        </w:rPr>
        <w:br/>
      </w:r>
      <w:r w:rsidRPr="009B69E4">
        <w:rPr>
          <w:rFonts w:ascii="Arial" w:hAnsi="Arial" w:cs="Arial"/>
          <w:sz w:val="20"/>
        </w:rPr>
        <w:t>do jego powstania, oraz wskazując ich wartość bez kwoty podatku.</w:t>
      </w:r>
      <w:r w:rsidRPr="009B69E4" w:rsidDel="00392E0E">
        <w:rPr>
          <w:rFonts w:ascii="Arial" w:hAnsi="Arial" w:cs="Arial"/>
          <w:sz w:val="20"/>
        </w:rPr>
        <w:t xml:space="preserve"> </w:t>
      </w:r>
    </w:p>
    <w:p w14:paraId="2BE24FD8" w14:textId="77777777" w:rsidR="008675CF" w:rsidRPr="009B69E4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41DCDC0" w14:textId="77777777" w:rsidR="008675CF" w:rsidRPr="009B69E4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9B69E4">
        <w:rPr>
          <w:rFonts w:ascii="Arial" w:hAnsi="Arial" w:cs="Arial"/>
          <w:b/>
          <w:bCs/>
          <w:lang w:eastAsia="zh-CN"/>
        </w:rPr>
        <w:lastRenderedPageBreak/>
        <w:t>ROZDZIAŁ XX OPIS KRYTERIÓW OCENY OFERT WRAZ Z PODANIEM WAG TYCH KRYTERIÓW I SPOSOBU OCENY OFERT</w:t>
      </w:r>
    </w:p>
    <w:p w14:paraId="266B0A64" w14:textId="77777777" w:rsidR="008675CF" w:rsidRPr="009B69E4" w:rsidRDefault="008675CF" w:rsidP="008675CF">
      <w:pPr>
        <w:spacing w:line="276" w:lineRule="auto"/>
        <w:rPr>
          <w:rFonts w:ascii="Arial" w:hAnsi="Arial" w:cs="Arial"/>
          <w:sz w:val="16"/>
          <w:szCs w:val="16"/>
        </w:rPr>
      </w:pPr>
    </w:p>
    <w:p w14:paraId="3D23E647" w14:textId="3BD21779" w:rsidR="009B69E4" w:rsidRPr="004B4C11" w:rsidRDefault="008675CF" w:rsidP="00CA7630">
      <w:pPr>
        <w:tabs>
          <w:tab w:val="right" w:pos="10204"/>
        </w:tabs>
        <w:suppressAutoHyphens w:val="0"/>
        <w:spacing w:line="276" w:lineRule="auto"/>
        <w:ind w:left="284" w:right="54"/>
        <w:jc w:val="both"/>
        <w:rPr>
          <w:rFonts w:ascii="Arial" w:hAnsi="Arial" w:cs="Arial"/>
          <w:bCs/>
        </w:rPr>
      </w:pPr>
      <w:r w:rsidRPr="004B4C11">
        <w:rPr>
          <w:rFonts w:ascii="Arial" w:hAnsi="Arial" w:cs="Arial"/>
        </w:rPr>
        <w:t>Zamawiający przy ocenie i wyborze ofert</w:t>
      </w:r>
      <w:r w:rsidR="00CA7630" w:rsidRPr="004B4C11">
        <w:rPr>
          <w:rFonts w:ascii="Arial" w:hAnsi="Arial" w:cs="Arial"/>
        </w:rPr>
        <w:t xml:space="preserve"> w </w:t>
      </w:r>
      <w:r w:rsidRPr="004B4C11">
        <w:rPr>
          <w:rFonts w:ascii="Arial" w:hAnsi="Arial" w:cs="Arial"/>
        </w:rPr>
        <w:t>posłuży się następującymi kryteriami:</w:t>
      </w:r>
    </w:p>
    <w:p w14:paraId="0C612A35" w14:textId="05324971" w:rsidR="009B69E4" w:rsidRPr="004B4C11" w:rsidRDefault="009B69E4" w:rsidP="00EA7CF5">
      <w:pPr>
        <w:numPr>
          <w:ilvl w:val="0"/>
          <w:numId w:val="67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4B4C11">
        <w:rPr>
          <w:rFonts w:ascii="Arial" w:hAnsi="Arial" w:cs="Arial"/>
          <w:b/>
          <w:bCs/>
        </w:rPr>
        <w:t xml:space="preserve">Cena brutto za wykonanie przedmiotu zamówienia „C” – </w:t>
      </w:r>
      <w:r w:rsidR="00520483" w:rsidRPr="004B4C11">
        <w:rPr>
          <w:rFonts w:ascii="Arial" w:hAnsi="Arial" w:cs="Arial"/>
          <w:b/>
          <w:bCs/>
        </w:rPr>
        <w:t>6</w:t>
      </w:r>
      <w:r w:rsidRPr="004B4C11">
        <w:rPr>
          <w:rFonts w:ascii="Arial" w:hAnsi="Arial" w:cs="Arial"/>
          <w:b/>
          <w:bCs/>
        </w:rPr>
        <w:t>0%</w:t>
      </w:r>
    </w:p>
    <w:p w14:paraId="069CE3D0" w14:textId="52F321DF" w:rsidR="009B69E4" w:rsidRPr="004B4C11" w:rsidRDefault="00893355" w:rsidP="00EA7CF5">
      <w:pPr>
        <w:numPr>
          <w:ilvl w:val="0"/>
          <w:numId w:val="67"/>
        </w:numPr>
        <w:spacing w:line="276" w:lineRule="auto"/>
        <w:ind w:left="567" w:hanging="283"/>
        <w:jc w:val="both"/>
        <w:rPr>
          <w:rFonts w:ascii="Arial" w:hAnsi="Arial" w:cs="Arial"/>
          <w:b/>
          <w:bCs/>
        </w:rPr>
      </w:pPr>
      <w:r w:rsidRPr="004B4C11">
        <w:rPr>
          <w:rFonts w:ascii="Arial" w:hAnsi="Arial" w:cs="Arial"/>
          <w:b/>
          <w:bCs/>
        </w:rPr>
        <w:t xml:space="preserve">Aspekt społeczny - zatrudnienie osób z grup zagrożonych wykluczeniem społecznym </w:t>
      </w:r>
      <w:r w:rsidR="009B69E4" w:rsidRPr="004B4C11">
        <w:rPr>
          <w:rFonts w:ascii="Arial" w:hAnsi="Arial" w:cs="Arial"/>
          <w:b/>
          <w:bCs/>
        </w:rPr>
        <w:t>„</w:t>
      </w:r>
      <w:r w:rsidRPr="004B4C11">
        <w:rPr>
          <w:rFonts w:ascii="Arial" w:hAnsi="Arial" w:cs="Arial"/>
          <w:b/>
          <w:bCs/>
        </w:rPr>
        <w:t>As</w:t>
      </w:r>
      <w:r w:rsidR="009B69E4" w:rsidRPr="004B4C11">
        <w:rPr>
          <w:rFonts w:ascii="Arial" w:hAnsi="Arial" w:cs="Arial"/>
          <w:b/>
          <w:bCs/>
        </w:rPr>
        <w:t xml:space="preserve">” – </w:t>
      </w:r>
      <w:r w:rsidR="00CA7630" w:rsidRPr="004B4C11">
        <w:rPr>
          <w:rFonts w:ascii="Arial" w:hAnsi="Arial" w:cs="Arial"/>
          <w:b/>
          <w:bCs/>
        </w:rPr>
        <w:t>4</w:t>
      </w:r>
      <w:r w:rsidR="009B69E4" w:rsidRPr="004B4C11">
        <w:rPr>
          <w:rFonts w:ascii="Arial" w:hAnsi="Arial" w:cs="Arial"/>
          <w:b/>
          <w:bCs/>
        </w:rPr>
        <w:t>0%</w:t>
      </w:r>
    </w:p>
    <w:p w14:paraId="6F9B3A7B" w14:textId="77777777" w:rsidR="009B69E4" w:rsidRPr="004B4C11" w:rsidRDefault="009B69E4" w:rsidP="009B69E4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11F77E5" w14:textId="77777777" w:rsidR="009B69E4" w:rsidRPr="004B4C11" w:rsidRDefault="009B69E4" w:rsidP="00EA7CF5">
      <w:pPr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B4C11">
        <w:rPr>
          <w:rFonts w:ascii="Arial" w:hAnsi="Arial" w:cs="Arial"/>
        </w:rPr>
        <w:t>Zamawiający dokona oceny oferty wg następujących wzorów:</w:t>
      </w:r>
    </w:p>
    <w:p w14:paraId="44748A26" w14:textId="0611FA90" w:rsidR="00893355" w:rsidRPr="004B4C11" w:rsidRDefault="00893355" w:rsidP="00EA7CF5">
      <w:pPr>
        <w:numPr>
          <w:ilvl w:val="0"/>
          <w:numId w:val="11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 xml:space="preserve">Cena – max. </w:t>
      </w:r>
      <w:r w:rsidR="00520483" w:rsidRPr="004B4C11">
        <w:rPr>
          <w:rFonts w:ascii="Arial" w:hAnsi="Arial" w:cs="Arial"/>
          <w:b/>
        </w:rPr>
        <w:t>6</w:t>
      </w:r>
      <w:r w:rsidRPr="004B4C11">
        <w:rPr>
          <w:rFonts w:ascii="Arial" w:hAnsi="Arial" w:cs="Arial"/>
          <w:b/>
        </w:rPr>
        <w:t>0 pkt</w:t>
      </w:r>
    </w:p>
    <w:p w14:paraId="45E4B523" w14:textId="77777777" w:rsidR="00893355" w:rsidRPr="004B4C11" w:rsidRDefault="00893355" w:rsidP="00893355">
      <w:pPr>
        <w:spacing w:line="276" w:lineRule="auto"/>
        <w:ind w:left="567"/>
        <w:contextualSpacing/>
        <w:jc w:val="both"/>
        <w:rPr>
          <w:rFonts w:ascii="Arial" w:hAnsi="Arial" w:cs="Arial"/>
          <w:b/>
        </w:rPr>
      </w:pPr>
    </w:p>
    <w:tbl>
      <w:tblPr>
        <w:tblW w:w="7441" w:type="dxa"/>
        <w:tblLayout w:type="fixed"/>
        <w:tblLook w:val="01E0" w:firstRow="1" w:lastRow="1" w:firstColumn="1" w:lastColumn="1" w:noHBand="0" w:noVBand="0"/>
      </w:tblPr>
      <w:tblGrid>
        <w:gridCol w:w="2552"/>
        <w:gridCol w:w="3657"/>
        <w:gridCol w:w="1232"/>
      </w:tblGrid>
      <w:tr w:rsidR="00893355" w:rsidRPr="004B4C11" w14:paraId="165E7B65" w14:textId="77777777" w:rsidTr="00580667">
        <w:trPr>
          <w:trHeight w:val="640"/>
        </w:trPr>
        <w:tc>
          <w:tcPr>
            <w:tcW w:w="2552" w:type="dxa"/>
            <w:vAlign w:val="center"/>
            <w:hideMark/>
          </w:tcPr>
          <w:p w14:paraId="7205D7AE" w14:textId="77777777" w:rsidR="00893355" w:rsidRPr="004B4C11" w:rsidRDefault="00893355" w:rsidP="00580667">
            <w:pPr>
              <w:autoSpaceDE w:val="0"/>
              <w:autoSpaceDN w:val="0"/>
              <w:adjustRightInd w:val="0"/>
              <w:spacing w:line="276" w:lineRule="auto"/>
              <w:ind w:left="460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Liczba punktów = </w:t>
            </w:r>
          </w:p>
        </w:tc>
        <w:tc>
          <w:tcPr>
            <w:tcW w:w="3657" w:type="dxa"/>
            <w:hideMark/>
          </w:tcPr>
          <w:p w14:paraId="6530117D" w14:textId="77777777" w:rsidR="00893355" w:rsidRPr="004B4C11" w:rsidRDefault="00893355" w:rsidP="0089335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>Cena brutto oferty najtańszej</w:t>
            </w:r>
          </w:p>
          <w:p w14:paraId="001BDC2E" w14:textId="7777777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Cena brutto oferty badanej </w:t>
            </w:r>
          </w:p>
        </w:tc>
        <w:tc>
          <w:tcPr>
            <w:tcW w:w="1232" w:type="dxa"/>
            <w:vAlign w:val="center"/>
            <w:hideMark/>
          </w:tcPr>
          <w:p w14:paraId="47DA762D" w14:textId="1EDD94C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B4C11">
              <w:rPr>
                <w:rFonts w:ascii="Arial" w:hAnsi="Arial" w:cs="Arial"/>
                <w:lang w:eastAsia="ar-SA"/>
              </w:rPr>
              <w:t xml:space="preserve">x </w:t>
            </w:r>
            <w:r w:rsidR="00520483" w:rsidRPr="004B4C11">
              <w:rPr>
                <w:rFonts w:ascii="Arial" w:hAnsi="Arial" w:cs="Arial"/>
                <w:lang w:eastAsia="ar-SA"/>
              </w:rPr>
              <w:t>6</w:t>
            </w:r>
            <w:r w:rsidRPr="004B4C11">
              <w:rPr>
                <w:rFonts w:ascii="Arial" w:hAnsi="Arial" w:cs="Arial"/>
                <w:lang w:eastAsia="ar-SA"/>
              </w:rPr>
              <w:t>0 pkt</w:t>
            </w:r>
          </w:p>
          <w:p w14:paraId="22F46F4C" w14:textId="77777777" w:rsidR="00893355" w:rsidRPr="004B4C11" w:rsidRDefault="00893355" w:rsidP="008933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41B0A1CA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contextualSpacing/>
        <w:jc w:val="both"/>
        <w:rPr>
          <w:rFonts w:ascii="Arial" w:hAnsi="Arial" w:cs="Arial"/>
          <w:b/>
        </w:rPr>
      </w:pPr>
      <w:bookmarkStart w:id="52" w:name="_Hlk88209304"/>
    </w:p>
    <w:bookmarkEnd w:id="52"/>
    <w:p w14:paraId="303BA2E4" w14:textId="617C3BA5" w:rsidR="00893355" w:rsidRPr="004B4C11" w:rsidRDefault="00893355" w:rsidP="00EA7CF5">
      <w:pPr>
        <w:numPr>
          <w:ilvl w:val="0"/>
          <w:numId w:val="111"/>
        </w:numPr>
        <w:tabs>
          <w:tab w:val="left" w:pos="567"/>
        </w:tabs>
        <w:suppressAutoHyphens w:val="0"/>
        <w:autoSpaceDE w:val="0"/>
        <w:spacing w:line="276" w:lineRule="auto"/>
        <w:ind w:left="567" w:right="-11" w:hanging="283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/>
        </w:rPr>
        <w:t xml:space="preserve">Aspekt społeczny - zatrudnienie osób </w:t>
      </w:r>
      <w:bookmarkStart w:id="53" w:name="_Hlk130328905"/>
      <w:r w:rsidRPr="004B4C11">
        <w:rPr>
          <w:rFonts w:ascii="Arial" w:hAnsi="Arial" w:cs="Arial"/>
          <w:b/>
        </w:rPr>
        <w:t xml:space="preserve">z grup zagrożonych wykluczeniem społecznym </w:t>
      </w:r>
      <w:bookmarkEnd w:id="53"/>
      <w:r w:rsidRPr="004B4C11">
        <w:rPr>
          <w:rFonts w:ascii="Arial" w:hAnsi="Arial" w:cs="Arial"/>
          <w:b/>
        </w:rPr>
        <w:t xml:space="preserve">–  max. </w:t>
      </w:r>
      <w:r w:rsidR="00CA7630" w:rsidRPr="004B4C11">
        <w:rPr>
          <w:rFonts w:ascii="Arial" w:hAnsi="Arial" w:cs="Arial"/>
          <w:b/>
        </w:rPr>
        <w:t>4</w:t>
      </w:r>
      <w:r w:rsidRPr="004B4C11">
        <w:rPr>
          <w:rFonts w:ascii="Arial" w:hAnsi="Arial" w:cs="Arial"/>
          <w:b/>
        </w:rPr>
        <w:t xml:space="preserve">0 pkt </w:t>
      </w:r>
    </w:p>
    <w:p w14:paraId="7AE4DCDE" w14:textId="77777777" w:rsidR="00893355" w:rsidRPr="004B4C11" w:rsidRDefault="00893355" w:rsidP="00893355">
      <w:pPr>
        <w:spacing w:line="276" w:lineRule="auto"/>
        <w:ind w:left="426"/>
        <w:jc w:val="both"/>
        <w:rPr>
          <w:rFonts w:ascii="Arial" w:hAnsi="Arial" w:cs="Arial"/>
          <w:color w:val="000000"/>
          <w:kern w:val="2"/>
          <w:lang w:eastAsia="zh-CN"/>
        </w:rPr>
      </w:pPr>
      <w:r w:rsidRPr="004B4C11">
        <w:rPr>
          <w:rFonts w:ascii="Arial" w:hAnsi="Arial" w:cs="Arial"/>
          <w:lang w:eastAsia="zh-CN"/>
        </w:rPr>
        <w:t>W kryterium będzie ocenione zatrudnienie osób z jednej bądź kilku niżej wymienionych grup</w:t>
      </w:r>
      <w:r w:rsidRPr="004B4C11">
        <w:rPr>
          <w:rFonts w:ascii="Arial" w:hAnsi="Arial" w:cs="Arial"/>
          <w:color w:val="000000"/>
          <w:kern w:val="2"/>
          <w:lang w:eastAsia="zh-CN"/>
        </w:rPr>
        <w:t>:</w:t>
      </w:r>
    </w:p>
    <w:p w14:paraId="38FA1AE6" w14:textId="7CB56272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niepełnosprawnych w rozumieniu ustawy z dnia 27 sierpnia 1997 r. o rehabilitacji zawodowej i społecznej oraz zatrudnianiu osób niepełnosprawnych (Dz. U. z 20</w:t>
      </w:r>
      <w:r w:rsidR="004B4C11" w:rsidRPr="004B4C11">
        <w:rPr>
          <w:rFonts w:ascii="Arial" w:hAnsi="Arial" w:cs="Arial"/>
          <w:lang w:eastAsia="zh-CN"/>
        </w:rPr>
        <w:t>2</w:t>
      </w:r>
      <w:r w:rsidR="005F7FE9">
        <w:rPr>
          <w:rFonts w:ascii="Arial" w:hAnsi="Arial" w:cs="Arial"/>
          <w:lang w:eastAsia="zh-CN"/>
        </w:rPr>
        <w:t>4</w:t>
      </w:r>
      <w:r w:rsidRPr="004B4C11">
        <w:rPr>
          <w:rFonts w:ascii="Arial" w:hAnsi="Arial" w:cs="Arial"/>
          <w:lang w:eastAsia="zh-CN"/>
        </w:rPr>
        <w:t xml:space="preserve"> r. poz. </w:t>
      </w:r>
      <w:r w:rsidR="005F7FE9">
        <w:rPr>
          <w:rFonts w:ascii="Arial" w:hAnsi="Arial" w:cs="Arial"/>
          <w:lang w:eastAsia="zh-CN"/>
        </w:rPr>
        <w:t>44 ze zm.</w:t>
      </w:r>
      <w:r w:rsidRPr="004B4C11">
        <w:rPr>
          <w:rFonts w:ascii="Arial" w:hAnsi="Arial" w:cs="Arial"/>
          <w:lang w:eastAsia="zh-CN"/>
        </w:rPr>
        <w:t>),</w:t>
      </w:r>
    </w:p>
    <w:p w14:paraId="6DE6B2E8" w14:textId="11E23E89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bezrobotnych w rozumieniu ustawy z dnia 20 kwietnia 2004 r. o promocji zatrudnienia </w:t>
      </w:r>
      <w:r w:rsidR="00A935F8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i instytucjach rynku pracy (Dz. U. z 202</w:t>
      </w:r>
      <w:r w:rsidR="005F7FE9">
        <w:rPr>
          <w:rFonts w:ascii="Arial" w:hAnsi="Arial" w:cs="Arial"/>
          <w:lang w:eastAsia="zh-CN"/>
        </w:rPr>
        <w:t>4</w:t>
      </w:r>
      <w:r w:rsidRPr="004B4C11">
        <w:rPr>
          <w:rFonts w:ascii="Arial" w:hAnsi="Arial" w:cs="Arial"/>
          <w:lang w:eastAsia="zh-CN"/>
        </w:rPr>
        <w:t xml:space="preserve"> r. poz. </w:t>
      </w:r>
      <w:r w:rsidR="005F7FE9">
        <w:rPr>
          <w:rFonts w:ascii="Arial" w:hAnsi="Arial" w:cs="Arial"/>
          <w:lang w:eastAsia="zh-CN"/>
        </w:rPr>
        <w:t>475 z późn zm.</w:t>
      </w:r>
      <w:r w:rsidRPr="004B4C11">
        <w:rPr>
          <w:rFonts w:ascii="Arial" w:hAnsi="Arial" w:cs="Arial"/>
          <w:lang w:eastAsia="zh-CN"/>
        </w:rPr>
        <w:t>),</w:t>
      </w:r>
    </w:p>
    <w:p w14:paraId="466A67D1" w14:textId="597EEEAB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osób poszukujących pracy, niepozostających w zatrudnieniu lub niewykonujących innej pracy zarobkowej, w rozumieniu ustawy z dnia 20 kwietnia 2004 r. o promocji zatrudnienia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i instytucjach rynku pracy,</w:t>
      </w:r>
    </w:p>
    <w:p w14:paraId="7B1D8860" w14:textId="4C2C0719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pozbawionych wolności lub zwalnianych z zakładów karnych, o których mowa w ustawie z dnia 6 czerwca 1997 r. - Kodeks karny wykonawczy (Dz. U. z 202</w:t>
      </w:r>
      <w:r w:rsidR="005F7FE9">
        <w:rPr>
          <w:rFonts w:ascii="Arial" w:hAnsi="Arial" w:cs="Arial"/>
          <w:lang w:eastAsia="zh-CN"/>
        </w:rPr>
        <w:t>4</w:t>
      </w:r>
      <w:r w:rsidRPr="004B4C11">
        <w:rPr>
          <w:rFonts w:ascii="Arial" w:hAnsi="Arial" w:cs="Arial"/>
          <w:lang w:eastAsia="zh-CN"/>
        </w:rPr>
        <w:t xml:space="preserve"> r. poz. </w:t>
      </w:r>
      <w:r w:rsidR="005F7FE9">
        <w:rPr>
          <w:rFonts w:ascii="Arial" w:hAnsi="Arial" w:cs="Arial"/>
          <w:lang w:eastAsia="zh-CN"/>
        </w:rPr>
        <w:t>706</w:t>
      </w:r>
      <w:r w:rsidRPr="004B4C11">
        <w:rPr>
          <w:rFonts w:ascii="Arial" w:hAnsi="Arial" w:cs="Arial"/>
          <w:lang w:eastAsia="zh-CN"/>
        </w:rPr>
        <w:t>), mających trudności w integracji ze środowiskiem,</w:t>
      </w:r>
    </w:p>
    <w:p w14:paraId="3705C7B5" w14:textId="6B7694B7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>osób z zaburzeniami psychicznymi w rozumieniu ustawy z dnia 19 sierpnia 1994 r. o ochronie zdrowia psychicznego (Dz. U. z 2022 r.. poz. 2123</w:t>
      </w:r>
      <w:r w:rsidR="005F7FE9">
        <w:rPr>
          <w:rFonts w:ascii="Arial" w:hAnsi="Arial" w:cs="Arial"/>
          <w:lang w:eastAsia="zh-CN"/>
        </w:rPr>
        <w:t xml:space="preserve"> z późn zm.</w:t>
      </w:r>
      <w:r w:rsidRPr="004B4C11">
        <w:rPr>
          <w:rFonts w:ascii="Arial" w:hAnsi="Arial" w:cs="Arial"/>
          <w:lang w:eastAsia="zh-CN"/>
        </w:rPr>
        <w:t>),</w:t>
      </w:r>
    </w:p>
    <w:p w14:paraId="73CB35E7" w14:textId="2A3F5A22" w:rsidR="00893355" w:rsidRPr="004B4C11" w:rsidRDefault="00893355" w:rsidP="00EA7CF5">
      <w:pPr>
        <w:numPr>
          <w:ilvl w:val="0"/>
          <w:numId w:val="112"/>
        </w:numPr>
        <w:suppressAutoHyphens w:val="0"/>
        <w:spacing w:line="276" w:lineRule="auto"/>
        <w:ind w:left="851" w:hanging="284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osób bezdomnych w rozumieniu ustawy z dnia 12 marca 2004 r. o pomocy społecznej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(Dz. U. z 2023 r. poz. 901</w:t>
      </w:r>
      <w:r w:rsidR="005F7FE9">
        <w:rPr>
          <w:rFonts w:ascii="Arial" w:hAnsi="Arial" w:cs="Arial"/>
          <w:lang w:eastAsia="zh-CN"/>
        </w:rPr>
        <w:t xml:space="preserve"> z późn zm.</w:t>
      </w:r>
      <w:r w:rsidRPr="004B4C11">
        <w:rPr>
          <w:rFonts w:ascii="Arial" w:hAnsi="Arial" w:cs="Arial"/>
          <w:lang w:eastAsia="zh-CN"/>
        </w:rPr>
        <w:t>).</w:t>
      </w:r>
    </w:p>
    <w:p w14:paraId="55DFE63D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jc w:val="both"/>
        <w:rPr>
          <w:rFonts w:ascii="Arial" w:hAnsi="Arial" w:cs="Arial"/>
          <w:b/>
          <w:bCs/>
          <w:lang w:eastAsia="zh-CN"/>
        </w:rPr>
      </w:pPr>
    </w:p>
    <w:p w14:paraId="09908DCD" w14:textId="7777777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/>
          <w:bCs/>
          <w:lang w:eastAsia="zh-CN"/>
        </w:rPr>
        <w:t>Liczba punktów w tym kryterium zostanie przyznana w następujący sposób:</w:t>
      </w:r>
    </w:p>
    <w:p w14:paraId="099CAA92" w14:textId="273BB80B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color w:val="000000"/>
        </w:rPr>
        <w:t xml:space="preserve">Za każdą zatrudnioną osobę do realizacji zamówienia z listy osób wymienionych powyżej, Wykonawca otrzyma </w:t>
      </w:r>
      <w:r w:rsidRPr="004B4C11">
        <w:rPr>
          <w:rFonts w:ascii="Arial" w:hAnsi="Arial" w:cs="Arial"/>
          <w:b/>
          <w:bCs/>
          <w:color w:val="000000"/>
        </w:rPr>
        <w:t>10 pkt.</w:t>
      </w:r>
      <w:r w:rsidRPr="004B4C11">
        <w:rPr>
          <w:rFonts w:ascii="Arial" w:hAnsi="Arial" w:cs="Arial"/>
          <w:color w:val="000000"/>
        </w:rPr>
        <w:t xml:space="preserve"> w danym kryterium. Maksymalnie w niniejszym kryterium może otrzymać </w:t>
      </w:r>
      <w:r w:rsidRPr="004B4C11">
        <w:rPr>
          <w:rFonts w:ascii="Arial" w:hAnsi="Arial" w:cs="Arial"/>
          <w:b/>
          <w:bCs/>
          <w:color w:val="000000"/>
        </w:rPr>
        <w:t>40 pkt.</w:t>
      </w:r>
      <w:r w:rsidRPr="004B4C11">
        <w:rPr>
          <w:rFonts w:ascii="Arial" w:hAnsi="Arial" w:cs="Arial"/>
          <w:color w:val="000000"/>
        </w:rPr>
        <w:t xml:space="preserve"> za zatrudnienie </w:t>
      </w:r>
      <w:r w:rsidRPr="004B4C11">
        <w:rPr>
          <w:rFonts w:ascii="Arial" w:hAnsi="Arial" w:cs="Arial"/>
          <w:b/>
          <w:bCs/>
          <w:color w:val="000000"/>
        </w:rPr>
        <w:t>4 os</w:t>
      </w:r>
      <w:r w:rsidR="004B4C11" w:rsidRPr="004B4C11">
        <w:rPr>
          <w:rFonts w:ascii="Arial" w:hAnsi="Arial" w:cs="Arial"/>
          <w:b/>
          <w:bCs/>
          <w:color w:val="000000"/>
        </w:rPr>
        <w:t>ób</w:t>
      </w:r>
      <w:r w:rsidRPr="004B4C11">
        <w:rPr>
          <w:rFonts w:ascii="Arial" w:hAnsi="Arial" w:cs="Arial"/>
          <w:b/>
          <w:bCs/>
          <w:color w:val="000000"/>
        </w:rPr>
        <w:t xml:space="preserve"> </w:t>
      </w:r>
      <w:r w:rsidRPr="004B4C11">
        <w:rPr>
          <w:rFonts w:ascii="Arial" w:hAnsi="Arial" w:cs="Arial"/>
          <w:color w:val="000000"/>
        </w:rPr>
        <w:t>z powyżej rozpisanych grup osób zagrożonych wykluczeniem społecznym.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A486640" w14:textId="3A52841C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bCs/>
        </w:rPr>
      </w:pPr>
      <w:r w:rsidRPr="004B4C11">
        <w:rPr>
          <w:rFonts w:ascii="Arial" w:hAnsi="Arial" w:cs="Arial"/>
          <w:lang w:eastAsia="zh-CN"/>
        </w:rPr>
        <w:t xml:space="preserve">Jako realizację wymogu zatrudnienia do realizacji zamówienia osób z ww. grup, zamawiający dopuszcza również </w:t>
      </w:r>
      <w:r w:rsidRPr="004B4C11">
        <w:rPr>
          <w:rFonts w:ascii="Arial" w:hAnsi="Arial" w:cs="Arial"/>
          <w:b/>
          <w:bCs/>
          <w:lang w:eastAsia="zh-CN"/>
        </w:rPr>
        <w:t xml:space="preserve">oddelegowanie </w:t>
      </w:r>
      <w:r w:rsidRPr="004B4C11">
        <w:rPr>
          <w:rFonts w:ascii="Arial" w:hAnsi="Arial" w:cs="Arial"/>
          <w:lang w:eastAsia="zh-CN"/>
        </w:rPr>
        <w:t xml:space="preserve">do realizacji zamówienia osób zatrudnionych </w:t>
      </w:r>
      <w:r w:rsidR="005A0FB9"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lang w:eastAsia="zh-CN"/>
        </w:rPr>
        <w:t>już u Wykonawcy.</w:t>
      </w:r>
    </w:p>
    <w:p w14:paraId="26877C78" w14:textId="77777777" w:rsidR="00893355" w:rsidRPr="004B4C11" w:rsidRDefault="00893355" w:rsidP="00EA7CF5">
      <w:pPr>
        <w:numPr>
          <w:ilvl w:val="0"/>
          <w:numId w:val="1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6BECB8E" w14:textId="54673FE7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b/>
          <w:bCs/>
          <w:lang w:eastAsia="zh-CN"/>
        </w:rPr>
        <w:t>Maksymalna oceniana przez zamawiającego liczba osób zadeklarowanych przez wykonawcę do realizacji zamówienia wynosi 4 osoby zatrudnione.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093D6C2" w14:textId="3CAC1AE0" w:rsidR="00893355" w:rsidRPr="004B4C11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lang w:eastAsia="zh-CN"/>
        </w:rPr>
      </w:pPr>
      <w:r w:rsidRPr="004B4C11">
        <w:rPr>
          <w:rFonts w:ascii="Arial" w:hAnsi="Arial" w:cs="Arial"/>
          <w:lang w:eastAsia="zh-CN"/>
        </w:rPr>
        <w:t xml:space="preserve">W przypadku podania większej liczby osób niż maksymalne 4, oferta otrzyma maksymalną liczbę </w:t>
      </w:r>
      <w:r w:rsidRPr="004B4C11">
        <w:rPr>
          <w:rFonts w:ascii="Arial" w:hAnsi="Arial" w:cs="Arial"/>
          <w:lang w:eastAsia="zh-CN"/>
        </w:rPr>
        <w:br/>
      </w:r>
      <w:r w:rsidRPr="004B4C11">
        <w:rPr>
          <w:rFonts w:ascii="Arial" w:hAnsi="Arial" w:cs="Arial"/>
          <w:b/>
          <w:bCs/>
          <w:lang w:eastAsia="zh-CN"/>
        </w:rPr>
        <w:t>40 punktów.</w:t>
      </w:r>
      <w:r w:rsidRPr="004B4C11">
        <w:rPr>
          <w:rFonts w:ascii="Arial" w:hAnsi="Arial" w:cs="Arial"/>
          <w:lang w:eastAsia="zh-CN"/>
        </w:rPr>
        <w:t xml:space="preserve"> </w:t>
      </w:r>
    </w:p>
    <w:p w14:paraId="52A2B7F4" w14:textId="6A052CA4" w:rsidR="00893355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left="567" w:right="-11"/>
        <w:contextualSpacing/>
        <w:jc w:val="both"/>
        <w:rPr>
          <w:rFonts w:ascii="Arial" w:hAnsi="Arial" w:cs="Arial"/>
          <w:b/>
        </w:rPr>
      </w:pPr>
      <w:r w:rsidRPr="004B4C11">
        <w:rPr>
          <w:rFonts w:ascii="Arial" w:hAnsi="Arial" w:cs="Arial"/>
          <w:bCs/>
        </w:rPr>
        <w:t xml:space="preserve">Zamawiający przyzna punkty Wykonawcy w kryterium nr 2 na podstawie oświadczenia Wykonawcy w Formularzu ofertowym – </w:t>
      </w:r>
      <w:r w:rsidRPr="004B4C11">
        <w:rPr>
          <w:rFonts w:ascii="Arial" w:hAnsi="Arial" w:cs="Arial"/>
          <w:b/>
        </w:rPr>
        <w:t>Załącznik nr 2 do SWZ.</w:t>
      </w:r>
    </w:p>
    <w:p w14:paraId="077CEA64" w14:textId="77777777" w:rsidR="00893355" w:rsidRPr="00893355" w:rsidRDefault="00893355" w:rsidP="00893355">
      <w:pPr>
        <w:tabs>
          <w:tab w:val="left" w:pos="357"/>
          <w:tab w:val="left" w:pos="567"/>
          <w:tab w:val="left" w:pos="1135"/>
        </w:tabs>
        <w:suppressAutoHyphens w:val="0"/>
        <w:autoSpaceDE w:val="0"/>
        <w:spacing w:line="276" w:lineRule="auto"/>
        <w:ind w:right="-11"/>
        <w:contextualSpacing/>
        <w:jc w:val="both"/>
        <w:rPr>
          <w:rFonts w:ascii="Arial" w:hAnsi="Arial" w:cs="Arial"/>
          <w:bCs/>
        </w:rPr>
      </w:pPr>
    </w:p>
    <w:p w14:paraId="5CC85B92" w14:textId="21B935A7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893355">
        <w:rPr>
          <w:rFonts w:ascii="Arial" w:hAnsi="Arial" w:cs="Arial"/>
          <w:b/>
          <w:bCs/>
          <w:lang w:eastAsia="ar-SA"/>
        </w:rPr>
        <w:t xml:space="preserve">Punkty w powyższych kryteriach zostaną przyznane na podstawie informacji uzyskanych </w:t>
      </w:r>
      <w:r w:rsidR="005A0FB9">
        <w:rPr>
          <w:rFonts w:ascii="Arial" w:hAnsi="Arial" w:cs="Arial"/>
          <w:b/>
          <w:bCs/>
          <w:lang w:eastAsia="ar-SA"/>
        </w:rPr>
        <w:br/>
      </w:r>
      <w:r w:rsidRPr="00893355">
        <w:rPr>
          <w:rFonts w:ascii="Arial" w:hAnsi="Arial" w:cs="Arial"/>
          <w:b/>
          <w:bCs/>
          <w:lang w:eastAsia="ar-SA"/>
        </w:rPr>
        <w:t>z Formularza ofertowego - Załącznik nr 2 do SWZ.</w:t>
      </w:r>
    </w:p>
    <w:p w14:paraId="0D6DDC17" w14:textId="77777777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893355">
        <w:rPr>
          <w:rFonts w:ascii="Arial" w:hAnsi="Arial" w:cs="Arial"/>
          <w:b/>
          <w:bCs/>
          <w:lang w:eastAsia="ar-SA"/>
        </w:rPr>
        <w:t>Formularz ofertowy nie podlega uzupełnieniu.</w:t>
      </w:r>
    </w:p>
    <w:p w14:paraId="123AE957" w14:textId="77777777" w:rsid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1FC8AEF8" w14:textId="05DB4D82" w:rsidR="00893355" w:rsidRPr="00893355" w:rsidRDefault="00893355" w:rsidP="008933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893355">
        <w:rPr>
          <w:rFonts w:ascii="Arial" w:hAnsi="Arial" w:cs="Arial"/>
          <w:lang w:eastAsia="ar-SA"/>
        </w:rPr>
        <w:t>Za najkorzystniejszą zostanie uznana oferta, która uzyska najwyższą liczbę punktów po zsumowaniu punktów otrzymanych w poszczególnych kryteriach oceny. Maksymalnie oferta może uzyskać 100 pkt w danej części postępowania.</w:t>
      </w:r>
    </w:p>
    <w:p w14:paraId="1B3CED2E" w14:textId="77777777" w:rsidR="009B69E4" w:rsidRPr="004C3D96" w:rsidRDefault="009B69E4" w:rsidP="009B69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B63C964" w14:textId="493931D1" w:rsidR="009B69E4" w:rsidRPr="004C3D96" w:rsidRDefault="009B69E4" w:rsidP="00EA7CF5">
      <w:pPr>
        <w:pStyle w:val="Tekstpodstawowy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4C3D96">
        <w:rPr>
          <w:rFonts w:ascii="Arial" w:hAnsi="Arial" w:cs="Arial"/>
          <w:sz w:val="20"/>
        </w:rPr>
        <w:t>Zamawiający dokona całkowitej oceny końcowej ofert, według poniższego wzoru:</w:t>
      </w:r>
    </w:p>
    <w:p w14:paraId="0E31C657" w14:textId="284F368F" w:rsidR="009B69E4" w:rsidRPr="00580667" w:rsidRDefault="009B69E4" w:rsidP="009B69E4">
      <w:pPr>
        <w:autoSpaceDE w:val="0"/>
        <w:spacing w:line="276" w:lineRule="auto"/>
        <w:ind w:left="360"/>
        <w:rPr>
          <w:rFonts w:ascii="Arial" w:hAnsi="Arial" w:cs="Arial"/>
          <w:b/>
          <w:bCs/>
          <w:iCs/>
          <w:u w:val="single"/>
          <w:vertAlign w:val="subscript"/>
        </w:rPr>
      </w:pPr>
      <w:r w:rsidRPr="00580667">
        <w:rPr>
          <w:rFonts w:ascii="Arial" w:hAnsi="Arial" w:cs="Arial"/>
          <w:b/>
          <w:bCs/>
          <w:iCs/>
          <w:u w:val="single"/>
        </w:rPr>
        <w:t xml:space="preserve">O = C + </w:t>
      </w:r>
      <w:r w:rsidR="003A52C4" w:rsidRPr="00580667">
        <w:rPr>
          <w:rFonts w:ascii="Arial" w:hAnsi="Arial" w:cs="Arial"/>
          <w:b/>
          <w:bCs/>
          <w:iCs/>
          <w:u w:val="single"/>
        </w:rPr>
        <w:t>As</w:t>
      </w:r>
    </w:p>
    <w:p w14:paraId="2692B63F" w14:textId="77777777" w:rsidR="009B69E4" w:rsidRPr="004C3D96" w:rsidRDefault="009B69E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 w:rsidRPr="004C3D96">
        <w:rPr>
          <w:rFonts w:ascii="Arial" w:hAnsi="Arial" w:cs="Arial"/>
          <w:b/>
          <w:bCs/>
        </w:rPr>
        <w:t xml:space="preserve">O – </w:t>
      </w:r>
      <w:r w:rsidRPr="004C3D96">
        <w:rPr>
          <w:rFonts w:ascii="Arial" w:hAnsi="Arial" w:cs="Arial"/>
          <w:bCs/>
        </w:rPr>
        <w:t>suma punktów uzyskana za wszystkie kryteria wymienione wyżej;</w:t>
      </w:r>
    </w:p>
    <w:p w14:paraId="65666307" w14:textId="77777777" w:rsidR="009B69E4" w:rsidRPr="004C3D96" w:rsidRDefault="009B69E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 w:rsidRPr="004C3D96">
        <w:rPr>
          <w:rFonts w:ascii="Arial" w:hAnsi="Arial" w:cs="Arial"/>
          <w:b/>
          <w:bCs/>
        </w:rPr>
        <w:t xml:space="preserve">C – </w:t>
      </w:r>
      <w:bookmarkStart w:id="54" w:name="_Hlk139910143"/>
      <w:r w:rsidRPr="004C3D96">
        <w:rPr>
          <w:rFonts w:ascii="Arial" w:hAnsi="Arial" w:cs="Arial"/>
          <w:bCs/>
        </w:rPr>
        <w:t xml:space="preserve">ocena punktowa uzyskana za kryterium </w:t>
      </w:r>
      <w:bookmarkEnd w:id="54"/>
      <w:r w:rsidRPr="004C3D96">
        <w:rPr>
          <w:rFonts w:ascii="Arial" w:hAnsi="Arial" w:cs="Arial"/>
          <w:bCs/>
        </w:rPr>
        <w:t>„cena brutto za wykonanie przedmiotu zamówienia”;</w:t>
      </w:r>
    </w:p>
    <w:p w14:paraId="23F20313" w14:textId="4AF18F9A" w:rsidR="009B69E4" w:rsidRPr="004C3D96" w:rsidRDefault="003A52C4" w:rsidP="003A52C4">
      <w:pPr>
        <w:autoSpaceDE w:val="0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</w:t>
      </w:r>
      <w:r w:rsidR="009B69E4" w:rsidRPr="004C3D96">
        <w:rPr>
          <w:rFonts w:ascii="Arial" w:hAnsi="Arial" w:cs="Arial"/>
          <w:b/>
          <w:bCs/>
        </w:rPr>
        <w:t xml:space="preserve"> – </w:t>
      </w:r>
      <w:r w:rsidR="009B69E4" w:rsidRPr="004C3D96">
        <w:rPr>
          <w:rFonts w:ascii="Arial" w:hAnsi="Arial" w:cs="Arial"/>
          <w:bCs/>
        </w:rPr>
        <w:t>ocena punktowa uzyskana za kryterium „</w:t>
      </w:r>
      <w:r w:rsidRPr="003A52C4">
        <w:rPr>
          <w:rFonts w:ascii="Arial" w:hAnsi="Arial" w:cs="Arial"/>
          <w:bCs/>
        </w:rPr>
        <w:t>Aspekt społeczny - zatrudnienie osób z grup zagrożonych wykluczeniem społecznym</w:t>
      </w:r>
      <w:r w:rsidR="009B69E4" w:rsidRPr="004C3D96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>;</w:t>
      </w:r>
    </w:p>
    <w:p w14:paraId="2DEC9741" w14:textId="594C0389" w:rsidR="008675CF" w:rsidRPr="003D34EA" w:rsidRDefault="008675CF" w:rsidP="00EA7CF5">
      <w:pPr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Wszystkie obliczenia będą dokonywane z dokładnością do dwóch miejsc po przecinku, zgodnie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68735574" w14:textId="54307DA1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9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Za najkorzystniejszą Ofertę zostanie uznana ta, która uzyska najwyższą liczbę punktów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na podstawie ww. kryteriów oceny ofert.  </w:t>
      </w:r>
    </w:p>
    <w:p w14:paraId="2BA22FDD" w14:textId="77777777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812FA45" w14:textId="1DC02209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do przedstawionej w niej ceny podatek od towarów i usług, który Zamawiający samodzielnie miałby obowiązek wpłacić zgodnie z obowiązującymi przepisami. </w:t>
      </w:r>
      <w:r w:rsidRPr="003D34EA">
        <w:rPr>
          <w:rFonts w:ascii="Arial" w:hAnsi="Arial" w:cs="Arial"/>
          <w:b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5A0FB9">
        <w:rPr>
          <w:rFonts w:ascii="Arial" w:hAnsi="Arial" w:cs="Arial"/>
          <w:b/>
        </w:rPr>
        <w:br/>
      </w:r>
      <w:r w:rsidRPr="003D34EA">
        <w:rPr>
          <w:rFonts w:ascii="Arial" w:hAnsi="Arial" w:cs="Arial"/>
          <w:b/>
        </w:rPr>
        <w:t>lub świadczenie będzie prowadzić do jego powstania, ich wartość bez kwoty podatku oraz stawkę podatku od towarów i usług, która zgodnie z wiedzą wykonawcy, będzie miała zastosowanie.</w:t>
      </w:r>
    </w:p>
    <w:p w14:paraId="5B17D965" w14:textId="77777777" w:rsidR="008675CF" w:rsidRPr="003D34EA" w:rsidRDefault="008675CF" w:rsidP="00EA7CF5">
      <w:pPr>
        <w:pStyle w:val="Akapitzlist"/>
        <w:numPr>
          <w:ilvl w:val="0"/>
          <w:numId w:val="4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udzieli zamówienia Wykonawcy, którego oferta zostanie uznana za najkorzystniejszą.</w:t>
      </w:r>
    </w:p>
    <w:p w14:paraId="3CFBD79A" w14:textId="77777777" w:rsidR="008675CF" w:rsidRPr="003D34EA" w:rsidRDefault="008675CF" w:rsidP="008675CF">
      <w:pPr>
        <w:spacing w:line="276" w:lineRule="auto"/>
        <w:rPr>
          <w:rFonts w:ascii="Arial" w:hAnsi="Arial" w:cs="Arial"/>
        </w:rPr>
      </w:pPr>
    </w:p>
    <w:p w14:paraId="248AF59B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 INFORMACJE O FORMALNOŚCIACH, JAKIE MUSZĄ ZOSTAĆ DOPEŁNIONE PO WYBORZE OFERTY W CELU ZAWARCIA UMOWY W SPRAWIE ZAMÓWIENIA PUBLICZNEGO</w:t>
      </w:r>
    </w:p>
    <w:p w14:paraId="01FCF9CE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Zamawiający niezwłocznie po wyborze oferty najkorzystniejszej, informuje Wykonawców, którzy złożyli oferty o:</w:t>
      </w:r>
    </w:p>
    <w:p w14:paraId="6107F3AE" w14:textId="6EE6743B" w:rsidR="008675CF" w:rsidRPr="003D34EA" w:rsidRDefault="008675CF" w:rsidP="00EA7CF5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5A0FB9">
        <w:rPr>
          <w:rFonts w:ascii="Arial" w:hAnsi="Arial" w:cs="Arial"/>
          <w:lang w:bidi="pl-PL"/>
        </w:rPr>
        <w:br/>
      </w:r>
      <w:r w:rsidRPr="003D34EA">
        <w:rPr>
          <w:rFonts w:ascii="Arial" w:hAnsi="Arial" w:cs="Arial"/>
          <w:lang w:bidi="pl-PL"/>
        </w:rPr>
        <w:t>są miejscami wykonywania działalności wykonawców, którzy złożyli ofer</w:t>
      </w:r>
      <w:r w:rsidRPr="003D34EA">
        <w:rPr>
          <w:rFonts w:ascii="Arial" w:hAnsi="Arial" w:cs="Arial"/>
          <w:lang w:bidi="pl-PL"/>
        </w:rPr>
        <w:softHyphen/>
        <w:t>ty, a także punktację przyznaną ofertom w każdym kryterium oceny ofert i łączną punktację;</w:t>
      </w:r>
      <w:bookmarkStart w:id="55" w:name="bookmark1230"/>
      <w:bookmarkEnd w:id="55"/>
    </w:p>
    <w:p w14:paraId="091C3BA0" w14:textId="77777777" w:rsidR="008675CF" w:rsidRPr="003D34EA" w:rsidRDefault="008675CF" w:rsidP="00EA7CF5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>Wykonawcach, których oferty zostały odrzucone;</w:t>
      </w:r>
    </w:p>
    <w:p w14:paraId="1B281257" w14:textId="77777777" w:rsidR="008675CF" w:rsidRPr="003D34EA" w:rsidRDefault="008675CF" w:rsidP="008675CF">
      <w:pPr>
        <w:pStyle w:val="Akapitzlist"/>
        <w:widowControl w:val="0"/>
        <w:spacing w:line="276" w:lineRule="auto"/>
        <w:ind w:left="284"/>
        <w:rPr>
          <w:rFonts w:ascii="Arial" w:hAnsi="Arial" w:cs="Arial"/>
          <w:lang w:bidi="pl-PL"/>
        </w:rPr>
      </w:pPr>
      <w:r w:rsidRPr="003D34EA">
        <w:rPr>
          <w:rFonts w:ascii="Arial" w:hAnsi="Arial" w:cs="Arial"/>
          <w:lang w:bidi="pl-PL"/>
        </w:rPr>
        <w:t>- podając przy tym uzasadnienie faktyczne i prawne.</w:t>
      </w:r>
    </w:p>
    <w:p w14:paraId="6B54435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Zamawiający informacje o których mowa w ust. 1, niezwłocznie udostępnia na stronie internetowej prowadzonego postępowania.</w:t>
      </w:r>
    </w:p>
    <w:p w14:paraId="1AA808C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 xml:space="preserve">Zamawiający zawrze umowę </w:t>
      </w:r>
      <w:r w:rsidRPr="003D34EA">
        <w:rPr>
          <w:rFonts w:ascii="Arial" w:hAnsi="Arial" w:cs="Arial"/>
        </w:rPr>
        <w:t>w sprawie zamówienia publicznego</w:t>
      </w:r>
      <w:r w:rsidRPr="003D34EA">
        <w:rPr>
          <w:rFonts w:ascii="Arial" w:hAnsi="Arial" w:cs="Arial"/>
          <w:lang w:eastAsia="de-DE"/>
        </w:rPr>
        <w:t xml:space="preserve"> z Wykonawcą, którego oferta zostanie wybrana, jako najkorzystniejsza. </w:t>
      </w:r>
      <w:r w:rsidRPr="003D34EA">
        <w:rPr>
          <w:rFonts w:ascii="Arial" w:hAnsi="Arial" w:cs="Arial"/>
        </w:rPr>
        <w:t>Zamawiający wymaga, aby przed podpisaniem Umowy Wykonawca, którego Oferta została wybrana wniósł zabezpieczenie należytego wykonania umowy, jeśli było wymagane.</w:t>
      </w:r>
    </w:p>
    <w:p w14:paraId="3B652ED4" w14:textId="1A05E7C8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bookmarkStart w:id="56" w:name="bookmark1231"/>
      <w:bookmarkEnd w:id="56"/>
      <w:r w:rsidRPr="003D34EA">
        <w:rPr>
          <w:rFonts w:ascii="Arial" w:hAnsi="Arial" w:cs="Arial"/>
        </w:rPr>
        <w:t xml:space="preserve">Podpisanie umowy nastąpi najwcześniej po upływie 5 dni od dnia przesłania przy użyciu środków komunikacji elektronicznej zawiadomienia o  wyborze najkorzystniejszej Oferty. Umowa może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być zawarta przed upływem terminu, o którym mowa w zdaniu 1, jeżeli została złożona tylko jedna Oferta. </w:t>
      </w:r>
    </w:p>
    <w:p w14:paraId="33C25CDF" w14:textId="77777777" w:rsidR="008675CF" w:rsidRPr="003D34EA" w:rsidRDefault="008675CF" w:rsidP="00EA7CF5">
      <w:pPr>
        <w:pStyle w:val="Akapitzlist"/>
        <w:numPr>
          <w:ilvl w:val="0"/>
          <w:numId w:val="42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lastRenderedPageBreak/>
        <w:t>Wykonawca będzie zobowiązany do podpisania umowy w miejscu i terminie wskazanym przez Zamawiającego.</w:t>
      </w:r>
    </w:p>
    <w:p w14:paraId="4271B965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Cs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1FE21E20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40AA8193" w14:textId="77777777" w:rsidR="008675CF" w:rsidRPr="003D34EA" w:rsidRDefault="008675CF" w:rsidP="00EA7CF5">
      <w:pPr>
        <w:numPr>
          <w:ilvl w:val="0"/>
          <w:numId w:val="4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839B6F9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092D4EBE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XXII INFORMACJE DOTYCZĄCE ZABEZPIECZENIA NALEŻYTEGO WYKONANIA UMOWY</w:t>
      </w:r>
    </w:p>
    <w:p w14:paraId="2A329229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D34EA">
        <w:rPr>
          <w:rFonts w:ascii="Arial" w:hAnsi="Arial" w:cs="Arial"/>
        </w:rPr>
        <w:t>Zamawiający nie wymaga wniesienia zabezpieczenia należytego wykonania umowy w niniejszym postępowaniu o udzielenie zamówienia publicznego.</w:t>
      </w:r>
    </w:p>
    <w:p w14:paraId="711DFF24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="MS Mincho" w:hAnsi="Arial" w:cs="Arial"/>
        </w:rPr>
      </w:pPr>
    </w:p>
    <w:p w14:paraId="26D1F686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XXIII PROJEKTOWANE POSTANOWIENIA UMOWY W SPRAWIE ZAMÓWIENIA PUBLICZNEGO, KTÓRE ZOSTANĄ WPROWADZONE DO UMOWY W SPRAWIE ZAMÓWIENIA PUBLICZNEGO</w:t>
      </w:r>
    </w:p>
    <w:p w14:paraId="6C71B799" w14:textId="6F99B04E" w:rsidR="00A50C32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Wykonawca, którego oferta zostanie wybrana jako najkorzystniejsza, zobowiązany będzie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do zawarcia umowy w sprawie zamówienia publicznego, której projektowane postanowienia znajdują się </w:t>
      </w:r>
      <w:r w:rsidR="00A50C32" w:rsidRPr="003D34EA">
        <w:rPr>
          <w:rFonts w:ascii="Arial" w:hAnsi="Arial" w:cs="Arial"/>
        </w:rPr>
        <w:t>w</w:t>
      </w:r>
      <w:r w:rsidRPr="003D34EA">
        <w:rPr>
          <w:rFonts w:ascii="Arial" w:hAnsi="Arial" w:cs="Arial"/>
        </w:rPr>
        <w:t xml:space="preserve"> </w:t>
      </w:r>
      <w:r w:rsidRPr="003D34EA">
        <w:rPr>
          <w:rFonts w:ascii="Arial" w:hAnsi="Arial" w:cs="Arial"/>
          <w:b/>
        </w:rPr>
        <w:t>załączniku nr 7 do SWZ</w:t>
      </w:r>
      <w:r w:rsidR="006E4CBD" w:rsidRPr="003D34EA">
        <w:rPr>
          <w:rFonts w:ascii="Arial" w:hAnsi="Arial" w:cs="Arial"/>
          <w:b/>
        </w:rPr>
        <w:t>.</w:t>
      </w:r>
    </w:p>
    <w:p w14:paraId="5F67ED0F" w14:textId="77777777" w:rsidR="008675CF" w:rsidRPr="003D34EA" w:rsidRDefault="008675CF" w:rsidP="00EA7CF5">
      <w:pPr>
        <w:pStyle w:val="Akapitzlist"/>
        <w:numPr>
          <w:ilvl w:val="0"/>
          <w:numId w:val="4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Zakres świadczenia Wykonawcy wynikający z umowy w sprawie zamówienia publicznego, jest tożsamy z zobowiązaniem Wykonawcy zawartym w ofercie.</w:t>
      </w:r>
    </w:p>
    <w:p w14:paraId="30FE38BC" w14:textId="77777777" w:rsidR="008675CF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przewiduje możliwość dokonywania zmian treści zawartej umowy w sprawie zamówienia publicznego, w okolicznościach przewidzianych we wzorze projektowanych postanowień Umowy.</w:t>
      </w:r>
    </w:p>
    <w:p w14:paraId="23D3476F" w14:textId="77777777" w:rsidR="008675CF" w:rsidRPr="003D34EA" w:rsidRDefault="008675CF" w:rsidP="00EA7CF5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Rozliczenia między Zamawiającym, a Wykonawcą z tytułu wykonania zamówienia będą realizowane </w:t>
      </w:r>
      <w:r w:rsidRPr="003D34EA">
        <w:rPr>
          <w:rFonts w:ascii="Arial" w:hAnsi="Arial" w:cs="Arial"/>
        </w:rPr>
        <w:br/>
        <w:t>w polskich złotych.</w:t>
      </w:r>
    </w:p>
    <w:p w14:paraId="7B683D92" w14:textId="77777777" w:rsidR="008675CF" w:rsidRPr="003D34EA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90EF87B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XXIV POUCZENIE O ŚRODKACH OCHRONY PRAWNEJ PRZYSŁUGUJĄCYCH WYKONAWCY</w:t>
      </w:r>
    </w:p>
    <w:p w14:paraId="7E5F7CFE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Środki ochrony prawnej zostały określone w Dziale IX ustawy Pzp tj. art. 513-578 ustawy Pzp i przysługują Wykonawcy oraz innemu podmiotowi, jeżeli ma lub miał interes w uzyskaniu danego zamówienia oraz poniósł lub może ponieść szkodę w wyniku naruszenia przez Zamawiającego przepisów ustawy Pzp. </w:t>
      </w:r>
    </w:p>
    <w:p w14:paraId="304B1536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4B7972B0" w14:textId="77777777" w:rsidR="008675CF" w:rsidRPr="003D34EA" w:rsidRDefault="008675CF" w:rsidP="00EA7CF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przysługuje na: </w:t>
      </w:r>
    </w:p>
    <w:p w14:paraId="0D319B03" w14:textId="77777777" w:rsidR="008675CF" w:rsidRPr="003D34EA" w:rsidRDefault="008675CF" w:rsidP="00EA7C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43148A19" w14:textId="77777777" w:rsidR="008675CF" w:rsidRPr="003D34EA" w:rsidRDefault="008675CF" w:rsidP="00EA7C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0602A9EB" w14:textId="77777777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F3D3EC4" w14:textId="760D9991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wobec treści ogłoszenia lub treści SWZ wnosi się w terminie 5 dni od dnia publikacji ogłoszenia w Biuletynie Zamówień Publicznych lub zamieszczenia dokumentów zamówienia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na stronie internetowej.</w:t>
      </w:r>
    </w:p>
    <w:p w14:paraId="5B9DA6FD" w14:textId="77777777" w:rsidR="008675CF" w:rsidRPr="003D34EA" w:rsidRDefault="008675CF" w:rsidP="00EA7CF5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Odwołanie wnosi się w terminie:</w:t>
      </w:r>
    </w:p>
    <w:p w14:paraId="4A1C242E" w14:textId="77777777" w:rsidR="008675CF" w:rsidRPr="003D34EA" w:rsidRDefault="008675CF" w:rsidP="00EA7CF5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34A4E49C" w14:textId="77777777" w:rsidR="008675CF" w:rsidRPr="003D34EA" w:rsidRDefault="008675CF" w:rsidP="00EA7CF5">
      <w:pPr>
        <w:pStyle w:val="Akapitzlist"/>
        <w:numPr>
          <w:ilvl w:val="1"/>
          <w:numId w:val="33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10 dni od dnia przekazania informacji o czynności Zamawiającego stanowiącej podstawę jego wniesienia, jeżeli informacja została przekazana w sposób inny niż określony w pkt 1).</w:t>
      </w:r>
    </w:p>
    <w:p w14:paraId="34E2FDBA" w14:textId="32E4CADD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Odwołanie w przypadkach innych niż określone w pkt 5 i 6 wnosi się w terminie 10 dni od dnia,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 xml:space="preserve">w którym powzięto lub przy zachowaniu należytej staranności można było powziąć wiadomość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o okolicznościach stanowiących podstawę jego wniesienia</w:t>
      </w:r>
    </w:p>
    <w:p w14:paraId="032CA63C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Elementy i minimalny zakres, jaki powinno zawierać odwołanie zostały określone w art. 516 ustawy Pzp.</w:t>
      </w:r>
    </w:p>
    <w:p w14:paraId="62F20138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Na orzeczenie Izby oraz postanowienie Prezesa Izby, o którym mowa w art. 519 ust. 1 ustawy Pzp, stronom oraz uczestnikom postępowania odwoławczego przysługuje skarga do sądu.</w:t>
      </w:r>
    </w:p>
    <w:p w14:paraId="7925AEBD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W postępowaniu toczącym się wskutek wniesienia skargi stosuje się odpowiednio przepisy ustawy </w:t>
      </w:r>
      <w:r w:rsidRPr="003D34EA">
        <w:rPr>
          <w:rFonts w:ascii="Arial" w:hAnsi="Arial" w:cs="Arial"/>
        </w:rPr>
        <w:br/>
        <w:t>z dnia 17 listopada 1964 r. Kodeks postępowania cywilnego o apelacji, jeżeli przepisy niniejszego rozdziału nie stanowią inaczej.</w:t>
      </w:r>
    </w:p>
    <w:p w14:paraId="35AD80FF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5C3A85AF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C277C9D" w14:textId="77777777" w:rsidR="008675CF" w:rsidRPr="003D34EA" w:rsidRDefault="008675CF" w:rsidP="00EA7CF5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1E47E69" w14:textId="77777777" w:rsidR="008675CF" w:rsidRPr="003D34EA" w:rsidRDefault="008675CF" w:rsidP="008675CF">
      <w:pPr>
        <w:pStyle w:val="Akapitzlist"/>
        <w:spacing w:line="276" w:lineRule="auto"/>
        <w:ind w:left="0"/>
        <w:contextualSpacing w:val="0"/>
        <w:rPr>
          <w:rFonts w:ascii="Arial" w:hAnsi="Arial" w:cs="Arial"/>
        </w:rPr>
      </w:pPr>
    </w:p>
    <w:p w14:paraId="55D240C9" w14:textId="77777777" w:rsidR="008675CF" w:rsidRPr="003D34EA" w:rsidRDefault="008675CF" w:rsidP="00A50C32">
      <w:pPr>
        <w:pBdr>
          <w:bottom w:val="single" w:sz="4" w:space="1" w:color="auto"/>
        </w:pBdr>
        <w:shd w:val="clear" w:color="auto" w:fill="D9D9D9"/>
        <w:spacing w:line="276" w:lineRule="auto"/>
        <w:jc w:val="both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3D34EA">
        <w:rPr>
          <w:rFonts w:ascii="Arial" w:hAnsi="Arial" w:cs="Arial"/>
          <w:b/>
          <w:bCs/>
          <w:lang w:eastAsia="zh-CN"/>
        </w:rPr>
        <w:t>ROZDZIAŁ XXV INNE INFORMACJE I POSTANOWIENIA SWZ</w:t>
      </w:r>
    </w:p>
    <w:p w14:paraId="7E0C3329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przewiduje aukcji elektronicznej.</w:t>
      </w:r>
    </w:p>
    <w:p w14:paraId="3513AB6C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prowadzi postępowania w celu zawarcia umowy ramowej.</w:t>
      </w:r>
    </w:p>
    <w:p w14:paraId="4EA42E11" w14:textId="77777777" w:rsidR="008675CF" w:rsidRPr="003D34EA" w:rsidRDefault="008675CF" w:rsidP="00A50C32">
      <w:pPr>
        <w:pStyle w:val="pkt"/>
        <w:numPr>
          <w:ilvl w:val="0"/>
          <w:numId w:val="17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3D34EA">
        <w:rPr>
          <w:rFonts w:ascii="Arial" w:hAnsi="Arial" w:cs="Arial"/>
          <w:sz w:val="20"/>
        </w:rPr>
        <w:t>Zamawiający nie przewiduje zastosowania prawa opcji.</w:t>
      </w:r>
    </w:p>
    <w:p w14:paraId="0B88283B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rozliczenia w walutach obcych.</w:t>
      </w:r>
    </w:p>
    <w:p w14:paraId="017C220D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zwołania zebrania Wykonawców.</w:t>
      </w:r>
    </w:p>
    <w:p w14:paraId="1232EC32" w14:textId="77777777" w:rsidR="008675CF" w:rsidRPr="003D34EA" w:rsidRDefault="008675CF" w:rsidP="00A50C32">
      <w:pPr>
        <w:numPr>
          <w:ilvl w:val="0"/>
          <w:numId w:val="17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3D34EA">
        <w:rPr>
          <w:rFonts w:ascii="Arial" w:hAnsi="Arial" w:cs="Arial"/>
          <w:lang w:eastAsia="ar-SA"/>
        </w:rPr>
        <w:t>Zamawiający nie przewiduje udzielania zaliczek na poczet wynagrodzenia za wykonanie zamówienia.</w:t>
      </w:r>
    </w:p>
    <w:p w14:paraId="469BF8BB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  <w:lang w:eastAsia="ar-SA"/>
        </w:rPr>
        <w:t>Zamawiający nie przewiduje zwrotu kosztów udziału w niniejszym postępowaniu o udzielenie zamówienia publicznego.</w:t>
      </w:r>
      <w:r w:rsidRPr="003D34EA">
        <w:rPr>
          <w:rFonts w:ascii="Arial" w:hAnsi="Arial" w:cs="Arial"/>
        </w:rPr>
        <w:t xml:space="preserve"> </w:t>
      </w:r>
    </w:p>
    <w:p w14:paraId="68A1F69C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 Zamawiający nie dopuszcza składania ofert w postaci katalogów elektronicznych lub dołączenia katalogów  elektronicznych do oferty.</w:t>
      </w:r>
    </w:p>
    <w:p w14:paraId="287EAA92" w14:textId="77777777" w:rsidR="008675CF" w:rsidRPr="003D34EA" w:rsidRDefault="008675CF" w:rsidP="00A50C32">
      <w:pPr>
        <w:pStyle w:val="Akapitzlist"/>
        <w:numPr>
          <w:ilvl w:val="0"/>
          <w:numId w:val="18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 Zamawiający nie przewiduje udzielania zamówień, o których mowa w art. 214 ust. 1 pkt 7 i 8 ustawy Pzp. </w:t>
      </w:r>
    </w:p>
    <w:p w14:paraId="1E626C19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40D9B261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/>
          <w:bCs/>
          <w:lang w:eastAsia="zh-CN"/>
        </w:rPr>
        <w:t>ROZDZIAŁ XXVI INFORMACJE DOTYCZĄCE OCHRONY DANYCH OSOBOWYCH</w:t>
      </w:r>
    </w:p>
    <w:p w14:paraId="7A9D0F06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76564692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wykonawcy będącego osobą fizyczną,</w:t>
      </w:r>
    </w:p>
    <w:p w14:paraId="66DE56BB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lastRenderedPageBreak/>
        <w:t>wykonawcy będącego osobą fizyczną, prowadzącą jednoosobową działalność gospodarczą,</w:t>
      </w:r>
    </w:p>
    <w:p w14:paraId="7AB24256" w14:textId="0E475E8C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pełnomocnika wykonawcy będącego osobą fizyczną (np. dane osobowe zamieszczone </w:t>
      </w:r>
      <w:r w:rsidR="005A0FB9">
        <w:rPr>
          <w:rFonts w:ascii="Arial" w:hAnsi="Arial" w:cs="Arial"/>
        </w:rPr>
        <w:br/>
      </w:r>
      <w:r w:rsidRPr="003D34EA">
        <w:rPr>
          <w:rFonts w:ascii="Arial" w:hAnsi="Arial" w:cs="Arial"/>
        </w:rPr>
        <w:t>w pełnomocnictwie),</w:t>
      </w:r>
    </w:p>
    <w:p w14:paraId="23A7C77E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członka organu zarządzającego wykonawcy, będącego osobą fizyczną (np. dane osobowe zamieszczone w informacji z KRK),</w:t>
      </w:r>
    </w:p>
    <w:p w14:paraId="769CF620" w14:textId="77777777" w:rsidR="008675CF" w:rsidRPr="003D34EA" w:rsidRDefault="008675CF" w:rsidP="00EA7CF5">
      <w:pPr>
        <w:numPr>
          <w:ilvl w:val="0"/>
          <w:numId w:val="27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osoby fizycznej skierowanej do przygotowania i przeprowadzenia postępowania o udzielenie zamówienia publicznego.</w:t>
      </w:r>
    </w:p>
    <w:p w14:paraId="7E9B2328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Zgodnie z art.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3D34EA">
        <w:rPr>
          <w:rFonts w:ascii="Arial" w:hAnsi="Arial" w:cs="Arial"/>
          <w:lang w:eastAsia="ar-SA"/>
        </w:rPr>
        <w:t>Regionalny Ośrodek Polityki Społecznej w Lublinie z siedzibą przy ul. Diamentowej 2, 20-447 Lublinie</w:t>
      </w:r>
      <w:r w:rsidRPr="003D34EA">
        <w:rPr>
          <w:rFonts w:ascii="Arial" w:hAnsi="Arial" w:cs="Arial"/>
        </w:rPr>
        <w:t xml:space="preserve">.  </w:t>
      </w:r>
    </w:p>
    <w:p w14:paraId="20A0A759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Zgodnie z art. 13 ust. 1 i 2 rozporządzenia Parlamentu Europejskiego i Rady (UE) 2016/679 z dnia </w:t>
      </w:r>
      <w:r w:rsidRPr="003D34EA">
        <w:rPr>
          <w:rFonts w:ascii="Arial" w:hAnsi="Arial" w:cs="Arial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E40D7E0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b/>
        </w:rPr>
      </w:pPr>
      <w:r w:rsidRPr="003D34EA">
        <w:rPr>
          <w:rFonts w:ascii="Arial" w:hAnsi="Arial" w:cs="Arial"/>
        </w:rPr>
        <w:t xml:space="preserve">z Inspektorem Ochrony Danych Osobowych w można się skontaktować pod adresem e-mail: </w:t>
      </w:r>
      <w:hyperlink r:id="rId34" w:history="1">
        <w:r w:rsidRPr="003D34EA">
          <w:rPr>
            <w:rStyle w:val="Hipercze"/>
            <w:rFonts w:ascii="Arial" w:hAnsi="Arial" w:cs="Arial"/>
            <w:color w:val="auto"/>
            <w:lang w:eastAsia="ar-SA"/>
          </w:rPr>
          <w:t>iod.rops@lubelskie.pl</w:t>
        </w:r>
      </w:hyperlink>
    </w:p>
    <w:p w14:paraId="28A67E59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Pani/Pana dane osobowe przetwarzane będą na podstawie art. 6 ust. 1 lit. c RODO w celu udzielenia przedmiotowego zamówienia w niniejszym postępowaniu </w:t>
      </w:r>
      <w:r w:rsidRPr="003D34EA">
        <w:rPr>
          <w:rFonts w:ascii="Arial" w:hAnsi="Arial" w:cs="Arial"/>
          <w:bCs/>
        </w:rPr>
        <w:t>o udzielenie zamówienia publicznego.</w:t>
      </w:r>
    </w:p>
    <w:p w14:paraId="1649EB3C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odbiorcami Pani/Pana danych osobowych będą osoby lub podmioty, którym udostępniona zostanie dokumentacja postępowania;</w:t>
      </w:r>
    </w:p>
    <w:p w14:paraId="2CD21A8A" w14:textId="24807A33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1350ED63" w14:textId="27A5F3A3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22AFACDC" w14:textId="77777777" w:rsidR="008675CF" w:rsidRPr="003D34EA" w:rsidRDefault="008675CF" w:rsidP="00EA7CF5">
      <w:pPr>
        <w:numPr>
          <w:ilvl w:val="0"/>
          <w:numId w:val="28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w odniesieniu do Pani/Pana danych osobowych decyzje nie będą podejmowane w sposób zautomatyzowany, stosowanie do art. 22 RODO;</w:t>
      </w:r>
    </w:p>
    <w:p w14:paraId="488728BF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Zamawiający informuje, że posiada Pani/Pan: </w:t>
      </w:r>
    </w:p>
    <w:p w14:paraId="04330367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na podstawie art. 15 RODO prawo dostępu do danych osobowych Pani/Pana dotyczących;</w:t>
      </w:r>
    </w:p>
    <w:p w14:paraId="34163BFE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 xml:space="preserve">na podstawie art. 16 RODO prawo do sprostowania Pani/Pana danych osobowych. </w:t>
      </w:r>
      <w:r w:rsidRPr="003D34EA">
        <w:rPr>
          <w:rFonts w:ascii="Arial" w:hAnsi="Arial" w:cs="Arial"/>
          <w:bCs/>
          <w:iCs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5408543E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D34E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RODO. </w:t>
      </w:r>
      <w:r w:rsidRPr="003D34EA">
        <w:rPr>
          <w:rFonts w:ascii="Arial" w:hAnsi="Arial" w:cs="Arial"/>
          <w:iCs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5E94A79D" w14:textId="77777777" w:rsidR="008675CF" w:rsidRPr="003D34EA" w:rsidRDefault="008675CF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 xml:space="preserve">prawo do wniesienia skargi do Prezesa Urzędu Ochrony Danych Osobowych, gdy uzna Pani/Pan, </w:t>
      </w:r>
      <w:r w:rsidRPr="003D34EA">
        <w:rPr>
          <w:rFonts w:ascii="Arial" w:hAnsi="Arial" w:cs="Arial"/>
        </w:rPr>
        <w:br/>
        <w:t>że przetwarzanie danych osobowych Pani/Pana dotyczących narusza przepisy RODO;</w:t>
      </w:r>
    </w:p>
    <w:p w14:paraId="07EF0AC1" w14:textId="77777777" w:rsidR="008675CF" w:rsidRPr="003D34EA" w:rsidRDefault="008675CF" w:rsidP="00EA7CF5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D34EA">
        <w:rPr>
          <w:rFonts w:ascii="Arial" w:hAnsi="Arial" w:cs="Arial"/>
        </w:rPr>
        <w:t>Zamawiający informuje, iż nie przysługuje Pani/Panu:</w:t>
      </w:r>
    </w:p>
    <w:p w14:paraId="787C43FC" w14:textId="77777777" w:rsidR="008675CF" w:rsidRPr="003D34EA" w:rsidRDefault="008675CF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>w związku z art. 17 ust. 3 lit. b, d lub e RODO prawo do usunięcia danych osobowych;</w:t>
      </w:r>
    </w:p>
    <w:p w14:paraId="52490B63" w14:textId="77777777" w:rsidR="008675CF" w:rsidRPr="003D34EA" w:rsidRDefault="008675CF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>prawo do przenoszenia danych osobowych, o którym mowa w art. 20 RODO;</w:t>
      </w:r>
    </w:p>
    <w:p w14:paraId="5746C415" w14:textId="77777777" w:rsidR="008675CF" w:rsidRPr="003D34EA" w:rsidRDefault="008675CF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i/>
        </w:rPr>
      </w:pPr>
      <w:r w:rsidRPr="003D34EA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0DD41C7" w14:textId="77777777" w:rsidR="008675CF" w:rsidRPr="003D34EA" w:rsidRDefault="008675CF" w:rsidP="008675CF">
      <w:pPr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53315B90" w14:textId="77777777" w:rsidR="008675CF" w:rsidRPr="003D34EA" w:rsidRDefault="008675CF" w:rsidP="008675CF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b/>
          <w:bCs/>
          <w:lang w:eastAsia="zh-CN"/>
        </w:rPr>
        <w:t>ZAŁĄCZNIKI DO SWZ</w:t>
      </w:r>
    </w:p>
    <w:p w14:paraId="27928F36" w14:textId="6393078A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Opis przedmiotu zamówienia</w:t>
      </w:r>
      <w:r w:rsidR="003A52C4">
        <w:rPr>
          <w:rFonts w:ascii="Arial" w:hAnsi="Arial" w:cs="Arial"/>
          <w:lang w:eastAsia="de-DE"/>
        </w:rPr>
        <w:t xml:space="preserve"> </w:t>
      </w:r>
      <w:r w:rsidRPr="003D34EA">
        <w:rPr>
          <w:rFonts w:ascii="Arial" w:hAnsi="Arial" w:cs="Arial"/>
          <w:lang w:eastAsia="de-DE"/>
        </w:rPr>
        <w:t>–  załącznik nr 1 do SWZ;</w:t>
      </w:r>
    </w:p>
    <w:p w14:paraId="3C8CD3AC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Formularz Oferta Wykonawcy – załącznik nr 2 do SWZ;</w:t>
      </w:r>
    </w:p>
    <w:p w14:paraId="01A14B26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Oświadczenie wstępne Wykonawcy o niepodleganiu wykluczeniu – załącznik nr 3 do SWZ;</w:t>
      </w:r>
    </w:p>
    <w:p w14:paraId="23CCA63B" w14:textId="77777777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Wzór zobowiązania podmiotu udostępniającego zasoby – załącznik nr 4 do SWZ;</w:t>
      </w:r>
    </w:p>
    <w:p w14:paraId="7D11EC77" w14:textId="1D432C3D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 xml:space="preserve">Oświadczenie Wykonawcy o aktualności informacji zawartych w oświadczeniu wstępnym </w:t>
      </w:r>
      <w:r w:rsidRPr="003D34EA">
        <w:rPr>
          <w:rFonts w:ascii="Arial" w:hAnsi="Arial" w:cs="Arial"/>
          <w:lang w:eastAsia="de-DE"/>
        </w:rPr>
        <w:t>– załącznik nr 5 do SWZ</w:t>
      </w:r>
      <w:r w:rsidR="00A50C32" w:rsidRPr="003D34EA">
        <w:rPr>
          <w:rFonts w:ascii="Arial" w:hAnsi="Arial" w:cs="Arial"/>
          <w:lang w:eastAsia="de-DE"/>
        </w:rPr>
        <w:t>;</w:t>
      </w:r>
    </w:p>
    <w:p w14:paraId="33A97E11" w14:textId="316C9760" w:rsidR="008675CF" w:rsidRPr="003D34EA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</w:rPr>
        <w:t xml:space="preserve">Oświadczenie dotyczące przynależności lub braku przynależności do tej samej grupy kapitałowej </w:t>
      </w:r>
      <w:r w:rsidRPr="003D34EA">
        <w:rPr>
          <w:rFonts w:ascii="Arial" w:hAnsi="Arial" w:cs="Arial"/>
          <w:lang w:eastAsia="de-DE"/>
        </w:rPr>
        <w:t>– załącznik nr 6 do SWZ</w:t>
      </w:r>
      <w:r w:rsidR="00A50C32" w:rsidRPr="003D34EA">
        <w:rPr>
          <w:rFonts w:ascii="Arial" w:hAnsi="Arial" w:cs="Arial"/>
          <w:lang w:eastAsia="de-DE"/>
        </w:rPr>
        <w:t>;</w:t>
      </w:r>
    </w:p>
    <w:p w14:paraId="0856128B" w14:textId="10FC2741" w:rsidR="008675CF" w:rsidRDefault="008675CF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 w:rsidRPr="003D34EA">
        <w:rPr>
          <w:rFonts w:ascii="Arial" w:hAnsi="Arial" w:cs="Arial"/>
          <w:lang w:eastAsia="de-DE"/>
        </w:rPr>
        <w:t>Wzór umowy</w:t>
      </w:r>
      <w:r w:rsidR="006E4CBD" w:rsidRPr="003D34EA">
        <w:rPr>
          <w:rFonts w:ascii="Arial" w:hAnsi="Arial" w:cs="Arial"/>
          <w:lang w:eastAsia="de-DE"/>
        </w:rPr>
        <w:t xml:space="preserve"> </w:t>
      </w:r>
      <w:r w:rsidRPr="003D34EA">
        <w:rPr>
          <w:rFonts w:ascii="Arial" w:hAnsi="Arial" w:cs="Arial"/>
          <w:lang w:eastAsia="de-DE"/>
        </w:rPr>
        <w:t xml:space="preserve">– załącznik nr 7 do SWZ; </w:t>
      </w:r>
    </w:p>
    <w:p w14:paraId="7CED7DF6" w14:textId="077F862D" w:rsidR="001359BE" w:rsidRPr="003D34EA" w:rsidRDefault="001359BE" w:rsidP="00EA7CF5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Wykaz usług – załącznik nr 8 do SWZ.</w:t>
      </w:r>
    </w:p>
    <w:p w14:paraId="69121318" w14:textId="77777777" w:rsidR="008675CF" w:rsidRPr="003D34EA" w:rsidRDefault="008675CF" w:rsidP="008675CF">
      <w:pPr>
        <w:spacing w:line="276" w:lineRule="auto"/>
        <w:rPr>
          <w:rFonts w:ascii="Arial" w:hAnsi="Arial" w:cs="Arial"/>
          <w:lang w:eastAsia="de-DE"/>
        </w:rPr>
      </w:pPr>
    </w:p>
    <w:p w14:paraId="75736D30" w14:textId="6BD50224" w:rsidR="008675CF" w:rsidRDefault="008675CF" w:rsidP="008675CF">
      <w:pPr>
        <w:spacing w:line="276" w:lineRule="auto"/>
        <w:rPr>
          <w:rFonts w:ascii="Arial" w:hAnsi="Arial" w:cs="Arial"/>
        </w:rPr>
      </w:pPr>
    </w:p>
    <w:p w14:paraId="3DF97748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0AC913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1FE37D5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A321A5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FBFC816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1B2F6D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6DBC78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4B25DC1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36EBD6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001CC98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24ED1CE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57F3B6B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1E8CD5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36CD56C6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14B02AD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2606766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DAC932A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D3B4DB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2B7B0D3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17C1279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0E585760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5CC70722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205B5FC7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0C48C50C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6DD94AB1" w14:textId="77777777" w:rsidR="00FC277B" w:rsidRDefault="00FC277B" w:rsidP="008675CF">
      <w:pPr>
        <w:spacing w:line="276" w:lineRule="auto"/>
        <w:rPr>
          <w:rFonts w:ascii="Arial" w:hAnsi="Arial" w:cs="Arial"/>
        </w:rPr>
      </w:pPr>
    </w:p>
    <w:p w14:paraId="7CE30325" w14:textId="77777777" w:rsidR="00945651" w:rsidRPr="006B7B4F" w:rsidRDefault="00945651" w:rsidP="003F0D86">
      <w:pPr>
        <w:spacing w:line="276" w:lineRule="auto"/>
        <w:rPr>
          <w:rFonts w:ascii="Arial" w:hAnsi="Arial" w:cs="Arial"/>
          <w:b/>
          <w:color w:val="FF0000"/>
          <w:lang w:eastAsia="zh-CN"/>
        </w:rPr>
      </w:pPr>
    </w:p>
    <w:sectPr w:rsidR="00945651" w:rsidRPr="006B7B4F" w:rsidSect="006C2FA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E2B5" w14:textId="77777777" w:rsidR="000C5019" w:rsidRDefault="000C5019" w:rsidP="004B5A86">
      <w:r>
        <w:separator/>
      </w:r>
    </w:p>
  </w:endnote>
  <w:endnote w:type="continuationSeparator" w:id="0">
    <w:p w14:paraId="4BB361B8" w14:textId="77777777" w:rsidR="000C5019" w:rsidRDefault="000C5019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A133" w14:textId="77777777" w:rsidR="00865D17" w:rsidRDefault="00865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958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84B61" w14:textId="01C884F9" w:rsidR="00865D17" w:rsidRDefault="00865D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061D2" w14:textId="13F1AD6E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2973" w14:textId="77777777" w:rsidR="00865D17" w:rsidRDefault="00865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DD01" w14:textId="77777777" w:rsidR="000C5019" w:rsidRDefault="000C5019" w:rsidP="004B5A86">
      <w:r>
        <w:separator/>
      </w:r>
    </w:p>
  </w:footnote>
  <w:footnote w:type="continuationSeparator" w:id="0">
    <w:p w14:paraId="0F4D502E" w14:textId="77777777" w:rsidR="000C5019" w:rsidRDefault="000C5019" w:rsidP="004B5A86">
      <w:r>
        <w:continuationSeparator/>
      </w:r>
    </w:p>
  </w:footnote>
  <w:footnote w:id="1">
    <w:p w14:paraId="1906DFE3" w14:textId="77777777" w:rsidR="008675CF" w:rsidRPr="00F52898" w:rsidRDefault="008675CF" w:rsidP="00F52898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w art. 118 ust.1 Ustawy PZP, przedmiotowe dokumenty składa każdy z tych podmiotów.</w:t>
      </w:r>
    </w:p>
    <w:p w14:paraId="37C7D6D1" w14:textId="77777777" w:rsidR="008675CF" w:rsidRPr="00F52898" w:rsidRDefault="008675CF" w:rsidP="00F528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B955" w14:textId="1676D3A2" w:rsidR="004B5A86" w:rsidRDefault="004B5A86" w:rsidP="00DD1E45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B23C" w14:textId="77777777" w:rsidR="00865D17" w:rsidRDefault="00865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E2AA8"/>
    <w:multiLevelType w:val="hybridMultilevel"/>
    <w:tmpl w:val="77D80C00"/>
    <w:lvl w:ilvl="0" w:tplc="CD2CCA48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C50267"/>
    <w:multiLevelType w:val="multilevel"/>
    <w:tmpl w:val="5D02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275145F"/>
    <w:multiLevelType w:val="hybridMultilevel"/>
    <w:tmpl w:val="5B7CF826"/>
    <w:lvl w:ilvl="0" w:tplc="D7FEE6B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5D909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A2D6589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09"/>
  </w:num>
  <w:num w:numId="2" w16cid:durableId="1604805333">
    <w:abstractNumId w:val="36"/>
  </w:num>
  <w:num w:numId="3" w16cid:durableId="1239025554">
    <w:abstractNumId w:val="26"/>
  </w:num>
  <w:num w:numId="4" w16cid:durableId="404960577">
    <w:abstractNumId w:val="96"/>
  </w:num>
  <w:num w:numId="5" w16cid:durableId="766921272">
    <w:abstractNumId w:val="47"/>
  </w:num>
  <w:num w:numId="6" w16cid:durableId="2008943903">
    <w:abstractNumId w:val="112"/>
  </w:num>
  <w:num w:numId="7" w16cid:durableId="307441215">
    <w:abstractNumId w:val="80"/>
  </w:num>
  <w:num w:numId="8" w16cid:durableId="1709913054">
    <w:abstractNumId w:val="16"/>
  </w:num>
  <w:num w:numId="9" w16cid:durableId="245070500">
    <w:abstractNumId w:val="59"/>
  </w:num>
  <w:num w:numId="10" w16cid:durableId="1076973808">
    <w:abstractNumId w:val="67"/>
  </w:num>
  <w:num w:numId="11" w16cid:durableId="1291128242">
    <w:abstractNumId w:val="84"/>
  </w:num>
  <w:num w:numId="12" w16cid:durableId="706682034">
    <w:abstractNumId w:val="0"/>
  </w:num>
  <w:num w:numId="13" w16cid:durableId="437722293">
    <w:abstractNumId w:val="31"/>
  </w:num>
  <w:num w:numId="14" w16cid:durableId="215430973">
    <w:abstractNumId w:val="55"/>
  </w:num>
  <w:num w:numId="15" w16cid:durableId="1528635700">
    <w:abstractNumId w:val="3"/>
  </w:num>
  <w:num w:numId="16" w16cid:durableId="2014993895">
    <w:abstractNumId w:val="50"/>
  </w:num>
  <w:num w:numId="17" w16cid:durableId="611283231">
    <w:abstractNumId w:val="111"/>
  </w:num>
  <w:num w:numId="18" w16cid:durableId="100684682">
    <w:abstractNumId w:val="99"/>
  </w:num>
  <w:num w:numId="19" w16cid:durableId="376394285">
    <w:abstractNumId w:val="49"/>
  </w:num>
  <w:num w:numId="20" w16cid:durableId="1408460683">
    <w:abstractNumId w:val="102"/>
  </w:num>
  <w:num w:numId="21" w16cid:durableId="2116242386">
    <w:abstractNumId w:val="103"/>
  </w:num>
  <w:num w:numId="22" w16cid:durableId="1038162307">
    <w:abstractNumId w:val="87"/>
  </w:num>
  <w:num w:numId="23" w16cid:durableId="1575165503">
    <w:abstractNumId w:val="60"/>
  </w:num>
  <w:num w:numId="24" w16cid:durableId="455951088">
    <w:abstractNumId w:val="113"/>
  </w:num>
  <w:num w:numId="25" w16cid:durableId="663048219">
    <w:abstractNumId w:val="92"/>
  </w:num>
  <w:num w:numId="26" w16cid:durableId="1813908625">
    <w:abstractNumId w:val="81"/>
  </w:num>
  <w:num w:numId="27" w16cid:durableId="1516651227">
    <w:abstractNumId w:val="115"/>
  </w:num>
  <w:num w:numId="28" w16cid:durableId="401758038">
    <w:abstractNumId w:val="86"/>
  </w:num>
  <w:num w:numId="29" w16cid:durableId="1370647552">
    <w:abstractNumId w:val="25"/>
  </w:num>
  <w:num w:numId="30" w16cid:durableId="425731533">
    <w:abstractNumId w:val="97"/>
  </w:num>
  <w:num w:numId="31" w16cid:durableId="1850676910">
    <w:abstractNumId w:val="9"/>
  </w:num>
  <w:num w:numId="32" w16cid:durableId="1163811380">
    <w:abstractNumId w:val="54"/>
  </w:num>
  <w:num w:numId="33" w16cid:durableId="1245266098">
    <w:abstractNumId w:val="77"/>
  </w:num>
  <w:num w:numId="34" w16cid:durableId="476608422">
    <w:abstractNumId w:val="68"/>
  </w:num>
  <w:num w:numId="35" w16cid:durableId="1593473323">
    <w:abstractNumId w:val="75"/>
  </w:num>
  <w:num w:numId="36" w16cid:durableId="703823852">
    <w:abstractNumId w:val="43"/>
  </w:num>
  <w:num w:numId="37" w16cid:durableId="1128468710">
    <w:abstractNumId w:val="20"/>
  </w:num>
  <w:num w:numId="38" w16cid:durableId="1916276034">
    <w:abstractNumId w:val="69"/>
  </w:num>
  <w:num w:numId="39" w16cid:durableId="1146584306">
    <w:abstractNumId w:val="104"/>
  </w:num>
  <w:num w:numId="40" w16cid:durableId="543449369">
    <w:abstractNumId w:val="85"/>
  </w:num>
  <w:num w:numId="41" w16cid:durableId="901789957">
    <w:abstractNumId w:val="100"/>
  </w:num>
  <w:num w:numId="42" w16cid:durableId="808011448">
    <w:abstractNumId w:val="11"/>
  </w:num>
  <w:num w:numId="43" w16cid:durableId="1214393967">
    <w:abstractNumId w:val="73"/>
  </w:num>
  <w:num w:numId="44" w16cid:durableId="230628220">
    <w:abstractNumId w:val="82"/>
  </w:num>
  <w:num w:numId="45" w16cid:durableId="301277198">
    <w:abstractNumId w:val="72"/>
  </w:num>
  <w:num w:numId="46" w16cid:durableId="1828396031">
    <w:abstractNumId w:val="89"/>
  </w:num>
  <w:num w:numId="47" w16cid:durableId="1107459307">
    <w:abstractNumId w:val="90"/>
  </w:num>
  <w:num w:numId="48" w16cid:durableId="499547376">
    <w:abstractNumId w:val="56"/>
  </w:num>
  <w:num w:numId="49" w16cid:durableId="1246307151">
    <w:abstractNumId w:val="98"/>
  </w:num>
  <w:num w:numId="50" w16cid:durableId="1164317705">
    <w:abstractNumId w:val="1"/>
  </w:num>
  <w:num w:numId="51" w16cid:durableId="1200125774">
    <w:abstractNumId w:val="101"/>
  </w:num>
  <w:num w:numId="52" w16cid:durableId="1271474671">
    <w:abstractNumId w:val="66"/>
  </w:num>
  <w:num w:numId="53" w16cid:durableId="1683240443">
    <w:abstractNumId w:val="40"/>
  </w:num>
  <w:num w:numId="54" w16cid:durableId="274556859">
    <w:abstractNumId w:val="76"/>
  </w:num>
  <w:num w:numId="55" w16cid:durableId="1352536714">
    <w:abstractNumId w:val="38"/>
  </w:num>
  <w:num w:numId="56" w16cid:durableId="1644383079">
    <w:abstractNumId w:val="94"/>
  </w:num>
  <w:num w:numId="57" w16cid:durableId="1890992782">
    <w:abstractNumId w:val="21"/>
  </w:num>
  <w:num w:numId="58" w16cid:durableId="1983344328">
    <w:abstractNumId w:val="108"/>
  </w:num>
  <w:num w:numId="59" w16cid:durableId="1152067077">
    <w:abstractNumId w:val="39"/>
  </w:num>
  <w:num w:numId="60" w16cid:durableId="1311247302">
    <w:abstractNumId w:val="45"/>
  </w:num>
  <w:num w:numId="61" w16cid:durableId="50884395">
    <w:abstractNumId w:val="33"/>
  </w:num>
  <w:num w:numId="62" w16cid:durableId="364015523">
    <w:abstractNumId w:val="28"/>
  </w:num>
  <w:num w:numId="63" w16cid:durableId="188959322">
    <w:abstractNumId w:val="8"/>
  </w:num>
  <w:num w:numId="64" w16cid:durableId="684092592">
    <w:abstractNumId w:val="106"/>
  </w:num>
  <w:num w:numId="65" w16cid:durableId="1658462531">
    <w:abstractNumId w:val="30"/>
  </w:num>
  <w:num w:numId="66" w16cid:durableId="148906261">
    <w:abstractNumId w:val="95"/>
  </w:num>
  <w:num w:numId="67" w16cid:durableId="21171564">
    <w:abstractNumId w:val="18"/>
  </w:num>
  <w:num w:numId="68" w16cid:durableId="431900283">
    <w:abstractNumId w:val="105"/>
  </w:num>
  <w:num w:numId="69" w16cid:durableId="586117708">
    <w:abstractNumId w:val="107"/>
  </w:num>
  <w:num w:numId="70" w16cid:durableId="1055811316">
    <w:abstractNumId w:val="58"/>
  </w:num>
  <w:num w:numId="71" w16cid:durableId="1505439195">
    <w:abstractNumId w:val="46"/>
  </w:num>
  <w:num w:numId="72" w16cid:durableId="1973828669">
    <w:abstractNumId w:val="48"/>
  </w:num>
  <w:num w:numId="73" w16cid:durableId="637489233">
    <w:abstractNumId w:val="41"/>
  </w:num>
  <w:num w:numId="74" w16cid:durableId="1863401028">
    <w:abstractNumId w:val="5"/>
  </w:num>
  <w:num w:numId="75" w16cid:durableId="75398411">
    <w:abstractNumId w:val="17"/>
  </w:num>
  <w:num w:numId="76" w16cid:durableId="1741439051">
    <w:abstractNumId w:val="83"/>
  </w:num>
  <w:num w:numId="77" w16cid:durableId="744568491">
    <w:abstractNumId w:val="64"/>
  </w:num>
  <w:num w:numId="78" w16cid:durableId="1907261350">
    <w:abstractNumId w:val="52"/>
  </w:num>
  <w:num w:numId="79" w16cid:durableId="1646003834">
    <w:abstractNumId w:val="114"/>
  </w:num>
  <w:num w:numId="80" w16cid:durableId="657080089">
    <w:abstractNumId w:val="79"/>
  </w:num>
  <w:num w:numId="81" w16cid:durableId="1733387971">
    <w:abstractNumId w:val="53"/>
  </w:num>
  <w:num w:numId="82" w16cid:durableId="432554970">
    <w:abstractNumId w:val="4"/>
  </w:num>
  <w:num w:numId="83" w16cid:durableId="1279335728">
    <w:abstractNumId w:val="34"/>
  </w:num>
  <w:num w:numId="84" w16cid:durableId="1618945384">
    <w:abstractNumId w:val="24"/>
  </w:num>
  <w:num w:numId="85" w16cid:durableId="1271278746">
    <w:abstractNumId w:val="71"/>
  </w:num>
  <w:num w:numId="86" w16cid:durableId="1035732869">
    <w:abstractNumId w:val="19"/>
  </w:num>
  <w:num w:numId="87" w16cid:durableId="564222852">
    <w:abstractNumId w:val="13"/>
  </w:num>
  <w:num w:numId="88" w16cid:durableId="672609965">
    <w:abstractNumId w:val="14"/>
  </w:num>
  <w:num w:numId="89" w16cid:durableId="90691795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133791038">
    <w:abstractNumId w:val="15"/>
  </w:num>
  <w:num w:numId="91" w16cid:durableId="1451363647">
    <w:abstractNumId w:val="70"/>
  </w:num>
  <w:num w:numId="92" w16cid:durableId="1270160394">
    <w:abstractNumId w:val="88"/>
  </w:num>
  <w:num w:numId="93" w16cid:durableId="1860045984">
    <w:abstractNumId w:val="93"/>
  </w:num>
  <w:num w:numId="94" w16cid:durableId="203635883">
    <w:abstractNumId w:val="51"/>
  </w:num>
  <w:num w:numId="95" w16cid:durableId="752631123">
    <w:abstractNumId w:val="44"/>
  </w:num>
  <w:num w:numId="96" w16cid:durableId="1760370425">
    <w:abstractNumId w:val="61"/>
  </w:num>
  <w:num w:numId="97" w16cid:durableId="1587809322">
    <w:abstractNumId w:val="27"/>
  </w:num>
  <w:num w:numId="98" w16cid:durableId="1799688488">
    <w:abstractNumId w:val="7"/>
  </w:num>
  <w:num w:numId="99" w16cid:durableId="1470394400">
    <w:abstractNumId w:val="2"/>
  </w:num>
  <w:num w:numId="100" w16cid:durableId="1319532820">
    <w:abstractNumId w:val="78"/>
  </w:num>
  <w:num w:numId="101" w16cid:durableId="1519469453">
    <w:abstractNumId w:val="22"/>
  </w:num>
  <w:num w:numId="102" w16cid:durableId="451674638">
    <w:abstractNumId w:val="23"/>
  </w:num>
  <w:num w:numId="103" w16cid:durableId="1677345810">
    <w:abstractNumId w:val="10"/>
  </w:num>
  <w:num w:numId="104" w16cid:durableId="929585692">
    <w:abstractNumId w:val="74"/>
  </w:num>
  <w:num w:numId="105" w16cid:durableId="1223061319">
    <w:abstractNumId w:val="57"/>
  </w:num>
  <w:num w:numId="106" w16cid:durableId="1283227108">
    <w:abstractNumId w:val="32"/>
  </w:num>
  <w:num w:numId="107" w16cid:durableId="478114595">
    <w:abstractNumId w:val="63"/>
  </w:num>
  <w:num w:numId="108" w16cid:durableId="2020231462">
    <w:abstractNumId w:val="65"/>
  </w:num>
  <w:num w:numId="109" w16cid:durableId="124197288">
    <w:abstractNumId w:val="37"/>
  </w:num>
  <w:num w:numId="110" w16cid:durableId="492992157">
    <w:abstractNumId w:val="6"/>
  </w:num>
  <w:num w:numId="111" w16cid:durableId="1331060960">
    <w:abstractNumId w:val="29"/>
  </w:num>
  <w:num w:numId="112" w16cid:durableId="943268092">
    <w:abstractNumId w:val="42"/>
  </w:num>
  <w:num w:numId="113" w16cid:durableId="567569286">
    <w:abstractNumId w:val="91"/>
  </w:num>
  <w:num w:numId="114" w16cid:durableId="1922175854">
    <w:abstractNumId w:val="62"/>
  </w:num>
  <w:num w:numId="115" w16cid:durableId="356467360">
    <w:abstractNumId w:val="35"/>
  </w:num>
  <w:num w:numId="116" w16cid:durableId="3038525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3FE4"/>
    <w:rsid w:val="00020551"/>
    <w:rsid w:val="000209B1"/>
    <w:rsid w:val="00023718"/>
    <w:rsid w:val="00030119"/>
    <w:rsid w:val="00044691"/>
    <w:rsid w:val="00063C2D"/>
    <w:rsid w:val="00082396"/>
    <w:rsid w:val="00094AE8"/>
    <w:rsid w:val="000A278A"/>
    <w:rsid w:val="000A2BD2"/>
    <w:rsid w:val="000C1760"/>
    <w:rsid w:val="000C208C"/>
    <w:rsid w:val="000C5019"/>
    <w:rsid w:val="000D0B6C"/>
    <w:rsid w:val="000D0DC8"/>
    <w:rsid w:val="000D0E19"/>
    <w:rsid w:val="000F177F"/>
    <w:rsid w:val="00110CD1"/>
    <w:rsid w:val="001125F5"/>
    <w:rsid w:val="00112D69"/>
    <w:rsid w:val="00112F32"/>
    <w:rsid w:val="001322F4"/>
    <w:rsid w:val="001359BE"/>
    <w:rsid w:val="00136E23"/>
    <w:rsid w:val="00142C87"/>
    <w:rsid w:val="0015164B"/>
    <w:rsid w:val="00155E50"/>
    <w:rsid w:val="0018744C"/>
    <w:rsid w:val="00194B06"/>
    <w:rsid w:val="001A1B11"/>
    <w:rsid w:val="001A5C47"/>
    <w:rsid w:val="001A63E1"/>
    <w:rsid w:val="001C18B4"/>
    <w:rsid w:val="001C7BAC"/>
    <w:rsid w:val="001D25E8"/>
    <w:rsid w:val="001D3BCF"/>
    <w:rsid w:val="001D4773"/>
    <w:rsid w:val="001E30CE"/>
    <w:rsid w:val="001E42AF"/>
    <w:rsid w:val="00203CC1"/>
    <w:rsid w:val="00206F7F"/>
    <w:rsid w:val="00215DDF"/>
    <w:rsid w:val="00223820"/>
    <w:rsid w:val="002256CB"/>
    <w:rsid w:val="002263A8"/>
    <w:rsid w:val="00230CBF"/>
    <w:rsid w:val="00242A26"/>
    <w:rsid w:val="002527B9"/>
    <w:rsid w:val="00256ADD"/>
    <w:rsid w:val="00256FD6"/>
    <w:rsid w:val="00257E65"/>
    <w:rsid w:val="00273DC6"/>
    <w:rsid w:val="002926BD"/>
    <w:rsid w:val="00295ECD"/>
    <w:rsid w:val="002B0B0E"/>
    <w:rsid w:val="002C15D3"/>
    <w:rsid w:val="002E45FD"/>
    <w:rsid w:val="00305829"/>
    <w:rsid w:val="00311BAE"/>
    <w:rsid w:val="0031220A"/>
    <w:rsid w:val="0032092B"/>
    <w:rsid w:val="003330BA"/>
    <w:rsid w:val="00346CF7"/>
    <w:rsid w:val="00351511"/>
    <w:rsid w:val="00353915"/>
    <w:rsid w:val="003558E9"/>
    <w:rsid w:val="003562B0"/>
    <w:rsid w:val="00357EE6"/>
    <w:rsid w:val="003617AF"/>
    <w:rsid w:val="00364C0A"/>
    <w:rsid w:val="00371966"/>
    <w:rsid w:val="0037731F"/>
    <w:rsid w:val="00384185"/>
    <w:rsid w:val="003A52C4"/>
    <w:rsid w:val="003B3F13"/>
    <w:rsid w:val="003D29F9"/>
    <w:rsid w:val="003D34EA"/>
    <w:rsid w:val="003D4661"/>
    <w:rsid w:val="003D61B4"/>
    <w:rsid w:val="003E0E2B"/>
    <w:rsid w:val="003E18F5"/>
    <w:rsid w:val="003E3063"/>
    <w:rsid w:val="003F0D86"/>
    <w:rsid w:val="003F0E05"/>
    <w:rsid w:val="0040163D"/>
    <w:rsid w:val="00434411"/>
    <w:rsid w:val="0043689F"/>
    <w:rsid w:val="0043769C"/>
    <w:rsid w:val="00440172"/>
    <w:rsid w:val="0044314B"/>
    <w:rsid w:val="0048741C"/>
    <w:rsid w:val="004B18D3"/>
    <w:rsid w:val="004B4C11"/>
    <w:rsid w:val="004B5A86"/>
    <w:rsid w:val="004C2C71"/>
    <w:rsid w:val="004C36F5"/>
    <w:rsid w:val="004D3EBB"/>
    <w:rsid w:val="004F158F"/>
    <w:rsid w:val="00501803"/>
    <w:rsid w:val="00520483"/>
    <w:rsid w:val="0053687C"/>
    <w:rsid w:val="00536F35"/>
    <w:rsid w:val="00543975"/>
    <w:rsid w:val="0054511D"/>
    <w:rsid w:val="00547744"/>
    <w:rsid w:val="005500F2"/>
    <w:rsid w:val="00554DAB"/>
    <w:rsid w:val="0056306F"/>
    <w:rsid w:val="00571235"/>
    <w:rsid w:val="00580667"/>
    <w:rsid w:val="00586BF4"/>
    <w:rsid w:val="005A0FB9"/>
    <w:rsid w:val="005B2FB2"/>
    <w:rsid w:val="005C62F2"/>
    <w:rsid w:val="005C763B"/>
    <w:rsid w:val="005D07EC"/>
    <w:rsid w:val="005D3AA2"/>
    <w:rsid w:val="005D5A0D"/>
    <w:rsid w:val="005E1B86"/>
    <w:rsid w:val="005F7FE9"/>
    <w:rsid w:val="006305D9"/>
    <w:rsid w:val="00630EAE"/>
    <w:rsid w:val="006577BE"/>
    <w:rsid w:val="00657E84"/>
    <w:rsid w:val="00677825"/>
    <w:rsid w:val="00686301"/>
    <w:rsid w:val="006A4D6B"/>
    <w:rsid w:val="006B5E75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63AC9"/>
    <w:rsid w:val="007725C8"/>
    <w:rsid w:val="00775869"/>
    <w:rsid w:val="007C091B"/>
    <w:rsid w:val="007C45C5"/>
    <w:rsid w:val="007C6B2C"/>
    <w:rsid w:val="007D13D6"/>
    <w:rsid w:val="007D373B"/>
    <w:rsid w:val="007F5CAC"/>
    <w:rsid w:val="00802C6C"/>
    <w:rsid w:val="00814501"/>
    <w:rsid w:val="008204DA"/>
    <w:rsid w:val="00822E68"/>
    <w:rsid w:val="00842ADD"/>
    <w:rsid w:val="008526A4"/>
    <w:rsid w:val="00854853"/>
    <w:rsid w:val="0085506C"/>
    <w:rsid w:val="0086049A"/>
    <w:rsid w:val="008629F8"/>
    <w:rsid w:val="0086393D"/>
    <w:rsid w:val="00865D17"/>
    <w:rsid w:val="008675CF"/>
    <w:rsid w:val="00882958"/>
    <w:rsid w:val="00884A1E"/>
    <w:rsid w:val="008924D5"/>
    <w:rsid w:val="00892C4F"/>
    <w:rsid w:val="00893355"/>
    <w:rsid w:val="0089756C"/>
    <w:rsid w:val="008A60F4"/>
    <w:rsid w:val="008C4288"/>
    <w:rsid w:val="008E5E3B"/>
    <w:rsid w:val="008F3D3B"/>
    <w:rsid w:val="00904800"/>
    <w:rsid w:val="009064C5"/>
    <w:rsid w:val="0091443F"/>
    <w:rsid w:val="009231B9"/>
    <w:rsid w:val="009267EE"/>
    <w:rsid w:val="00927404"/>
    <w:rsid w:val="0093061A"/>
    <w:rsid w:val="00944B2A"/>
    <w:rsid w:val="00945651"/>
    <w:rsid w:val="00956A02"/>
    <w:rsid w:val="00956A54"/>
    <w:rsid w:val="00963B7C"/>
    <w:rsid w:val="009661F0"/>
    <w:rsid w:val="00971447"/>
    <w:rsid w:val="00975BF2"/>
    <w:rsid w:val="009850E3"/>
    <w:rsid w:val="009956C5"/>
    <w:rsid w:val="009B2A08"/>
    <w:rsid w:val="009B69E4"/>
    <w:rsid w:val="009E050E"/>
    <w:rsid w:val="009E4A0E"/>
    <w:rsid w:val="009F5C98"/>
    <w:rsid w:val="00A021E4"/>
    <w:rsid w:val="00A040B0"/>
    <w:rsid w:val="00A142E9"/>
    <w:rsid w:val="00A1763D"/>
    <w:rsid w:val="00A265FE"/>
    <w:rsid w:val="00A306B1"/>
    <w:rsid w:val="00A35C45"/>
    <w:rsid w:val="00A40D4C"/>
    <w:rsid w:val="00A50C32"/>
    <w:rsid w:val="00A6268B"/>
    <w:rsid w:val="00A63D5D"/>
    <w:rsid w:val="00A70FB0"/>
    <w:rsid w:val="00A81B90"/>
    <w:rsid w:val="00A86144"/>
    <w:rsid w:val="00A935F8"/>
    <w:rsid w:val="00AA21F8"/>
    <w:rsid w:val="00AD6A7F"/>
    <w:rsid w:val="00B0305B"/>
    <w:rsid w:val="00B10B78"/>
    <w:rsid w:val="00B11F60"/>
    <w:rsid w:val="00B155EF"/>
    <w:rsid w:val="00B26FAE"/>
    <w:rsid w:val="00B34D0D"/>
    <w:rsid w:val="00B44DDC"/>
    <w:rsid w:val="00B5611C"/>
    <w:rsid w:val="00B64495"/>
    <w:rsid w:val="00B65C1C"/>
    <w:rsid w:val="00B72464"/>
    <w:rsid w:val="00B9497B"/>
    <w:rsid w:val="00BB6A29"/>
    <w:rsid w:val="00BC288E"/>
    <w:rsid w:val="00BE7B42"/>
    <w:rsid w:val="00BF10FD"/>
    <w:rsid w:val="00BF3A9F"/>
    <w:rsid w:val="00C051C3"/>
    <w:rsid w:val="00C05A03"/>
    <w:rsid w:val="00C15C0F"/>
    <w:rsid w:val="00C4223A"/>
    <w:rsid w:val="00C50638"/>
    <w:rsid w:val="00C54513"/>
    <w:rsid w:val="00C7030D"/>
    <w:rsid w:val="00C72BC3"/>
    <w:rsid w:val="00C8250C"/>
    <w:rsid w:val="00C91004"/>
    <w:rsid w:val="00CA7630"/>
    <w:rsid w:val="00CB3D7B"/>
    <w:rsid w:val="00CC1B4F"/>
    <w:rsid w:val="00CC3586"/>
    <w:rsid w:val="00CC4CA9"/>
    <w:rsid w:val="00D068A9"/>
    <w:rsid w:val="00D10409"/>
    <w:rsid w:val="00D1469B"/>
    <w:rsid w:val="00D1731E"/>
    <w:rsid w:val="00D21E6D"/>
    <w:rsid w:val="00D2348A"/>
    <w:rsid w:val="00D44F93"/>
    <w:rsid w:val="00D844DD"/>
    <w:rsid w:val="00DC0920"/>
    <w:rsid w:val="00DC1D07"/>
    <w:rsid w:val="00DD0562"/>
    <w:rsid w:val="00DD1E45"/>
    <w:rsid w:val="00DD4084"/>
    <w:rsid w:val="00DD673C"/>
    <w:rsid w:val="00DF6456"/>
    <w:rsid w:val="00DF7606"/>
    <w:rsid w:val="00E02707"/>
    <w:rsid w:val="00E1664E"/>
    <w:rsid w:val="00E21698"/>
    <w:rsid w:val="00E34A5B"/>
    <w:rsid w:val="00E560CB"/>
    <w:rsid w:val="00E756FB"/>
    <w:rsid w:val="00E91648"/>
    <w:rsid w:val="00E92DD6"/>
    <w:rsid w:val="00EA7CF5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6210"/>
    <w:rsid w:val="00FB6EA3"/>
    <w:rsid w:val="00FC1E45"/>
    <w:rsid w:val="00FC277B"/>
    <w:rsid w:val="00FD604F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955408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header" Target="header3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.rops@lubelskie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ops_lubelskie" TargetMode="External"/><Relationship Id="rId20" Type="http://schemas.openxmlformats.org/officeDocument/2006/relationships/hyperlink" Target="https://platformazakupowa.pl/pn/rops_lubelskie" TargetMode="External"/><Relationship Id="rId29" Type="http://schemas.openxmlformats.org/officeDocument/2006/relationships/hyperlink" Target="https://platformazakupowa.pl/pn/rops_lubelski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rops.lubelskie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transakcja/955408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zamowienia.publiczne@rops.lubelskie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mailto:zamowienia.publiczne@rops.lubelskie.pl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rops.lubelski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ops_lubelskie" TargetMode="External"/><Relationship Id="rId14" Type="http://schemas.openxmlformats.org/officeDocument/2006/relationships/hyperlink" Target="mailto:zamowienia.publiczne@rops.lubelskie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rops_lubelskie" TargetMode="External"/><Relationship Id="rId17" Type="http://schemas.openxmlformats.org/officeDocument/2006/relationships/hyperlink" Target="https://platformazakupowa.pl/pn/rops_lubelskie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46</TotalTime>
  <Pages>23</Pages>
  <Words>11686</Words>
  <Characters>70120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11</cp:revision>
  <cp:lastPrinted>2023-07-03T09:44:00Z</cp:lastPrinted>
  <dcterms:created xsi:type="dcterms:W3CDTF">2023-07-19T18:13:00Z</dcterms:created>
  <dcterms:modified xsi:type="dcterms:W3CDTF">2024-07-19T09:30:00Z</dcterms:modified>
</cp:coreProperties>
</file>