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45" w:rsidRPr="00C96F83" w:rsidRDefault="00C96CBB" w:rsidP="0070786E">
      <w:pPr>
        <w:jc w:val="both"/>
        <w:rPr>
          <w:sz w:val="22"/>
          <w:szCs w:val="22"/>
        </w:rPr>
      </w:pPr>
      <w:r w:rsidRPr="00C96F83">
        <w:rPr>
          <w:noProof/>
          <w:sz w:val="22"/>
          <w:szCs w:val="22"/>
        </w:rPr>
        <w:drawing>
          <wp:inline distT="0" distB="0" distL="0" distR="0" wp14:anchorId="117B84CA">
            <wp:extent cx="575500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345" w:rsidRPr="00C96F83" w:rsidRDefault="007C1345" w:rsidP="0070786E">
      <w:pPr>
        <w:jc w:val="both"/>
        <w:rPr>
          <w:sz w:val="22"/>
          <w:szCs w:val="22"/>
        </w:rPr>
      </w:pPr>
    </w:p>
    <w:p w:rsidR="004F26A6" w:rsidRPr="00C96F83" w:rsidRDefault="004F26A6" w:rsidP="007C41E6">
      <w:pPr>
        <w:ind w:left="5664" w:firstLine="708"/>
        <w:jc w:val="right"/>
        <w:rPr>
          <w:sz w:val="22"/>
          <w:szCs w:val="22"/>
        </w:rPr>
      </w:pPr>
      <w:r w:rsidRPr="00C96F83">
        <w:rPr>
          <w:sz w:val="22"/>
          <w:szCs w:val="22"/>
        </w:rPr>
        <w:t xml:space="preserve">Września </w:t>
      </w:r>
      <w:r w:rsidR="00B174FE" w:rsidRPr="00C96F83">
        <w:rPr>
          <w:sz w:val="22"/>
          <w:szCs w:val="22"/>
        </w:rPr>
        <w:t>16.04.2020</w:t>
      </w:r>
      <w:r w:rsidRPr="00C96F83">
        <w:rPr>
          <w:sz w:val="22"/>
          <w:szCs w:val="22"/>
        </w:rPr>
        <w:t xml:space="preserve"> r.</w:t>
      </w:r>
    </w:p>
    <w:p w:rsidR="004F26A6" w:rsidRPr="00C96F83" w:rsidRDefault="004F26A6" w:rsidP="004F26A6">
      <w:pPr>
        <w:ind w:firstLine="708"/>
        <w:jc w:val="both"/>
        <w:rPr>
          <w:sz w:val="22"/>
          <w:szCs w:val="22"/>
        </w:rPr>
      </w:pPr>
    </w:p>
    <w:p w:rsidR="004F26A6" w:rsidRPr="00C96F83" w:rsidRDefault="004F26A6" w:rsidP="004F26A6">
      <w:pPr>
        <w:jc w:val="both"/>
        <w:rPr>
          <w:sz w:val="22"/>
          <w:szCs w:val="22"/>
        </w:rPr>
      </w:pPr>
      <w:r w:rsidRPr="00C96F83">
        <w:rPr>
          <w:sz w:val="22"/>
          <w:szCs w:val="22"/>
        </w:rPr>
        <w:t>NI.272.</w:t>
      </w:r>
      <w:r w:rsidR="00B174FE" w:rsidRPr="00C96F83">
        <w:rPr>
          <w:sz w:val="22"/>
          <w:szCs w:val="22"/>
        </w:rPr>
        <w:t>7</w:t>
      </w:r>
      <w:r w:rsidRPr="00C96F83">
        <w:rPr>
          <w:sz w:val="22"/>
          <w:szCs w:val="22"/>
        </w:rPr>
        <w:t>.201</w:t>
      </w:r>
      <w:r w:rsidR="005A7CC6" w:rsidRPr="00C96F83">
        <w:rPr>
          <w:sz w:val="22"/>
          <w:szCs w:val="22"/>
        </w:rPr>
        <w:t>9</w:t>
      </w:r>
    </w:p>
    <w:p w:rsidR="004F26A6" w:rsidRPr="00C96F83" w:rsidRDefault="004F26A6" w:rsidP="004F26A6">
      <w:pPr>
        <w:ind w:firstLine="708"/>
        <w:jc w:val="both"/>
        <w:rPr>
          <w:sz w:val="22"/>
          <w:szCs w:val="22"/>
        </w:rPr>
      </w:pPr>
    </w:p>
    <w:p w:rsidR="004F26A6" w:rsidRPr="00C96F83" w:rsidRDefault="004F26A6" w:rsidP="004F26A6">
      <w:pPr>
        <w:ind w:firstLine="708"/>
        <w:jc w:val="both"/>
        <w:rPr>
          <w:sz w:val="22"/>
          <w:szCs w:val="22"/>
        </w:rPr>
      </w:pPr>
    </w:p>
    <w:p w:rsidR="004F26A6" w:rsidRPr="00C96F83" w:rsidRDefault="004F26A6" w:rsidP="004F26A6">
      <w:pPr>
        <w:ind w:firstLine="708"/>
        <w:jc w:val="both"/>
        <w:rPr>
          <w:sz w:val="22"/>
          <w:szCs w:val="22"/>
        </w:rPr>
      </w:pPr>
    </w:p>
    <w:p w:rsidR="005A7CC6" w:rsidRPr="00C96F83" w:rsidRDefault="004F26A6" w:rsidP="00CC4F2A">
      <w:pPr>
        <w:jc w:val="both"/>
        <w:rPr>
          <w:b/>
          <w:sz w:val="22"/>
          <w:szCs w:val="22"/>
        </w:rPr>
      </w:pPr>
      <w:r w:rsidRPr="00C96F83">
        <w:rPr>
          <w:b/>
          <w:sz w:val="22"/>
          <w:szCs w:val="22"/>
        </w:rPr>
        <w:t>Dotyczy: postępowania przetargowego</w:t>
      </w:r>
      <w:r w:rsidR="00BE3F47" w:rsidRPr="00C96F83">
        <w:rPr>
          <w:b/>
          <w:sz w:val="22"/>
          <w:szCs w:val="22"/>
        </w:rPr>
        <w:t>,</w:t>
      </w:r>
      <w:r w:rsidRPr="00C96F83">
        <w:rPr>
          <w:b/>
          <w:sz w:val="22"/>
          <w:szCs w:val="22"/>
        </w:rPr>
        <w:t xml:space="preserve"> którego przedmiotem zamówienia jest </w:t>
      </w:r>
      <w:r w:rsidR="00B174FE" w:rsidRPr="00C96F83">
        <w:rPr>
          <w:b/>
          <w:sz w:val="22"/>
          <w:szCs w:val="22"/>
        </w:rPr>
        <w:t>dostawa wyposażenia dla pracowni w budynku Centrum Badań i Rozwoju Nowoczesnych Technologii w Grzymysławicach (CBiRNT) do celów dydaktyczno-szkoleniowych – urządzenie do badań wytrzymałościowych z komponentami</w:t>
      </w:r>
    </w:p>
    <w:p w:rsidR="005A7CC6" w:rsidRPr="00C96F83" w:rsidRDefault="005A7CC6" w:rsidP="00BD19FC">
      <w:pPr>
        <w:ind w:firstLine="708"/>
        <w:jc w:val="both"/>
        <w:rPr>
          <w:sz w:val="22"/>
          <w:szCs w:val="22"/>
        </w:rPr>
      </w:pPr>
    </w:p>
    <w:p w:rsidR="004F26A6" w:rsidRPr="00C96F83" w:rsidRDefault="005A7CC6" w:rsidP="005A7CC6">
      <w:pPr>
        <w:ind w:firstLine="708"/>
        <w:jc w:val="both"/>
        <w:rPr>
          <w:sz w:val="22"/>
          <w:szCs w:val="22"/>
        </w:rPr>
      </w:pPr>
      <w:r w:rsidRPr="00C96F83">
        <w:rPr>
          <w:sz w:val="22"/>
          <w:szCs w:val="22"/>
        </w:rPr>
        <w:t>Zamawiający</w:t>
      </w:r>
      <w:r w:rsidR="00420D4F" w:rsidRPr="00C96F83">
        <w:rPr>
          <w:sz w:val="22"/>
          <w:szCs w:val="22"/>
        </w:rPr>
        <w:t xml:space="preserve"> </w:t>
      </w:r>
      <w:r w:rsidR="004F26A6" w:rsidRPr="00C96F83">
        <w:rPr>
          <w:sz w:val="22"/>
          <w:szCs w:val="22"/>
        </w:rPr>
        <w:t xml:space="preserve">na podst. art. 38 ust. </w:t>
      </w:r>
      <w:r w:rsidR="00B174FE" w:rsidRPr="00C96F83">
        <w:rPr>
          <w:sz w:val="22"/>
          <w:szCs w:val="22"/>
        </w:rPr>
        <w:t xml:space="preserve">1 </w:t>
      </w:r>
      <w:r w:rsidR="004F26A6" w:rsidRPr="00C96F83">
        <w:rPr>
          <w:sz w:val="22"/>
          <w:szCs w:val="22"/>
        </w:rPr>
        <w:t>ustawy z dnia 29 stycznia 2004r. Prawo zamówień publicznych (Dz. U. z 201</w:t>
      </w:r>
      <w:r w:rsidR="00B174FE" w:rsidRPr="00C96F83">
        <w:rPr>
          <w:sz w:val="22"/>
          <w:szCs w:val="22"/>
        </w:rPr>
        <w:t>9</w:t>
      </w:r>
      <w:r w:rsidR="004F26A6" w:rsidRPr="00C96F83">
        <w:rPr>
          <w:sz w:val="22"/>
          <w:szCs w:val="22"/>
        </w:rPr>
        <w:t xml:space="preserve"> r. poz. </w:t>
      </w:r>
      <w:r w:rsidRPr="00C96F83">
        <w:rPr>
          <w:sz w:val="22"/>
          <w:szCs w:val="22"/>
        </w:rPr>
        <w:t>1</w:t>
      </w:r>
      <w:r w:rsidR="00B174FE" w:rsidRPr="00C96F83">
        <w:rPr>
          <w:sz w:val="22"/>
          <w:szCs w:val="22"/>
        </w:rPr>
        <w:t xml:space="preserve">843 </w:t>
      </w:r>
      <w:r w:rsidRPr="00C96F83">
        <w:rPr>
          <w:sz w:val="22"/>
          <w:szCs w:val="22"/>
        </w:rPr>
        <w:t xml:space="preserve">z </w:t>
      </w:r>
      <w:proofErr w:type="spellStart"/>
      <w:r w:rsidRPr="00C96F83">
        <w:rPr>
          <w:sz w:val="22"/>
          <w:szCs w:val="22"/>
        </w:rPr>
        <w:t>późn</w:t>
      </w:r>
      <w:proofErr w:type="spellEnd"/>
      <w:r w:rsidRPr="00C96F83">
        <w:rPr>
          <w:sz w:val="22"/>
          <w:szCs w:val="22"/>
        </w:rPr>
        <w:t>. zm</w:t>
      </w:r>
      <w:r w:rsidR="004F26A6" w:rsidRPr="00C96F83">
        <w:rPr>
          <w:sz w:val="22"/>
          <w:szCs w:val="22"/>
        </w:rPr>
        <w:t xml:space="preserve">.) </w:t>
      </w:r>
      <w:r w:rsidR="007C41E6" w:rsidRPr="00C96F83">
        <w:rPr>
          <w:sz w:val="22"/>
          <w:szCs w:val="22"/>
        </w:rPr>
        <w:t xml:space="preserve">udziela </w:t>
      </w:r>
      <w:r w:rsidR="004F26A6" w:rsidRPr="00C96F83">
        <w:rPr>
          <w:sz w:val="22"/>
          <w:szCs w:val="22"/>
        </w:rPr>
        <w:t>odpowi</w:t>
      </w:r>
      <w:r w:rsidR="007C41E6" w:rsidRPr="00C96F83">
        <w:rPr>
          <w:sz w:val="22"/>
          <w:szCs w:val="22"/>
        </w:rPr>
        <w:t>edzi</w:t>
      </w:r>
      <w:r w:rsidR="004F26A6" w:rsidRPr="00C96F83">
        <w:rPr>
          <w:sz w:val="22"/>
          <w:szCs w:val="22"/>
        </w:rPr>
        <w:t xml:space="preserve"> na </w:t>
      </w:r>
      <w:r w:rsidR="007C41E6" w:rsidRPr="00C96F83">
        <w:rPr>
          <w:sz w:val="22"/>
          <w:szCs w:val="22"/>
        </w:rPr>
        <w:t xml:space="preserve">zadane </w:t>
      </w:r>
      <w:r w:rsidR="004F26A6" w:rsidRPr="00C96F83">
        <w:rPr>
          <w:sz w:val="22"/>
          <w:szCs w:val="22"/>
        </w:rPr>
        <w:t>pytani</w:t>
      </w:r>
      <w:r w:rsidR="00420D4F" w:rsidRPr="00C96F83">
        <w:rPr>
          <w:sz w:val="22"/>
          <w:szCs w:val="22"/>
        </w:rPr>
        <w:t>a</w:t>
      </w:r>
      <w:r w:rsidR="007C41E6" w:rsidRPr="00C96F83">
        <w:rPr>
          <w:sz w:val="22"/>
          <w:szCs w:val="22"/>
        </w:rPr>
        <w:t>:</w:t>
      </w:r>
    </w:p>
    <w:p w:rsidR="001923BA" w:rsidRPr="00C96F83" w:rsidRDefault="001923BA" w:rsidP="002B2B7D">
      <w:pPr>
        <w:jc w:val="both"/>
        <w:rPr>
          <w:b/>
          <w:sz w:val="22"/>
          <w:szCs w:val="22"/>
        </w:rPr>
      </w:pPr>
    </w:p>
    <w:p w:rsidR="00B174FE" w:rsidRPr="00C96F83" w:rsidRDefault="00B174FE" w:rsidP="00B174FE">
      <w:pPr>
        <w:pStyle w:val="v1msolistparagraph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C96F83">
        <w:rPr>
          <w:b/>
          <w:bCs/>
          <w:color w:val="333333"/>
          <w:sz w:val="22"/>
          <w:szCs w:val="22"/>
        </w:rPr>
        <w:t>Pytanie 1</w:t>
      </w:r>
    </w:p>
    <w:p w:rsidR="00B174FE" w:rsidRPr="00C96F83" w:rsidRDefault="00B174FE" w:rsidP="00B174FE">
      <w:pPr>
        <w:pStyle w:val="v1msolistparagraph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>Wymiary korpusu maszyny, punkt 3: Czy Zamawiający wyrazi zgodę na ofertę maszyny wytrzymałościowej z wymiarami korpusu maszyny W653 × D520 × H1603?</w:t>
      </w:r>
    </w:p>
    <w:p w:rsidR="00B174FE" w:rsidRPr="00C96F83" w:rsidRDefault="00B174FE" w:rsidP="00B174FE">
      <w:pPr>
        <w:pStyle w:val="v1msolistparagraph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C96F83">
        <w:rPr>
          <w:b/>
          <w:bCs/>
          <w:color w:val="333333"/>
          <w:sz w:val="22"/>
          <w:szCs w:val="22"/>
        </w:rPr>
        <w:t>Odpowiedź: </w:t>
      </w:r>
    </w:p>
    <w:p w:rsidR="00B174FE" w:rsidRPr="00C96F83" w:rsidRDefault="00B174FE" w:rsidP="00B174FE">
      <w:pPr>
        <w:pStyle w:val="v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C96F83">
        <w:rPr>
          <w:b/>
          <w:bCs/>
          <w:sz w:val="22"/>
          <w:szCs w:val="22"/>
        </w:rPr>
        <w:t>Zamawiający nie wyraża zgody na wymiary korpusu maszyny podanych powyżej ze względu na niezgodność z opisem przedmiotu zamówienia. „Zamawiający dopuszcza tolerancję w zakresie +-15% stałych, konkretnie wskazanych parametrów, które nie zawierają określeń typu: minimum, maksimum, nie więcej niż, nie mniej niż, maksymalnie, minimalnie, od do."</w:t>
      </w:r>
    </w:p>
    <w:p w:rsidR="00B174FE" w:rsidRPr="00C96F83" w:rsidRDefault="00B174FE" w:rsidP="00B174FE">
      <w:pPr>
        <w:pStyle w:val="v1msonormal"/>
        <w:shd w:val="clear" w:color="auto" w:fill="FFFFFF"/>
        <w:spacing w:before="0" w:beforeAutospacing="0" w:after="0" w:afterAutospacing="0"/>
        <w:ind w:left="708"/>
        <w:rPr>
          <w:color w:val="333333"/>
          <w:sz w:val="22"/>
          <w:szCs w:val="22"/>
        </w:rPr>
      </w:pPr>
      <w:r w:rsidRPr="00C96F83">
        <w:rPr>
          <w:color w:val="00B050"/>
          <w:sz w:val="22"/>
          <w:szCs w:val="22"/>
        </w:rPr>
        <w:t> </w:t>
      </w:r>
    </w:p>
    <w:p w:rsidR="00D85518" w:rsidRPr="00C96F83" w:rsidRDefault="00D85518" w:rsidP="00D85518">
      <w:pPr>
        <w:pStyle w:val="v1msolistparagraph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C96F83">
        <w:rPr>
          <w:b/>
          <w:bCs/>
          <w:color w:val="333333"/>
          <w:sz w:val="22"/>
          <w:szCs w:val="22"/>
        </w:rPr>
        <w:t>Pytanie 2</w:t>
      </w:r>
    </w:p>
    <w:p w:rsidR="00B174FE" w:rsidRPr="00C96F83" w:rsidRDefault="00B174FE" w:rsidP="00D85518">
      <w:pPr>
        <w:pStyle w:val="v1msolistparagraph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>Prędkość próby, punkt 4: Czy Zamawiający wyrazi zgodę na ofertę maszyny wytrzymałościowej z prędkością próby od 0.001 to 1000 mm/min, i z maksymalną prędkością powrotu 1500 mm/min? </w:t>
      </w:r>
    </w:p>
    <w:p w:rsidR="00D85518" w:rsidRPr="00C96F83" w:rsidRDefault="00D85518" w:rsidP="00D85518">
      <w:pPr>
        <w:pStyle w:val="v1msolistparagraph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C96F83">
        <w:rPr>
          <w:b/>
          <w:bCs/>
          <w:sz w:val="22"/>
          <w:szCs w:val="22"/>
        </w:rPr>
        <w:t>Odpowiedź:</w:t>
      </w:r>
    </w:p>
    <w:p w:rsidR="00B174FE" w:rsidRPr="00C96F83" w:rsidRDefault="00B174FE" w:rsidP="00D85518">
      <w:pPr>
        <w:pStyle w:val="v1msolistparagraph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C96F83">
        <w:rPr>
          <w:b/>
          <w:bCs/>
          <w:sz w:val="22"/>
          <w:szCs w:val="22"/>
        </w:rPr>
        <w:t>Zamawiający wyraża zgodę na zaproponowany parametr prędkości próby od 0.001 do 1000 mm/min. Zamawiający nie dookreślił szczegółowych cech parametru „maksymalną prędkością powrotu" w związku z powyższym występuje dowolność w zakresie jego zaoferowanych wartości.</w:t>
      </w:r>
    </w:p>
    <w:p w:rsidR="00B174FE" w:rsidRPr="00C96F83" w:rsidRDefault="00B174FE" w:rsidP="00B174FE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> </w:t>
      </w:r>
    </w:p>
    <w:p w:rsidR="00D85518" w:rsidRPr="00C96F83" w:rsidRDefault="00D85518" w:rsidP="00D85518">
      <w:pPr>
        <w:pStyle w:val="v1msolistparagraph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C96F83">
        <w:rPr>
          <w:b/>
          <w:bCs/>
          <w:color w:val="333333"/>
          <w:sz w:val="22"/>
          <w:szCs w:val="22"/>
        </w:rPr>
        <w:t>Pytanie 3</w:t>
      </w:r>
    </w:p>
    <w:p w:rsidR="00B174FE" w:rsidRPr="00C96F83" w:rsidRDefault="00B174FE" w:rsidP="00D85518">
      <w:pPr>
        <w:pStyle w:val="v1msolistparagraph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>W opisie przedmiotu zamówienia w części pierwszej w sekcji "Komputer do analizy wyników maszyny wytrzymałościowej"  znajduje się zapis "Zasilanie: akumulator, zasilacz".</w:t>
      </w:r>
    </w:p>
    <w:p w:rsidR="00B174FE" w:rsidRPr="00C96F83" w:rsidRDefault="00B174FE" w:rsidP="00D85518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>Czy zamawiający ma na myśli komputer przenośny typu laptop wyposażony w zasilacz sieciowy oraz wbudowaną baterię? Czy komputer stacjonarny wyposażony w dodatkowy zewnętrzny zasilacz awaryjny typu UPS wyposażony w akumulator?</w:t>
      </w:r>
    </w:p>
    <w:p w:rsidR="00D85518" w:rsidRPr="00C96F83" w:rsidRDefault="00D85518" w:rsidP="00D85518">
      <w:pPr>
        <w:pStyle w:val="v1msonormal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C96F83">
        <w:rPr>
          <w:b/>
          <w:bCs/>
          <w:color w:val="333333"/>
          <w:sz w:val="22"/>
          <w:szCs w:val="22"/>
        </w:rPr>
        <w:t>Odpowiedź:</w:t>
      </w:r>
    </w:p>
    <w:p w:rsidR="00B174FE" w:rsidRPr="00C96F83" w:rsidRDefault="00B174FE" w:rsidP="00D85518">
      <w:pPr>
        <w:pStyle w:val="v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C96F83">
        <w:rPr>
          <w:b/>
          <w:bCs/>
          <w:sz w:val="22"/>
          <w:szCs w:val="22"/>
        </w:rPr>
        <w:t>Zamawiający doprecyzowuje w punkcie „Komputer do analizy wyników maszyny wytrzymałościowej" jako komputer przenośny.</w:t>
      </w:r>
    </w:p>
    <w:p w:rsidR="00B174FE" w:rsidRPr="00C96F83" w:rsidRDefault="00B174FE" w:rsidP="00B174FE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> </w:t>
      </w:r>
    </w:p>
    <w:p w:rsidR="00D85518" w:rsidRPr="00C96F83" w:rsidRDefault="00D85518" w:rsidP="00D85518">
      <w:pPr>
        <w:pStyle w:val="v1msolistparagraph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C96F83">
        <w:rPr>
          <w:b/>
          <w:bCs/>
          <w:color w:val="333333"/>
          <w:sz w:val="22"/>
          <w:szCs w:val="22"/>
        </w:rPr>
        <w:t>Pytanie 4</w:t>
      </w:r>
    </w:p>
    <w:p w:rsidR="00B174FE" w:rsidRPr="00C96F83" w:rsidRDefault="00B174FE" w:rsidP="00D85518">
      <w:pPr>
        <w:pStyle w:val="v1msolistparagraph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 xml:space="preserve">W opisie przedmiotu zamówienia w części pierwszej w sekcji "Komputer do analizy wyników maszyny wytrzymałościowej"  znajduje się zapis "Procesor: wydajność minimum 4526 pkt wg testu </w:t>
      </w:r>
      <w:proofErr w:type="spellStart"/>
      <w:r w:rsidRPr="00C96F83">
        <w:rPr>
          <w:color w:val="333333"/>
          <w:sz w:val="22"/>
          <w:szCs w:val="22"/>
        </w:rPr>
        <w:t>PassMark</w:t>
      </w:r>
      <w:proofErr w:type="spellEnd"/>
      <w:r w:rsidRPr="00C96F83">
        <w:rPr>
          <w:color w:val="333333"/>
          <w:sz w:val="22"/>
          <w:szCs w:val="22"/>
        </w:rPr>
        <w:t xml:space="preserve"> CPU Mark (źródło: https://www.passmark.com/index.html)".</w:t>
      </w:r>
    </w:p>
    <w:p w:rsidR="00B174FE" w:rsidRPr="00C96F83" w:rsidRDefault="00B174FE" w:rsidP="00D85518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 xml:space="preserve">Ponieważ wyniki punktacji CPU Benchmark dla testu </w:t>
      </w:r>
      <w:proofErr w:type="spellStart"/>
      <w:r w:rsidRPr="00C96F83">
        <w:rPr>
          <w:color w:val="333333"/>
          <w:sz w:val="22"/>
          <w:szCs w:val="22"/>
        </w:rPr>
        <w:t>passnark</w:t>
      </w:r>
      <w:proofErr w:type="spellEnd"/>
      <w:r w:rsidRPr="00C96F83">
        <w:rPr>
          <w:color w:val="333333"/>
          <w:sz w:val="22"/>
          <w:szCs w:val="22"/>
        </w:rPr>
        <w:t xml:space="preserve"> (https://www.cpubenchmark.net/ podstrona https://www.passmark.com/index.html) są wartościami średnimi wyliczanymi codziennie na podstawie jednostkowych pomiarów, przesłanych przez społeczność wykorzystującą oprogramowanie </w:t>
      </w:r>
      <w:proofErr w:type="spellStart"/>
      <w:r w:rsidRPr="00C96F83">
        <w:rPr>
          <w:color w:val="333333"/>
          <w:sz w:val="22"/>
          <w:szCs w:val="22"/>
        </w:rPr>
        <w:t>PassMark</w:t>
      </w:r>
      <w:proofErr w:type="spellEnd"/>
      <w:r w:rsidRPr="00C96F83">
        <w:rPr>
          <w:color w:val="333333"/>
          <w:sz w:val="22"/>
          <w:szCs w:val="22"/>
        </w:rPr>
        <w:t xml:space="preserve"> do oceny wydajności obliczeniowej procesorów. Każdego dnia wyniki średnie poszczególnych jednostek są inne </w:t>
      </w:r>
      <w:r w:rsidRPr="00C96F83">
        <w:rPr>
          <w:color w:val="333333"/>
          <w:sz w:val="22"/>
          <w:szCs w:val="22"/>
        </w:rPr>
        <w:lastRenderedPageBreak/>
        <w:t xml:space="preserve">(większa próba statystyczna), a firma </w:t>
      </w:r>
      <w:proofErr w:type="spellStart"/>
      <w:r w:rsidRPr="00C96F83">
        <w:rPr>
          <w:color w:val="333333"/>
          <w:sz w:val="22"/>
          <w:szCs w:val="22"/>
        </w:rPr>
        <w:t>PassMark</w:t>
      </w:r>
      <w:proofErr w:type="spellEnd"/>
      <w:r w:rsidRPr="00C96F83">
        <w:rPr>
          <w:color w:val="333333"/>
          <w:sz w:val="22"/>
          <w:szCs w:val="22"/>
        </w:rPr>
        <w:t xml:space="preserve"> obliczająca i publikująca wspomniane średnie wyniki na stronie https://www.cpubenchmark.net/ nie przechowuje i nie udostępnia danych archiwalnych.</w:t>
      </w:r>
    </w:p>
    <w:p w:rsidR="00B174FE" w:rsidRPr="00C96F83" w:rsidRDefault="00B174FE" w:rsidP="00D85518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 xml:space="preserve">Oficjalne stanowisko </w:t>
      </w:r>
      <w:proofErr w:type="spellStart"/>
      <w:r w:rsidRPr="00C96F83">
        <w:rPr>
          <w:color w:val="333333"/>
          <w:sz w:val="22"/>
          <w:szCs w:val="22"/>
        </w:rPr>
        <w:t>PassMark</w:t>
      </w:r>
      <w:proofErr w:type="spellEnd"/>
      <w:r w:rsidRPr="00C96F83">
        <w:rPr>
          <w:color w:val="333333"/>
          <w:sz w:val="22"/>
          <w:szCs w:val="22"/>
        </w:rPr>
        <w:t xml:space="preserve"> w tej sprawie:</w:t>
      </w:r>
    </w:p>
    <w:p w:rsidR="00B174FE" w:rsidRPr="00C96F83" w:rsidRDefault="00B174FE" w:rsidP="00D85518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 xml:space="preserve">"We do not </w:t>
      </w:r>
      <w:proofErr w:type="spellStart"/>
      <w:r w:rsidRPr="00C96F83">
        <w:rPr>
          <w:color w:val="333333"/>
          <w:sz w:val="22"/>
          <w:szCs w:val="22"/>
        </w:rPr>
        <w:t>keep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archives</w:t>
      </w:r>
      <w:proofErr w:type="spellEnd"/>
      <w:r w:rsidRPr="00C96F83">
        <w:rPr>
          <w:color w:val="333333"/>
          <w:sz w:val="22"/>
          <w:szCs w:val="22"/>
        </w:rPr>
        <w:t xml:space="preserve"> of the chart. The </w:t>
      </w:r>
      <w:proofErr w:type="spellStart"/>
      <w:r w:rsidRPr="00C96F83">
        <w:rPr>
          <w:color w:val="333333"/>
          <w:sz w:val="22"/>
          <w:szCs w:val="22"/>
        </w:rPr>
        <w:t>charts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are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updated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automatically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every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night</w:t>
      </w:r>
      <w:proofErr w:type="spellEnd"/>
      <w:r w:rsidRPr="00C96F83">
        <w:rPr>
          <w:color w:val="333333"/>
          <w:sz w:val="22"/>
          <w:szCs w:val="22"/>
        </w:rPr>
        <w:t xml:space="preserve"> via scripts and the </w:t>
      </w:r>
      <w:proofErr w:type="spellStart"/>
      <w:r w:rsidRPr="00C96F83">
        <w:rPr>
          <w:color w:val="333333"/>
          <w:sz w:val="22"/>
          <w:szCs w:val="22"/>
        </w:rPr>
        <w:t>old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charts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are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replaced</w:t>
      </w:r>
      <w:proofErr w:type="spellEnd"/>
      <w:r w:rsidRPr="00C96F83">
        <w:rPr>
          <w:color w:val="333333"/>
          <w:sz w:val="22"/>
          <w:szCs w:val="22"/>
        </w:rPr>
        <w:t xml:space="preserve">. We </w:t>
      </w:r>
      <w:proofErr w:type="spellStart"/>
      <w:r w:rsidRPr="00C96F83">
        <w:rPr>
          <w:color w:val="333333"/>
          <w:sz w:val="22"/>
          <w:szCs w:val="22"/>
        </w:rPr>
        <w:t>don't</w:t>
      </w:r>
      <w:proofErr w:type="spellEnd"/>
      <w:r w:rsidRPr="00C96F83">
        <w:rPr>
          <w:color w:val="333333"/>
          <w:sz w:val="22"/>
          <w:szCs w:val="22"/>
        </w:rPr>
        <w:t xml:space="preserve"> (</w:t>
      </w:r>
      <w:proofErr w:type="spellStart"/>
      <w:r w:rsidRPr="00C96F83">
        <w:rPr>
          <w:color w:val="333333"/>
          <w:sz w:val="22"/>
          <w:szCs w:val="22"/>
        </w:rPr>
        <w:t>or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at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least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very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rarely</w:t>
      </w:r>
      <w:proofErr w:type="spellEnd"/>
      <w:r w:rsidRPr="00C96F83">
        <w:rPr>
          <w:color w:val="333333"/>
          <w:sz w:val="22"/>
          <w:szCs w:val="22"/>
        </w:rPr>
        <w:t xml:space="preserve">) benchmark </w:t>
      </w:r>
      <w:proofErr w:type="spellStart"/>
      <w:r w:rsidRPr="00C96F83">
        <w:rPr>
          <w:color w:val="333333"/>
          <w:sz w:val="22"/>
          <w:szCs w:val="22"/>
        </w:rPr>
        <w:t>CPUs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ourselves</w:t>
      </w:r>
      <w:proofErr w:type="spellEnd"/>
      <w:r w:rsidRPr="00C96F83">
        <w:rPr>
          <w:color w:val="333333"/>
          <w:sz w:val="22"/>
          <w:szCs w:val="22"/>
        </w:rPr>
        <w:t xml:space="preserve"> for the CPU </w:t>
      </w:r>
      <w:proofErr w:type="spellStart"/>
      <w:r w:rsidRPr="00C96F83">
        <w:rPr>
          <w:color w:val="333333"/>
          <w:sz w:val="22"/>
          <w:szCs w:val="22"/>
        </w:rPr>
        <w:t>charts</w:t>
      </w:r>
      <w:proofErr w:type="spellEnd"/>
      <w:r w:rsidRPr="00C96F83">
        <w:rPr>
          <w:color w:val="333333"/>
          <w:sz w:val="22"/>
          <w:szCs w:val="22"/>
        </w:rPr>
        <w:t xml:space="preserve">. </w:t>
      </w:r>
      <w:proofErr w:type="spellStart"/>
      <w:r w:rsidRPr="00C96F83">
        <w:rPr>
          <w:color w:val="333333"/>
          <w:sz w:val="22"/>
          <w:szCs w:val="22"/>
        </w:rPr>
        <w:t>Nearly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all</w:t>
      </w:r>
      <w:proofErr w:type="spellEnd"/>
      <w:r w:rsidRPr="00C96F83">
        <w:rPr>
          <w:color w:val="333333"/>
          <w:sz w:val="22"/>
          <w:szCs w:val="22"/>
        </w:rPr>
        <w:t xml:space="preserve"> data in the </w:t>
      </w:r>
      <w:proofErr w:type="spellStart"/>
      <w:r w:rsidRPr="00C96F83">
        <w:rPr>
          <w:color w:val="333333"/>
          <w:sz w:val="22"/>
          <w:szCs w:val="22"/>
        </w:rPr>
        <w:t>charts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comes</w:t>
      </w:r>
      <w:proofErr w:type="spellEnd"/>
      <w:r w:rsidRPr="00C96F83">
        <w:rPr>
          <w:color w:val="333333"/>
          <w:sz w:val="22"/>
          <w:szCs w:val="22"/>
        </w:rPr>
        <w:t xml:space="preserve"> from </w:t>
      </w:r>
      <w:proofErr w:type="spellStart"/>
      <w:r w:rsidRPr="00C96F83">
        <w:rPr>
          <w:color w:val="333333"/>
          <w:sz w:val="22"/>
          <w:szCs w:val="22"/>
        </w:rPr>
        <w:t>user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submissions</w:t>
      </w:r>
      <w:proofErr w:type="spellEnd"/>
      <w:r w:rsidRPr="00C96F83">
        <w:rPr>
          <w:color w:val="333333"/>
          <w:sz w:val="22"/>
          <w:szCs w:val="22"/>
        </w:rPr>
        <w:t xml:space="preserve"> from </w:t>
      </w:r>
      <w:proofErr w:type="spellStart"/>
      <w:r w:rsidRPr="00C96F83">
        <w:rPr>
          <w:color w:val="333333"/>
          <w:sz w:val="22"/>
          <w:szCs w:val="22"/>
        </w:rPr>
        <w:t>our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PerformanceTest</w:t>
      </w:r>
      <w:proofErr w:type="spellEnd"/>
      <w:r w:rsidRPr="00C96F83">
        <w:rPr>
          <w:color w:val="333333"/>
          <w:sz w:val="22"/>
          <w:szCs w:val="22"/>
        </w:rPr>
        <w:t xml:space="preserve"> software. The </w:t>
      </w:r>
      <w:proofErr w:type="spellStart"/>
      <w:r w:rsidRPr="00C96F83">
        <w:rPr>
          <w:color w:val="333333"/>
          <w:sz w:val="22"/>
          <w:szCs w:val="22"/>
        </w:rPr>
        <w:t>results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are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an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average</w:t>
      </w:r>
      <w:proofErr w:type="spellEnd"/>
      <w:r w:rsidRPr="00C96F83">
        <w:rPr>
          <w:color w:val="333333"/>
          <w:sz w:val="22"/>
          <w:szCs w:val="22"/>
        </w:rPr>
        <w:t xml:space="preserve"> of </w:t>
      </w:r>
      <w:proofErr w:type="spellStart"/>
      <w:r w:rsidRPr="00C96F83">
        <w:rPr>
          <w:color w:val="333333"/>
          <w:sz w:val="22"/>
          <w:szCs w:val="22"/>
        </w:rPr>
        <w:t>all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submissions</w:t>
      </w:r>
      <w:proofErr w:type="spellEnd"/>
      <w:r w:rsidRPr="00C96F83">
        <w:rPr>
          <w:color w:val="333333"/>
          <w:sz w:val="22"/>
          <w:szCs w:val="22"/>
        </w:rPr>
        <w:t xml:space="preserve">. As </w:t>
      </w:r>
      <w:proofErr w:type="spellStart"/>
      <w:r w:rsidRPr="00C96F83">
        <w:rPr>
          <w:color w:val="333333"/>
          <w:sz w:val="22"/>
          <w:szCs w:val="22"/>
        </w:rPr>
        <w:t>such</w:t>
      </w:r>
      <w:proofErr w:type="spellEnd"/>
      <w:r w:rsidRPr="00C96F83">
        <w:rPr>
          <w:color w:val="333333"/>
          <w:sz w:val="22"/>
          <w:szCs w:val="22"/>
        </w:rPr>
        <w:t xml:space="preserve"> the </w:t>
      </w:r>
      <w:proofErr w:type="spellStart"/>
      <w:r w:rsidRPr="00C96F83">
        <w:rPr>
          <w:color w:val="333333"/>
          <w:sz w:val="22"/>
          <w:szCs w:val="22"/>
        </w:rPr>
        <w:t>more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samples</w:t>
      </w:r>
      <w:proofErr w:type="spellEnd"/>
      <w:r w:rsidRPr="00C96F83">
        <w:rPr>
          <w:color w:val="333333"/>
          <w:sz w:val="22"/>
          <w:szCs w:val="22"/>
        </w:rPr>
        <w:t xml:space="preserve"> we </w:t>
      </w:r>
      <w:proofErr w:type="spellStart"/>
      <w:r w:rsidRPr="00C96F83">
        <w:rPr>
          <w:color w:val="333333"/>
          <w:sz w:val="22"/>
          <w:szCs w:val="22"/>
        </w:rPr>
        <w:t>get</w:t>
      </w:r>
      <w:proofErr w:type="spellEnd"/>
      <w:r w:rsidRPr="00C96F83">
        <w:rPr>
          <w:color w:val="333333"/>
          <w:sz w:val="22"/>
          <w:szCs w:val="22"/>
        </w:rPr>
        <w:t xml:space="preserve"> the </w:t>
      </w:r>
      <w:proofErr w:type="spellStart"/>
      <w:r w:rsidRPr="00C96F83">
        <w:rPr>
          <w:color w:val="333333"/>
          <w:sz w:val="22"/>
          <w:szCs w:val="22"/>
        </w:rPr>
        <w:t>more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accurate</w:t>
      </w:r>
      <w:proofErr w:type="spellEnd"/>
      <w:r w:rsidRPr="00C96F83">
        <w:rPr>
          <w:color w:val="333333"/>
          <w:sz w:val="22"/>
          <w:szCs w:val="22"/>
        </w:rPr>
        <w:t xml:space="preserve"> the </w:t>
      </w:r>
      <w:proofErr w:type="spellStart"/>
      <w:r w:rsidRPr="00C96F83">
        <w:rPr>
          <w:color w:val="333333"/>
          <w:sz w:val="22"/>
          <w:szCs w:val="22"/>
        </w:rPr>
        <w:t>results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become</w:t>
      </w:r>
      <w:proofErr w:type="spellEnd"/>
      <w:r w:rsidRPr="00C96F83">
        <w:rPr>
          <w:color w:val="333333"/>
          <w:sz w:val="22"/>
          <w:szCs w:val="22"/>
        </w:rPr>
        <w:t xml:space="preserve">, </w:t>
      </w:r>
      <w:proofErr w:type="spellStart"/>
      <w:r w:rsidRPr="00C96F83">
        <w:rPr>
          <w:color w:val="333333"/>
          <w:sz w:val="22"/>
          <w:szCs w:val="22"/>
        </w:rPr>
        <w:t>whereas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CPUs</w:t>
      </w:r>
      <w:proofErr w:type="spellEnd"/>
      <w:r w:rsidRPr="00C96F83">
        <w:rPr>
          <w:color w:val="333333"/>
          <w:sz w:val="22"/>
          <w:szCs w:val="22"/>
        </w:rPr>
        <w:t xml:space="preserve"> with </w:t>
      </w:r>
      <w:proofErr w:type="spellStart"/>
      <w:r w:rsidRPr="00C96F83">
        <w:rPr>
          <w:color w:val="333333"/>
          <w:sz w:val="22"/>
          <w:szCs w:val="22"/>
        </w:rPr>
        <w:t>only</w:t>
      </w:r>
      <w:proofErr w:type="spellEnd"/>
      <w:r w:rsidRPr="00C96F83">
        <w:rPr>
          <w:color w:val="333333"/>
          <w:sz w:val="22"/>
          <w:szCs w:val="22"/>
        </w:rPr>
        <w:t xml:space="preserve"> a </w:t>
      </w:r>
      <w:proofErr w:type="spellStart"/>
      <w:r w:rsidRPr="00C96F83">
        <w:rPr>
          <w:color w:val="333333"/>
          <w:sz w:val="22"/>
          <w:szCs w:val="22"/>
        </w:rPr>
        <w:t>few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samples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have</w:t>
      </w:r>
      <w:proofErr w:type="spellEnd"/>
      <w:r w:rsidRPr="00C96F83">
        <w:rPr>
          <w:color w:val="333333"/>
          <w:sz w:val="22"/>
          <w:szCs w:val="22"/>
        </w:rPr>
        <w:t xml:space="preserve"> less </w:t>
      </w:r>
      <w:proofErr w:type="spellStart"/>
      <w:r w:rsidRPr="00C96F83">
        <w:rPr>
          <w:color w:val="333333"/>
          <w:sz w:val="22"/>
          <w:szCs w:val="22"/>
        </w:rPr>
        <w:t>accurate</w:t>
      </w:r>
      <w:proofErr w:type="spellEnd"/>
      <w:r w:rsidRPr="00C96F83">
        <w:rPr>
          <w:color w:val="333333"/>
          <w:sz w:val="22"/>
          <w:szCs w:val="22"/>
        </w:rPr>
        <w:t xml:space="preserve"> </w:t>
      </w:r>
      <w:proofErr w:type="spellStart"/>
      <w:r w:rsidRPr="00C96F83">
        <w:rPr>
          <w:color w:val="333333"/>
          <w:sz w:val="22"/>
          <w:szCs w:val="22"/>
        </w:rPr>
        <w:t>results</w:t>
      </w:r>
      <w:proofErr w:type="spellEnd"/>
      <w:r w:rsidRPr="00C96F83">
        <w:rPr>
          <w:color w:val="333333"/>
          <w:sz w:val="22"/>
          <w:szCs w:val="22"/>
        </w:rPr>
        <w:t>. [...]"</w:t>
      </w:r>
    </w:p>
    <w:p w:rsidR="00B174FE" w:rsidRPr="00C96F83" w:rsidRDefault="00B174FE" w:rsidP="00D85518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>Zwracamy się z prośbą do zamawiającego o opublikowanie wydruku strony https://www.cpubenchmark.net/ z dnia przygotowania dokumentu zawierającego informacje których użył jako wartości odniesienia dla określenia wydajności obliczeniowej procesora. Brak tej informacji uniemożliwia złożenie rzetelnej oferty.</w:t>
      </w:r>
    </w:p>
    <w:p w:rsidR="00B174FE" w:rsidRPr="00C96F83" w:rsidRDefault="00B174FE" w:rsidP="00D85518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>Lub zaakceptowanie wyniku z dowolnego dnia trwania postępowania, który zostanie przedstawiony w celu wykazania wydajności obliczeniowej oferowanego procesora.</w:t>
      </w:r>
    </w:p>
    <w:p w:rsidR="00B174FE" w:rsidRPr="00C96F83" w:rsidRDefault="00D85518" w:rsidP="00D85518">
      <w:pPr>
        <w:pStyle w:val="v1msonormal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C96F83">
        <w:rPr>
          <w:b/>
          <w:bCs/>
          <w:color w:val="333333"/>
          <w:sz w:val="22"/>
          <w:szCs w:val="22"/>
        </w:rPr>
        <w:t>Odpowiedź:</w:t>
      </w:r>
      <w:r w:rsidR="00B174FE" w:rsidRPr="00C96F83">
        <w:rPr>
          <w:b/>
          <w:bCs/>
          <w:color w:val="333333"/>
          <w:sz w:val="22"/>
          <w:szCs w:val="22"/>
        </w:rPr>
        <w:t> </w:t>
      </w:r>
    </w:p>
    <w:p w:rsidR="00B174FE" w:rsidRPr="00C96F83" w:rsidRDefault="00B174FE" w:rsidP="00D85518">
      <w:pPr>
        <w:pStyle w:val="v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C96F83">
        <w:rPr>
          <w:b/>
          <w:bCs/>
          <w:sz w:val="22"/>
          <w:szCs w:val="22"/>
        </w:rPr>
        <w:t xml:space="preserve">Zamawiający oczekuje dostarczenia procesora spełniającego parametry „wydajność minimum 4526 pkt wg testu </w:t>
      </w:r>
      <w:proofErr w:type="spellStart"/>
      <w:r w:rsidRPr="00C96F83">
        <w:rPr>
          <w:b/>
          <w:bCs/>
          <w:sz w:val="22"/>
          <w:szCs w:val="22"/>
        </w:rPr>
        <w:t>PassMark</w:t>
      </w:r>
      <w:proofErr w:type="spellEnd"/>
      <w:r w:rsidRPr="00C96F83">
        <w:rPr>
          <w:b/>
          <w:bCs/>
          <w:sz w:val="22"/>
          <w:szCs w:val="22"/>
        </w:rPr>
        <w:t xml:space="preserve"> CPU Mark (źródło: </w:t>
      </w:r>
      <w:hyperlink r:id="rId12" w:tgtFrame="_blank" w:history="1">
        <w:r w:rsidRPr="00C96F83">
          <w:rPr>
            <w:rStyle w:val="Hipercze"/>
            <w:b/>
            <w:bCs/>
            <w:color w:val="auto"/>
            <w:sz w:val="22"/>
            <w:szCs w:val="22"/>
            <w:u w:val="none"/>
          </w:rPr>
          <w:t>https://www.passmark.com/index.html</w:t>
        </w:r>
      </w:hyperlink>
      <w:r w:rsidRPr="00C96F83">
        <w:rPr>
          <w:b/>
          <w:bCs/>
          <w:sz w:val="22"/>
          <w:szCs w:val="22"/>
        </w:rPr>
        <w:t xml:space="preserve">)" </w:t>
      </w:r>
      <w:r w:rsidRPr="00C96F83">
        <w:rPr>
          <w:b/>
          <w:bCs/>
          <w:sz w:val="22"/>
          <w:szCs w:val="22"/>
          <w:u w:val="single"/>
        </w:rPr>
        <w:t>na dzień sporządzenia oferty.</w:t>
      </w:r>
      <w:r w:rsidRPr="00C96F83">
        <w:rPr>
          <w:b/>
          <w:bCs/>
          <w:sz w:val="22"/>
          <w:szCs w:val="22"/>
        </w:rPr>
        <w:t xml:space="preserve"> Dowodem na spełnienie warunków OPZ </w:t>
      </w:r>
      <w:r w:rsidR="00D85518" w:rsidRPr="00C96F83">
        <w:rPr>
          <w:b/>
          <w:bCs/>
          <w:sz w:val="22"/>
          <w:szCs w:val="22"/>
        </w:rPr>
        <w:t xml:space="preserve">w tym parametrze </w:t>
      </w:r>
      <w:r w:rsidRPr="00C96F83">
        <w:rPr>
          <w:b/>
          <w:bCs/>
          <w:sz w:val="22"/>
          <w:szCs w:val="22"/>
        </w:rPr>
        <w:t xml:space="preserve">jest wydruk potwierdzający „wydajność minimum 4526 pkt wg testu </w:t>
      </w:r>
      <w:proofErr w:type="spellStart"/>
      <w:r w:rsidRPr="00C96F83">
        <w:rPr>
          <w:b/>
          <w:bCs/>
          <w:sz w:val="22"/>
          <w:szCs w:val="22"/>
        </w:rPr>
        <w:t>PassMark</w:t>
      </w:r>
      <w:proofErr w:type="spellEnd"/>
      <w:r w:rsidRPr="00C96F83">
        <w:rPr>
          <w:b/>
          <w:bCs/>
          <w:sz w:val="22"/>
          <w:szCs w:val="22"/>
        </w:rPr>
        <w:t xml:space="preserve"> CPU Mark (źródło: </w:t>
      </w:r>
      <w:hyperlink r:id="rId13" w:tgtFrame="_blank" w:history="1">
        <w:r w:rsidRPr="00C96F83">
          <w:rPr>
            <w:rStyle w:val="Hipercze"/>
            <w:b/>
            <w:bCs/>
            <w:color w:val="auto"/>
            <w:sz w:val="22"/>
            <w:szCs w:val="22"/>
            <w:u w:val="none"/>
          </w:rPr>
          <w:t>https://www.passmark.com/index.html</w:t>
        </w:r>
      </w:hyperlink>
      <w:r w:rsidRPr="00C96F83">
        <w:rPr>
          <w:b/>
          <w:bCs/>
          <w:sz w:val="22"/>
          <w:szCs w:val="22"/>
        </w:rPr>
        <w:t>)" stanowiący załącznik do złącznika 1a. do formularza ofertowego.</w:t>
      </w:r>
    </w:p>
    <w:p w:rsidR="00B174FE" w:rsidRPr="00C96F83" w:rsidRDefault="00B174FE" w:rsidP="00B174FE">
      <w:pPr>
        <w:pStyle w:val="v1msonormal"/>
        <w:shd w:val="clear" w:color="auto" w:fill="FFFFFF"/>
        <w:spacing w:before="0" w:beforeAutospacing="0" w:after="0" w:afterAutospacing="0"/>
        <w:ind w:left="360"/>
        <w:rPr>
          <w:color w:val="333333"/>
          <w:sz w:val="22"/>
          <w:szCs w:val="22"/>
        </w:rPr>
      </w:pPr>
      <w:r w:rsidRPr="00C96F83">
        <w:rPr>
          <w:color w:val="00B050"/>
          <w:sz w:val="22"/>
          <w:szCs w:val="22"/>
        </w:rPr>
        <w:t> </w:t>
      </w:r>
    </w:p>
    <w:p w:rsidR="00D85518" w:rsidRPr="00C96F83" w:rsidRDefault="00D85518" w:rsidP="00D85518">
      <w:pPr>
        <w:pStyle w:val="v1msolistparagraph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C96F83">
        <w:rPr>
          <w:b/>
          <w:bCs/>
          <w:color w:val="333333"/>
          <w:sz w:val="22"/>
          <w:szCs w:val="22"/>
        </w:rPr>
        <w:t>Pytanie 5</w:t>
      </w:r>
    </w:p>
    <w:p w:rsidR="00B174FE" w:rsidRPr="00C96F83" w:rsidRDefault="00B174FE" w:rsidP="00D85518">
      <w:pPr>
        <w:pStyle w:val="v1msolistparagraph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>W opisie przedmiotu zamówienia w części pierwszej w sekcji "Komunikacja: technologia Bluetooth, 2 porty USB 2.0,".</w:t>
      </w:r>
    </w:p>
    <w:p w:rsidR="00B174FE" w:rsidRPr="00C96F83" w:rsidRDefault="00B174FE" w:rsidP="00D85518">
      <w:pPr>
        <w:pStyle w:val="v1msolistparagraph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96F83">
        <w:rPr>
          <w:color w:val="333333"/>
          <w:sz w:val="22"/>
          <w:szCs w:val="22"/>
        </w:rPr>
        <w:t>Czy zamawiający zaakceptuje komputer wyposażony w porty USB nowszego typu niż USB 2.0. ? Przy założeniu że przynajmniej dwa porty nowszego typu będą elektrycznie i mechanicznie zgodne wstecz z portem USB 2.0.</w:t>
      </w:r>
    </w:p>
    <w:p w:rsidR="00D85518" w:rsidRPr="00C96F83" w:rsidRDefault="00D85518" w:rsidP="00D85518">
      <w:pPr>
        <w:pStyle w:val="v1msolistparagraph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C96F83">
        <w:rPr>
          <w:b/>
          <w:bCs/>
          <w:color w:val="333333"/>
          <w:sz w:val="22"/>
          <w:szCs w:val="22"/>
        </w:rPr>
        <w:t>Odpowiedź:</w:t>
      </w:r>
    </w:p>
    <w:p w:rsidR="00B174FE" w:rsidRPr="00C96F83" w:rsidRDefault="00B174FE" w:rsidP="00D85518">
      <w:pPr>
        <w:pStyle w:val="v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C96F83">
        <w:rPr>
          <w:b/>
          <w:bCs/>
          <w:sz w:val="22"/>
          <w:szCs w:val="22"/>
        </w:rPr>
        <w:t>Zamawiający wyraża zgodę na zaproponowanie parametrów lepszych zgodnie z zapisem „Zamawiający wymaga sprzętu o równoważnych lub lepszych parametrach". Pod warunkiem, że w  żaden sposób nie ogranicza to funkcjonalności zakupywanego sprzętu.</w:t>
      </w:r>
    </w:p>
    <w:p w:rsidR="001923BA" w:rsidRPr="00C96F83" w:rsidRDefault="001923BA" w:rsidP="001923BA">
      <w:pPr>
        <w:jc w:val="both"/>
        <w:rPr>
          <w:sz w:val="22"/>
          <w:szCs w:val="22"/>
        </w:rPr>
      </w:pPr>
    </w:p>
    <w:p w:rsidR="002B2B7D" w:rsidRPr="00C96F83" w:rsidRDefault="002B2B7D" w:rsidP="002B2B7D">
      <w:pPr>
        <w:jc w:val="both"/>
        <w:rPr>
          <w:sz w:val="22"/>
          <w:szCs w:val="22"/>
        </w:rPr>
      </w:pPr>
    </w:p>
    <w:sectPr w:rsidR="002B2B7D" w:rsidRPr="00C96F83" w:rsidSect="00563C9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54" w:rsidRDefault="00402754" w:rsidP="000A5FD0">
      <w:r>
        <w:separator/>
      </w:r>
    </w:p>
  </w:endnote>
  <w:endnote w:type="continuationSeparator" w:id="0">
    <w:p w:rsidR="00402754" w:rsidRDefault="00402754" w:rsidP="000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285036"/>
      <w:docPartObj>
        <w:docPartGallery w:val="Page Numbers (Bottom of Page)"/>
        <w:docPartUnique/>
      </w:docPartObj>
    </w:sdtPr>
    <w:sdtEndPr/>
    <w:sdtContent>
      <w:p w:rsidR="007C2988" w:rsidRDefault="007C2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2988" w:rsidRDefault="007C2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54" w:rsidRDefault="00402754" w:rsidP="000A5FD0">
      <w:r>
        <w:separator/>
      </w:r>
    </w:p>
  </w:footnote>
  <w:footnote w:type="continuationSeparator" w:id="0">
    <w:p w:rsidR="00402754" w:rsidRDefault="00402754" w:rsidP="000A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C96F83">
    <w:pPr>
      <w:pStyle w:val="Nagwek"/>
    </w:pPr>
    <w:r>
      <w:rPr>
        <w:noProof/>
        <w:lang w:eastAsia="pl-PL"/>
      </w:rPr>
      <w:pict w14:anchorId="60855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0A5FD0" w:rsidP="000D492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C96F83">
    <w:pPr>
      <w:pStyle w:val="Nagwek"/>
    </w:pPr>
    <w:r>
      <w:rPr>
        <w:noProof/>
        <w:lang w:eastAsia="pl-PL"/>
      </w:rPr>
      <w:pict w14:anchorId="60855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19F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0182"/>
    <w:multiLevelType w:val="multilevel"/>
    <w:tmpl w:val="3044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D688B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F61067"/>
    <w:multiLevelType w:val="hybridMultilevel"/>
    <w:tmpl w:val="B796A6D6"/>
    <w:lvl w:ilvl="0" w:tplc="95AC74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0D5B"/>
    <w:multiLevelType w:val="multilevel"/>
    <w:tmpl w:val="3A2A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A5D7E"/>
    <w:multiLevelType w:val="hybridMultilevel"/>
    <w:tmpl w:val="D5A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71751"/>
    <w:multiLevelType w:val="hybridMultilevel"/>
    <w:tmpl w:val="E8C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06E7"/>
    <w:multiLevelType w:val="hybridMultilevel"/>
    <w:tmpl w:val="9E20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A7B0E"/>
    <w:multiLevelType w:val="hybridMultilevel"/>
    <w:tmpl w:val="3A0EB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65587"/>
    <w:multiLevelType w:val="multilevel"/>
    <w:tmpl w:val="E2BA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055C9"/>
    <w:multiLevelType w:val="multilevel"/>
    <w:tmpl w:val="9CEE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F10B7"/>
    <w:multiLevelType w:val="multilevel"/>
    <w:tmpl w:val="D660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3140E"/>
    <w:rsid w:val="00031A69"/>
    <w:rsid w:val="00060396"/>
    <w:rsid w:val="000651F4"/>
    <w:rsid w:val="000A1B28"/>
    <w:rsid w:val="000A5FD0"/>
    <w:rsid w:val="000C1218"/>
    <w:rsid w:val="000D492A"/>
    <w:rsid w:val="000E39A8"/>
    <w:rsid w:val="001271BE"/>
    <w:rsid w:val="00160785"/>
    <w:rsid w:val="00172395"/>
    <w:rsid w:val="001858C3"/>
    <w:rsid w:val="00186D9F"/>
    <w:rsid w:val="00190349"/>
    <w:rsid w:val="001923BA"/>
    <w:rsid w:val="001D0B65"/>
    <w:rsid w:val="001D62F4"/>
    <w:rsid w:val="001E1FDC"/>
    <w:rsid w:val="001E3C41"/>
    <w:rsid w:val="001E526A"/>
    <w:rsid w:val="002656A6"/>
    <w:rsid w:val="00276D31"/>
    <w:rsid w:val="00295DB5"/>
    <w:rsid w:val="002A3301"/>
    <w:rsid w:val="002A4586"/>
    <w:rsid w:val="002B2B7D"/>
    <w:rsid w:val="002F59F4"/>
    <w:rsid w:val="003216A0"/>
    <w:rsid w:val="00326E7D"/>
    <w:rsid w:val="003465C9"/>
    <w:rsid w:val="00395F6D"/>
    <w:rsid w:val="003C1CF3"/>
    <w:rsid w:val="00402754"/>
    <w:rsid w:val="00406E12"/>
    <w:rsid w:val="00420D4F"/>
    <w:rsid w:val="00420EB7"/>
    <w:rsid w:val="004824B2"/>
    <w:rsid w:val="00497082"/>
    <w:rsid w:val="0049799E"/>
    <w:rsid w:val="004A1E55"/>
    <w:rsid w:val="004E1972"/>
    <w:rsid w:val="004E6B80"/>
    <w:rsid w:val="004F26A6"/>
    <w:rsid w:val="005162E2"/>
    <w:rsid w:val="0051644F"/>
    <w:rsid w:val="00520E59"/>
    <w:rsid w:val="00531D94"/>
    <w:rsid w:val="00563C90"/>
    <w:rsid w:val="005674D1"/>
    <w:rsid w:val="00573402"/>
    <w:rsid w:val="005A6D66"/>
    <w:rsid w:val="005A7CC6"/>
    <w:rsid w:val="005B36DD"/>
    <w:rsid w:val="005B44E8"/>
    <w:rsid w:val="005C0677"/>
    <w:rsid w:val="005E16F5"/>
    <w:rsid w:val="006001FA"/>
    <w:rsid w:val="006263CD"/>
    <w:rsid w:val="00626FF4"/>
    <w:rsid w:val="00677A94"/>
    <w:rsid w:val="00693359"/>
    <w:rsid w:val="006B58AC"/>
    <w:rsid w:val="006D670D"/>
    <w:rsid w:val="00706401"/>
    <w:rsid w:val="0070786E"/>
    <w:rsid w:val="0074514E"/>
    <w:rsid w:val="00760023"/>
    <w:rsid w:val="007C1345"/>
    <w:rsid w:val="007C2988"/>
    <w:rsid w:val="007C41E6"/>
    <w:rsid w:val="007C6CD6"/>
    <w:rsid w:val="007D641C"/>
    <w:rsid w:val="00821527"/>
    <w:rsid w:val="0085758B"/>
    <w:rsid w:val="00892489"/>
    <w:rsid w:val="008B6CC7"/>
    <w:rsid w:val="008E7BBE"/>
    <w:rsid w:val="008F02F4"/>
    <w:rsid w:val="00904E71"/>
    <w:rsid w:val="00917254"/>
    <w:rsid w:val="009248F8"/>
    <w:rsid w:val="00966E0E"/>
    <w:rsid w:val="00983A30"/>
    <w:rsid w:val="009C5178"/>
    <w:rsid w:val="009D2D9B"/>
    <w:rsid w:val="009D532A"/>
    <w:rsid w:val="00A01058"/>
    <w:rsid w:val="00A04458"/>
    <w:rsid w:val="00A1162A"/>
    <w:rsid w:val="00A3336B"/>
    <w:rsid w:val="00A54612"/>
    <w:rsid w:val="00A617CA"/>
    <w:rsid w:val="00AD5FA6"/>
    <w:rsid w:val="00B174FE"/>
    <w:rsid w:val="00B17701"/>
    <w:rsid w:val="00B552D9"/>
    <w:rsid w:val="00BB4744"/>
    <w:rsid w:val="00BD19FC"/>
    <w:rsid w:val="00BD77E5"/>
    <w:rsid w:val="00BE3F47"/>
    <w:rsid w:val="00C16A28"/>
    <w:rsid w:val="00C40938"/>
    <w:rsid w:val="00C775BA"/>
    <w:rsid w:val="00C82469"/>
    <w:rsid w:val="00C96CBB"/>
    <w:rsid w:val="00C96F83"/>
    <w:rsid w:val="00CB2273"/>
    <w:rsid w:val="00CC4F2A"/>
    <w:rsid w:val="00CD47F5"/>
    <w:rsid w:val="00CD4C00"/>
    <w:rsid w:val="00D007A8"/>
    <w:rsid w:val="00D14D11"/>
    <w:rsid w:val="00D22728"/>
    <w:rsid w:val="00D302CB"/>
    <w:rsid w:val="00D3189E"/>
    <w:rsid w:val="00D552D4"/>
    <w:rsid w:val="00D833CB"/>
    <w:rsid w:val="00D85518"/>
    <w:rsid w:val="00D8785B"/>
    <w:rsid w:val="00DC5B92"/>
    <w:rsid w:val="00DD7381"/>
    <w:rsid w:val="00DD79D3"/>
    <w:rsid w:val="00DF2CA2"/>
    <w:rsid w:val="00DF41E5"/>
    <w:rsid w:val="00E02F15"/>
    <w:rsid w:val="00E150F9"/>
    <w:rsid w:val="00E16300"/>
    <w:rsid w:val="00E556A5"/>
    <w:rsid w:val="00E673B4"/>
    <w:rsid w:val="00E71C9E"/>
    <w:rsid w:val="00E803D7"/>
    <w:rsid w:val="00E9166D"/>
    <w:rsid w:val="00EA14A6"/>
    <w:rsid w:val="00EB3E15"/>
    <w:rsid w:val="00ED548C"/>
    <w:rsid w:val="00ED5CAD"/>
    <w:rsid w:val="00F2756D"/>
    <w:rsid w:val="00F35F06"/>
    <w:rsid w:val="00F415B2"/>
    <w:rsid w:val="00F51305"/>
    <w:rsid w:val="00F603E7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2FBE7A6"/>
  <w15:docId w15:val="{E595020E-587E-420E-8B2C-5B83EAC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FD0"/>
    <w:pPr>
      <w:keepNext/>
      <w:tabs>
        <w:tab w:val="left" w:pos="4820"/>
        <w:tab w:val="left" w:pos="7598"/>
        <w:tab w:val="left" w:pos="9498"/>
      </w:tabs>
      <w:spacing w:before="120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0A5FD0"/>
    <w:pPr>
      <w:keepNext/>
      <w:tabs>
        <w:tab w:val="left" w:pos="4820"/>
        <w:tab w:val="left" w:pos="7598"/>
        <w:tab w:val="left" w:pos="9498"/>
      </w:tabs>
      <w:outlineLvl w:val="2"/>
    </w:pPr>
    <w:rPr>
      <w:rFonts w:ascii="Arial" w:hAnsi="Arial" w:cs="Arial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5FD0"/>
  </w:style>
  <w:style w:type="paragraph" w:styleId="Stopka">
    <w:name w:val="footer"/>
    <w:basedOn w:val="Normalny"/>
    <w:link w:val="Stopka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5FD0"/>
  </w:style>
  <w:style w:type="character" w:customStyle="1" w:styleId="Nagwek2Znak">
    <w:name w:val="Nagłówek 2 Znak"/>
    <w:basedOn w:val="Domylnaczcionkaakapitu"/>
    <w:link w:val="Nagwek2"/>
    <w:rsid w:val="000A5FD0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FD0"/>
    <w:rPr>
      <w:rFonts w:ascii="Arial" w:eastAsia="Times New Roman" w:hAnsi="Arial" w:cs="Arial"/>
      <w:b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D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9248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2489"/>
    <w:rPr>
      <w:b/>
      <w:bCs/>
    </w:rPr>
  </w:style>
  <w:style w:type="character" w:customStyle="1" w:styleId="apple-converted-space">
    <w:name w:val="apple-converted-space"/>
    <w:basedOn w:val="Domylnaczcionkaakapitu"/>
    <w:rsid w:val="005162E2"/>
  </w:style>
  <w:style w:type="paragraph" w:styleId="Akapitzlist">
    <w:name w:val="List Paragraph"/>
    <w:basedOn w:val="Normalny"/>
    <w:uiPriority w:val="34"/>
    <w:qFormat/>
    <w:rsid w:val="00CB2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1msolistparagraph">
    <w:name w:val="v1msolistparagraph"/>
    <w:basedOn w:val="Normalny"/>
    <w:rsid w:val="00B174FE"/>
    <w:pPr>
      <w:spacing w:before="100" w:beforeAutospacing="1" w:after="100" w:afterAutospacing="1"/>
    </w:pPr>
  </w:style>
  <w:style w:type="paragraph" w:customStyle="1" w:styleId="v1msonormal">
    <w:name w:val="v1msonormal"/>
    <w:basedOn w:val="Normalny"/>
    <w:rsid w:val="00B174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17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ssmark.com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ssmark.com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1C22526953944867A6DDB4863BD0D" ma:contentTypeVersion="0" ma:contentTypeDescription="Utwórz nowy dokument." ma:contentTypeScope="" ma:versionID="de933595db5b2f0238624f7512f97d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1274-3A2E-4E1C-B207-F25A3BF46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4752A-2D27-4C3D-A4FC-AAB2D14F4D0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560EAD-ED7B-49A2-905B-300AD296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724C8-725F-4B2B-AEA1-0E84F2E4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szwarc</dc:creator>
  <cp:lastModifiedBy>Joanna Suplewska</cp:lastModifiedBy>
  <cp:revision>9</cp:revision>
  <cp:lastPrinted>2019-01-31T10:08:00Z</cp:lastPrinted>
  <dcterms:created xsi:type="dcterms:W3CDTF">2019-01-29T08:37:00Z</dcterms:created>
  <dcterms:modified xsi:type="dcterms:W3CDTF">2020-04-16T08:33:00Z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0x010100C491C22526953944867A6DDB4863BD0D</vt:lpwstr>
  </property>
</Properties>
</file>