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60" w:rsidRDefault="00177260" w:rsidP="00177260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Bydgoszcz, dnia </w:t>
      </w:r>
      <w:r w:rsidR="00BF07D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334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886DB7">
        <w:rPr>
          <w:rFonts w:ascii="Arial" w:eastAsia="Times New Roman" w:hAnsi="Arial" w:cs="Arial"/>
          <w:sz w:val="24"/>
          <w:szCs w:val="24"/>
          <w:lang w:eastAsia="pl-PL"/>
        </w:rPr>
        <w:t>6.2022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77260" w:rsidRPr="00425590" w:rsidRDefault="008F6912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255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86DB7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 w:rsidR="00607FA9" w:rsidRPr="004255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miana </w:t>
      </w:r>
      <w:r w:rsidR="00AC51BA" w:rsidRPr="004255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="00AC51BA" w:rsidRPr="00425590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</w:t>
      </w:r>
      <w:r w:rsidR="00177260" w:rsidRPr="004255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warunków zamówienia</w:t>
      </w:r>
    </w:p>
    <w:p w:rsidR="00177260" w:rsidRPr="00041C6F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B57AFD" w:rsidRDefault="00177260" w:rsidP="00886DB7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AFD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 w:rsidR="006D38F2">
        <w:rPr>
          <w:rFonts w:ascii="Arial" w:hAnsi="Arial" w:cs="Arial"/>
          <w:szCs w:val="24"/>
        </w:rPr>
        <w:t>DOSTAWY</w:t>
      </w:r>
      <w:r w:rsidR="00886DB7">
        <w:rPr>
          <w:rFonts w:ascii="Arial" w:hAnsi="Arial" w:cs="Arial"/>
          <w:szCs w:val="24"/>
        </w:rPr>
        <w:t xml:space="preserve"> MATERIA</w:t>
      </w:r>
      <w:r>
        <w:rPr>
          <w:rFonts w:ascii="Arial" w:hAnsi="Arial" w:cs="Arial"/>
          <w:szCs w:val="24"/>
        </w:rPr>
        <w:t>ŁÓW</w:t>
      </w:r>
      <w:r w:rsidR="00886DB7">
        <w:rPr>
          <w:rFonts w:ascii="Arial" w:hAnsi="Arial" w:cs="Arial"/>
          <w:szCs w:val="24"/>
        </w:rPr>
        <w:t xml:space="preserve"> ORAZ</w:t>
      </w:r>
      <w:r>
        <w:rPr>
          <w:rFonts w:ascii="Arial" w:hAnsi="Arial" w:cs="Arial"/>
          <w:szCs w:val="24"/>
        </w:rPr>
        <w:t xml:space="preserve"> </w:t>
      </w:r>
      <w:r w:rsidR="00886DB7">
        <w:rPr>
          <w:rFonts w:ascii="Arial" w:hAnsi="Arial" w:cs="Arial"/>
          <w:szCs w:val="24"/>
        </w:rPr>
        <w:t xml:space="preserve">ARTYUŁÓW </w:t>
      </w:r>
      <w:r>
        <w:rPr>
          <w:rFonts w:ascii="Arial" w:hAnsi="Arial" w:cs="Arial"/>
          <w:szCs w:val="24"/>
        </w:rPr>
        <w:t>ADMINISTRACYJNO-BIUROWYCH”</w:t>
      </w:r>
    </w:p>
    <w:p w:rsidR="00177260" w:rsidRPr="009E559C" w:rsidRDefault="00B57AFD" w:rsidP="00886DB7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 w:rsidR="00177260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886DB7">
        <w:rPr>
          <w:rFonts w:ascii="Arial" w:eastAsia="Times New Roman" w:hAnsi="Arial" w:cs="Arial"/>
          <w:sz w:val="24"/>
          <w:szCs w:val="24"/>
          <w:lang w:eastAsia="pl-PL"/>
        </w:rPr>
        <w:t xml:space="preserve">sprawa </w:t>
      </w:r>
      <w:r w:rsidR="00177260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886DB7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886DB7">
        <w:rPr>
          <w:rFonts w:ascii="Arial" w:hAnsi="Arial" w:cs="Arial"/>
          <w:color w:val="000000"/>
          <w:sz w:val="24"/>
          <w:szCs w:val="24"/>
        </w:rPr>
        <w:t>/ZP/D/SZKOL./2022</w:t>
      </w:r>
      <w:r w:rsidR="00177260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77260" w:rsidRPr="00A60BE1" w:rsidRDefault="00177260" w:rsidP="00177260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410A4E" w:rsidP="0017726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10A4E">
        <w:rPr>
          <w:rFonts w:ascii="Arial" w:eastAsia="Times New Roman" w:hAnsi="Arial" w:cs="Arial"/>
          <w:sz w:val="24"/>
          <w:szCs w:val="24"/>
          <w:lang w:eastAsia="pl-PL"/>
        </w:rPr>
        <w:t>Działając n</w:t>
      </w:r>
      <w:r w:rsidR="00177260" w:rsidRPr="00410A4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886DB7"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BF07DA">
        <w:rPr>
          <w:rFonts w:ascii="Arial" w:eastAsia="Times New Roman" w:hAnsi="Arial" w:cs="Arial"/>
          <w:sz w:val="24"/>
          <w:szCs w:val="24"/>
          <w:lang w:eastAsia="pl-PL"/>
        </w:rPr>
        <w:t>art. 137 ust. 1</w:t>
      </w:r>
      <w:r w:rsidR="00886DB7">
        <w:rPr>
          <w:rFonts w:ascii="Arial" w:eastAsia="Times New Roman" w:hAnsi="Arial" w:cs="Arial"/>
          <w:sz w:val="24"/>
          <w:szCs w:val="24"/>
          <w:lang w:eastAsia="pl-PL"/>
        </w:rPr>
        <w:t>, 2</w:t>
      </w:r>
      <w:r w:rsidR="006763FA"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="00BF07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A4E">
        <w:rPr>
          <w:rFonts w:ascii="Arial" w:hAnsi="Arial" w:cs="Arial"/>
          <w:bCs/>
          <w:sz w:val="24"/>
          <w:szCs w:val="24"/>
        </w:rPr>
        <w:t xml:space="preserve">ustawy z dnia </w:t>
      </w:r>
      <w:r w:rsidR="00BF07DA">
        <w:rPr>
          <w:rFonts w:ascii="Arial" w:hAnsi="Arial" w:cs="Arial"/>
          <w:bCs/>
          <w:sz w:val="24"/>
          <w:szCs w:val="24"/>
        </w:rPr>
        <w:br/>
      </w:r>
      <w:r w:rsidRPr="00410A4E">
        <w:rPr>
          <w:rFonts w:ascii="Arial" w:hAnsi="Arial" w:cs="Arial"/>
          <w:bCs/>
          <w:sz w:val="24"/>
          <w:szCs w:val="24"/>
        </w:rPr>
        <w:t>11 września 2019 r. – Prawo zamówień publicznych (</w:t>
      </w:r>
      <w:r w:rsidR="00B57AFD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B57AFD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="00886DB7">
        <w:rPr>
          <w:rFonts w:ascii="Arial" w:eastAsia="Times New Roman" w:hAnsi="Arial" w:cs="Arial"/>
          <w:bCs/>
          <w:sz w:val="24"/>
          <w:szCs w:val="24"/>
          <w:lang w:eastAsia="ar-SA"/>
        </w:rPr>
        <w:t>ze zm</w:t>
      </w:r>
      <w:r w:rsidRPr="00410A4E">
        <w:rPr>
          <w:rFonts w:ascii="Arial" w:hAnsi="Arial" w:cs="Arial"/>
          <w:bCs/>
          <w:sz w:val="24"/>
          <w:szCs w:val="24"/>
        </w:rPr>
        <w:t>),</w:t>
      </w:r>
      <w:r w:rsidRPr="00410A4E">
        <w:rPr>
          <w:rFonts w:ascii="Arial" w:hAnsi="Arial" w:cs="Arial"/>
          <w:sz w:val="24"/>
          <w:szCs w:val="24"/>
        </w:rPr>
        <w:t xml:space="preserve"> </w:t>
      </w:r>
      <w:r w:rsidRPr="00410A4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</w:t>
      </w:r>
      <w:r w:rsidRPr="00410A4E">
        <w:rPr>
          <w:rFonts w:ascii="Arial" w:eastAsia="Times New Roman" w:hAnsi="Arial" w:cs="Arial"/>
          <w:sz w:val="24"/>
          <w:szCs w:val="24"/>
          <w:lang w:eastAsia="pl-PL"/>
        </w:rPr>
        <w:t>11 Wojskowy Oddział Gospodarczy</w:t>
      </w:r>
      <w:r w:rsidRPr="00410A4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86DB7">
        <w:rPr>
          <w:rFonts w:ascii="Arial" w:hAnsi="Arial" w:cs="Arial"/>
          <w:color w:val="000000"/>
          <w:sz w:val="24"/>
          <w:szCs w:val="24"/>
          <w:lang w:eastAsia="pl-PL"/>
        </w:rPr>
        <w:t>zmienia treść opisu przedmiotu zamówienia</w:t>
      </w:r>
      <w:r w:rsidR="006763FA">
        <w:rPr>
          <w:rFonts w:ascii="Arial" w:hAnsi="Arial" w:cs="Arial"/>
          <w:color w:val="000000"/>
          <w:sz w:val="24"/>
          <w:szCs w:val="24"/>
          <w:lang w:eastAsia="pl-PL"/>
        </w:rPr>
        <w:t xml:space="preserve"> oraz treść SWZ oraz Ogłoszenia w następujących zakresach.</w:t>
      </w:r>
    </w:p>
    <w:p w:rsidR="006763FA" w:rsidRPr="00410A4E" w:rsidRDefault="006763FA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1C6F" w:rsidRDefault="006763FA" w:rsidP="00041C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 NR</w:t>
      </w:r>
      <w:r w:rsidR="00041C6F"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1:</w:t>
      </w:r>
    </w:p>
    <w:p w:rsidR="004F29BD" w:rsidRDefault="004F29BD" w:rsidP="00041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63FA" w:rsidRDefault="006763FA" w:rsidP="00041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w </w:t>
      </w:r>
      <w:r w:rsidR="004F29BD">
        <w:rPr>
          <w:rFonts w:ascii="Arial" w:eastAsia="Times New Roman" w:hAnsi="Arial" w:cs="Arial"/>
          <w:sz w:val="24"/>
          <w:szCs w:val="24"/>
          <w:lang w:eastAsia="pl-PL"/>
        </w:rPr>
        <w:t>załączniku nr 1 do SWZ (opis przedmiotu zamówienia dla części II (B)) oraz w załączniku nr 8 do SWZ (wzór zestawienia cenowego cz. II) dokonuje zmiany polegającej na wykreśleniu pozycji 81, 82 i 83.</w:t>
      </w:r>
    </w:p>
    <w:p w:rsidR="004F29BD" w:rsidRDefault="004F29BD" w:rsidP="00041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640"/>
        <w:gridCol w:w="490"/>
        <w:gridCol w:w="709"/>
        <w:gridCol w:w="567"/>
      </w:tblGrid>
      <w:tr w:rsidR="004F29BD" w:rsidRPr="004F29BD" w:rsidTr="004F29B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Pióro wieczne + długopis kpl w etui: korpus wykonany z nierdzewnej stali z metalicznym połyskiem, stalówka pióra M, zestaw zawiera: pióro wieczne, długopis, wkład do długopisu, nabój do pióra wiecznego - kolor niebieski, etui na pióro i długopis, kolor stalowy, wykończenie srebrne, etui wykonane ze skóry ekologicznej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F29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</w:tr>
      <w:tr w:rsidR="004F29BD" w:rsidRPr="004F29BD" w:rsidTr="004F29B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Pióro wieczne + długopis kpl. w etui: długopis: Korpus i nasadkę wykonano z mosiądzu i pokryto głębokim, błyszczącym, czarnym lakierem. Potrójny pierścień wykonano z mosiądzu i pokryto stopem niklu i palladu. Klip wykonano ze stali nierdzewnej i pokryto stopem niklu/palladu. Korona nasadki: mosiądz platerowany niklem pióro: Głęboki, błyszczący, czarny lakier. Pierścienie wykończone palladem. Stalówka ze stali nierdzewnej lub z 18-karatowego złota powleczonego rodem. i palladem + etui wykonane ze skóry ekologicznej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F29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4F29BD" w:rsidRPr="004F29BD" w:rsidTr="004F29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Pióro wieczne, czarny, matowy korpus i nasadka w połączeniu z kontrastującymi, platerowanymi złotymi wykończeniami, wyposażone  w stalówkę z wysokiej jakości stali platerowaną złotem.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F29B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9BD" w:rsidRPr="004F29BD" w:rsidRDefault="004F29BD" w:rsidP="004F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29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</w:tbl>
    <w:p w:rsidR="004F29BD" w:rsidRPr="006763FA" w:rsidRDefault="004F29BD" w:rsidP="00041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62E" w:rsidRDefault="004F29BD" w:rsidP="00041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03262E">
        <w:rPr>
          <w:rFonts w:ascii="Arial" w:hAnsi="Arial" w:cs="Arial"/>
          <w:sz w:val="24"/>
          <w:szCs w:val="24"/>
        </w:rPr>
        <w:t>tym</w:t>
      </w:r>
      <w:r>
        <w:rPr>
          <w:rFonts w:ascii="Arial" w:hAnsi="Arial" w:cs="Arial"/>
          <w:sz w:val="24"/>
          <w:szCs w:val="24"/>
        </w:rPr>
        <w:t xml:space="preserve"> zmianie ulega liczba porządkowa poszczególnych pozycji we wspomnianych powyżej załącznikach</w:t>
      </w:r>
      <w:r w:rsidR="0003262E">
        <w:rPr>
          <w:rFonts w:ascii="Arial" w:hAnsi="Arial" w:cs="Arial"/>
          <w:sz w:val="24"/>
          <w:szCs w:val="24"/>
        </w:rPr>
        <w:t>.</w:t>
      </w:r>
    </w:p>
    <w:p w:rsidR="00766C7F" w:rsidRDefault="00766C7F" w:rsidP="00041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C6F" w:rsidRPr="00DE79D7" w:rsidRDefault="0003262E" w:rsidP="00041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ZMIANA NR 2:</w:t>
      </w:r>
    </w:p>
    <w:p w:rsidR="00041C6F" w:rsidRDefault="00041C6F" w:rsidP="00041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C7F" w:rsidRDefault="00766C7F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</w:t>
      </w:r>
      <w:r w:rsidR="00B258BA">
        <w:rPr>
          <w:rFonts w:ascii="Arial" w:hAnsi="Arial" w:cs="Arial"/>
          <w:sz w:val="24"/>
          <w:szCs w:val="24"/>
        </w:rPr>
        <w:t>jący dokonuje także zmiany w za</w:t>
      </w:r>
      <w:r>
        <w:rPr>
          <w:rFonts w:ascii="Arial" w:hAnsi="Arial" w:cs="Arial"/>
          <w:sz w:val="24"/>
          <w:szCs w:val="24"/>
        </w:rPr>
        <w:t>pisach dotyczących wymaganego okresu gwarancji w zapisach SWZ i ogłoszenia:</w:t>
      </w:r>
    </w:p>
    <w:p w:rsidR="00766C7F" w:rsidRDefault="00766C7F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C7F" w:rsidRPr="0064334C" w:rsidRDefault="00766C7F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34C">
        <w:rPr>
          <w:rFonts w:ascii="Arial" w:hAnsi="Arial" w:cs="Arial"/>
          <w:b/>
          <w:sz w:val="24"/>
          <w:szCs w:val="24"/>
        </w:rPr>
        <w:t>BYŁO:</w:t>
      </w:r>
    </w:p>
    <w:p w:rsidR="00B57AFD" w:rsidRDefault="00B57AFD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AFD" w:rsidRPr="00B57AFD" w:rsidRDefault="00B57AFD" w:rsidP="00B57A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FD">
        <w:rPr>
          <w:rFonts w:ascii="Arial" w:hAnsi="Arial" w:cs="Arial"/>
          <w:b/>
          <w:sz w:val="24"/>
          <w:szCs w:val="24"/>
        </w:rPr>
        <w:t>-</w:t>
      </w:r>
      <w:r w:rsidRPr="00B57AFD">
        <w:rPr>
          <w:rFonts w:ascii="Arial" w:hAnsi="Arial" w:cs="Arial"/>
          <w:sz w:val="24"/>
          <w:szCs w:val="24"/>
        </w:rPr>
        <w:t xml:space="preserve"> </w:t>
      </w:r>
      <w:r w:rsidRPr="00B57AFD">
        <w:rPr>
          <w:rFonts w:ascii="Arial" w:hAnsi="Arial" w:cs="Arial"/>
          <w:b/>
          <w:sz w:val="24"/>
          <w:szCs w:val="24"/>
        </w:rPr>
        <w:t>dla części 1: min. 12 miesięcy, maks. 24 miesiące</w:t>
      </w:r>
    </w:p>
    <w:p w:rsidR="00B57AFD" w:rsidRPr="00B57AFD" w:rsidRDefault="00B57AFD" w:rsidP="00B57A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FD">
        <w:rPr>
          <w:rFonts w:ascii="Arial" w:hAnsi="Arial" w:cs="Arial"/>
          <w:b/>
          <w:sz w:val="24"/>
          <w:szCs w:val="24"/>
        </w:rPr>
        <w:t>-</w:t>
      </w:r>
      <w:r w:rsidRPr="00B57AFD">
        <w:rPr>
          <w:rFonts w:ascii="Arial" w:hAnsi="Arial" w:cs="Arial"/>
          <w:sz w:val="24"/>
          <w:szCs w:val="24"/>
        </w:rPr>
        <w:t xml:space="preserve"> </w:t>
      </w:r>
      <w:r w:rsidRPr="00B57AFD">
        <w:rPr>
          <w:rFonts w:ascii="Arial" w:hAnsi="Arial" w:cs="Arial"/>
          <w:b/>
          <w:sz w:val="24"/>
          <w:szCs w:val="24"/>
        </w:rPr>
        <w:t>dla części 2: min. 12 miesięcy, maks. 24 miesiące oraz dla pozycji: 144, 145,146,168,186 (w OPZ) min. 10 lat okresu gwarancji max 12 lat oraz dla pozycji 164, 165 w OPZ min. 24 m-ce maks. 36 m-cy okresu gwarancji.</w:t>
      </w:r>
    </w:p>
    <w:p w:rsidR="00B57AFD" w:rsidRPr="00B57AFD" w:rsidRDefault="00B57AFD" w:rsidP="00B57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FD">
        <w:rPr>
          <w:rFonts w:ascii="Arial" w:hAnsi="Arial" w:cs="Arial"/>
          <w:b/>
          <w:sz w:val="24"/>
          <w:szCs w:val="24"/>
        </w:rPr>
        <w:t>- dla części 3: min. 6 miesięcy, maks. 12 miesięcy</w:t>
      </w:r>
    </w:p>
    <w:p w:rsidR="00B57AFD" w:rsidRDefault="00B57AFD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C7F" w:rsidRPr="0064334C" w:rsidRDefault="00766C7F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34C">
        <w:rPr>
          <w:rFonts w:ascii="Arial" w:hAnsi="Arial" w:cs="Arial"/>
          <w:b/>
          <w:sz w:val="24"/>
          <w:szCs w:val="24"/>
        </w:rPr>
        <w:lastRenderedPageBreak/>
        <w:t>JEST PO ZMIANIE:</w:t>
      </w:r>
    </w:p>
    <w:p w:rsidR="00B57AFD" w:rsidRDefault="00B57AFD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AFD" w:rsidRDefault="00B57AFD" w:rsidP="00B57AFD">
      <w:pPr>
        <w:pStyle w:val="Akapitzlist"/>
        <w:widowControl/>
        <w:suppressAutoHyphens w:val="0"/>
        <w:ind w:left="0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5730AE">
        <w:rPr>
          <w:rFonts w:ascii="Arial" w:eastAsia="Times New Roman" w:hAnsi="Arial" w:cs="Arial"/>
          <w:b/>
          <w:color w:val="auto"/>
          <w:szCs w:val="24"/>
        </w:rPr>
        <w:t>-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Cs w:val="24"/>
        </w:rPr>
        <w:t xml:space="preserve">dla części 1: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12 miesięcy, maks. 24 miesiące</w:t>
      </w:r>
    </w:p>
    <w:p w:rsidR="00B57AFD" w:rsidRDefault="00B57AFD" w:rsidP="00B57AFD">
      <w:pPr>
        <w:pStyle w:val="Akapitzlist"/>
        <w:widowControl/>
        <w:suppressAutoHyphens w:val="0"/>
        <w:ind w:left="0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5730AE">
        <w:rPr>
          <w:rFonts w:ascii="Arial" w:eastAsia="Times New Roman" w:hAnsi="Arial" w:cs="Arial"/>
          <w:b/>
          <w:color w:val="auto"/>
          <w:szCs w:val="24"/>
        </w:rPr>
        <w:t>-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Cs w:val="24"/>
        </w:rPr>
        <w:t xml:space="preserve">dla części 2: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12 miesięcy, maks. 24 miesiące oraz dla pozycji: 24, 132</w:t>
      </w:r>
      <w:r w:rsidR="002E7D2D">
        <w:rPr>
          <w:rFonts w:ascii="Arial" w:eastAsia="Times New Roman" w:hAnsi="Arial" w:cs="Arial"/>
          <w:b/>
          <w:color w:val="auto"/>
          <w:szCs w:val="24"/>
        </w:rPr>
        <w:t xml:space="preserve">, 133, 134,151,156,174 (w OPZ, </w:t>
      </w:r>
      <w:r>
        <w:rPr>
          <w:rFonts w:ascii="Arial" w:eastAsia="Times New Roman" w:hAnsi="Arial" w:cs="Arial"/>
          <w:b/>
          <w:color w:val="auto"/>
          <w:szCs w:val="24"/>
        </w:rPr>
        <w:t>zestawieniu cenowym</w:t>
      </w:r>
      <w:r w:rsidR="002E7D2D">
        <w:rPr>
          <w:rFonts w:ascii="Arial" w:eastAsia="Times New Roman" w:hAnsi="Arial" w:cs="Arial"/>
          <w:b/>
          <w:color w:val="auto"/>
          <w:szCs w:val="24"/>
        </w:rPr>
        <w:t xml:space="preserve"> i umowie</w:t>
      </w:r>
      <w:r>
        <w:rPr>
          <w:rFonts w:ascii="Arial" w:eastAsia="Times New Roman" w:hAnsi="Arial" w:cs="Arial"/>
          <w:b/>
          <w:color w:val="auto"/>
          <w:szCs w:val="24"/>
        </w:rPr>
        <w:t>) min. 10 lat okresu gwarancji max 12 lat oraz dla pozycji 152,153 min. 24 m-ce maks. 36 m-cy okresu gwarancji.</w:t>
      </w:r>
    </w:p>
    <w:p w:rsidR="00B57AFD" w:rsidRPr="0052130D" w:rsidRDefault="00B57AFD" w:rsidP="00B57AFD">
      <w:pPr>
        <w:pStyle w:val="Akapitzlist"/>
        <w:widowControl/>
        <w:suppressAutoHyphens w:val="0"/>
        <w:ind w:left="0"/>
        <w:contextualSpacing w:val="0"/>
        <w:jc w:val="both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 xml:space="preserve">- dla części 3: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6 miesięcy, maks. 12 miesięcy</w:t>
      </w:r>
    </w:p>
    <w:p w:rsidR="00B57AFD" w:rsidRDefault="00B57AFD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8BA" w:rsidRDefault="00766C7F" w:rsidP="00B25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7382" w:rsidRPr="0005483A">
        <w:rPr>
          <w:rFonts w:ascii="Arial" w:hAnsi="Arial" w:cs="Arial"/>
          <w:b/>
          <w:sz w:val="24"/>
          <w:szCs w:val="24"/>
        </w:rPr>
        <w:t>W związku z powyższym Zamawiający informuje, że zmianie ulega załącznik 1</w:t>
      </w:r>
      <w:r w:rsidR="00B57AFD">
        <w:rPr>
          <w:rFonts w:ascii="Arial" w:hAnsi="Arial" w:cs="Arial"/>
          <w:b/>
          <w:sz w:val="24"/>
          <w:szCs w:val="24"/>
        </w:rPr>
        <w:t>(B</w:t>
      </w:r>
      <w:r w:rsidR="005D7382">
        <w:rPr>
          <w:rFonts w:ascii="Arial" w:hAnsi="Arial" w:cs="Arial"/>
          <w:b/>
          <w:sz w:val="24"/>
          <w:szCs w:val="24"/>
        </w:rPr>
        <w:t>) do S</w:t>
      </w:r>
      <w:r w:rsidR="005D7382" w:rsidRPr="0005483A">
        <w:rPr>
          <w:rFonts w:ascii="Arial" w:hAnsi="Arial" w:cs="Arial"/>
          <w:b/>
          <w:sz w:val="24"/>
          <w:szCs w:val="24"/>
        </w:rPr>
        <w:t>WZ (OPIS PRZEDMIOTU ZAMÓWIENIA</w:t>
      </w:r>
      <w:r w:rsidR="005D7382">
        <w:rPr>
          <w:rFonts w:ascii="Arial" w:hAnsi="Arial" w:cs="Arial"/>
          <w:b/>
          <w:sz w:val="24"/>
          <w:szCs w:val="24"/>
        </w:rPr>
        <w:t xml:space="preserve"> – część I</w:t>
      </w:r>
      <w:r w:rsidR="00B57AFD">
        <w:rPr>
          <w:rFonts w:ascii="Arial" w:hAnsi="Arial" w:cs="Arial"/>
          <w:b/>
          <w:sz w:val="24"/>
          <w:szCs w:val="24"/>
        </w:rPr>
        <w:t>I</w:t>
      </w:r>
      <w:r w:rsidR="005D7382">
        <w:rPr>
          <w:rFonts w:ascii="Arial" w:hAnsi="Arial" w:cs="Arial"/>
          <w:b/>
          <w:sz w:val="24"/>
          <w:szCs w:val="24"/>
        </w:rPr>
        <w:t>) oraz załącznik nr 8</w:t>
      </w:r>
      <w:r w:rsidR="005D7382" w:rsidRPr="0005483A">
        <w:rPr>
          <w:rFonts w:ascii="Arial" w:hAnsi="Arial" w:cs="Arial"/>
          <w:b/>
          <w:sz w:val="24"/>
          <w:szCs w:val="24"/>
        </w:rPr>
        <w:t xml:space="preserve"> </w:t>
      </w:r>
      <w:r w:rsidR="005D7382">
        <w:rPr>
          <w:rFonts w:ascii="Arial" w:hAnsi="Arial" w:cs="Arial"/>
          <w:b/>
          <w:sz w:val="24"/>
          <w:szCs w:val="24"/>
        </w:rPr>
        <w:t>(</w:t>
      </w:r>
      <w:r w:rsidR="005D7382" w:rsidRPr="0005483A">
        <w:rPr>
          <w:rFonts w:ascii="Arial" w:hAnsi="Arial" w:cs="Arial"/>
          <w:b/>
          <w:sz w:val="24"/>
          <w:szCs w:val="24"/>
        </w:rPr>
        <w:t>ZESTAWIENIE CENOWE</w:t>
      </w:r>
      <w:r w:rsidR="005D7382">
        <w:rPr>
          <w:rFonts w:ascii="Arial" w:hAnsi="Arial" w:cs="Arial"/>
          <w:b/>
          <w:sz w:val="24"/>
          <w:szCs w:val="24"/>
        </w:rPr>
        <w:t xml:space="preserve"> – część I</w:t>
      </w:r>
      <w:r w:rsidR="00B57AFD">
        <w:rPr>
          <w:rFonts w:ascii="Arial" w:hAnsi="Arial" w:cs="Arial"/>
          <w:b/>
          <w:sz w:val="24"/>
          <w:szCs w:val="24"/>
        </w:rPr>
        <w:t>I</w:t>
      </w:r>
      <w:r w:rsidR="005D7382" w:rsidRPr="0005483A">
        <w:rPr>
          <w:rFonts w:ascii="Arial" w:hAnsi="Arial" w:cs="Arial"/>
          <w:b/>
          <w:sz w:val="24"/>
          <w:szCs w:val="24"/>
        </w:rPr>
        <w:t xml:space="preserve">), a co za tym idzie adekwatnie ulegnie zmianie </w:t>
      </w:r>
      <w:r w:rsidR="002E7D2D">
        <w:rPr>
          <w:rFonts w:ascii="Arial" w:hAnsi="Arial" w:cs="Arial"/>
          <w:b/>
          <w:sz w:val="24"/>
          <w:szCs w:val="24"/>
        </w:rPr>
        <w:t>umowa i załącznik</w:t>
      </w:r>
      <w:r w:rsidR="005D7382" w:rsidRPr="0005483A">
        <w:rPr>
          <w:rFonts w:ascii="Arial" w:hAnsi="Arial" w:cs="Arial"/>
          <w:b/>
          <w:sz w:val="24"/>
          <w:szCs w:val="24"/>
        </w:rPr>
        <w:t xml:space="preserve"> nr 1</w:t>
      </w:r>
      <w:r w:rsidR="005A69A8">
        <w:rPr>
          <w:rFonts w:ascii="Arial" w:hAnsi="Arial" w:cs="Arial"/>
          <w:b/>
          <w:sz w:val="24"/>
          <w:szCs w:val="24"/>
        </w:rPr>
        <w:t xml:space="preserve"> </w:t>
      </w:r>
      <w:r w:rsidR="005D7382" w:rsidRPr="0005483A">
        <w:rPr>
          <w:rFonts w:ascii="Arial" w:hAnsi="Arial" w:cs="Arial"/>
          <w:b/>
          <w:sz w:val="24"/>
          <w:szCs w:val="24"/>
        </w:rPr>
        <w:t xml:space="preserve">do umowy dla części </w:t>
      </w:r>
      <w:r w:rsidR="00B57AFD">
        <w:rPr>
          <w:rFonts w:ascii="Arial" w:hAnsi="Arial" w:cs="Arial"/>
          <w:b/>
          <w:sz w:val="24"/>
          <w:szCs w:val="24"/>
        </w:rPr>
        <w:t>II</w:t>
      </w:r>
      <w:r w:rsidR="005D7382">
        <w:rPr>
          <w:rFonts w:ascii="Arial" w:hAnsi="Arial" w:cs="Arial"/>
          <w:b/>
          <w:sz w:val="24"/>
          <w:szCs w:val="24"/>
        </w:rPr>
        <w:t>.</w:t>
      </w:r>
    </w:p>
    <w:p w:rsidR="00B258BA" w:rsidRDefault="00B258BA" w:rsidP="00B25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7382" w:rsidRPr="00B258BA" w:rsidRDefault="005D7382" w:rsidP="00B25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</w:t>
      </w:r>
      <w:r w:rsidR="00B258BA">
        <w:rPr>
          <w:rFonts w:ascii="Arial" w:eastAsia="Times New Roman" w:hAnsi="Arial" w:cs="Arial"/>
          <w:sz w:val="24"/>
          <w:szCs w:val="24"/>
          <w:lang w:eastAsia="pl-PL"/>
        </w:rPr>
        <w:t xml:space="preserve">awiający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 ul. Gdańska 147, 85</w:t>
      </w:r>
      <w:r w:rsidR="000714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714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 w:rsidR="0064334C">
        <w:rPr>
          <w:rFonts w:ascii="Arial" w:eastAsia="Times New Roman" w:hAnsi="Arial" w:cs="Arial"/>
          <w:sz w:val="24"/>
          <w:szCs w:val="24"/>
          <w:lang w:eastAsia="pl-PL"/>
        </w:rPr>
        <w:t xml:space="preserve"> w sposób następujący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6581F" w:rsidRDefault="00B6581F" w:rsidP="00B6581F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747"/>
      </w:tblGrid>
      <w:tr w:rsidR="00B6581F" w:rsidRPr="00B6581F" w:rsidTr="009C3D37">
        <w:tc>
          <w:tcPr>
            <w:tcW w:w="9747" w:type="dxa"/>
            <w:shd w:val="clear" w:color="auto" w:fill="99CCFF"/>
          </w:tcPr>
          <w:p w:rsidR="00B6581F" w:rsidRPr="00B6581F" w:rsidRDefault="00B6581F" w:rsidP="00B65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6581F">
              <w:rPr>
                <w:rFonts w:ascii="Arial" w:eastAsia="HG Mincho Light J" w:hAnsi="Arial" w:cs="Arial"/>
                <w:b/>
                <w:color w:val="000000"/>
                <w:sz w:val="24"/>
                <w:szCs w:val="24"/>
                <w:lang w:eastAsia="pl-PL"/>
              </w:rPr>
              <w:t>Część III. Opis przedmiotu zamówienia.</w:t>
            </w:r>
          </w:p>
        </w:tc>
      </w:tr>
    </w:tbl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Przedmiotem zamówienia są: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DOSTAWY ARTYKUŁÓW ADMINISTRACYJNO-BIUROWYCH.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NR SPRAWY: </w:t>
      </w:r>
      <w:r w:rsidRPr="00B6581F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19/ZP/D/SZKOL./2022</w:t>
      </w:r>
      <w:r w:rsidRPr="00B6581F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br/>
      </w:r>
      <w:r w:rsidRPr="00B6581F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Uwaga</w:t>
      </w:r>
      <w:r w:rsidRPr="00B6581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Pr="00B6581F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w korespondencji kierowanej do Zamawiającego należy posługiwać się tym znakiem</w:t>
      </w:r>
      <w:r w:rsidRPr="00B6581F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.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Zamawiający </w:t>
      </w:r>
      <w:r w:rsidRPr="00B6581F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t xml:space="preserve">dopuszcza 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składanie ofert częściowych z podziałem na 3 części (zadania) określone w części XIX SWZ - opis poszczególnych części zamówienia zawiera załącznik nr 1 do SWZ. Wykonawca może złożyć ofertę na jedno, wybrane lub wszystkie (części) zadania</w:t>
      </w:r>
      <w:r w:rsidRPr="00B6581F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CPV – 30100000-0; 22800000-8; 37800000-6; 22900000-9; 22600000-6; 30100000-0; 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B6581F" w:rsidRPr="00B6581F" w:rsidRDefault="00B6581F" w:rsidP="00B65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</w:t>
      </w:r>
      <w:r w:rsidRPr="00B6581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wymaga </w:t>
      </w:r>
      <w:r w:rsidRPr="00B6581F">
        <w:rPr>
          <w:rFonts w:ascii="Arial" w:hAnsi="Arial" w:cs="Arial"/>
          <w:b/>
          <w:color w:val="000000"/>
          <w:sz w:val="24"/>
          <w:szCs w:val="24"/>
          <w:lang w:eastAsia="pl-PL"/>
        </w:rPr>
        <w:t>całkowitej realizacji ilości wyszczególnionych w zadaniu</w:t>
      </w:r>
      <w:r w:rsidRPr="00B6581F">
        <w:rPr>
          <w:rFonts w:ascii="Arial" w:hAnsi="Arial" w:cs="Arial"/>
          <w:color w:val="000000"/>
          <w:sz w:val="24"/>
          <w:szCs w:val="24"/>
          <w:lang w:eastAsia="pl-PL"/>
        </w:rPr>
        <w:t xml:space="preserve"> (oferta na cały asortyment w zadaniu). 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B6581F" w:rsidRPr="00B6581F" w:rsidRDefault="00B6581F" w:rsidP="00B6581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20" w:line="240" w:lineRule="auto"/>
        <w:ind w:left="499" w:hanging="35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sz w:val="24"/>
          <w:szCs w:val="24"/>
          <w:lang w:eastAsia="pl-PL"/>
        </w:rPr>
        <w:t>Szczegółowy opis przedmiotu zamówienia, przedstawiono w załączniku nr 1 (A,B,C)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do SWZ.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120" w:line="240" w:lineRule="auto"/>
        <w:ind w:left="499" w:hanging="35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Warunki wykonania zamówienia zawarte są w projektach umów stanowiących </w:t>
      </w: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załącznik nr 4 do SWZ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oraz w niniejszej specyfikacji warunków zamówienia. Wykonawca zobowi</w:t>
      </w:r>
      <w:r w:rsidRPr="00B6581F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zany jest zrealizowa</w:t>
      </w:r>
      <w:r w:rsidRPr="00B6581F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ć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zam</w:t>
      </w:r>
      <w:r w:rsidRPr="00B6581F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ó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wienie na zasadach i warunkach opisanych w projektach um</w:t>
      </w:r>
      <w:r w:rsidRPr="00B6581F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ó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i SWZ.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499" w:hanging="357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Zamawiaj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cy zastrzega sobie mo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liwo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ść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 skorzystania z prawa opcji okre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lonego w art. 441 </w:t>
      </w:r>
      <w:r w:rsidRPr="00B6581F">
        <w:rPr>
          <w:rFonts w:ascii="Arial" w:hAnsi="Arial" w:cs="Arial"/>
          <w:sz w:val="24"/>
          <w:szCs w:val="24"/>
        </w:rPr>
        <w:t xml:space="preserve">ustawy z dnia 11 września 2019 r. - Prawo zamówień publicznych </w:t>
      </w:r>
      <w:r w:rsidRPr="00B6581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(Dz. U. z 2019 r., poz. 2019 ze zm.)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. Realizacja prawa opcji polega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ć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 b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dzie na zwi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kszeniu do </w:t>
      </w:r>
      <w:r w:rsidRPr="00B6581F">
        <w:rPr>
          <w:rFonts w:ascii="Arial" w:eastAsia="HG Mincho Light J" w:hAnsi="Arial" w:cs="Arial"/>
          <w:b/>
          <w:sz w:val="24"/>
          <w:szCs w:val="24"/>
          <w:lang w:eastAsia="pl-PL"/>
        </w:rPr>
        <w:t>50% (w przypadku każdej poszczególnej części 1,2,3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 warto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ci zam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wienia podstawowego, w sytuacji wyczerpania kwoty, przeznaczonej na realizacj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 zam</w:t>
      </w:r>
      <w:r w:rsidRPr="00B6581F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>wienia podstawowego</w:t>
      </w:r>
      <w:r w:rsidRPr="00B6581F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499" w:hanging="357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bookmarkStart w:id="0" w:name="_Hlk501570133"/>
      <w:r w:rsidRPr="00B658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opcji, o którym mowa w ust. 3. wykonywane będzie na takich samych warunkach jak zamówienie podstawowe.</w:t>
      </w:r>
      <w:bookmarkEnd w:id="0"/>
    </w:p>
    <w:p w:rsidR="00B6581F" w:rsidRPr="00B6581F" w:rsidRDefault="00B6581F" w:rsidP="00B6581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499" w:hanging="357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12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sz w:val="24"/>
          <w:szCs w:val="24"/>
          <w:lang w:eastAsia="pl-PL"/>
        </w:rPr>
        <w:t>Wymagany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okres gwarancji 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na dostarczony przedmiot zamówienia,</w:t>
      </w:r>
      <w:r w:rsidRPr="00B6581F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licząc od dnia odbioru przedmiotu umowy wynosi:</w:t>
      </w:r>
    </w:p>
    <w:p w:rsidR="00B6581F" w:rsidRPr="00B6581F" w:rsidRDefault="00B6581F" w:rsidP="00B6581F">
      <w:pPr>
        <w:spacing w:after="0" w:line="240" w:lineRule="auto"/>
        <w:ind w:left="49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dla części 1: min. 12 miesięcy, maks. 24 miesiące</w:t>
      </w:r>
    </w:p>
    <w:p w:rsidR="00B6581F" w:rsidRPr="00B6581F" w:rsidRDefault="00B6581F" w:rsidP="00B6581F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dla części 2: min. 12 miesięcy, maks. 24 miesiące oraz dla</w:t>
      </w:r>
      <w:r w:rsidR="002E7D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pozycji: 144, 145,146,168,186 </w:t>
      </w:r>
      <w:r w:rsidR="002E7D2D">
        <w:rPr>
          <w:rFonts w:ascii="Arial" w:eastAsia="Times New Roman" w:hAnsi="Arial" w:cs="Arial"/>
          <w:b/>
          <w:szCs w:val="24"/>
        </w:rPr>
        <w:t>(w OPZ, zestawieniu cenowym i umowie)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min. 10 lat okresu gwarancji max 12 lat oraz dla pozycji 164, 165 w OPZ min. 24 m-ce maks. 36 m-cy okresu gwarancji.</w:t>
      </w:r>
    </w:p>
    <w:p w:rsidR="00B6581F" w:rsidRPr="00B6581F" w:rsidRDefault="00B6581F" w:rsidP="00B6581F">
      <w:pPr>
        <w:spacing w:after="0" w:line="240" w:lineRule="auto"/>
        <w:ind w:left="49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- dla części 3: min. 6 miesięcy, maks. 12 miesięcy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Wykonawca dostarczy przedmiot umowy do Zamawiającego własnym transportem, na własny koszt i ryzyko w opakowaniach chroniących dostawę przed zniszczeniem.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Wykonawca dostarczy towar fabrycznie nowy wolny od wad i nie pochodzący 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 xml:space="preserve">z ekspozycji, witryn sklepowych, nie noszący śladów eksploatacji, spełniający parametry określone w </w:t>
      </w: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załączniku nr 1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do SWZ, wyprodukowany nie wcześniej niż 12 miesięcy od dnia ogłoszenia postępowania, bez śladów uszkodzenia, 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oryginalnych opakowaniach producenta z widocznym logo i symbolem produktu umożliwiającymi identyfikację.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Wniesienie materia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w biurowych do wskazanego przez Zamawiaj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cego magazynu Wykonawca zabezpieczy we w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asnym zakresie i na sw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j koszt.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3"/>
          <w:szCs w:val="23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Swobodne sprawdzenie materiałów biurowych przed podpisaniem protokołu odbioru dostawy odbędzie się w ciągu 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5 dni roboczych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części 1 i 2 oraz </w:t>
      </w:r>
      <w:r w:rsidRPr="00B6581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3 dni roboczych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części 3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od dostawy materiałów biurowych do magazynu. 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 przypadku, kiedy Wykonawca nie jest w stanie wykonać zamówienia obejmującego   przedmiot Umowy, z tego powodu, że jego produkcja skończyła się i nie jest on dostępny na rynku, możliwe jest zaproponowanie produktu </w:t>
      </w:r>
      <w:r w:rsidRPr="00B6581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o parametrach nie gorszych, które Zamawiający określił wskazując dany typ. Brak dostępności towaru winien być odpowiednio udokumentowany, oświadczeniami producentów i dystrybutorów sprzętu. Zamawiający podejmuje decyzję o akceptacji lub braku akceptacji produktu, o którym mowa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cy zastrzega sobie mo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ść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zmiany ilo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ciowej zam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wionych materia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w biurowych w granicach do 20 %, w ramach asortymentu materia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w biurowych stanowi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cych przedmiot umowy, niepowoduj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cej zmiany warto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ci umowy, informuj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 o tym Wykonawc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w terminie 5 dni przed planowan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B6581F">
        <w:rPr>
          <w:rFonts w:ascii="Arial" w:eastAsia="Times New Roman" w:hAnsi="Arial" w:cs="Arial"/>
          <w:b/>
          <w:sz w:val="24"/>
          <w:szCs w:val="24"/>
          <w:lang w:eastAsia="pl-PL"/>
        </w:rPr>
        <w:t>dotyczy wszystkich części.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Dostarczone materiały będą oznakowane kodem kreskowym, zgodnie z: </w:t>
      </w:r>
      <w:r w:rsidRPr="00B658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Wytycznymi określającymi wymagania w zakresie znakowania kodem kreskowym wyrobów dostarczanych do resortu obrony narodowej, 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stanowiącymi załącznik do decyzji Nr 3/MON</w:t>
      </w:r>
      <w:r w:rsidRPr="00B658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Ministra Obrony Narodowej z dnia 3 stycznia 2014 r. (poz. 11) dokument dostępny pod adresem:</w:t>
      </w:r>
      <w:r w:rsidRPr="00B658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hyperlink r:id="rId8" w:history="1">
        <w:r w:rsidRPr="00B6581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l-PL"/>
          </w:rPr>
          <w:t>http://www.dz.urz.mon.gov.pl/dziennik/pozycja/decyzja-11-decyzja-nr-3mon-z-dnia-3-stycznia-2014-r-w-sprawie-wytycznych-okrestajacych-wymagania-w-</w:t>
        </w:r>
        <w:r w:rsidRPr="00B6581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l-PL"/>
          </w:rPr>
          <w:lastRenderedPageBreak/>
          <w:t>zakresieznakowania-kodem-kreskowym-wyrobow-dostarc/</w:t>
        </w:r>
      </w:hyperlink>
      <w:r w:rsidRPr="00B6581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Artykuły biurowe winny posiadać na opakowaniu oryginalne opisy, nie preparowane etykiety z pełnym opisem zawartości opakowania, nazwę producenta. Opisy opakowań winny być wykonane w języku polskim.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Zamawiający dopuszcza składanie ofert równoważnych.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hAnsi="Arial" w:cs="Arial"/>
          <w:color w:val="000000"/>
          <w:sz w:val="24"/>
          <w:szCs w:val="24"/>
          <w:lang w:eastAsia="pl-P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</w:t>
      </w:r>
      <w:r w:rsidRPr="00B6581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Za ofertę równoważną Zamawiający uzna ofertę, w której Wykonawca oferuje artykuły stanowiące przedmiot zamówienia o parametrach równorzędnych lub lepszych od określonych przez Zamawiającego.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hAnsi="Arial" w:cs="Arial"/>
          <w:color w:val="000000"/>
          <w:sz w:val="24"/>
          <w:szCs w:val="24"/>
          <w:lang w:eastAsia="pl-PL"/>
        </w:rPr>
        <w:t>Ciężar udowodnienia, że oferowane wyroby są równoważne spoczywa na Wykonawcy.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wad </w:t>
      </w:r>
      <w:r w:rsidRPr="00B6581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w dostarczonym towarze, Wykonawca zobowiązuje się niezwłocznie wymienić go na inny wolny od wad, nie później niż 7 dni od zgłoszenia reklamacji.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 xml:space="preserve"> W szczególnie uzasadnionych przypadkach Zamawiający dopuszcza wymianę materiałów biurowych w innym, wcześniej uzgodnionym terminie.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HG Mincho Light J" w:hAnsi="Arial" w:cs="Arial"/>
          <w:sz w:val="24"/>
          <w:szCs w:val="20"/>
          <w:lang w:eastAsia="pl-PL"/>
        </w:rPr>
        <w:t xml:space="preserve">Ze względu na zasady ewidencjonowania materiałów i finansowania zakupu materiałów oferowana cena brutto jednej sztuki/opakowania przedmiotu zamówienia nie może przekraczać kwoty </w:t>
      </w:r>
      <w:r w:rsidRPr="00B6581F">
        <w:rPr>
          <w:rFonts w:ascii="Arial" w:eastAsia="HG Mincho Light J" w:hAnsi="Arial" w:cs="Arial"/>
          <w:b/>
          <w:sz w:val="24"/>
          <w:szCs w:val="20"/>
          <w:lang w:eastAsia="pl-PL"/>
        </w:rPr>
        <w:t>10.000,00 zł brutto.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cy nie dopuszcza mo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ci sk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adania ofert wariantowych oraz w postaci katalogów elektronicznych.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cy nie przewiduje mo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ci udzielania zaliczek.</w:t>
      </w:r>
    </w:p>
    <w:p w:rsidR="00B6581F" w:rsidRPr="00B6581F" w:rsidRDefault="00B6581F" w:rsidP="00B6581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581F">
        <w:rPr>
          <w:rFonts w:ascii="Arial" w:eastAsia="Times New Roman" w:hAnsi="Arial" w:cs="Arial"/>
          <w:sz w:val="24"/>
          <w:szCs w:val="24"/>
          <w:lang w:eastAsia="pl-PL"/>
        </w:rPr>
        <w:t>Post</w:t>
      </w:r>
      <w:r w:rsidRPr="00B6581F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B6581F">
        <w:rPr>
          <w:rFonts w:ascii="Arial" w:eastAsia="Times New Roman" w:hAnsi="Arial" w:cs="Arial"/>
          <w:sz w:val="24"/>
          <w:szCs w:val="24"/>
          <w:lang w:eastAsia="pl-PL"/>
        </w:rPr>
        <w:t>powanie nie jest prowadzone w celu zawarcia umowy ramowej.</w:t>
      </w:r>
    </w:p>
    <w:p w:rsidR="00B6581F" w:rsidRPr="00B6581F" w:rsidRDefault="00B6581F" w:rsidP="00B6581F">
      <w:pPr>
        <w:widowControl w:val="0"/>
        <w:suppressAutoHyphens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581F" w:rsidRPr="00B6581F" w:rsidRDefault="00B258BA" w:rsidP="00B6581F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</w:t>
      </w:r>
      <w:r w:rsidRPr="00B658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747"/>
      </w:tblGrid>
      <w:tr w:rsidR="0042537A" w:rsidRPr="0042537A" w:rsidTr="009C3D37">
        <w:tc>
          <w:tcPr>
            <w:tcW w:w="9747" w:type="dxa"/>
            <w:shd w:val="clear" w:color="auto" w:fill="99CCFF"/>
          </w:tcPr>
          <w:p w:rsidR="0042537A" w:rsidRPr="0042537A" w:rsidRDefault="0042537A" w:rsidP="00425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2537A">
              <w:rPr>
                <w:rFonts w:ascii="Arial" w:eastAsia="HG Mincho Light J" w:hAnsi="Arial" w:cs="Arial"/>
                <w:b/>
                <w:color w:val="000000"/>
                <w:sz w:val="24"/>
                <w:szCs w:val="24"/>
                <w:lang w:eastAsia="pl-PL"/>
              </w:rPr>
              <w:t>Część III. Opis przedmiotu zamówienia.</w:t>
            </w:r>
          </w:p>
        </w:tc>
      </w:tr>
    </w:tbl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5D7382" w:rsidRDefault="005D7382" w:rsidP="005D73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Przedmiotem zamówienia są: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DOSTAWY ARTYKUŁÓW ADMINISTRACYJNO-BIUROWYCH.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NR SPRAWY: </w:t>
      </w:r>
      <w:r w:rsidRPr="0042537A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19/ZP/D/SZKOL./2022</w:t>
      </w:r>
      <w:r w:rsidRPr="0042537A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br/>
      </w:r>
      <w:r w:rsidRPr="0042537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Uwaga</w:t>
      </w:r>
      <w:r w:rsidRPr="0042537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Pr="0042537A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w korespondencji kierowanej do Zamawiającego należy posługiwać się tym znakiem</w:t>
      </w:r>
      <w:r w:rsidRPr="0042537A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Zamawiający </w:t>
      </w:r>
      <w:r w:rsidRPr="0042537A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t xml:space="preserve">dopuszcza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składanie ofert częściowych z podziałem na 3 części (zadania) określone w części XIX SWZ - opis poszczególnych części zamówienia zawiera załącznik nr 1 do SWZ. Wykonawca może złożyć ofertę na jedno, wybrane lub wszystkie (części) zadania</w:t>
      </w:r>
      <w:r w:rsidRPr="0042537A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CPV – 30100000-0; 22800000-8; 37800000-6; 22900000-9; 22600000-6; 30100000-0;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Zamawiający </w:t>
      </w:r>
      <w:r w:rsidRPr="004253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wymaga </w:t>
      </w:r>
      <w:r w:rsidRPr="0042537A">
        <w:rPr>
          <w:rFonts w:ascii="Arial" w:hAnsi="Arial" w:cs="Arial"/>
          <w:b/>
          <w:color w:val="000000"/>
          <w:sz w:val="24"/>
          <w:szCs w:val="24"/>
          <w:lang w:eastAsia="pl-PL"/>
        </w:rPr>
        <w:t>całkowitej realizacji ilości wyszczególnionych w zadaniu</w:t>
      </w:r>
      <w:r w:rsidRPr="0042537A">
        <w:rPr>
          <w:rFonts w:ascii="Arial" w:hAnsi="Arial" w:cs="Arial"/>
          <w:color w:val="000000"/>
          <w:sz w:val="24"/>
          <w:szCs w:val="24"/>
          <w:lang w:eastAsia="pl-PL"/>
        </w:rPr>
        <w:t xml:space="preserve"> (oferta na cały asortyment w zadaniu).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Szczegółowy opis przedmiotu zamówienia, przedstawiono w załączniku nr 1 (A,B,C)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do SWZ.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Warunki wykonania zamówienia zawarte są w projektach umów stanowiących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załącznik nr 4 do SWZ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oraz w niniejszej specyfikacji warunków zamówienia. Wykonawca zobowi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zany jest zrealizowa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zam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ó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wienie na zasadach i warunkach opisanych w projektach um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ó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i SWZ.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Zamawiaj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cy zastrzega sobie mo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liwo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 skorzystania z prawa opcji okre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lonego w art. 441 </w:t>
      </w:r>
      <w:r w:rsidRPr="0042537A">
        <w:rPr>
          <w:rFonts w:ascii="Arial" w:hAnsi="Arial" w:cs="Arial"/>
          <w:sz w:val="24"/>
          <w:szCs w:val="24"/>
        </w:rPr>
        <w:t xml:space="preserve">ustawy z dnia 11 września 2019 r. - Prawo zamówień publicznych </w:t>
      </w:r>
      <w:r w:rsidRPr="0042537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(Dz. U. z 2019 r., poz. 2019 ze zm.)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. Realizacja prawa opcji polega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ć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 b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dzie na zwi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kszeniu do </w:t>
      </w:r>
      <w:r w:rsidRPr="0042537A">
        <w:rPr>
          <w:rFonts w:ascii="Arial" w:eastAsia="HG Mincho Light J" w:hAnsi="Arial" w:cs="Arial"/>
          <w:b/>
          <w:sz w:val="24"/>
          <w:szCs w:val="24"/>
          <w:lang w:eastAsia="pl-PL"/>
        </w:rPr>
        <w:t>50% (w przypadku każdej poszczególnej części 1,2,3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 warto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ci zam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wienia podstawowego, w sytuacji wyczerpania kwoty, przeznaczonej na realizacj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 zam</w:t>
      </w:r>
      <w:r w:rsidRPr="0042537A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>wienia podstawowego</w:t>
      </w:r>
      <w:r w:rsidRPr="0042537A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Prawo opcji, o którym mowa w ust. 3. wykonywane będzie na takich samych warunkach jak zamówienie podstawowe.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Wymagany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okres gwarancji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na dostarczony przedmiot zamówienia,</w:t>
      </w:r>
      <w:r w:rsidRPr="0042537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licząc od dnia odbioru przedmiotu umowy wynosi:</w:t>
      </w:r>
    </w:p>
    <w:p w:rsidR="0042537A" w:rsidRDefault="0042537A" w:rsidP="0042537A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5730AE">
        <w:rPr>
          <w:rFonts w:ascii="Arial" w:eastAsia="Times New Roman" w:hAnsi="Arial" w:cs="Arial"/>
          <w:b/>
          <w:color w:val="auto"/>
          <w:szCs w:val="24"/>
        </w:rPr>
        <w:t>-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Cs w:val="24"/>
        </w:rPr>
        <w:t xml:space="preserve">dla części 1: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12 miesięcy, maks. 24 miesiące</w:t>
      </w:r>
    </w:p>
    <w:p w:rsidR="0042537A" w:rsidRDefault="0042537A" w:rsidP="0042537A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5730AE">
        <w:rPr>
          <w:rFonts w:ascii="Arial" w:eastAsia="Times New Roman" w:hAnsi="Arial" w:cs="Arial"/>
          <w:b/>
          <w:color w:val="auto"/>
          <w:szCs w:val="24"/>
        </w:rPr>
        <w:t>-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Cs w:val="24"/>
        </w:rPr>
        <w:t xml:space="preserve">dla części 2: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12 miesięcy, maks. 24 miesiące oraz dla pozycji: 24, 132, 133, 134,151,156,174 </w:t>
      </w:r>
      <w:r w:rsidR="002E7D2D" w:rsidRPr="002E7D2D">
        <w:rPr>
          <w:rFonts w:ascii="Arial" w:eastAsia="Times New Roman" w:hAnsi="Arial" w:cs="Arial"/>
          <w:b/>
          <w:color w:val="auto"/>
          <w:szCs w:val="24"/>
        </w:rPr>
        <w:t xml:space="preserve">(w OPZ, zestawieniu cenowym i umowie) </w:t>
      </w:r>
      <w:r>
        <w:rPr>
          <w:rFonts w:ascii="Arial" w:eastAsia="Times New Roman" w:hAnsi="Arial" w:cs="Arial"/>
          <w:b/>
          <w:color w:val="auto"/>
          <w:szCs w:val="24"/>
        </w:rPr>
        <w:t>min. 10 lat okresu gwarancji max 12 lat oraz dla pozycji 152,153 min. 24 m-ce maks. 36 m-cy okresu gwarancji.</w:t>
      </w:r>
    </w:p>
    <w:p w:rsidR="0042537A" w:rsidRDefault="0042537A" w:rsidP="0042537A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 xml:space="preserve">- dla części 3: </w:t>
      </w:r>
      <w:r w:rsidRPr="0052130D">
        <w:rPr>
          <w:rFonts w:ascii="Arial" w:eastAsia="Times New Roman" w:hAnsi="Arial" w:cs="Arial"/>
          <w:b/>
          <w:color w:val="auto"/>
          <w:szCs w:val="24"/>
        </w:rPr>
        <w:t>min.</w:t>
      </w:r>
      <w:r>
        <w:rPr>
          <w:rFonts w:ascii="Arial" w:eastAsia="Times New Roman" w:hAnsi="Arial" w:cs="Arial"/>
          <w:b/>
          <w:color w:val="auto"/>
          <w:szCs w:val="24"/>
        </w:rPr>
        <w:t xml:space="preserve"> 6 miesięcy, maks. 12 miesięcy</w:t>
      </w:r>
    </w:p>
    <w:p w:rsidR="0042537A" w:rsidRPr="0042537A" w:rsidRDefault="0042537A" w:rsidP="0042537A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eastAsia="Times New Roman" w:hAnsi="Arial" w:cs="Arial"/>
          <w:color w:val="auto"/>
          <w:szCs w:val="24"/>
        </w:rPr>
      </w:pPr>
      <w:r w:rsidRPr="0042537A">
        <w:rPr>
          <w:rFonts w:ascii="Arial" w:eastAsia="Times New Roman" w:hAnsi="Arial" w:cs="Arial"/>
          <w:szCs w:val="24"/>
        </w:rPr>
        <w:t>Wykonawca dostarczy przedmiot umowy do Zamawiającego własnym transportem, na własny koszt i ryzyko w opakowaniach chroniących dostawę przed zniszczeniem.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Wykonawca dostarczy towar fabrycznie nowy wolny od wad i nie pochodzący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 xml:space="preserve">z ekspozycji, witryn sklepowych, nie noszący śladów eksploatacji, spełniający parametry określone w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załączniku nr 1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do SWZ, wyprodukowany nie wcześniej niż 12 miesięcy od dnia ogłoszenia postępowania, bez śladów uszkodzenia,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oryginalnych opakowaniach producenta z widocznym logo i symbolem produktu umożliwiającymi identyfikację.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Wniesienie materia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w biurowych do wskazanego przez Zamawiaj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cego magazynu Wykonawca zabezpieczy we w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asnym zakresie i na sw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j koszt.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23"/>
          <w:szCs w:val="23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Swobodne sprawdzenie materiałów biurowych przed podpisaniem protokołu odbioru dostawy odbędzie się w ciągu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5 dni roboczych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części 1 i 2 oraz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3 dni roboczych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części 3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od dostawy materiałów biurowych do magazynu. 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 przypadku, kiedy Wykonawca nie jest w stanie wykonać zamówienia obejmującego   przedmiot Umowy, z tego powodu, że jego produkcja skończyła się i nie jest on dostępny na rynku, możliwe jest zaproponowanie produktu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lastRenderedPageBreak/>
        <w:t>o parametrach nie gorszych, które Zamawiający określił wskazując dany typ. Brak dostępności towaru winien być odpowiednio udokumentowany, oświadczeniami producentów i dystrybutorów sprzętu. Zamawiający podejmuje decyzję o akceptacji lub braku akceptacji produktu, o którym mowa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cy zastrzega sobie mo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ść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zmiany ilo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ciowej zam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wionych materia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w biurowych w granicach do 20 %, w ramach asortymentu materia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łó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w biurowych stanowi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cych przedmiot umowy, niepowoduj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cej zmiany warto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ci umowy, informuj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 o tym Wykonawc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w terminie 5 dni przed planowan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dotyczy wszystkich części.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Dostarczone materiały będą oznakowane kodem kreskowym, zgodnie z: </w:t>
      </w:r>
      <w:r w:rsidRPr="004253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Wytycznymi określającymi wymagania w zakresie znakowania kodem kreskowym wyrobów dostarczanych do resortu obrony narodowej,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stanowiącymi załącznik do decyzji Nr 3/MON</w:t>
      </w:r>
      <w:r w:rsidRPr="004253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Ministra Obrony Narodowej z dnia 3 stycznia 2014 r. (poz. 11) dokument dostępny pod adresem:</w:t>
      </w:r>
      <w:r w:rsidRPr="004253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hyperlink r:id="rId9" w:history="1">
        <w:r w:rsidRPr="0042537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l-PL"/>
          </w:rPr>
          <w:t>http://www.dz.urz.mon.gov.pl/dziennik/pozycja/decyzja-11-decyzja-nr-3mon-z-dnia-3-stycznia-2014-r-w-sprawie-wytycznych-okrestajacych-wymagania-w-zakresieznakowania-kodem-kreskowym-wyrobow-dostarc/</w:t>
        </w:r>
      </w:hyperlink>
      <w:r w:rsidRPr="0042537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Artykuły biurowe winny posiadać na opakowaniu oryginalne opisy, nie preparowane etykiety z pełnym opisem zawartości opakowania, nazwę producenta. Opisy opakowań winny być wykonane w języku polskim.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Zamawiający dopuszcza składanie ofert równoważnych.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hAnsi="Arial" w:cs="Arial"/>
          <w:color w:val="000000"/>
          <w:sz w:val="24"/>
          <w:szCs w:val="24"/>
          <w:lang w:eastAsia="pl-P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</w:t>
      </w:r>
      <w:r w:rsidRPr="0042537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Za ofertę równoważną Zamawiający uzna ofertę, w której Wykonawca oferuje artykuły stanowiące przedmiot zamówienia o parametrach równorzędnych lub lepszych od określonych przez Zamawiającego.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hAnsi="Arial" w:cs="Arial"/>
          <w:color w:val="000000"/>
          <w:sz w:val="24"/>
          <w:szCs w:val="24"/>
          <w:lang w:eastAsia="pl-PL"/>
        </w:rPr>
        <w:t>Ciężar udowodnienia, że oferowane wyroby są równoważne spoczywa na Wykonawcy.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ind w:left="49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wad </w:t>
      </w:r>
      <w:r w:rsidRPr="0042537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w dostarczonym towarze, Wykonawca zobowiązuje się niezwłocznie wymienić go na inny wolny od wad, nie później niż 7 dni od zgłoszenia reklamacji.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W szczególnie uzasadnionych przypadkach Zamawiający dopuszcza wymianę materiałów biurowych w innym, wcześniej uzgodnionym terminie.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0"/>
          <w:lang w:eastAsia="pl-PL"/>
        </w:rPr>
        <w:t xml:space="preserve">Ze względu na zasady ewidencjonowania materiałów i finansowania zakupu materiałów oferowana cena brutto jednej sztuki/opakowania przedmiotu zamówienia nie może przekraczać kwoty </w:t>
      </w:r>
      <w:r w:rsidRPr="0042537A">
        <w:rPr>
          <w:rFonts w:ascii="Arial" w:eastAsia="HG Mincho Light J" w:hAnsi="Arial" w:cs="Arial"/>
          <w:b/>
          <w:sz w:val="24"/>
          <w:szCs w:val="20"/>
          <w:lang w:eastAsia="pl-PL"/>
        </w:rPr>
        <w:t>10.000,00 zł brutto.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cy nie dopuszcza mo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ci sk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adania ofert wariantowych oraz w postaci katalogów elektronicznych.</w:t>
      </w:r>
    </w:p>
    <w:p w:rsidR="0042537A" w:rsidRP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cy nie przewiduje mo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liwo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ci udzielania zaliczek.</w:t>
      </w:r>
    </w:p>
    <w:p w:rsidR="0042537A" w:rsidRDefault="0042537A" w:rsidP="0042537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Post</w:t>
      </w:r>
      <w:r w:rsidRPr="0042537A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powanie nie jest prowadzone w celu zawarcia umowy ramowej.</w:t>
      </w:r>
    </w:p>
    <w:p w:rsidR="0042537A" w:rsidRDefault="0042537A" w:rsidP="0042537A">
      <w:pPr>
        <w:widowControl w:val="0"/>
        <w:suppressAutoHyphens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61" w:rsidRDefault="00FB0061" w:rsidP="0042537A">
      <w:pPr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0061" w:rsidRDefault="00FB0061" w:rsidP="0042537A">
      <w:pPr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537A" w:rsidRDefault="0042537A" w:rsidP="0042537A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lastRenderedPageBreak/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537A" w:rsidRPr="0042537A" w:rsidRDefault="0042537A" w:rsidP="0042537A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42537A" w:rsidRPr="0042537A" w:rsidTr="009C3D37">
        <w:trPr>
          <w:trHeight w:val="994"/>
        </w:trPr>
        <w:tc>
          <w:tcPr>
            <w:tcW w:w="9288" w:type="dxa"/>
            <w:shd w:val="clear" w:color="auto" w:fill="99CCFF"/>
          </w:tcPr>
          <w:p w:rsidR="0042537A" w:rsidRPr="0042537A" w:rsidRDefault="0042537A" w:rsidP="00425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49" w:hanging="1049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42537A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XIV. Opis kryteriów oceny ofert, którymi Zamawiający będzie się kierował przy wyborze oferty, wraz z podaniem wag tych kryteriów i sposobu oceny ofert.</w:t>
            </w:r>
          </w:p>
        </w:tc>
      </w:tr>
    </w:tbl>
    <w:p w:rsidR="0042537A" w:rsidRPr="0042537A" w:rsidRDefault="0042537A" w:rsidP="0042537A">
      <w:pPr>
        <w:widowControl w:val="0"/>
        <w:tabs>
          <w:tab w:val="left" w:pos="6521"/>
        </w:tabs>
        <w:suppressAutoHyphens/>
        <w:spacing w:after="0" w:line="240" w:lineRule="auto"/>
        <w:ind w:left="357" w:hanging="357"/>
        <w:rPr>
          <w:rFonts w:ascii="Times New Roman" w:eastAsia="HG Mincho Light J" w:hAnsi="Times New Roman"/>
          <w:sz w:val="24"/>
          <w:szCs w:val="24"/>
          <w:lang w:val="x-none" w:eastAsia="pl-PL"/>
        </w:rPr>
      </w:pPr>
    </w:p>
    <w:p w:rsidR="0042537A" w:rsidRPr="0042537A" w:rsidRDefault="0042537A" w:rsidP="0042537A">
      <w:pPr>
        <w:spacing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Po stwierdzeniu ważności złożonej oferty, Zamawiający wybierze ofertę według poniższych kryteriów oceny ofert dla każdej części osobno.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Kryteria wyboru ofert.</w:t>
      </w:r>
    </w:p>
    <w:p w:rsidR="0042537A" w:rsidRPr="0042537A" w:rsidRDefault="0042537A" w:rsidP="0042537A">
      <w:pPr>
        <w:spacing w:after="0" w:line="240" w:lineRule="auto"/>
        <w:ind w:left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  <w:r w:rsidRPr="0042537A"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>Dla części od 1 do 2: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-  CENA  OFERTY BRUTTO -   60 %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GWARANCJA -   40 %                                                   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24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CENA OFERTY BRUTTO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dokonana będzie na podstawie  ceny brutto zawartej w formularzu oferty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Won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 =     --------------   x 100 x Wk%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Wob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gdzie: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cena oferty brutto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Won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oferty brutto z najni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ż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sz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cen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spośród złożonych ofert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Wob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brutto oferty badanej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Wk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18"/>
          <w:szCs w:val="18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GWARANCJA (dla części 1, 2) -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(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dokonana będzie na podstawie okresu podanego w pkt. 14 formularza oferty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) *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i przeliczona wg poniższego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 =  -------  x 100 x Wk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Gn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Go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Okres gwarancji oferty badanej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Gn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ab/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Oferta z najdłuższym okresem gwarancji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Wk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*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wymagany</w:t>
      </w:r>
      <w:r w:rsidRPr="0042537A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Pr="0042537A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okres gwarancji określono w części II SWZ - zgodnie z zapisami Zamawiający zaznacza, że bezwzględnie wymaga dla pozycji: 144, 145,146,168,186 (w OPZ) min. 10 lat okresu gwarancji max 12 lat oraz dla pozycji 164, 165 w OPZ min. 24 m-ce maks. 36 m-cy okresu gwarancji.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(40 pkt). Jeżeli Wykonawca zaoferuje gwarancję dłuższą od maksymalnej otrzyma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40 pkt, a każda następna będzie przeliczana proporcjonalnie w stosunku do oferty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z najdłuższą gwarancją wg wzoru.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Jeżeli Wykonawca zaoferuje okres gwarancji krótszy od minimalnego (tj. odpowiednio dla danej pozycji mniej niż 12 m-cy, 24 m-ce lub 10 lat) lub jeśli Wykonawca nie wypełni punktu 14 formularza ofertowego – oferta Wykonawcy zostanie odrzucona zgodnie z art. 226 ust. 1 pkt. 5 ustawy Pzp, ponieważ jej treść nie odpowiada treści SWZ.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części 3:</w:t>
      </w:r>
    </w:p>
    <w:p w:rsidR="0042537A" w:rsidRPr="0042537A" w:rsidRDefault="0042537A" w:rsidP="0042537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-  CENA  OFERTY BRUTTO                                -   60 %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GWARANCJA (min.6 m-cy, maks.12 m-ce)   -   40 %                                                    </w:t>
      </w:r>
    </w:p>
    <w:p w:rsidR="0042537A" w:rsidRPr="0042537A" w:rsidRDefault="0042537A" w:rsidP="0042537A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CENA OFERTY BRUTTO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dokonana będzie na podstawie  ceny brutto zawartej w formularzu oferty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Won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 =     --------------   x 100 x Wk%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Wob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gdzie: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cena oferty brutto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Won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oferty brutto z najni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ż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sz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cen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spośród złożonych ofert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Wob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brutto oferty badanej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Wk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GWARANCJA (dla części 3) -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(min.6 m-cy, maks. 12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m-ce) 40 %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na podstawie informacji zawartej w formularzu oferty (pkt. 14),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18"/>
          <w:szCs w:val="18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(40 pkt). Ilość punktów, które uzyskają pozostałe oferty zostanie przeliczona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wg poniższego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 =  -------  x 100 x Wk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Gn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Go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Okres gwarancji oferty badanej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Gn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ab/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Oferta z najdłuższym okresem gwarancji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Wk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GWARANCJA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dokonana będzie na podstawie okresu podanego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w pkt. 14 formularza oferty, w następujący sposób: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(40 pkt). Jeżeli Wykonawca zaoferuje gwarancję dłuższą od maksymalnej otrzyma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40 pkt, a każda następna będzie przeliczana proporcjonalnie w stosunku do oferty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z najdłuższą gwarancją wg wzoru.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Jeżeli Wykonawca zaoferuje okres gwarancji krótszy od minimalnego (tj. mniej niż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6 m-cy) lub jeśli Wykonawca nie wypełni punktu 14 formularza ofertowego – oferta Wykonawcy zostanie odrzucona zgodnie z art. 226 ust. 1 pkt. 5 ustawy Pzp, ponieważ jej treść nie odpowiada treści SWZ.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Jako najkorzystniejsza uznana zostanie oferta, która spełni wszystkie warunki określone przez Zamawiającego i uzyska najwyższy bilans punktów za wszystkie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kryteria oceny ofert.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W przypadku uzyskania jednakowej liczby punktów przez dwie lub więcej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 składający oferty dodatkowe nie mogą zaoferować cen wyższych niż zaoferowane w złożonych pierwotnie ofertach.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Obliczenia będą prowadzone z dokładnością do 2 miejsc po przecinku.</w:t>
      </w:r>
    </w:p>
    <w:p w:rsidR="0042537A" w:rsidRPr="0042537A" w:rsidRDefault="0042537A" w:rsidP="0042537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Zamawiający poprawi w ofercie: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a) oczywiste omyłki pisarskie,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b) oczywiste omyłki rachunkowe z uwzględnieniem konsekwencji rachunkowych</w:t>
      </w: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dokonanych poprawek, 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c) inne omyłki polegające na niezgodności oferty z dokumentami zamówienia, niepowodujące istotnych zmian w treści oferty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przypadku c Zamawiający wyznaczy wykonawcy odpowiedni termin na wyrażenie zgody na poprawienie w ofercie omyłki lub zakwestionowanie sposobu jej poprawienia. Brak odpowiedzi w wyznaczonym terminie uznaje się za wyrażenie zgody na poprawienie omyłki.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Oferta zawierająca błędy w obliczeniu ceny lub kosztu zostanie odrzucona na podstawie art.</w:t>
      </w: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226 ust. 1 pkt. 10 ustawy Pzp. </w:t>
      </w:r>
    </w:p>
    <w:p w:rsidR="0042537A" w:rsidRPr="0042537A" w:rsidRDefault="0042537A" w:rsidP="0042537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>W toku dokonywania badania i oceny ofert Zamawiający może żądać udzielenia przez Wykonawcę wyjaśnień treści złożonych przez niego oferty.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537A" w:rsidRDefault="00B258BA" w:rsidP="0042537A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ZMIANIE</w:t>
      </w:r>
      <w:r w:rsidR="004253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2537A" w:rsidRPr="0042537A" w:rsidRDefault="0042537A" w:rsidP="0042537A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42537A" w:rsidRPr="0042537A" w:rsidTr="009C3D37">
        <w:trPr>
          <w:trHeight w:val="994"/>
        </w:trPr>
        <w:tc>
          <w:tcPr>
            <w:tcW w:w="9288" w:type="dxa"/>
            <w:shd w:val="clear" w:color="auto" w:fill="99CCFF"/>
          </w:tcPr>
          <w:p w:rsidR="0042537A" w:rsidRPr="0042537A" w:rsidRDefault="0042537A" w:rsidP="00425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49" w:hanging="1049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42537A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XIV. Opis kryteriów oceny ofert, którymi Zamawiający będzie się kierował przy wyborze oferty, wraz z podaniem wag tych kryteriów i sposobu oceny ofert.</w:t>
            </w:r>
          </w:p>
        </w:tc>
      </w:tr>
    </w:tbl>
    <w:p w:rsidR="0042537A" w:rsidRPr="0042537A" w:rsidRDefault="0042537A" w:rsidP="0042537A">
      <w:pPr>
        <w:widowControl w:val="0"/>
        <w:tabs>
          <w:tab w:val="left" w:pos="6521"/>
        </w:tabs>
        <w:suppressAutoHyphens/>
        <w:spacing w:after="0" w:line="240" w:lineRule="auto"/>
        <w:ind w:left="357" w:hanging="357"/>
        <w:rPr>
          <w:rFonts w:ascii="Times New Roman" w:eastAsia="HG Mincho Light J" w:hAnsi="Times New Roman"/>
          <w:sz w:val="24"/>
          <w:szCs w:val="24"/>
          <w:lang w:val="x-none" w:eastAsia="pl-PL"/>
        </w:rPr>
      </w:pPr>
    </w:p>
    <w:p w:rsidR="0042537A" w:rsidRPr="0042537A" w:rsidRDefault="0042537A" w:rsidP="0042537A">
      <w:pPr>
        <w:spacing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Po stwierdzeniu ważności złożonej oferty, Zamawiający wybierze ofertę według poniższych kryteriów oceny ofert dla każdej części osobno.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Kryteria wyboru ofert.</w:t>
      </w:r>
    </w:p>
    <w:p w:rsidR="0042537A" w:rsidRPr="0042537A" w:rsidRDefault="0042537A" w:rsidP="0042537A">
      <w:pPr>
        <w:spacing w:after="0" w:line="240" w:lineRule="auto"/>
        <w:ind w:left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  <w:r w:rsidRPr="0042537A"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>Dla części od 1 do 2: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-  CENA  OFERTY BRUTTO -   60 %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GWARANCJA -   40 %                                                   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24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lastRenderedPageBreak/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CENA OFERTY BRUTTO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dokonana będzie na podstawie  ceny brutto zawartej w formularzu oferty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Won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 =     --------------   x 100 x Wk%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Wob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gdzie: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cena oferty brutto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Won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oferty brutto z najni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ż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sz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cen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spośród złożonych ofert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Wob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brutto oferty badanej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Wk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sz w:val="18"/>
          <w:szCs w:val="18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GWARANCJA (dla części 1, 2) -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(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dokonana będzie na podstawie okresu podanego w pkt. 14 formularza oferty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) *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i przeliczona wg poniższego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 =  -------  x 100 x Wk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Gn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Go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Okres gwarancji oferty badanej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Gn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ab/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Oferta z najdłuższym okresem gwarancji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Wk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9C3D37" w:rsidRDefault="0042537A" w:rsidP="009C3D37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szCs w:val="24"/>
          <w:highlight w:val="yellow"/>
        </w:rPr>
      </w:pPr>
      <w:r w:rsidRPr="0042537A">
        <w:rPr>
          <w:rFonts w:ascii="Arial" w:hAnsi="Arial" w:cs="Arial"/>
          <w:b/>
          <w:szCs w:val="24"/>
        </w:rPr>
        <w:t xml:space="preserve">* </w:t>
      </w:r>
      <w:r w:rsidRPr="0042537A">
        <w:rPr>
          <w:rFonts w:ascii="Arial" w:eastAsia="Times New Roman" w:hAnsi="Arial" w:cs="Arial"/>
          <w:b/>
          <w:szCs w:val="24"/>
        </w:rPr>
        <w:t>UWAGA:</w:t>
      </w:r>
      <w:r w:rsidRPr="0042537A">
        <w:rPr>
          <w:rFonts w:ascii="Arial" w:eastAsia="Times New Roman" w:hAnsi="Arial" w:cs="Arial"/>
          <w:szCs w:val="24"/>
        </w:rPr>
        <w:t xml:space="preserve"> </w:t>
      </w:r>
      <w:r w:rsidRPr="0042537A">
        <w:rPr>
          <w:rFonts w:ascii="Arial" w:eastAsia="Times New Roman" w:hAnsi="Arial" w:cs="Arial"/>
          <w:b/>
          <w:szCs w:val="24"/>
          <w:highlight w:val="yellow"/>
        </w:rPr>
        <w:t>Zamawiający z</w:t>
      </w:r>
      <w:r w:rsidR="009C3D37">
        <w:rPr>
          <w:rFonts w:ascii="Arial" w:eastAsia="Times New Roman" w:hAnsi="Arial" w:cs="Arial"/>
          <w:b/>
          <w:szCs w:val="24"/>
          <w:highlight w:val="yellow"/>
        </w:rPr>
        <w:t>aznacza, że bezwzględnie wymaga</w:t>
      </w:r>
    </w:p>
    <w:p w:rsidR="009C3D37" w:rsidRPr="009C3D37" w:rsidRDefault="009C3D37" w:rsidP="009C3D37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  <w:highlight w:val="yellow"/>
        </w:rPr>
      </w:pP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>-</w:t>
      </w:r>
      <w:r w:rsidRPr="009C3D37">
        <w:rPr>
          <w:rFonts w:ascii="Arial" w:eastAsia="Times New Roman" w:hAnsi="Arial" w:cs="Arial"/>
          <w:color w:val="auto"/>
          <w:szCs w:val="24"/>
          <w:highlight w:val="yellow"/>
        </w:rPr>
        <w:t xml:space="preserve"> </w:t>
      </w: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>dla części 1: min. 12 miesięcy, maks. 24 miesiące</w:t>
      </w:r>
    </w:p>
    <w:p w:rsidR="009C3D37" w:rsidRPr="009C3D37" w:rsidRDefault="009C3D37" w:rsidP="009C3D37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  <w:highlight w:val="yellow"/>
        </w:rPr>
      </w:pP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>-</w:t>
      </w:r>
      <w:r w:rsidRPr="009C3D37">
        <w:rPr>
          <w:rFonts w:ascii="Arial" w:eastAsia="Times New Roman" w:hAnsi="Arial" w:cs="Arial"/>
          <w:color w:val="auto"/>
          <w:szCs w:val="24"/>
          <w:highlight w:val="yellow"/>
        </w:rPr>
        <w:t xml:space="preserve"> </w:t>
      </w: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 xml:space="preserve">dla części 2: min. 12 miesięcy, maks. 24 miesiące oraz dla pozycji: 24, 132, 133, 134,151,156,174 </w:t>
      </w:r>
      <w:r w:rsidR="002E7D2D" w:rsidRPr="002E7D2D">
        <w:rPr>
          <w:rFonts w:ascii="Arial" w:eastAsia="Times New Roman" w:hAnsi="Arial" w:cs="Arial"/>
          <w:b/>
          <w:color w:val="auto"/>
          <w:szCs w:val="24"/>
          <w:highlight w:val="yellow"/>
        </w:rPr>
        <w:t>(w OPZ, zestawieniu cenowym i umowie)</w:t>
      </w:r>
      <w:r w:rsidR="002E7D2D">
        <w:rPr>
          <w:rFonts w:ascii="Arial" w:eastAsia="Times New Roman" w:hAnsi="Arial" w:cs="Arial"/>
          <w:b/>
          <w:color w:val="auto"/>
          <w:szCs w:val="24"/>
        </w:rPr>
        <w:t xml:space="preserve"> </w:t>
      </w: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>min. 10 lat okresu gwarancji max 12 lat oraz dla pozycji 152,153 min. 24 m-ce maks. 36 m-cy okresu gwarancji.</w:t>
      </w:r>
    </w:p>
    <w:p w:rsidR="009C3D37" w:rsidRDefault="009C3D37" w:rsidP="009C3D37">
      <w:pPr>
        <w:pStyle w:val="Akapitzlist"/>
        <w:widowControl/>
        <w:suppressAutoHyphens w:val="0"/>
        <w:ind w:left="426"/>
        <w:contextualSpacing w:val="0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9C3D37">
        <w:rPr>
          <w:rFonts w:ascii="Arial" w:eastAsia="Times New Roman" w:hAnsi="Arial" w:cs="Arial"/>
          <w:b/>
          <w:color w:val="auto"/>
          <w:szCs w:val="24"/>
          <w:highlight w:val="yellow"/>
        </w:rPr>
        <w:t>- dla części 3: min. 6 miesięcy, maks. 12 miesięcy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(40 pkt). Jeżeli Wykonawca zaoferuje gwarancję dłuższą od maksymalnej otrzyma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40 pkt, a każda następna będzie przeliczana proporcjonalnie w stosunku do oferty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z najdłuższą gwarancją wg wzoru.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Jeżeli Wykonawca zaoferuje okres gwarancji krótszy od minimalnego (tj. odpowiednio dla danej pozycji mniej niż 12 m-cy, 24 m-ce lub 10 lat) lub jeśli Wykonawca nie wypełni punktu 14 formularza ofertowego – oferta Wykonawcy zostanie odrzucona zgodnie z art. 226 ust. 1 pkt. 5 ustawy Pzp, ponieważ jej treść nie odpowiada treści SWZ.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części 3:</w:t>
      </w:r>
    </w:p>
    <w:p w:rsidR="0042537A" w:rsidRPr="0042537A" w:rsidRDefault="0042537A" w:rsidP="0042537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>-  CENA  OFERTY BRUTTO                                -   60 %</w:t>
      </w:r>
    </w:p>
    <w:p w:rsidR="0042537A" w:rsidRPr="0042537A" w:rsidRDefault="0042537A" w:rsidP="00425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GWARANCJA (min.6 m-cy, maks.12 m-ce)   -   40 %                                                    </w:t>
      </w:r>
    </w:p>
    <w:p w:rsidR="0042537A" w:rsidRPr="0042537A" w:rsidRDefault="0042537A" w:rsidP="0042537A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CENA OFERTY BRUTTO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dokonana będzie na podstawie  ceny brutto zawartej w formularzu oferty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 xml:space="preserve">                Won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 =     --------------   x 100 x Wk%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Wob </w:t>
      </w:r>
    </w:p>
    <w:p w:rsidR="0042537A" w:rsidRPr="0042537A" w:rsidRDefault="0042537A" w:rsidP="0042537A">
      <w:pPr>
        <w:widowControl w:val="0"/>
        <w:suppressAutoHyphens/>
        <w:spacing w:after="24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gdzie: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cena oferty brutto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Won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oferty brutto z najni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ż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sz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cen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ą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spośród złożonych ofert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Wob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warto</w:t>
      </w:r>
      <w:r w:rsidRPr="0042537A">
        <w:rPr>
          <w:rFonts w:ascii="Arial" w:eastAsia="HG Mincho Light J" w:hAnsi="Arial" w:cs="Arial" w:hint="cs"/>
          <w:color w:val="000000"/>
          <w:sz w:val="24"/>
          <w:szCs w:val="24"/>
          <w:lang w:eastAsia="pl-PL"/>
        </w:rPr>
        <w:t>ść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brutto oferty badanej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Wk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–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GWARANCJA (dla części 3) -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(min.6 m-cy, maks. 12 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m-ce) 40 %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>na podstawie informacji zawartej w formularzu oferty (pkt. 14), wg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18"/>
          <w:szCs w:val="18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(40 pkt). Ilość punktów, które uzyskają pozostałe oferty zostanie przeliczona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wg poniższego wzoru: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Go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 =  -------  x 100 x Wk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firstLine="142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Gn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Go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Okres gwarancji oferty badanej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Gn</w:t>
      </w: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ab/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Oferta z najdłuższym okresem gwarancji (m-ce)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Wk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>- waga kryterium określona w %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Ocena kryterium </w:t>
      </w:r>
      <w:r w:rsidRPr="00425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GWARANCJA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dokonana będzie na podstawie okresu podanego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w pkt. 14 formularza oferty, w następujący sposób: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>Oferta z najdłuższym okresem gwarancji otrzyma maksymalną liczbę punktów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(40 pkt). Jeżeli Wykonawca zaoferuje gwarancję dłuższą od maksymalnej otrzyma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40 pkt, a każda następna będzie przeliczana proporcjonalnie w stosunku do oferty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z najdłuższą gwarancją wg wzoru.</w:t>
      </w:r>
    </w:p>
    <w:p w:rsidR="0042537A" w:rsidRPr="0042537A" w:rsidRDefault="0042537A" w:rsidP="004253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Jeżeli Wykonawca zaoferuje okres gwarancji krótszy od minimalnego (tj. mniej niż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br/>
        <w:t>6 m-cy) lub jeśli Wykonawca nie wypełni punktu 14 formularza ofertowego – oferta Wykonawcy zostanie odrzucona zgodnie z art. 226 ust. 1 pkt. 5 ustawy Pzp, ponieważ jej treść nie odpowiada treści SWZ.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Jako najkorzystniejsza uznana zostanie oferta, która spełni wszystkie warunki określone przez Zamawiającego i uzyska najwyższy bilans punktów za wszystkie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kryteria oceny ofert.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W przypadku uzyskania jednakowej liczby punktów przez dwie lub więcej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 składający oferty dodatkowe nie mogą zaoferować cen wyższych niż zaoferowane w złożonych pierwotnie ofertach.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Times New Roman" w:hAnsi="Arial" w:cs="Arial"/>
          <w:sz w:val="24"/>
          <w:szCs w:val="24"/>
          <w:lang w:eastAsia="pl-PL"/>
        </w:rPr>
        <w:t xml:space="preserve">Zamawiający udzieli zamówienia Wykonawcy, którego oferta odpowiadać będzie wszystkim wymaganiom przedstawionym w ustawie Pzp, oraz w SWZ i zostanie </w:t>
      </w:r>
      <w:r w:rsidRPr="004253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oceniona jako najkorzystniejsza w oparciu o podane kryteria wyboru.</w:t>
      </w:r>
    </w:p>
    <w:p w:rsidR="0042537A" w:rsidRPr="0042537A" w:rsidRDefault="0042537A" w:rsidP="0042537A">
      <w:pPr>
        <w:widowControl w:val="0"/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sz w:val="24"/>
          <w:szCs w:val="24"/>
          <w:lang w:eastAsia="pl-PL"/>
        </w:rPr>
        <w:t>Obliczenia będą prowadzone z dokładnością do 2 miejsc po przecinku.</w:t>
      </w:r>
    </w:p>
    <w:p w:rsidR="0042537A" w:rsidRPr="0042537A" w:rsidRDefault="0042537A" w:rsidP="0042537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Zamawiający poprawi w ofercie: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a) oczywiste omyłki pisarskie,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b) oczywiste omyłki rachunkowe z uwzględnieniem konsekwencji rachunkowych</w:t>
      </w: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dokonanych poprawek, 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c) inne omyłki polegające na niezgodności oferty z dokumentami zamówienia, niepowodujące istotnych zmian w treści oferty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 przypadku c Zamawiający wyznaczy wykonawcy odpowiedni termin na wyrażenie zgody na poprawienie w ofercie omyłki lub zakwestionowanie sposobu jej poprawienia. Brak odpowiedzi w wyznaczonym terminie uznaje się za wyrażenie zgody na poprawienie omyłki.</w:t>
      </w:r>
    </w:p>
    <w:p w:rsidR="0042537A" w:rsidRPr="0042537A" w:rsidRDefault="0042537A" w:rsidP="0042537A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Oferta zawierająca błędy w obliczeniu ceny lub kosztu zostanie odrzucona na podstawie art.</w:t>
      </w: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2537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226 ust. 1 pkt. 10 ustawy Pzp. </w:t>
      </w:r>
    </w:p>
    <w:p w:rsidR="0042537A" w:rsidRPr="0042537A" w:rsidRDefault="0042537A" w:rsidP="0042537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42537A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>W toku dokonywania badania i oceny ofert Zamawiający może żądać udzielenia przez Wykonawcę wyjaśnień treści złożonych przez niego oferty.</w:t>
      </w:r>
    </w:p>
    <w:p w:rsidR="0042537A" w:rsidRPr="0042537A" w:rsidRDefault="0042537A" w:rsidP="0042537A">
      <w:pPr>
        <w:widowControl w:val="0"/>
        <w:suppressAutoHyphens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4295" w:rsidRDefault="00594295" w:rsidP="00594295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594295" w:rsidRPr="00C255AA" w:rsidTr="00594295">
        <w:tc>
          <w:tcPr>
            <w:tcW w:w="9062" w:type="dxa"/>
            <w:shd w:val="clear" w:color="auto" w:fill="99CCFF"/>
          </w:tcPr>
          <w:p w:rsidR="00594295" w:rsidRPr="00FB25B7" w:rsidRDefault="00594295" w:rsidP="009C3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FB25B7">
              <w:rPr>
                <w:rFonts w:ascii="Arial" w:hAnsi="Arial" w:cs="Arial"/>
                <w:b/>
                <w:szCs w:val="24"/>
              </w:rPr>
              <w:t>Część X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B25B7">
              <w:rPr>
                <w:rFonts w:ascii="Arial" w:hAnsi="Arial" w:cs="Arial"/>
                <w:b/>
                <w:szCs w:val="24"/>
              </w:rPr>
              <w:t>. Termin związania ofertą.</w:t>
            </w:r>
          </w:p>
        </w:tc>
      </w:tr>
    </w:tbl>
    <w:p w:rsidR="009C3D37" w:rsidRPr="009C3D37" w:rsidRDefault="009C3D37" w:rsidP="009C3D37">
      <w:pPr>
        <w:widowControl w:val="0"/>
        <w:numPr>
          <w:ilvl w:val="0"/>
          <w:numId w:val="8"/>
        </w:numPr>
        <w:tabs>
          <w:tab w:val="left" w:pos="357"/>
        </w:tabs>
        <w:suppressAutoHyphens/>
        <w:spacing w:before="240" w:after="0" w:line="240" w:lineRule="auto"/>
        <w:ind w:left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Wykonawcy b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d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zwi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zani ofert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przez okres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90 dni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od dnia up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ywu terminu sk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adania ofert tj. do dnia </w:t>
      </w:r>
      <w:r w:rsidRPr="009C3D37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09-10-2022 roku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(art. 220 ust.1 pkt. 1 i ust. 2 ustawy PZP).</w:t>
      </w:r>
    </w:p>
    <w:p w:rsidR="009C3D37" w:rsidRPr="009C3D37" w:rsidRDefault="009C3D37" w:rsidP="009C3D37">
      <w:pPr>
        <w:widowControl w:val="0"/>
        <w:numPr>
          <w:ilvl w:val="0"/>
          <w:numId w:val="8"/>
        </w:numPr>
        <w:tabs>
          <w:tab w:val="left" w:pos="357"/>
          <w:tab w:val="num" w:pos="1440"/>
        </w:tabs>
        <w:suppressAutoHyphens/>
        <w:spacing w:before="120" w:after="0" w:line="240" w:lineRule="auto"/>
        <w:ind w:left="357" w:hanging="357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Bieg terminu związania ofertą rozpoczyna się wraz z upływem terminu składania ofert.</w:t>
      </w:r>
    </w:p>
    <w:p w:rsidR="009C3D37" w:rsidRPr="009C3D37" w:rsidRDefault="009C3D37" w:rsidP="009C3D37">
      <w:pPr>
        <w:widowControl w:val="0"/>
        <w:numPr>
          <w:ilvl w:val="0"/>
          <w:numId w:val="8"/>
        </w:numPr>
        <w:tabs>
          <w:tab w:val="left" w:pos="357"/>
          <w:tab w:val="num" w:pos="2552"/>
        </w:tabs>
        <w:suppressAutoHyphens/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Times New Roman" w:hAnsi="Arial" w:cs="Arial"/>
          <w:sz w:val="24"/>
          <w:szCs w:val="24"/>
          <w:lang w:eastAsia="pl-PL"/>
        </w:rPr>
        <w:t>W przypadku gdy wyb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r najkorzystniejszej oferty nie nast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pi przed up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ywem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cy przed up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ywem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zwr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ci si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jednokrotnie do wykonawc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w o wyra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zgody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tego terminu o wskazywany przez niego okres, nie 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szy ni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60 dni.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wymaga z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enia przez wykonawc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pisemnego 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wiadczenia o wyra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eniu zgody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. W przypadku gdy 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cy 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da wniesienia wadium,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nast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puje wraz z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eniem okresu wa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ci wadium albo, je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eli nie jest to mo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liwe, z wniesieniem nowego wadium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ony okres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. Odmowa wyrażenia zgody na przedłużenie terminu związania ofertą nie powoduje utraty wadium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i/>
          <w:sz w:val="24"/>
          <w:szCs w:val="24"/>
          <w:u w:val="single"/>
          <w:lang w:eastAsia="pl-PL"/>
        </w:rPr>
        <w:t xml:space="preserve"> </w:t>
      </w:r>
    </w:p>
    <w:p w:rsidR="009C3D37" w:rsidRPr="009C3D37" w:rsidRDefault="009C3D37" w:rsidP="009C3D37">
      <w:pPr>
        <w:widowControl w:val="0"/>
        <w:numPr>
          <w:ilvl w:val="0"/>
          <w:numId w:val="8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  <w:r w:rsidRPr="009C3D37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cy, na podstawie art. 226 ust. 1 pkt 12 ustawy PZP odrzuci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Wykonawcy, kt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ry nie zgodzi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si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C3D37" w:rsidRPr="009C3D37" w:rsidRDefault="009C3D37" w:rsidP="009C3D37">
      <w:pPr>
        <w:widowControl w:val="0"/>
        <w:numPr>
          <w:ilvl w:val="0"/>
          <w:numId w:val="8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 przypadku wniesienia odwołania po upływie terminu składania ofert bieg terminu związania ofertą ulega zawieszeniu do czasu ogłoszenia przez Izbę orzeczenia.</w:t>
      </w:r>
      <w:r w:rsidRPr="009C3D37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594295" w:rsidRDefault="00B258BA" w:rsidP="00594295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ZMIANIE</w:t>
      </w:r>
      <w:r w:rsidR="0059429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C3D37" w:rsidRDefault="009C3D37" w:rsidP="00594295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594295" w:rsidRPr="00C255AA" w:rsidTr="009C3D37">
        <w:tc>
          <w:tcPr>
            <w:tcW w:w="9062" w:type="dxa"/>
            <w:shd w:val="clear" w:color="auto" w:fill="99CCFF"/>
          </w:tcPr>
          <w:p w:rsidR="00594295" w:rsidRPr="00FB25B7" w:rsidRDefault="00594295" w:rsidP="009C3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FB25B7">
              <w:rPr>
                <w:rFonts w:ascii="Arial" w:hAnsi="Arial" w:cs="Arial"/>
                <w:b/>
                <w:szCs w:val="24"/>
              </w:rPr>
              <w:t>Część X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B25B7">
              <w:rPr>
                <w:rFonts w:ascii="Arial" w:hAnsi="Arial" w:cs="Arial"/>
                <w:b/>
                <w:szCs w:val="24"/>
              </w:rPr>
              <w:t>. Termin związania ofertą.</w:t>
            </w:r>
          </w:p>
        </w:tc>
      </w:tr>
    </w:tbl>
    <w:p w:rsidR="009C3D37" w:rsidRPr="009C3D37" w:rsidRDefault="009C3D37" w:rsidP="009C3D37">
      <w:pPr>
        <w:widowControl w:val="0"/>
        <w:numPr>
          <w:ilvl w:val="0"/>
          <w:numId w:val="16"/>
        </w:numPr>
        <w:tabs>
          <w:tab w:val="clear" w:pos="2833"/>
          <w:tab w:val="left" w:pos="357"/>
        </w:tabs>
        <w:suppressAutoHyphens/>
        <w:spacing w:before="240" w:after="0" w:line="240" w:lineRule="auto"/>
        <w:ind w:left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Wykonawcy b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d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zwi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zani ofert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przez okres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90 dni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od dnia up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ywu terminu sk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adania ofert tj. do dnia </w:t>
      </w:r>
      <w:r w:rsidR="00B258BA" w:rsidRPr="00B258B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15</w:t>
      </w:r>
      <w:r w:rsidRPr="00B258B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-10-2022 roku</w:t>
      </w:r>
      <w:r w:rsidRPr="00B258B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(art. 220 ust.1 pkt. 1 i ust. 2 ustawy PZP).</w:t>
      </w:r>
    </w:p>
    <w:p w:rsidR="009C3D37" w:rsidRPr="009C3D37" w:rsidRDefault="009C3D37" w:rsidP="009C3D37">
      <w:pPr>
        <w:widowControl w:val="0"/>
        <w:numPr>
          <w:ilvl w:val="0"/>
          <w:numId w:val="16"/>
        </w:numPr>
        <w:tabs>
          <w:tab w:val="left" w:pos="357"/>
          <w:tab w:val="num" w:pos="1440"/>
        </w:tabs>
        <w:suppressAutoHyphens/>
        <w:spacing w:before="120" w:after="0" w:line="240" w:lineRule="auto"/>
        <w:ind w:left="357" w:hanging="357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Bieg terminu związania ofertą rozpoczyna się wraz z upływem terminu składania ofert.</w:t>
      </w:r>
    </w:p>
    <w:p w:rsidR="009C3D37" w:rsidRPr="009C3D37" w:rsidRDefault="009C3D37" w:rsidP="009C3D37">
      <w:pPr>
        <w:widowControl w:val="0"/>
        <w:numPr>
          <w:ilvl w:val="0"/>
          <w:numId w:val="16"/>
        </w:numPr>
        <w:tabs>
          <w:tab w:val="left" w:pos="357"/>
          <w:tab w:val="num" w:pos="2552"/>
        </w:tabs>
        <w:suppressAutoHyphens/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Times New Roman" w:hAnsi="Arial" w:cs="Arial"/>
          <w:sz w:val="24"/>
          <w:szCs w:val="24"/>
          <w:lang w:eastAsia="pl-PL"/>
        </w:rPr>
        <w:t>W przypadku gdy wyb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r najkorzystniejszej oferty nie nast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pi przed up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ywem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cy przed up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ywem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zwr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ci si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jednokrotnie do wykonawc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w o wyra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zgody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tego terminu o wskazywany przez niego okres, nie 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szy ni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60 dni.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wymaga z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enia przez wykonawc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pisemnego 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wiadczenia o wyra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eniu zgody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. W przypadku gdy 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cy 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da wniesienia wadium,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, nast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puje wraz z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eniem okresu wa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ci wadium albo, je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eli nie jest to mo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liwe, z wniesieniem nowego wadium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ony okres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. Odmowa wyrażenia zgody na przedłużenie terminu związania ofertą nie powoduje utraty wadium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i/>
          <w:sz w:val="24"/>
          <w:szCs w:val="24"/>
          <w:u w:val="single"/>
          <w:lang w:eastAsia="pl-PL"/>
        </w:rPr>
        <w:t xml:space="preserve"> </w:t>
      </w:r>
    </w:p>
    <w:p w:rsidR="009C3D37" w:rsidRPr="009C3D37" w:rsidRDefault="009C3D37" w:rsidP="009C3D37">
      <w:pPr>
        <w:widowControl w:val="0"/>
        <w:numPr>
          <w:ilvl w:val="0"/>
          <w:numId w:val="16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  <w:r w:rsidRPr="009C3D37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cy, na podstawie art. 226 ust. 1 pkt 12 ustawy PZP odrzuci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Wykonawcy, kt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ry nie zgodzi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si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 na przed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ż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enie terminu zwi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>zania ofert</w:t>
      </w:r>
      <w:r w:rsidRPr="009C3D37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C3D37" w:rsidRPr="009C3D37" w:rsidRDefault="009C3D37" w:rsidP="009C3D37">
      <w:pPr>
        <w:widowControl w:val="0"/>
        <w:numPr>
          <w:ilvl w:val="0"/>
          <w:numId w:val="16"/>
        </w:numPr>
        <w:tabs>
          <w:tab w:val="left" w:pos="357"/>
          <w:tab w:val="num" w:pos="2473"/>
        </w:tabs>
        <w:suppressAutoHyphens/>
        <w:spacing w:before="120" w:after="120" w:line="240" w:lineRule="auto"/>
        <w:ind w:left="426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 przypadku wniesienia odwołania po upływie terminu składania ofert bieg terminu związania ofertą ulega zawieszeniu do czasu ogłoszenia przez Izbę orzeczenia.</w:t>
      </w:r>
      <w:r w:rsidRPr="009C3D37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5D7382" w:rsidRDefault="005D7382" w:rsidP="005D7382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594295" w:rsidRPr="009111CF" w:rsidTr="009C3D37">
        <w:tc>
          <w:tcPr>
            <w:tcW w:w="9062" w:type="dxa"/>
            <w:shd w:val="clear" w:color="auto" w:fill="99CCFF"/>
          </w:tcPr>
          <w:p w:rsidR="00594295" w:rsidRPr="003B4692" w:rsidRDefault="00594295" w:rsidP="009C3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 xml:space="preserve">Część XII. </w:t>
            </w:r>
            <w:r>
              <w:rPr>
                <w:rFonts w:ascii="Arial" w:hAnsi="Arial" w:cs="Arial"/>
                <w:b/>
                <w:szCs w:val="24"/>
              </w:rPr>
              <w:t>Sposób</w:t>
            </w:r>
            <w:r w:rsidRPr="003B4692">
              <w:rPr>
                <w:rFonts w:ascii="Arial" w:hAnsi="Arial" w:cs="Arial"/>
                <w:b/>
                <w:szCs w:val="24"/>
              </w:rPr>
              <w:t xml:space="preserve"> oraz termin składania i otwarcia ofert.</w:t>
            </w:r>
          </w:p>
        </w:tc>
      </w:tr>
    </w:tbl>
    <w:p w:rsidR="009C3D37" w:rsidRPr="009C3D37" w:rsidRDefault="009C3D37" w:rsidP="009C3D37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9C3D37" w:rsidRPr="009C3D37" w:rsidRDefault="009C3D37" w:rsidP="009C3D37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12.</w:t>
      </w:r>
      <w:r w:rsidRPr="009C3D37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07.2022 r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09:30. 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12</w:t>
      </w:r>
      <w:r w:rsidRPr="009C3D37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.07.2022 r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10" w:history="1">
        <w:r w:rsidRPr="009C3D3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>Zamawiaj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cy najp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óź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niej przed otwarciem ofert, udost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pni na stronie internetowej prowadzonego post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powania informacj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 kwocie, jak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zamierza przeznaczy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ć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na sfinansowanie zam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wienia.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4.  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Sesja otwarcia ofert nie ma charakteru jawnego z udziałem Wykonawców oraz nie  będzie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transmitowana za pośrednictwem elektronicznych narzędzi do przekazu wideo on-line.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5. Niezw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ocznie po otwarciu ofert Zamawiaj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cy zamie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ci na stronie internetowej prowadzonego post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powania informacje o: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1)  nazwach albo imionach i nazwiskach oraz siedzibach lub miejscach prowadzonej dzia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alno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ci gospodarczej albo miejscach zamieszkania wykonawc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w, kt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rych oferty zosta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y otwarte;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2)   cenach lub kosztach zawartych w ofertach.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6.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W przypadku wystąpienia awarii systemu teleinformatycznego, która spowoduje  brak możliwości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otwarcia ofert w terminie określonym przez Zamawiającego, otwarcie ofert nastąpi niezwłocznie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po usunięciu awarii.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>7.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Zamawiający poinformuje o zmianie terminu otwarcia ofert na stronie internetowej prowadzonego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postępowania.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8.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owa instrukcja dotycząca złożenia, zmiany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i wycofania oferty znajduje się na stronie internetowej pod adresem: </w:t>
      </w:r>
      <w:hyperlink r:id="rId11" w:history="1">
        <w:r w:rsidRPr="009C3D37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. Z uwagi na to, że oferta Wykonawcy jest zaszyfrowana nie można jej edytować. Przez zmianę oferty rozumie się złożenie nowej oferty i wycofanie poprzedniej, jednak należy to zrobić  przed upływem terminu zakończenia składania ofert w postępowaniu.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9. Złożenie nowej oferty i wycofanie poprzedniej w postępowaniu, w którym Zamawiający dopuszcza złożenie tylko jednej oferty przed upływem terminu zakończenia składania ofert w postępowaniu powoduje wycofanie oferty uprzednio złożonej.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10.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11.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594295" w:rsidRPr="00594295" w:rsidRDefault="00594295" w:rsidP="0059429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94295" w:rsidRDefault="00B258BA" w:rsidP="00594295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ZMIANIE</w:t>
      </w:r>
      <w:r w:rsidR="0059429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C3D37" w:rsidRDefault="009C3D37" w:rsidP="00594295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594295" w:rsidRPr="009111CF" w:rsidTr="0099725B">
        <w:tc>
          <w:tcPr>
            <w:tcW w:w="9062" w:type="dxa"/>
            <w:shd w:val="clear" w:color="auto" w:fill="99CCFF"/>
          </w:tcPr>
          <w:p w:rsidR="00594295" w:rsidRPr="003B4692" w:rsidRDefault="00594295" w:rsidP="009C3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 xml:space="preserve">Część XII. </w:t>
            </w:r>
            <w:r>
              <w:rPr>
                <w:rFonts w:ascii="Arial" w:hAnsi="Arial" w:cs="Arial"/>
                <w:b/>
                <w:szCs w:val="24"/>
              </w:rPr>
              <w:t>Sposób</w:t>
            </w:r>
            <w:r w:rsidRPr="003B4692">
              <w:rPr>
                <w:rFonts w:ascii="Arial" w:hAnsi="Arial" w:cs="Arial"/>
                <w:b/>
                <w:szCs w:val="24"/>
              </w:rPr>
              <w:t xml:space="preserve"> oraz termin składania i otwarcia ofert.</w:t>
            </w:r>
          </w:p>
        </w:tc>
      </w:tr>
    </w:tbl>
    <w:p w:rsidR="009C3D37" w:rsidRPr="009C3D37" w:rsidRDefault="009C3D37" w:rsidP="009C3D37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9C3D37" w:rsidRPr="009C3D37" w:rsidRDefault="009C3D37" w:rsidP="009C3D37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 </w:t>
      </w:r>
      <w:r w:rsidRPr="00B258B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18.</w:t>
      </w:r>
      <w:r w:rsidRPr="009C3D37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07.2022 r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09:30. 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B258B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18</w:t>
      </w:r>
      <w:r w:rsidRPr="009C3D37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.07.2022 r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12" w:history="1">
        <w:r w:rsidRPr="009C3D3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ab/>
        <w:t>Zamawiaj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cy najp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óź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niej przed otwarciem ofert, udost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pni na stronie internetowej prowadzonego post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powania informacj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o kwocie, jak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zamierza przeznaczy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ć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na sfinansowanie zam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wienia.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4.  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Sesja otwarcia ofert nie ma charakteru jawnego z udziałem Wykonawców oraz nie  będzie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transmitowana za pośrednictwem elektronicznych narzędzi do przekazu wideo on-line.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5. Niezw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ocznie po otwarciu ofert Zamawiaj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ą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cy zamie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ci na stronie internetowej prowadzonego post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powania informacje o: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1)  nazwach albo imionach i nazwiskach oraz siedzibach lub miejscach prowadzonej dzia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alno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ci gospodarczej albo miejscach zamieszkania wykonawc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w, kt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ó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rych oferty zosta</w:t>
      </w:r>
      <w:r w:rsidRPr="009C3D37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>y otwarte;</w:t>
      </w:r>
    </w:p>
    <w:p w:rsidR="009C3D37" w:rsidRPr="009C3D37" w:rsidRDefault="009C3D37" w:rsidP="009C3D37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>2)   cenach lub kosztach zawartych w ofertach.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6.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W przypadku wystąpienia awarii systemu teleinformatycznego, która spowoduje  brak możliwości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otwarcia ofert w terminie określonym przez Zamawiającego, otwarcie ofert nastąpi niezwłocznie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po usunięciu awarii.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7.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Zamawiający poinformuje o zmianie terminu otwarcia ofert na stronie internetowej prowadzonego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postępowania.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333333"/>
          <w:sz w:val="24"/>
          <w:szCs w:val="24"/>
          <w:lang w:eastAsia="pl-PL"/>
        </w:rPr>
        <w:t>8.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owa instrukcja dotycząca złożenia, zmiany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i wycofania oferty znajduje się na stronie internetowej pod adresem: </w:t>
      </w:r>
      <w:hyperlink r:id="rId13" w:history="1">
        <w:r w:rsidRPr="009C3D37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. Z uwagi na to, że oferta Wykonawcy jest zaszyfrowana nie można jej edytować. Przez zmianę oferty rozumie się złożenie nowej oferty i wycofanie poprzedniej, jednak należy to zrobić  przed upływem terminu zakończenia składania ofert w postępowaniu.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9. Złożenie nowej oferty i wycofanie poprzedniej w postępowaniu, w którym Zamawiający dopuszcza złożenie tylko jednej oferty przed upływem terminu zakończenia składania ofert w postępowaniu powoduje wycofanie oferty uprzednio złożonej.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10.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9C3D37" w:rsidRPr="009C3D37" w:rsidRDefault="009C3D37" w:rsidP="009C3D37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11.</w:t>
      </w:r>
      <w:r w:rsidRPr="009C3D37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9C3D37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9C3D37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9C3D37" w:rsidRPr="009C3D37" w:rsidRDefault="009C3D37" w:rsidP="009C3D3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94295" w:rsidRPr="0005483A" w:rsidRDefault="00594295" w:rsidP="00594295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Niniejsza zmiana SWZ wymaga zmiany treści ogłoszenia o zamówieniu.</w:t>
      </w:r>
    </w:p>
    <w:p w:rsidR="00594295" w:rsidRPr="0005483A" w:rsidRDefault="00594295" w:rsidP="00594295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 xml:space="preserve">o uwzględnienie </w:t>
      </w:r>
      <w:r w:rsidR="009C3D37">
        <w:rPr>
          <w:rFonts w:ascii="Arial" w:hAnsi="Arial" w:cs="Arial"/>
          <w:b/>
          <w:sz w:val="24"/>
          <w:szCs w:val="24"/>
        </w:rPr>
        <w:t xml:space="preserve">wszystkich </w:t>
      </w:r>
      <w:r w:rsidRPr="0005483A">
        <w:rPr>
          <w:rFonts w:ascii="Arial" w:hAnsi="Arial" w:cs="Arial"/>
          <w:b/>
          <w:sz w:val="24"/>
          <w:szCs w:val="24"/>
        </w:rPr>
        <w:t>zmian</w:t>
      </w:r>
      <w:r w:rsidR="00B258BA">
        <w:rPr>
          <w:rFonts w:ascii="Arial" w:hAnsi="Arial" w:cs="Arial"/>
          <w:b/>
          <w:sz w:val="24"/>
          <w:szCs w:val="24"/>
        </w:rPr>
        <w:t xml:space="preserve"> i</w:t>
      </w:r>
      <w:r w:rsidR="009C3D37">
        <w:rPr>
          <w:rFonts w:ascii="Arial" w:hAnsi="Arial" w:cs="Arial"/>
          <w:b/>
          <w:sz w:val="24"/>
          <w:szCs w:val="24"/>
        </w:rPr>
        <w:t xml:space="preserve"> </w:t>
      </w:r>
      <w:r w:rsidR="00B258BA">
        <w:rPr>
          <w:rFonts w:ascii="Arial" w:hAnsi="Arial" w:cs="Arial"/>
          <w:b/>
          <w:sz w:val="24"/>
          <w:szCs w:val="24"/>
        </w:rPr>
        <w:t>zastosowanie załączników do SWZ</w:t>
      </w:r>
      <w:r w:rsidR="00B258BA">
        <w:rPr>
          <w:rFonts w:ascii="Arial" w:hAnsi="Arial" w:cs="Arial"/>
          <w:b/>
          <w:sz w:val="24"/>
          <w:szCs w:val="24"/>
        </w:rPr>
        <w:br/>
      </w:r>
      <w:r w:rsidR="009C3D37">
        <w:rPr>
          <w:rFonts w:ascii="Arial" w:hAnsi="Arial" w:cs="Arial"/>
          <w:b/>
          <w:sz w:val="24"/>
          <w:szCs w:val="24"/>
        </w:rPr>
        <w:t>po zmianie</w:t>
      </w:r>
      <w:r w:rsidRPr="0005483A">
        <w:rPr>
          <w:rFonts w:ascii="Arial" w:hAnsi="Arial" w:cs="Arial"/>
          <w:sz w:val="24"/>
          <w:szCs w:val="24"/>
        </w:rPr>
        <w:t>.</w:t>
      </w:r>
    </w:p>
    <w:p w:rsidR="001B5CDF" w:rsidRDefault="001B5CDF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5CDF" w:rsidRDefault="001B5CDF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177260" w:rsidRPr="006523F5" w:rsidRDefault="001B5CDF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2E7D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177260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7260" w:rsidRPr="006523F5" w:rsidRDefault="00177260" w:rsidP="00177260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1D58DE" w:rsidRDefault="00177260" w:rsidP="001D58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E7F72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1" w:name="_GoBack"/>
      <w:bookmarkEnd w:id="1"/>
      <w:r w:rsidR="00C330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1B5CDF">
        <w:rPr>
          <w:rFonts w:ascii="Arial" w:eastAsia="Times New Roman" w:hAnsi="Arial" w:cs="Arial"/>
          <w:b/>
          <w:sz w:val="24"/>
          <w:szCs w:val="24"/>
          <w:lang w:eastAsia="pl-PL"/>
        </w:rPr>
        <w:t>Wiesław ZAWIŚLAK</w:t>
      </w:r>
    </w:p>
    <w:p w:rsidR="00A27E93" w:rsidRDefault="00A27E93"/>
    <w:sectPr w:rsidR="00A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E0" w:rsidRDefault="006403E0" w:rsidP="00886DB7">
      <w:pPr>
        <w:spacing w:after="0" w:line="240" w:lineRule="auto"/>
      </w:pPr>
      <w:r>
        <w:separator/>
      </w:r>
    </w:p>
  </w:endnote>
  <w:endnote w:type="continuationSeparator" w:id="0">
    <w:p w:rsidR="006403E0" w:rsidRDefault="006403E0" w:rsidP="008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E0" w:rsidRDefault="006403E0" w:rsidP="00886DB7">
      <w:pPr>
        <w:spacing w:after="0" w:line="240" w:lineRule="auto"/>
      </w:pPr>
      <w:r>
        <w:separator/>
      </w:r>
    </w:p>
  </w:footnote>
  <w:footnote w:type="continuationSeparator" w:id="0">
    <w:p w:rsidR="006403E0" w:rsidRDefault="006403E0" w:rsidP="008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5D"/>
    <w:multiLevelType w:val="multilevel"/>
    <w:tmpl w:val="69041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D33074F"/>
    <w:multiLevelType w:val="hybridMultilevel"/>
    <w:tmpl w:val="AD82D6F0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B29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0E80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6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692"/>
    <w:multiLevelType w:val="hybridMultilevel"/>
    <w:tmpl w:val="151E7DCA"/>
    <w:lvl w:ilvl="0" w:tplc="D8F81E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A837D4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4DF4"/>
    <w:multiLevelType w:val="multilevel"/>
    <w:tmpl w:val="69041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EF5814"/>
    <w:multiLevelType w:val="hybridMultilevel"/>
    <w:tmpl w:val="6F14E5FA"/>
    <w:lvl w:ilvl="0" w:tplc="7676EBB8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5374"/>
    <w:multiLevelType w:val="hybridMultilevel"/>
    <w:tmpl w:val="01F099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78DA"/>
    <w:multiLevelType w:val="hybridMultilevel"/>
    <w:tmpl w:val="88CC7FA6"/>
    <w:lvl w:ilvl="0" w:tplc="6A34E08E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9"/>
    <w:rsid w:val="0003262E"/>
    <w:rsid w:val="00041C6F"/>
    <w:rsid w:val="0004559D"/>
    <w:rsid w:val="00071472"/>
    <w:rsid w:val="00096498"/>
    <w:rsid w:val="0015271B"/>
    <w:rsid w:val="00177260"/>
    <w:rsid w:val="001B5CDF"/>
    <w:rsid w:val="001D58DE"/>
    <w:rsid w:val="00205374"/>
    <w:rsid w:val="002259A8"/>
    <w:rsid w:val="00254C3B"/>
    <w:rsid w:val="002C37BB"/>
    <w:rsid w:val="002E7D2D"/>
    <w:rsid w:val="002E7F72"/>
    <w:rsid w:val="003840F6"/>
    <w:rsid w:val="00390123"/>
    <w:rsid w:val="003B37B0"/>
    <w:rsid w:val="00410A4E"/>
    <w:rsid w:val="00410C43"/>
    <w:rsid w:val="0042537A"/>
    <w:rsid w:val="00425590"/>
    <w:rsid w:val="004702CD"/>
    <w:rsid w:val="00494546"/>
    <w:rsid w:val="004D2CCC"/>
    <w:rsid w:val="004F16F1"/>
    <w:rsid w:val="004F29BD"/>
    <w:rsid w:val="00566CA3"/>
    <w:rsid w:val="0059019F"/>
    <w:rsid w:val="00594295"/>
    <w:rsid w:val="005A69A8"/>
    <w:rsid w:val="005D06E2"/>
    <w:rsid w:val="005D7382"/>
    <w:rsid w:val="00607FA9"/>
    <w:rsid w:val="006403E0"/>
    <w:rsid w:val="0064334C"/>
    <w:rsid w:val="006763FA"/>
    <w:rsid w:val="006A344E"/>
    <w:rsid w:val="006D38F2"/>
    <w:rsid w:val="006D733D"/>
    <w:rsid w:val="00701C06"/>
    <w:rsid w:val="0073657C"/>
    <w:rsid w:val="00766C7F"/>
    <w:rsid w:val="00886DB7"/>
    <w:rsid w:val="008A4B3F"/>
    <w:rsid w:val="008F6912"/>
    <w:rsid w:val="00932528"/>
    <w:rsid w:val="00971429"/>
    <w:rsid w:val="0099725B"/>
    <w:rsid w:val="009C3D37"/>
    <w:rsid w:val="009E0DCD"/>
    <w:rsid w:val="00A27E93"/>
    <w:rsid w:val="00AC51BA"/>
    <w:rsid w:val="00AC64B1"/>
    <w:rsid w:val="00B258BA"/>
    <w:rsid w:val="00B57AFD"/>
    <w:rsid w:val="00B6581F"/>
    <w:rsid w:val="00B74730"/>
    <w:rsid w:val="00BF07DA"/>
    <w:rsid w:val="00C21AC8"/>
    <w:rsid w:val="00C2708A"/>
    <w:rsid w:val="00C3305A"/>
    <w:rsid w:val="00CB39F9"/>
    <w:rsid w:val="00D62080"/>
    <w:rsid w:val="00DE79D7"/>
    <w:rsid w:val="00EC7BCA"/>
    <w:rsid w:val="00ED4536"/>
    <w:rsid w:val="00EE3C16"/>
    <w:rsid w:val="00FB0061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1BD7C"/>
  <w15:chartTrackingRefBased/>
  <w15:docId w15:val="{96ED1035-B94C-4C6C-96EB-0CAA957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2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6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E79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0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41C6F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10C4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B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8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B7"/>
    <w:rPr>
      <w:rFonts w:ascii="Calibri" w:eastAsia="Calibri" w:hAnsi="Calibri" w:cs="Times New Roman"/>
      <w:sz w:val="22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B57AFD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B57AFD"/>
    <w:rPr>
      <w:rFonts w:ascii="Thorndale" w:eastAsia="HG Mincho Light J" w:hAnsi="Thorndale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1-decyzja-nr-3mon-z-dnia-3-stycznia-2014-r-w-sprawie-wytycznych-okrestajacych-wymagania-w-zakresieznakowania-kodem-kreskowym-wyrobow-dostarc/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11wog/procee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11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.urz.mon.gov.pl/dziennik/pozycja/decyzja-11-decyzja-nr-3mon-z-dnia-3-stycznia-2014-r-w-sprawie-wytycznych-okrestajacych-wymagania-w-zakresieznakowania-kodem-kreskowym-wyrobow-dostar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67A9370-03E5-4473-9F29-A3C81826F3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5087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48</cp:revision>
  <cp:lastPrinted>2022-06-24T08:44:00Z</cp:lastPrinted>
  <dcterms:created xsi:type="dcterms:W3CDTF">2020-09-28T09:48:00Z</dcterms:created>
  <dcterms:modified xsi:type="dcterms:W3CDTF">2022-06-24T08:44:00Z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4123d396-ad3e-4463-b843-8cc72d78c0b9</vt:lpwstr>
  </property>
  <property fmtid="{D5CDD505-2E9C-101B-9397-08002B2CF9AE}" pid="3" name="bjSaver">
    <vt:lpwstr>BjQGR3ATicq69R83TW8Xqkm+vfC3sm/I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