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6B" w:rsidRPr="002040E6" w:rsidRDefault="00A6266B" w:rsidP="00CF5565">
      <w:pPr>
        <w:rPr>
          <w:rFonts w:eastAsia="Times New Roman" w:cstheme="minorHAnsi"/>
          <w:b/>
          <w:bCs/>
          <w:color w:val="000000"/>
          <w:sz w:val="2"/>
          <w:szCs w:val="2"/>
          <w:lang w:eastAsia="pl-PL"/>
        </w:rPr>
      </w:pPr>
      <w:bookmarkStart w:id="0" w:name="_GoBack"/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674"/>
        <w:gridCol w:w="1318"/>
        <w:gridCol w:w="7231"/>
        <w:gridCol w:w="1134"/>
        <w:gridCol w:w="1274"/>
        <w:gridCol w:w="1134"/>
        <w:gridCol w:w="1454"/>
      </w:tblGrid>
      <w:tr w:rsidR="00CF5565" w:rsidRPr="00EC36F3" w:rsidTr="00EC694E">
        <w:trPr>
          <w:trHeight w:val="340"/>
        </w:trPr>
        <w:tc>
          <w:tcPr>
            <w:tcW w:w="5000" w:type="pct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  <w:t>KOSZTORYS POMOCNICZY</w:t>
            </w:r>
          </w:p>
          <w:p w:rsidR="00CF5565" w:rsidRPr="00EC36F3" w:rsidRDefault="00CF5565" w:rsidP="00EC36F3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EC36F3">
              <w:rPr>
                <w:rFonts w:eastAsia="Times New Roman" w:cstheme="minorHAnsi"/>
                <w:b/>
                <w:color w:val="000000"/>
                <w:lang w:eastAsia="pl-PL"/>
              </w:rPr>
              <w:t xml:space="preserve">DLA ZADANIA PN.: </w:t>
            </w:r>
          </w:p>
          <w:p w:rsidR="00CF5565" w:rsidRDefault="00CF5565" w:rsidP="00EC36F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„</w:t>
            </w:r>
            <w:r w:rsidRPr="00EC36F3">
              <w:rPr>
                <w:rFonts w:eastAsia="Times New Roman" w:cstheme="minorHAnsi"/>
                <w:b/>
                <w:bCs/>
                <w:color w:val="000000"/>
                <w:sz w:val="24"/>
                <w:szCs w:val="20"/>
                <w:lang w:eastAsia="pl-PL"/>
              </w:rPr>
              <w:t>PRZEBUDOWA DROGI POWIATOWEJ NR 3277D UL. NADBRZEŻNA W BYSTRZYCY KŁODZKIEJ</w:t>
            </w: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”.</w:t>
            </w:r>
          </w:p>
          <w:p w:rsidR="00EC36F3" w:rsidRPr="00EC36F3" w:rsidRDefault="00EC36F3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8"/>
                <w:szCs w:val="8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 xml:space="preserve">Nr spec. </w:t>
            </w:r>
            <w:proofErr w:type="spellStart"/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technicz</w:t>
            </w:r>
            <w:proofErr w:type="spellEnd"/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8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BRANŻA DROGOWA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1 0111-01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D-01.01.01.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pomiarowe przy liniowych robotach ziemnych - trasa dróg w terenie równi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nym.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0,328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0126-01 0126-02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D-01.02.02a.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Usunięcie warstwy ziemi urodzajnej (humusu) wraz z załadunkiem, wywozem i rozł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dunkiem na bazie materiałowej Wykonawcy robót, a następnie ponownym załadu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kiem, wywozem i rozładunkiem w miejsce wbudowania na placu budowy. Humus nie wykorzystany na placu budowy stanowi własność Wykonawcy robót i należy przew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dzieć jego załadunek, wywóz i rozładunek na składowisko odpadów wraz z uiszczeniem opłaty za składowanie i utylizację.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1.1 ROBOTY PRZYGOTOWAWCZE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ZABEZPIECZENIE I ROBOTY PIELĘGNACYJNE W OBRĘBIE ISTN. DRZEWOSTANU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2-21 0107-04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D-01.02.03.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Zabezpieczenie drzew o średnicy ponad 30 cm wraz z pielęgnacją przez cały okres real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zacji inwestycji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2-21 0104-06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D-01.02.03.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Cięcia pielęgnacyjne (korekcyjne) do 30% korony drzewa, zgodnie z zasadami sztuki ogrodniczej w koronach drzewa na wysokości cięć do 30 m ze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zrębkowaniem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gałęzi i odwozem zrębków. Wywóz wraz z uiszczeniem opłaty za składowanie i utylizację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1.2 ZABEZPIECZENIE I ROBOTY PIELĘGNACYJNE W OBRĘBIE ISTN. DRZEW</w:t>
            </w: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STANU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WYCINKA DRZEW I ZAKRZACZEŃ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1 0102-04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karczowanie krzaków i podszyć gęstych powyżej 60% powierzchni. 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wóz gałęzi i karpiny na składowisko odpadów wraz z uiszczeniem opłaty za składowanie i utylizację.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1.3 WYCINKA DRZEW I ZAKRZACZEŃ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</w:tbl>
    <w:p w:rsidR="00EC36F3" w:rsidRDefault="00EC36F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674"/>
        <w:gridCol w:w="1318"/>
        <w:gridCol w:w="7231"/>
        <w:gridCol w:w="1134"/>
        <w:gridCol w:w="1274"/>
        <w:gridCol w:w="1134"/>
        <w:gridCol w:w="1454"/>
      </w:tblGrid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1.4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0803-03 0803-04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rozebranie nawierzchni z mieszanek mineralno-bitumicznych o grubości do 10 cm wraz z transportem i utylizacją materiału z rozbiórki oraz uiszczeniem opłaty za składowanie i utylizację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378,10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0802-07 0802-08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rozebranie podbudowy z kruszywa kamiennego wraz z załadunkiem, wywozem i rozładunkiem rozebranych materiałów na bazę materiałową Wykonawcy robót, a następnie ponownym załadunkiem, dowozem i rozładunkiem w miejsce wb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dowania.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308,70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0805-04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kostki kamiennej o  średniej wysokości 10 cm na podsypce cementowo-piaskowej - rozebranie, załadunek, wywóz i rozładunek rozebranych mat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riałów na składowisko odpadów wraz z uiszczeniem opłaty za składowanie i utylizację. W przypadku gdy </w:t>
            </w:r>
            <w:r w:rsidR="00EC36F3"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zamawiający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potwierdzi, iż rozebrany materiał nadaje się do pono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nego wbudowania - transport materiału z wyładunkiem w miejsce wskazane przez </w:t>
            </w:r>
            <w:r w:rsidR="00EC36F3"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Zamawiającego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48,00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0806-05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kostki kamiennej o  średniej wysokości 18 cm na podsypce cementowo-piaskowej - rozebranie, załadunek, wywóz i rozładunek rozebranych mat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riałów na składowisko odpadów wraz z uiszczeniem opłaty za składowanie i utylizację. W przypadku gdy </w:t>
            </w:r>
            <w:r w:rsidR="00EC36F3"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Zamawiający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potwierdzi, iż rozebrany materiał nadaje się do pono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nego wbudowania - transport materiału z wyładunkiem w miejsce wskazane przez </w:t>
            </w:r>
            <w:r w:rsidR="00EC36F3"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Zamawiającego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2 020,10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0810-02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 w:type="page"/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 w:type="page"/>
              <w:t>analiza indyw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kostki betonowej - rozebranie, załadunek, wywóz i rozład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nek rozebranych materiałów na składowisko odpadów wraz z uiszczeniem opłaty za składowanie i utylizację.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0815-07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płyt betonowych 50x50x7 cm na podsypce cementowo-piaskowej - rozebranie, załadunek, wywóz i rozładunek rozebranych materiałów na składowisko odpadów wraz z uiszczeniem opłaty za składowanie i utylizację.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431,50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0815-06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płyt betonowych 35x35x5 cm na podsypce cementowo-piaskowej - rozebranie, załadunek, wywóz i rozładunek rozebranych materiałów na składowisko odpadów wraz z uiszczeniem opłaty za składowanie i utylizację.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0810-03 0810-04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betonu o grubości 15 cm - wywóz na składowisko odpadów wraz z uiszczeniem opłaty za składowanie i utylizację.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0813-03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krawężników betonowych włącznie z ławą betonową i oporem wraz z transportem - rozebranie, załadunek, wywóz i rozładunek rozebranych materiałów na składowisko odpadów wraz z uiszczeniem opłaty za składowanie i utylizację.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623,00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EC36F3" w:rsidRDefault="00EC36F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674"/>
        <w:gridCol w:w="1318"/>
        <w:gridCol w:w="7231"/>
        <w:gridCol w:w="1134"/>
        <w:gridCol w:w="1274"/>
        <w:gridCol w:w="1134"/>
        <w:gridCol w:w="1454"/>
      </w:tblGrid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0813-06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krawężników kamiennych włącznie z ławą betonową i oporem wraz z transportem - rozebranie, załadunek, wywóz i rozładunek rozebranych materiałów na składowisko odpadów wraz z uiszczeniem opłaty za składowanie i utylizację.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0814-02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obrzeży 8x30 cm włącznie z ławą betonową wraz z transportem - rozebr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nie, załadunek, wywóz i rozładunek rozebranych materiałów na składowisko odpadów wraz z uiszczeniem opłaty za składowanie i utylizację.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160,50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1.4 ROBOTY ROZBIÓRKOWE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JEZDNIA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1.5.1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JEZDNIA - NAWIERZCHNIA Z KOSTKI GRANITOWEJ 18x18x18cm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Mechaniczne wykonanie koryta wraz z transportem i utylizacją urobku, uiszczeniem opłaty za składowanie i utylizację oraz profilowaniem i zagęszczeniem podłoża pod warstwy konstrukcyjne nawierzchni. W ramach pozycji należy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pzrewidzieć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również wywóz ew. nadmiaru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podbudowy przewidzianej do rozbiórki.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404,90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0109-01 0109-02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D-04.05.01.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Warstwa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betonowa z dylatacją z mieszanki związanej cementem C1,5/2&lt;4,0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wg PN-EN 14227-1 - grubość warstwy po zagęszczeniu 30 cm (podb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dowa na poszerzeniu jezdni)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809,70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0114-07 0114-08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Podbudowa z kruszywa łamanego stabilizowanego mechanicznie wg PN-S-06102 fra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cja 0-31,5 mm (mieszanka niezwiązana z kruszywem C90/3 wg PN-EN-13285) - warstwa o grubości po zagęszczeniu 20 cm (podbudowa na poszerzeniu jezdni)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809,70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0107-01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Wyrównanie istniejącej podbudowy tłuczniem kamiennym sortowanym z przeprofil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waniem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podbudowy, nowej podbudowy oraz zagęszczeniem mechanicznym - średnia grubość warstwy po zagęszczeniu do 10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178,34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0302-03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Nawierzchnia z kostki kamiennej rzędowej o wysokości 18 cm na podsypce cement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wo-piaskowej - warstwa ścieralna z kostki granitowej "18" 18x18x18 cm kl.T2 wg PN-EN 1342, ułożonej na podsypce cementowo - piaskowej 1:3 o gr. min. 3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1 783,40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1.5.1 JEZDNIA - NAWIERZCHNIA Z KOSTKI GRANITOWEJ 18x18x18cm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1.5 JEZDNIA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CHODNIK, OPASKA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1.6.1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NAWIERZCHNIA Z KOSTKI GRANITOWEJ 10x10x10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455,40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EC36F3" w:rsidRDefault="00EC36F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674"/>
        <w:gridCol w:w="1318"/>
        <w:gridCol w:w="7231"/>
        <w:gridCol w:w="1134"/>
        <w:gridCol w:w="1274"/>
        <w:gridCol w:w="1134"/>
        <w:gridCol w:w="1454"/>
      </w:tblGrid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0104-07 0104-08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D-04.02.01.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i zagęszczenie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mechanicze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warstwy odsączającej w korycie lub na całej szerokości drogi - grubość warstwy po zag. 15 cm - warstwa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piasku średnioziarnistego o WP&gt;35 wg PN-EN 13242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1 138,50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0114-07 0114-08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Podbudowa z kruszywa łamanego stabilizowanego mechanicznie wg PN-S-06102 fra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cja 0-31,5 mm (mieszanka niezwiązana z kruszywem C90/3 wg PN-EN-13285) - warstwa o grubości po zagęszczeniu 15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1 138,50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0501-07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Nawierzchnie z kostki kamiennej o wysokości 10 cm na podsypce cementowo-piaskowej z wypełnieniem spoin zaprawą cementową - warstwa ścieralna z kostki gr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nitowej , podsypka cementowo - piaskowo 1:3 gr. 3 cm - materiał Zamawiającego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1 138,50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1.6.1 NAWIERZCHNIA Z KOSTKI GRANITOWEJ 10x10x10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1.6 CHODNIK, OPASKA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ZJAZDY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1.7.1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ZJAZDY Z KOSTKI GRANITOWEJ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Mechaniczne wykonanie koryta wraz z transportem i utylizacją urobku, uiszczeniem opłaty za składowanie i utylizację oraz profilowaniem i zagęszczeniem podłoża pod warstwy konstrukcyjne nawierzchni. W ramach pozycji należy </w:t>
            </w:r>
            <w:r w:rsidR="00EC36F3"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przewidzieć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również wywóz ew. nadmiaru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podbudowy przewidzianej do rozbiórki.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180,95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0109-01 0109-02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D-04.05.01.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Warstwa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betonowa z dylatacją z mieszanki związanej cementem C1,5/2&lt;4,0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wg PN-EN 14227-1 - grubość warstwy po zagęszczeniu 30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245,00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0114-07 0114-08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Podbudowa z kruszywa łamanego stabilizowanego mechanicznie wg PN-S-06102 fra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cja 0-31,5 mm (mieszanka niezwiązana z kruszywem C90/3 wg PN-EN-13285) - warstwa o grubości po zagęszczeniu 20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245,00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0302-03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Nawierzchnia z kostki kamiennej rzędowej o wysokości 18 cm na podsypce cement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wo-piaskowej - warstwa ścieralna z kostki granitowej "18" 18x18x18 cm kl.T2 wg PN-EN 1342, ułożonej na podsypce cementowo - piaskowej 1:3 o gr. min. 3 cm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245,00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1.7.1 ZJAZDY Z KOSTKI GRANITOWEJ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1.7 ZJAZDY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TERENY ZIELONE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14,00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EC36F3" w:rsidRDefault="00EC36F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674"/>
        <w:gridCol w:w="1318"/>
        <w:gridCol w:w="7231"/>
        <w:gridCol w:w="1134"/>
        <w:gridCol w:w="1274"/>
        <w:gridCol w:w="1134"/>
        <w:gridCol w:w="1454"/>
      </w:tblGrid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2-21 0218-02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D-09.01.01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Transport humusu na miejsce wbudowania oraz ręczne rozścielenie ziemi urodzajnej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14,00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2-21 0402-06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D-09.01.01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trawników dywanowych siewem na skarpach przy uprawie ręcznej z naw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żeniem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70,00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1.8 TERENY ZIELONE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ELEMENTY ULIC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6 0403-05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D-08.01.02.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Krawężniki kamienne wystające o wymiarach 15x30 cm (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ułozone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na płask - zjazdy), z wykonaniem ław betonowych z betonu C16/20, F=0,0855 m2/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138,00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6 0403-05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D-08.01.02.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Krawężniki kamienne wystające o wymiarach 15x22 cm z wykonaniem ław betonowych z betonu C16/20, F=0,063 m2/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670,00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6 0404-05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Obrzeża betonowe o wymiarach 30x8 cm na podsypce cementowo-piaskowej, spoiny wypełnione zaprawą cementową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216,90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0402-03 z.o.2.13. 9902-01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Ława betonowa (beton C16/20), pod obrzeże betonowe o pow. 0,033 m2 na 1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7,16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0609-06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D-08.05.03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Ścieki uliczne z kamienia obrobionego na podsypce cementowo-piaskowej - ściek ulic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 z kostki granitowej z odzysku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117,81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0402-03 z.o.2.13. 9902-01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D-08.05.02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Ława betonowa (beton C16/20) pod ściek z kostki granitowej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21,21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1 0514-01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D-03.01.03., D-05.03.01 oraz D-06.02.01.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Umocnienie skarp płytami ażurowymi 60x40x12 cm z wypełnieniem zaprawą ceme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tową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1.9 ELEMENTY ULIC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PALISADA BETONOWA 150x28x14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0202-05 0214-04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Wykopy z pełnym umocnieniem ścian, wykonywane w 60% mechanicznie oraz w 40% ręcznie z transportem urobku na składowisko odpadów wraz z uiszczeniem opłaty  za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skłądowanie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utylizację.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0402-03 z.o.2.13. 9902-01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Ława pod krawężniki betonowa zwykła 26-75 pojazdów na godzinę - ława betonowa (beton C8/10)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12,18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0105-05 0105-06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Podsypka cementowo-piaskowa z zagęszczeniem ręcznym - 20 cm grubość warstwy po zagęszczeniu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0403-04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D-13.03.04.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Palisada żelbetowa 150x28x14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1.10 PALISADA BETONOWA 150x28x14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1.11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NASYPY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Zakup i dostawa kruszywa łamanego frakcji 0-31,5 mm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75,00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0235-02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D-02.03.01.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Formowanie i zagęszczanie nasypów o wys. do 3.0 m spycharkami w gruncie kat. III-IV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75,00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1.11 NASYPY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1.12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UZUPEŁNIAJĄCE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AT-03 0102-04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D-05.03.11.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Roboty remontowe - frezowanie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nawierzchni bitumicznej o średniej gr. 10 cm wraz z transportem i utylizacją destruktu w tym uiszczeniem opłaty za składowanie i utylizację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1106-01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D-05.03.05A.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Remont cząstkowy nawierzchni bitumicznej mieszanką mineralno-asfaltową - dowiąz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nie sytuacyjne i wysokościowe na końcach zakresów do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nawierzchni jezdni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12,50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1104-06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D-08.02.02.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Niwelacja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nawierzchni - dowiązanie sytuacyjne i wysokościowe na końcu zakresu do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nawierzchni. UWAGA: w ramach robót należy przewidzieć demontaż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n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wierzchni, zdjęcie podsypki, uzupełnienie do żądanej wysokości i przeprofilowanie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podbudowy, wykonanie nowej podsypki piaskowo - cementowej 3:1 oraz wykonanie nowej nawierzchni z wykorzystaniem w 70% kostki z odzysku i w 30% kostki nowej - tożsamej z istniejącą. W ramach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regulalcji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przewiduje się demontaż krawężników i obrzeży wraz z ławami betonowymi i zabudowę nowych.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255,00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wykonanie koryta wraz z transportem i utylizacją urobku, uiszczeniem opłaty za składowanie i utylizację oraz profilowaniem i zagęszczeniem podłoża pod warstwy konstrukcyjne nawierzchni - dodatkowe wzmocnienie słabego podłoża na poszerzeniu jezdni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135,00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0111-01 0111-02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D-04.05.01.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Warstwa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mrozoochronna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betonowa z dylatacją z mieszanki związanej cementem C1,5/2&lt;4,0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MPa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wg PN-EN 14227-1 - dodatkowe wzmocnienie słabego podłoża na poszerzeniu jezdni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135,00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1409-04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Remont betonowej balustrady - uzupełnienie tralek, uzupełnienie ubytków, remont pochwytu, czyszczenie i impregnowanie betonu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45,00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1406-04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D-08.08.01.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Regulacja pionowa studzienek dla zaworów wodociągowych i gazowych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21,00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1406-03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D-08.08.01.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Regulacja pionowa studzienek dla włazów kanałowych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30,00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1406-05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D-08.08.01.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Regulacja pionowa studzienek telefonicznych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1406-02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D-08.08.01.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Regulacja pionowa studzienek dla kratek ściekowych ulicznych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56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Odtworzenie punktów osnowy geodezyjnej pod ochroną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6,00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1.12 ROBOTY UZUPEŁNIAJĄCE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1.13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OZNAKOWANIE DROGOWE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6 0808-08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słupków do znaków wraz z transportem na składowisko odpadów i uiszcz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niem opłaty za składowanie i utylizację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0703-03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Zdejmowanie tablic znaków drogowych zakazu, nakazu, ostrzegawczych, informacy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nych wraz z transportem na składowisko odpadów i uiszczeniem opłaty za składowanie i utylizację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0818-01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poręczy ochronnych rurowych z fundamentem wraz z transportem na skł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dowisko odpadów i uiszczeniem opłaty za składowanie i utylizację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6,00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0702-02 z.o.2.13. 9902-03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Słupki do znaków drogowych z rur stalowych o śr. 70 mm 131-230 pojazdów na godz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nę - słupki proste oraz z wysięgnikiem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30,00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0703-02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Przymocowanie tablic znaków drogowych zakazu, nakazu, ostrzegawczych, informacy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nych o powierzchni ponad 0.3 m2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35,00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0703-02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Przymocowanie tablic znaków drogowych zakazu, nakazu, ostrzegawczych, informacy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nych wcześniej zdemontowanych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AT-04 0204-03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D-07.01.01.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Oznakowanie poziome nawierzchni bitumicznych - na zimno, za pomocą mas chemo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twardzalnych grubowarstwowe wykonywane mechanicznie - oznakowanie struktura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 - struktura regularna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3,50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0701-03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D-07.06.02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Poręcze ochronne sztywne z pochwytem i przeciągiem z rur śr. 60 i 38 mm o rozstawie słupków z rur 60 mm 1.5 m - balustrada U-11a - pozioma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6,00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2-310703-02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analogia. WYKONANIE I PRZYMOCOWANIE TABLICY INFORMACYJNEJ BUDOWY O 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MIARACH 120X180 cm.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A73C42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r w:rsidR="00CF5565"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1.13 OZNAKOWANIE DROGOWE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1 BRANŻA DROGOWA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BRANŻA SANITARNA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ODWODNIENIE PASA DROGOWEGO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2.1.1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SIEĆ I PRZYŁĄCZA KANALIZACJI DESZCZOWEJ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4-05I 0411-01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D-01.02.04 oraz ST (KD, W) pkt. 5.2.3.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Demontaż studzienek ściekowych ulicznych betonowych o śr. 500 mm z osadnikiem i syfonem wraz z wykopem i wywozem materiału z rozbiórki oraz uiszczeniem opłaty za składowanie i utylizację oraz zaślepieniem likwidowanych włączeń do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kanałów deszczowych.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16,00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67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5.4.5.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Wymina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pokryw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nastudziennych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wraz z ewentualnym demontażem kręgów / kominów i dołożeniem nowych kręgów, na pokrywy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nastudzienne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żelbetowe asymetryczne w celu lokalizacji włazów studni kanalizacyjnych poza obrębem krawężnika. Roboty obejmują rozbiórkę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nawierzchni, wykop, demontaż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pokrywy, ewentualny demontaż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kominów / kręgów, ewentualny zakup i dostawę wraz z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motażem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wł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ściwych kręgów, zakup, dostawę i montaż właściwych pokryw, wywóz urobku na skł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dowisko odpadów wraz z uiszczeniem opłaty za składowanie i utylizację, odtworzenie nawierzchni wraz z w-wami konstrukcyjnymi i zakupem materiałów.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7,00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1 0111-01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5.2.1.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pomiarowe przy liniowych robotach ziemnych - trasa dróg w terenie równi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0,4170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2-01 0202-03 0214-04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5.3.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z pełnym umocnieniem ścian, wykonywane w 60% mechanicznie oraz w 40% ręcznie z transportem urobku na składowisko odpadów wraz z uiszczeniem opłaty  za składowanie i utylizację.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1 403,09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11 0501-05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5.3.5.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Podłoża i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obsypki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kruszyw naturalnych dowiezionych - podsypka pod rurociąg i st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dzienki gr. 20 cm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108,31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11 0501-05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5.3.6.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Podłoża i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obsypki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kruszyw naturalnych dowiezionych -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obsypka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gr. 30 cm ponad kanał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272,25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KNNR 1 0318-03 z.o.2.11.4. 9911-03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 w:type="page"/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 w:type="page"/>
              <w:t>analiza indyw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5.3.6.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Zasypywanie wykopów materiałem dowiezionym - zasyp materiałem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zagęszczalnym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pospółką / piaskiem średnioziarnistym do poziomu nawierzchni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997,91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4 1308-07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5.4.1.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Kanały z rur PVC łączonych na wcisk o śr. zewn. 500 mm wraz z kształtkami umożliwi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jącymi wykonanie szczelnych włączeń proj. i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kanałówi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SN zgodne z profilami KD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211,60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4 1308-06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5.4.1.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Kanały z rur PVC łączonych na wcisk o śr. zewn. 400 mm wraz z kształtkami umożliwi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jącymi wykonanie szczelnych włączeń proj. i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kanałówi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SN zgodne z profilami KD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54,70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4 1308-05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5.4.1.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Kanały z rur PVC łączonych na wcisk o śr. zewn. 315 mm wraz z kształtkami umożliwi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jącymi wykonanie szczelnych włączeń proj. i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kanałówi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SN zgodne z profilami KD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55,70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4 1308-03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5.4.1.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Kanały z rur PVC łączonych na wcisk o śr. zewn. 200 mm wraz z kształtkami umożliwi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jącymi szczelne włączenie do proj. systemu kanalizacji deszczowej oraz kształtkami redukcyjnymi, SN zgodne z profilami KD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95,00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4 1321-03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D-03.02.01.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Kształtki PVC kanalizacyjne jednokielichowe łączone na wcisk o śr. zewn. 200 mm - kolana w celu podłączenia rewizji rury spustowej z systemem kanalizacji deszczowej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14,00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4 1321-03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D-03.02.01.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Kształtki PVC kanalizacyjne jednokielichowe łączone na wcisk o śr. zewn. 200 mm - rewizja rury spustowej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EC36F3" w:rsidRDefault="00EC36F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674"/>
        <w:gridCol w:w="1318"/>
        <w:gridCol w:w="7231"/>
        <w:gridCol w:w="1134"/>
        <w:gridCol w:w="1274"/>
        <w:gridCol w:w="1134"/>
        <w:gridCol w:w="1454"/>
      </w:tblGrid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79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KNNR 4 1413-03 z.sz.5.4. 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indywid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alna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5.4.5.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Studnie rewizyjne z kręgów betonowych o śr. zgodnej z profilem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kanalziacji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deszcz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wej, z kinetą, płytą przejściową, kominem włazowym, włazem żeliwnym pełnym / wł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zem żeliwnym ażurowym. Część studni, zgodnie z dokumentacją projektową zabud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wana na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istn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KD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stud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16,00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4 1424-02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(KD, W) pkt. 5.4.5.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Studzienki ściekowe uliczne betonowe o śr.500 mm z osadnikiem bez syfonu - wpusty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przykrawężnikowe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 oraz wpusty krawężnikowe (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Wk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0606-04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D-03.02.01.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Ścieki z prefabrykatów betonowych o grubości 20 cm na podsypce cementowo-piaskowej - odwodnienie liniowe systemowe typu ACODRAIN z studzienką oraz kształ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kami umożliwiającymi szczelne włączenie do proj. systemu kanalizacji deszczowej oraz kształtkami redukcyjnymi przy połączeniu studzienki systemowej ACO z proj. przył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ą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czem kanalizacji deszczowej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0402-03 z.o.2.13. 9902-01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Ława pod krawężniki betonowa zwykła 26-75 pojazdów na godzinę - ława betonowa (beton C16/20) pod odwodnienie liniowe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0,25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2-31 0602-05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D-03.01.03., D-05.03.01 oraz D-06.01.01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Obudowy wylotów kolektorów o śr. 50 cm z betonu - wykonanie szczelnych przejść dla wylotu W1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 (KD) pkt. 5.4.4.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Inspekcja telewizyjna wraz z opracowaniem wyników oraz wykonanie prób szczelności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417,00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2.1.1 SIEĆ I PRZYŁĄCZA KANALIZACJI DESZCZOWEJ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2.1 ODWODNIENIE PASA DROGOWEGO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2 BRANŻA SANITARNA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BRANŻA ELEKTROENERGETYCZNA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Przebudowa oświetlenia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9 1006-06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Demontaż tabliczki bezpiecznikowej słupowej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9 1001-08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Demontaż słupów oświetleniowych o masie do 300kg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słup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0701-02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Ręczne kopanie rowów kablowych w gruncie kategorii III o szerokości dna do 0,4m i głębokości do 0,8m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92,00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0907-02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uziomów lub przewodów uziemiających w gruncie kategorii III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92,00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5-10 0303-02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Układanie rur ochronnych z PCW o śr. do 75 mm w wykopie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92,00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5-10 0301-01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Nasypanie warstwy piasku grubości 10cm na dno rowu kablowego o szerokości do 0,4m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184,00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EC36F3" w:rsidRDefault="00EC36F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1674"/>
        <w:gridCol w:w="1318"/>
        <w:gridCol w:w="7231"/>
        <w:gridCol w:w="1134"/>
        <w:gridCol w:w="1274"/>
        <w:gridCol w:w="1134"/>
        <w:gridCol w:w="1454"/>
      </w:tblGrid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91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0705-02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zasypywanie rowów kablowych w gruncie kategorii III-IV o szerokości dna do 0,4m i głębokości do 0,6m koparko-spycharkami 0,15m3 na podwoziu ciągnika k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łowego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92,00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1 0408-02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Zagęszczanie ubijakami mechanicznymi nasypów w gruncie spoistym kategorii III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22,08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5-10 0114-03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Układanie w rurach, pustakach lub w kanałach  kabli wielożyłowych o masie do 2kg/m 0,6/1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kV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zasilanie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oświetlena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wciągnięcie fundamentu, słupa.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98,00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0603-07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przewodów uziemiających i wyrównawczych z bednarki o przekroju do 200mm2 na słupach po 1,5 m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0611-06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spawu łączącego przewody instalacji odgromowej lub przewody wyró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nawcze z bednarki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0726-05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Zarobienie końca kabla 3-żyłowego o przekroju żył do 16mm2 na napięcie do 1kV o izolacji i powłoce z tworzyw sztucznych do opraw.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5-10 0708-01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Ręczne stawianie słupów oświetleniowych o masie do 250 kg w gruncie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kat.I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-III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1002-01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wysięgników rurowych o masie do 15kg mocowanych na słupie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1004-01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opraw oświetlenia zewnętrznego na słupie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1003-02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przewodów do opraw oświetleniowych wciąganych w słupy, rury osłonowe i wysięgniki przy wysokości latarni do 7m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1006-01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wewnątrz tablic bezpiecznikowych wnękowych złącz słupowych typu IZK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0726-09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Zarobienie końca kabla 5-żyłowego o przekroju żył do 16mm2na napięcie do 1kV o izolacji i powłoce z tworzyw sztucznych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1302-03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Badanie linii kablowej 4 żyłowej niskiego napięcia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odcinek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1301-02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Sprawdzenie i pomiar obwodu elektrycznego 3-fazowego niskiego napięcia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1301-01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Sprawdzenie i pomiar obwodu elektrycznego 1-fazowego niskiego napięcia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1304-01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Badania i pomiary instalacji uziemienia ochronnego lub roboczego - pierwszy pomiar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1304-03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Badania i pomiary instalacji odgromowej - pierwszy pomiar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KNNR 5 1304-05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Pomiary skuteczności zerowania - pierwszy pomiar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3.1 Przebudowa oświetlenia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Przebudowa i zabezpieczenie urządzeń elektroenergetycznych kolizje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0706-01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Podkopy ręczne nieumocnione wraz z zasypaniem długości do 3m w gruncie kategorii III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0706-02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Podkopy ręczne nieumocnione wraz z zasypaniem długości do 6m w gruncie kategorii III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14,08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111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5-09 0806-06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Układanie rur ochronnych dwudzielnych o średnicy do 200 mm w podkopach PS110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71,00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5-09 0806-06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Układanie rur ochronnych dwudzielnych o średnicy do 200 mm w podkopach PS160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33,00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5-10 0301-01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Nasypanie warstwy piasku grubości 10cm na dno rowu kablowego o szerokości do 0,4m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208,00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0705-02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Mechaniczne zasypywanie rowów kablowych w gruncie kategorii III-IV o szerokości dna do 0,4m i głębokości do 0,6m koparko-spycharkami 0,15m3 na podwoziu ciągnika k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łowego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104,00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3.2 Przebudowa i zabezpieczenie urządzeń elektroenergetycznych kolizje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3 BRANŻA ELEKTROENERGETYCZNA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BRANŻA TELEKOMUNIKACYJNA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Przebudowa i zabezpieczenie urządzeń telekomunikacyjnych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5-01 0505-04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Wymiana ramy 600x1000 B125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5-01 0505-02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Wymiana pokrywy 600x1000 B125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5-01 0502-07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Pogłębienie o 20cm studni kablowych typu SK z kostki betonowej (bloczków), w gru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cie kategorii IV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studnię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12,00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2-01 0706-02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Podkopy ręczne nieumocnione wraz z zasypaniem długości do 6m w gruncie kategorii III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45,32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5-09 0806-06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Układanie rur ochronnych dwudzielnych o średnicy do 200 mm w podkopach 2xPS120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141,00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5-01 0107-01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Budowa kanalizacji kablowej z rur kablowych PCW w gruncie kategorii IV, 1-warstwowej, 1-rura w warstwie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148,00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ZKNR 40 0606-06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Przestwienie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/zmiana </w:t>
            </w: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lokalizcji</w:t>
            </w:r>
            <w:proofErr w:type="spellEnd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słupka rozdzielczego wraz z uwzględnieniem przedłuż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 kabli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4.1 Przebudowa i zabezpieczenie urządzeń telekomunikacyjnych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4 BRANŻA TELEKOMUNIKACYJNA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F5565" w:rsidRPr="00EC36F3" w:rsidTr="00EC36F3">
        <w:trPr>
          <w:trHeight w:val="340"/>
        </w:trPr>
        <w:tc>
          <w:tcPr>
            <w:tcW w:w="45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CF5565" w:rsidRPr="00EC36F3" w:rsidRDefault="00A73C42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WARTOŚĆ ROBÓT </w:t>
            </w:r>
            <w:r w:rsidR="006E08BA"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NETTTO</w:t>
            </w:r>
            <w:r w:rsidR="006E08BA"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F5565" w:rsidRPr="00EC36F3" w:rsidRDefault="00CF5565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CF5565" w:rsidRPr="00EC36F3" w:rsidTr="00EC36F3">
        <w:trPr>
          <w:trHeight w:val="340"/>
        </w:trPr>
        <w:tc>
          <w:tcPr>
            <w:tcW w:w="45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CF5565" w:rsidRPr="00EC36F3" w:rsidRDefault="00A73C42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PODATEK VAT </w:t>
            </w:r>
            <w:r w:rsidR="006E08BA"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23%</w:t>
            </w:r>
            <w:r w:rsidR="006E08BA"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5565" w:rsidRPr="00EC36F3" w:rsidTr="00EC36F3">
        <w:trPr>
          <w:trHeight w:val="340"/>
        </w:trPr>
        <w:tc>
          <w:tcPr>
            <w:tcW w:w="45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CF5565" w:rsidRPr="00EC36F3" w:rsidRDefault="00A73C42" w:rsidP="00EC36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OGÓŁEM WARTOŚĆ ROBÓT </w:t>
            </w:r>
            <w:r w:rsidR="006E08BA"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  <w:r w:rsidR="006E08BA" w:rsidRPr="00EC36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5565" w:rsidRPr="00EC36F3" w:rsidRDefault="00CF5565" w:rsidP="00EC36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C36F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6266B" w:rsidRDefault="00A6266B"/>
    <w:p w:rsidR="00627980" w:rsidRDefault="00627980"/>
    <w:p w:rsidR="00191A31" w:rsidRDefault="00191A31" w:rsidP="00B35B9E">
      <w:pPr>
        <w:widowControl w:val="0"/>
        <w:spacing w:after="0"/>
        <w:rPr>
          <w:rFonts w:cstheme="minorHAnsi"/>
        </w:rPr>
      </w:pPr>
    </w:p>
    <w:p w:rsidR="00627980" w:rsidRDefault="00627980" w:rsidP="002613A3">
      <w:pPr>
        <w:widowControl w:val="0"/>
        <w:spacing w:after="0"/>
        <w:jc w:val="right"/>
        <w:rPr>
          <w:rFonts w:cstheme="minorHAnsi"/>
        </w:rPr>
        <w:sectPr w:rsidR="00627980" w:rsidSect="00152AA3">
          <w:headerReference w:type="default" r:id="rId9"/>
          <w:footerReference w:type="default" r:id="rId10"/>
          <w:headerReference w:type="first" r:id="rId11"/>
          <w:pgSz w:w="16838" w:h="11906" w:orient="landscape"/>
          <w:pgMar w:top="1897" w:right="567" w:bottom="567" w:left="567" w:header="578" w:footer="284" w:gutter="0"/>
          <w:cols w:space="708"/>
          <w:titlePg/>
          <w:docGrid w:linePitch="360"/>
        </w:sectPr>
      </w:pPr>
    </w:p>
    <w:p w:rsidR="00627980" w:rsidRDefault="00627980" w:rsidP="00627980">
      <w:pPr>
        <w:widowControl w:val="0"/>
        <w:spacing w:after="0"/>
        <w:jc w:val="center"/>
        <w:rPr>
          <w:rFonts w:cstheme="minorHAnsi"/>
          <w:b/>
        </w:rPr>
      </w:pPr>
    </w:p>
    <w:p w:rsidR="00396810" w:rsidRDefault="00627980" w:rsidP="00627980">
      <w:pPr>
        <w:widowControl w:val="0"/>
        <w:spacing w:after="0"/>
        <w:jc w:val="center"/>
        <w:rPr>
          <w:rFonts w:cstheme="minorHAnsi"/>
          <w:b/>
        </w:rPr>
      </w:pPr>
      <w:r w:rsidRPr="00627980">
        <w:rPr>
          <w:rFonts w:cstheme="minorHAnsi"/>
          <w:b/>
        </w:rPr>
        <w:t>TABELA ELEMENTÓW SCALONYCH</w:t>
      </w:r>
    </w:p>
    <w:p w:rsidR="00627980" w:rsidRPr="00627980" w:rsidRDefault="00627980" w:rsidP="00627980">
      <w:pPr>
        <w:widowControl w:val="0"/>
        <w:spacing w:after="0"/>
        <w:jc w:val="center"/>
        <w:rPr>
          <w:rFonts w:cstheme="minorHAnsi"/>
          <w:b/>
        </w:rPr>
      </w:pPr>
    </w:p>
    <w:tbl>
      <w:tblPr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8080"/>
        <w:gridCol w:w="2267"/>
      </w:tblGrid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ASORTYMENT ROBÓT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980" w:rsidRPr="00627980" w:rsidRDefault="00627980" w:rsidP="0062798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>[zł]</w:t>
            </w: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894DED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894DED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WYKONANIE ZABEZPIECZENIA I ROBÓT PIELĘGNACYJNYCH W OBRĘBIE ISTN. DRZEWOSTANU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WYCINKA DRZEW I ZAKRZACZEŃ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WYKONANIE ROBÓT ROZBIÓRKOWYCH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WYKONANIE JEZDNI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94DED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627980" w:rsidRDefault="00894DED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ED" w:rsidRPr="00FB6268" w:rsidRDefault="00FB6268" w:rsidP="0062798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WYKONANIE CHODNIKÓW, OPASKI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ED" w:rsidRPr="00627980" w:rsidRDefault="00894DED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ZJAZDÓW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TERENY ZIELONE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IX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ELEMENTÓW ULIC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PALISADY BETONOWEJ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NASYPÓW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ROBOTY UZUPEŁNIAJĄCE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B6268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627980" w:rsidRDefault="00FB6268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XIII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268" w:rsidRPr="00FB6268" w:rsidRDefault="00FB6268" w:rsidP="006279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FB6268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OZNAKOWANIA DROGOWEGO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68" w:rsidRPr="00627980" w:rsidRDefault="00FB6268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 w:rsidRPr="00AB1BC2"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DROGOWA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1BC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WYKONANIE ODWODNIENIA PASA DROGOWEGO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SANITARNA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AB1BC2" w:rsidRDefault="00AB1BC2" w:rsidP="00AB1B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AB1BC2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PRZEBUDOWY OŚWIETLENIA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1BC2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Default="00AB1BC2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BC2" w:rsidRPr="0080795E" w:rsidRDefault="0080795E" w:rsidP="008079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80795E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PRZEBUDOWY I ZABEZPIECZENIE URZĄDZEŃ ELEKTROENERGETYCZNYCH KOLIZJE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C2" w:rsidRPr="00627980" w:rsidRDefault="00AB1BC2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795E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Default="0080795E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Pr="0080795E" w:rsidRDefault="0080795E" w:rsidP="008079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 w:rsidRPr="0080795E"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ELEKTROENERGETYCZNA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5E" w:rsidRPr="00627980" w:rsidRDefault="0080795E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795E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Default="0080795E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Pr="004F3A00" w:rsidRDefault="004F3A00" w:rsidP="004F3A0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4F3A00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WYKONANIE PRZEBUDOWY I ZABEZPIECZENIE URZĄDZEŃ TELEKOMUNIKACYJNYCH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5E" w:rsidRPr="00627980" w:rsidRDefault="0080795E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795E" w:rsidRPr="00627980" w:rsidTr="0080795E">
        <w:trPr>
          <w:trHeight w:val="39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Default="0080795E" w:rsidP="0062798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5E" w:rsidRPr="0080795E" w:rsidRDefault="004F3A00" w:rsidP="008079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4"/>
                <w:lang w:eastAsia="pl-PL"/>
              </w:rPr>
              <w:t>RAZEM BRANŻA TELEKOMUNIKACYJNA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5E" w:rsidRPr="00627980" w:rsidRDefault="0080795E" w:rsidP="00627980">
            <w:pPr>
              <w:spacing w:after="0" w:line="240" w:lineRule="auto"/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WARTOŚĆ ROBÓT (netto)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27980" w:rsidRPr="00627980" w:rsidTr="0080795E">
        <w:trPr>
          <w:trHeight w:val="397"/>
        </w:trPr>
        <w:tc>
          <w:tcPr>
            <w:tcW w:w="3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79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80" w:rsidRPr="00627980" w:rsidRDefault="00627980" w:rsidP="0062798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27980" w:rsidRDefault="00627980" w:rsidP="00627980">
      <w:pPr>
        <w:widowControl w:val="0"/>
        <w:spacing w:after="0"/>
        <w:jc w:val="right"/>
        <w:rPr>
          <w:rFonts w:cstheme="minorHAnsi"/>
        </w:rPr>
      </w:pPr>
    </w:p>
    <w:p w:rsidR="00627980" w:rsidRDefault="00627980" w:rsidP="00627980">
      <w:pPr>
        <w:widowControl w:val="0"/>
        <w:spacing w:after="0"/>
        <w:jc w:val="right"/>
        <w:rPr>
          <w:rFonts w:cstheme="minorHAnsi"/>
        </w:rPr>
      </w:pPr>
    </w:p>
    <w:p w:rsidR="00627980" w:rsidRDefault="00627980" w:rsidP="00627980">
      <w:pPr>
        <w:widowControl w:val="0"/>
        <w:spacing w:after="0"/>
        <w:jc w:val="right"/>
        <w:rPr>
          <w:rFonts w:cstheme="minorHAnsi"/>
        </w:rPr>
      </w:pPr>
    </w:p>
    <w:p w:rsidR="00627980" w:rsidRPr="00966C88" w:rsidRDefault="00627980" w:rsidP="00627980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27980" w:rsidRPr="00966C88" w:rsidRDefault="00627980" w:rsidP="00627980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:rsidR="00627980" w:rsidRPr="00966C88" w:rsidRDefault="00627980" w:rsidP="00627980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:rsidR="00627980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27980" w:rsidRPr="00966C88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27980" w:rsidRPr="00396810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27980" w:rsidRDefault="00627980" w:rsidP="002613A3">
      <w:pPr>
        <w:widowControl w:val="0"/>
        <w:spacing w:after="0"/>
        <w:jc w:val="right"/>
        <w:rPr>
          <w:rFonts w:cstheme="minorHAnsi"/>
        </w:rPr>
      </w:pPr>
    </w:p>
    <w:sectPr w:rsidR="00627980" w:rsidSect="00627980"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6F3" w:rsidRDefault="00EC36F3" w:rsidP="0034340E">
      <w:pPr>
        <w:spacing w:after="0" w:line="240" w:lineRule="auto"/>
      </w:pPr>
      <w:r>
        <w:separator/>
      </w:r>
    </w:p>
  </w:endnote>
  <w:endnote w:type="continuationSeparator" w:id="0">
    <w:p w:rsidR="00EC36F3" w:rsidRDefault="00EC36F3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F3" w:rsidRPr="00332803" w:rsidRDefault="00EC36F3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EC36F3" w:rsidRPr="00332803" w:rsidRDefault="00EC36F3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6F3" w:rsidRDefault="00EC36F3" w:rsidP="0034340E">
      <w:pPr>
        <w:spacing w:after="0" w:line="240" w:lineRule="auto"/>
      </w:pPr>
      <w:r>
        <w:separator/>
      </w:r>
    </w:p>
  </w:footnote>
  <w:footnote w:type="continuationSeparator" w:id="0">
    <w:p w:rsidR="00EC36F3" w:rsidRDefault="00EC36F3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F3" w:rsidRPr="00722FF0" w:rsidRDefault="00EC36F3">
    <w:pPr>
      <w:pStyle w:val="Nagwek"/>
      <w:rPr>
        <w:sz w:val="18"/>
        <w:szCs w:val="18"/>
      </w:rPr>
    </w:pPr>
    <w:bookmarkStart w:id="1" w:name="_Hlk159835422"/>
    <w:r w:rsidRPr="00722FF0">
      <w:rPr>
        <w:sz w:val="18"/>
        <w:szCs w:val="18"/>
      </w:rPr>
      <w:t>załącznik nr 1</w:t>
    </w:r>
    <w:r>
      <w:rPr>
        <w:sz w:val="18"/>
        <w:szCs w:val="18"/>
      </w:rPr>
      <w:t>8 do SWZ</w:t>
    </w:r>
    <w:r w:rsidRPr="00722FF0">
      <w:rPr>
        <w:sz w:val="18"/>
        <w:szCs w:val="18"/>
      </w:rPr>
      <w:t>: kosztorys pomocniczy</w:t>
    </w:r>
  </w:p>
  <w:p w:rsidR="00EC36F3" w:rsidRPr="00722FF0" w:rsidRDefault="00EC36F3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241.AZ.27.2024</w:t>
    </w:r>
  </w:p>
  <w:bookmarkEnd w:id="1"/>
  <w:p w:rsidR="00EC36F3" w:rsidRPr="007873FA" w:rsidRDefault="00EC36F3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F3" w:rsidRPr="00722FF0" w:rsidRDefault="00EC36F3" w:rsidP="00152AA3">
    <w:pPr>
      <w:pStyle w:val="Nagwek"/>
      <w:rPr>
        <w:sz w:val="18"/>
        <w:szCs w:val="18"/>
      </w:rPr>
    </w:pPr>
    <w:r w:rsidRPr="008E01F1">
      <w:rPr>
        <w:rFonts w:cstheme="minorHAnsi"/>
        <w:noProof/>
        <w:sz w:val="16"/>
        <w:szCs w:val="16"/>
        <w:lang w:eastAsia="pl-PL"/>
      </w:rPr>
      <w:drawing>
        <wp:anchor distT="0" distB="0" distL="114300" distR="114300" simplePos="0" relativeHeight="251657216" behindDoc="1" locked="0" layoutInCell="1" allowOverlap="1" wp14:anchorId="3261FC19" wp14:editId="74112166">
          <wp:simplePos x="0" y="0"/>
          <wp:positionH relativeFrom="column">
            <wp:posOffset>7924800</wp:posOffset>
          </wp:positionH>
          <wp:positionV relativeFrom="paragraph">
            <wp:posOffset>-231775</wp:posOffset>
          </wp:positionV>
          <wp:extent cx="1343025" cy="742315"/>
          <wp:effectExtent l="0" t="0" r="9525" b="635"/>
          <wp:wrapTight wrapText="bothSides">
            <wp:wrapPolygon edited="0">
              <wp:start x="0" y="0"/>
              <wp:lineTo x="0" y="21064"/>
              <wp:lineTo x="21447" y="21064"/>
              <wp:lineTo x="21447" y="0"/>
              <wp:lineTo x="0" y="0"/>
            </wp:wrapPolygon>
          </wp:wrapTight>
          <wp:docPr id="1" name="Obraz 1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01F1">
      <w:rPr>
        <w:rFonts w:cstheme="minorHAnsi"/>
        <w:noProof/>
        <w:sz w:val="16"/>
        <w:szCs w:val="16"/>
        <w:lang w:eastAsia="pl-PL"/>
      </w:rPr>
      <w:drawing>
        <wp:anchor distT="0" distB="0" distL="114300" distR="114300" simplePos="0" relativeHeight="251661312" behindDoc="1" locked="0" layoutInCell="1" allowOverlap="1" wp14:anchorId="503B297C" wp14:editId="08B35563">
          <wp:simplePos x="0" y="0"/>
          <wp:positionH relativeFrom="column">
            <wp:posOffset>6200775</wp:posOffset>
          </wp:positionH>
          <wp:positionV relativeFrom="paragraph">
            <wp:posOffset>18415</wp:posOffset>
          </wp:positionV>
          <wp:extent cx="1390650" cy="492125"/>
          <wp:effectExtent l="0" t="0" r="0" b="3175"/>
          <wp:wrapTight wrapText="bothSides">
            <wp:wrapPolygon edited="0">
              <wp:start x="1775" y="0"/>
              <wp:lineTo x="0" y="836"/>
              <wp:lineTo x="0" y="20067"/>
              <wp:lineTo x="4438" y="20903"/>
              <wp:lineTo x="16866" y="20903"/>
              <wp:lineTo x="16866" y="13378"/>
              <wp:lineTo x="21304" y="8361"/>
              <wp:lineTo x="21304" y="0"/>
              <wp:lineTo x="1775" y="0"/>
            </wp:wrapPolygon>
          </wp:wrapTight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2FF0">
      <w:rPr>
        <w:sz w:val="18"/>
        <w:szCs w:val="18"/>
      </w:rPr>
      <w:t>załącznik nr 1</w:t>
    </w:r>
    <w:r w:rsidR="00600F92">
      <w:rPr>
        <w:sz w:val="18"/>
        <w:szCs w:val="18"/>
      </w:rPr>
      <w:t>9</w:t>
    </w:r>
    <w:r>
      <w:rPr>
        <w:sz w:val="18"/>
        <w:szCs w:val="18"/>
      </w:rPr>
      <w:t xml:space="preserve"> do SWZ</w:t>
    </w:r>
    <w:r w:rsidRPr="00722FF0">
      <w:rPr>
        <w:sz w:val="18"/>
        <w:szCs w:val="18"/>
      </w:rPr>
      <w:t>: kosztorys pomocniczy</w:t>
    </w:r>
  </w:p>
  <w:p w:rsidR="00EC36F3" w:rsidRPr="00722FF0" w:rsidRDefault="00EC36F3" w:rsidP="00152AA3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241.AZ.37.2024</w:t>
    </w:r>
  </w:p>
  <w:p w:rsidR="00EC36F3" w:rsidRDefault="00EC36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D1017"/>
    <w:multiLevelType w:val="hybridMultilevel"/>
    <w:tmpl w:val="D6B0A346"/>
    <w:lvl w:ilvl="0" w:tplc="C9B49A3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130E9"/>
    <w:rsid w:val="000476D9"/>
    <w:rsid w:val="0006269B"/>
    <w:rsid w:val="00084BF9"/>
    <w:rsid w:val="00093859"/>
    <w:rsid w:val="000A1CF7"/>
    <w:rsid w:val="000A496F"/>
    <w:rsid w:val="000B4447"/>
    <w:rsid w:val="000B7F7B"/>
    <w:rsid w:val="000C4804"/>
    <w:rsid w:val="000C7BA0"/>
    <w:rsid w:val="000D7A59"/>
    <w:rsid w:val="000D7B5A"/>
    <w:rsid w:val="00110647"/>
    <w:rsid w:val="001400EA"/>
    <w:rsid w:val="00152AA3"/>
    <w:rsid w:val="001600EB"/>
    <w:rsid w:val="00160EAF"/>
    <w:rsid w:val="0016554E"/>
    <w:rsid w:val="00174455"/>
    <w:rsid w:val="00191A31"/>
    <w:rsid w:val="001D71BC"/>
    <w:rsid w:val="002040E6"/>
    <w:rsid w:val="00256654"/>
    <w:rsid w:val="002613A3"/>
    <w:rsid w:val="002722B6"/>
    <w:rsid w:val="002A56E1"/>
    <w:rsid w:val="002A5CD4"/>
    <w:rsid w:val="00302D75"/>
    <w:rsid w:val="00303040"/>
    <w:rsid w:val="00306AF8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C3B6A"/>
    <w:rsid w:val="004F3A00"/>
    <w:rsid w:val="004F6535"/>
    <w:rsid w:val="00501550"/>
    <w:rsid w:val="005103DD"/>
    <w:rsid w:val="0053004A"/>
    <w:rsid w:val="005D0DFD"/>
    <w:rsid w:val="00600F92"/>
    <w:rsid w:val="00627980"/>
    <w:rsid w:val="00634307"/>
    <w:rsid w:val="00641D65"/>
    <w:rsid w:val="00672FC1"/>
    <w:rsid w:val="0068722F"/>
    <w:rsid w:val="006E08BA"/>
    <w:rsid w:val="00710B2E"/>
    <w:rsid w:val="00722FF0"/>
    <w:rsid w:val="00724D9A"/>
    <w:rsid w:val="007301C8"/>
    <w:rsid w:val="007873FA"/>
    <w:rsid w:val="007A64F3"/>
    <w:rsid w:val="007B600D"/>
    <w:rsid w:val="007D1F44"/>
    <w:rsid w:val="007F47B1"/>
    <w:rsid w:val="0080795E"/>
    <w:rsid w:val="008111CD"/>
    <w:rsid w:val="00813E75"/>
    <w:rsid w:val="00865C85"/>
    <w:rsid w:val="0087714E"/>
    <w:rsid w:val="00894DED"/>
    <w:rsid w:val="008B6A1A"/>
    <w:rsid w:val="008C1532"/>
    <w:rsid w:val="008E049A"/>
    <w:rsid w:val="008E6699"/>
    <w:rsid w:val="009035B2"/>
    <w:rsid w:val="009217E5"/>
    <w:rsid w:val="00950C22"/>
    <w:rsid w:val="00955D58"/>
    <w:rsid w:val="0099182D"/>
    <w:rsid w:val="009971B7"/>
    <w:rsid w:val="009F3D10"/>
    <w:rsid w:val="00A15732"/>
    <w:rsid w:val="00A259C0"/>
    <w:rsid w:val="00A54590"/>
    <w:rsid w:val="00A6266B"/>
    <w:rsid w:val="00A62B8A"/>
    <w:rsid w:val="00A64CEA"/>
    <w:rsid w:val="00A73C42"/>
    <w:rsid w:val="00A7762F"/>
    <w:rsid w:val="00AB1BC2"/>
    <w:rsid w:val="00AC5820"/>
    <w:rsid w:val="00AF107E"/>
    <w:rsid w:val="00B048B5"/>
    <w:rsid w:val="00B35B9E"/>
    <w:rsid w:val="00BC1966"/>
    <w:rsid w:val="00C24E23"/>
    <w:rsid w:val="00C32EE6"/>
    <w:rsid w:val="00C84387"/>
    <w:rsid w:val="00C9057B"/>
    <w:rsid w:val="00C91280"/>
    <w:rsid w:val="00C93D43"/>
    <w:rsid w:val="00C9601D"/>
    <w:rsid w:val="00CA3CCD"/>
    <w:rsid w:val="00CB44E9"/>
    <w:rsid w:val="00CC3BA1"/>
    <w:rsid w:val="00CD6A65"/>
    <w:rsid w:val="00CF5565"/>
    <w:rsid w:val="00CF7399"/>
    <w:rsid w:val="00D02C68"/>
    <w:rsid w:val="00D046C3"/>
    <w:rsid w:val="00D514B9"/>
    <w:rsid w:val="00D5571E"/>
    <w:rsid w:val="00D61366"/>
    <w:rsid w:val="00DC1267"/>
    <w:rsid w:val="00DC5026"/>
    <w:rsid w:val="00DE71DE"/>
    <w:rsid w:val="00DF6790"/>
    <w:rsid w:val="00E3258F"/>
    <w:rsid w:val="00E61249"/>
    <w:rsid w:val="00EB61C5"/>
    <w:rsid w:val="00EB6DF8"/>
    <w:rsid w:val="00EC36F3"/>
    <w:rsid w:val="00EC694E"/>
    <w:rsid w:val="00EE4FCD"/>
    <w:rsid w:val="00EE57BF"/>
    <w:rsid w:val="00EE719A"/>
    <w:rsid w:val="00EF3CA1"/>
    <w:rsid w:val="00F122FF"/>
    <w:rsid w:val="00F273E8"/>
    <w:rsid w:val="00F35AC1"/>
    <w:rsid w:val="00F46C5D"/>
    <w:rsid w:val="00F52586"/>
    <w:rsid w:val="00F8363A"/>
    <w:rsid w:val="00F90BCB"/>
    <w:rsid w:val="00F9625A"/>
    <w:rsid w:val="00FB6268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F9EEE-84C8-48B2-A77B-6569018F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12</Pages>
  <Words>4020</Words>
  <Characters>24120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35</cp:revision>
  <cp:lastPrinted>2024-06-28T05:12:00Z</cp:lastPrinted>
  <dcterms:created xsi:type="dcterms:W3CDTF">2023-04-28T07:44:00Z</dcterms:created>
  <dcterms:modified xsi:type="dcterms:W3CDTF">2024-06-28T05:12:00Z</dcterms:modified>
</cp:coreProperties>
</file>