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35D6" w14:textId="77777777" w:rsidR="001B1CC9" w:rsidRDefault="001B1CC9" w:rsidP="00FE0121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</w:p>
    <w:p w14:paraId="2E30AB63" w14:textId="274236D0" w:rsidR="003309BD" w:rsidRDefault="003309BD" w:rsidP="00FE0121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60127C">
        <w:rPr>
          <w:rFonts w:eastAsia="Times New Roman" w:cstheme="minorHAnsi"/>
          <w:b/>
          <w:lang w:eastAsia="pl-PL"/>
        </w:rPr>
        <w:t>U</w:t>
      </w:r>
      <w:r w:rsidR="00950D1C">
        <w:rPr>
          <w:rFonts w:eastAsia="Times New Roman" w:cstheme="minorHAnsi"/>
          <w:b/>
          <w:lang w:eastAsia="pl-PL"/>
        </w:rPr>
        <w:t>MOWA NR ……</w:t>
      </w:r>
    </w:p>
    <w:p w14:paraId="1C2BB7F4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543CCDF4" w14:textId="22403BD9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/>
        </w:rPr>
        <w:t>pomiędzy:</w:t>
      </w:r>
    </w:p>
    <w:p w14:paraId="3BB5D9F7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/>
        </w:rPr>
        <w:t>Uniwersytetem Przyrodniczym w Poznaniu</w:t>
      </w:r>
      <w:r w:rsidRPr="0060127C">
        <w:rPr>
          <w:rFonts w:cstheme="minorHAnsi"/>
          <w:bCs/>
        </w:rPr>
        <w:t>, ul. Wojska Polskiego 28, 60-637 Poznań, REGON: 000001844, NIP: 777-00-04-960</w:t>
      </w:r>
    </w:p>
    <w:p w14:paraId="4A77A7C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 xml:space="preserve">reprezentowanym przez: </w:t>
      </w:r>
    </w:p>
    <w:p w14:paraId="6B6C6F55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39F7FB40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796EAB5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>zwanym dalej w treści Umowy</w:t>
      </w:r>
      <w:r w:rsidRPr="0060127C">
        <w:rPr>
          <w:rFonts w:cstheme="minorHAnsi"/>
          <w:b/>
        </w:rPr>
        <w:t xml:space="preserve"> „Zamawiającym”</w:t>
      </w:r>
    </w:p>
    <w:p w14:paraId="25AF90A1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5B4C458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a</w:t>
      </w:r>
    </w:p>
    <w:p w14:paraId="1814527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</w:p>
    <w:p w14:paraId="5EAC73D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44244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 xml:space="preserve">reprezentowanym przez: </w:t>
      </w:r>
    </w:p>
    <w:p w14:paraId="07CEF1AA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2919BAC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5B1E8090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 xml:space="preserve">zwanym dalej w treści Umowy </w:t>
      </w:r>
      <w:r w:rsidRPr="0060127C">
        <w:rPr>
          <w:rFonts w:cstheme="minorHAnsi"/>
          <w:b/>
        </w:rPr>
        <w:t>„Wykonawcą”</w:t>
      </w:r>
    </w:p>
    <w:p w14:paraId="3C36F73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23B6F032" w14:textId="1A10DC1F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 xml:space="preserve">łącznie zwanymi dalej w treści Umowy </w:t>
      </w:r>
      <w:r w:rsidRPr="0060127C">
        <w:rPr>
          <w:rFonts w:cstheme="minorHAnsi"/>
          <w:b/>
        </w:rPr>
        <w:t>„Stronami”</w:t>
      </w:r>
    </w:p>
    <w:p w14:paraId="13D9505B" w14:textId="77777777" w:rsidR="00CD1B5A" w:rsidRPr="0060127C" w:rsidRDefault="00CD1B5A" w:rsidP="00FE0121">
      <w:pPr>
        <w:spacing w:after="0" w:line="264" w:lineRule="auto"/>
        <w:jc w:val="both"/>
        <w:rPr>
          <w:rFonts w:cstheme="minorHAnsi"/>
          <w:b/>
        </w:rPr>
      </w:pPr>
    </w:p>
    <w:p w14:paraId="253F6EFA" w14:textId="0E89DFE3" w:rsidR="005D2A71" w:rsidRDefault="005D2A71" w:rsidP="005D2A7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iCs/>
          <w:lang w:eastAsia="pl-PL"/>
        </w:rPr>
        <w:t xml:space="preserve">W wyniku przeprowadzenia przez Zamawiającego postępowania o udzielenie zamówienia publicznego </w:t>
      </w:r>
      <w:r>
        <w:rPr>
          <w:rFonts w:ascii="Calibri" w:eastAsia="Times New Roman" w:hAnsi="Calibri" w:cs="Calibri"/>
          <w:b/>
          <w:iCs/>
          <w:lang w:eastAsia="pl-PL"/>
        </w:rPr>
        <w:t>pn. Dostawa licencji oraz subskrypcji oprogramowania Microsoft Office lub oprogramowania równoważnego – liczba części 2</w:t>
      </w:r>
      <w:r>
        <w:rPr>
          <w:rFonts w:ascii="Calibri" w:eastAsia="Times New Roman" w:hAnsi="Calibri" w:cs="Calibri"/>
          <w:iCs/>
          <w:lang w:eastAsia="pl-PL"/>
        </w:rPr>
        <w:t xml:space="preserve"> </w:t>
      </w:r>
      <w:r>
        <w:rPr>
          <w:rFonts w:ascii="Calibri" w:eastAsia="Times New Roman" w:hAnsi="Calibri" w:cs="Calibri"/>
          <w:b/>
          <w:iCs/>
          <w:lang w:eastAsia="pl-PL"/>
        </w:rPr>
        <w:t>(nr postępowania AZ.262.2120.2024)</w:t>
      </w:r>
      <w:r>
        <w:rPr>
          <w:rFonts w:ascii="Calibri" w:eastAsia="Times New Roman" w:hAnsi="Calibri" w:cs="Calibri"/>
          <w:iCs/>
          <w:lang w:eastAsia="pl-PL"/>
        </w:rPr>
        <w:t xml:space="preserve"> w trybie podstawowym bez </w:t>
      </w:r>
      <w:r w:rsidR="008077B0">
        <w:rPr>
          <w:rFonts w:ascii="Calibri" w:eastAsia="Times New Roman" w:hAnsi="Calibri" w:cs="Calibri"/>
          <w:iCs/>
          <w:lang w:eastAsia="pl-PL"/>
        </w:rPr>
        <w:t> </w:t>
      </w:r>
      <w:r>
        <w:rPr>
          <w:rFonts w:ascii="Calibri" w:eastAsia="Times New Roman" w:hAnsi="Calibri" w:cs="Calibri"/>
          <w:iCs/>
          <w:lang w:eastAsia="pl-PL"/>
        </w:rPr>
        <w:t xml:space="preserve">negocjacji, na podstawie art. 275 pkt 1 ustawy z dnia 11 września 2019 r. Prawo zamówień publicznych (t.j. Dz. U z 2023 r. poz. 1605 ze zm.), zwaną dalej ustawą Prawo zamówień publicznych i </w:t>
      </w:r>
      <w:r w:rsidR="008077B0">
        <w:rPr>
          <w:rFonts w:ascii="Calibri" w:eastAsia="Times New Roman" w:hAnsi="Calibri" w:cs="Calibri"/>
          <w:iCs/>
          <w:lang w:eastAsia="pl-PL"/>
        </w:rPr>
        <w:t> </w:t>
      </w:r>
      <w:r>
        <w:rPr>
          <w:rFonts w:ascii="Calibri" w:eastAsia="Times New Roman" w:hAnsi="Calibri" w:cs="Calibri"/>
          <w:iCs/>
          <w:lang w:eastAsia="pl-PL"/>
        </w:rPr>
        <w:t>wyłonienia Wykonawcy, którego oferta została oceniona jako najkorzystniejsza, Strony zawarły Umowę o następującej treści:</w:t>
      </w:r>
    </w:p>
    <w:p w14:paraId="3D2EAA2E" w14:textId="77777777" w:rsidR="0060127C" w:rsidRPr="0060127C" w:rsidRDefault="0060127C" w:rsidP="00FE0121">
      <w:pPr>
        <w:spacing w:after="0" w:line="264" w:lineRule="auto"/>
        <w:jc w:val="both"/>
        <w:rPr>
          <w:rFonts w:cstheme="minorHAnsi"/>
          <w:b/>
        </w:rPr>
      </w:pPr>
    </w:p>
    <w:p w14:paraId="3AEF36D4" w14:textId="77777777" w:rsidR="001B07B1" w:rsidRPr="0060127C" w:rsidRDefault="001B07B1" w:rsidP="00FE0121">
      <w:pPr>
        <w:spacing w:after="0" w:line="264" w:lineRule="auto"/>
        <w:jc w:val="center"/>
        <w:rPr>
          <w:rFonts w:eastAsia="Calibri" w:cstheme="minorHAnsi"/>
          <w:b/>
        </w:rPr>
      </w:pPr>
      <w:r w:rsidRPr="0060127C">
        <w:rPr>
          <w:rFonts w:eastAsia="Calibri" w:cstheme="minorHAnsi"/>
          <w:b/>
        </w:rPr>
        <w:t>§ 1</w:t>
      </w:r>
    </w:p>
    <w:p w14:paraId="41F70CB8" w14:textId="6B5F3008" w:rsidR="001B07B1" w:rsidRPr="0060127C" w:rsidRDefault="001B07B1" w:rsidP="00870C10">
      <w:pPr>
        <w:spacing w:after="0" w:line="264" w:lineRule="auto"/>
        <w:jc w:val="center"/>
        <w:rPr>
          <w:rFonts w:eastAsia="Calibri" w:cstheme="minorHAnsi"/>
          <w:b/>
        </w:rPr>
      </w:pPr>
      <w:r w:rsidRPr="0060127C">
        <w:rPr>
          <w:rFonts w:eastAsia="Calibri" w:cstheme="minorHAnsi"/>
          <w:b/>
        </w:rPr>
        <w:t>Postanowienia ogólne</w:t>
      </w:r>
    </w:p>
    <w:p w14:paraId="18B615A6" w14:textId="77777777" w:rsidR="001B07B1" w:rsidRPr="0060127C" w:rsidRDefault="001B07B1" w:rsidP="00D506F2">
      <w:pPr>
        <w:numPr>
          <w:ilvl w:val="0"/>
          <w:numId w:val="23"/>
        </w:numPr>
        <w:spacing w:after="0" w:line="264" w:lineRule="auto"/>
        <w:jc w:val="both"/>
        <w:rPr>
          <w:rFonts w:eastAsia="Calibri" w:cstheme="minorHAnsi"/>
        </w:rPr>
      </w:pPr>
      <w:r w:rsidRPr="0060127C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058742D9" w14:textId="40842BF8" w:rsidR="00870C10" w:rsidRDefault="001B07B1" w:rsidP="00D506F2">
      <w:pPr>
        <w:numPr>
          <w:ilvl w:val="0"/>
          <w:numId w:val="23"/>
        </w:numPr>
        <w:spacing w:after="0" w:line="264" w:lineRule="auto"/>
        <w:jc w:val="both"/>
        <w:rPr>
          <w:rFonts w:eastAsia="Calibri" w:cstheme="minorHAnsi"/>
        </w:rPr>
      </w:pPr>
      <w:r w:rsidRPr="0060127C">
        <w:rPr>
          <w:rFonts w:eastAsia="Calibri" w:cstheme="minorHAnsi"/>
        </w:rPr>
        <w:t xml:space="preserve">Integralną część Umowy stanowią: </w:t>
      </w:r>
      <w:r w:rsidR="009D713A" w:rsidRPr="0060127C">
        <w:rPr>
          <w:rFonts w:eastAsia="Calibri" w:cstheme="minorHAnsi"/>
        </w:rPr>
        <w:t xml:space="preserve">dokumentacja postępowania, w szczególności </w:t>
      </w:r>
      <w:r w:rsidR="00C42303">
        <w:rPr>
          <w:rFonts w:eastAsia="Calibri" w:cstheme="minorHAnsi"/>
        </w:rPr>
        <w:t>Ogł</w:t>
      </w:r>
      <w:r w:rsidR="00870C10">
        <w:rPr>
          <w:rFonts w:eastAsia="Calibri" w:cstheme="minorHAnsi"/>
        </w:rPr>
        <w:t>oszenie o </w:t>
      </w:r>
      <w:r w:rsidR="00C42303">
        <w:rPr>
          <w:rFonts w:eastAsia="Calibri" w:cstheme="minorHAnsi"/>
        </w:rPr>
        <w:t>zamówieniu</w:t>
      </w:r>
      <w:r w:rsidRPr="0060127C">
        <w:rPr>
          <w:rFonts w:eastAsia="Calibri" w:cstheme="minorHAnsi"/>
        </w:rPr>
        <w:t>, Opis przedmiotu zamówienia</w:t>
      </w:r>
      <w:r w:rsidR="00870C10">
        <w:rPr>
          <w:rFonts w:eastAsia="Calibri" w:cstheme="minorHAnsi"/>
        </w:rPr>
        <w:t xml:space="preserve"> oraz</w:t>
      </w:r>
      <w:r w:rsidRPr="0060127C">
        <w:rPr>
          <w:rFonts w:eastAsia="Calibri" w:cstheme="minorHAnsi"/>
        </w:rPr>
        <w:t xml:space="preserve"> oferta Wykonawcy.</w:t>
      </w:r>
    </w:p>
    <w:p w14:paraId="4E939D68" w14:textId="77777777" w:rsidR="001B1CC9" w:rsidRDefault="001B1CC9" w:rsidP="00870C10">
      <w:pPr>
        <w:spacing w:after="0" w:line="264" w:lineRule="auto"/>
        <w:ind w:left="360"/>
        <w:jc w:val="center"/>
        <w:rPr>
          <w:rFonts w:eastAsia="Calibri" w:cstheme="minorHAnsi"/>
        </w:rPr>
      </w:pPr>
    </w:p>
    <w:p w14:paraId="78972DA4" w14:textId="4A2A29D5" w:rsidR="00635E83" w:rsidRPr="00870C10" w:rsidRDefault="00635E83" w:rsidP="00870C10">
      <w:pPr>
        <w:spacing w:after="0" w:line="264" w:lineRule="auto"/>
        <w:ind w:left="360"/>
        <w:jc w:val="center"/>
        <w:rPr>
          <w:rFonts w:eastAsia="Calibri" w:cstheme="minorHAnsi"/>
        </w:rPr>
      </w:pPr>
      <w:r w:rsidRPr="00870C10">
        <w:rPr>
          <w:rFonts w:cstheme="minorHAnsi"/>
          <w:b/>
        </w:rPr>
        <w:t xml:space="preserve">§ </w:t>
      </w:r>
      <w:r w:rsidR="00610695" w:rsidRPr="00870C10">
        <w:rPr>
          <w:rFonts w:cstheme="minorHAnsi"/>
          <w:b/>
        </w:rPr>
        <w:t>2</w:t>
      </w:r>
    </w:p>
    <w:p w14:paraId="5B7BFC30" w14:textId="1A6FF200" w:rsidR="00610695" w:rsidRPr="0060127C" w:rsidRDefault="00A336A2" w:rsidP="00870C10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Przedmiot Umowy</w:t>
      </w:r>
      <w:r w:rsidR="002824A8" w:rsidRPr="0060127C">
        <w:rPr>
          <w:rFonts w:cstheme="minorHAnsi"/>
          <w:b/>
        </w:rPr>
        <w:t xml:space="preserve"> i warunki realizacji Umowy</w:t>
      </w:r>
    </w:p>
    <w:p w14:paraId="5E436586" w14:textId="6EE554D4" w:rsidR="0042652D" w:rsidRPr="005D2A71" w:rsidRDefault="0042652D" w:rsidP="005D2A71">
      <w:pPr>
        <w:numPr>
          <w:ilvl w:val="0"/>
          <w:numId w:val="42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60127C">
        <w:rPr>
          <w:rFonts w:eastAsia="Calibri" w:cstheme="minorHAnsi"/>
          <w:color w:val="000000" w:themeColor="text1"/>
        </w:rPr>
        <w:t xml:space="preserve">Przedmiotem Umowy jest </w:t>
      </w:r>
      <w:r w:rsidR="005D2A71">
        <w:rPr>
          <w:rFonts w:cstheme="minorHAnsi"/>
          <w:b/>
          <w:color w:val="000000" w:themeColor="text1"/>
        </w:rPr>
        <w:t xml:space="preserve">przedłużenie subskrypcji </w:t>
      </w:r>
      <w:r w:rsidR="001B1CC9">
        <w:rPr>
          <w:rFonts w:cstheme="minorHAnsi"/>
          <w:b/>
          <w:color w:val="000000" w:themeColor="text1"/>
        </w:rPr>
        <w:t xml:space="preserve">pakietu </w:t>
      </w:r>
      <w:r w:rsidR="005D2A71">
        <w:rPr>
          <w:rFonts w:cstheme="minorHAnsi"/>
          <w:b/>
          <w:color w:val="000000" w:themeColor="text1"/>
        </w:rPr>
        <w:t xml:space="preserve">Microsoft </w:t>
      </w:r>
      <w:r w:rsidR="001B1CC9">
        <w:rPr>
          <w:rFonts w:cstheme="minorHAnsi"/>
          <w:b/>
          <w:color w:val="000000" w:themeColor="text1"/>
        </w:rPr>
        <w:t>Office 365</w:t>
      </w:r>
      <w:r w:rsidR="005D2A71">
        <w:rPr>
          <w:rFonts w:cstheme="minorHAnsi"/>
          <w:b/>
          <w:color w:val="000000" w:themeColor="text1"/>
        </w:rPr>
        <w:t xml:space="preserve"> A3</w:t>
      </w:r>
      <w:r w:rsidR="001B1CC9">
        <w:rPr>
          <w:rFonts w:cstheme="minorHAnsi"/>
          <w:b/>
          <w:color w:val="000000" w:themeColor="text1"/>
        </w:rPr>
        <w:t xml:space="preserve"> dla 200 użytkowników </w:t>
      </w:r>
      <w:r w:rsidR="005D2A71">
        <w:rPr>
          <w:rFonts w:cstheme="minorHAnsi"/>
          <w:b/>
          <w:color w:val="000000" w:themeColor="text1"/>
        </w:rPr>
        <w:t xml:space="preserve">oraz dostawa nowych subskrypcji pakietu Microsoft Office 365 A3 dla 80 użytkowników i Microsoft Office 365 A5 dla 20 użytkowników </w:t>
      </w:r>
      <w:r w:rsidR="001B1CC9">
        <w:rPr>
          <w:rFonts w:cstheme="minorHAnsi"/>
          <w:b/>
          <w:color w:val="000000" w:themeColor="text1"/>
        </w:rPr>
        <w:t>na okres 12 miesięc</w:t>
      </w:r>
      <w:r w:rsidR="005D2A71">
        <w:rPr>
          <w:rFonts w:cstheme="minorHAnsi"/>
          <w:b/>
          <w:color w:val="000000" w:themeColor="text1"/>
        </w:rPr>
        <w:t xml:space="preserve">y </w:t>
      </w:r>
      <w:r w:rsidR="005D2A71">
        <w:rPr>
          <w:rFonts w:cstheme="minorHAnsi"/>
          <w:color w:val="000000" w:themeColor="text1"/>
        </w:rPr>
        <w:t xml:space="preserve">oraz wszelkie elementy składające się na przedmiot zamówienia, szczegółowo opisany w dokumentacji </w:t>
      </w:r>
      <w:r w:rsidR="005D2A71">
        <w:rPr>
          <w:rFonts w:cstheme="minorHAnsi"/>
          <w:color w:val="000000" w:themeColor="text1"/>
        </w:rPr>
        <w:lastRenderedPageBreak/>
        <w:t>postępowania, w szczególności w niniejszej Umowie, Formularzu oferty Wykonawcy, Szczegółowym opisie przedmiotu zamówienia.</w:t>
      </w:r>
    </w:p>
    <w:p w14:paraId="1BE99187" w14:textId="47C16707" w:rsidR="00C42303" w:rsidRDefault="00E41AC1" w:rsidP="00C4230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C42303">
        <w:rPr>
          <w:rFonts w:eastAsia="Calibri" w:cstheme="minorHAnsi"/>
          <w:color w:val="000000" w:themeColor="text1"/>
        </w:rPr>
        <w:t>Przez dostawę rozumie się</w:t>
      </w:r>
      <w:r w:rsidR="001B1CC9">
        <w:rPr>
          <w:rFonts w:eastAsia="Calibri" w:cstheme="minorHAnsi"/>
          <w:color w:val="000000" w:themeColor="text1"/>
        </w:rPr>
        <w:t xml:space="preserve"> </w:t>
      </w:r>
      <w:r w:rsidRPr="00C42303">
        <w:rPr>
          <w:rFonts w:eastAsia="Calibri" w:cstheme="minorHAnsi"/>
          <w:color w:val="000000" w:themeColor="text1"/>
        </w:rPr>
        <w:t>udostępnianie</w:t>
      </w:r>
      <w:r w:rsidR="001B1CC9">
        <w:rPr>
          <w:rFonts w:eastAsia="Calibri" w:cstheme="minorHAnsi"/>
          <w:color w:val="000000" w:themeColor="text1"/>
        </w:rPr>
        <w:t xml:space="preserve"> </w:t>
      </w:r>
      <w:r w:rsidRPr="00C42303">
        <w:rPr>
          <w:rFonts w:eastAsia="Calibri" w:cstheme="minorHAnsi"/>
          <w:color w:val="000000" w:themeColor="text1"/>
        </w:rPr>
        <w:t>oprogramowania</w:t>
      </w:r>
      <w:r w:rsidR="001B1CC9">
        <w:rPr>
          <w:rFonts w:eastAsia="Calibri" w:cstheme="minorHAnsi"/>
          <w:color w:val="000000" w:themeColor="text1"/>
        </w:rPr>
        <w:t xml:space="preserve"> </w:t>
      </w:r>
      <w:r w:rsidRPr="00C42303">
        <w:rPr>
          <w:rFonts w:eastAsia="Calibri" w:cstheme="minorHAnsi"/>
        </w:rPr>
        <w:t>drogą elektroniczną</w:t>
      </w:r>
      <w:r w:rsidRPr="00C42303">
        <w:rPr>
          <w:rFonts w:eastAsia="Calibri" w:cstheme="minorHAnsi"/>
          <w:color w:val="000000" w:themeColor="text1"/>
        </w:rPr>
        <w:t>, bez udziału fizycznych nośników, za pomocą portalu umożliwiającego pobieranie</w:t>
      </w:r>
      <w:r w:rsidR="001B1CC9">
        <w:rPr>
          <w:rFonts w:eastAsia="Calibri" w:cstheme="minorHAnsi"/>
          <w:color w:val="000000" w:themeColor="text1"/>
        </w:rPr>
        <w:t xml:space="preserve"> </w:t>
      </w:r>
      <w:r w:rsidRPr="00C42303">
        <w:rPr>
          <w:rFonts w:eastAsia="Calibri" w:cstheme="minorHAnsi"/>
          <w:color w:val="000000" w:themeColor="text1"/>
        </w:rPr>
        <w:t>kluczy instalacyjnych oprogramowania.</w:t>
      </w:r>
    </w:p>
    <w:p w14:paraId="7DB1CAA2" w14:textId="3B1125F2" w:rsidR="00EF01B8" w:rsidRPr="00C42303" w:rsidRDefault="00EF01B8" w:rsidP="00C4230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C42303">
        <w:rPr>
          <w:rFonts w:cstheme="minorHAnsi"/>
        </w:rPr>
        <w:t xml:space="preserve">Świadczenie przedmiotu Umowy będzie polegać na wypełnieniu obowiązków spoczywających na </w:t>
      </w:r>
      <w:r w:rsidR="00E41AC1" w:rsidRPr="00C42303">
        <w:rPr>
          <w:rFonts w:cstheme="minorHAnsi"/>
        </w:rPr>
        <w:t> </w:t>
      </w:r>
      <w:r w:rsidRPr="00C42303">
        <w:rPr>
          <w:rFonts w:cstheme="minorHAnsi"/>
        </w:rPr>
        <w:t xml:space="preserve">Wykonawcy, a wynikających z treści umowy licencyjnej na zasadach i warunkach w </w:t>
      </w:r>
      <w:r w:rsidR="00E41AC1" w:rsidRPr="00C42303">
        <w:rPr>
          <w:rFonts w:cstheme="minorHAnsi"/>
        </w:rPr>
        <w:t> </w:t>
      </w:r>
      <w:r w:rsidRPr="00C42303">
        <w:rPr>
          <w:rFonts w:cstheme="minorHAnsi"/>
        </w:rPr>
        <w:t xml:space="preserve">niej </w:t>
      </w:r>
      <w:r w:rsidR="00E41AC1" w:rsidRPr="00C42303">
        <w:rPr>
          <w:rFonts w:cstheme="minorHAnsi"/>
        </w:rPr>
        <w:t> </w:t>
      </w:r>
      <w:r w:rsidRPr="00C42303">
        <w:rPr>
          <w:rFonts w:cstheme="minorHAnsi"/>
        </w:rPr>
        <w:t xml:space="preserve">określonych. </w:t>
      </w:r>
    </w:p>
    <w:p w14:paraId="5953513F" w14:textId="7082B9E5" w:rsidR="00E41AC1" w:rsidRDefault="00E41AC1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Wykonawca oświadcza, że posiada prawo do zawarcia niniejszej Umowy na warunkach w  niej  ustalonych i </w:t>
      </w:r>
      <w:r w:rsidR="001B1CC9">
        <w:rPr>
          <w:rFonts w:cstheme="minorHAnsi"/>
        </w:rPr>
        <w:t>udostępnienie</w:t>
      </w:r>
      <w:r>
        <w:rPr>
          <w:rFonts w:cstheme="minorHAnsi"/>
        </w:rPr>
        <w:t xml:space="preserve"> oprogramowanie firmy Microsoft Corporation. Wykonawca posiada aktualny status LSP (Licensing Solution Providers) upoważniający do  sprzedaży</w:t>
      </w:r>
      <w:r w:rsidR="001B1CC9">
        <w:rPr>
          <w:rFonts w:cstheme="minorHAnsi"/>
        </w:rPr>
        <w:t xml:space="preserve"> oprogramowania</w:t>
      </w:r>
      <w:r>
        <w:rPr>
          <w:rFonts w:cstheme="minorHAnsi"/>
        </w:rPr>
        <w:t xml:space="preserve"> wg programu MPSA. </w:t>
      </w:r>
    </w:p>
    <w:p w14:paraId="622276F5" w14:textId="0F3A7BB7" w:rsidR="001B1CC9" w:rsidRPr="00EF01B8" w:rsidRDefault="001B1CC9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Wykonawca oświadcza, że zgodnie z umową licencyjną korzystanie przez niego i przez Zamawiającego w szczególności z praw majątkowych nie narusza przepisów prawa</w:t>
      </w:r>
      <w:r w:rsidR="00E52ECA">
        <w:rPr>
          <w:rFonts w:cstheme="minorHAnsi"/>
        </w:rPr>
        <w:t xml:space="preserve"> oraz praw osób trzecich</w:t>
      </w:r>
      <w:r>
        <w:rPr>
          <w:rFonts w:cstheme="minorHAnsi"/>
        </w:rPr>
        <w:t xml:space="preserve">. </w:t>
      </w:r>
    </w:p>
    <w:p w14:paraId="7B64A646" w14:textId="1B9BC14C" w:rsidR="0042652D" w:rsidRDefault="0042652D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>Wykonawca wykona przedmiot zamówienia zgodnie z niniejszą Umową</w:t>
      </w:r>
      <w:r w:rsidR="008077B0">
        <w:rPr>
          <w:rFonts w:cstheme="minorHAnsi"/>
          <w:color w:val="000000" w:themeColor="text1"/>
        </w:rPr>
        <w:t xml:space="preserve"> oraz SWZ wraz z załącznikami.</w:t>
      </w:r>
    </w:p>
    <w:p w14:paraId="3CEB6C0B" w14:textId="038716CF" w:rsidR="001B1CC9" w:rsidRPr="001B1CC9" w:rsidRDefault="001B1CC9" w:rsidP="001B1CC9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Wykonawca zobowiązuje się do pośredniczenia w udostępnieniu subskrypcji producenta oprogramowania będącego przedmiotem Umowy Zamawiającemu.</w:t>
      </w:r>
    </w:p>
    <w:p w14:paraId="67314C04" w14:textId="0D0F83E1" w:rsidR="00141497" w:rsidRPr="00707B72" w:rsidRDefault="001B1CC9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wymaga aby dostarczone rozwiązanie było w wersji aktualnej lub opisanej przez Zamawiającego, tj. najnowszej, stabilnej, opublikowanej przez producenta, zapewniającej zgodność i wymaganą funkcjonalność. </w:t>
      </w:r>
      <w:r w:rsidR="002E7ABC">
        <w:rPr>
          <w:rFonts w:cstheme="minorHAnsi"/>
        </w:rPr>
        <w:t xml:space="preserve">Ponadto oprogramowanie musi być wolne od wad fizycznych i prawnych. </w:t>
      </w:r>
    </w:p>
    <w:p w14:paraId="24040FD1" w14:textId="77777777" w:rsidR="00920E29" w:rsidRDefault="00920E29" w:rsidP="00E41AC1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Wykonawca zapewnia, że dostarczy oprogramowanie wraz ze wszelkimi wymaganymi tytułami prawnymi umożliwiającymi Zamawiającemu korzystanie z oprogramowania. Wykonawca oświadcza także, że korzystanie przez Zamawiającego z dostarczonego oprogramowania nie będzie naruszać przepisów prawa, prawem chronionych dóbr osobistych lub majątkowych osób trzecich ani też prawa na dobrach niematerialnych, w szczególności praw autorskich, praw pokrewnych, praw z rejestracji wzorów przemysłowych oraz praw ochronnych na znaki towarowe. </w:t>
      </w:r>
    </w:p>
    <w:p w14:paraId="7B65F113" w14:textId="421A1F39" w:rsidR="000F24DD" w:rsidRPr="00F402C5" w:rsidRDefault="002E1ED4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</w:t>
      </w:r>
      <w:r w:rsidRPr="00F402C5">
        <w:rPr>
          <w:rFonts w:asciiTheme="minorHAnsi" w:hAnsiTheme="minorHAnsi" w:cstheme="minorHAnsi"/>
          <w:sz w:val="22"/>
          <w:szCs w:val="22"/>
        </w:rPr>
        <w:t xml:space="preserve"> </w:t>
      </w:r>
      <w:r w:rsidR="000F24DD" w:rsidRPr="00F402C5">
        <w:rPr>
          <w:rFonts w:asciiTheme="minorHAnsi" w:hAnsiTheme="minorHAnsi" w:cstheme="minorHAnsi"/>
          <w:sz w:val="22"/>
          <w:szCs w:val="22"/>
        </w:rPr>
        <w:t>zobowiązuj</w:t>
      </w:r>
      <w:r>
        <w:rPr>
          <w:rFonts w:asciiTheme="minorHAnsi" w:hAnsiTheme="minorHAnsi" w:cstheme="minorHAnsi"/>
          <w:sz w:val="22"/>
          <w:szCs w:val="22"/>
        </w:rPr>
        <w:t>ą</w:t>
      </w:r>
      <w:r w:rsidR="000F24DD" w:rsidRPr="00F402C5">
        <w:rPr>
          <w:rFonts w:asciiTheme="minorHAnsi" w:hAnsiTheme="minorHAnsi" w:cstheme="minorHAnsi"/>
          <w:sz w:val="22"/>
          <w:szCs w:val="22"/>
        </w:rPr>
        <w:t xml:space="preserve"> się współ</w:t>
      </w:r>
      <w:r>
        <w:rPr>
          <w:rFonts w:asciiTheme="minorHAnsi" w:hAnsiTheme="minorHAnsi" w:cstheme="minorHAnsi"/>
          <w:sz w:val="22"/>
          <w:szCs w:val="22"/>
        </w:rPr>
        <w:t xml:space="preserve">działać w celu należytej realizacji zamówienia. </w:t>
      </w:r>
      <w:r w:rsidR="000F24DD" w:rsidRPr="00F402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DE5D1E" w14:textId="1731C839" w:rsidR="000F24DD" w:rsidRPr="00F402C5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>Strony ustalają, że do bezpośrednich kontaktów, mających na celu zapewnienie prawidłowej realizacji przedmiotu Umowy, upoważnione zostają następujące osoby:</w:t>
      </w:r>
    </w:p>
    <w:p w14:paraId="3DA6FB13" w14:textId="77777777" w:rsidR="000F24DD" w:rsidRPr="00F402C5" w:rsidRDefault="000F24DD" w:rsidP="00D506F2">
      <w:pPr>
        <w:pStyle w:val="Akapitzlist"/>
        <w:numPr>
          <w:ilvl w:val="0"/>
          <w:numId w:val="2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>Ze strony Zamawiającego: ……………………… - tel. ……………., e-mail: ……………………………..;</w:t>
      </w:r>
    </w:p>
    <w:p w14:paraId="49FAE410" w14:textId="77777777" w:rsidR="000F24DD" w:rsidRPr="00F402C5" w:rsidRDefault="000F24DD" w:rsidP="00D506F2">
      <w:pPr>
        <w:pStyle w:val="Akapitzlist"/>
        <w:numPr>
          <w:ilvl w:val="0"/>
          <w:numId w:val="2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 xml:space="preserve">Ze strony Wykonawcy: ……………………… - tel. ……………., e-mail: ……………………………..; </w:t>
      </w:r>
    </w:p>
    <w:p w14:paraId="480D09E8" w14:textId="77777777" w:rsidR="008F230C" w:rsidRPr="0060127C" w:rsidRDefault="008F230C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8598D67" w14:textId="77777777" w:rsidR="00004837" w:rsidRDefault="00004837" w:rsidP="00D35C8E">
      <w:pPr>
        <w:tabs>
          <w:tab w:val="left" w:pos="187"/>
        </w:tabs>
        <w:spacing w:after="0" w:line="264" w:lineRule="auto"/>
        <w:ind w:right="62"/>
        <w:jc w:val="center"/>
        <w:rPr>
          <w:rFonts w:cstheme="minorHAnsi"/>
          <w:b/>
        </w:rPr>
      </w:pPr>
    </w:p>
    <w:p w14:paraId="5C61BBBF" w14:textId="4AEEDB22" w:rsidR="00635E83" w:rsidRPr="0060127C" w:rsidRDefault="00635E83" w:rsidP="00D35C8E">
      <w:pPr>
        <w:tabs>
          <w:tab w:val="left" w:pos="187"/>
        </w:tabs>
        <w:spacing w:after="0" w:line="264" w:lineRule="auto"/>
        <w:ind w:right="62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7517AB" w:rsidRPr="0060127C">
        <w:rPr>
          <w:rFonts w:cstheme="minorHAnsi"/>
          <w:b/>
        </w:rPr>
        <w:t xml:space="preserve"> </w:t>
      </w:r>
      <w:r w:rsidR="000F24DD" w:rsidRPr="0060127C">
        <w:rPr>
          <w:rFonts w:cstheme="minorHAnsi"/>
          <w:b/>
        </w:rPr>
        <w:t>3</w:t>
      </w:r>
    </w:p>
    <w:p w14:paraId="34F63057" w14:textId="03D0CE65" w:rsidR="001E5A4D" w:rsidRPr="0060127C" w:rsidRDefault="00670782" w:rsidP="00D35C8E">
      <w:pPr>
        <w:tabs>
          <w:tab w:val="center" w:pos="4536"/>
          <w:tab w:val="left" w:pos="5550"/>
        </w:tabs>
        <w:spacing w:after="0" w:line="264" w:lineRule="auto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Termin realizacji zamówienia</w:t>
      </w:r>
    </w:p>
    <w:p w14:paraId="1BDB61A9" w14:textId="5FD1C07A" w:rsidR="00EB2AF4" w:rsidRDefault="00EB2AF4" w:rsidP="00EB2AF4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515C3">
        <w:rPr>
          <w:rFonts w:cstheme="minorHAnsi"/>
          <w:color w:val="000000" w:themeColor="text1"/>
        </w:rPr>
        <w:t xml:space="preserve">Subskrypcja zostanie udzielona </w:t>
      </w:r>
      <w:r w:rsidRPr="007515C3">
        <w:rPr>
          <w:rFonts w:cstheme="minorHAnsi"/>
          <w:b/>
          <w:color w:val="000000" w:themeColor="text1"/>
        </w:rPr>
        <w:t>na okres 12 miesięcy</w:t>
      </w:r>
      <w:r w:rsidRPr="007515C3">
        <w:rPr>
          <w:rFonts w:cstheme="minorHAnsi"/>
          <w:color w:val="000000" w:themeColor="text1"/>
        </w:rPr>
        <w:t>, licząc od dnia udostępnienia oprogramowania Zamawiającemu.</w:t>
      </w:r>
    </w:p>
    <w:p w14:paraId="0CD2029B" w14:textId="473F3C1C" w:rsidR="00EB2AF4" w:rsidRDefault="00EB2AF4" w:rsidP="00EB2AF4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Wykonawca udostępni oprogramowani drogą elektroniczną, bez udziału fizycznych nośników, za pomocą dedykowanego portalu</w:t>
      </w:r>
      <w:r w:rsidR="00A14574">
        <w:rPr>
          <w:rFonts w:cstheme="minorHAnsi"/>
          <w:color w:val="000000" w:themeColor="text1"/>
        </w:rPr>
        <w:t xml:space="preserve">, po wygaśnięciu aktualnej subskrypcji oprogramowania posiadanego przez Zamawiającego, </w:t>
      </w:r>
      <w:r w:rsidR="00A14574" w:rsidRPr="000C1AA5">
        <w:rPr>
          <w:rFonts w:cstheme="minorHAnsi"/>
          <w:b/>
          <w:color w:val="000000" w:themeColor="text1"/>
        </w:rPr>
        <w:t>tj. w dniu</w:t>
      </w:r>
      <w:r w:rsidR="00A14574">
        <w:rPr>
          <w:rFonts w:cstheme="minorHAnsi"/>
          <w:color w:val="000000" w:themeColor="text1"/>
        </w:rPr>
        <w:t xml:space="preserve"> </w:t>
      </w:r>
      <w:r w:rsidR="00711785">
        <w:rPr>
          <w:rFonts w:cstheme="minorHAnsi"/>
          <w:b/>
          <w:color w:val="000000" w:themeColor="text1"/>
        </w:rPr>
        <w:t>01</w:t>
      </w:r>
      <w:r w:rsidR="00A14574" w:rsidRPr="000C1AA5">
        <w:rPr>
          <w:rFonts w:cstheme="minorHAnsi"/>
          <w:b/>
          <w:color w:val="000000" w:themeColor="text1"/>
        </w:rPr>
        <w:t>.01.2025 r</w:t>
      </w:r>
      <w:r w:rsidR="00A14574" w:rsidRPr="000C1AA5">
        <w:rPr>
          <w:rFonts w:cstheme="minorHAnsi"/>
          <w:color w:val="000000" w:themeColor="text1"/>
        </w:rPr>
        <w:t>.</w:t>
      </w:r>
      <w:r w:rsidR="00A14574">
        <w:rPr>
          <w:rFonts w:cstheme="minorHAnsi"/>
          <w:color w:val="000000" w:themeColor="text1"/>
        </w:rPr>
        <w:t xml:space="preserve"> </w:t>
      </w:r>
    </w:p>
    <w:p w14:paraId="3AAFDE52" w14:textId="459A77FB" w:rsidR="00EB2AF4" w:rsidRDefault="00EB2AF4" w:rsidP="00EB2AF4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Wykonawca poinformuje pisemnie o fakcie udostępnienia oprogramowania, o którym mowa w  ust. 2 przedstawiciela Zamawiającego upoważnionego do kontaktów przy realizacji Umowy, wskazanego w Umowie. </w:t>
      </w:r>
    </w:p>
    <w:p w14:paraId="150FE94A" w14:textId="77777777" w:rsidR="00EB2AF4" w:rsidRDefault="00EB2AF4" w:rsidP="00FE0121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</w:p>
    <w:p w14:paraId="4F158B64" w14:textId="793C3025" w:rsidR="00635E83" w:rsidRPr="0060127C" w:rsidRDefault="00635E83" w:rsidP="00FE0121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7517AB" w:rsidRPr="0060127C">
        <w:rPr>
          <w:rFonts w:cstheme="minorHAnsi"/>
          <w:b/>
        </w:rPr>
        <w:t xml:space="preserve"> </w:t>
      </w:r>
      <w:r w:rsidR="001E5A4D" w:rsidRPr="0060127C">
        <w:rPr>
          <w:rFonts w:cstheme="minorHAnsi"/>
          <w:b/>
        </w:rPr>
        <w:t>4</w:t>
      </w:r>
    </w:p>
    <w:p w14:paraId="2B2EC534" w14:textId="0D8A8FB8" w:rsidR="001E5A4D" w:rsidRPr="0060127C" w:rsidRDefault="001E5A4D" w:rsidP="00D35C8E">
      <w:pPr>
        <w:pStyle w:val="Akapitzlist"/>
        <w:suppressAutoHyphens/>
        <w:autoSpaceDE w:val="0"/>
        <w:autoSpaceDN w:val="0"/>
        <w:adjustRightInd w:val="0"/>
        <w:spacing w:line="264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warunki płatności</w:t>
      </w:r>
    </w:p>
    <w:p w14:paraId="6C5FBFD7" w14:textId="447EA5EB" w:rsidR="00690094" w:rsidRPr="00D35C8E" w:rsidRDefault="00690094" w:rsidP="00D506F2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Strony ustalają, że za zrealizowanie przedmiotu Umowy, Zamawiający zapłaci Wykonawcy wynagrodzenie całkowite w kwocie:</w:t>
      </w:r>
    </w:p>
    <w:p w14:paraId="304F8F66" w14:textId="77777777" w:rsidR="00690094" w:rsidRPr="0060127C" w:rsidRDefault="00690094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netto:  ……………………….. zł</w:t>
      </w:r>
    </w:p>
    <w:p w14:paraId="773CF778" w14:textId="77777777" w:rsidR="00690094" w:rsidRPr="0060127C" w:rsidRDefault="00690094" w:rsidP="00FE0121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lang w:eastAsia="pl-PL"/>
        </w:rPr>
        <w:t xml:space="preserve">słownie: </w:t>
      </w:r>
    </w:p>
    <w:p w14:paraId="78EEB85E" w14:textId="77777777" w:rsidR="00690094" w:rsidRPr="0060127C" w:rsidRDefault="00690094" w:rsidP="00FE0121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b/>
          <w:lang w:eastAsia="pl-PL"/>
        </w:rPr>
        <w:t>brutto:  ……………………… zł</w:t>
      </w:r>
    </w:p>
    <w:p w14:paraId="7923DF10" w14:textId="77777777" w:rsidR="00690094" w:rsidRPr="0060127C" w:rsidRDefault="00690094" w:rsidP="00FE0121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lang w:eastAsia="pl-PL"/>
        </w:rPr>
        <w:tab/>
        <w:t>słownie</w:t>
      </w:r>
      <w:r w:rsidRPr="0060127C">
        <w:rPr>
          <w:rFonts w:eastAsia="Times New Roman" w:cstheme="minorHAnsi"/>
          <w:b/>
          <w:lang w:eastAsia="pl-PL"/>
        </w:rPr>
        <w:t xml:space="preserve">: </w:t>
      </w:r>
      <w:r w:rsidRPr="0060127C">
        <w:rPr>
          <w:rFonts w:eastAsia="Times New Roman" w:cstheme="minorHAnsi"/>
          <w:lang w:eastAsia="pl-PL"/>
        </w:rPr>
        <w:t xml:space="preserve"> </w:t>
      </w:r>
    </w:p>
    <w:p w14:paraId="70315ED2" w14:textId="522C08E7" w:rsidR="00690094" w:rsidRPr="0060127C" w:rsidRDefault="00690094" w:rsidP="00FE0121">
      <w:pPr>
        <w:spacing w:after="0" w:line="264" w:lineRule="auto"/>
        <w:ind w:firstLine="360"/>
        <w:jc w:val="both"/>
        <w:rPr>
          <w:rFonts w:cstheme="minorHAnsi"/>
        </w:rPr>
      </w:pPr>
      <w:r w:rsidRPr="0060127C">
        <w:rPr>
          <w:rFonts w:cstheme="minorHAnsi"/>
        </w:rPr>
        <w:t xml:space="preserve">zgodnie z kalkulacją cenową, </w:t>
      </w:r>
      <w:r w:rsidR="00F05BA4">
        <w:rPr>
          <w:rFonts w:cstheme="minorHAnsi"/>
        </w:rPr>
        <w:t xml:space="preserve">stanowiącą załącznik nr </w:t>
      </w:r>
      <w:r w:rsidR="00EB2AF4">
        <w:rPr>
          <w:rFonts w:cstheme="minorHAnsi"/>
        </w:rPr>
        <w:t>2</w:t>
      </w:r>
      <w:r w:rsidR="00F05BA4">
        <w:rPr>
          <w:rFonts w:cstheme="minorHAnsi"/>
        </w:rPr>
        <w:t xml:space="preserve"> do niniejszej Umowy.</w:t>
      </w:r>
    </w:p>
    <w:p w14:paraId="310FA1CA" w14:textId="3A76072E" w:rsidR="00690094" w:rsidRPr="00F05BA4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eastAsia="Calibri" w:cstheme="minorHAnsi"/>
        </w:rPr>
        <w:t>Wynagrodzenie, o którym mowa w ust. 1, uwzględnia wszelkie koszty związane z realizacją zamówienia.</w:t>
      </w:r>
    </w:p>
    <w:p w14:paraId="0D3A16DE" w14:textId="0D92B407" w:rsidR="00690094" w:rsidRPr="0020270B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  <w:color w:val="000000" w:themeColor="text1"/>
        </w:rPr>
        <w:t xml:space="preserve">Wykonawca wystawi fakturę VAT na Uniwersytet Przyrodniczy w Poznaniu, ul. Wojska Polskiego 28, 60-637 Poznań, NIP 777-00-04-960, z podaniem </w:t>
      </w:r>
      <w:r w:rsidRPr="0060127C">
        <w:rPr>
          <w:rFonts w:cstheme="minorHAnsi"/>
        </w:rPr>
        <w:t xml:space="preserve">nazwy </w:t>
      </w:r>
      <w:r w:rsidR="0020270B">
        <w:rPr>
          <w:rFonts w:cstheme="minorHAnsi"/>
        </w:rPr>
        <w:t>jednostki organizacyjnej</w:t>
      </w:r>
      <w:r w:rsidR="00F05BA4">
        <w:rPr>
          <w:rFonts w:cstheme="minorHAnsi"/>
        </w:rPr>
        <w:t xml:space="preserve"> Zamawiającego, tj. </w:t>
      </w:r>
      <w:r w:rsidR="004A2B41">
        <w:rPr>
          <w:rFonts w:cstheme="minorHAnsi"/>
        </w:rPr>
        <w:t> </w:t>
      </w:r>
      <w:r w:rsidR="00F05BA4">
        <w:rPr>
          <w:rFonts w:cstheme="minorHAnsi"/>
        </w:rPr>
        <w:t xml:space="preserve">Ośrodek Informatyki. </w:t>
      </w:r>
    </w:p>
    <w:p w14:paraId="088BF6E1" w14:textId="00BA0E57" w:rsidR="00690094" w:rsidRPr="00F05BA4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>Zapłata wynagrodzenia należnego Wykonawcy</w:t>
      </w:r>
      <w:r w:rsidR="002E7ABC">
        <w:rPr>
          <w:rFonts w:cstheme="minorHAnsi"/>
        </w:rPr>
        <w:t xml:space="preserve"> </w:t>
      </w:r>
      <w:r w:rsidRPr="0060127C">
        <w:rPr>
          <w:rFonts w:cstheme="minorHAnsi"/>
        </w:rPr>
        <w:t xml:space="preserve">nastąpi przelewem na rachunek bankowy wskazany w fakturze VAT w terminie do </w:t>
      </w:r>
      <w:r w:rsidR="00F05BA4" w:rsidRPr="0086254A">
        <w:rPr>
          <w:rFonts w:cstheme="minorHAnsi"/>
        </w:rPr>
        <w:t>21</w:t>
      </w:r>
      <w:r w:rsidRPr="0086254A">
        <w:rPr>
          <w:rFonts w:cstheme="minorHAnsi"/>
        </w:rPr>
        <w:t xml:space="preserve"> dni</w:t>
      </w:r>
      <w:r w:rsidRPr="0060127C">
        <w:rPr>
          <w:rFonts w:cstheme="minorHAnsi"/>
        </w:rPr>
        <w:t xml:space="preserve"> od daty dostarczenia Zamawiającemu przez Wykonawcę prawidłowo wystawionej faktury VAT. </w:t>
      </w:r>
    </w:p>
    <w:p w14:paraId="7C8ABA00" w14:textId="7CC4DC38" w:rsidR="00690094" w:rsidRPr="0060127C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710E8EE7" w14:textId="77777777" w:rsidR="00690094" w:rsidRPr="0060127C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>Zamawiający zapłaci Wykonawcy odsetki ustawowe za każdy dzień opóźnienia w dokonaniu zapłaty faktury.</w:t>
      </w:r>
    </w:p>
    <w:p w14:paraId="568D2C54" w14:textId="31896CC5" w:rsidR="00690094" w:rsidRPr="0060127C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60127C">
        <w:rPr>
          <w:rFonts w:cstheme="minorHAnsi"/>
          <w:bCs/>
          <w:color w:val="000000" w:themeColor="text1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60127C">
        <w:rPr>
          <w:rFonts w:cstheme="minorHAnsi"/>
          <w:color w:val="000000" w:themeColor="text1"/>
        </w:rPr>
        <w:t>(Dz. U. z 202</w:t>
      </w:r>
      <w:r w:rsidR="00E52ECA">
        <w:rPr>
          <w:rFonts w:cstheme="minorHAnsi"/>
          <w:color w:val="000000" w:themeColor="text1"/>
        </w:rPr>
        <w:t>4</w:t>
      </w:r>
      <w:r w:rsidRPr="0060127C">
        <w:rPr>
          <w:rFonts w:cstheme="minorHAnsi"/>
          <w:color w:val="000000" w:themeColor="text1"/>
        </w:rPr>
        <w:t xml:space="preserve"> r., poz. </w:t>
      </w:r>
      <w:r w:rsidR="00E52ECA">
        <w:rPr>
          <w:rFonts w:cstheme="minorHAnsi"/>
          <w:color w:val="000000" w:themeColor="text1"/>
        </w:rPr>
        <w:t>361</w:t>
      </w:r>
      <w:r w:rsidRPr="0060127C">
        <w:rPr>
          <w:rFonts w:cstheme="minorHAnsi"/>
          <w:color w:val="000000" w:themeColor="text1"/>
        </w:rPr>
        <w:t xml:space="preserve"> ze zm.)</w:t>
      </w:r>
      <w:r w:rsidRPr="0060127C">
        <w:rPr>
          <w:rFonts w:cstheme="minorHAnsi"/>
          <w:color w:val="000000" w:themeColor="text1"/>
          <w:kern w:val="3"/>
        </w:rPr>
        <w:t>. Wykonawca</w:t>
      </w:r>
      <w:r w:rsidRPr="0060127C">
        <w:rPr>
          <w:rFonts w:cstheme="minorHAnsi"/>
          <w:bCs/>
          <w:color w:val="000000" w:themeColor="text1"/>
        </w:rPr>
        <w:t xml:space="preserve"> przyjmuje do wiadomości, że rachunkiem właściwym  do dokonania przez Zamawiającego zapłaty może być wyłącznie rachunek Wykonawcy, dla którego prowadzony jest rachunek VAT. W chwili złożenia niniejszego </w:t>
      </w:r>
      <w:r w:rsidR="00D35C8E">
        <w:rPr>
          <w:rFonts w:cstheme="minorHAnsi"/>
          <w:bCs/>
          <w:color w:val="000000" w:themeColor="text1"/>
        </w:rPr>
        <w:t>oświadczenia jest to rachunek o </w:t>
      </w:r>
      <w:r w:rsidRPr="0060127C">
        <w:rPr>
          <w:rFonts w:cstheme="minorHAnsi"/>
          <w:bCs/>
          <w:color w:val="000000" w:themeColor="text1"/>
        </w:rPr>
        <w:t xml:space="preserve">numerze …………………………… </w:t>
      </w:r>
      <w:bookmarkStart w:id="0" w:name="_Hlk118267406"/>
      <w:r w:rsidRPr="0060127C">
        <w:rPr>
          <w:rFonts w:cstheme="minorHAnsi"/>
          <w:bCs/>
          <w:color w:val="000000" w:themeColor="text1"/>
        </w:rPr>
        <w:t xml:space="preserve">Wykonawca zobowiązuje się zawiadomić pisemnie Zamawiającego w przypadku zmiany rachunku VAT w terminie 7 dni licząc od dnia wystąpienia takiej zmiany. 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dni licząc od dnia takiej zmiany. </w:t>
      </w:r>
    </w:p>
    <w:p w14:paraId="00EA6876" w14:textId="28F68826" w:rsidR="00690094" w:rsidRPr="0060127C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1" w:name="_Hlk118267488"/>
      <w:bookmarkEnd w:id="0"/>
      <w:r w:rsidRPr="0060127C">
        <w:rPr>
          <w:rFonts w:cstheme="minorHAnsi"/>
          <w:color w:val="000000" w:themeColor="text1"/>
        </w:rPr>
        <w:t>Brak skutecznej zapłaty przez Zamawiającego, z uwagi na naruszenie przez Wykonawcę zasad wynikających z ustępu poprzedzającego, nie stanowi nieprawidłowego spełnienia świadczenia przez Zamawiającego i w szczególności nie stanowi podstawy żąda</w:t>
      </w:r>
      <w:r w:rsidR="00D35C8E">
        <w:rPr>
          <w:rFonts w:cstheme="minorHAnsi"/>
          <w:color w:val="000000" w:themeColor="text1"/>
        </w:rPr>
        <w:t>nia od Zamawiającego odsetek. W </w:t>
      </w:r>
      <w:r w:rsidRPr="0060127C">
        <w:rPr>
          <w:rFonts w:cstheme="minorHAnsi"/>
          <w:color w:val="000000" w:themeColor="text1"/>
        </w:rPr>
        <w:t xml:space="preserve">takiej sytuacji termin zapłaty biegnie od dnia pisemnego zawiadomienia Zamawiającego przez Wykonawcę o numerze rachunku Wykonawcy właściwym do dokonania zapłaty, dla którego jest prowadzony rachunek VAT. </w:t>
      </w:r>
    </w:p>
    <w:p w14:paraId="11ED84A9" w14:textId="5D285509" w:rsidR="003218DF" w:rsidRPr="0022099F" w:rsidRDefault="00690094" w:rsidP="0022099F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60127C">
        <w:rPr>
          <w:rFonts w:cstheme="minorHAnsi"/>
          <w:color w:val="000000" w:themeColor="text1"/>
        </w:rPr>
        <w:lastRenderedPageBreak/>
        <w:t xml:space="preserve">Wykonawca oświadcza, że w przypadku zmiany rachunku bankowego w terminie płatności faktury VAT  Wykonawca zobowiązuje się niezwłocznie (najpóźniej tego </w:t>
      </w:r>
      <w:r w:rsidR="00D35C8E">
        <w:rPr>
          <w:rFonts w:cstheme="minorHAnsi"/>
          <w:color w:val="000000" w:themeColor="text1"/>
        </w:rPr>
        <w:t>samego dnia) do powiadomienia o </w:t>
      </w:r>
      <w:r w:rsidRPr="0060127C">
        <w:rPr>
          <w:rFonts w:cstheme="minorHAnsi"/>
          <w:color w:val="000000" w:themeColor="text1"/>
        </w:rPr>
        <w:t xml:space="preserve">tym fakcie Zamawiającego (pisemnie). Wszelkie skutki niepoinformowania przez Wykonawcę Zamawiającego o zmianie rachunku bankowego obciążać będą Wykonawcę. </w:t>
      </w:r>
      <w:bookmarkEnd w:id="1"/>
    </w:p>
    <w:p w14:paraId="45D13714" w14:textId="77777777" w:rsidR="00D35C8E" w:rsidRPr="00D35C8E" w:rsidRDefault="00D35C8E" w:rsidP="00004837">
      <w:pPr>
        <w:spacing w:after="0" w:line="264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5D18BDE" w14:textId="77777777" w:rsidR="00AF266A" w:rsidRPr="0060127C" w:rsidRDefault="00AF266A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A58441" w14:textId="0ED922C6" w:rsidR="00711785" w:rsidRPr="00554C63" w:rsidRDefault="00711785" w:rsidP="00711785">
      <w:pPr>
        <w:tabs>
          <w:tab w:val="left" w:pos="187"/>
        </w:tabs>
        <w:spacing w:after="0" w:line="276" w:lineRule="auto"/>
        <w:ind w:left="374" w:right="62" w:hanging="374"/>
        <w:jc w:val="center"/>
        <w:rPr>
          <w:rFonts w:ascii="Calibri" w:eastAsia="Times New Roman" w:hAnsi="Calibri" w:cs="Calibri"/>
          <w:b/>
          <w:lang w:eastAsia="pl-PL"/>
        </w:rPr>
      </w:pPr>
      <w:r w:rsidRPr="00554C63">
        <w:rPr>
          <w:rFonts w:ascii="Calibri" w:eastAsia="Times New Roman" w:hAnsi="Calibri" w:cs="Calibri"/>
          <w:b/>
          <w:lang w:eastAsia="pl-PL"/>
        </w:rPr>
        <w:t xml:space="preserve">§ </w:t>
      </w:r>
      <w:r>
        <w:rPr>
          <w:rFonts w:ascii="Calibri" w:eastAsia="Times New Roman" w:hAnsi="Calibri" w:cs="Calibri"/>
          <w:b/>
          <w:lang w:eastAsia="pl-PL"/>
        </w:rPr>
        <w:t>5</w:t>
      </w:r>
    </w:p>
    <w:p w14:paraId="61CF854E" w14:textId="0D0AE277" w:rsidR="00711785" w:rsidRDefault="00711785" w:rsidP="00711785">
      <w:pPr>
        <w:tabs>
          <w:tab w:val="left" w:pos="187"/>
        </w:tabs>
        <w:spacing w:after="0" w:line="276" w:lineRule="auto"/>
        <w:ind w:left="374" w:right="62" w:hanging="374"/>
        <w:jc w:val="center"/>
        <w:rPr>
          <w:rFonts w:ascii="Calibri" w:eastAsia="Times New Roman" w:hAnsi="Calibri" w:cs="Calibri"/>
          <w:b/>
          <w:lang w:eastAsia="pl-PL"/>
        </w:rPr>
      </w:pPr>
      <w:r w:rsidRPr="00554C63">
        <w:rPr>
          <w:rFonts w:ascii="Calibri" w:eastAsia="Times New Roman" w:hAnsi="Calibri" w:cs="Calibri"/>
          <w:b/>
          <w:lang w:eastAsia="pl-PL"/>
        </w:rPr>
        <w:t>Klauzul</w:t>
      </w:r>
      <w:r>
        <w:rPr>
          <w:rFonts w:ascii="Calibri" w:eastAsia="Times New Roman" w:hAnsi="Calibri" w:cs="Calibri"/>
          <w:b/>
          <w:lang w:eastAsia="pl-PL"/>
        </w:rPr>
        <w:t>a</w:t>
      </w:r>
      <w:r w:rsidRPr="00554C63">
        <w:rPr>
          <w:rFonts w:ascii="Calibri" w:eastAsia="Times New Roman" w:hAnsi="Calibri" w:cs="Calibri"/>
          <w:b/>
          <w:lang w:eastAsia="pl-PL"/>
        </w:rPr>
        <w:t xml:space="preserve"> waloryzacyjn</w:t>
      </w:r>
      <w:r>
        <w:rPr>
          <w:rFonts w:ascii="Calibri" w:eastAsia="Times New Roman" w:hAnsi="Calibri" w:cs="Calibri"/>
          <w:b/>
          <w:lang w:eastAsia="pl-PL"/>
        </w:rPr>
        <w:t>a</w:t>
      </w:r>
    </w:p>
    <w:p w14:paraId="7139FD6A" w14:textId="77777777" w:rsidR="00711785" w:rsidRPr="00947895" w:rsidRDefault="00711785" w:rsidP="00711785">
      <w:pPr>
        <w:tabs>
          <w:tab w:val="left" w:pos="187"/>
        </w:tabs>
        <w:spacing w:after="0" w:line="276" w:lineRule="auto"/>
        <w:ind w:left="374" w:right="62" w:hanging="374"/>
        <w:jc w:val="center"/>
        <w:rPr>
          <w:rFonts w:ascii="Calibri" w:eastAsia="Times New Roman" w:hAnsi="Calibri" w:cs="Calibri"/>
          <w:b/>
          <w:lang w:eastAsia="pl-PL"/>
        </w:rPr>
      </w:pPr>
    </w:p>
    <w:p w14:paraId="58BBC3EB" w14:textId="77777777" w:rsidR="00711785" w:rsidRPr="00554C63" w:rsidRDefault="00711785" w:rsidP="00711785">
      <w:pPr>
        <w:pStyle w:val="Akapitzlist"/>
        <w:numPr>
          <w:ilvl w:val="0"/>
          <w:numId w:val="47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Zamawiający przewiduje możliwość zmiany (przez którą rozumie się odpowiednio wzrost cen  lub   kosztów albo ich obniżenie) wynagrodzenia brutto w przypadku zmian cen materiałów lub   kosztów związanych z realizacją zamówienia, przy następujących założeniach:</w:t>
      </w:r>
    </w:p>
    <w:p w14:paraId="3657E451" w14:textId="77777777" w:rsidR="00711785" w:rsidRPr="00554C63" w:rsidRDefault="00711785" w:rsidP="00711785">
      <w:pPr>
        <w:pStyle w:val="Akapitzlist"/>
        <w:numPr>
          <w:ilvl w:val="0"/>
          <w:numId w:val="48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zmiana wynagrodzenia zostanie określona w oparciu o średnioroczny wskaźnik cen  towarów i  usług konsumpcyjnych ogółem ogłaszany w komunikacie Prezesa Głównego Urzędu Statystycznego;</w:t>
      </w:r>
    </w:p>
    <w:p w14:paraId="64DEB803" w14:textId="77777777" w:rsidR="00711785" w:rsidRPr="00554C63" w:rsidRDefault="00711785" w:rsidP="00711785">
      <w:pPr>
        <w:pStyle w:val="Akapitzlist"/>
        <w:numPr>
          <w:ilvl w:val="0"/>
          <w:numId w:val="48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minimalny poziom zmiany średniorocznego wskaźnika cen towarów i usług konsumpcyjnych ogółem uprawniający Strony Umowy do żądania zmiany wynagrodzenia wynosi 10,00%, w  stosunku do terminu składania oferty,</w:t>
      </w:r>
    </w:p>
    <w:p w14:paraId="4F463AF5" w14:textId="77777777" w:rsidR="00711785" w:rsidRPr="00554C63" w:rsidRDefault="00711785" w:rsidP="00711785">
      <w:pPr>
        <w:pStyle w:val="Akapitzlist"/>
        <w:numPr>
          <w:ilvl w:val="0"/>
          <w:numId w:val="48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pierwsza zmiana wynagrodzenia może nastąpić po upływie 6 (sześciu) miesięcy kalendarzowych od dnia zawarcia Umowy i będzie dotyczyć wynagrodzenia przysługującego Wykonawcy za  usługi zrealizowane po  upływie tego terminu, tj. po upływie 6  miesięcy od dnia zawarcia Umowy. Każda kolejna waloryzacja dokonywana będzie po upływie 6 miesięcy od poprzedniej waloryzacji.</w:t>
      </w:r>
    </w:p>
    <w:p w14:paraId="5450AA1C" w14:textId="63953740" w:rsidR="00711785" w:rsidRPr="00554C63" w:rsidRDefault="00711785" w:rsidP="00711785">
      <w:pPr>
        <w:pStyle w:val="Akapitzlist"/>
        <w:numPr>
          <w:ilvl w:val="0"/>
          <w:numId w:val="47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 xml:space="preserve">Strona zainteresowana waloryzacją z powodu okoliczności, o których mowa  w ust. </w:t>
      </w:r>
      <w:r>
        <w:rPr>
          <w:rFonts w:ascii="Calibri" w:hAnsi="Calibri" w:cs="Calibri"/>
          <w:sz w:val="22"/>
          <w:szCs w:val="22"/>
        </w:rPr>
        <w:t>4</w:t>
      </w:r>
      <w:r w:rsidRPr="00554C63">
        <w:rPr>
          <w:rFonts w:ascii="Calibri" w:hAnsi="Calibri" w:cs="Calibri"/>
          <w:sz w:val="22"/>
          <w:szCs w:val="22"/>
        </w:rPr>
        <w:t xml:space="preserve"> powyżej, składa drugiej Stronie wniosek o dokonanie waloryzacji wynagrodzenia wraz z uzasadnieniem wskazującym wysokość wskaźnika oraz przedmiot 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 Wykonawcy.</w:t>
      </w:r>
    </w:p>
    <w:p w14:paraId="359ADD99" w14:textId="77777777" w:rsidR="00711785" w:rsidRPr="00554C63" w:rsidRDefault="00711785" w:rsidP="00711785">
      <w:pPr>
        <w:pStyle w:val="Akapitzlist"/>
        <w:numPr>
          <w:ilvl w:val="0"/>
          <w:numId w:val="47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Waloryzacja będzie polegała na wzroście/obniżeniu wynagrodzenia za  usługi pozostałe do wykonania po dniu złożenia wniosku, o którym mowa w ust. 6 powyżej, o wartość średniorocznego wskaźnika cen towarów i usług konsumpcyjnych ogółem ogłaszany w  komunikacie Prezesa Głównego Urzędu Statystycznego, przy spełnieniu warunku określonego w lit. b,</w:t>
      </w:r>
    </w:p>
    <w:p w14:paraId="1133FFDD" w14:textId="209BE78E" w:rsidR="00711785" w:rsidRPr="00554C63" w:rsidRDefault="00711785" w:rsidP="00711785">
      <w:pPr>
        <w:pStyle w:val="Akapitzlist"/>
        <w:numPr>
          <w:ilvl w:val="0"/>
          <w:numId w:val="47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 xml:space="preserve">Maksymalna wartość zmiany wynagrodzenia, o której mowa w ust. </w:t>
      </w:r>
      <w:r>
        <w:rPr>
          <w:rFonts w:ascii="Calibri" w:hAnsi="Calibri" w:cs="Calibri"/>
          <w:sz w:val="22"/>
          <w:szCs w:val="22"/>
        </w:rPr>
        <w:t>3</w:t>
      </w:r>
      <w:r w:rsidRPr="00554C63">
        <w:rPr>
          <w:rFonts w:ascii="Calibri" w:hAnsi="Calibri" w:cs="Calibri"/>
          <w:sz w:val="22"/>
          <w:szCs w:val="22"/>
        </w:rPr>
        <w:t xml:space="preserve"> powyżej wynosi łącznie 10% (dziesięć procent) wynagrodzenia brutto, wskazanego w § </w:t>
      </w:r>
      <w:r>
        <w:rPr>
          <w:rFonts w:ascii="Calibri" w:hAnsi="Calibri" w:cs="Calibri"/>
          <w:sz w:val="22"/>
          <w:szCs w:val="22"/>
        </w:rPr>
        <w:t>4</w:t>
      </w:r>
      <w:r w:rsidRPr="00554C63">
        <w:rPr>
          <w:rFonts w:ascii="Calibri" w:hAnsi="Calibri" w:cs="Calibri"/>
          <w:sz w:val="22"/>
          <w:szCs w:val="22"/>
        </w:rPr>
        <w:t xml:space="preserve"> w dniu zawarcia Umowy.</w:t>
      </w:r>
    </w:p>
    <w:p w14:paraId="12EB8D7E" w14:textId="77777777" w:rsidR="00711785" w:rsidRPr="00554C63" w:rsidRDefault="00711785" w:rsidP="00711785">
      <w:pPr>
        <w:pStyle w:val="Akapitzlist"/>
        <w:numPr>
          <w:ilvl w:val="0"/>
          <w:numId w:val="47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 xml:space="preserve">Wykonawca, który uzyska waloryzację z przyczyn wskazanych w ust. </w:t>
      </w:r>
      <w:r>
        <w:rPr>
          <w:rFonts w:ascii="Calibri" w:hAnsi="Calibri" w:cs="Calibri"/>
          <w:sz w:val="22"/>
          <w:szCs w:val="22"/>
        </w:rPr>
        <w:t>3</w:t>
      </w:r>
      <w:r w:rsidRPr="00554C63">
        <w:rPr>
          <w:rFonts w:ascii="Calibri" w:hAnsi="Calibri" w:cs="Calibri"/>
          <w:sz w:val="22"/>
          <w:szCs w:val="22"/>
        </w:rPr>
        <w:t xml:space="preserve"> powyżej,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719FC3D5" w14:textId="77777777" w:rsidR="00711785" w:rsidRPr="00554C63" w:rsidRDefault="00711785" w:rsidP="00711785">
      <w:pPr>
        <w:pStyle w:val="Akapitzlist"/>
        <w:numPr>
          <w:ilvl w:val="0"/>
          <w:numId w:val="49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lastRenderedPageBreak/>
        <w:t>przedmiotem umowy są dostawy/usługi/roboty budowlane oraz</w:t>
      </w:r>
    </w:p>
    <w:p w14:paraId="1928B0E7" w14:textId="77777777" w:rsidR="00711785" w:rsidRPr="00554C63" w:rsidRDefault="00711785" w:rsidP="00711785">
      <w:pPr>
        <w:pStyle w:val="Akapitzlist"/>
        <w:numPr>
          <w:ilvl w:val="0"/>
          <w:numId w:val="49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okres obowiązywania umowy przekracza 6 miesięcy.</w:t>
      </w:r>
    </w:p>
    <w:p w14:paraId="6683140F" w14:textId="77777777" w:rsidR="00711785" w:rsidRDefault="00711785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ABBF01" w14:textId="02CB2625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11785">
        <w:rPr>
          <w:rFonts w:asciiTheme="minorHAnsi" w:hAnsiTheme="minorHAnsi" w:cstheme="minorHAnsi"/>
          <w:b/>
          <w:sz w:val="22"/>
          <w:szCs w:val="22"/>
        </w:rPr>
        <w:t>6</w:t>
      </w:r>
    </w:p>
    <w:p w14:paraId="042984C1" w14:textId="0679F0F7" w:rsidR="006D3E6A" w:rsidRPr="0060127C" w:rsidRDefault="001440E0" w:rsidP="00D35C8E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7F18BC5E" w14:textId="77777777" w:rsidR="006D3E6A" w:rsidRPr="00B001FF" w:rsidRDefault="006D3E6A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2423095"/>
      <w:r w:rsidRPr="00B001FF">
        <w:rPr>
          <w:rFonts w:asciiTheme="minorHAnsi" w:hAnsiTheme="minorHAnsi" w:cstheme="minorHAnsi"/>
          <w:sz w:val="22"/>
          <w:szCs w:val="22"/>
        </w:rPr>
        <w:t xml:space="preserve">Kary umowne będą naliczane </w:t>
      </w:r>
      <w:bookmarkStart w:id="3" w:name="_Hlk67603698"/>
      <w:r w:rsidRPr="00B001FF">
        <w:rPr>
          <w:rFonts w:asciiTheme="minorHAnsi" w:hAnsiTheme="minorHAnsi" w:cstheme="minorHAnsi"/>
          <w:sz w:val="22"/>
          <w:szCs w:val="22"/>
        </w:rPr>
        <w:t xml:space="preserve">wobec Wykonawcy </w:t>
      </w:r>
      <w:bookmarkEnd w:id="3"/>
      <w:r w:rsidRPr="00B001FF">
        <w:rPr>
          <w:rFonts w:asciiTheme="minorHAnsi" w:hAnsiTheme="minorHAnsi" w:cstheme="minorHAnsi"/>
          <w:sz w:val="22"/>
          <w:szCs w:val="22"/>
        </w:rPr>
        <w:t>w następujących przypadkach:</w:t>
      </w:r>
    </w:p>
    <w:p w14:paraId="541DD27C" w14:textId="735E2ED9" w:rsidR="00206365" w:rsidRPr="00B001FF" w:rsidRDefault="00EC3D8D" w:rsidP="00D506F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 xml:space="preserve">w przypadku </w:t>
      </w:r>
      <w:r w:rsidR="001440E0" w:rsidRPr="00B001FF">
        <w:rPr>
          <w:rFonts w:ascii="Calibri" w:eastAsia="Calibri" w:hAnsi="Calibri" w:cs="Calibri"/>
          <w:sz w:val="22"/>
          <w:szCs w:val="22"/>
        </w:rPr>
        <w:t>odstąpieni</w:t>
      </w:r>
      <w:r w:rsidRPr="00B001FF">
        <w:rPr>
          <w:rFonts w:ascii="Calibri" w:eastAsia="Calibri" w:hAnsi="Calibri" w:cs="Calibri"/>
          <w:sz w:val="22"/>
          <w:szCs w:val="22"/>
        </w:rPr>
        <w:t>a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 od Umowy </w:t>
      </w:r>
      <w:r w:rsidR="00751671">
        <w:rPr>
          <w:rFonts w:ascii="Calibri" w:eastAsia="Calibri" w:hAnsi="Calibri" w:cs="Calibri"/>
          <w:sz w:val="22"/>
          <w:szCs w:val="22"/>
        </w:rPr>
        <w:t xml:space="preserve">przez którąkolwiek ze Stron 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z przyczyn, za które odpowiedzialność </w:t>
      </w:r>
      <w:r w:rsidRPr="00B001FF">
        <w:rPr>
          <w:rFonts w:ascii="Calibri" w:eastAsia="Calibri" w:hAnsi="Calibri" w:cs="Calibri"/>
          <w:sz w:val="22"/>
          <w:szCs w:val="22"/>
        </w:rPr>
        <w:t xml:space="preserve">ponosi Wykonawca, 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w wysokości </w:t>
      </w:r>
      <w:r w:rsidR="009D63FC" w:rsidRPr="00B001FF">
        <w:rPr>
          <w:rFonts w:ascii="Calibri" w:eastAsia="Calibri" w:hAnsi="Calibri" w:cs="Calibri"/>
          <w:sz w:val="22"/>
          <w:szCs w:val="22"/>
        </w:rPr>
        <w:t>10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% </w:t>
      </w:r>
      <w:r w:rsidRPr="00B001FF">
        <w:rPr>
          <w:rFonts w:ascii="Calibri" w:eastAsia="Calibri" w:hAnsi="Calibri" w:cs="Calibri"/>
          <w:sz w:val="22"/>
          <w:szCs w:val="22"/>
        </w:rPr>
        <w:t xml:space="preserve">całkowitej </w:t>
      </w:r>
      <w:r w:rsidR="00514D31" w:rsidRPr="00B001FF">
        <w:rPr>
          <w:rFonts w:ascii="Calibri" w:eastAsia="Calibri" w:hAnsi="Calibri" w:cs="Calibri"/>
          <w:sz w:val="22"/>
          <w:szCs w:val="22"/>
        </w:rPr>
        <w:t xml:space="preserve">wartości </w:t>
      </w:r>
      <w:r w:rsidRPr="00B001FF">
        <w:rPr>
          <w:rFonts w:ascii="Calibri" w:eastAsia="Calibri" w:hAnsi="Calibri" w:cs="Calibri"/>
          <w:sz w:val="22"/>
          <w:szCs w:val="22"/>
        </w:rPr>
        <w:t>brutto U</w:t>
      </w:r>
      <w:r w:rsidR="00514D31" w:rsidRPr="00B001FF">
        <w:rPr>
          <w:rFonts w:ascii="Calibri" w:eastAsia="Calibri" w:hAnsi="Calibri" w:cs="Calibri"/>
          <w:sz w:val="22"/>
          <w:szCs w:val="22"/>
        </w:rPr>
        <w:t>mow</w:t>
      </w:r>
      <w:r w:rsidRPr="00B001FF">
        <w:rPr>
          <w:rFonts w:ascii="Calibri" w:eastAsia="Calibri" w:hAnsi="Calibri" w:cs="Calibri"/>
          <w:sz w:val="22"/>
          <w:szCs w:val="22"/>
        </w:rPr>
        <w:t>y</w:t>
      </w:r>
      <w:r w:rsidR="00B2079A" w:rsidRPr="00B001FF">
        <w:rPr>
          <w:rFonts w:ascii="Calibri" w:eastAsia="Calibri" w:hAnsi="Calibri" w:cs="Calibri"/>
          <w:sz w:val="22"/>
          <w:szCs w:val="22"/>
        </w:rPr>
        <w:t>,</w:t>
      </w:r>
    </w:p>
    <w:p w14:paraId="1BE7D0B0" w14:textId="1E06B164" w:rsidR="00130106" w:rsidRDefault="004C26BB" w:rsidP="001301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 xml:space="preserve">za </w:t>
      </w:r>
      <w:r w:rsidR="003E0457">
        <w:rPr>
          <w:rFonts w:ascii="Calibri" w:eastAsia="Calibri" w:hAnsi="Calibri" w:cs="Calibri"/>
          <w:sz w:val="22"/>
          <w:szCs w:val="22"/>
        </w:rPr>
        <w:t>zwłokę</w:t>
      </w:r>
      <w:r w:rsidRPr="00B001FF">
        <w:rPr>
          <w:rFonts w:ascii="Calibri" w:eastAsia="Calibri" w:hAnsi="Calibri" w:cs="Calibri"/>
          <w:sz w:val="22"/>
          <w:szCs w:val="22"/>
        </w:rPr>
        <w:t xml:space="preserve"> </w:t>
      </w:r>
      <w:r w:rsidR="00130106">
        <w:rPr>
          <w:rFonts w:ascii="Calibri" w:eastAsia="Calibri" w:hAnsi="Calibri" w:cs="Calibri"/>
          <w:sz w:val="22"/>
          <w:szCs w:val="22"/>
        </w:rPr>
        <w:t xml:space="preserve">w </w:t>
      </w:r>
      <w:r w:rsidR="002E7ABC">
        <w:rPr>
          <w:rFonts w:ascii="Calibri" w:eastAsia="Calibri" w:hAnsi="Calibri" w:cs="Calibri"/>
          <w:sz w:val="22"/>
          <w:szCs w:val="22"/>
        </w:rPr>
        <w:t>udostępnieniu oprogramowania</w:t>
      </w:r>
      <w:r w:rsidRPr="00B001FF">
        <w:rPr>
          <w:rFonts w:ascii="Calibri" w:eastAsia="Calibri" w:hAnsi="Calibri" w:cs="Calibri"/>
          <w:sz w:val="22"/>
          <w:szCs w:val="22"/>
        </w:rPr>
        <w:t xml:space="preserve"> w terminie, o którym mowa w § 3 ust. </w:t>
      </w:r>
      <w:r w:rsidR="002E7ABC">
        <w:rPr>
          <w:rFonts w:ascii="Calibri" w:eastAsia="Calibri" w:hAnsi="Calibri" w:cs="Calibri"/>
          <w:sz w:val="22"/>
          <w:szCs w:val="22"/>
        </w:rPr>
        <w:t>2</w:t>
      </w:r>
      <w:r w:rsidRPr="00B001FF">
        <w:rPr>
          <w:rFonts w:ascii="Calibri" w:eastAsia="Calibri" w:hAnsi="Calibri" w:cs="Calibri"/>
          <w:sz w:val="22"/>
          <w:szCs w:val="22"/>
        </w:rPr>
        <w:t xml:space="preserve"> Umowy, z wyłączeniem działania siły wyższej, w wysokości 0,1% całkowitej wartości brutto Umowy za każdy dzień </w:t>
      </w:r>
      <w:r w:rsidR="00130106">
        <w:rPr>
          <w:rFonts w:ascii="Calibri" w:eastAsia="Calibri" w:hAnsi="Calibri" w:cs="Calibri"/>
          <w:sz w:val="22"/>
          <w:szCs w:val="22"/>
        </w:rPr>
        <w:t>zwłoki,</w:t>
      </w:r>
    </w:p>
    <w:p w14:paraId="79B9DBAA" w14:textId="01D01190" w:rsidR="001440E0" w:rsidRPr="00130106" w:rsidRDefault="00130106" w:rsidP="001301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130106">
        <w:rPr>
          <w:rFonts w:ascii="Calibri" w:eastAsia="Calibri" w:hAnsi="Calibri" w:cs="Calibri"/>
          <w:sz w:val="22"/>
          <w:szCs w:val="22"/>
        </w:rPr>
        <w:t>za brak zmiany wynagrodzenia podwykonawcy w sytuacji, o której mowa w § 5 ust. 5 Umowy – w wysokości 5 000,00 za każdy stwierdzony przypadek.</w:t>
      </w:r>
    </w:p>
    <w:p w14:paraId="553E2692" w14:textId="17AA1193" w:rsidR="001440E0" w:rsidRPr="00B001FF" w:rsidRDefault="001440E0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t xml:space="preserve">Zamawiający zastrzega sobie prawo do dochodzenia odszkodowania przewyższającego kary umowne, </w:t>
      </w:r>
      <w:r w:rsidR="005D1C7A" w:rsidRPr="004C26BB">
        <w:rPr>
          <w:rFonts w:asciiTheme="minorHAnsi" w:hAnsiTheme="minorHAnsi" w:cstheme="minorHAnsi"/>
          <w:sz w:val="22"/>
          <w:szCs w:val="22"/>
        </w:rPr>
        <w:t xml:space="preserve">na zasadach ogólnych </w:t>
      </w:r>
      <w:r w:rsidRPr="004C26BB">
        <w:rPr>
          <w:rFonts w:asciiTheme="minorHAnsi" w:hAnsiTheme="minorHAnsi" w:cstheme="minorHAnsi"/>
          <w:sz w:val="22"/>
          <w:szCs w:val="22"/>
        </w:rPr>
        <w:t>zgodnie z Kodeksem Cywilnym.</w:t>
      </w:r>
    </w:p>
    <w:p w14:paraId="4972A3B4" w14:textId="3E04EFE5" w:rsidR="001440E0" w:rsidRPr="00B001FF" w:rsidRDefault="001440E0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t>W przypadku naliczenia kar umownych przez Zamawiającego, wysokość tych kar może zostać potrącona z wynagrodzenia należnego Wykonawcy</w:t>
      </w:r>
      <w:r w:rsidR="000B1001" w:rsidRPr="004C26BB">
        <w:rPr>
          <w:rFonts w:asciiTheme="minorHAnsi" w:hAnsiTheme="minorHAnsi" w:cstheme="minorHAnsi"/>
          <w:sz w:val="22"/>
          <w:szCs w:val="22"/>
        </w:rPr>
        <w:t xml:space="preserve"> lub innych wierzytelności przysługujących Wykonawcy w stosunku do Zamawiającego</w:t>
      </w:r>
      <w:r w:rsidRPr="004C26BB">
        <w:rPr>
          <w:rFonts w:asciiTheme="minorHAnsi" w:hAnsiTheme="minorHAnsi" w:cstheme="minorHAnsi"/>
          <w:sz w:val="22"/>
          <w:szCs w:val="22"/>
        </w:rPr>
        <w:t>, na co Wykonawca wyraża niniejszym zgodę.</w:t>
      </w:r>
    </w:p>
    <w:p w14:paraId="4DFEFAF2" w14:textId="54EF799E" w:rsidR="001440E0" w:rsidRPr="00B001FF" w:rsidRDefault="00C10D71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t xml:space="preserve">Suma kar umownych </w:t>
      </w:r>
      <w:r w:rsidR="00802BE8" w:rsidRPr="004C26BB">
        <w:rPr>
          <w:rFonts w:asciiTheme="minorHAnsi" w:hAnsiTheme="minorHAnsi" w:cstheme="minorHAnsi"/>
          <w:sz w:val="22"/>
          <w:szCs w:val="22"/>
        </w:rPr>
        <w:t>dochodzonych przez Strony</w:t>
      </w:r>
      <w:r w:rsidRPr="004C26BB">
        <w:rPr>
          <w:rFonts w:asciiTheme="minorHAnsi" w:hAnsiTheme="minorHAnsi" w:cstheme="minorHAnsi"/>
          <w:sz w:val="22"/>
          <w:szCs w:val="22"/>
        </w:rPr>
        <w:t xml:space="preserve"> nie może przekroczyć </w:t>
      </w:r>
      <w:r w:rsidR="001B3B3B" w:rsidRPr="004C26BB">
        <w:rPr>
          <w:rFonts w:asciiTheme="minorHAnsi" w:hAnsiTheme="minorHAnsi" w:cstheme="minorHAnsi"/>
          <w:sz w:val="22"/>
          <w:szCs w:val="22"/>
        </w:rPr>
        <w:t>2</w:t>
      </w:r>
      <w:r w:rsidRPr="004C26BB">
        <w:rPr>
          <w:rFonts w:asciiTheme="minorHAnsi" w:hAnsiTheme="minorHAnsi" w:cstheme="minorHAnsi"/>
          <w:sz w:val="22"/>
          <w:szCs w:val="22"/>
        </w:rPr>
        <w:t xml:space="preserve">0% </w:t>
      </w:r>
      <w:r w:rsidR="007517AB" w:rsidRPr="004C26BB">
        <w:rPr>
          <w:rFonts w:asciiTheme="minorHAnsi" w:hAnsiTheme="minorHAnsi" w:cstheme="minorHAnsi"/>
          <w:sz w:val="22"/>
          <w:szCs w:val="22"/>
        </w:rPr>
        <w:t xml:space="preserve">całkowitej </w:t>
      </w:r>
      <w:r w:rsidRPr="004C26BB">
        <w:rPr>
          <w:rFonts w:asciiTheme="minorHAnsi" w:hAnsiTheme="minorHAnsi" w:cstheme="minorHAnsi"/>
          <w:sz w:val="22"/>
          <w:szCs w:val="22"/>
        </w:rPr>
        <w:t>wartości brutto</w:t>
      </w:r>
      <w:r w:rsidR="007517AB" w:rsidRPr="004C26BB">
        <w:rPr>
          <w:rFonts w:asciiTheme="minorHAnsi" w:hAnsiTheme="minorHAnsi" w:cstheme="minorHAnsi"/>
          <w:sz w:val="22"/>
          <w:szCs w:val="22"/>
        </w:rPr>
        <w:t xml:space="preserve"> Umowy</w:t>
      </w:r>
      <w:r w:rsidRPr="004C26BB">
        <w:rPr>
          <w:rFonts w:asciiTheme="minorHAnsi" w:hAnsiTheme="minorHAnsi" w:cstheme="minorHAnsi"/>
          <w:sz w:val="22"/>
          <w:szCs w:val="22"/>
        </w:rPr>
        <w:t>.</w:t>
      </w:r>
    </w:p>
    <w:p w14:paraId="7CAF52A6" w14:textId="025572FF" w:rsidR="000B1001" w:rsidRPr="00B001FF" w:rsidRDefault="000B1001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t xml:space="preserve">Naliczenie kary umownej przez Zamawiającego bądź zapłata przez Wykonawcę kary umownej nie </w:t>
      </w:r>
      <w:r w:rsidR="002E7ABC">
        <w:rPr>
          <w:rFonts w:asciiTheme="minorHAnsi" w:hAnsiTheme="minorHAnsi" w:cstheme="minorHAnsi"/>
          <w:sz w:val="22"/>
          <w:szCs w:val="22"/>
        </w:rPr>
        <w:t> </w:t>
      </w:r>
      <w:r w:rsidRPr="004C26BB">
        <w:rPr>
          <w:rFonts w:asciiTheme="minorHAnsi" w:hAnsiTheme="minorHAnsi" w:cstheme="minorHAnsi"/>
          <w:sz w:val="22"/>
          <w:szCs w:val="22"/>
        </w:rPr>
        <w:t xml:space="preserve">zwalnia go z należytego wykonania zobowiązań wynikających z niniejszej umowy. </w:t>
      </w:r>
    </w:p>
    <w:bookmarkEnd w:id="2"/>
    <w:p w14:paraId="4B5D5B75" w14:textId="77777777" w:rsidR="00540858" w:rsidRPr="0060127C" w:rsidRDefault="00540858" w:rsidP="00FE0121">
      <w:pPr>
        <w:spacing w:after="0" w:line="264" w:lineRule="auto"/>
        <w:ind w:right="62"/>
        <w:jc w:val="both"/>
        <w:rPr>
          <w:rFonts w:cstheme="minorHAnsi"/>
        </w:rPr>
      </w:pPr>
    </w:p>
    <w:p w14:paraId="4430176C" w14:textId="46830773" w:rsidR="002D7508" w:rsidRDefault="001440E0" w:rsidP="00D35C8E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628D6">
        <w:rPr>
          <w:rFonts w:asciiTheme="minorHAnsi" w:hAnsiTheme="minorHAnsi" w:cstheme="minorHAnsi"/>
          <w:b/>
          <w:sz w:val="22"/>
          <w:szCs w:val="22"/>
        </w:rPr>
        <w:t>7</w:t>
      </w:r>
    </w:p>
    <w:p w14:paraId="5C26D454" w14:textId="78F0AD2A" w:rsidR="00FE0121" w:rsidRPr="0060127C" w:rsidRDefault="00B8486B" w:rsidP="00D35C8E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2DF79D64" w14:textId="6331DE41" w:rsidR="00C10D71" w:rsidRPr="0060127C" w:rsidRDefault="004949DF" w:rsidP="00D506F2">
      <w:pPr>
        <w:pStyle w:val="Akapitzlist"/>
        <w:numPr>
          <w:ilvl w:val="0"/>
          <w:numId w:val="13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Zamawiającemu przysługuje prawo odstąpienia od Umowy w przypadkach przewidzianych przez ustawę Kodeks cywilny oraz w przypadkach wskazanych w ust. 2.</w:t>
      </w:r>
    </w:p>
    <w:p w14:paraId="0F5DC698" w14:textId="201EC856" w:rsidR="004949DF" w:rsidRPr="0060127C" w:rsidRDefault="004949DF" w:rsidP="00D506F2">
      <w:pPr>
        <w:pStyle w:val="Akapitzlist"/>
        <w:numPr>
          <w:ilvl w:val="0"/>
          <w:numId w:val="13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Umowy w całości lub w części (wedle swojego wyboru) – poza przypadkami określonymi w </w:t>
      </w:r>
      <w:r w:rsidR="00973AAD" w:rsidRPr="0060127C">
        <w:rPr>
          <w:rFonts w:asciiTheme="minorHAnsi" w:hAnsiTheme="minorHAnsi" w:cstheme="minorHAnsi"/>
          <w:sz w:val="22"/>
          <w:szCs w:val="22"/>
        </w:rPr>
        <w:t>K</w:t>
      </w:r>
      <w:r w:rsidRPr="0060127C">
        <w:rPr>
          <w:rFonts w:asciiTheme="minorHAnsi" w:hAnsiTheme="minorHAnsi" w:cstheme="minorHAnsi"/>
          <w:sz w:val="22"/>
          <w:szCs w:val="22"/>
        </w:rPr>
        <w:t>odeksie cywilnym</w:t>
      </w:r>
      <w:r w:rsidR="00004837">
        <w:rPr>
          <w:rFonts w:asciiTheme="minorHAnsi" w:hAnsiTheme="minorHAnsi" w:cstheme="minorHAnsi"/>
          <w:sz w:val="22"/>
          <w:szCs w:val="22"/>
        </w:rPr>
        <w:t>,  gdy:</w:t>
      </w:r>
    </w:p>
    <w:p w14:paraId="1B9870B7" w14:textId="4DA46236" w:rsidR="004949DF" w:rsidRPr="00B001FF" w:rsidRDefault="00B203D8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 znajdzie się w stanie niewypłacalności</w:t>
      </w:r>
      <w:r w:rsidR="004949DF" w:rsidRPr="00B001FF">
        <w:rPr>
          <w:rFonts w:ascii="Calibri" w:eastAsia="Calibri" w:hAnsi="Calibri" w:cs="Calibri"/>
          <w:sz w:val="22"/>
          <w:szCs w:val="22"/>
        </w:rPr>
        <w:t xml:space="preserve"> lub likwidacji przedsiębiorstwa Wykonawcy lub nastąpi śmierć Wykonawcy (w przypadku osoby fizycznej),</w:t>
      </w:r>
    </w:p>
    <w:p w14:paraId="4228D880" w14:textId="3D1915B9" w:rsidR="004949DF" w:rsidRPr="00B001FF" w:rsidRDefault="00B001FF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</w:t>
      </w:r>
      <w:r w:rsidR="004949DF" w:rsidRPr="00B001FF">
        <w:rPr>
          <w:rFonts w:ascii="Calibri" w:eastAsia="Calibri" w:hAnsi="Calibri" w:cs="Calibri"/>
          <w:sz w:val="22"/>
          <w:szCs w:val="22"/>
        </w:rPr>
        <w:t>ostanie wydany nakaz zajęcia majątku Wykonawcy,</w:t>
      </w:r>
    </w:p>
    <w:p w14:paraId="34066CEF" w14:textId="77197116" w:rsidR="004949DF" w:rsidRPr="00B001FF" w:rsidRDefault="004949DF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 xml:space="preserve">Wykonawca bez uzasadnionych przyczyn nie rozpoczął wykonania Umowy lub </w:t>
      </w:r>
      <w:r w:rsidR="00C94702" w:rsidRPr="00B001FF">
        <w:rPr>
          <w:rFonts w:ascii="Calibri" w:eastAsia="Calibri" w:hAnsi="Calibri" w:cs="Calibri"/>
          <w:sz w:val="22"/>
          <w:szCs w:val="22"/>
        </w:rPr>
        <w:t> </w:t>
      </w:r>
      <w:r w:rsidRPr="00B001FF">
        <w:rPr>
          <w:rFonts w:ascii="Calibri" w:eastAsia="Calibri" w:hAnsi="Calibri" w:cs="Calibri"/>
          <w:sz w:val="22"/>
          <w:szCs w:val="22"/>
        </w:rPr>
        <w:t xml:space="preserve">jej </w:t>
      </w:r>
      <w:r w:rsidR="000B79FB" w:rsidRPr="00B001FF">
        <w:rPr>
          <w:rFonts w:ascii="Calibri" w:eastAsia="Calibri" w:hAnsi="Calibri" w:cs="Calibri"/>
          <w:sz w:val="22"/>
          <w:szCs w:val="22"/>
        </w:rPr>
        <w:t> </w:t>
      </w:r>
      <w:r w:rsidRPr="00B001FF">
        <w:rPr>
          <w:rFonts w:ascii="Calibri" w:eastAsia="Calibri" w:hAnsi="Calibri" w:cs="Calibri"/>
          <w:sz w:val="22"/>
          <w:szCs w:val="22"/>
        </w:rPr>
        <w:t>części i nie realizuje jej przez okres dłuższy niż 7 dni,</w:t>
      </w:r>
    </w:p>
    <w:p w14:paraId="758DDCC5" w14:textId="54C9B7CD" w:rsidR="004949DF" w:rsidRPr="00B001FF" w:rsidRDefault="00B41572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</w:t>
      </w:r>
      <w:r w:rsidR="004949DF" w:rsidRPr="00B001FF">
        <w:rPr>
          <w:rFonts w:ascii="Calibri" w:eastAsia="Calibri" w:hAnsi="Calibri" w:cs="Calibri"/>
          <w:sz w:val="22"/>
          <w:szCs w:val="22"/>
        </w:rPr>
        <w:t xml:space="preserve"> przerwał realizację Umowy i nie realizuje jej przez okres dłuższy niż </w:t>
      </w:r>
      <w:r w:rsidR="00C94702" w:rsidRPr="00B001FF">
        <w:rPr>
          <w:rFonts w:ascii="Calibri" w:eastAsia="Calibri" w:hAnsi="Calibri" w:cs="Calibri"/>
          <w:sz w:val="22"/>
          <w:szCs w:val="22"/>
        </w:rPr>
        <w:t> </w:t>
      </w:r>
      <w:r w:rsidR="004949DF" w:rsidRPr="00B001FF">
        <w:rPr>
          <w:rFonts w:ascii="Calibri" w:eastAsia="Calibri" w:hAnsi="Calibri" w:cs="Calibri"/>
          <w:sz w:val="22"/>
          <w:szCs w:val="22"/>
        </w:rPr>
        <w:t>7 dni,</w:t>
      </w:r>
    </w:p>
    <w:p w14:paraId="599D28BC" w14:textId="02B8C414" w:rsidR="00206365" w:rsidRPr="00B001FF" w:rsidRDefault="00206365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 dostarczył przedmiot Umowy nieodpowiadają</w:t>
      </w:r>
      <w:r w:rsidR="00AF266A" w:rsidRPr="00B001FF">
        <w:rPr>
          <w:rFonts w:ascii="Calibri" w:eastAsia="Calibri" w:hAnsi="Calibri" w:cs="Calibri"/>
          <w:sz w:val="22"/>
          <w:szCs w:val="22"/>
        </w:rPr>
        <w:t>c</w:t>
      </w:r>
      <w:r w:rsidRPr="00B001FF">
        <w:rPr>
          <w:rFonts w:ascii="Calibri" w:eastAsia="Calibri" w:hAnsi="Calibri" w:cs="Calibri"/>
          <w:sz w:val="22"/>
          <w:szCs w:val="22"/>
        </w:rPr>
        <w:t>y treści Umowy,</w:t>
      </w:r>
    </w:p>
    <w:p w14:paraId="5E5B6A80" w14:textId="24977B0B" w:rsidR="004949DF" w:rsidRPr="00B001FF" w:rsidRDefault="004949DF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 istotnie naruszył postanowienia niniejszej Umowy</w:t>
      </w:r>
      <w:r w:rsidR="00FA22FD" w:rsidRPr="00B001FF">
        <w:rPr>
          <w:rFonts w:ascii="Calibri" w:eastAsia="Calibri" w:hAnsi="Calibri" w:cs="Calibri"/>
          <w:sz w:val="22"/>
          <w:szCs w:val="22"/>
        </w:rPr>
        <w:t xml:space="preserve"> lub w razie niewykonania lub nienależytego wykonania umowy</w:t>
      </w:r>
    </w:p>
    <w:p w14:paraId="741190EE" w14:textId="77777777" w:rsidR="004949DF" w:rsidRPr="0060127C" w:rsidRDefault="004949DF" w:rsidP="00FE0121">
      <w:pPr>
        <w:spacing w:after="0" w:line="264" w:lineRule="auto"/>
        <w:ind w:right="62"/>
        <w:jc w:val="both"/>
        <w:rPr>
          <w:rFonts w:cstheme="minorHAnsi"/>
        </w:rPr>
      </w:pPr>
      <w:r w:rsidRPr="0060127C">
        <w:rPr>
          <w:rFonts w:cstheme="minorHAnsi"/>
        </w:rPr>
        <w:t xml:space="preserve">- w terminie 30 dni od powzięcia wiadomości o zdarzeniu stanowiącym podstawę odstąpienia. </w:t>
      </w:r>
    </w:p>
    <w:p w14:paraId="60F1F1E5" w14:textId="470ACBD9" w:rsidR="004949DF" w:rsidRDefault="004949DF" w:rsidP="00D506F2">
      <w:pPr>
        <w:pStyle w:val="Akapitzlist"/>
        <w:numPr>
          <w:ilvl w:val="0"/>
          <w:numId w:val="13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Odstąpienie od Umowy, pod rygorem nieważności winno nastąpić na piśmie</w:t>
      </w:r>
      <w:r w:rsidR="00FA22FD" w:rsidRPr="0060127C">
        <w:rPr>
          <w:rFonts w:asciiTheme="minorHAnsi" w:hAnsiTheme="minorHAnsi" w:cstheme="minorHAnsi"/>
          <w:sz w:val="22"/>
          <w:szCs w:val="22"/>
        </w:rPr>
        <w:t xml:space="preserve"> oraz zawierać uzasadnienie</w:t>
      </w:r>
      <w:r w:rsidRPr="0060127C">
        <w:rPr>
          <w:rFonts w:asciiTheme="minorHAnsi" w:hAnsiTheme="minorHAnsi" w:cstheme="minorHAnsi"/>
          <w:sz w:val="22"/>
          <w:szCs w:val="22"/>
        </w:rPr>
        <w:t>.</w:t>
      </w:r>
    </w:p>
    <w:p w14:paraId="54552ABB" w14:textId="5534ADAF" w:rsidR="00DB5D9A" w:rsidRPr="00B85B79" w:rsidRDefault="00DB5D9A" w:rsidP="00DB5D9A">
      <w:pPr>
        <w:pStyle w:val="Akapitzlist"/>
        <w:numPr>
          <w:ilvl w:val="0"/>
          <w:numId w:val="13"/>
        </w:numPr>
        <w:spacing w:line="276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B85B79">
        <w:rPr>
          <w:rFonts w:asciiTheme="minorHAnsi" w:hAnsiTheme="minorHAnsi" w:cstheme="minorHAnsi"/>
          <w:sz w:val="22"/>
          <w:szCs w:val="22"/>
        </w:rPr>
        <w:t xml:space="preserve">W przypadku odstąpienia od Umowy, obowiązują kary umowne przewidziane w § </w:t>
      </w:r>
      <w:r w:rsidR="008628D6">
        <w:rPr>
          <w:rFonts w:asciiTheme="minorHAnsi" w:hAnsiTheme="minorHAnsi" w:cstheme="minorHAnsi"/>
          <w:sz w:val="22"/>
          <w:szCs w:val="22"/>
        </w:rPr>
        <w:t>6</w:t>
      </w:r>
    </w:p>
    <w:p w14:paraId="22B490D4" w14:textId="77777777" w:rsidR="00EB2AF4" w:rsidRDefault="00EB2AF4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861CFB" w14:textId="2BC18E7D" w:rsidR="00C10D71" w:rsidRPr="0060127C" w:rsidRDefault="004949DF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628D6">
        <w:rPr>
          <w:rFonts w:asciiTheme="minorHAnsi" w:hAnsiTheme="minorHAnsi" w:cstheme="minorHAnsi"/>
          <w:b/>
          <w:sz w:val="22"/>
          <w:szCs w:val="22"/>
        </w:rPr>
        <w:t>8</w:t>
      </w:r>
    </w:p>
    <w:p w14:paraId="0233C5AB" w14:textId="68C6B6D8" w:rsidR="008740A4" w:rsidRPr="0060127C" w:rsidRDefault="001440E0" w:rsidP="00D35C8E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5186F712" w14:textId="0583E291" w:rsidR="001440E0" w:rsidRPr="0060127C" w:rsidRDefault="001440E0" w:rsidP="00D506F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Strony oświadczają, że przestrzegają wszelkich obowiązków wynikających z </w:t>
      </w:r>
      <w:r w:rsidR="004350CC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</w:t>
      </w:r>
      <w:r w:rsidRPr="0060127C">
        <w:rPr>
          <w:rFonts w:asciiTheme="minorHAnsi" w:hAnsiTheme="minorHAnsi" w:cstheme="minorHAnsi"/>
          <w:sz w:val="22"/>
          <w:szCs w:val="22"/>
        </w:rPr>
        <w:t xml:space="preserve"> oraz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ustawy z dnia </w:t>
      </w:r>
      <w:r w:rsidR="002968C9" w:rsidRPr="0060127C">
        <w:rPr>
          <w:rFonts w:asciiTheme="minorHAnsi" w:hAnsiTheme="minorHAnsi" w:cstheme="minorHAnsi"/>
          <w:i/>
          <w:sz w:val="22"/>
          <w:szCs w:val="22"/>
        </w:rPr>
        <w:t>30 sierpnia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 201</w:t>
      </w:r>
      <w:r w:rsidR="002968C9" w:rsidRPr="0060127C">
        <w:rPr>
          <w:rFonts w:asciiTheme="minorHAnsi" w:hAnsiTheme="minorHAnsi" w:cstheme="minorHAnsi"/>
          <w:i/>
          <w:sz w:val="22"/>
          <w:szCs w:val="22"/>
        </w:rPr>
        <w:t>9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 r.</w:t>
      </w:r>
      <w:r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o ochronie danych osobowych (t.j.Dz. U.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z </w:t>
      </w:r>
      <w:r w:rsidR="00816BC9" w:rsidRPr="0060127C">
        <w:rPr>
          <w:rFonts w:asciiTheme="minorHAnsi" w:hAnsiTheme="minorHAnsi" w:cstheme="minorHAnsi"/>
          <w:i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>2019 r. poz. 1781).</w:t>
      </w:r>
    </w:p>
    <w:p w14:paraId="41C15697" w14:textId="77777777" w:rsidR="004350CC" w:rsidRPr="0060127C" w:rsidRDefault="004350CC" w:rsidP="00D506F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3123ABA8" w14:textId="18727039" w:rsidR="004350CC" w:rsidRPr="0060127C" w:rsidRDefault="004350CC" w:rsidP="00D506F2">
      <w:pPr>
        <w:pStyle w:val="Akapitzlist"/>
        <w:numPr>
          <w:ilvl w:val="0"/>
          <w:numId w:val="15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administratorem danych osobowych przekazywanych przez wykonawców jest  Uniwersytet Przyrodniczy w Poznaniu, ul. Wojska Polskiego 38/42  60-627 Poznań</w:t>
      </w:r>
      <w:r w:rsidR="008740A4" w:rsidRPr="0060127C">
        <w:rPr>
          <w:rFonts w:asciiTheme="minorHAnsi" w:hAnsiTheme="minorHAnsi" w:cstheme="minorHAnsi"/>
          <w:sz w:val="22"/>
          <w:szCs w:val="22"/>
        </w:rPr>
        <w:t>;</w:t>
      </w:r>
    </w:p>
    <w:p w14:paraId="407D2CD7" w14:textId="7947E8A3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 xml:space="preserve">inspektorem ochrony danych osobowych w Uniwersytecie Przyrodniczym w </w:t>
      </w:r>
      <w:r w:rsidR="00C94702" w:rsidRPr="0060127C">
        <w:rPr>
          <w:rFonts w:cstheme="minorHAnsi"/>
        </w:rPr>
        <w:t> </w:t>
      </w:r>
      <w:r w:rsidRPr="0060127C">
        <w:rPr>
          <w:rFonts w:cstheme="minorHAnsi"/>
        </w:rPr>
        <w:t xml:space="preserve">Poznaniu jest Pan Tomasz Napierała </w:t>
      </w:r>
      <w:hyperlink r:id="rId8" w:history="1">
        <w:r w:rsidRPr="0060127C">
          <w:rPr>
            <w:rStyle w:val="Hipercze"/>
            <w:rFonts w:cstheme="minorHAnsi"/>
          </w:rPr>
          <w:t>tomasz.napierala@up.poznan.pl</w:t>
        </w:r>
      </w:hyperlink>
      <w:r w:rsidRPr="0060127C">
        <w:rPr>
          <w:rFonts w:cstheme="minorHAnsi"/>
        </w:rPr>
        <w:t xml:space="preserve">  tel. 61 848-7799</w:t>
      </w:r>
      <w:r w:rsidR="008740A4" w:rsidRPr="0060127C">
        <w:rPr>
          <w:rFonts w:cstheme="minorHAnsi"/>
        </w:rPr>
        <w:t>;</w:t>
      </w:r>
    </w:p>
    <w:p w14:paraId="08FEB433" w14:textId="1705C29B" w:rsidR="007517AB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  <w:bCs/>
        </w:rPr>
      </w:pPr>
      <w:r w:rsidRPr="0060127C">
        <w:rPr>
          <w:rFonts w:cstheme="minorHAnsi"/>
        </w:rPr>
        <w:t>uzyskane dane osobowe przetwarzane będą na podstawie art. 6 ust. 1 lit. c RODO w celu związanym z postępowaniem o udzielenie zamówienia publicznego</w:t>
      </w:r>
      <w:r w:rsidR="005D2A71">
        <w:rPr>
          <w:rFonts w:cstheme="minorHAnsi"/>
        </w:rPr>
        <w:t>;</w:t>
      </w:r>
    </w:p>
    <w:p w14:paraId="090263CD" w14:textId="77576B83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>odbiorcami danych osobowych będą osoby lub podmioty, którym udostępniona zostanie dokumentacja postępowania w oparciu o art. 18 oraz art. 74 ust. 1 ustawy Pzp</w:t>
      </w:r>
      <w:r w:rsidR="008740A4" w:rsidRPr="0060127C">
        <w:rPr>
          <w:rFonts w:cstheme="minorHAnsi"/>
        </w:rPr>
        <w:t>;</w:t>
      </w:r>
    </w:p>
    <w:p w14:paraId="3BBB53D0" w14:textId="42B8F70F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 xml:space="preserve">dane osobowe będą przechowywane, zgodnie z art. 78 ustawy Pzp, przez okres 4 </w:t>
      </w:r>
      <w:r w:rsidR="00C94702" w:rsidRPr="0060127C">
        <w:rPr>
          <w:rFonts w:cstheme="minorHAnsi"/>
        </w:rPr>
        <w:t> </w:t>
      </w:r>
      <w:r w:rsidRPr="0060127C">
        <w:rPr>
          <w:rFonts w:cstheme="minorHAnsi"/>
        </w:rPr>
        <w:t xml:space="preserve">lat od  dnia zakończenia postępowania o udzielenie zamówienia, a jeżeli czas trwania umowy przekracza 4 </w:t>
      </w:r>
      <w:r w:rsidR="002E7ABC">
        <w:rPr>
          <w:rFonts w:cstheme="minorHAnsi"/>
        </w:rPr>
        <w:t> </w:t>
      </w:r>
      <w:r w:rsidRPr="0060127C">
        <w:rPr>
          <w:rFonts w:cstheme="minorHAnsi"/>
        </w:rPr>
        <w:t>lata, okres przechowywania obejmuje cały okres obowiązywania umowy;</w:t>
      </w:r>
    </w:p>
    <w:p w14:paraId="1C8B3013" w14:textId="62E5BBEE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 xml:space="preserve">podanie przez wykonawcę danych osobowych jest dobrowolne, </w:t>
      </w:r>
    </w:p>
    <w:p w14:paraId="22C016C1" w14:textId="77777777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>w odniesieniu do danych osobowych decyzje nie będą podejmowane w sposób zautomatyzowany, stosowanie do art. 22 RODO;</w:t>
      </w:r>
    </w:p>
    <w:p w14:paraId="3E35B963" w14:textId="77777777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>wykonawcy oraz osoby, których dane osobowe zostały podane w związku z  postępowaniem posiadają:</w:t>
      </w:r>
    </w:p>
    <w:p w14:paraId="2E15EB8D" w14:textId="77777777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15 RODO prawo dostępu do danych osobowych </w:t>
      </w:r>
    </w:p>
    <w:p w14:paraId="19FA38DF" w14:textId="77777777" w:rsidR="00B30558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>na podstawie art. 16 RODO prawo do sprostowania danych osobowych *</w:t>
      </w:r>
    </w:p>
    <w:p w14:paraId="2F6482C7" w14:textId="74F0ED72" w:rsidR="004350CC" w:rsidRPr="0060127C" w:rsidRDefault="00B30558" w:rsidP="00B001FF">
      <w:pPr>
        <w:spacing w:after="0" w:line="264" w:lineRule="auto"/>
        <w:ind w:left="1134"/>
        <w:jc w:val="both"/>
        <w:rPr>
          <w:rFonts w:cstheme="minorHAnsi"/>
          <w:i/>
        </w:rPr>
      </w:pPr>
      <w:r w:rsidRPr="0060127C">
        <w:rPr>
          <w:rFonts w:cstheme="minorHAnsi"/>
          <w:i/>
        </w:rPr>
        <w:t xml:space="preserve">(* Wyjaśnienie: skorzystanie z prawa do sprostowania nie może skutkować zmianą wyniku postępowania o udzielenie zamówienia publicznego ani zmianą postanowień umowy w </w:t>
      </w:r>
      <w:r w:rsidR="000B79FB" w:rsidRPr="0060127C">
        <w:rPr>
          <w:rFonts w:cstheme="minorHAnsi"/>
          <w:i/>
        </w:rPr>
        <w:t> </w:t>
      </w:r>
      <w:r w:rsidRPr="0060127C">
        <w:rPr>
          <w:rFonts w:cstheme="minorHAnsi"/>
          <w:i/>
        </w:rPr>
        <w:t>zakresie niezgodnym z ustawą Pzp oraz nie może naruszać integralności protokołu oraz jego załączników)</w:t>
      </w:r>
    </w:p>
    <w:p w14:paraId="3DF9D5DF" w14:textId="59D21238" w:rsidR="00B30558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18 RODO prawo żądania od administratora ograniczenia przetwarzania danych osobowych z zastrzeżeniem przypadków, o których mowa w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art. 18 ust. 2 RODO *</w:t>
      </w:r>
    </w:p>
    <w:p w14:paraId="348EB417" w14:textId="6B11C615" w:rsidR="004350CC" w:rsidRPr="0060127C" w:rsidRDefault="00B30558" w:rsidP="00B001FF">
      <w:pPr>
        <w:spacing w:after="0" w:line="264" w:lineRule="auto"/>
        <w:ind w:left="1134"/>
        <w:jc w:val="both"/>
        <w:rPr>
          <w:rFonts w:cstheme="minorHAnsi"/>
          <w:i/>
        </w:rPr>
      </w:pPr>
      <w:r w:rsidRPr="0060127C">
        <w:rPr>
          <w:rFonts w:cstheme="minorHAnsi"/>
        </w:rPr>
        <w:t>(*</w:t>
      </w:r>
      <w:r w:rsidRPr="0060127C">
        <w:rPr>
          <w:rFonts w:cstheme="minorHAnsi"/>
          <w:i/>
        </w:rPr>
        <w:t xml:space="preserve">Wyjaśnienie: prawo do ograniczenia przetwarzania nie ma zastosowania w odniesieniu do przechowywania, w celu zapewnienia korzystania ze środków ochrony prawnej lub w </w:t>
      </w:r>
      <w:r w:rsidR="000B79FB" w:rsidRPr="0060127C">
        <w:rPr>
          <w:rFonts w:cstheme="minorHAnsi"/>
          <w:i/>
        </w:rPr>
        <w:t> </w:t>
      </w:r>
      <w:r w:rsidRPr="0060127C">
        <w:rPr>
          <w:rFonts w:cstheme="minorHAnsi"/>
          <w:i/>
        </w:rPr>
        <w:t>celu ochrony praw innej osoby fizycznej lub prawnej, lub z uwagi na ważne względy interesu publicznego Unii Europejskiej lub państwa członkowskiego)</w:t>
      </w:r>
    </w:p>
    <w:p w14:paraId="619F954B" w14:textId="23E9085F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prawo do wniesienia skargi do Prezesa Urzędu Ochrony Danych Osobowych, gdy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uzna Pani/Pan, że przetwarzanie danych osobowych dotyczących narusza przepisy RODO;</w:t>
      </w:r>
    </w:p>
    <w:p w14:paraId="422F4E44" w14:textId="3DF2D7FD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nie przysługuje Wykonawcom oraz osobom, których dane osobowe zostały podane w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związku z postępowaniem:</w:t>
      </w:r>
    </w:p>
    <w:p w14:paraId="2BDA4F63" w14:textId="77777777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lastRenderedPageBreak/>
        <w:t>w związku z art. 17 ust. 3 lit. b, d lub e RODO prawo do usunięcia danych osobowych;</w:t>
      </w:r>
    </w:p>
    <w:p w14:paraId="712443C8" w14:textId="77777777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>prawo do przenoszenia danych osobowych, o którym mowa w art. 20 RODO;</w:t>
      </w:r>
    </w:p>
    <w:p w14:paraId="1749400D" w14:textId="77777777" w:rsidR="001440E0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B7465AE" w14:textId="60F7FA0C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628D6">
        <w:rPr>
          <w:rFonts w:asciiTheme="minorHAnsi" w:hAnsiTheme="minorHAnsi" w:cstheme="minorHAnsi"/>
          <w:b/>
          <w:sz w:val="22"/>
          <w:szCs w:val="22"/>
        </w:rPr>
        <w:t>9</w:t>
      </w:r>
    </w:p>
    <w:p w14:paraId="42E001CA" w14:textId="12B55B3A" w:rsidR="008740A4" w:rsidRPr="0060127C" w:rsidRDefault="001440E0" w:rsidP="00D35C8E">
      <w:pPr>
        <w:pStyle w:val="Tekstpodstawowywcity"/>
        <w:tabs>
          <w:tab w:val="left" w:pos="187"/>
        </w:tabs>
        <w:spacing w:after="0" w:line="264" w:lineRule="auto"/>
        <w:ind w:left="0" w:right="6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3A89BE7E" w14:textId="77777777" w:rsidR="005D2A71" w:rsidRDefault="005D2A71" w:rsidP="005D2A71">
      <w:pPr>
        <w:pStyle w:val="Akapitzlist"/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postanowień niniejszej Umowy może nastąpić – pod rygorem nieważności – w  formie pisemnej za  zgodą obu Stron, o ile nie będzie to sprzeczne z ustawą Prawo zamówień publicznych i innymi powszechnie obowiązującymi przepisami prawa.</w:t>
      </w:r>
    </w:p>
    <w:p w14:paraId="515DC270" w14:textId="77777777" w:rsidR="005D2A71" w:rsidRDefault="005D2A71" w:rsidP="005D2A71">
      <w:pPr>
        <w:pStyle w:val="Akapitzlist"/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postanowień zawartej Umowy w stosunku do treści oferty, na podstawie której dokonano wyboru Wykonawcy, jest dopuszczalna w następujących przypadkach:</w:t>
      </w:r>
    </w:p>
    <w:p w14:paraId="14F9144A" w14:textId="77777777" w:rsidR="005D2A71" w:rsidRDefault="005D2A71" w:rsidP="005D2A71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zmiany lub wprowadzenia nowych przepisów lub norm, jeżeli zgodnie z nimi konieczne będzie dostosowanie treści Umowy do aktualnego stanu prawnego;</w:t>
      </w:r>
    </w:p>
    <w:p w14:paraId="328C06F1" w14:textId="77777777" w:rsidR="005D2A71" w:rsidRDefault="005D2A71" w:rsidP="005D2A71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gdy wystąpią okoliczności, których nie można było przewidzieć w chwili zawarcia Umowy, tj. wystąpienia warunków siły wyższej, które uniemożliwiłyby wykonanie Umowy w dotychczas ustalonym terminie – termin wykonania Umowy może ulec zmianie o czas, o jaki wyżej wskazane okoliczności wpłynęłyby na termin wykonania Umowy przez Wykonawcę, to jest uniemożliwiły Wykonawcy terminową realizację przedmiotu Umowy. </w:t>
      </w:r>
    </w:p>
    <w:p w14:paraId="40F31DE6" w14:textId="244098A5" w:rsidR="005D2A71" w:rsidRDefault="005D2A71" w:rsidP="005D2A71">
      <w:pPr>
        <w:pStyle w:val="Akapitzlist"/>
        <w:numPr>
          <w:ilvl w:val="0"/>
          <w:numId w:val="43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postanowień § </w:t>
      </w:r>
      <w:r w:rsidR="008628D6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ust. 2 Umowy, Strony mogą dokonać zmian Umowy (niestanowiącej istotnej zmiany w jej treści, w rozumieniu art. 454 ust. 2 ustawy Pzp ) poprzez zawarcie pisemnego aneksu pod rygorem nieważności. </w:t>
      </w:r>
    </w:p>
    <w:p w14:paraId="49CECBEF" w14:textId="77777777" w:rsidR="005D2A71" w:rsidRDefault="005D2A71" w:rsidP="005D2A71">
      <w:pPr>
        <w:pStyle w:val="Akapitzlist"/>
        <w:numPr>
          <w:ilvl w:val="0"/>
          <w:numId w:val="43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każdym przypadku wymagającym dokonania zmiany Umowy Strony zobowiązują się do  niezwłocznego przekazania drugiej stronie informacji o zaistniałej sytuacji.</w:t>
      </w:r>
    </w:p>
    <w:p w14:paraId="1D725F53" w14:textId="77777777" w:rsidR="005D2A71" w:rsidRDefault="005D2A71" w:rsidP="005D2A71">
      <w:pPr>
        <w:pStyle w:val="Akapitzlist"/>
        <w:numPr>
          <w:ilvl w:val="0"/>
          <w:numId w:val="43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dokonania zmian Umowy w zakresie terminów realizacji Umowy, Wykonawca nie może zgłaszać roszczeń finansowych do Zamawiającego.</w:t>
      </w:r>
    </w:p>
    <w:p w14:paraId="47BFC247" w14:textId="77777777" w:rsidR="005D2A71" w:rsidRDefault="005D2A71" w:rsidP="005D2A71">
      <w:pPr>
        <w:pStyle w:val="Akapitzlist"/>
        <w:numPr>
          <w:ilvl w:val="0"/>
          <w:numId w:val="43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zmiany stawek podatku VAT, strony uzgadniają, że wynagrodzenie Wykonawcy ulegnie zmianie o kwotę wynikającą z obliczenia ceny netto zgodnej z nowo wprowadzonym podatkiem. </w:t>
      </w:r>
    </w:p>
    <w:p w14:paraId="52E83F7F" w14:textId="5BFA3841" w:rsidR="0060349A" w:rsidRDefault="0060349A" w:rsidP="005D2A71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B92AD9" w14:textId="5D2CB633" w:rsidR="001440E0" w:rsidRPr="0060127C" w:rsidRDefault="001440E0" w:rsidP="00FE0121">
      <w:pPr>
        <w:spacing w:after="0" w:line="264" w:lineRule="auto"/>
        <w:jc w:val="center"/>
        <w:rPr>
          <w:rFonts w:cstheme="minorHAnsi"/>
          <w:b/>
          <w:bCs/>
        </w:rPr>
      </w:pPr>
      <w:r w:rsidRPr="0060127C">
        <w:rPr>
          <w:rFonts w:cstheme="minorHAnsi"/>
          <w:b/>
          <w:bCs/>
        </w:rPr>
        <w:t xml:space="preserve">§ </w:t>
      </w:r>
      <w:r w:rsidR="008628D6">
        <w:rPr>
          <w:rFonts w:cstheme="minorHAnsi"/>
          <w:b/>
          <w:bCs/>
        </w:rPr>
        <w:t>10</w:t>
      </w:r>
    </w:p>
    <w:p w14:paraId="2CDA519D" w14:textId="2544DC87" w:rsidR="008740A4" w:rsidRPr="005D2A71" w:rsidRDefault="000B1001" w:rsidP="00004837">
      <w:pPr>
        <w:pStyle w:val="Tekstpodstawowywcity31"/>
        <w:spacing w:after="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P</w:t>
      </w:r>
      <w:r w:rsidR="008740A4" w:rsidRPr="0060127C">
        <w:rPr>
          <w:rFonts w:asciiTheme="minorHAnsi" w:hAnsiTheme="minorHAnsi" w:cstheme="minorHAnsi"/>
          <w:b/>
          <w:sz w:val="22"/>
          <w:szCs w:val="22"/>
          <w:lang w:val="pl-PL"/>
        </w:rPr>
        <w:t>odwykonawcy</w:t>
      </w:r>
      <w:r w:rsidR="005D2A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D2A71" w:rsidRPr="005D2A71">
        <w:rPr>
          <w:rFonts w:asciiTheme="minorHAnsi" w:hAnsiTheme="minorHAnsi" w:cstheme="minorHAnsi"/>
          <w:sz w:val="22"/>
          <w:szCs w:val="22"/>
          <w:lang w:val="pl-PL"/>
        </w:rPr>
        <w:t>(jeżeli dotyczy)</w:t>
      </w:r>
    </w:p>
    <w:p w14:paraId="33829177" w14:textId="77777777" w:rsidR="005D2A71" w:rsidRDefault="005D2A71" w:rsidP="005D2A71">
      <w:pPr>
        <w:numPr>
          <w:ilvl w:val="0"/>
          <w:numId w:val="45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Wykonawca odpowiada wobec Zamawiającego za wszelkie działania i zaniechania podwykonawców realizujących niniejszą umowę. Powierzenie wykonania części przedmiotu umowy podwykonawcom nie zwalnia Wykonawcy z odpowiedzialności za należyte wykonanie tego przedmiotu umowy.</w:t>
      </w:r>
    </w:p>
    <w:p w14:paraId="33135D92" w14:textId="77777777" w:rsidR="005D2A71" w:rsidRDefault="005D2A71" w:rsidP="005D2A71">
      <w:pPr>
        <w:numPr>
          <w:ilvl w:val="0"/>
          <w:numId w:val="45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8F96DA1" w14:textId="77777777" w:rsidR="005D2A71" w:rsidRDefault="005D2A71" w:rsidP="005D2A71">
      <w:pPr>
        <w:numPr>
          <w:ilvl w:val="0"/>
          <w:numId w:val="45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Termin zapłaty wynagrodzenia podwykonawcy lub dalszemu podwykonawcy, przewidziany w umowie o podwykonawstwo, nie może być dłuższy niż 30 dni od dnia doręczenia wykonawcy, podwykonawcy lub dalszemu podwykonawcy faktury lub rachunku. </w:t>
      </w:r>
    </w:p>
    <w:p w14:paraId="63EF66D1" w14:textId="77777777" w:rsidR="005D2A71" w:rsidRDefault="005D2A71" w:rsidP="005D2A71">
      <w:pPr>
        <w:numPr>
          <w:ilvl w:val="0"/>
          <w:numId w:val="45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Zamawiający żąda, aby przed przystąpieniem do wykonania umowy Wykonawca podał nazwę, adres siedziby, NIP, REGON, dane kontaktowe, imiona i nazwiska przedstawicieli Podwykonawców zaangażowanych w realizację Umowy wraz ze wskazaniem części zamówienia, której wykonanie Wykonawca zamierza powierzyć Podwykonawcy.</w:t>
      </w:r>
    </w:p>
    <w:p w14:paraId="69E40681" w14:textId="7A7241B0" w:rsidR="00004837" w:rsidRPr="00054BFF" w:rsidRDefault="00004837" w:rsidP="005D2A71">
      <w:pPr>
        <w:spacing w:after="0" w:line="264" w:lineRule="auto"/>
        <w:ind w:left="426"/>
        <w:jc w:val="both"/>
        <w:rPr>
          <w:rFonts w:cstheme="minorHAnsi"/>
        </w:rPr>
      </w:pPr>
    </w:p>
    <w:p w14:paraId="3EC909B1" w14:textId="73741464" w:rsidR="000B1001" w:rsidRPr="0060127C" w:rsidRDefault="000B1001" w:rsidP="00FE0121">
      <w:pPr>
        <w:spacing w:after="0" w:line="264" w:lineRule="auto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F339E8" w:rsidRPr="0060127C">
        <w:rPr>
          <w:rFonts w:cstheme="minorHAnsi"/>
          <w:b/>
        </w:rPr>
        <w:t xml:space="preserve"> </w:t>
      </w:r>
      <w:r w:rsidR="008628D6">
        <w:rPr>
          <w:rFonts w:cstheme="minorHAnsi"/>
          <w:b/>
        </w:rPr>
        <w:t>11</w:t>
      </w:r>
    </w:p>
    <w:p w14:paraId="5688681F" w14:textId="0FDCF236" w:rsidR="00716FF3" w:rsidRPr="0060127C" w:rsidRDefault="001440E0" w:rsidP="00D35C8E">
      <w:pPr>
        <w:spacing w:after="0" w:line="264" w:lineRule="auto"/>
        <w:jc w:val="center"/>
        <w:rPr>
          <w:rFonts w:cstheme="minorHAnsi"/>
          <w:b/>
          <w:bCs/>
        </w:rPr>
      </w:pPr>
      <w:r w:rsidRPr="0060127C">
        <w:rPr>
          <w:rFonts w:cstheme="minorHAnsi"/>
          <w:b/>
          <w:bCs/>
        </w:rPr>
        <w:t>Postanowienia końcowe</w:t>
      </w:r>
    </w:p>
    <w:p w14:paraId="5B717EC8" w14:textId="66EA26DD" w:rsidR="00716FF3" w:rsidRPr="00716FF3" w:rsidRDefault="00716FF3" w:rsidP="00054BFF">
      <w:pPr>
        <w:numPr>
          <w:ilvl w:val="0"/>
          <w:numId w:val="41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60127C">
        <w:rPr>
          <w:rFonts w:cstheme="minorHAnsi"/>
          <w:color w:val="000000" w:themeColor="text1"/>
        </w:rPr>
        <w:t>kolejności.</w:t>
      </w:r>
    </w:p>
    <w:p w14:paraId="46B9A19A" w14:textId="524232EC" w:rsidR="00F366E6" w:rsidRDefault="00F366E6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</w:t>
      </w:r>
      <w:r w:rsidR="00587CB8">
        <w:rPr>
          <w:rFonts w:asciiTheme="minorHAnsi" w:hAnsiTheme="minorHAnsi" w:cstheme="minorHAnsi"/>
          <w:sz w:val="22"/>
          <w:szCs w:val="22"/>
        </w:rPr>
        <w:t>.</w:t>
      </w:r>
    </w:p>
    <w:p w14:paraId="7EE97C7C" w14:textId="747FA8DA" w:rsidR="004A2B41" w:rsidRPr="0060127C" w:rsidRDefault="004A2B41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traci moc w przypadku utraty przez Wykonawcę prawa do sprzedaży licencji na oprogramowanie firmy Microsoft Corporation na warunkach niniejszej Umowy.</w:t>
      </w:r>
    </w:p>
    <w:p w14:paraId="5A796769" w14:textId="7ED6A08C" w:rsidR="00F366E6" w:rsidRPr="0060127C" w:rsidRDefault="00F366E6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Ewentualne spory mogące wynikać z tytułu niewłaściwego wykonania, bądź niewykonania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strony poddają rozstrzygnięciu sądowi rzeczowo </w:t>
      </w:r>
      <w:r w:rsidR="002F74B3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miejscowo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właściwemu dla siedziby Zamawiającego. </w:t>
      </w:r>
    </w:p>
    <w:p w14:paraId="0ADA1239" w14:textId="5F2FBF18" w:rsidR="006D3E6A" w:rsidRPr="0060127C" w:rsidRDefault="006D3E6A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4023222F" w14:textId="4CD767D1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  <w:bCs/>
          <w:color w:val="000000" w:themeColor="text1"/>
        </w:rPr>
        <w:t xml:space="preserve">Strony zobowiązują się do wzajemnego informowania się o wszelkich zmianach w/w adresów pod rygorem uznania </w:t>
      </w:r>
      <w:r w:rsidRPr="0060127C">
        <w:rPr>
          <w:rFonts w:cstheme="minorHAnsi"/>
          <w:bCs/>
        </w:rPr>
        <w:t xml:space="preserve">za skutecznie doręczoną korespondencję kierowaną na ostatni znany drugiej Stronie adres w formie pisemnej. </w:t>
      </w:r>
      <w:r w:rsidRPr="0060127C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5FBCEB71" w14:textId="77777777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6DA127F6" w14:textId="54DCFFB3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5A87075F" w14:textId="77777777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  <w:color w:val="000000" w:themeColor="text1"/>
        </w:rPr>
      </w:pPr>
      <w:r w:rsidRPr="0060127C">
        <w:rPr>
          <w:rFonts w:cstheme="minorHAnsi"/>
          <w:bCs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60127C">
        <w:rPr>
          <w:rFonts w:cstheme="minorHAnsi"/>
          <w:bCs/>
          <w:color w:val="000000" w:themeColor="text1"/>
        </w:rPr>
        <w:t>stosować postanowienia najbardziej odpowiadające treści postanowienia nieważnego lub nieskutecznego.</w:t>
      </w:r>
    </w:p>
    <w:p w14:paraId="74D88E39" w14:textId="4F9AB6C4" w:rsidR="006D3E6A" w:rsidRPr="0060127C" w:rsidRDefault="006D3E6A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_Hlk118267339"/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Zamawiający oświadcza, że Uniwersytet Przyrodniczy w Poznaniu posiada status dużego przedsiębiorcy w rozumieniu ustawy z dnia 8 marca 2013 r. o przeciwdziałaniu nadmiernym opóźnieniom w transakcjach handlowych (Dz. U. z 202</w:t>
      </w:r>
      <w:r w:rsidR="007516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3</w:t>
      </w:r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poz. </w:t>
      </w:r>
      <w:r w:rsidR="007516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1790</w:t>
      </w:r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ze zm.). Informacja składana jest zgodnie z wymogiem wynikającym z art. 4c przedmiotowej ustawy.</w:t>
      </w:r>
    </w:p>
    <w:bookmarkEnd w:id="4"/>
    <w:p w14:paraId="1060E6A4" w14:textId="7974535A" w:rsidR="00637ACE" w:rsidRPr="00B001FF" w:rsidRDefault="00F366E6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Umowę sporządzono w </w:t>
      </w:r>
      <w:r w:rsidR="002424F1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dwóch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jednobrzmiących egzemplarzach, z których każdy stanowi oryginał i </w:t>
      </w:r>
      <w:r w:rsidR="002424F1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jeden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nich otrzymuje Zamawiający, a jeden Wykonawca.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3E6A" w:rsidRPr="0060127C" w14:paraId="01A22CDC" w14:textId="77777777" w:rsidTr="00DC1C89">
        <w:trPr>
          <w:trHeight w:val="2071"/>
        </w:trPr>
        <w:tc>
          <w:tcPr>
            <w:tcW w:w="4531" w:type="dxa"/>
          </w:tcPr>
          <w:p w14:paraId="52331801" w14:textId="11132CB9" w:rsidR="006D3E6A" w:rsidRPr="0060127C" w:rsidRDefault="006D3E6A" w:rsidP="00B001FF">
            <w:pPr>
              <w:spacing w:line="264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D2CB6B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Zamawiający</w:t>
            </w:r>
          </w:p>
          <w:p w14:paraId="0769F727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3B4BE4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DB3090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5BE2C9C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</w:tc>
        <w:tc>
          <w:tcPr>
            <w:tcW w:w="4531" w:type="dxa"/>
          </w:tcPr>
          <w:p w14:paraId="5040423C" w14:textId="1D849AB8" w:rsidR="006D3E6A" w:rsidRPr="0060127C" w:rsidRDefault="006D3E6A" w:rsidP="00B001FF">
            <w:pPr>
              <w:spacing w:line="264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39D33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</w:t>
            </w:r>
          </w:p>
          <w:p w14:paraId="6168892B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632C90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1B1400B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77F2B48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  <w:p w14:paraId="350450F2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8F8F08D" w14:textId="0A6AAABA" w:rsidR="00284322" w:rsidRPr="0060127C" w:rsidRDefault="00284322" w:rsidP="00FE0121">
      <w:pPr>
        <w:spacing w:after="0" w:line="264" w:lineRule="auto"/>
        <w:jc w:val="both"/>
        <w:rPr>
          <w:rFonts w:cstheme="minorHAnsi"/>
        </w:rPr>
      </w:pPr>
    </w:p>
    <w:p w14:paraId="1DD417BC" w14:textId="46099511" w:rsidR="00B001FF" w:rsidRPr="00B001FF" w:rsidRDefault="00B001FF" w:rsidP="00B001FF">
      <w:p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B001FF">
        <w:rPr>
          <w:rFonts w:eastAsia="Times New Roman" w:cstheme="minorHAnsi"/>
          <w:lang w:eastAsia="pl-PL"/>
        </w:rPr>
        <w:t>Załączniki do Umowy:</w:t>
      </w:r>
    </w:p>
    <w:p w14:paraId="6C9F3659" w14:textId="589E5425" w:rsidR="00B001FF" w:rsidRPr="00B001FF" w:rsidRDefault="00B001FF" w:rsidP="00B001FF">
      <w:p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B001FF">
        <w:rPr>
          <w:rFonts w:eastAsia="Times New Roman" w:cstheme="minorHAnsi"/>
          <w:lang w:eastAsia="pl-PL"/>
        </w:rPr>
        <w:t>1.</w:t>
      </w:r>
      <w:r w:rsidRPr="00B001FF">
        <w:rPr>
          <w:rFonts w:eastAsia="Times New Roman" w:cstheme="minorHAnsi"/>
          <w:lang w:eastAsia="pl-PL"/>
        </w:rPr>
        <w:tab/>
      </w:r>
      <w:r w:rsidR="00EB2AF4">
        <w:rPr>
          <w:rFonts w:eastAsia="Times New Roman" w:cstheme="minorHAnsi"/>
          <w:lang w:eastAsia="pl-PL"/>
        </w:rPr>
        <w:t>Szczegółowy opis przedmiotu zamówienia</w:t>
      </w:r>
    </w:p>
    <w:p w14:paraId="411F64E0" w14:textId="3BD80DCB" w:rsidR="004A2B41" w:rsidRPr="00B001FF" w:rsidRDefault="00EB2AF4" w:rsidP="00B001FF">
      <w:pPr>
        <w:spacing w:after="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B001FF" w:rsidRPr="00B001FF">
        <w:rPr>
          <w:rFonts w:eastAsia="Times New Roman" w:cstheme="minorHAnsi"/>
          <w:lang w:eastAsia="pl-PL"/>
        </w:rPr>
        <w:t>.</w:t>
      </w:r>
      <w:r w:rsidR="00B001FF" w:rsidRPr="00B001FF">
        <w:rPr>
          <w:rFonts w:eastAsia="Times New Roman" w:cstheme="minorHAnsi"/>
          <w:lang w:eastAsia="pl-PL"/>
        </w:rPr>
        <w:tab/>
        <w:t>Kalkulacja cenowa</w:t>
      </w:r>
    </w:p>
    <w:p w14:paraId="18C039A5" w14:textId="4A0C8EB8" w:rsidR="000541DF" w:rsidRPr="004A2B41" w:rsidRDefault="000541DF" w:rsidP="002D7508">
      <w:pPr>
        <w:spacing w:after="0" w:line="264" w:lineRule="auto"/>
        <w:jc w:val="both"/>
        <w:rPr>
          <w:rFonts w:eastAsia="Times New Roman" w:cstheme="minorHAnsi"/>
          <w:b/>
          <w:lang w:eastAsia="pl-PL"/>
        </w:rPr>
      </w:pPr>
    </w:p>
    <w:sectPr w:rsidR="000541DF" w:rsidRPr="004A2B41" w:rsidSect="0032572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452A" w14:textId="77777777" w:rsidR="005A5475" w:rsidRDefault="005A5475" w:rsidP="00635E83">
      <w:pPr>
        <w:spacing w:after="0" w:line="240" w:lineRule="auto"/>
      </w:pPr>
      <w:r>
        <w:separator/>
      </w:r>
    </w:p>
  </w:endnote>
  <w:endnote w:type="continuationSeparator" w:id="0">
    <w:p w14:paraId="35B967A9" w14:textId="77777777" w:rsidR="005A5475" w:rsidRDefault="005A5475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2361232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69571EA" w14:textId="07089206" w:rsidR="001B1CC9" w:rsidRPr="001B1CC9" w:rsidRDefault="001B1CC9">
        <w:pPr>
          <w:pStyle w:val="Stopka"/>
          <w:jc w:val="right"/>
          <w:rPr>
            <w:rFonts w:eastAsiaTheme="majorEastAsia" w:cstheme="minorHAnsi"/>
          </w:rPr>
        </w:pPr>
        <w:r w:rsidRPr="001B1CC9">
          <w:rPr>
            <w:rFonts w:eastAsiaTheme="majorEastAsia" w:cstheme="minorHAnsi"/>
          </w:rPr>
          <w:t xml:space="preserve">str. </w:t>
        </w:r>
        <w:r w:rsidRPr="001B1CC9">
          <w:rPr>
            <w:rFonts w:eastAsiaTheme="minorEastAsia" w:cstheme="minorHAnsi"/>
          </w:rPr>
          <w:fldChar w:fldCharType="begin"/>
        </w:r>
        <w:r w:rsidRPr="001B1CC9">
          <w:rPr>
            <w:rFonts w:cstheme="minorHAnsi"/>
          </w:rPr>
          <w:instrText>PAGE    \* MERGEFORMAT</w:instrText>
        </w:r>
        <w:r w:rsidRPr="001B1CC9">
          <w:rPr>
            <w:rFonts w:eastAsiaTheme="minorEastAsia" w:cstheme="minorHAnsi"/>
          </w:rPr>
          <w:fldChar w:fldCharType="separate"/>
        </w:r>
        <w:r w:rsidRPr="001B1CC9">
          <w:rPr>
            <w:rFonts w:eastAsiaTheme="majorEastAsia" w:cstheme="minorHAnsi"/>
          </w:rPr>
          <w:t>2</w:t>
        </w:r>
        <w:r w:rsidRPr="001B1CC9">
          <w:rPr>
            <w:rFonts w:eastAsiaTheme="majorEastAsia" w:cstheme="minorHAnsi"/>
          </w:rPr>
          <w:fldChar w:fldCharType="end"/>
        </w:r>
      </w:p>
    </w:sdtContent>
  </w:sdt>
  <w:p w14:paraId="12796D5B" w14:textId="77777777" w:rsidR="00DC1C89" w:rsidRDefault="00DC1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1F61" w14:textId="77777777" w:rsidR="005A5475" w:rsidRDefault="005A5475" w:rsidP="00635E83">
      <w:pPr>
        <w:spacing w:after="0" w:line="240" w:lineRule="auto"/>
      </w:pPr>
      <w:r>
        <w:separator/>
      </w:r>
    </w:p>
  </w:footnote>
  <w:footnote w:type="continuationSeparator" w:id="0">
    <w:p w14:paraId="573DD658" w14:textId="77777777" w:rsidR="005A5475" w:rsidRDefault="005A5475" w:rsidP="006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0FE7" w14:textId="5DE745BC" w:rsidR="004833BB" w:rsidRDefault="001B1CC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314F570" wp14:editId="5F5869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61250" cy="657860"/>
              <wp:effectExtent l="0" t="2495550" r="0" b="23901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61250" cy="657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BF68" w14:textId="77777777" w:rsidR="001B1CC9" w:rsidRDefault="001B1CC9" w:rsidP="001B1CC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PROJEKTOWANE POSTANOWIENIA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4F5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587.5pt;height:51.8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5E2DBF68" w14:textId="77777777" w:rsidR="001B1CC9" w:rsidRDefault="001B1CC9" w:rsidP="001B1CC9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PROJEKTOWANE POSTANOWIENIA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87A0" w14:textId="10236442" w:rsidR="00DC1C89" w:rsidRDefault="001B1CC9" w:rsidP="00693EF7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90D205B" wp14:editId="269A7F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61250" cy="657860"/>
              <wp:effectExtent l="0" t="2495550" r="0" b="239014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61250" cy="657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B8B2D" w14:textId="77777777" w:rsidR="001B1CC9" w:rsidRDefault="001B1CC9" w:rsidP="001B1CC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PROJEKTOWANE POSTANOWIENIA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D205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0;margin-top:0;width:587.5pt;height:51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55FB8B2D" w14:textId="77777777" w:rsidR="001B1CC9" w:rsidRDefault="001B1CC9" w:rsidP="001B1CC9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PROJEKTOWANE POSTANOWIENIA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C1C89" w:rsidRPr="009267E9">
      <w:rPr>
        <w:noProof/>
        <w:lang w:eastAsia="pl-PL"/>
      </w:rPr>
      <w:drawing>
        <wp:inline distT="0" distB="0" distL="0" distR="0" wp14:anchorId="13C6B70C" wp14:editId="4968F55D">
          <wp:extent cx="2381250" cy="666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06086" w14:textId="77777777" w:rsidR="005D2A71" w:rsidRDefault="005D2A71" w:rsidP="005D2A71">
    <w:pPr>
      <w:pStyle w:val="Nagwek"/>
      <w:jc w:val="right"/>
    </w:pPr>
    <w:r>
      <w:t>Nr postępowania: AZ.262.2120.2024</w:t>
    </w:r>
  </w:p>
  <w:p w14:paraId="49A3CF31" w14:textId="04AA2C4C" w:rsidR="005D2A71" w:rsidRDefault="005D2A71" w:rsidP="005D2A71">
    <w:pPr>
      <w:pStyle w:val="Nagwek"/>
      <w:jc w:val="right"/>
    </w:pPr>
    <w:r>
      <w:t>Załącznik nr 1A do SWZ – Projektowane postanowienia umowy- część nr 1</w:t>
    </w:r>
  </w:p>
  <w:p w14:paraId="202ACC8F" w14:textId="77777777" w:rsidR="00DC1C89" w:rsidRDefault="00DC1C89" w:rsidP="00852F3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855E" w14:textId="15BA5CAE" w:rsidR="004833BB" w:rsidRDefault="00000000">
    <w:pPr>
      <w:pStyle w:val="Nagwek"/>
    </w:pPr>
    <w:r>
      <w:rPr>
        <w:noProof/>
      </w:rPr>
      <w:pict w14:anchorId="6A673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87.5pt;height:5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DE723C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2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C87F82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72582"/>
    <w:multiLevelType w:val="hybridMultilevel"/>
    <w:tmpl w:val="61EE4BAE"/>
    <w:styleLink w:val="ImportedStyle10"/>
    <w:lvl w:ilvl="0" w:tplc="AEEC4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8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E01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C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CB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1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E5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405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810BF"/>
    <w:multiLevelType w:val="hybridMultilevel"/>
    <w:tmpl w:val="44F62116"/>
    <w:lvl w:ilvl="0" w:tplc="C0FAB8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43A17"/>
    <w:multiLevelType w:val="hybridMultilevel"/>
    <w:tmpl w:val="5FD02BC8"/>
    <w:lvl w:ilvl="0" w:tplc="4A7E28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3106"/>
    <w:multiLevelType w:val="hybridMultilevel"/>
    <w:tmpl w:val="D2C441A2"/>
    <w:lvl w:ilvl="0" w:tplc="374A9A84">
      <w:start w:val="1"/>
      <w:numFmt w:val="decimal"/>
      <w:lvlText w:val="%1."/>
      <w:lvlJc w:val="left"/>
      <w:pPr>
        <w:ind w:left="720" w:hanging="360"/>
      </w:pPr>
    </w:lvl>
    <w:lvl w:ilvl="1" w:tplc="2B085E0C">
      <w:start w:val="1"/>
      <w:numFmt w:val="decimal"/>
      <w:lvlText w:val="%2."/>
      <w:lvlJc w:val="left"/>
      <w:pPr>
        <w:ind w:left="720" w:hanging="360"/>
      </w:pPr>
    </w:lvl>
    <w:lvl w:ilvl="2" w:tplc="763AE9C2">
      <w:start w:val="1"/>
      <w:numFmt w:val="decimal"/>
      <w:lvlText w:val="%3."/>
      <w:lvlJc w:val="left"/>
      <w:pPr>
        <w:ind w:left="720" w:hanging="360"/>
      </w:pPr>
    </w:lvl>
    <w:lvl w:ilvl="3" w:tplc="7C100D4A">
      <w:start w:val="1"/>
      <w:numFmt w:val="decimal"/>
      <w:lvlText w:val="%4."/>
      <w:lvlJc w:val="left"/>
      <w:pPr>
        <w:ind w:left="720" w:hanging="360"/>
      </w:pPr>
    </w:lvl>
    <w:lvl w:ilvl="4" w:tplc="5310052C">
      <w:start w:val="1"/>
      <w:numFmt w:val="decimal"/>
      <w:lvlText w:val="%5."/>
      <w:lvlJc w:val="left"/>
      <w:pPr>
        <w:ind w:left="720" w:hanging="360"/>
      </w:pPr>
    </w:lvl>
    <w:lvl w:ilvl="5" w:tplc="CB622720">
      <w:start w:val="1"/>
      <w:numFmt w:val="decimal"/>
      <w:lvlText w:val="%6."/>
      <w:lvlJc w:val="left"/>
      <w:pPr>
        <w:ind w:left="720" w:hanging="360"/>
      </w:pPr>
    </w:lvl>
    <w:lvl w:ilvl="6" w:tplc="390A9D5A">
      <w:start w:val="1"/>
      <w:numFmt w:val="decimal"/>
      <w:lvlText w:val="%7."/>
      <w:lvlJc w:val="left"/>
      <w:pPr>
        <w:ind w:left="720" w:hanging="360"/>
      </w:pPr>
    </w:lvl>
    <w:lvl w:ilvl="7" w:tplc="3320DB90">
      <w:start w:val="1"/>
      <w:numFmt w:val="decimal"/>
      <w:lvlText w:val="%8."/>
      <w:lvlJc w:val="left"/>
      <w:pPr>
        <w:ind w:left="720" w:hanging="360"/>
      </w:pPr>
    </w:lvl>
    <w:lvl w:ilvl="8" w:tplc="9E384A3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2756"/>
    <w:multiLevelType w:val="hybridMultilevel"/>
    <w:tmpl w:val="7480E3FA"/>
    <w:styleLink w:val="ImportedStyle9"/>
    <w:lvl w:ilvl="0" w:tplc="B4A6D00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115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C7D5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8C28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CC60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C7EE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D96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C06C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F86C0A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A582678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DF36E75"/>
    <w:multiLevelType w:val="hybridMultilevel"/>
    <w:tmpl w:val="9C202018"/>
    <w:styleLink w:val="ImportedStyle3"/>
    <w:lvl w:ilvl="0" w:tplc="7F08D1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4FA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ECCD3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CA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A57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40F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A5C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0C1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0F9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1FB1AB4"/>
    <w:multiLevelType w:val="hybridMultilevel"/>
    <w:tmpl w:val="4A7E281A"/>
    <w:numStyleLink w:val="ImportedStyle5"/>
  </w:abstractNum>
  <w:abstractNum w:abstractNumId="16" w15:restartNumberingAfterBreak="0">
    <w:nsid w:val="353B6986"/>
    <w:multiLevelType w:val="hybridMultilevel"/>
    <w:tmpl w:val="1B3C29F6"/>
    <w:styleLink w:val="ImportedStyle4"/>
    <w:lvl w:ilvl="0" w:tplc="4A1EB79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1EE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428B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64588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CB86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6004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6D6CC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A7DE2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285C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9AA6A99"/>
    <w:multiLevelType w:val="hybridMultilevel"/>
    <w:tmpl w:val="E84664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18" w15:restartNumberingAfterBreak="0">
    <w:nsid w:val="3A5923CC"/>
    <w:multiLevelType w:val="hybridMultilevel"/>
    <w:tmpl w:val="E154DF3C"/>
    <w:styleLink w:val="ImportedStyle8"/>
    <w:lvl w:ilvl="0" w:tplc="98C435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C20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A41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38C0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848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62D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CAE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D65B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4F9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A6624EE"/>
    <w:multiLevelType w:val="hybridMultilevel"/>
    <w:tmpl w:val="076C0052"/>
    <w:lvl w:ilvl="0" w:tplc="C8D40994">
      <w:start w:val="1"/>
      <w:numFmt w:val="decimal"/>
      <w:lvlText w:val="%1."/>
      <w:lvlJc w:val="left"/>
      <w:pPr>
        <w:ind w:left="720" w:hanging="360"/>
      </w:pPr>
    </w:lvl>
    <w:lvl w:ilvl="1" w:tplc="E584989E">
      <w:start w:val="1"/>
      <w:numFmt w:val="decimal"/>
      <w:lvlText w:val="%2."/>
      <w:lvlJc w:val="left"/>
      <w:pPr>
        <w:ind w:left="720" w:hanging="360"/>
      </w:pPr>
    </w:lvl>
    <w:lvl w:ilvl="2" w:tplc="8B9E979A">
      <w:start w:val="1"/>
      <w:numFmt w:val="decimal"/>
      <w:lvlText w:val="%3."/>
      <w:lvlJc w:val="left"/>
      <w:pPr>
        <w:ind w:left="720" w:hanging="360"/>
      </w:pPr>
    </w:lvl>
    <w:lvl w:ilvl="3" w:tplc="912CC522">
      <w:start w:val="1"/>
      <w:numFmt w:val="decimal"/>
      <w:lvlText w:val="%4."/>
      <w:lvlJc w:val="left"/>
      <w:pPr>
        <w:ind w:left="720" w:hanging="360"/>
      </w:pPr>
    </w:lvl>
    <w:lvl w:ilvl="4" w:tplc="5FB641E2">
      <w:start w:val="1"/>
      <w:numFmt w:val="decimal"/>
      <w:lvlText w:val="%5."/>
      <w:lvlJc w:val="left"/>
      <w:pPr>
        <w:ind w:left="720" w:hanging="360"/>
      </w:pPr>
    </w:lvl>
    <w:lvl w:ilvl="5" w:tplc="E6C0F294">
      <w:start w:val="1"/>
      <w:numFmt w:val="decimal"/>
      <w:lvlText w:val="%6."/>
      <w:lvlJc w:val="left"/>
      <w:pPr>
        <w:ind w:left="720" w:hanging="360"/>
      </w:pPr>
    </w:lvl>
    <w:lvl w:ilvl="6" w:tplc="B0728C58">
      <w:start w:val="1"/>
      <w:numFmt w:val="decimal"/>
      <w:lvlText w:val="%7."/>
      <w:lvlJc w:val="left"/>
      <w:pPr>
        <w:ind w:left="720" w:hanging="360"/>
      </w:pPr>
    </w:lvl>
    <w:lvl w:ilvl="7" w:tplc="76B0D65A">
      <w:start w:val="1"/>
      <w:numFmt w:val="decimal"/>
      <w:lvlText w:val="%8."/>
      <w:lvlJc w:val="left"/>
      <w:pPr>
        <w:ind w:left="720" w:hanging="360"/>
      </w:pPr>
    </w:lvl>
    <w:lvl w:ilvl="8" w:tplc="DFDC7916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3D930246"/>
    <w:multiLevelType w:val="hybridMultilevel"/>
    <w:tmpl w:val="FD205722"/>
    <w:lvl w:ilvl="0" w:tplc="132E293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D1C10"/>
    <w:multiLevelType w:val="hybridMultilevel"/>
    <w:tmpl w:val="EE9A30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45DA7264"/>
    <w:multiLevelType w:val="hybridMultilevel"/>
    <w:tmpl w:val="55980920"/>
    <w:styleLink w:val="ImportedStyle1"/>
    <w:lvl w:ilvl="0" w:tplc="5D7A8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34D3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EAF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05C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86D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2F8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69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4A6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CAE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AD45D56"/>
    <w:multiLevelType w:val="hybridMultilevel"/>
    <w:tmpl w:val="FB767CB4"/>
    <w:styleLink w:val="ImportedStyle2"/>
    <w:lvl w:ilvl="0" w:tplc="9E268D42">
      <w:start w:val="1"/>
      <w:numFmt w:val="decimal"/>
      <w:suff w:val="nothing"/>
      <w:lvlText w:val="%1."/>
      <w:lvlJc w:val="left"/>
      <w:pPr>
        <w:tabs>
          <w:tab w:val="left" w:pos="187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7C6">
      <w:start w:val="1"/>
      <w:numFmt w:val="lowerLetter"/>
      <w:lvlText w:val="%2."/>
      <w:lvlJc w:val="left"/>
      <w:pPr>
        <w:tabs>
          <w:tab w:val="left" w:pos="187"/>
          <w:tab w:val="num" w:pos="1080"/>
        </w:tabs>
        <w:ind w:left="12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6DB2E">
      <w:start w:val="1"/>
      <w:numFmt w:val="lowerRoman"/>
      <w:lvlText w:val="%3."/>
      <w:lvlJc w:val="left"/>
      <w:pPr>
        <w:tabs>
          <w:tab w:val="left" w:pos="187"/>
          <w:tab w:val="num" w:pos="1800"/>
        </w:tabs>
        <w:ind w:left="197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80F68">
      <w:start w:val="1"/>
      <w:numFmt w:val="decimal"/>
      <w:lvlText w:val="%4."/>
      <w:lvlJc w:val="left"/>
      <w:pPr>
        <w:tabs>
          <w:tab w:val="left" w:pos="187"/>
          <w:tab w:val="num" w:pos="2520"/>
        </w:tabs>
        <w:ind w:left="269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20838">
      <w:start w:val="1"/>
      <w:numFmt w:val="lowerLetter"/>
      <w:lvlText w:val="%5."/>
      <w:lvlJc w:val="left"/>
      <w:pPr>
        <w:tabs>
          <w:tab w:val="left" w:pos="187"/>
          <w:tab w:val="num" w:pos="3240"/>
        </w:tabs>
        <w:ind w:left="341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4A65E">
      <w:start w:val="1"/>
      <w:numFmt w:val="lowerRoman"/>
      <w:lvlText w:val="%6."/>
      <w:lvlJc w:val="left"/>
      <w:pPr>
        <w:tabs>
          <w:tab w:val="left" w:pos="187"/>
          <w:tab w:val="num" w:pos="3960"/>
        </w:tabs>
        <w:ind w:left="413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686">
      <w:start w:val="1"/>
      <w:numFmt w:val="decimal"/>
      <w:lvlText w:val="%7."/>
      <w:lvlJc w:val="left"/>
      <w:pPr>
        <w:tabs>
          <w:tab w:val="left" w:pos="187"/>
          <w:tab w:val="num" w:pos="4680"/>
        </w:tabs>
        <w:ind w:left="48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45EC6">
      <w:start w:val="1"/>
      <w:numFmt w:val="lowerLetter"/>
      <w:lvlText w:val="%8."/>
      <w:lvlJc w:val="left"/>
      <w:pPr>
        <w:tabs>
          <w:tab w:val="left" w:pos="187"/>
          <w:tab w:val="num" w:pos="5400"/>
        </w:tabs>
        <w:ind w:left="557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0CC95E">
      <w:start w:val="1"/>
      <w:numFmt w:val="lowerRoman"/>
      <w:lvlText w:val="%9."/>
      <w:lvlJc w:val="left"/>
      <w:pPr>
        <w:tabs>
          <w:tab w:val="left" w:pos="187"/>
          <w:tab w:val="num" w:pos="6120"/>
        </w:tabs>
        <w:ind w:left="629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2E4D5D"/>
    <w:multiLevelType w:val="hybridMultilevel"/>
    <w:tmpl w:val="59E4F532"/>
    <w:lvl w:ilvl="0" w:tplc="108C49CA">
      <w:start w:val="1"/>
      <w:numFmt w:val="decimal"/>
      <w:lvlText w:val="%1."/>
      <w:lvlJc w:val="left"/>
      <w:pPr>
        <w:ind w:left="720" w:hanging="360"/>
      </w:pPr>
    </w:lvl>
    <w:lvl w:ilvl="1" w:tplc="2C46F486">
      <w:start w:val="1"/>
      <w:numFmt w:val="decimal"/>
      <w:lvlText w:val="%2."/>
      <w:lvlJc w:val="left"/>
      <w:pPr>
        <w:ind w:left="720" w:hanging="360"/>
      </w:pPr>
    </w:lvl>
    <w:lvl w:ilvl="2" w:tplc="607A87E4">
      <w:start w:val="1"/>
      <w:numFmt w:val="decimal"/>
      <w:lvlText w:val="%3."/>
      <w:lvlJc w:val="left"/>
      <w:pPr>
        <w:ind w:left="720" w:hanging="360"/>
      </w:pPr>
    </w:lvl>
    <w:lvl w:ilvl="3" w:tplc="9D6A8E46">
      <w:start w:val="1"/>
      <w:numFmt w:val="decimal"/>
      <w:lvlText w:val="%4."/>
      <w:lvlJc w:val="left"/>
      <w:pPr>
        <w:ind w:left="720" w:hanging="360"/>
      </w:pPr>
    </w:lvl>
    <w:lvl w:ilvl="4" w:tplc="89E69C8A">
      <w:start w:val="1"/>
      <w:numFmt w:val="decimal"/>
      <w:lvlText w:val="%5."/>
      <w:lvlJc w:val="left"/>
      <w:pPr>
        <w:ind w:left="720" w:hanging="360"/>
      </w:pPr>
    </w:lvl>
    <w:lvl w:ilvl="5" w:tplc="E254696E">
      <w:start w:val="1"/>
      <w:numFmt w:val="decimal"/>
      <w:lvlText w:val="%6."/>
      <w:lvlJc w:val="left"/>
      <w:pPr>
        <w:ind w:left="720" w:hanging="360"/>
      </w:pPr>
    </w:lvl>
    <w:lvl w:ilvl="6" w:tplc="00366A3E">
      <w:start w:val="1"/>
      <w:numFmt w:val="decimal"/>
      <w:lvlText w:val="%7."/>
      <w:lvlJc w:val="left"/>
      <w:pPr>
        <w:ind w:left="720" w:hanging="360"/>
      </w:pPr>
    </w:lvl>
    <w:lvl w:ilvl="7" w:tplc="6E5298E4">
      <w:start w:val="1"/>
      <w:numFmt w:val="decimal"/>
      <w:lvlText w:val="%8."/>
      <w:lvlJc w:val="left"/>
      <w:pPr>
        <w:ind w:left="720" w:hanging="360"/>
      </w:pPr>
    </w:lvl>
    <w:lvl w:ilvl="8" w:tplc="E86CF952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5D0918"/>
    <w:multiLevelType w:val="hybridMultilevel"/>
    <w:tmpl w:val="30B03BE2"/>
    <w:lvl w:ilvl="0" w:tplc="DEAE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9027A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F20B5E"/>
    <w:multiLevelType w:val="hybridMultilevel"/>
    <w:tmpl w:val="5FD02BC8"/>
    <w:lvl w:ilvl="0" w:tplc="4A7E28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1A4DD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33B4D"/>
    <w:multiLevelType w:val="hybridMultilevel"/>
    <w:tmpl w:val="87148D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F610DA"/>
    <w:multiLevelType w:val="multilevel"/>
    <w:tmpl w:val="374A9D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ahoma" w:eastAsia="Calibri" w:hAnsi="Tahoma" w:cs="Tahoma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eastAsia="Calibri" w:hAnsi="Tahoma" w:cs="Tahoma" w:hint="default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ahoma" w:eastAsia="Calibri" w:hAnsi="Tahoma" w:cs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Calibri" w:hAnsi="Tahoma" w:cs="Tahoma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 w:hint="default"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ahoma" w:eastAsia="Calibri" w:hAnsi="Tahoma" w:cs="Tahoma" w:hint="default"/>
        <w:sz w:val="18"/>
        <w:szCs w:val="18"/>
      </w:rPr>
    </w:lvl>
  </w:abstractNum>
  <w:abstractNum w:abstractNumId="35" w15:restartNumberingAfterBreak="0">
    <w:nsid w:val="62EF3EEB"/>
    <w:multiLevelType w:val="hybridMultilevel"/>
    <w:tmpl w:val="3B720ADE"/>
    <w:lvl w:ilvl="0" w:tplc="2A94E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707CC7"/>
    <w:multiLevelType w:val="hybridMultilevel"/>
    <w:tmpl w:val="EDB018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016FF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8A2976"/>
    <w:multiLevelType w:val="hybridMultilevel"/>
    <w:tmpl w:val="BF5481F6"/>
    <w:styleLink w:val="ImportedStyle6"/>
    <w:lvl w:ilvl="0" w:tplc="1BCE1F3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D2F6C0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C3416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87DA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24B02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221C0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D9F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A8088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A9522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5930559"/>
    <w:multiLevelType w:val="hybridMultilevel"/>
    <w:tmpl w:val="4A7E281A"/>
    <w:styleLink w:val="ImportedStyle5"/>
    <w:lvl w:ilvl="0" w:tplc="4A7E281A">
      <w:start w:val="1"/>
      <w:numFmt w:val="lowerLetter"/>
      <w:lvlText w:val="%1)"/>
      <w:lvlJc w:val="left"/>
      <w:pPr>
        <w:tabs>
          <w:tab w:val="left" w:pos="187"/>
          <w:tab w:val="left" w:pos="1637"/>
        </w:tabs>
        <w:ind w:left="141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77E">
      <w:start w:val="1"/>
      <w:numFmt w:val="decimal"/>
      <w:lvlText w:val="%2."/>
      <w:lvlJc w:val="left"/>
      <w:pPr>
        <w:tabs>
          <w:tab w:val="left" w:pos="187"/>
          <w:tab w:val="left" w:pos="1418"/>
          <w:tab w:val="left" w:pos="1637"/>
        </w:tabs>
        <w:ind w:left="213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8264E">
      <w:start w:val="1"/>
      <w:numFmt w:val="decimal"/>
      <w:lvlText w:val="%3."/>
      <w:lvlJc w:val="left"/>
      <w:pPr>
        <w:tabs>
          <w:tab w:val="left" w:pos="187"/>
          <w:tab w:val="left" w:pos="1418"/>
        </w:tabs>
        <w:ind w:left="1984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C99EA">
      <w:start w:val="1"/>
      <w:numFmt w:val="decimal"/>
      <w:lvlText w:val="%4."/>
      <w:lvlJc w:val="left"/>
      <w:pPr>
        <w:tabs>
          <w:tab w:val="left" w:pos="187"/>
          <w:tab w:val="left" w:pos="1418"/>
          <w:tab w:val="left" w:pos="1637"/>
        </w:tabs>
        <w:ind w:left="26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EB754">
      <w:start w:val="1"/>
      <w:numFmt w:val="decimal"/>
      <w:lvlText w:val="%5."/>
      <w:lvlJc w:val="left"/>
      <w:pPr>
        <w:tabs>
          <w:tab w:val="left" w:pos="187"/>
          <w:tab w:val="left" w:pos="1418"/>
          <w:tab w:val="left" w:pos="1637"/>
        </w:tabs>
        <w:ind w:left="338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0C70">
      <w:start w:val="1"/>
      <w:numFmt w:val="decimal"/>
      <w:lvlText w:val="%6."/>
      <w:lvlJc w:val="left"/>
      <w:pPr>
        <w:tabs>
          <w:tab w:val="left" w:pos="187"/>
          <w:tab w:val="left" w:pos="1418"/>
          <w:tab w:val="left" w:pos="1637"/>
        </w:tabs>
        <w:ind w:left="410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7265C4">
      <w:start w:val="1"/>
      <w:numFmt w:val="decimal"/>
      <w:lvlText w:val="%7."/>
      <w:lvlJc w:val="left"/>
      <w:pPr>
        <w:tabs>
          <w:tab w:val="left" w:pos="187"/>
          <w:tab w:val="left" w:pos="1418"/>
          <w:tab w:val="left" w:pos="1637"/>
        </w:tabs>
        <w:ind w:left="482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5A6">
      <w:start w:val="1"/>
      <w:numFmt w:val="decimal"/>
      <w:lvlText w:val="%8."/>
      <w:lvlJc w:val="left"/>
      <w:pPr>
        <w:tabs>
          <w:tab w:val="left" w:pos="187"/>
          <w:tab w:val="left" w:pos="1418"/>
          <w:tab w:val="left" w:pos="1637"/>
        </w:tabs>
        <w:ind w:left="554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4102E">
      <w:start w:val="1"/>
      <w:numFmt w:val="decimal"/>
      <w:lvlText w:val="%9."/>
      <w:lvlJc w:val="left"/>
      <w:pPr>
        <w:tabs>
          <w:tab w:val="left" w:pos="187"/>
          <w:tab w:val="left" w:pos="1418"/>
          <w:tab w:val="left" w:pos="1637"/>
        </w:tabs>
        <w:ind w:left="62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93A139B"/>
    <w:multiLevelType w:val="hybridMultilevel"/>
    <w:tmpl w:val="AA6C9CF0"/>
    <w:lvl w:ilvl="0" w:tplc="4762DF02">
      <w:start w:val="1"/>
      <w:numFmt w:val="decimal"/>
      <w:lvlText w:val="%1."/>
      <w:lvlJc w:val="left"/>
      <w:pPr>
        <w:ind w:left="720" w:hanging="360"/>
      </w:pPr>
    </w:lvl>
    <w:lvl w:ilvl="1" w:tplc="1362D2C8">
      <w:start w:val="1"/>
      <w:numFmt w:val="decimal"/>
      <w:lvlText w:val="%2."/>
      <w:lvlJc w:val="left"/>
      <w:pPr>
        <w:ind w:left="720" w:hanging="360"/>
      </w:pPr>
    </w:lvl>
    <w:lvl w:ilvl="2" w:tplc="BF1E87AC">
      <w:start w:val="1"/>
      <w:numFmt w:val="decimal"/>
      <w:lvlText w:val="%3."/>
      <w:lvlJc w:val="left"/>
      <w:pPr>
        <w:ind w:left="720" w:hanging="360"/>
      </w:pPr>
    </w:lvl>
    <w:lvl w:ilvl="3" w:tplc="3A5C656A">
      <w:start w:val="1"/>
      <w:numFmt w:val="decimal"/>
      <w:lvlText w:val="%4."/>
      <w:lvlJc w:val="left"/>
      <w:pPr>
        <w:ind w:left="720" w:hanging="360"/>
      </w:pPr>
    </w:lvl>
    <w:lvl w:ilvl="4" w:tplc="1E8A010E">
      <w:start w:val="1"/>
      <w:numFmt w:val="decimal"/>
      <w:lvlText w:val="%5."/>
      <w:lvlJc w:val="left"/>
      <w:pPr>
        <w:ind w:left="720" w:hanging="360"/>
      </w:pPr>
    </w:lvl>
    <w:lvl w:ilvl="5" w:tplc="CF707F52">
      <w:start w:val="1"/>
      <w:numFmt w:val="decimal"/>
      <w:lvlText w:val="%6."/>
      <w:lvlJc w:val="left"/>
      <w:pPr>
        <w:ind w:left="720" w:hanging="360"/>
      </w:pPr>
    </w:lvl>
    <w:lvl w:ilvl="6" w:tplc="06D6B97C">
      <w:start w:val="1"/>
      <w:numFmt w:val="decimal"/>
      <w:lvlText w:val="%7."/>
      <w:lvlJc w:val="left"/>
      <w:pPr>
        <w:ind w:left="720" w:hanging="360"/>
      </w:pPr>
    </w:lvl>
    <w:lvl w:ilvl="7" w:tplc="5AE80E7A">
      <w:start w:val="1"/>
      <w:numFmt w:val="decimal"/>
      <w:lvlText w:val="%8."/>
      <w:lvlJc w:val="left"/>
      <w:pPr>
        <w:ind w:left="720" w:hanging="360"/>
      </w:pPr>
    </w:lvl>
    <w:lvl w:ilvl="8" w:tplc="E28E01C8">
      <w:start w:val="1"/>
      <w:numFmt w:val="decimal"/>
      <w:lvlText w:val="%9."/>
      <w:lvlJc w:val="left"/>
      <w:pPr>
        <w:ind w:left="720" w:hanging="360"/>
      </w:pPr>
    </w:lvl>
  </w:abstractNum>
  <w:abstractNum w:abstractNumId="41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C5753"/>
    <w:multiLevelType w:val="hybridMultilevel"/>
    <w:tmpl w:val="59545554"/>
    <w:lvl w:ilvl="0" w:tplc="5EFE8C6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12669552">
    <w:abstractNumId w:val="44"/>
  </w:num>
  <w:num w:numId="2" w16cid:durableId="1757092505">
    <w:abstractNumId w:val="10"/>
  </w:num>
  <w:num w:numId="3" w16cid:durableId="94181947">
    <w:abstractNumId w:val="23"/>
  </w:num>
  <w:num w:numId="4" w16cid:durableId="832992427">
    <w:abstractNumId w:val="24"/>
  </w:num>
  <w:num w:numId="5" w16cid:durableId="1983121466">
    <w:abstractNumId w:val="14"/>
  </w:num>
  <w:num w:numId="6" w16cid:durableId="105740404">
    <w:abstractNumId w:val="16"/>
  </w:num>
  <w:num w:numId="7" w16cid:durableId="1967471361">
    <w:abstractNumId w:val="39"/>
  </w:num>
  <w:num w:numId="8" w16cid:durableId="1116212637">
    <w:abstractNumId w:val="38"/>
  </w:num>
  <w:num w:numId="9" w16cid:durableId="1814983561">
    <w:abstractNumId w:val="45"/>
  </w:num>
  <w:num w:numId="10" w16cid:durableId="1954899941">
    <w:abstractNumId w:val="18"/>
  </w:num>
  <w:num w:numId="11" w16cid:durableId="1531795476">
    <w:abstractNumId w:val="12"/>
  </w:num>
  <w:num w:numId="12" w16cid:durableId="1283997192">
    <w:abstractNumId w:val="4"/>
  </w:num>
  <w:num w:numId="13" w16cid:durableId="498274457">
    <w:abstractNumId w:val="27"/>
  </w:num>
  <w:num w:numId="14" w16cid:durableId="474445517">
    <w:abstractNumId w:val="41"/>
  </w:num>
  <w:num w:numId="15" w16cid:durableId="502822704">
    <w:abstractNumId w:val="33"/>
  </w:num>
  <w:num w:numId="16" w16cid:durableId="1023634468">
    <w:abstractNumId w:val="31"/>
  </w:num>
  <w:num w:numId="17" w16cid:durableId="147482162">
    <w:abstractNumId w:val="26"/>
  </w:num>
  <w:num w:numId="18" w16cid:durableId="1610505241">
    <w:abstractNumId w:val="2"/>
  </w:num>
  <w:num w:numId="19" w16cid:durableId="1322541501">
    <w:abstractNumId w:val="22"/>
  </w:num>
  <w:num w:numId="20" w16cid:durableId="1330714366">
    <w:abstractNumId w:val="11"/>
  </w:num>
  <w:num w:numId="21" w16cid:durableId="537283816">
    <w:abstractNumId w:val="42"/>
  </w:num>
  <w:num w:numId="22" w16cid:durableId="1623724983">
    <w:abstractNumId w:val="1"/>
  </w:num>
  <w:num w:numId="23" w16cid:durableId="1414736791">
    <w:abstractNumId w:val="6"/>
  </w:num>
  <w:num w:numId="24" w16cid:durableId="14741319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382219">
    <w:abstractNumId w:val="29"/>
  </w:num>
  <w:num w:numId="26" w16cid:durableId="879242468">
    <w:abstractNumId w:val="37"/>
  </w:num>
  <w:num w:numId="27" w16cid:durableId="766969042">
    <w:abstractNumId w:val="15"/>
  </w:num>
  <w:num w:numId="28" w16cid:durableId="21054743">
    <w:abstractNumId w:val="8"/>
  </w:num>
  <w:num w:numId="29" w16cid:durableId="1759791387">
    <w:abstractNumId w:val="30"/>
  </w:num>
  <w:num w:numId="30" w16cid:durableId="565409703">
    <w:abstractNumId w:val="3"/>
  </w:num>
  <w:num w:numId="31" w16cid:durableId="955333416">
    <w:abstractNumId w:val="32"/>
  </w:num>
  <w:num w:numId="32" w16cid:durableId="1399396956">
    <w:abstractNumId w:val="20"/>
  </w:num>
  <w:num w:numId="33" w16cid:durableId="1726642986">
    <w:abstractNumId w:val="1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836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73925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2742412">
    <w:abstractNumId w:val="9"/>
  </w:num>
  <w:num w:numId="37" w16cid:durableId="782964252">
    <w:abstractNumId w:val="19"/>
  </w:num>
  <w:num w:numId="38" w16cid:durableId="660700741">
    <w:abstractNumId w:val="25"/>
  </w:num>
  <w:num w:numId="39" w16cid:durableId="283538175">
    <w:abstractNumId w:val="40"/>
  </w:num>
  <w:num w:numId="40" w16cid:durableId="894969096">
    <w:abstractNumId w:val="34"/>
  </w:num>
  <w:num w:numId="41" w16cid:durableId="431358261">
    <w:abstractNumId w:val="13"/>
  </w:num>
  <w:num w:numId="42" w16cid:durableId="7199845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0008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549597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0076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9534497">
    <w:abstractNumId w:val="35"/>
  </w:num>
  <w:num w:numId="47" w16cid:durableId="1049498588">
    <w:abstractNumId w:val="28"/>
  </w:num>
  <w:num w:numId="48" w16cid:durableId="771630683">
    <w:abstractNumId w:val="36"/>
  </w:num>
  <w:num w:numId="49" w16cid:durableId="115029505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B7"/>
    <w:rsid w:val="00001354"/>
    <w:rsid w:val="00001598"/>
    <w:rsid w:val="00004628"/>
    <w:rsid w:val="00004837"/>
    <w:rsid w:val="00006F10"/>
    <w:rsid w:val="00007343"/>
    <w:rsid w:val="00012156"/>
    <w:rsid w:val="00012AE9"/>
    <w:rsid w:val="0001342C"/>
    <w:rsid w:val="000160A6"/>
    <w:rsid w:val="00021C8B"/>
    <w:rsid w:val="00021D62"/>
    <w:rsid w:val="00030B02"/>
    <w:rsid w:val="00033D36"/>
    <w:rsid w:val="00042CA7"/>
    <w:rsid w:val="00052576"/>
    <w:rsid w:val="000541DF"/>
    <w:rsid w:val="000542FE"/>
    <w:rsid w:val="00054BFF"/>
    <w:rsid w:val="00057594"/>
    <w:rsid w:val="00057E08"/>
    <w:rsid w:val="0006326E"/>
    <w:rsid w:val="00064DC3"/>
    <w:rsid w:val="00064EF1"/>
    <w:rsid w:val="00066995"/>
    <w:rsid w:val="0007319E"/>
    <w:rsid w:val="00074B00"/>
    <w:rsid w:val="00075D30"/>
    <w:rsid w:val="00082864"/>
    <w:rsid w:val="00090AB7"/>
    <w:rsid w:val="000928C8"/>
    <w:rsid w:val="00095278"/>
    <w:rsid w:val="0009606C"/>
    <w:rsid w:val="0009697A"/>
    <w:rsid w:val="000A08B0"/>
    <w:rsid w:val="000A0B5D"/>
    <w:rsid w:val="000A1388"/>
    <w:rsid w:val="000A6D46"/>
    <w:rsid w:val="000B1001"/>
    <w:rsid w:val="000B79FB"/>
    <w:rsid w:val="000C2231"/>
    <w:rsid w:val="000C4FE3"/>
    <w:rsid w:val="000C681D"/>
    <w:rsid w:val="000D012A"/>
    <w:rsid w:val="000D605C"/>
    <w:rsid w:val="000D69DF"/>
    <w:rsid w:val="000E1DF3"/>
    <w:rsid w:val="000E3383"/>
    <w:rsid w:val="000E3D4A"/>
    <w:rsid w:val="000F2017"/>
    <w:rsid w:val="000F24DD"/>
    <w:rsid w:val="000F436F"/>
    <w:rsid w:val="000F6D4A"/>
    <w:rsid w:val="00100845"/>
    <w:rsid w:val="00106547"/>
    <w:rsid w:val="00112F24"/>
    <w:rsid w:val="00126641"/>
    <w:rsid w:val="00126694"/>
    <w:rsid w:val="00130106"/>
    <w:rsid w:val="00131153"/>
    <w:rsid w:val="001336F3"/>
    <w:rsid w:val="00141497"/>
    <w:rsid w:val="001430F9"/>
    <w:rsid w:val="00143206"/>
    <w:rsid w:val="001440E0"/>
    <w:rsid w:val="00147059"/>
    <w:rsid w:val="00155A26"/>
    <w:rsid w:val="00162DC5"/>
    <w:rsid w:val="0016731C"/>
    <w:rsid w:val="00171B08"/>
    <w:rsid w:val="001752A3"/>
    <w:rsid w:val="001801D8"/>
    <w:rsid w:val="0018108D"/>
    <w:rsid w:val="001815BC"/>
    <w:rsid w:val="00182AC4"/>
    <w:rsid w:val="0018393D"/>
    <w:rsid w:val="0018679E"/>
    <w:rsid w:val="00191120"/>
    <w:rsid w:val="00197D48"/>
    <w:rsid w:val="001A0FD0"/>
    <w:rsid w:val="001A1767"/>
    <w:rsid w:val="001A36ED"/>
    <w:rsid w:val="001A5040"/>
    <w:rsid w:val="001B07B1"/>
    <w:rsid w:val="001B1CC9"/>
    <w:rsid w:val="001B3B3B"/>
    <w:rsid w:val="001B4F49"/>
    <w:rsid w:val="001B7DB5"/>
    <w:rsid w:val="001C33CC"/>
    <w:rsid w:val="001C40FB"/>
    <w:rsid w:val="001D1654"/>
    <w:rsid w:val="001D244A"/>
    <w:rsid w:val="001D3AFA"/>
    <w:rsid w:val="001E25E0"/>
    <w:rsid w:val="001E36B4"/>
    <w:rsid w:val="001E5A4D"/>
    <w:rsid w:val="001E64B4"/>
    <w:rsid w:val="001E699E"/>
    <w:rsid w:val="001F76C0"/>
    <w:rsid w:val="0020008A"/>
    <w:rsid w:val="0020270B"/>
    <w:rsid w:val="00206365"/>
    <w:rsid w:val="00213011"/>
    <w:rsid w:val="00217093"/>
    <w:rsid w:val="0022099F"/>
    <w:rsid w:val="00226070"/>
    <w:rsid w:val="00227C11"/>
    <w:rsid w:val="00230631"/>
    <w:rsid w:val="0023168C"/>
    <w:rsid w:val="002337FC"/>
    <w:rsid w:val="002351B8"/>
    <w:rsid w:val="0023524D"/>
    <w:rsid w:val="002358F5"/>
    <w:rsid w:val="00240044"/>
    <w:rsid w:val="002424F1"/>
    <w:rsid w:val="00245CAD"/>
    <w:rsid w:val="00245ECA"/>
    <w:rsid w:val="00246A32"/>
    <w:rsid w:val="002477AE"/>
    <w:rsid w:val="00247883"/>
    <w:rsid w:val="0025271E"/>
    <w:rsid w:val="00253E84"/>
    <w:rsid w:val="00255F40"/>
    <w:rsid w:val="00256DB7"/>
    <w:rsid w:val="00261418"/>
    <w:rsid w:val="002641B6"/>
    <w:rsid w:val="002649FE"/>
    <w:rsid w:val="002713D9"/>
    <w:rsid w:val="002824A8"/>
    <w:rsid w:val="0028350C"/>
    <w:rsid w:val="00284322"/>
    <w:rsid w:val="00287EB7"/>
    <w:rsid w:val="0029143F"/>
    <w:rsid w:val="00292548"/>
    <w:rsid w:val="002968C9"/>
    <w:rsid w:val="002A0DBC"/>
    <w:rsid w:val="002A418A"/>
    <w:rsid w:val="002A4E87"/>
    <w:rsid w:val="002A6B35"/>
    <w:rsid w:val="002A6C8E"/>
    <w:rsid w:val="002B1ACC"/>
    <w:rsid w:val="002B630F"/>
    <w:rsid w:val="002B6A85"/>
    <w:rsid w:val="002B6D91"/>
    <w:rsid w:val="002C1A38"/>
    <w:rsid w:val="002C213D"/>
    <w:rsid w:val="002C2BE3"/>
    <w:rsid w:val="002C42B7"/>
    <w:rsid w:val="002C67CC"/>
    <w:rsid w:val="002D10C2"/>
    <w:rsid w:val="002D7508"/>
    <w:rsid w:val="002D779B"/>
    <w:rsid w:val="002E1ED4"/>
    <w:rsid w:val="002E21FD"/>
    <w:rsid w:val="002E6BFD"/>
    <w:rsid w:val="002E7ABC"/>
    <w:rsid w:val="002F719B"/>
    <w:rsid w:val="002F74B3"/>
    <w:rsid w:val="0030052A"/>
    <w:rsid w:val="0030134F"/>
    <w:rsid w:val="00303523"/>
    <w:rsid w:val="003049ED"/>
    <w:rsid w:val="00305056"/>
    <w:rsid w:val="00307420"/>
    <w:rsid w:val="003101A8"/>
    <w:rsid w:val="00313D12"/>
    <w:rsid w:val="003148F1"/>
    <w:rsid w:val="00321656"/>
    <w:rsid w:val="003218DF"/>
    <w:rsid w:val="003219CF"/>
    <w:rsid w:val="0032214F"/>
    <w:rsid w:val="0032391B"/>
    <w:rsid w:val="0032572A"/>
    <w:rsid w:val="00325D9C"/>
    <w:rsid w:val="003272A7"/>
    <w:rsid w:val="003307EA"/>
    <w:rsid w:val="003309BD"/>
    <w:rsid w:val="00332C71"/>
    <w:rsid w:val="00334CD3"/>
    <w:rsid w:val="00336C77"/>
    <w:rsid w:val="003371AF"/>
    <w:rsid w:val="0035389A"/>
    <w:rsid w:val="00356CFB"/>
    <w:rsid w:val="003677E2"/>
    <w:rsid w:val="00367CBB"/>
    <w:rsid w:val="00371A82"/>
    <w:rsid w:val="0037203F"/>
    <w:rsid w:val="00380D83"/>
    <w:rsid w:val="00381821"/>
    <w:rsid w:val="00381A64"/>
    <w:rsid w:val="00382EEE"/>
    <w:rsid w:val="00382EF7"/>
    <w:rsid w:val="003A1B10"/>
    <w:rsid w:val="003A79A2"/>
    <w:rsid w:val="003A7E15"/>
    <w:rsid w:val="003B29F9"/>
    <w:rsid w:val="003B758D"/>
    <w:rsid w:val="003C3A53"/>
    <w:rsid w:val="003C3D44"/>
    <w:rsid w:val="003C42A4"/>
    <w:rsid w:val="003C4800"/>
    <w:rsid w:val="003C4947"/>
    <w:rsid w:val="003D089E"/>
    <w:rsid w:val="003D6477"/>
    <w:rsid w:val="003E0457"/>
    <w:rsid w:val="003E4612"/>
    <w:rsid w:val="003F3360"/>
    <w:rsid w:val="003F42B1"/>
    <w:rsid w:val="00406831"/>
    <w:rsid w:val="00414B18"/>
    <w:rsid w:val="00417F6F"/>
    <w:rsid w:val="0042652D"/>
    <w:rsid w:val="00430EA4"/>
    <w:rsid w:val="004323EE"/>
    <w:rsid w:val="004332F7"/>
    <w:rsid w:val="004350CC"/>
    <w:rsid w:val="00436885"/>
    <w:rsid w:val="00441F40"/>
    <w:rsid w:val="004430FD"/>
    <w:rsid w:val="00443B4C"/>
    <w:rsid w:val="00444AB8"/>
    <w:rsid w:val="00446BA0"/>
    <w:rsid w:val="00446CC8"/>
    <w:rsid w:val="004529FE"/>
    <w:rsid w:val="004565AD"/>
    <w:rsid w:val="00457B90"/>
    <w:rsid w:val="00464A95"/>
    <w:rsid w:val="00467780"/>
    <w:rsid w:val="004716F3"/>
    <w:rsid w:val="004833BB"/>
    <w:rsid w:val="00484B4C"/>
    <w:rsid w:val="00485F30"/>
    <w:rsid w:val="004871E9"/>
    <w:rsid w:val="00491C12"/>
    <w:rsid w:val="004936B4"/>
    <w:rsid w:val="004949DF"/>
    <w:rsid w:val="00494F4B"/>
    <w:rsid w:val="00496F6D"/>
    <w:rsid w:val="004A21AD"/>
    <w:rsid w:val="004A23DC"/>
    <w:rsid w:val="004A2B41"/>
    <w:rsid w:val="004A5C97"/>
    <w:rsid w:val="004A6B6C"/>
    <w:rsid w:val="004B0E4C"/>
    <w:rsid w:val="004B3705"/>
    <w:rsid w:val="004C112A"/>
    <w:rsid w:val="004C26BB"/>
    <w:rsid w:val="004C2CD1"/>
    <w:rsid w:val="004C3AF8"/>
    <w:rsid w:val="004C44FF"/>
    <w:rsid w:val="004C5222"/>
    <w:rsid w:val="004C6A03"/>
    <w:rsid w:val="004E1095"/>
    <w:rsid w:val="004E1F78"/>
    <w:rsid w:val="004E617F"/>
    <w:rsid w:val="004E7EF8"/>
    <w:rsid w:val="004F25B1"/>
    <w:rsid w:val="004F27D4"/>
    <w:rsid w:val="004F7375"/>
    <w:rsid w:val="005035E4"/>
    <w:rsid w:val="005064E4"/>
    <w:rsid w:val="00513F0A"/>
    <w:rsid w:val="00514D31"/>
    <w:rsid w:val="00517D3F"/>
    <w:rsid w:val="005212E5"/>
    <w:rsid w:val="00525B82"/>
    <w:rsid w:val="00532F9E"/>
    <w:rsid w:val="005331DC"/>
    <w:rsid w:val="00540858"/>
    <w:rsid w:val="00541E0E"/>
    <w:rsid w:val="0054348D"/>
    <w:rsid w:val="00544346"/>
    <w:rsid w:val="0054572F"/>
    <w:rsid w:val="0054615D"/>
    <w:rsid w:val="00546D1B"/>
    <w:rsid w:val="00553ACA"/>
    <w:rsid w:val="00562772"/>
    <w:rsid w:val="00564BA7"/>
    <w:rsid w:val="005732AA"/>
    <w:rsid w:val="00576394"/>
    <w:rsid w:val="00582713"/>
    <w:rsid w:val="00582BD7"/>
    <w:rsid w:val="00583A16"/>
    <w:rsid w:val="0058602F"/>
    <w:rsid w:val="00587CB8"/>
    <w:rsid w:val="00593243"/>
    <w:rsid w:val="00597B62"/>
    <w:rsid w:val="005A0049"/>
    <w:rsid w:val="005A4603"/>
    <w:rsid w:val="005A5475"/>
    <w:rsid w:val="005B5E67"/>
    <w:rsid w:val="005C4C77"/>
    <w:rsid w:val="005C4C8A"/>
    <w:rsid w:val="005C6877"/>
    <w:rsid w:val="005D07D7"/>
    <w:rsid w:val="005D1C7A"/>
    <w:rsid w:val="005D2250"/>
    <w:rsid w:val="005D24A9"/>
    <w:rsid w:val="005D2A71"/>
    <w:rsid w:val="005E036E"/>
    <w:rsid w:val="005E0380"/>
    <w:rsid w:val="005E1A14"/>
    <w:rsid w:val="005E1DB8"/>
    <w:rsid w:val="005F2716"/>
    <w:rsid w:val="005F2E38"/>
    <w:rsid w:val="005F379B"/>
    <w:rsid w:val="005F3F58"/>
    <w:rsid w:val="005F52A5"/>
    <w:rsid w:val="006009F4"/>
    <w:rsid w:val="0060127C"/>
    <w:rsid w:val="0060349A"/>
    <w:rsid w:val="00605939"/>
    <w:rsid w:val="00606775"/>
    <w:rsid w:val="00610695"/>
    <w:rsid w:val="00621D55"/>
    <w:rsid w:val="00622F0A"/>
    <w:rsid w:val="006317E5"/>
    <w:rsid w:val="00635E83"/>
    <w:rsid w:val="00636EBA"/>
    <w:rsid w:val="00637ACE"/>
    <w:rsid w:val="00640378"/>
    <w:rsid w:val="006441F3"/>
    <w:rsid w:val="006529F0"/>
    <w:rsid w:val="00657D8F"/>
    <w:rsid w:val="0067050A"/>
    <w:rsid w:val="00670782"/>
    <w:rsid w:val="00690094"/>
    <w:rsid w:val="00690CA6"/>
    <w:rsid w:val="006913FF"/>
    <w:rsid w:val="00693234"/>
    <w:rsid w:val="006937D2"/>
    <w:rsid w:val="00693EF7"/>
    <w:rsid w:val="006943F3"/>
    <w:rsid w:val="006A576B"/>
    <w:rsid w:val="006A5EFC"/>
    <w:rsid w:val="006A60FB"/>
    <w:rsid w:val="006A7D8E"/>
    <w:rsid w:val="006B53A2"/>
    <w:rsid w:val="006C0755"/>
    <w:rsid w:val="006D3A9F"/>
    <w:rsid w:val="006D3E6A"/>
    <w:rsid w:val="006D6151"/>
    <w:rsid w:val="006D6D34"/>
    <w:rsid w:val="006E01CB"/>
    <w:rsid w:val="006E2416"/>
    <w:rsid w:val="006E373D"/>
    <w:rsid w:val="006E7E70"/>
    <w:rsid w:val="006F1DCC"/>
    <w:rsid w:val="006F3AAB"/>
    <w:rsid w:val="006F5AAA"/>
    <w:rsid w:val="006F7DB6"/>
    <w:rsid w:val="0070050A"/>
    <w:rsid w:val="007016F2"/>
    <w:rsid w:val="00704FAE"/>
    <w:rsid w:val="00707B72"/>
    <w:rsid w:val="00711785"/>
    <w:rsid w:val="007141D3"/>
    <w:rsid w:val="00714C5C"/>
    <w:rsid w:val="00715460"/>
    <w:rsid w:val="00715884"/>
    <w:rsid w:val="00716FF3"/>
    <w:rsid w:val="00720447"/>
    <w:rsid w:val="00720AD2"/>
    <w:rsid w:val="00720C42"/>
    <w:rsid w:val="00720E93"/>
    <w:rsid w:val="0072560E"/>
    <w:rsid w:val="00727557"/>
    <w:rsid w:val="00734208"/>
    <w:rsid w:val="00734B05"/>
    <w:rsid w:val="00737112"/>
    <w:rsid w:val="0074675B"/>
    <w:rsid w:val="00747293"/>
    <w:rsid w:val="00751671"/>
    <w:rsid w:val="007517AB"/>
    <w:rsid w:val="00751C10"/>
    <w:rsid w:val="00755690"/>
    <w:rsid w:val="00763134"/>
    <w:rsid w:val="00764F5F"/>
    <w:rsid w:val="00765669"/>
    <w:rsid w:val="00766C80"/>
    <w:rsid w:val="00773F9A"/>
    <w:rsid w:val="00785C99"/>
    <w:rsid w:val="0079196B"/>
    <w:rsid w:val="007A0C59"/>
    <w:rsid w:val="007A27F5"/>
    <w:rsid w:val="007A5440"/>
    <w:rsid w:val="007B0F2D"/>
    <w:rsid w:val="007B4A44"/>
    <w:rsid w:val="007D13EF"/>
    <w:rsid w:val="007D247A"/>
    <w:rsid w:val="007E491B"/>
    <w:rsid w:val="007F2225"/>
    <w:rsid w:val="007F2F46"/>
    <w:rsid w:val="007F33C6"/>
    <w:rsid w:val="00802BE8"/>
    <w:rsid w:val="0080477F"/>
    <w:rsid w:val="008077B0"/>
    <w:rsid w:val="00813A48"/>
    <w:rsid w:val="00816BC9"/>
    <w:rsid w:val="00822694"/>
    <w:rsid w:val="00824EC6"/>
    <w:rsid w:val="0082539B"/>
    <w:rsid w:val="00830DF1"/>
    <w:rsid w:val="0083159B"/>
    <w:rsid w:val="00831F08"/>
    <w:rsid w:val="00845715"/>
    <w:rsid w:val="00845E48"/>
    <w:rsid w:val="00847D2F"/>
    <w:rsid w:val="00850929"/>
    <w:rsid w:val="00852F32"/>
    <w:rsid w:val="00852FE9"/>
    <w:rsid w:val="0085340C"/>
    <w:rsid w:val="00856C42"/>
    <w:rsid w:val="00857EB5"/>
    <w:rsid w:val="008624EB"/>
    <w:rsid w:val="0086254A"/>
    <w:rsid w:val="008628D6"/>
    <w:rsid w:val="00863909"/>
    <w:rsid w:val="00866A3C"/>
    <w:rsid w:val="00870C10"/>
    <w:rsid w:val="00871543"/>
    <w:rsid w:val="00873CB7"/>
    <w:rsid w:val="008740A4"/>
    <w:rsid w:val="008757C0"/>
    <w:rsid w:val="00877432"/>
    <w:rsid w:val="008949CB"/>
    <w:rsid w:val="008959B8"/>
    <w:rsid w:val="008A1E87"/>
    <w:rsid w:val="008A2B03"/>
    <w:rsid w:val="008A4334"/>
    <w:rsid w:val="008A47AF"/>
    <w:rsid w:val="008A6790"/>
    <w:rsid w:val="008B2786"/>
    <w:rsid w:val="008C191A"/>
    <w:rsid w:val="008E138B"/>
    <w:rsid w:val="008E45D2"/>
    <w:rsid w:val="008E4B21"/>
    <w:rsid w:val="008E6C7A"/>
    <w:rsid w:val="008E77B7"/>
    <w:rsid w:val="008F230C"/>
    <w:rsid w:val="008F2715"/>
    <w:rsid w:val="008F6724"/>
    <w:rsid w:val="008F6AD1"/>
    <w:rsid w:val="008F7B94"/>
    <w:rsid w:val="008F7FB3"/>
    <w:rsid w:val="0090645E"/>
    <w:rsid w:val="009074BA"/>
    <w:rsid w:val="0090766A"/>
    <w:rsid w:val="00920C8A"/>
    <w:rsid w:val="00920E29"/>
    <w:rsid w:val="00920F91"/>
    <w:rsid w:val="00921543"/>
    <w:rsid w:val="009227CC"/>
    <w:rsid w:val="00937A60"/>
    <w:rsid w:val="00943948"/>
    <w:rsid w:val="00943EAE"/>
    <w:rsid w:val="00945B1D"/>
    <w:rsid w:val="00950D1C"/>
    <w:rsid w:val="00953D80"/>
    <w:rsid w:val="009623EF"/>
    <w:rsid w:val="0096526B"/>
    <w:rsid w:val="00971F15"/>
    <w:rsid w:val="0097253F"/>
    <w:rsid w:val="00973AAD"/>
    <w:rsid w:val="00982DCC"/>
    <w:rsid w:val="009844B1"/>
    <w:rsid w:val="009A09D6"/>
    <w:rsid w:val="009A11CA"/>
    <w:rsid w:val="009B20AC"/>
    <w:rsid w:val="009B24F7"/>
    <w:rsid w:val="009B6007"/>
    <w:rsid w:val="009B604A"/>
    <w:rsid w:val="009C013A"/>
    <w:rsid w:val="009D0BBD"/>
    <w:rsid w:val="009D0BF4"/>
    <w:rsid w:val="009D63FC"/>
    <w:rsid w:val="009D713A"/>
    <w:rsid w:val="009E1EF1"/>
    <w:rsid w:val="009E21F6"/>
    <w:rsid w:val="009E691B"/>
    <w:rsid w:val="009F5141"/>
    <w:rsid w:val="009F519E"/>
    <w:rsid w:val="009F6168"/>
    <w:rsid w:val="009F70A5"/>
    <w:rsid w:val="00A05306"/>
    <w:rsid w:val="00A110BE"/>
    <w:rsid w:val="00A139E7"/>
    <w:rsid w:val="00A14574"/>
    <w:rsid w:val="00A21D31"/>
    <w:rsid w:val="00A25833"/>
    <w:rsid w:val="00A25B0E"/>
    <w:rsid w:val="00A3235A"/>
    <w:rsid w:val="00A336A2"/>
    <w:rsid w:val="00A34F5C"/>
    <w:rsid w:val="00A40AFB"/>
    <w:rsid w:val="00A45610"/>
    <w:rsid w:val="00A47145"/>
    <w:rsid w:val="00A50141"/>
    <w:rsid w:val="00A50A13"/>
    <w:rsid w:val="00A65722"/>
    <w:rsid w:val="00A67A73"/>
    <w:rsid w:val="00A743F6"/>
    <w:rsid w:val="00A74789"/>
    <w:rsid w:val="00A7494B"/>
    <w:rsid w:val="00A74B40"/>
    <w:rsid w:val="00A771FA"/>
    <w:rsid w:val="00A77273"/>
    <w:rsid w:val="00A775FE"/>
    <w:rsid w:val="00A8052E"/>
    <w:rsid w:val="00A80590"/>
    <w:rsid w:val="00A80CDA"/>
    <w:rsid w:val="00A81770"/>
    <w:rsid w:val="00A82225"/>
    <w:rsid w:val="00A847DA"/>
    <w:rsid w:val="00A90719"/>
    <w:rsid w:val="00A936C1"/>
    <w:rsid w:val="00A93ADF"/>
    <w:rsid w:val="00A948E2"/>
    <w:rsid w:val="00A96C45"/>
    <w:rsid w:val="00A97150"/>
    <w:rsid w:val="00AA232D"/>
    <w:rsid w:val="00AA3D0E"/>
    <w:rsid w:val="00AA4089"/>
    <w:rsid w:val="00AA49AB"/>
    <w:rsid w:val="00AA79A7"/>
    <w:rsid w:val="00AB6382"/>
    <w:rsid w:val="00AC0912"/>
    <w:rsid w:val="00AC5845"/>
    <w:rsid w:val="00AD00F0"/>
    <w:rsid w:val="00AE49D4"/>
    <w:rsid w:val="00AE5F8B"/>
    <w:rsid w:val="00AF266A"/>
    <w:rsid w:val="00AF3016"/>
    <w:rsid w:val="00AF32F9"/>
    <w:rsid w:val="00AF5EEE"/>
    <w:rsid w:val="00B001FF"/>
    <w:rsid w:val="00B00F54"/>
    <w:rsid w:val="00B02BF9"/>
    <w:rsid w:val="00B034E0"/>
    <w:rsid w:val="00B06F00"/>
    <w:rsid w:val="00B172FD"/>
    <w:rsid w:val="00B203D8"/>
    <w:rsid w:val="00B2079A"/>
    <w:rsid w:val="00B2328C"/>
    <w:rsid w:val="00B263B2"/>
    <w:rsid w:val="00B26A77"/>
    <w:rsid w:val="00B30558"/>
    <w:rsid w:val="00B30D5C"/>
    <w:rsid w:val="00B31013"/>
    <w:rsid w:val="00B326F0"/>
    <w:rsid w:val="00B35260"/>
    <w:rsid w:val="00B37284"/>
    <w:rsid w:val="00B40D78"/>
    <w:rsid w:val="00B41572"/>
    <w:rsid w:val="00B43BE0"/>
    <w:rsid w:val="00B43D84"/>
    <w:rsid w:val="00B45194"/>
    <w:rsid w:val="00B45F0D"/>
    <w:rsid w:val="00B46668"/>
    <w:rsid w:val="00B5634C"/>
    <w:rsid w:val="00B62304"/>
    <w:rsid w:val="00B62778"/>
    <w:rsid w:val="00B63C43"/>
    <w:rsid w:val="00B65017"/>
    <w:rsid w:val="00B678AC"/>
    <w:rsid w:val="00B7028C"/>
    <w:rsid w:val="00B70AAA"/>
    <w:rsid w:val="00B75668"/>
    <w:rsid w:val="00B75691"/>
    <w:rsid w:val="00B76920"/>
    <w:rsid w:val="00B81A69"/>
    <w:rsid w:val="00B8486B"/>
    <w:rsid w:val="00B85B79"/>
    <w:rsid w:val="00B86955"/>
    <w:rsid w:val="00B977AC"/>
    <w:rsid w:val="00BA19C9"/>
    <w:rsid w:val="00BB0908"/>
    <w:rsid w:val="00BB0D54"/>
    <w:rsid w:val="00BB1CF5"/>
    <w:rsid w:val="00BB2A47"/>
    <w:rsid w:val="00BC4491"/>
    <w:rsid w:val="00BC7698"/>
    <w:rsid w:val="00BD0009"/>
    <w:rsid w:val="00BD0C7D"/>
    <w:rsid w:val="00BD5778"/>
    <w:rsid w:val="00BD7552"/>
    <w:rsid w:val="00BE165E"/>
    <w:rsid w:val="00BE196F"/>
    <w:rsid w:val="00BE373B"/>
    <w:rsid w:val="00BE7662"/>
    <w:rsid w:val="00BF0A80"/>
    <w:rsid w:val="00C01C72"/>
    <w:rsid w:val="00C03358"/>
    <w:rsid w:val="00C03598"/>
    <w:rsid w:val="00C10D71"/>
    <w:rsid w:val="00C152E4"/>
    <w:rsid w:val="00C20ED4"/>
    <w:rsid w:val="00C21634"/>
    <w:rsid w:val="00C26266"/>
    <w:rsid w:val="00C30C0D"/>
    <w:rsid w:val="00C31BDE"/>
    <w:rsid w:val="00C34475"/>
    <w:rsid w:val="00C36D10"/>
    <w:rsid w:val="00C40377"/>
    <w:rsid w:val="00C40441"/>
    <w:rsid w:val="00C42303"/>
    <w:rsid w:val="00C42AD9"/>
    <w:rsid w:val="00C4416E"/>
    <w:rsid w:val="00C44E8A"/>
    <w:rsid w:val="00C476B5"/>
    <w:rsid w:val="00C51E09"/>
    <w:rsid w:val="00C56408"/>
    <w:rsid w:val="00C6575B"/>
    <w:rsid w:val="00C657F8"/>
    <w:rsid w:val="00C671A5"/>
    <w:rsid w:val="00C674B7"/>
    <w:rsid w:val="00C76DC6"/>
    <w:rsid w:val="00C91CF5"/>
    <w:rsid w:val="00C92421"/>
    <w:rsid w:val="00C94702"/>
    <w:rsid w:val="00C95950"/>
    <w:rsid w:val="00CA232F"/>
    <w:rsid w:val="00CB0342"/>
    <w:rsid w:val="00CB394C"/>
    <w:rsid w:val="00CB63E4"/>
    <w:rsid w:val="00CC1976"/>
    <w:rsid w:val="00CC54D3"/>
    <w:rsid w:val="00CC69CC"/>
    <w:rsid w:val="00CD0004"/>
    <w:rsid w:val="00CD1B5A"/>
    <w:rsid w:val="00CD2963"/>
    <w:rsid w:val="00CD440B"/>
    <w:rsid w:val="00CE2235"/>
    <w:rsid w:val="00CF1B88"/>
    <w:rsid w:val="00CF321D"/>
    <w:rsid w:val="00CF3805"/>
    <w:rsid w:val="00D07FED"/>
    <w:rsid w:val="00D103C0"/>
    <w:rsid w:val="00D1243F"/>
    <w:rsid w:val="00D126C0"/>
    <w:rsid w:val="00D3123E"/>
    <w:rsid w:val="00D31646"/>
    <w:rsid w:val="00D33302"/>
    <w:rsid w:val="00D33678"/>
    <w:rsid w:val="00D33AFC"/>
    <w:rsid w:val="00D35C8E"/>
    <w:rsid w:val="00D41CC6"/>
    <w:rsid w:val="00D472DA"/>
    <w:rsid w:val="00D506F2"/>
    <w:rsid w:val="00D51585"/>
    <w:rsid w:val="00D52C33"/>
    <w:rsid w:val="00D5589B"/>
    <w:rsid w:val="00D60399"/>
    <w:rsid w:val="00D615E0"/>
    <w:rsid w:val="00D6292F"/>
    <w:rsid w:val="00D653A5"/>
    <w:rsid w:val="00D6768B"/>
    <w:rsid w:val="00D67696"/>
    <w:rsid w:val="00D75732"/>
    <w:rsid w:val="00D77C1E"/>
    <w:rsid w:val="00D80E89"/>
    <w:rsid w:val="00D87DB5"/>
    <w:rsid w:val="00D9020F"/>
    <w:rsid w:val="00D9075D"/>
    <w:rsid w:val="00D94878"/>
    <w:rsid w:val="00D94AC6"/>
    <w:rsid w:val="00D953C8"/>
    <w:rsid w:val="00D96FA5"/>
    <w:rsid w:val="00DA7998"/>
    <w:rsid w:val="00DB5D9A"/>
    <w:rsid w:val="00DB6942"/>
    <w:rsid w:val="00DC1AED"/>
    <w:rsid w:val="00DC1C89"/>
    <w:rsid w:val="00DC2798"/>
    <w:rsid w:val="00DD2C19"/>
    <w:rsid w:val="00DD4DA2"/>
    <w:rsid w:val="00DD719E"/>
    <w:rsid w:val="00DE020F"/>
    <w:rsid w:val="00DE1CAE"/>
    <w:rsid w:val="00DE40F1"/>
    <w:rsid w:val="00DE6AE9"/>
    <w:rsid w:val="00DE6C89"/>
    <w:rsid w:val="00DF0C62"/>
    <w:rsid w:val="00DF7029"/>
    <w:rsid w:val="00E07238"/>
    <w:rsid w:val="00E1231C"/>
    <w:rsid w:val="00E314F1"/>
    <w:rsid w:val="00E41324"/>
    <w:rsid w:val="00E41AC1"/>
    <w:rsid w:val="00E47A09"/>
    <w:rsid w:val="00E52ECA"/>
    <w:rsid w:val="00E5658A"/>
    <w:rsid w:val="00E571BA"/>
    <w:rsid w:val="00E613F7"/>
    <w:rsid w:val="00E61E61"/>
    <w:rsid w:val="00E62629"/>
    <w:rsid w:val="00E65893"/>
    <w:rsid w:val="00E71A5B"/>
    <w:rsid w:val="00E720B2"/>
    <w:rsid w:val="00E74B11"/>
    <w:rsid w:val="00E778F7"/>
    <w:rsid w:val="00E80B66"/>
    <w:rsid w:val="00E810E1"/>
    <w:rsid w:val="00EA7294"/>
    <w:rsid w:val="00EB2AF4"/>
    <w:rsid w:val="00EB4244"/>
    <w:rsid w:val="00EB46FB"/>
    <w:rsid w:val="00EB6331"/>
    <w:rsid w:val="00EC0B55"/>
    <w:rsid w:val="00EC3D8D"/>
    <w:rsid w:val="00EC42B6"/>
    <w:rsid w:val="00EC5880"/>
    <w:rsid w:val="00EC62D6"/>
    <w:rsid w:val="00EC7FA0"/>
    <w:rsid w:val="00ED1DC6"/>
    <w:rsid w:val="00ED2062"/>
    <w:rsid w:val="00ED6DA8"/>
    <w:rsid w:val="00ED7357"/>
    <w:rsid w:val="00EE07FF"/>
    <w:rsid w:val="00EE1A0C"/>
    <w:rsid w:val="00EE73FF"/>
    <w:rsid w:val="00EF01B8"/>
    <w:rsid w:val="00EF17C0"/>
    <w:rsid w:val="00EF58C3"/>
    <w:rsid w:val="00F01D00"/>
    <w:rsid w:val="00F04A48"/>
    <w:rsid w:val="00F05642"/>
    <w:rsid w:val="00F05BA4"/>
    <w:rsid w:val="00F15E85"/>
    <w:rsid w:val="00F1618B"/>
    <w:rsid w:val="00F16432"/>
    <w:rsid w:val="00F17B11"/>
    <w:rsid w:val="00F20DCB"/>
    <w:rsid w:val="00F21EC5"/>
    <w:rsid w:val="00F23170"/>
    <w:rsid w:val="00F334E6"/>
    <w:rsid w:val="00F339E8"/>
    <w:rsid w:val="00F3665A"/>
    <w:rsid w:val="00F366E6"/>
    <w:rsid w:val="00F402C5"/>
    <w:rsid w:val="00F40CD7"/>
    <w:rsid w:val="00F512FE"/>
    <w:rsid w:val="00F60FF1"/>
    <w:rsid w:val="00F64656"/>
    <w:rsid w:val="00F679A0"/>
    <w:rsid w:val="00F67D52"/>
    <w:rsid w:val="00F80878"/>
    <w:rsid w:val="00F835F3"/>
    <w:rsid w:val="00F83AB1"/>
    <w:rsid w:val="00F86374"/>
    <w:rsid w:val="00F87004"/>
    <w:rsid w:val="00F93930"/>
    <w:rsid w:val="00F94EDD"/>
    <w:rsid w:val="00FA22FD"/>
    <w:rsid w:val="00FA4472"/>
    <w:rsid w:val="00FB5CA1"/>
    <w:rsid w:val="00FC593C"/>
    <w:rsid w:val="00FC65F3"/>
    <w:rsid w:val="00FC6862"/>
    <w:rsid w:val="00FD18E3"/>
    <w:rsid w:val="00FD7EDE"/>
    <w:rsid w:val="00FE0121"/>
    <w:rsid w:val="00FE0B4C"/>
    <w:rsid w:val="00FE135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F75B6"/>
  <w15:docId w15:val="{1D31470F-588E-4B22-8898-22F9609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E83"/>
  </w:style>
  <w:style w:type="paragraph" w:styleId="Stopka">
    <w:name w:val="footer"/>
    <w:basedOn w:val="Normalny"/>
    <w:link w:val="Stopka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83"/>
  </w:style>
  <w:style w:type="table" w:styleId="Tabela-Siatka">
    <w:name w:val="Table Grid"/>
    <w:basedOn w:val="Standardowy"/>
    <w:uiPriority w:val="39"/>
    <w:rsid w:val="0063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635E83"/>
  </w:style>
  <w:style w:type="character" w:customStyle="1" w:styleId="spelle">
    <w:name w:val="spelle"/>
    <w:basedOn w:val="Domylnaczcionkaakapitu"/>
    <w:rsid w:val="00635E83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635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35E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67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5064E4"/>
    <w:pPr>
      <w:numPr>
        <w:numId w:val="3"/>
      </w:numPr>
    </w:pPr>
  </w:style>
  <w:style w:type="numbering" w:customStyle="1" w:styleId="ImportedStyle2">
    <w:name w:val="Imported Style 2"/>
    <w:rsid w:val="005064E4"/>
    <w:pPr>
      <w:numPr>
        <w:numId w:val="4"/>
      </w:numPr>
    </w:pPr>
  </w:style>
  <w:style w:type="numbering" w:customStyle="1" w:styleId="ImportedStyle3">
    <w:name w:val="Imported Style 3"/>
    <w:rsid w:val="005064E4"/>
    <w:pPr>
      <w:numPr>
        <w:numId w:val="5"/>
      </w:numPr>
    </w:pPr>
  </w:style>
  <w:style w:type="numbering" w:customStyle="1" w:styleId="ImportedStyle4">
    <w:name w:val="Imported Style 4"/>
    <w:rsid w:val="005064E4"/>
    <w:pPr>
      <w:numPr>
        <w:numId w:val="6"/>
      </w:numPr>
    </w:pPr>
  </w:style>
  <w:style w:type="numbering" w:customStyle="1" w:styleId="ImportedStyle5">
    <w:name w:val="Imported Style 5"/>
    <w:rsid w:val="005064E4"/>
    <w:pPr>
      <w:numPr>
        <w:numId w:val="7"/>
      </w:numPr>
    </w:pPr>
  </w:style>
  <w:style w:type="numbering" w:customStyle="1" w:styleId="ImportedStyle6">
    <w:name w:val="Imported Style 6"/>
    <w:rsid w:val="005064E4"/>
    <w:pPr>
      <w:numPr>
        <w:numId w:val="8"/>
      </w:numPr>
    </w:pPr>
  </w:style>
  <w:style w:type="numbering" w:customStyle="1" w:styleId="ImportedStyle7">
    <w:name w:val="Imported Style 7"/>
    <w:rsid w:val="005064E4"/>
    <w:pPr>
      <w:numPr>
        <w:numId w:val="9"/>
      </w:numPr>
    </w:pPr>
  </w:style>
  <w:style w:type="numbering" w:customStyle="1" w:styleId="ImportedStyle8">
    <w:name w:val="Imported Style 8"/>
    <w:rsid w:val="005064E4"/>
    <w:pPr>
      <w:numPr>
        <w:numId w:val="10"/>
      </w:numPr>
    </w:pPr>
  </w:style>
  <w:style w:type="numbering" w:customStyle="1" w:styleId="ImportedStyle9">
    <w:name w:val="Imported Style 9"/>
    <w:rsid w:val="005064E4"/>
    <w:pPr>
      <w:numPr>
        <w:numId w:val="11"/>
      </w:numPr>
    </w:pPr>
  </w:style>
  <w:style w:type="numbering" w:customStyle="1" w:styleId="ImportedStyle10">
    <w:name w:val="Imported Style 10"/>
    <w:rsid w:val="005064E4"/>
    <w:pPr>
      <w:numPr>
        <w:numId w:val="12"/>
      </w:numPr>
    </w:pPr>
  </w:style>
  <w:style w:type="paragraph" w:customStyle="1" w:styleId="BodyA">
    <w:name w:val="Body A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ipercze">
    <w:name w:val="Hyperlink"/>
    <w:uiPriority w:val="99"/>
    <w:rsid w:val="004350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3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rsid w:val="005C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3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A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C8A"/>
    <w:rPr>
      <w:vertAlign w:val="superscript"/>
    </w:rPr>
  </w:style>
  <w:style w:type="paragraph" w:customStyle="1" w:styleId="Tekstpodstawowywcity31">
    <w:name w:val="Tekst podstawowy wcięty 31"/>
    <w:basedOn w:val="Normalny"/>
    <w:rsid w:val="000B10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0B10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EF1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426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BA4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4A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1DCC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B1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D621-D208-4647-AC2A-88F20FB6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3136</Words>
  <Characters>18817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</dc:creator>
  <cp:lastModifiedBy>SZS Partners 4</cp:lastModifiedBy>
  <cp:revision>2</cp:revision>
  <cp:lastPrinted>2023-08-10T06:58:00Z</cp:lastPrinted>
  <dcterms:created xsi:type="dcterms:W3CDTF">2024-07-26T11:29:00Z</dcterms:created>
  <dcterms:modified xsi:type="dcterms:W3CDTF">2024-07-26T11:29:00Z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962172aafc299228279ae9faf4896ba4089da94555a69fe8d36612aa21170133</vt:lpwstr>
  </property>
</Properties>
</file>