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A9" w:rsidRPr="002A41CC" w:rsidRDefault="00572AA9" w:rsidP="00572AA9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>, 29.05.2024</w:t>
      </w:r>
      <w:r w:rsidRPr="002A41CC">
        <w:rPr>
          <w:rFonts w:ascii="Times New Roman" w:hAnsi="Times New Roman" w:cs="Times New Roman"/>
        </w:rPr>
        <w:t xml:space="preserve"> r.</w:t>
      </w:r>
    </w:p>
    <w:p w:rsidR="00572AA9" w:rsidRPr="006D69E1" w:rsidRDefault="00572AA9" w:rsidP="00572AA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 xml:space="preserve">Numer referencyjny: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6D69E1">
        <w:rPr>
          <w:rFonts w:ascii="Times New Roman" w:hAnsi="Times New Roman" w:cs="Times New Roman"/>
          <w:sz w:val="20"/>
          <w:szCs w:val="20"/>
        </w:rPr>
        <w:t>ZP.</w:t>
      </w:r>
      <w:r>
        <w:rPr>
          <w:rFonts w:ascii="Times New Roman" w:hAnsi="Times New Roman" w:cs="Times New Roman"/>
          <w:sz w:val="20"/>
          <w:szCs w:val="20"/>
        </w:rPr>
        <w:t>382.06.2024</w:t>
      </w:r>
    </w:p>
    <w:p w:rsidR="00572AA9" w:rsidRDefault="00572AA9" w:rsidP="00572AA9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AA9" w:rsidRDefault="00572AA9" w:rsidP="00572AA9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AA9" w:rsidRPr="00EE08D8" w:rsidRDefault="00572AA9" w:rsidP="00572AA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Odpowiedzi na pytania, z</w:t>
      </w:r>
      <w:r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załączników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oraz zmiana Ogłoszenia o zamówieniu</w:t>
      </w:r>
    </w:p>
    <w:p w:rsidR="00572AA9" w:rsidRPr="002A41CC" w:rsidRDefault="00572AA9" w:rsidP="00572AA9">
      <w:pPr>
        <w:pStyle w:val="Bezodstpw"/>
        <w:jc w:val="both"/>
        <w:rPr>
          <w:rFonts w:ascii="Times New Roman" w:hAnsi="Times New Roman" w:cs="Times New Roman"/>
        </w:rPr>
      </w:pPr>
    </w:p>
    <w:p w:rsidR="00572AA9" w:rsidRDefault="00572AA9" w:rsidP="00572AA9">
      <w:pPr>
        <w:pStyle w:val="Bezodstpw"/>
        <w:jc w:val="both"/>
        <w:rPr>
          <w:rFonts w:ascii="Times New Roman" w:hAnsi="Times New Roman" w:cs="Times New Roman"/>
        </w:rPr>
      </w:pPr>
    </w:p>
    <w:p w:rsidR="00084C42" w:rsidRDefault="00572AA9" w:rsidP="004E3053">
      <w:pPr>
        <w:jc w:val="both"/>
        <w:rPr>
          <w:rFonts w:ascii="Times New Roman" w:hAnsi="Times New Roman" w:cs="Times New Roman"/>
          <w:i/>
        </w:rPr>
      </w:pPr>
      <w:r w:rsidRPr="003B2D55">
        <w:rPr>
          <w:rFonts w:ascii="Times New Roman" w:hAnsi="Times New Roman" w:cs="Times New Roman"/>
        </w:rPr>
        <w:t xml:space="preserve">Dotyczy postępowania w trybie </w:t>
      </w:r>
      <w:r>
        <w:rPr>
          <w:rFonts w:ascii="Times New Roman" w:hAnsi="Times New Roman" w:cs="Times New Roman"/>
        </w:rPr>
        <w:t xml:space="preserve">art. 275 pkt 1 ustawy z dnia 11 września 2019 r. (t. jedn. Dz. U. z 2023 r., poz. 1605 ze zm.) </w:t>
      </w:r>
      <w:r w:rsidRPr="00E32C2F">
        <w:rPr>
          <w:rFonts w:ascii="Times New Roman" w:hAnsi="Times New Roman" w:cs="Times New Roman"/>
        </w:rPr>
        <w:t>o wartoś</w:t>
      </w:r>
      <w:r>
        <w:rPr>
          <w:rFonts w:ascii="Times New Roman" w:hAnsi="Times New Roman" w:cs="Times New Roman"/>
        </w:rPr>
        <w:t xml:space="preserve">ci nieprzekraczającej progów unijnych, pn. </w:t>
      </w:r>
      <w:r w:rsidRPr="00572AA9">
        <w:rPr>
          <w:rFonts w:ascii="Times New Roman" w:hAnsi="Times New Roman" w:cs="Times New Roman"/>
          <w:i/>
        </w:rPr>
        <w:t>Dostawa pomocy dydaktycznej: multimedialnego stołu anatomicznego prezentującego obraz ciała ludzkiego w rzeczywistych rozmiarach na potrzeby Instytutu Lekarskiego dla kierunku lekarskiego ANS w Nowym Targu</w:t>
      </w:r>
      <w:r w:rsidR="004E3053">
        <w:rPr>
          <w:rFonts w:ascii="Times New Roman" w:hAnsi="Times New Roman" w:cs="Times New Roman"/>
          <w:i/>
        </w:rPr>
        <w:t>.</w:t>
      </w:r>
    </w:p>
    <w:p w:rsidR="00572AA9" w:rsidRDefault="00572AA9" w:rsidP="00572AA9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 xml:space="preserve">Na podstawie art. 284 </w:t>
      </w:r>
      <w:r>
        <w:rPr>
          <w:rFonts w:ascii="Times New Roman" w:hAnsi="Times New Roman" w:cs="Times New Roman"/>
        </w:rPr>
        <w:t>ust. 1 p.z.p.</w:t>
      </w:r>
      <w:r w:rsidRPr="00A115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Zamawiający informuje, że w dniu</w:t>
      </w:r>
      <w:r w:rsidRPr="00A11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29.05.2024 r.</w:t>
      </w:r>
      <w:r w:rsidRPr="00A115CC">
        <w:rPr>
          <w:rFonts w:ascii="Times New Roman" w:hAnsi="Times New Roman" w:cs="Times New Roman"/>
        </w:rPr>
        <w:t>, Wykonawc</w:t>
      </w:r>
      <w:r>
        <w:rPr>
          <w:rFonts w:ascii="Times New Roman" w:hAnsi="Times New Roman" w:cs="Times New Roman"/>
        </w:rPr>
        <w:t xml:space="preserve">a zwrócił </w:t>
      </w:r>
      <w:r w:rsidRPr="00A115CC">
        <w:rPr>
          <w:rFonts w:ascii="Times New Roman" w:hAnsi="Times New Roman" w:cs="Times New Roman"/>
        </w:rPr>
        <w:t>się do niego z prośbą o wyjaśnienie treści SWZ. Zamawiający przedstawia poniżej treść</w:t>
      </w:r>
      <w:r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pytań</w:t>
      </w:r>
      <w:r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odpowiedź na nie, bez ujawniania źródła zapytania:</w:t>
      </w:r>
    </w:p>
    <w:p w:rsidR="00572AA9" w:rsidRDefault="00572AA9" w:rsidP="00572AA9">
      <w:pPr>
        <w:rPr>
          <w:rFonts w:ascii="Times New Roman" w:hAnsi="Times New Roman" w:cs="Times New Roman"/>
          <w:i/>
        </w:rPr>
      </w:pPr>
    </w:p>
    <w:p w:rsidR="00572AA9" w:rsidRDefault="00572AA9" w:rsidP="00572AA9">
      <w:pPr>
        <w:rPr>
          <w:rFonts w:ascii="Times New Roman" w:hAnsi="Times New Roman" w:cs="Times New Roman"/>
          <w:b/>
        </w:rPr>
      </w:pPr>
      <w:r w:rsidRPr="00572AA9">
        <w:rPr>
          <w:rFonts w:ascii="Times New Roman" w:hAnsi="Times New Roman" w:cs="Times New Roman"/>
          <w:b/>
        </w:rPr>
        <w:t xml:space="preserve">Pytania z dnia </w:t>
      </w:r>
      <w:r>
        <w:rPr>
          <w:rFonts w:ascii="Times New Roman" w:hAnsi="Times New Roman" w:cs="Times New Roman"/>
          <w:b/>
        </w:rPr>
        <w:t>29.05.2024</w:t>
      </w:r>
      <w:r w:rsidRPr="00572AA9">
        <w:rPr>
          <w:rFonts w:ascii="Times New Roman" w:hAnsi="Times New Roman" w:cs="Times New Roman"/>
          <w:b/>
        </w:rPr>
        <w:t xml:space="preserve"> r.: </w:t>
      </w:r>
    </w:p>
    <w:p w:rsidR="004E3053" w:rsidRDefault="004E3053" w:rsidP="00572AA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</w:t>
      </w:r>
    </w:p>
    <w:p w:rsidR="004E3053" w:rsidRDefault="004E3053" w:rsidP="00572AA9">
      <w:pPr>
        <w:rPr>
          <w:rFonts w:ascii="Times New Roman" w:hAnsi="Times New Roman" w:cs="Times New Roman"/>
          <w:i/>
        </w:rPr>
      </w:pPr>
      <w:r w:rsidRPr="004E3053">
        <w:rPr>
          <w:rFonts w:ascii="Times New Roman" w:hAnsi="Times New Roman" w:cs="Times New Roman"/>
          <w:i/>
        </w:rPr>
        <w:t>Dzień dobry,</w:t>
      </w:r>
      <w:r w:rsidRPr="004E3053">
        <w:rPr>
          <w:rFonts w:ascii="Times New Roman" w:hAnsi="Times New Roman" w:cs="Times New Roman"/>
          <w:i/>
        </w:rPr>
        <w:br/>
        <w:t>Proszę o wyjaśnienie treści SWZ, dotyczące rozdziału VIII pkt. 4.4.1:</w:t>
      </w:r>
      <w:r w:rsidRPr="004E3053">
        <w:rPr>
          <w:rFonts w:ascii="Times New Roman" w:hAnsi="Times New Roman" w:cs="Times New Roman"/>
          <w:i/>
        </w:rPr>
        <w:br/>
        <w:t>4) Zgodnie z art. 112 ust. 2 ustawy p.z.p., Zamawiający ustala warunki udziału w postępowaniu dotyczące:</w:t>
      </w:r>
      <w:r w:rsidRPr="004E3053">
        <w:rPr>
          <w:rFonts w:ascii="Times New Roman" w:hAnsi="Times New Roman" w:cs="Times New Roman"/>
          <w:i/>
        </w:rPr>
        <w:br/>
        <w:t>4.4. zdolności technicznej lub zawodowej:</w:t>
      </w:r>
      <w:r w:rsidRPr="004E3053">
        <w:rPr>
          <w:rFonts w:ascii="Times New Roman" w:hAnsi="Times New Roman" w:cs="Times New Roman"/>
          <w:i/>
        </w:rPr>
        <w:br/>
        <w:t>4.4.1. Wykonawca zobowiązany jest dostarczyć wraz z ofertą dokumentację gwarantującą spełnienie wymogów w zakresie wywozu, transferu lub tranzytu Sprzętu na terytorium Rzeczypospolitej Polskiej.</w:t>
      </w:r>
      <w:r w:rsidRPr="004E3053">
        <w:rPr>
          <w:rFonts w:ascii="Times New Roman" w:hAnsi="Times New Roman" w:cs="Times New Roman"/>
          <w:i/>
        </w:rPr>
        <w:br/>
      </w:r>
      <w:r w:rsidRPr="004E3053">
        <w:rPr>
          <w:rFonts w:ascii="Times New Roman" w:hAnsi="Times New Roman" w:cs="Times New Roman"/>
          <w:i/>
        </w:rPr>
        <w:br/>
        <w:t>Proszę o wyjaśnienie, zgodnie z naszą wiedzą takie dokumenty nie są wymagane dla importu pomocy dydaktycznych.</w:t>
      </w:r>
    </w:p>
    <w:p w:rsidR="004E3053" w:rsidRDefault="004E3053" w:rsidP="00572AA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</w:p>
    <w:p w:rsidR="004E3053" w:rsidRDefault="004E3053" w:rsidP="00572AA9">
      <w:pPr>
        <w:rPr>
          <w:rFonts w:ascii="Times New Roman" w:hAnsi="Times New Roman" w:cs="Times New Roman"/>
          <w:i/>
        </w:rPr>
      </w:pPr>
      <w:r w:rsidRPr="004E3053">
        <w:rPr>
          <w:rFonts w:ascii="Times New Roman" w:hAnsi="Times New Roman" w:cs="Times New Roman"/>
          <w:i/>
        </w:rPr>
        <w:t>Dzień dobry,</w:t>
      </w:r>
      <w:r w:rsidRPr="004E3053">
        <w:rPr>
          <w:rFonts w:ascii="Times New Roman" w:hAnsi="Times New Roman" w:cs="Times New Roman"/>
          <w:i/>
        </w:rPr>
        <w:br/>
        <w:t>W nawiązaniu do poprzedniej wiadomości,</w:t>
      </w:r>
      <w:r w:rsidRPr="004E3053">
        <w:rPr>
          <w:rFonts w:ascii="Times New Roman" w:hAnsi="Times New Roman" w:cs="Times New Roman"/>
          <w:i/>
        </w:rPr>
        <w:br/>
        <w:t>Proszę o wykreślenie z rozdziału VIII SWZ pkt. 4.4.1:</w:t>
      </w:r>
      <w:r w:rsidRPr="004E3053">
        <w:rPr>
          <w:rFonts w:ascii="Times New Roman" w:hAnsi="Times New Roman" w:cs="Times New Roman"/>
          <w:i/>
        </w:rPr>
        <w:br/>
        <w:t>4) Zgodnie z art. 112 ust. 2 ustawy p.z.p., Zamawiający ustala warunki udziału w postępowaniu dotyczące:</w:t>
      </w:r>
      <w:r w:rsidRPr="004E3053">
        <w:rPr>
          <w:rFonts w:ascii="Times New Roman" w:hAnsi="Times New Roman" w:cs="Times New Roman"/>
          <w:i/>
        </w:rPr>
        <w:br/>
        <w:t>4.4. zdolności technicznej lub zawodowej:</w:t>
      </w:r>
      <w:r w:rsidRPr="004E3053">
        <w:rPr>
          <w:rFonts w:ascii="Times New Roman" w:hAnsi="Times New Roman" w:cs="Times New Roman"/>
          <w:i/>
        </w:rPr>
        <w:br/>
        <w:t>4.4.1. Wykonawca zobowiązany jest dostarczyć wraz z ofertą dokumentację gwarantującą spełnienie wymogów w zakresie wywozu, transferu lub tranzytu Sprzętu na terytorium Rzeczypospolitej Polskiej.</w:t>
      </w:r>
      <w:r w:rsidRPr="004E3053">
        <w:rPr>
          <w:rFonts w:ascii="Times New Roman" w:hAnsi="Times New Roman" w:cs="Times New Roman"/>
          <w:i/>
        </w:rPr>
        <w:br/>
      </w:r>
      <w:r w:rsidRPr="004E3053">
        <w:rPr>
          <w:rFonts w:ascii="Times New Roman" w:hAnsi="Times New Roman" w:cs="Times New Roman"/>
          <w:i/>
        </w:rPr>
        <w:br/>
        <w:t>Wyżej wymieniony pkt. 4.4.1 nie jest częścią art. 112 ust. 2 ustawy p.z.p.</w:t>
      </w:r>
    </w:p>
    <w:p w:rsidR="00572AA9" w:rsidRPr="00552C1C" w:rsidRDefault="00552C1C" w:rsidP="00572AA9">
      <w:pPr>
        <w:rPr>
          <w:rFonts w:ascii="Times New Roman" w:hAnsi="Times New Roman" w:cs="Times New Roman"/>
          <w:b/>
          <w:u w:val="single"/>
        </w:rPr>
      </w:pPr>
      <w:r w:rsidRPr="00552C1C">
        <w:rPr>
          <w:rFonts w:ascii="Times New Roman" w:hAnsi="Times New Roman" w:cs="Times New Roman"/>
          <w:b/>
          <w:u w:val="single"/>
        </w:rPr>
        <w:t>Odpowiedzi na Pytania z 29.05.2024 r.:</w:t>
      </w:r>
    </w:p>
    <w:p w:rsidR="004E3053" w:rsidRPr="004E3053" w:rsidRDefault="004E3053" w:rsidP="004E3053">
      <w:p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Zamawiający wymaga, aby w ramach spełnienia warunku z rozdziału VIII SWZ pkt. 4.4.1 Wykonawca złożył wraz z ofertą co najmniej jeden z dokumentów: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Licencję eksportową z kraju pochodzenia.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Certyfikat CE oraz deklarację zgodności z normami obowiązującymi w Polsce.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lastRenderedPageBreak/>
        <w:t>Fakturę pro forma dla celów celnych.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Deklarację celną i świadectwo pochodzenia towaru.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 xml:space="preserve">Konosament (Bill of </w:t>
      </w:r>
      <w:proofErr w:type="spellStart"/>
      <w:r w:rsidRPr="004E3053">
        <w:rPr>
          <w:rFonts w:ascii="Times New Roman" w:hAnsi="Times New Roman" w:cs="Times New Roman"/>
        </w:rPr>
        <w:t>Lading</w:t>
      </w:r>
      <w:proofErr w:type="spellEnd"/>
      <w:r w:rsidRPr="004E3053">
        <w:rPr>
          <w:rFonts w:ascii="Times New Roman" w:hAnsi="Times New Roman" w:cs="Times New Roman"/>
        </w:rPr>
        <w:t>) jako dokument transportowy.</w:t>
      </w:r>
    </w:p>
    <w:p w:rsidR="004E3053" w:rsidRP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Specyfikację techniczną stołu anatomicznego.</w:t>
      </w:r>
    </w:p>
    <w:p w:rsidR="004E3053" w:rsidRDefault="004E3053" w:rsidP="004E30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E3053">
        <w:rPr>
          <w:rFonts w:ascii="Times New Roman" w:hAnsi="Times New Roman" w:cs="Times New Roman"/>
        </w:rPr>
        <w:t>Instrukcje obsługi i serwisowania w języku polskim.</w:t>
      </w:r>
    </w:p>
    <w:p w:rsidR="004E3053" w:rsidRDefault="004E3053" w:rsidP="004E3053">
      <w:pPr>
        <w:rPr>
          <w:rFonts w:ascii="Times New Roman" w:hAnsi="Times New Roman" w:cs="Times New Roman"/>
        </w:rPr>
      </w:pPr>
    </w:p>
    <w:p w:rsidR="004E3053" w:rsidRDefault="004E3053" w:rsidP="004E3053">
      <w:pPr>
        <w:rPr>
          <w:rFonts w:ascii="Times New Roman" w:hAnsi="Times New Roman" w:cs="Times New Roman"/>
          <w:b/>
        </w:rPr>
      </w:pPr>
      <w:r w:rsidRPr="004E3053">
        <w:rPr>
          <w:rFonts w:ascii="Times New Roman" w:hAnsi="Times New Roman" w:cs="Times New Roman"/>
          <w:b/>
        </w:rPr>
        <w:t>Zamawiający wprowadza następujące zmiany do SWZ i jej załączników:</w:t>
      </w:r>
    </w:p>
    <w:p w:rsidR="007B1C9B" w:rsidRDefault="007B1C9B" w:rsidP="004E3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zapis Rozdziału VIII – WARUNKI UDZIAŁU W POSTĘPOWANIU – w pkt 4) </w:t>
      </w:r>
      <w:proofErr w:type="spellStart"/>
      <w:r>
        <w:rPr>
          <w:rFonts w:ascii="Times New Roman" w:hAnsi="Times New Roman" w:cs="Times New Roman"/>
          <w:b/>
        </w:rPr>
        <w:t>ppkt</w:t>
      </w:r>
      <w:proofErr w:type="spellEnd"/>
      <w:r>
        <w:rPr>
          <w:rFonts w:ascii="Times New Roman" w:hAnsi="Times New Roman" w:cs="Times New Roman"/>
          <w:b/>
        </w:rPr>
        <w:t xml:space="preserve"> 4.4.1. z:</w:t>
      </w:r>
    </w:p>
    <w:p w:rsidR="007B1C9B" w:rsidRDefault="007B1C9B" w:rsidP="007B1C9B">
      <w:pPr>
        <w:rPr>
          <w:rFonts w:ascii="Times New Roman" w:hAnsi="Times New Roman" w:cs="Times New Roman"/>
        </w:rPr>
      </w:pPr>
      <w:r w:rsidRPr="007B1C9B">
        <w:rPr>
          <w:rFonts w:ascii="Times New Roman" w:hAnsi="Times New Roman" w:cs="Times New Roman"/>
        </w:rPr>
        <w:t>4.4.1.</w:t>
      </w:r>
      <w:r w:rsidRPr="007B1C9B">
        <w:rPr>
          <w:rFonts w:ascii="Times New Roman" w:hAnsi="Times New Roman" w:cs="Times New Roman"/>
        </w:rPr>
        <w:tab/>
        <w:t>Wykonawca zobowiązany jest dostarczyć wraz z ofertą dokumentację gwarantującą spełnienie wymogów w zakresie wywozu, transferu lub tranzytu Sprzętu na terytorium Rzeczypospolitej Polskiej.</w:t>
      </w:r>
    </w:p>
    <w:p w:rsidR="007B1C9B" w:rsidRDefault="007B1C9B" w:rsidP="007B1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na:</w:t>
      </w:r>
    </w:p>
    <w:p w:rsidR="007B1C9B" w:rsidRPr="007B1C9B" w:rsidRDefault="007B1C9B" w:rsidP="007B1C9B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473A8">
        <w:rPr>
          <w:rFonts w:ascii="Times New Roman" w:eastAsia="Calibri" w:hAnsi="Times New Roman" w:cs="Times New Roman"/>
          <w:b/>
        </w:rPr>
        <w:t>4.4.1.</w:t>
      </w:r>
      <w:r w:rsidRPr="00A473A8">
        <w:rPr>
          <w:rFonts w:ascii="Times New Roman" w:eastAsia="Calibri" w:hAnsi="Times New Roman" w:cs="Times New Roman"/>
          <w:b/>
        </w:rPr>
        <w:tab/>
      </w:r>
      <w:r w:rsidRPr="007B1C9B">
        <w:rPr>
          <w:rFonts w:ascii="Times New Roman" w:eastAsia="Calibri" w:hAnsi="Times New Roman" w:cs="Times New Roman"/>
          <w:b/>
        </w:rPr>
        <w:t>Wykonawca zobowiązany jest dostarczyć wraz z ofertą dokumentację gwarantującą spełnienie wymogów w zakresie wywozu, tran</w:t>
      </w:r>
      <w:bookmarkStart w:id="0" w:name="_GoBack"/>
      <w:bookmarkEnd w:id="0"/>
      <w:r w:rsidRPr="007B1C9B">
        <w:rPr>
          <w:rFonts w:ascii="Times New Roman" w:eastAsia="Calibri" w:hAnsi="Times New Roman" w:cs="Times New Roman"/>
          <w:b/>
        </w:rPr>
        <w:t>sferu lub tranzytu Sprzętu na terytorium Rzeczypospolitej Polskiej. Zamawiający wymaga, aby w ramach spełnienia warunku Wykonawca złożył wraz z ofertą co najmniej jeden z dokumentów: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>Licencję eksportową z kraju pochodzenia.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 xml:space="preserve">Certyfikat CE oraz deklarację zgodności z normami obowiązującymi </w:t>
      </w:r>
      <w:r w:rsidRPr="007B1C9B">
        <w:rPr>
          <w:rFonts w:ascii="Times New Roman" w:eastAsia="Calibri" w:hAnsi="Times New Roman" w:cs="Times New Roman"/>
          <w:b/>
        </w:rPr>
        <w:br/>
        <w:t>w Polsce.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>Fakturę pro forma dla celów celnych.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>Deklarację celną i świadectwo pochodzenia towaru.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 xml:space="preserve">Konosament (Bill of </w:t>
      </w:r>
      <w:proofErr w:type="spellStart"/>
      <w:r w:rsidRPr="007B1C9B">
        <w:rPr>
          <w:rFonts w:ascii="Times New Roman" w:eastAsia="Calibri" w:hAnsi="Times New Roman" w:cs="Times New Roman"/>
          <w:b/>
        </w:rPr>
        <w:t>Lading</w:t>
      </w:r>
      <w:proofErr w:type="spellEnd"/>
      <w:r w:rsidRPr="007B1C9B">
        <w:rPr>
          <w:rFonts w:ascii="Times New Roman" w:eastAsia="Calibri" w:hAnsi="Times New Roman" w:cs="Times New Roman"/>
          <w:b/>
        </w:rPr>
        <w:t>) jako dokument transportowy.</w:t>
      </w:r>
    </w:p>
    <w:p w:rsidR="007B1C9B" w:rsidRPr="007B1C9B" w:rsidRDefault="007B1C9B" w:rsidP="007B1C9B">
      <w:pPr>
        <w:numPr>
          <w:ilvl w:val="3"/>
          <w:numId w:val="6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>Specyfikację techniczną stołu anatomicznego.</w:t>
      </w:r>
    </w:p>
    <w:p w:rsidR="007B1C9B" w:rsidRPr="007B1C9B" w:rsidRDefault="007B1C9B" w:rsidP="007B1C9B">
      <w:pPr>
        <w:numPr>
          <w:ilvl w:val="3"/>
          <w:numId w:val="7"/>
        </w:numPr>
        <w:suppressAutoHyphens/>
        <w:spacing w:after="0" w:line="276" w:lineRule="auto"/>
        <w:ind w:left="2127" w:hanging="1429"/>
        <w:contextualSpacing/>
        <w:jc w:val="both"/>
        <w:rPr>
          <w:rFonts w:ascii="Times New Roman" w:eastAsia="Calibri" w:hAnsi="Times New Roman" w:cs="Times New Roman"/>
          <w:b/>
        </w:rPr>
      </w:pPr>
      <w:r w:rsidRPr="007B1C9B">
        <w:rPr>
          <w:rFonts w:ascii="Times New Roman" w:eastAsia="Calibri" w:hAnsi="Times New Roman" w:cs="Times New Roman"/>
          <w:b/>
        </w:rPr>
        <w:t>Instrukcję obsługi i serwisowania w języku polskim.</w:t>
      </w:r>
    </w:p>
    <w:p w:rsidR="007B1C9B" w:rsidRPr="007B1C9B" w:rsidRDefault="007B1C9B" w:rsidP="007B1C9B">
      <w:pPr>
        <w:rPr>
          <w:rFonts w:ascii="Times New Roman" w:hAnsi="Times New Roman" w:cs="Times New Roman"/>
          <w:b/>
        </w:rPr>
      </w:pP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t>- zapis Rozdziału X</w:t>
      </w:r>
      <w:r>
        <w:rPr>
          <w:rFonts w:ascii="Times New Roman" w:eastAsia="Calibri" w:hAnsi="Times New Roman" w:cs="Times New Roman"/>
          <w:b/>
        </w:rPr>
        <w:t xml:space="preserve">X </w:t>
      </w:r>
      <w:r w:rsidRPr="004E3053">
        <w:rPr>
          <w:rFonts w:ascii="Times New Roman" w:eastAsia="Calibri" w:hAnsi="Times New Roman" w:cs="Times New Roman"/>
          <w:b/>
        </w:rPr>
        <w:t>- TERMIN ZWIĄZANIA OFERTĄ - w pkt. 1) z: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552C1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E3053">
        <w:rPr>
          <w:rFonts w:ascii="Times New Roman" w:eastAsia="Calibri" w:hAnsi="Times New Roman" w:cs="Times New Roman"/>
        </w:rPr>
        <w:t xml:space="preserve">„1. Wykonawca składający ofertę jest nią związany nie dłużej niż </w:t>
      </w:r>
      <w:r w:rsidRPr="004E3053">
        <w:rPr>
          <w:rFonts w:ascii="Times New Roman" w:eastAsia="Calibri" w:hAnsi="Times New Roman" w:cs="Times New Roman"/>
          <w:b/>
        </w:rPr>
        <w:t>30 dni</w:t>
      </w:r>
      <w:r w:rsidRPr="004E3053">
        <w:rPr>
          <w:rFonts w:ascii="Times New Roman" w:eastAsia="Calibri" w:hAnsi="Times New Roman" w:cs="Times New Roman"/>
        </w:rPr>
        <w:t xml:space="preserve"> od dnia upływu terminu składania ofert, tj. do dnia</w:t>
      </w:r>
      <w:r w:rsidRPr="004E305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02</w:t>
      </w:r>
      <w:r w:rsidRPr="004E3053">
        <w:rPr>
          <w:rFonts w:ascii="Times New Roman" w:eastAsia="Calibri" w:hAnsi="Times New Roman" w:cs="Times New Roman"/>
          <w:b/>
        </w:rPr>
        <w:t>.07.2024 r.</w:t>
      </w:r>
      <w:r w:rsidRPr="004E3053">
        <w:rPr>
          <w:rFonts w:ascii="Times New Roman" w:eastAsia="Calibri" w:hAnsi="Times New Roman" w:cs="Times New Roman"/>
        </w:rPr>
        <w:t xml:space="preserve">” 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t>na: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t>„1.</w:t>
      </w:r>
      <w:r w:rsidRPr="004E3053">
        <w:rPr>
          <w:rFonts w:ascii="Times New Roman" w:eastAsia="Calibri" w:hAnsi="Times New Roman" w:cs="Times New Roman"/>
          <w:b/>
        </w:rPr>
        <w:tab/>
        <w:t xml:space="preserve">Wykonawca składający ofertę jest nią związany nie dłużej niż 30 dni od dnia upływu terminu składania ofert, tj. do dnia 05.07.2024 r.”; 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1" w:name="_Hlk149151326"/>
      <w:r w:rsidRPr="004E3053">
        <w:rPr>
          <w:rFonts w:ascii="Times New Roman" w:eastAsia="Calibri" w:hAnsi="Times New Roman" w:cs="Times New Roman"/>
          <w:b/>
        </w:rPr>
        <w:t>- zapis Rozdziału X</w:t>
      </w:r>
      <w:r>
        <w:rPr>
          <w:rFonts w:ascii="Times New Roman" w:eastAsia="Calibri" w:hAnsi="Times New Roman" w:cs="Times New Roman"/>
          <w:b/>
        </w:rPr>
        <w:t>XI</w:t>
      </w:r>
      <w:r w:rsidRPr="004E3053">
        <w:rPr>
          <w:rFonts w:ascii="Times New Roman" w:eastAsia="Calibri" w:hAnsi="Times New Roman" w:cs="Times New Roman"/>
          <w:b/>
        </w:rPr>
        <w:t xml:space="preserve"> - SPOSÓB ORAZ TERMIN SKŁADANIA I OTWARCIA OFERT </w:t>
      </w:r>
      <w:r w:rsidRPr="004E3053">
        <w:rPr>
          <w:rFonts w:ascii="Times New Roman" w:eastAsia="Calibri" w:hAnsi="Times New Roman" w:cs="Times New Roman"/>
          <w:b/>
        </w:rPr>
        <w:br/>
        <w:t>w pkt. 1) i 3) z: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552C1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4E3053">
        <w:rPr>
          <w:rFonts w:ascii="Times New Roman" w:eastAsia="Calibri" w:hAnsi="Times New Roman" w:cs="Times New Roman"/>
        </w:rPr>
        <w:t xml:space="preserve">„1. Ofertę należy złożyć poprzez platformazakupowa.pl, do dnia </w:t>
      </w:r>
      <w:r w:rsidRPr="004E3053">
        <w:rPr>
          <w:rFonts w:ascii="Times New Roman" w:eastAsia="Calibri" w:hAnsi="Times New Roman" w:cs="Times New Roman"/>
          <w:b/>
        </w:rPr>
        <w:t>03.06.2024 r.</w:t>
      </w:r>
      <w:r w:rsidRPr="004E3053">
        <w:rPr>
          <w:rFonts w:ascii="Times New Roman" w:eastAsia="Calibri" w:hAnsi="Times New Roman" w:cs="Times New Roman"/>
        </w:rPr>
        <w:t xml:space="preserve"> do godziny </w:t>
      </w:r>
      <w:r w:rsidRPr="004E3053">
        <w:rPr>
          <w:rFonts w:ascii="Times New Roman" w:eastAsia="Calibri" w:hAnsi="Times New Roman" w:cs="Times New Roman"/>
          <w:b/>
        </w:rPr>
        <w:t>09:00</w:t>
      </w:r>
      <w:r w:rsidRPr="004E3053">
        <w:rPr>
          <w:rFonts w:ascii="Times New Roman" w:eastAsia="Calibri" w:hAnsi="Times New Roman" w:cs="Times New Roman"/>
        </w:rPr>
        <w:t xml:space="preserve">. </w:t>
      </w:r>
    </w:p>
    <w:p w:rsidR="004E3053" w:rsidRPr="004E3053" w:rsidRDefault="004E3053" w:rsidP="00552C1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4E3053">
        <w:rPr>
          <w:rFonts w:ascii="Times New Roman" w:eastAsia="Calibri" w:hAnsi="Times New Roman" w:cs="Times New Roman"/>
        </w:rPr>
        <w:t xml:space="preserve">W wyniku przeprowadzonych wstępnych konsultacji rynkowych wydłużono termin do składania ofert ponad wymagane minimum ustawowe o 5 dni kalendarzowych. </w:t>
      </w:r>
    </w:p>
    <w:p w:rsidR="004E3053" w:rsidRPr="004E3053" w:rsidRDefault="004E3053" w:rsidP="004E3053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4E3053">
        <w:rPr>
          <w:rFonts w:ascii="Times New Roman" w:eastAsia="Calibri" w:hAnsi="Times New Roman" w:cs="Times New Roman"/>
        </w:rPr>
        <w:t xml:space="preserve">Otwarcie ofert nastąpi w dniu </w:t>
      </w:r>
      <w:r w:rsidRPr="004E3053">
        <w:rPr>
          <w:rFonts w:ascii="Times New Roman" w:eastAsia="Calibri" w:hAnsi="Times New Roman" w:cs="Times New Roman"/>
          <w:b/>
        </w:rPr>
        <w:t>03.06.2024 r.</w:t>
      </w:r>
      <w:r w:rsidRPr="004E3053">
        <w:rPr>
          <w:rFonts w:ascii="Times New Roman" w:eastAsia="Calibri" w:hAnsi="Times New Roman" w:cs="Times New Roman"/>
        </w:rPr>
        <w:t xml:space="preserve"> o godzinie </w:t>
      </w:r>
      <w:r w:rsidRPr="004E3053">
        <w:rPr>
          <w:rFonts w:ascii="Times New Roman" w:eastAsia="Calibri" w:hAnsi="Times New Roman" w:cs="Times New Roman"/>
          <w:b/>
        </w:rPr>
        <w:t>09:05</w:t>
      </w:r>
      <w:r w:rsidR="00552C1C">
        <w:rPr>
          <w:rFonts w:ascii="Times New Roman" w:eastAsia="Calibri" w:hAnsi="Times New Roman" w:cs="Times New Roman"/>
          <w:b/>
        </w:rPr>
        <w:t>.”</w:t>
      </w:r>
      <w:r w:rsidRPr="004E3053">
        <w:rPr>
          <w:rFonts w:ascii="Times New Roman" w:eastAsia="Calibri" w:hAnsi="Times New Roman" w:cs="Times New Roman"/>
        </w:rPr>
        <w:t xml:space="preserve"> </w:t>
      </w:r>
    </w:p>
    <w:p w:rsidR="004E3053" w:rsidRPr="004E3053" w:rsidRDefault="004E3053" w:rsidP="004E305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4E30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lastRenderedPageBreak/>
        <w:t>na:</w:t>
      </w:r>
    </w:p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E3053" w:rsidRPr="004E3053" w:rsidRDefault="004E3053" w:rsidP="00552C1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t xml:space="preserve">„1. Ofertę należy złożyć poprzez platformazakupowa.pl, do dnia 06.06.2024 r. do godziny 09:00. </w:t>
      </w:r>
      <w:r w:rsidRPr="004E3053">
        <w:rPr>
          <w:rFonts w:ascii="Times New Roman" w:eastAsia="Calibri" w:hAnsi="Times New Roman" w:cs="Times New Roman"/>
          <w:b/>
        </w:rPr>
        <w:br/>
        <w:t xml:space="preserve">W wyniku przeprowadzonych wstępnych konsultacji rynkowych wydłużono termin do składania ofert ponad wymagane minimum ustawowe o 5 dni kalendarzowych. </w:t>
      </w:r>
    </w:p>
    <w:p w:rsidR="004E3053" w:rsidRPr="004E3053" w:rsidRDefault="004E3053" w:rsidP="00552C1C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4E3053">
        <w:rPr>
          <w:rFonts w:ascii="Times New Roman" w:eastAsia="Calibri" w:hAnsi="Times New Roman" w:cs="Times New Roman"/>
          <w:b/>
        </w:rPr>
        <w:t>Otwarcie ofert nastąpi w dniu 06.06.2024 r. o godzinie 09:05</w:t>
      </w:r>
      <w:r w:rsidR="00552C1C">
        <w:rPr>
          <w:rFonts w:ascii="Times New Roman" w:eastAsia="Calibri" w:hAnsi="Times New Roman" w:cs="Times New Roman"/>
          <w:b/>
        </w:rPr>
        <w:t>.”</w:t>
      </w:r>
    </w:p>
    <w:bookmarkEnd w:id="1"/>
    <w:p w:rsidR="004E3053" w:rsidRPr="004E3053" w:rsidRDefault="004E3053" w:rsidP="004E30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3053" w:rsidRDefault="00552C1C" w:rsidP="004E3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załączniku nr 2 do SWZ tj. Formularzu ofertowym zmienia się pkt 7):</w:t>
      </w:r>
    </w:p>
    <w:p w:rsidR="00552C1C" w:rsidRPr="00552C1C" w:rsidRDefault="00552C1C" w:rsidP="00552C1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52C1C">
        <w:rPr>
          <w:rFonts w:ascii="Times New Roman" w:hAnsi="Times New Roman" w:cs="Times New Roman"/>
        </w:rPr>
        <w:t>„Oświadczam/y, że uważam/y się za związanych niniejszą ofertą na czas 30 dni od upływu terminu składania ofert, tj. do dnia 02.07.2024 r.”</w:t>
      </w:r>
    </w:p>
    <w:p w:rsidR="00552C1C" w:rsidRDefault="00552C1C" w:rsidP="00552C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na:</w:t>
      </w:r>
    </w:p>
    <w:p w:rsidR="00552C1C" w:rsidRPr="00552C1C" w:rsidRDefault="00552C1C" w:rsidP="00552C1C">
      <w:pPr>
        <w:ind w:left="709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7)</w:t>
      </w:r>
      <w:r>
        <w:rPr>
          <w:rFonts w:ascii="Times New Roman" w:hAnsi="Times New Roman" w:cs="Times New Roman"/>
          <w:b/>
        </w:rPr>
        <w:tab/>
      </w:r>
      <w:r w:rsidRPr="00552C1C">
        <w:rPr>
          <w:rFonts w:ascii="Times New Roman" w:hAnsi="Times New Roman" w:cs="Times New Roman"/>
          <w:b/>
        </w:rPr>
        <w:t>„Oświadczam/y, że uważam/y się za związanych niniejszą ofertą na czas 30 dni od upływu terminu</w:t>
      </w:r>
      <w:r>
        <w:rPr>
          <w:rFonts w:ascii="Times New Roman" w:hAnsi="Times New Roman" w:cs="Times New Roman"/>
          <w:b/>
        </w:rPr>
        <w:t xml:space="preserve"> składania ofert, tj. do dnia 05</w:t>
      </w:r>
      <w:r w:rsidRPr="00552C1C">
        <w:rPr>
          <w:rFonts w:ascii="Times New Roman" w:hAnsi="Times New Roman" w:cs="Times New Roman"/>
          <w:b/>
        </w:rPr>
        <w:t>.07.2024 r.”</w:t>
      </w:r>
    </w:p>
    <w:p w:rsidR="00552C1C" w:rsidRDefault="00552C1C" w:rsidP="004E3053">
      <w:pPr>
        <w:rPr>
          <w:rFonts w:ascii="Times New Roman" w:hAnsi="Times New Roman" w:cs="Times New Roman"/>
          <w:b/>
        </w:rPr>
      </w:pPr>
    </w:p>
    <w:p w:rsidR="004E3053" w:rsidRPr="004E3053" w:rsidRDefault="004E3053" w:rsidP="00552C1C">
      <w:pPr>
        <w:jc w:val="both"/>
        <w:rPr>
          <w:rFonts w:ascii="Times New Roman" w:hAnsi="Times New Roman" w:cs="Times New Roman"/>
          <w:b/>
        </w:rPr>
      </w:pPr>
      <w:r w:rsidRPr="004E3053">
        <w:rPr>
          <w:rFonts w:ascii="Times New Roman" w:hAnsi="Times New Roman" w:cs="Times New Roman"/>
          <w:b/>
        </w:rPr>
        <w:t xml:space="preserve">Niniejsze wyjaśnienia oraz odpowiedzi na pytania a także zmiany SWZ i jej załączników stanowią jej integralną część. Pozostałe zapisy pozostają bez zmian. </w:t>
      </w:r>
    </w:p>
    <w:p w:rsidR="004E3053" w:rsidRPr="004E3053" w:rsidRDefault="004E3053" w:rsidP="00552C1C">
      <w:pPr>
        <w:jc w:val="both"/>
        <w:rPr>
          <w:rFonts w:ascii="Times New Roman" w:hAnsi="Times New Roman" w:cs="Times New Roman"/>
          <w:b/>
        </w:rPr>
      </w:pPr>
    </w:p>
    <w:p w:rsidR="004E3053" w:rsidRPr="004E3053" w:rsidRDefault="004E3053" w:rsidP="00552C1C">
      <w:pPr>
        <w:jc w:val="both"/>
        <w:rPr>
          <w:rFonts w:ascii="Times New Roman" w:hAnsi="Times New Roman" w:cs="Times New Roman"/>
          <w:b/>
        </w:rPr>
      </w:pPr>
      <w:r w:rsidRPr="004E3053">
        <w:rPr>
          <w:rFonts w:ascii="Times New Roman" w:hAnsi="Times New Roman" w:cs="Times New Roman"/>
          <w:b/>
        </w:rPr>
        <w:t xml:space="preserve">Na stronie internetowej Zamawiającego (BIP) oraz na platfomazakupowa.pl zostały zamieszczone pytania wraz z odpowiedziami oraz zmiany SWZ. </w:t>
      </w:r>
    </w:p>
    <w:p w:rsidR="004E3053" w:rsidRPr="004E3053" w:rsidRDefault="004E3053" w:rsidP="004E3053">
      <w:pPr>
        <w:rPr>
          <w:rFonts w:ascii="Times New Roman" w:hAnsi="Times New Roman" w:cs="Times New Roman"/>
        </w:rPr>
      </w:pPr>
    </w:p>
    <w:p w:rsidR="00572AA9" w:rsidRPr="00572AA9" w:rsidRDefault="00572AA9" w:rsidP="00572AA9">
      <w:pPr>
        <w:rPr>
          <w:rFonts w:ascii="Times New Roman" w:hAnsi="Times New Roman" w:cs="Times New Roman"/>
        </w:rPr>
      </w:pPr>
    </w:p>
    <w:p w:rsidR="00572AA9" w:rsidRDefault="00572AA9" w:rsidP="00572AA9"/>
    <w:sectPr w:rsidR="0057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46AA40C4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33633"/>
    <w:multiLevelType w:val="hybridMultilevel"/>
    <w:tmpl w:val="01E2BB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6A29"/>
    <w:multiLevelType w:val="multilevel"/>
    <w:tmpl w:val="FD2C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F0086"/>
    <w:multiLevelType w:val="hybridMultilevel"/>
    <w:tmpl w:val="4E50D1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C7222"/>
    <w:multiLevelType w:val="multilevel"/>
    <w:tmpl w:val="C4CC653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6" w15:restartNumberingAfterBreak="0">
    <w:nsid w:val="74245C91"/>
    <w:multiLevelType w:val="multilevel"/>
    <w:tmpl w:val="F6D28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9"/>
    <w:rsid w:val="00084C42"/>
    <w:rsid w:val="004E3053"/>
    <w:rsid w:val="00552C1C"/>
    <w:rsid w:val="00572AA9"/>
    <w:rsid w:val="007B1C9B"/>
    <w:rsid w:val="00A473A8"/>
    <w:rsid w:val="00E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A0AB-A580-44E1-8C81-7EA06BD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AA9"/>
    <w:pPr>
      <w:spacing w:after="0" w:line="240" w:lineRule="auto"/>
    </w:p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qFormat/>
    <w:rsid w:val="004E3053"/>
    <w:pPr>
      <w:suppressAutoHyphens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</cp:revision>
  <cp:lastPrinted>2024-05-29T13:49:00Z</cp:lastPrinted>
  <dcterms:created xsi:type="dcterms:W3CDTF">2024-05-29T12:57:00Z</dcterms:created>
  <dcterms:modified xsi:type="dcterms:W3CDTF">2024-05-29T13:49:00Z</dcterms:modified>
</cp:coreProperties>
</file>