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3D426991" w:rsidR="00C86914" w:rsidRPr="00444D6E" w:rsidRDefault="00594346" w:rsidP="00397484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B00A03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397484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397484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397484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URFwIAACwEAAAOAAAAZHJzL2Uyb0RvYy54bWysU9tu2zAMfR+wfxD0vjjxkl6MOEWXLsOA&#10;7gJ0+wBFlm1hsqhRSuzs60vJaRp028swPQiiSB2Rh4fLm6EzbK/Qa7Aln02mnCkrodK2Kfn3b5s3&#10;V5z5IGwlDFhV8oPy/Gb1+tWyd4XKoQVTKWQEYn3Ru5K3Ibgiy7xsVSf8BJyy5KwBOxHIxCarUPSE&#10;3pksn04vsh6wcghSeU+3d6OTrxJ+XSsZvtS1V4GZklNuIe2Y9m3cs9VSFA0K12p5TEP8Qxad0JY+&#10;PUHdiSDYDvVvUJ2WCB7qMJHQZVDXWqpUA1Uzm76o5qEVTqVaiBzvTjT5/wcrP+8f3FdkYXgHAzUw&#10;FeHdPcgfnllYt8I26hYR+laJij6eRcqy3vni+DRS7QsfQbb9J6ioyWIXIAENNXaRFaqTETo14HAi&#10;XQ2BSbrM5/nickouSb7ZxeLy7SK1JRPF03OHPnxQ0LF4KDlSVxO82N/7ENMRxVNI/M2D0dVGG5MM&#10;bLZrg2wvSAGbtFIFL8KMZX3Jrxf5YmTgrxDTtP4E0elAUja6K/nVKUgUkbf3tkpCC0Kb8UwpG3sk&#10;MnI3shiG7UCBkdAtVAeiFGGULI0YHVrAX5z1JNeS+587gYoz89FSW65n83nUdzLmi8ucDDz3bM89&#10;wkqCKnngbDyuwzgTO4e6aemnUQgWbqmVtU4kP2d1zJskmbg/jk/U/Lmdop6HfPUIAAD//wMAUEsD&#10;BBQABgAIAAAAIQBTbi+U3AAAAAcBAAAPAAAAZHJzL2Rvd25yZXYueG1sTI7NTsMwEITvSLyDtUhc&#10;EHVISzEhToWQQHCDtoKrG2+TCHsdYjcNb89ygtP+zGjmK1eTd2LEIXaBNFzNMhBIdbAdNRq2m8dL&#10;BSImQ9a4QKjhGyOsqtOT0hQ2HOkNx3VqBIdQLIyGNqW+kDLWLXoTZ6FHYm0fBm8Sn0Mj7WCOHO6d&#10;zLNsKb3piBta0+NDi/Xn+uA1qMXz+BFf5q/v9XLvbtPFzfj0NWh9fjbd34FIOKU/M/ziMzpUzLQL&#10;B7JROM5gn4Z8wZPVucp52fFDXSuQVSn/81c/AAAA//8DAFBLAQItABQABgAIAAAAIQC2gziS/gAA&#10;AOEBAAATAAAAAAAAAAAAAAAAAAAAAABbQ29udGVudF9UeXBlc10ueG1sUEsBAi0AFAAGAAgAAAAh&#10;ADj9If/WAAAAlAEAAAsAAAAAAAAAAAAAAAAALwEAAF9yZWxzLy5yZWxzUEsBAi0AFAAGAAgAAAAh&#10;AIkA5REXAgAALAQAAA4AAAAAAAAAAAAAAAAALgIAAGRycy9lMm9Eb2MueG1sUEsBAi0AFAAGAAgA&#10;AAAhAFNuL5TcAAAABwEAAA8AAAAAAAAAAAAAAAAAcQQAAGRycy9kb3ducmV2LnhtbFBLBQYAAAAA&#10;BAAEAPMAAAB6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397484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397484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397484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3D73649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0F4D593B" w:rsidR="00C86914" w:rsidRPr="00C81B4A" w:rsidRDefault="000B61EC" w:rsidP="000B61EC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C81B4A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paHAIAADMEAAAOAAAAZHJzL2Uyb0RvYy54bWysU9tu2zAMfR+wfxD0vjjJ4jQ14hRdug4D&#10;ugvQ7QMUWY6FyaJGKbG7ry8lu2l2exlmA4IoUofk4dH6qm8NOyr0GmzJZ5MpZ8pKqLTdl/zrl9tX&#10;K858ELYSBqwq+YPy/Grz8sW6c4WaQwOmUsgIxPqicyVvQnBFlnnZqFb4CThlyVkDtiKQifusQtER&#10;emuy+XS6zDrAyiFI5T2d3gxOvkn4da1k+FTXXgVmSk61hbRiWndxzTZrUexRuEbLsQzxD1W0QltK&#10;eoK6EUGwA+rfoFotETzUYSKhzaCutVSpB+pmNv2lm/tGOJV6IXK8O9Hk/x+s/Hi8d5+Rhf4N9DTA&#10;1IR3dyC/eWZh2wi7V9eI0DVKVJR4FinLOueL8Wqk2hc+guy6D1DRkMUhQALqa2wjK9QnI3QawMOJ&#10;dNUHJunw9WK+yPOcM0m+2XK5XF3kKYconq479OGdgpbFTcmRpprgxfHOh1iOKJ5CYjYPRle32phk&#10;4H63NciOghSwncZ/RP8pzFjWlfwyn+cDA3+FmKbvTxCtDiRlo9uSr05Booi8vbVVEloQ2gx7KtnY&#10;kcjI3cBi6Hc909XIcuR1B9UDMYswKJdeGm0awB+cdaTakvvvB4GKM/Pe0nQuZ4tFlHkyFvnFnAw8&#10;9+zOPcJKgip54GzYbsPwNA4O9b6hTIMeLFzTRGuduH6uaiyflJlGML6iKP1zO0U9v/XNIwAAAP//&#10;AwBQSwMEFAAGAAgAAAAhAFMGBXXeAAAACgEAAA8AAABkcnMvZG93bnJldi54bWxMj8FOhDAQhu8m&#10;vkMzJt7cIiSki5SNIdmoJyOL90JngZW2hJYF397xpKfJzHz555v8sJmRXXH2g7MSHncRMLSt04Pt&#10;JNSn44MA5oOyWo3OooRv9HAobm9ylWm32g+8VqFjFGJ9piT0IUwZ577t0Si/cxNa2p3dbFSgdu64&#10;ntVK4WbkcRSl3KjB0oVeTVj22H5Vi5Hwtlxa13w20ctUmvJ9rerX07GW8v5ue34CFnALfzD86pM6&#10;FOTUuMVqz0YJiUgSQiXEKVUC9nGcAmtoIIQAXuT8/wvFDwAAAP//AwBQSwECLQAUAAYACAAAACEA&#10;toM4kv4AAADhAQAAEwAAAAAAAAAAAAAAAAAAAAAAW0NvbnRlbnRfVHlwZXNdLnhtbFBLAQItABQA&#10;BgAIAAAAIQA4/SH/1gAAAJQBAAALAAAAAAAAAAAAAAAAAC8BAABfcmVscy8ucmVsc1BLAQItABQA&#10;BgAIAAAAIQB6N0paHAIAADMEAAAOAAAAAAAAAAAAAAAAAC4CAABkcnMvZTJvRG9jLnhtbFBLAQIt&#10;ABQABgAIAAAAIQBTBgV13gAAAAoBAAAPAAAAAAAAAAAAAAAAAHYEAABkcnMvZG93bnJldi54bWxQ&#10;SwUGAAAAAAQABADzAAAAgQUAAAAA&#10;" fillcolor="silver">
                <v:textbox>
                  <w:txbxContent>
                    <w:p w14:paraId="0F5F763F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0F4D593B" w:rsidR="00C86914" w:rsidRPr="00C81B4A" w:rsidRDefault="000B61EC" w:rsidP="000B61EC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DOTYCZĄCE PRZESŁANEK WYKLUCZENIA Z ART. 5K ROZPORZĄDZENIA 833/2014 ORAZ ART. 7 UST. 1 USTAWY </w:t>
                      </w:r>
                      <w:r w:rsidRPr="00C81B4A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EB0E60">
        <w:rPr>
          <w:rFonts w:ascii="Arial" w:hAnsi="Arial" w:cs="Arial"/>
          <w:b/>
          <w:sz w:val="22"/>
          <w:szCs w:val="22"/>
          <w:lang w:eastAsia="pl-PL"/>
        </w:rPr>
        <w:t>8</w: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444D6E" w:rsidRDefault="00594346" w:rsidP="00397484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36DB417" w14:textId="1B4CF934" w:rsidR="00C86914" w:rsidRPr="00444D6E" w:rsidRDefault="00C86914" w:rsidP="00F001B1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444D6E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444D6E">
        <w:rPr>
          <w:rFonts w:ascii="Arial" w:hAnsi="Arial" w:cs="Arial"/>
          <w:b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 xml:space="preserve">przetargu nieograniczonego, zgodnie z ustawą </w:t>
      </w:r>
      <w:r w:rsidR="00594346" w:rsidRPr="00E600FF">
        <w:rPr>
          <w:rFonts w:ascii="Arial" w:hAnsi="Arial" w:cs="Arial"/>
          <w:sz w:val="22"/>
          <w:szCs w:val="22"/>
        </w:rPr>
        <w:t>z dnia 11 września 2019 r. Prawo</w:t>
      </w:r>
      <w:r w:rsidR="00F001B1" w:rsidRPr="00E600FF">
        <w:rPr>
          <w:rFonts w:ascii="Arial" w:hAnsi="Arial" w:cs="Arial"/>
          <w:sz w:val="22"/>
          <w:szCs w:val="22"/>
        </w:rPr>
        <w:t xml:space="preserve"> </w:t>
      </w:r>
      <w:r w:rsidR="00594346" w:rsidRPr="00E600FF">
        <w:rPr>
          <w:rFonts w:ascii="Arial" w:hAnsi="Arial" w:cs="Arial"/>
          <w:sz w:val="22"/>
          <w:szCs w:val="22"/>
        </w:rPr>
        <w:t xml:space="preserve">zamówień publicznych </w:t>
      </w:r>
      <w:r w:rsidR="00F001B1" w:rsidRPr="00E600FF">
        <w:rPr>
          <w:rFonts w:ascii="Arial" w:hAnsi="Arial" w:cs="Arial"/>
          <w:sz w:val="22"/>
          <w:szCs w:val="22"/>
        </w:rPr>
        <w:t xml:space="preserve">pn. </w:t>
      </w:r>
      <w:r w:rsidR="00207CDE" w:rsidRPr="00E600FF">
        <w:rPr>
          <w:rFonts w:ascii="Arial" w:hAnsi="Arial" w:cs="Arial"/>
          <w:sz w:val="22"/>
          <w:szCs w:val="22"/>
        </w:rPr>
        <w:t>Hurtownia danych wraz z infrastrukturą serwerową do elektronicznego systemu zasobów rezerw strategicznych</w:t>
      </w:r>
      <w:r w:rsidR="00F001B1" w:rsidRPr="00E600FF">
        <w:rPr>
          <w:rFonts w:ascii="Arial" w:hAnsi="Arial" w:cs="Arial"/>
          <w:b/>
          <w:sz w:val="22"/>
          <w:szCs w:val="22"/>
        </w:rPr>
        <w:t xml:space="preserve">, </w:t>
      </w:r>
      <w:r w:rsidR="00F001B1" w:rsidRPr="00E600FF">
        <w:rPr>
          <w:rFonts w:ascii="Arial" w:hAnsi="Arial" w:cs="Arial"/>
          <w:sz w:val="22"/>
          <w:szCs w:val="22"/>
        </w:rPr>
        <w:t xml:space="preserve">Nr referencyjny: </w:t>
      </w:r>
      <w:r w:rsidR="00915CEE" w:rsidRPr="00E600FF">
        <w:rPr>
          <w:rFonts w:ascii="Arial" w:hAnsi="Arial" w:cs="Arial"/>
          <w:b/>
          <w:bCs/>
          <w:sz w:val="22"/>
          <w:szCs w:val="22"/>
        </w:rPr>
        <w:t>BZzp.261.11</w:t>
      </w:r>
      <w:r w:rsidR="00E600FF" w:rsidRPr="00E600FF">
        <w:rPr>
          <w:rFonts w:ascii="Arial" w:hAnsi="Arial" w:cs="Arial"/>
          <w:b/>
          <w:bCs/>
          <w:sz w:val="22"/>
          <w:szCs w:val="22"/>
        </w:rPr>
        <w:t>9</w:t>
      </w:r>
      <w:r w:rsidR="00915CEE" w:rsidRPr="00E600FF">
        <w:rPr>
          <w:rFonts w:ascii="Arial" w:hAnsi="Arial" w:cs="Arial"/>
          <w:b/>
          <w:bCs/>
          <w:sz w:val="22"/>
          <w:szCs w:val="22"/>
        </w:rPr>
        <w:t xml:space="preserve">.2023 </w:t>
      </w:r>
      <w:r w:rsidR="00F001B1" w:rsidRPr="00E600FF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Pr="00E600FF">
        <w:rPr>
          <w:rFonts w:ascii="Arial" w:hAnsi="Arial" w:cs="Arial"/>
          <w:b/>
          <w:bCs/>
          <w:sz w:val="22"/>
          <w:szCs w:val="22"/>
          <w:lang w:eastAsia="pl-PL"/>
        </w:rPr>
        <w:t xml:space="preserve"> imieniu</w:t>
      </w:r>
      <w:r w:rsidR="00594346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</w:t>
      </w:r>
      <w:r w:rsidR="00F001B1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46DD3755" w14:textId="2D0BC2C8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42078E2F" w:rsidR="00C86914" w:rsidRPr="00444D6E" w:rsidRDefault="00397484" w:rsidP="00397484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444D6E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431FB953" w14:textId="77777777" w:rsidR="000B61EC" w:rsidRPr="00444D6E" w:rsidRDefault="000B61EC" w:rsidP="004221DD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Arial" w:hAnsi="Arial" w:cs="Arial"/>
          <w:b/>
          <w:bCs/>
        </w:rPr>
      </w:pPr>
      <w:r w:rsidRPr="00444D6E">
        <w:rPr>
          <w:rFonts w:ascii="Arial" w:hAnsi="Arial" w:cs="Arial"/>
        </w:rPr>
        <w:t xml:space="preserve">Oświadczam, że nie podlegam wykluczeniu z postępowania na podstawie </w:t>
      </w:r>
      <w:r w:rsidRPr="00444D6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4D6E">
        <w:rPr>
          <w:rStyle w:val="Odwoanieprzypisudolnego"/>
          <w:rFonts w:ascii="Arial" w:hAnsi="Arial" w:cs="Arial"/>
        </w:rPr>
        <w:footnoteReference w:id="1"/>
      </w:r>
    </w:p>
    <w:p w14:paraId="33156D76" w14:textId="77777777" w:rsidR="000B61EC" w:rsidRPr="00444D6E" w:rsidRDefault="000B61EC" w:rsidP="004221D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4D6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44D6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44D6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 xml:space="preserve"> o 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</w:t>
      </w:r>
      <w:r w:rsidRPr="00444D6E">
        <w:rPr>
          <w:rFonts w:ascii="Arial" w:hAnsi="Arial" w:cs="Arial"/>
          <w:color w:val="222222"/>
          <w:sz w:val="22"/>
          <w:szCs w:val="22"/>
        </w:rPr>
        <w:t>(Dz. U. poz. 835)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44D6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0E7B9D82" w14:textId="77777777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4D909C2" w14:textId="77777777" w:rsidR="00C86914" w:rsidRPr="00444D6E" w:rsidRDefault="00C86914" w:rsidP="00397484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44D6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52852198" w:rsidR="00C86914" w:rsidRPr="00444D6E" w:rsidRDefault="00C86914" w:rsidP="00397484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397484"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4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741" w16cex:dateUtc="2023-07-12T07:56:00Z"/>
  <w16cex:commentExtensible w16cex:durableId="2858F7C3" w16cex:dateUtc="2023-07-12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E54A7" w16cid:durableId="2858F741"/>
  <w16cid:commentId w16cid:paraId="372D0E33" w16cid:durableId="2858F7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703F" w14:textId="77777777" w:rsidR="00AC7504" w:rsidRDefault="00AC7504" w:rsidP="00594346">
      <w:r>
        <w:separator/>
      </w:r>
    </w:p>
  </w:endnote>
  <w:endnote w:type="continuationSeparator" w:id="0">
    <w:p w14:paraId="39963B93" w14:textId="77777777" w:rsidR="00AC7504" w:rsidRDefault="00AC7504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98CE3" w14:textId="77777777" w:rsidR="00AC7504" w:rsidRDefault="00AC7504" w:rsidP="00594346">
      <w:r>
        <w:separator/>
      </w:r>
    </w:p>
  </w:footnote>
  <w:footnote w:type="continuationSeparator" w:id="0">
    <w:p w14:paraId="4FE8480A" w14:textId="77777777" w:rsidR="00AC7504" w:rsidRDefault="00AC7504" w:rsidP="00594346">
      <w:r>
        <w:continuationSeparator/>
      </w:r>
    </w:p>
  </w:footnote>
  <w:footnote w:id="1">
    <w:p w14:paraId="58150635" w14:textId="77777777" w:rsidR="000B61EC" w:rsidRPr="00B929A1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9BFDE4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67D71D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B451B9" w14:textId="77777777" w:rsidR="000B61EC" w:rsidRPr="00B929A1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FE60D" w14:textId="77777777" w:rsidR="000B61EC" w:rsidRPr="004E3F67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192AE9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FEA3C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9E57A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54AEA" w14:textId="77777777" w:rsidR="000B61EC" w:rsidRPr="00896587" w:rsidRDefault="000B61EC" w:rsidP="000B61E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24D04"/>
    <w:rsid w:val="000B61EC"/>
    <w:rsid w:val="001906A6"/>
    <w:rsid w:val="00207CDE"/>
    <w:rsid w:val="00292523"/>
    <w:rsid w:val="00397484"/>
    <w:rsid w:val="00421CF4"/>
    <w:rsid w:val="004221DD"/>
    <w:rsid w:val="00444D6E"/>
    <w:rsid w:val="004D7400"/>
    <w:rsid w:val="004F4311"/>
    <w:rsid w:val="004F6DEA"/>
    <w:rsid w:val="00507D11"/>
    <w:rsid w:val="005524F6"/>
    <w:rsid w:val="00594346"/>
    <w:rsid w:val="0061446F"/>
    <w:rsid w:val="006148F7"/>
    <w:rsid w:val="006F4C12"/>
    <w:rsid w:val="00763F9F"/>
    <w:rsid w:val="0084434B"/>
    <w:rsid w:val="00915CEE"/>
    <w:rsid w:val="00916E92"/>
    <w:rsid w:val="009A6E04"/>
    <w:rsid w:val="00A438AA"/>
    <w:rsid w:val="00A64DE7"/>
    <w:rsid w:val="00AC7504"/>
    <w:rsid w:val="00B94A64"/>
    <w:rsid w:val="00C64BD0"/>
    <w:rsid w:val="00C81B4A"/>
    <w:rsid w:val="00C86914"/>
    <w:rsid w:val="00D9503E"/>
    <w:rsid w:val="00E600FF"/>
    <w:rsid w:val="00E91347"/>
    <w:rsid w:val="00EA441A"/>
    <w:rsid w:val="00EB0E60"/>
    <w:rsid w:val="00F001B1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748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1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1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61E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6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F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F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2023-10-02T09:46:00Z</dcterms:created>
  <dcterms:modified xsi:type="dcterms:W3CDTF">2023-10-02T10:51:00Z</dcterms:modified>
</cp:coreProperties>
</file>