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5E8FD" w14:textId="77777777" w:rsidR="008A101C" w:rsidRDefault="00000000" w:rsidP="00A9759E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0807FDAB" w14:textId="77777777" w:rsidR="008A101C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359B2EBC" w14:textId="53E99B21" w:rsidR="008A101C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WA.271.</w:t>
      </w:r>
      <w:r w:rsidR="001F3631">
        <w:rPr>
          <w:rFonts w:ascii="Cambria" w:hAnsi="Cambria"/>
          <w:b/>
          <w:bCs/>
        </w:rPr>
        <w:t>1</w:t>
      </w:r>
      <w:r w:rsidR="004B4881">
        <w:rPr>
          <w:rFonts w:ascii="Cambria" w:hAnsi="Cambria"/>
          <w:b/>
          <w:bCs/>
        </w:rPr>
        <w:t>2</w:t>
      </w:r>
      <w:r>
        <w:rPr>
          <w:rFonts w:ascii="Cambria" w:hAnsi="Cambria"/>
          <w:b/>
          <w:bCs/>
        </w:rPr>
        <w:t>.202</w:t>
      </w:r>
      <w:r w:rsidR="001F3631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>.AM</w:t>
      </w:r>
      <w:r>
        <w:rPr>
          <w:rFonts w:ascii="Cambria" w:hAnsi="Cambria"/>
          <w:bCs/>
        </w:rPr>
        <w:t>)</w:t>
      </w:r>
    </w:p>
    <w:p w14:paraId="1D5CC32E" w14:textId="77777777" w:rsidR="008A101C" w:rsidRDefault="008A101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AB8903C" w14:textId="77777777" w:rsidR="008A101C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581FD13" w14:textId="77777777" w:rsidR="008A101C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  <w:b/>
        </w:rPr>
        <w:t>Gmina Miejska Włodawa</w:t>
      </w:r>
    </w:p>
    <w:p w14:paraId="46D6B358" w14:textId="77777777" w:rsidR="008A101C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 xml:space="preserve">Al. Józefa Piłsudskiego 41, 22-200 Włodawa </w:t>
      </w:r>
    </w:p>
    <w:p w14:paraId="35AB10F5" w14:textId="77777777" w:rsidR="008A101C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NIP: 565-14-09-974, REGON: 110197902</w:t>
      </w:r>
    </w:p>
    <w:p w14:paraId="7EB6669C" w14:textId="77777777" w:rsidR="008A101C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nr telefonu (82) 57 21 444, nr faksu (82) 57 22 454</w:t>
      </w:r>
    </w:p>
    <w:p w14:paraId="368B662F" w14:textId="77777777" w:rsidR="008A101C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Godziny urzędowania : poniedziałek- piątek godz. 7.30 – 15.30.</w:t>
      </w:r>
    </w:p>
    <w:p w14:paraId="1CDBE820" w14:textId="77777777" w:rsidR="008A101C" w:rsidRDefault="00000000">
      <w:pPr>
        <w:pStyle w:val="Akapitzlist"/>
        <w:ind w:left="0"/>
      </w:pPr>
      <w:r>
        <w:rPr>
          <w:rFonts w:ascii="Cambria" w:hAnsi="Cambria" w:cs="Arial"/>
        </w:rPr>
        <w:t xml:space="preserve">Adres poczty elektronicznej: </w:t>
      </w:r>
      <w:hyperlink r:id="rId6">
        <w:r>
          <w:rPr>
            <w:rStyle w:val="Hipercze"/>
            <w:rFonts w:ascii="Cambria" w:hAnsi="Cambria" w:cs="Arial"/>
            <w:color w:val="0000FF"/>
          </w:rPr>
          <w:t>info@wlodawa.eu</w:t>
        </w:r>
      </w:hyperlink>
      <w:r>
        <w:rPr>
          <w:rFonts w:ascii="Cambria" w:hAnsi="Cambria" w:cs="Arial"/>
          <w:color w:val="0000FF"/>
        </w:rPr>
        <w:t xml:space="preserve"> </w:t>
      </w:r>
    </w:p>
    <w:p w14:paraId="3B64DF4E" w14:textId="77777777" w:rsidR="008A101C" w:rsidRDefault="00000000">
      <w:pPr>
        <w:pStyle w:val="Akapitzlist"/>
        <w:ind w:left="0"/>
      </w:pPr>
      <w:r>
        <w:rPr>
          <w:rFonts w:ascii="Cambria" w:hAnsi="Cambria" w:cs="Arial"/>
        </w:rPr>
        <w:t xml:space="preserve">Strona internetowa Zamawiającego: </w:t>
      </w:r>
      <w:r>
        <w:rPr>
          <w:rFonts w:ascii="Cambria" w:hAnsi="Cambria" w:cs="Arial"/>
          <w:color w:val="00B050"/>
        </w:rPr>
        <w:t xml:space="preserve"> </w:t>
      </w:r>
      <w:hyperlink r:id="rId7">
        <w:r>
          <w:rPr>
            <w:rStyle w:val="Hipercze"/>
            <w:rFonts w:ascii="Cambria" w:hAnsi="Cambria" w:cs="Arial"/>
            <w:color w:val="0000FF"/>
          </w:rPr>
          <w:t>www.wlodawa.eu</w:t>
        </w:r>
      </w:hyperlink>
    </w:p>
    <w:p w14:paraId="27D77859" w14:textId="77777777" w:rsidR="008A101C" w:rsidRDefault="00000000">
      <w:pPr>
        <w:pStyle w:val="Akapitzlist"/>
        <w:tabs>
          <w:tab w:val="left" w:pos="567"/>
        </w:tabs>
        <w:spacing w:line="276" w:lineRule="auto"/>
        <w:ind w:left="0"/>
      </w:pPr>
      <w:r>
        <w:rPr>
          <w:rFonts w:ascii="Cambria" w:eastAsia="Cambria" w:hAnsi="Cambria" w:cs="Arial"/>
          <w:bCs/>
        </w:rPr>
        <w:t xml:space="preserve">Strona BIP Zamawiającego: </w:t>
      </w:r>
      <w:r>
        <w:rPr>
          <w:rFonts w:ascii="Cambria" w:eastAsia="Cambria" w:hAnsi="Cambria" w:cs="Arial"/>
          <w:bCs/>
          <w:color w:val="0000FF"/>
          <w:u w:val="single"/>
        </w:rPr>
        <w:t>um</w:t>
      </w:r>
      <w:hyperlink r:id="rId8">
        <w:r>
          <w:rPr>
            <w:rStyle w:val="Hipercze"/>
            <w:rFonts w:ascii="Cambria" w:eastAsia="Cambria" w:hAnsi="Cambria" w:cs="Arial"/>
            <w:bCs/>
            <w:color w:val="0000FF"/>
          </w:rPr>
          <w:t>wlodawa.bip.lubelsk</w:t>
        </w:r>
      </w:hyperlink>
      <w:r>
        <w:rPr>
          <w:rFonts w:ascii="Cambria" w:eastAsia="Cambria" w:hAnsi="Cambria" w:cs="Arial"/>
          <w:bCs/>
          <w:color w:val="0000FF"/>
        </w:rPr>
        <w:t xml:space="preserve">ie.pl  </w:t>
      </w:r>
    </w:p>
    <w:p w14:paraId="1030ACFA" w14:textId="77777777" w:rsidR="008A101C" w:rsidRDefault="00000000">
      <w:pPr>
        <w:widowControl w:val="0"/>
        <w:tabs>
          <w:tab w:val="left" w:pos="567"/>
        </w:tabs>
        <w:spacing w:line="276" w:lineRule="auto"/>
        <w:contextualSpacing/>
        <w:jc w:val="both"/>
        <w:outlineLvl w:val="3"/>
        <w:rPr>
          <w:rFonts w:ascii="Cambria" w:hAnsi="Cambria"/>
        </w:rPr>
      </w:pPr>
      <w:r>
        <w:rPr>
          <w:rFonts w:ascii="Cambria" w:hAnsi="Cambria" w:cs="Arial"/>
          <w:b/>
          <w:bCs/>
          <w:color w:val="000000"/>
        </w:rPr>
        <w:t xml:space="preserve">Strona internetowa prowadzonego postępowania [URL]:  </w:t>
      </w:r>
    </w:p>
    <w:p w14:paraId="3668A09A" w14:textId="77777777" w:rsidR="008A101C" w:rsidRDefault="00000000">
      <w:pPr>
        <w:widowControl w:val="0"/>
        <w:tabs>
          <w:tab w:val="left" w:pos="567"/>
        </w:tabs>
        <w:contextualSpacing/>
        <w:outlineLvl w:val="3"/>
      </w:pPr>
      <w:hyperlink r:id="rId9">
        <w:r>
          <w:rPr>
            <w:rStyle w:val="Hipercze"/>
            <w:rFonts w:ascii="Cambria" w:hAnsi="Cambria" w:cs="Arial"/>
            <w:bCs/>
            <w:color w:val="0000FF"/>
          </w:rPr>
          <w:t>https://platformazakupowa.pl/pn/wlodawa</w:t>
        </w:r>
      </w:hyperlink>
    </w:p>
    <w:p w14:paraId="66E60D1C" w14:textId="77777777" w:rsidR="008A101C" w:rsidRDefault="008A101C">
      <w:pPr>
        <w:spacing w:line="276" w:lineRule="auto"/>
        <w:rPr>
          <w:rFonts w:ascii="Cambria" w:hAnsi="Cambria"/>
          <w:b/>
        </w:rPr>
      </w:pPr>
    </w:p>
    <w:p w14:paraId="2291CADC" w14:textId="77777777" w:rsidR="008A101C" w:rsidRDefault="00000000">
      <w:pPr>
        <w:spacing w:line="276" w:lineRule="auto"/>
      </w:pPr>
      <w:r>
        <w:rPr>
          <w:rFonts w:ascii="Cambria" w:hAnsi="Cambria"/>
          <w:b/>
        </w:rPr>
        <w:t>PODMIOT W IMIENIU KTÓREGO SKŁADANE JEST OŚWIADCZENIE:</w:t>
      </w:r>
      <w:bookmarkStart w:id="0" w:name="_Hlk60979432"/>
      <w:bookmarkEnd w:id="0"/>
    </w:p>
    <w:p w14:paraId="4E200BAC" w14:textId="0431ED6C" w:rsidR="008A101C" w:rsidRDefault="00000000">
      <w:pPr>
        <w:spacing w:line="276" w:lineRule="auto"/>
        <w:ind w:right="4244"/>
        <w:rPr>
          <w:rFonts w:ascii="Cambria" w:hAnsi="Cambria"/>
        </w:rPr>
      </w:pPr>
      <w:r>
        <w:rPr>
          <w:noProof/>
        </w:rPr>
        <w:pict w14:anchorId="74CE2E3F">
          <v:rect id="Obraz1" o:spid="_x0000_s2059" style="position:absolute;margin-left:6.55pt;margin-top:16.25pt;width:15.7pt;height:14.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" o:allowincell="f" strokeweight="0"/>
        </w:pict>
      </w:r>
    </w:p>
    <w:p w14:paraId="3E6CB6B4" w14:textId="77777777" w:rsidR="008A101C" w:rsidRDefault="00000000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BA9DC79" w14:textId="2FCC2D86" w:rsidR="008A101C" w:rsidRDefault="00000000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4BD5F250">
          <v:rect id="Obraz2" o:spid="_x0000_s2058" style="position:absolute;margin-left:6.55pt;margin-top:13.3pt;width:15.7pt;height:14.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" o:allowincell="f" strokeweight="0"/>
        </w:pict>
      </w:r>
    </w:p>
    <w:p w14:paraId="6E7BF9ED" w14:textId="77777777" w:rsidR="008A101C" w:rsidRDefault="00000000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252FEF90" w14:textId="77777777" w:rsidR="008A101C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B062188" w14:textId="77777777" w:rsidR="008A101C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5413D6A" w14:textId="77777777" w:rsidR="008A101C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2DDF1A2" w14:textId="77777777" w:rsidR="008A101C" w:rsidRDefault="008A101C">
      <w:pPr>
        <w:spacing w:line="276" w:lineRule="auto"/>
        <w:rPr>
          <w:rFonts w:ascii="Cambria" w:hAnsi="Cambria"/>
          <w:u w:val="single"/>
        </w:rPr>
      </w:pPr>
    </w:p>
    <w:p w14:paraId="778BC3DE" w14:textId="77777777" w:rsidR="008A101C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47E60AB1" w14:textId="77777777" w:rsidR="008A101C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F3509A2" w14:textId="77777777" w:rsidR="008A101C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0BF63D2" w14:textId="77777777" w:rsidR="008A101C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19652C35" w14:textId="77777777" w:rsidR="008A101C" w:rsidRDefault="008A101C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8A101C" w14:paraId="6A8C8D5B" w14:textId="77777777">
        <w:tc>
          <w:tcPr>
            <w:tcW w:w="9094" w:type="dxa"/>
            <w:shd w:val="clear" w:color="auto" w:fill="F2F2F2" w:themeFill="background1" w:themeFillShade="F2"/>
          </w:tcPr>
          <w:p w14:paraId="595DBA94" w14:textId="77777777" w:rsidR="008A101C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</w:t>
            </w:r>
          </w:p>
          <w:p w14:paraId="7BCBAAFC" w14:textId="5F470EF4" w:rsidR="008A101C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(tekst jedn.: Dz. U. z 202</w:t>
            </w:r>
            <w:r w:rsidR="006B3BC8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6B3BC8">
              <w:rPr>
                <w:rFonts w:ascii="Cambria" w:hAnsi="Cambria"/>
                <w:b/>
              </w:rPr>
              <w:t>605</w:t>
            </w:r>
            <w:r>
              <w:rPr>
                <w:rFonts w:ascii="Cambria" w:hAnsi="Cambria"/>
                <w:b/>
              </w:rPr>
              <w:t xml:space="preserve"> ze zm.)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4F6B82FA" w14:textId="77777777" w:rsidR="008A101C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D17C26A" w14:textId="77777777" w:rsidR="008A101C" w:rsidRDefault="008A101C">
      <w:pPr>
        <w:spacing w:line="276" w:lineRule="auto"/>
        <w:rPr>
          <w:rFonts w:ascii="Cambria" w:hAnsi="Cambria"/>
          <w:b/>
        </w:rPr>
      </w:pPr>
    </w:p>
    <w:p w14:paraId="038A14A2" w14:textId="4615A000" w:rsidR="008A101C" w:rsidRPr="006B3BC8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lastRenderedPageBreak/>
        <w:t>Na potrzeby postępowania o udzielenie zamówienia publicznego którego przedmiotem jest</w:t>
      </w:r>
      <w:r w:rsidR="006B3BC8">
        <w:rPr>
          <w:rFonts w:ascii="Cambria" w:hAnsi="Cambria"/>
        </w:rPr>
        <w:t xml:space="preserve"> </w:t>
      </w:r>
      <w:r w:rsidR="001F3631" w:rsidRPr="007E1F37">
        <w:rPr>
          <w:rFonts w:ascii="Cambria" w:hAnsi="Cambria" w:cs="Arial"/>
          <w:b/>
          <w:bCs/>
          <w:i/>
          <w:iCs/>
        </w:rPr>
        <w:t>„</w:t>
      </w:r>
      <w:r w:rsidR="004B4881" w:rsidRPr="004B4881">
        <w:rPr>
          <w:rFonts w:ascii="Cambria" w:hAnsi="Cambria" w:cs="Arial"/>
          <w:b/>
          <w:bCs/>
          <w:i/>
          <w:iCs/>
        </w:rPr>
        <w:t>Budowa mostu na rzece Włodawce w ciągu drogi gminnej nr 104273L – ul. Mostowa we Włodawie</w:t>
      </w:r>
      <w:r w:rsidR="001F3631" w:rsidRPr="007E1F37">
        <w:rPr>
          <w:rFonts w:ascii="Cambria" w:hAnsi="Cambria" w:cs="Arial"/>
          <w:b/>
          <w:bCs/>
          <w:i/>
          <w:iCs/>
        </w:rPr>
        <w:t>”,</w:t>
      </w:r>
      <w:r w:rsidR="001F3631">
        <w:rPr>
          <w:rFonts w:ascii="Cambria" w:hAnsi="Cambria" w:cs="Arial"/>
          <w:b/>
          <w:bCs/>
          <w:i/>
          <w:iCs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r>
        <w:rPr>
          <w:rFonts w:ascii="Cambria" w:eastAsia="Calibri" w:hAnsi="Cambria"/>
          <w:b/>
        </w:rPr>
        <w:t>Gminę Miejską Włodawa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oświadczam, co następuje:</w:t>
      </w:r>
    </w:p>
    <w:p w14:paraId="63464033" w14:textId="77777777" w:rsidR="008A101C" w:rsidRDefault="008A101C">
      <w:pPr>
        <w:spacing w:line="276" w:lineRule="auto"/>
        <w:jc w:val="both"/>
        <w:rPr>
          <w:rFonts w:ascii="Cambria" w:hAnsi="Cambria"/>
        </w:rPr>
      </w:pPr>
    </w:p>
    <w:p w14:paraId="1919CAF5" w14:textId="77777777" w:rsidR="008A101C" w:rsidRDefault="00000000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1. Jeżeli podmiot, w imieniu którego składane jest oświadczenie nie podlega wykluczeniu:</w:t>
      </w:r>
    </w:p>
    <w:p w14:paraId="0D8BD819" w14:textId="77777777" w:rsidR="008A101C" w:rsidRDefault="008A101C">
      <w:pPr>
        <w:pStyle w:val="Akapitzlist"/>
        <w:spacing w:line="276" w:lineRule="auto"/>
        <w:jc w:val="both"/>
        <w:rPr>
          <w:rFonts w:ascii="Cambria" w:hAnsi="Cambria"/>
        </w:rPr>
      </w:pPr>
    </w:p>
    <w:p w14:paraId="48EDE84F" w14:textId="77777777" w:rsidR="008A101C" w:rsidRDefault="00000000">
      <w:pPr>
        <w:pStyle w:val="Akapitzlist"/>
        <w:tabs>
          <w:tab w:val="left" w:pos="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oświadczenie: </w:t>
      </w:r>
    </w:p>
    <w:p w14:paraId="69F60580" w14:textId="28F2658E" w:rsidR="008A101C" w:rsidRDefault="00000000">
      <w:pPr>
        <w:pStyle w:val="Akapitzlist"/>
        <w:tabs>
          <w:tab w:val="left" w:pos="0"/>
        </w:tabs>
        <w:spacing w:line="276" w:lineRule="auto"/>
        <w:jc w:val="both"/>
        <w:rPr>
          <w:rFonts w:ascii="Cambria" w:hAnsi="Cambria"/>
        </w:rPr>
      </w:pPr>
      <w:r>
        <w:rPr>
          <w:noProof/>
        </w:rPr>
        <w:pict w14:anchorId="056AF90F">
          <v:rect id="Prostokąt 15" o:spid="_x0000_s2057" style="position:absolute;left:0;text-align:left;margin-left:17.8pt;margin-top:14.8pt;width:19pt;height:18.3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" o:allowincell="f" strokeweight="0"/>
        </w:pict>
      </w:r>
    </w:p>
    <w:p w14:paraId="1E3DE16F" w14:textId="77777777" w:rsidR="008A101C" w:rsidRDefault="00000000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>
        <w:rPr>
          <w:rFonts w:ascii="Cambria" w:hAnsi="Cambria" w:cstheme="minorHAnsi"/>
          <w:b/>
          <w:bCs/>
          <w:color w:val="000000"/>
          <w:sz w:val="22"/>
          <w:szCs w:val="22"/>
        </w:rPr>
        <w:t>nie podlega wykluczeniu</w:t>
      </w:r>
      <w:r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>
        <w:rPr>
          <w:rFonts w:ascii="Cambria" w:hAnsi="Cambria" w:cstheme="minorHAnsi"/>
          <w:color w:val="000000"/>
          <w:sz w:val="22"/>
          <w:szCs w:val="22"/>
        </w:rPr>
        <w:t>;</w:t>
      </w:r>
    </w:p>
    <w:p w14:paraId="46FE224F" w14:textId="77777777" w:rsidR="008A101C" w:rsidRDefault="008A101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1E771960" w14:textId="76F52CF3" w:rsidR="008A101C" w:rsidRDefault="00000000">
      <w:pPr>
        <w:pStyle w:val="Akapitzlist"/>
        <w:tabs>
          <w:tab w:val="left" w:pos="0"/>
        </w:tabs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39CD942F">
          <v:rect id="Prostokąt 16" o:spid="_x0000_s2056" style="position:absolute;left:0;text-align:left;margin-left:17.8pt;margin-top:5pt;width:19pt;height:18.3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" o:allowincell="f" strokeweight="0"/>
        </w:pict>
      </w:r>
      <w:r w:rsidR="006B3B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6B3B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="006B3BC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="006B3BC8">
        <w:rPr>
          <w:rStyle w:val="Odwoanieprzypisudolnego"/>
          <w:rFonts w:ascii="Cambria" w:hAnsi="Cambria" w:cstheme="minorHAnsi"/>
          <w:sz w:val="22"/>
          <w:szCs w:val="22"/>
        </w:rPr>
        <w:footnoteReference w:id="1"/>
      </w:r>
      <w:r w:rsidR="006B3B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5A154832" w14:textId="77777777" w:rsidR="008A101C" w:rsidRDefault="008A101C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D7F9B93" w14:textId="77777777" w:rsidR="008A101C" w:rsidRDefault="00000000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2. Jeżeli podmiot, w imieniu którego składane jest oświadczenie podlega wykluczeniu:</w:t>
      </w:r>
    </w:p>
    <w:p w14:paraId="23804872" w14:textId="77777777" w:rsidR="008A101C" w:rsidRDefault="008A101C">
      <w:pPr>
        <w:pStyle w:val="Akapitzlist"/>
        <w:spacing w:line="276" w:lineRule="auto"/>
        <w:jc w:val="both"/>
        <w:rPr>
          <w:rFonts w:ascii="Cambria" w:hAnsi="Cambria"/>
        </w:rPr>
      </w:pPr>
    </w:p>
    <w:p w14:paraId="0B680294" w14:textId="77777777" w:rsidR="008A101C" w:rsidRDefault="00000000">
      <w:pPr>
        <w:pStyle w:val="Akapitzlist"/>
        <w:spacing w:line="276" w:lineRule="auto"/>
        <w:ind w:left="786"/>
        <w:jc w:val="both"/>
        <w:rPr>
          <w:rFonts w:ascii="Cambria" w:hAnsi="Cambria"/>
        </w:rPr>
      </w:pPr>
      <w:r>
        <w:rPr>
          <w:rFonts w:ascii="Cambria" w:hAnsi="Cambria"/>
        </w:rPr>
        <w:t xml:space="preserve">a) 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(podać mającą zastosowanie podstawę wykluczenia).</w:t>
      </w:r>
    </w:p>
    <w:p w14:paraId="30378DFB" w14:textId="77777777" w:rsidR="008A101C" w:rsidRDefault="008A101C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5E4EA216" w14:textId="77777777" w:rsidR="008A101C" w:rsidRDefault="00000000">
      <w:pPr>
        <w:pStyle w:val="Akapitzlist"/>
        <w:spacing w:line="276" w:lineRule="auto"/>
        <w:ind w:left="786"/>
        <w:jc w:val="both"/>
        <w:rPr>
          <w:rFonts w:ascii="Cambria" w:hAnsi="Cambria"/>
        </w:rPr>
      </w:pPr>
      <w:r>
        <w:rPr>
          <w:rFonts w:ascii="Cambria" w:hAnsi="Cambria"/>
        </w:rPr>
        <w:t xml:space="preserve">b) 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w imieniu którego składane jest oświadczenie podjął następujące środki naprawcze: …………………………………………………………………………</w:t>
      </w:r>
    </w:p>
    <w:p w14:paraId="09ACFFE9" w14:textId="77777777" w:rsidR="008A101C" w:rsidRDefault="008A101C">
      <w:pPr>
        <w:pStyle w:val="Akapitzlist"/>
        <w:spacing w:line="276" w:lineRule="auto"/>
        <w:ind w:left="786"/>
        <w:jc w:val="both"/>
        <w:rPr>
          <w:rFonts w:ascii="Cambria" w:hAnsi="Cambria"/>
        </w:rPr>
      </w:pPr>
    </w:p>
    <w:p w14:paraId="4CE23FEC" w14:textId="77777777" w:rsidR="008A101C" w:rsidRDefault="008A101C">
      <w:pPr>
        <w:pStyle w:val="Akapitzlist"/>
        <w:spacing w:line="276" w:lineRule="auto"/>
        <w:ind w:left="786"/>
        <w:jc w:val="both"/>
        <w:rPr>
          <w:rFonts w:ascii="Cambria" w:hAnsi="Cambria"/>
        </w:rPr>
      </w:pPr>
    </w:p>
    <w:p w14:paraId="1EBB1601" w14:textId="77777777" w:rsidR="008A101C" w:rsidRDefault="00000000">
      <w:pPr>
        <w:pStyle w:val="Akapitzlist"/>
        <w:ind w:left="0"/>
        <w:jc w:val="both"/>
        <w:rPr>
          <w:rFonts w:ascii="Cambria" w:hAnsi="Cambria"/>
          <w:shd w:val="clear" w:color="auto" w:fill="CCCCCC"/>
        </w:rPr>
      </w:pPr>
      <w:r>
        <w:rPr>
          <w:b/>
          <w:shd w:val="clear" w:color="auto" w:fill="CCCCCC"/>
        </w:rPr>
        <w:t>3. Oświadczenie dotyczące podstaw wykluczenia w trybie art. 7 ust. 1 ustawy z dnia 13  kwietnia 2022 r. o szczególnych rozwiązaniach w zakresie przeciwdziałania wspieraniu agresji na Ukrainę oraz służących ochronie bezpieczeństwa narodowego (Dz. U. z 2022 r.  Poz. 835).</w:t>
      </w:r>
    </w:p>
    <w:p w14:paraId="0A47F2F7" w14:textId="77777777" w:rsidR="008A101C" w:rsidRDefault="008A101C">
      <w:pPr>
        <w:tabs>
          <w:tab w:val="left" w:pos="0"/>
        </w:tabs>
        <w:jc w:val="both"/>
        <w:rPr>
          <w:rFonts w:ascii="Cambria" w:hAnsi="Cambria"/>
        </w:rPr>
      </w:pPr>
    </w:p>
    <w:p w14:paraId="0540B5F7" w14:textId="77777777" w:rsidR="008A101C" w:rsidRDefault="00000000">
      <w:pPr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1E917C1B" w14:textId="104C8CCF" w:rsidR="008A101C" w:rsidRDefault="00000000">
      <w:pPr>
        <w:rPr>
          <w:rFonts w:ascii="Cambria" w:hAnsi="Cambria"/>
        </w:rPr>
      </w:pPr>
      <w:r>
        <w:rPr>
          <w:noProof/>
        </w:rPr>
        <w:pict w14:anchorId="68286BD4">
          <v:rect id="Obraz3_0" o:spid="_x0000_s2055" style="position:absolute;margin-left:10.75pt;margin-top:6.35pt;width:16.75pt;height:15.55pt;z-index:12;visibility:visible;mso-wrap-style:square;mso-wrap-distance-left:0;mso-wrap-distance-top:0;mso-wrap-distance-right:2.25pt;mso-wrap-distance-bottom:1.9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" o:allowincell="f" stroked="f" strokeweight="0">
            <w10:wrap type="topAndBottom"/>
          </v:rect>
        </w:pict>
      </w:r>
      <w:r>
        <w:rPr>
          <w:noProof/>
        </w:rPr>
        <w:pict w14:anchorId="090BC71D">
          <v:rect id="Obraz1_2" o:spid="_x0000_s2054" style="position:absolute;margin-left:10.05pt;margin-top:26.1pt;width:16.7pt;height:15.5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" o:allowincell="f" stroked="f" strokeweight="0"/>
        </w:pict>
      </w:r>
      <w:r>
        <w:rPr>
          <w:noProof/>
        </w:rPr>
        <w:pict w14:anchorId="46A11771">
          <v:rect id="Obraz1_8" o:spid="_x0000_s2053" style="position:absolute;margin-left:4.05pt;margin-top:26.1pt;width:16.7pt;height:15.5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" o:allowincell="f" strokeweight="0"/>
        </w:pict>
      </w:r>
      <w:r w:rsidR="006B3BC8">
        <w:rPr>
          <w:rFonts w:ascii="Cambria" w:hAnsi="Cambria"/>
          <w:b/>
        </w:rPr>
        <w:t xml:space="preserve"> </w:t>
      </w:r>
      <w:r w:rsidR="006B3BC8">
        <w:rPr>
          <w:rFonts w:ascii="Cambria" w:hAnsi="Cambria"/>
          <w:b/>
        </w:rPr>
        <w:tab/>
      </w:r>
      <w:r w:rsidR="006B3BC8" w:rsidRPr="006E6075">
        <w:rPr>
          <w:rFonts w:ascii="Cambria" w:hAnsi="Cambria"/>
          <w:b/>
        </w:rPr>
        <w:t>nie podlega</w:t>
      </w:r>
      <w:r w:rsidR="006B3BC8">
        <w:rPr>
          <w:rFonts w:ascii="Cambria" w:hAnsi="Cambria"/>
        </w:rPr>
        <w:t xml:space="preserve"> wykluczeniu z postępowania na podstawie </w:t>
      </w:r>
      <w:r w:rsidR="006B3BC8">
        <w:rPr>
          <w:rFonts w:ascii="Cambria" w:hAnsi="Cambria"/>
          <w:color w:val="000000" w:themeColor="text1"/>
        </w:rPr>
        <w:t>art. 7 ust. 1  ww. ustawy ,</w:t>
      </w:r>
    </w:p>
    <w:p w14:paraId="4E52D433" w14:textId="49BF8547" w:rsidR="008A101C" w:rsidRDefault="00000000">
      <w:pPr>
        <w:rPr>
          <w:b/>
        </w:rPr>
      </w:pPr>
      <w:r>
        <w:rPr>
          <w:noProof/>
        </w:rPr>
        <w:pict w14:anchorId="5175F6EF">
          <v:rect id="Obraz4_0" o:spid="_x0000_s2052" style="position:absolute;margin-left:10.75pt;margin-top:.1pt;width:16.75pt;height:15.55pt;z-index:13;visibility:visible;mso-wrap-style:square;mso-wrap-distance-left:.05pt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" o:allowincell="f" stroked="f" strokeweight="0"/>
        </w:pict>
      </w:r>
    </w:p>
    <w:p w14:paraId="5AA391CD" w14:textId="56BB5D62" w:rsidR="008A101C" w:rsidRDefault="00000000">
      <w:pPr>
        <w:rPr>
          <w:rFonts w:ascii="Cambria" w:hAnsi="Cambria"/>
        </w:rPr>
      </w:pPr>
      <w:r>
        <w:rPr>
          <w:noProof/>
        </w:rPr>
        <w:pict w14:anchorId="7F4A8A02">
          <v:rect id="Obraz1_3" o:spid="_x0000_s2051" style="position:absolute;margin-left:10.8pt;margin-top:.05pt;width:16.7pt;height:15.5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" o:allowincell="f" stroked="f" strokeweight="0"/>
        </w:pict>
      </w:r>
      <w:r>
        <w:rPr>
          <w:noProof/>
        </w:rPr>
        <w:pict w14:anchorId="72338274">
          <v:rect id="Obraz1_9" o:spid="_x0000_s2050" style="position:absolute;margin-left:6.55pt;margin-top:.05pt;width:16.7pt;height:15.5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" o:allowincell="f" strokeweight="0"/>
        </w:pict>
      </w:r>
      <w:r w:rsidR="006B3BC8">
        <w:rPr>
          <w:rFonts w:ascii="Cambria" w:hAnsi="Cambria"/>
          <w:b/>
        </w:rPr>
        <w:tab/>
      </w:r>
      <w:r w:rsidR="006B3BC8" w:rsidRPr="006E6075">
        <w:rPr>
          <w:rFonts w:ascii="Cambria" w:hAnsi="Cambria"/>
          <w:b/>
          <w:bCs/>
        </w:rPr>
        <w:t>podlega</w:t>
      </w:r>
      <w:r w:rsidR="006B3BC8">
        <w:rPr>
          <w:rFonts w:ascii="Cambria" w:hAnsi="Cambria"/>
        </w:rPr>
        <w:t xml:space="preserve"> wykluczeniu z postępowania na podstawie </w:t>
      </w:r>
      <w:r w:rsidR="006B3BC8">
        <w:rPr>
          <w:rFonts w:ascii="Cambria" w:hAnsi="Cambria"/>
          <w:color w:val="000000" w:themeColor="text1"/>
        </w:rPr>
        <w:t>art. 7 ust. 1  ww. ustawy.*</w:t>
      </w:r>
    </w:p>
    <w:p w14:paraId="501D472E" w14:textId="77777777" w:rsidR="008A101C" w:rsidRDefault="008A101C">
      <w:pPr>
        <w:jc w:val="both"/>
        <w:rPr>
          <w:rFonts w:ascii="Cambria" w:hAnsi="Cambria"/>
          <w:color w:val="000000"/>
        </w:rPr>
      </w:pPr>
    </w:p>
    <w:p w14:paraId="0E408429" w14:textId="77777777" w:rsidR="008A101C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21"/>
          <w:szCs w:val="21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</w:t>
      </w: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Pzp</w:t>
      </w:r>
      <w:proofErr w:type="spellEnd"/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 xml:space="preserve"> wyklucza się:</w:t>
      </w:r>
    </w:p>
    <w:p w14:paraId="5C1AC134" w14:textId="77777777" w:rsidR="008A101C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72DD75" w14:textId="77777777" w:rsidR="008A101C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21"/>
          <w:szCs w:val="21"/>
        </w:rPr>
        <w:t xml:space="preserve">2) </w:t>
      </w: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</w:t>
      </w: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lastRenderedPageBreak/>
        <w:t>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A684C2" w14:textId="77777777" w:rsidR="008A101C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eastAsia="Times New Roman" w:cs="Arial"/>
          <w:i/>
          <w:iCs/>
          <w:color w:val="000000"/>
          <w:sz w:val="21"/>
          <w:szCs w:val="21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0D3FC33F" w14:textId="77777777" w:rsidR="008A101C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4. Oświadczenie dotyczące podanych informacji:</w:t>
      </w:r>
    </w:p>
    <w:p w14:paraId="62320746" w14:textId="77777777" w:rsidR="008A101C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 xml:space="preserve">są aktualne i zgodne z prawdą </w:t>
      </w:r>
      <w:r>
        <w:rPr>
          <w:rFonts w:ascii="Cambria" w:hAnsi="Cambria" w:cs="Arial"/>
        </w:rPr>
        <w:t>oraz zostały przedstawione z pełną świadomością konsekwencji wprowadzenia zamawiającego w błąd przy przedstawianiu informacji.</w:t>
      </w:r>
      <w:r>
        <w:rPr>
          <w:rFonts w:ascii="Cambria" w:hAnsi="Cambria"/>
        </w:rPr>
        <w:t xml:space="preserve"> </w:t>
      </w:r>
    </w:p>
    <w:p w14:paraId="344DFBE5" w14:textId="77777777" w:rsidR="008A101C" w:rsidRDefault="008A101C">
      <w:pPr>
        <w:spacing w:line="276" w:lineRule="auto"/>
        <w:jc w:val="both"/>
        <w:rPr>
          <w:rFonts w:ascii="Cambria" w:hAnsi="Cambria"/>
        </w:rPr>
      </w:pPr>
    </w:p>
    <w:p w14:paraId="2EC55683" w14:textId="77777777" w:rsidR="008A101C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i/>
          <w:iCs/>
        </w:rPr>
      </w:pPr>
      <w:r>
        <w:rPr>
          <w:b/>
          <w:bCs/>
          <w:i/>
          <w:iCs/>
        </w:rPr>
        <w:t>UWAGA!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Sporządzony dokument należy podpisać zgodnie z  wymogami rozdziału 11 SWZ.</w:t>
      </w:r>
    </w:p>
    <w:sectPr w:rsidR="008A101C" w:rsidSect="004F7DC9"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851" w:footer="90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760F9" w14:textId="77777777" w:rsidR="00A84269" w:rsidRDefault="00A84269">
      <w:r>
        <w:separator/>
      </w:r>
    </w:p>
  </w:endnote>
  <w:endnote w:type="continuationSeparator" w:id="0">
    <w:p w14:paraId="78E392D3" w14:textId="77777777" w:rsidR="00A84269" w:rsidRDefault="00A8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8231D" w14:textId="77777777" w:rsidR="008A101C" w:rsidRDefault="00000000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4 do SWZ – Wzór oświadczenia o braku podstaw do wykluczenia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PAGE 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3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NUMPAGES 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3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C4441" w14:textId="77777777" w:rsidR="00A84269" w:rsidRDefault="00A84269">
      <w:pPr>
        <w:rPr>
          <w:sz w:val="12"/>
        </w:rPr>
      </w:pPr>
      <w:r>
        <w:separator/>
      </w:r>
    </w:p>
  </w:footnote>
  <w:footnote w:type="continuationSeparator" w:id="0">
    <w:p w14:paraId="72455D28" w14:textId="77777777" w:rsidR="00A84269" w:rsidRDefault="00A84269">
      <w:pPr>
        <w:rPr>
          <w:sz w:val="12"/>
        </w:rPr>
      </w:pPr>
      <w:r>
        <w:continuationSeparator/>
      </w:r>
    </w:p>
  </w:footnote>
  <w:footnote w:id="1">
    <w:p w14:paraId="6C8EB10C" w14:textId="77777777" w:rsidR="008A101C" w:rsidRDefault="00000000">
      <w:pPr>
        <w:pStyle w:val="Tekstprzypisudolnego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6C168" w14:textId="1453AB50" w:rsidR="008A101C" w:rsidRDefault="008A101C" w:rsidP="00A9759E">
    <w:pPr>
      <w:pStyle w:val="Nagwek"/>
      <w:widowControl w:val="0"/>
      <w:rPr>
        <w:rFonts w:ascii="Cambria" w:hAnsi="Cambria"/>
        <w:b/>
        <w:i/>
        <w:iCs/>
        <w:color w:val="000000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7F1C3" w14:textId="3DD70497" w:rsidR="004F7DC9" w:rsidRDefault="004F7DC9" w:rsidP="004F7DC9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2DB9B440" wp14:editId="4844D816">
          <wp:extent cx="1413510" cy="791845"/>
          <wp:effectExtent l="0" t="0" r="0" b="0"/>
          <wp:docPr id="11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229FDB" wp14:editId="0F5B6290">
          <wp:extent cx="1132205" cy="791845"/>
          <wp:effectExtent l="0" t="0" r="0" b="0"/>
          <wp:docPr id="12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A28082" w14:textId="77777777" w:rsidR="004F7DC9" w:rsidRDefault="004F7DC9" w:rsidP="004F7DC9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tbl>
    <w:tblPr>
      <w:tblW w:w="5000" w:type="pct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9856"/>
    </w:tblGrid>
    <w:tr w:rsidR="004F7DC9" w:rsidRPr="006B3BC8" w14:paraId="6D81F5A5" w14:textId="77777777" w:rsidTr="00CA04DE">
      <w:tc>
        <w:tcPr>
          <w:tcW w:w="9072" w:type="dxa"/>
          <w:tcBorders>
            <w:bottom w:val="single" w:sz="4" w:space="0" w:color="000000"/>
          </w:tcBorders>
        </w:tcPr>
        <w:p w14:paraId="1C28DDAF" w14:textId="04E900E5" w:rsidR="004F7DC9" w:rsidRPr="004F7DC9" w:rsidRDefault="004F7DC9" w:rsidP="004F7DC9">
          <w:pPr>
            <w:widowControl w:val="0"/>
            <w:spacing w:line="259" w:lineRule="auto"/>
            <w:jc w:val="center"/>
            <w:rPr>
              <w:rFonts w:ascii="Cambria" w:eastAsia="Calibri" w:hAnsi="Cambria" w:cs="Calibri"/>
              <w:bCs/>
              <w:color w:val="000000"/>
              <w:sz w:val="16"/>
              <w:szCs w:val="16"/>
              <w:lang w:eastAsia="pl-PL"/>
            </w:rPr>
          </w:pPr>
          <w:r w:rsidRPr="006B3BC8">
            <w:rPr>
              <w:rFonts w:ascii="Cambria" w:eastAsia="Calibri" w:hAnsi="Cambria" w:cs="Calibri"/>
              <w:b/>
              <w:bCs/>
              <w:i/>
              <w:iCs/>
              <w:color w:val="000000"/>
              <w:sz w:val="16"/>
              <w:szCs w:val="16"/>
              <w:lang w:eastAsia="pl-PL"/>
            </w:rPr>
            <w:t>Postępowa</w:t>
          </w:r>
          <w:r w:rsidRPr="004F7DC9">
            <w:rPr>
              <w:rFonts w:ascii="Cambria" w:eastAsia="Calibri" w:hAnsi="Cambria" w:cs="Calibri"/>
              <w:b/>
              <w:bCs/>
              <w:i/>
              <w:iCs/>
              <w:color w:val="000000"/>
              <w:sz w:val="16"/>
              <w:szCs w:val="16"/>
              <w:lang w:eastAsia="pl-PL"/>
            </w:rPr>
            <w:t xml:space="preserve">nie o udzielenie zamówienia publicznego prowadzone w trybie podstawowym na zadanie inwestycyjne pn.: </w:t>
          </w:r>
          <w:bookmarkStart w:id="1" w:name="_Hlk150160029"/>
          <w:bookmarkStart w:id="2" w:name="_Hlk169591192"/>
          <w:r w:rsidRPr="004F7DC9">
            <w:rPr>
              <w:rFonts w:ascii="Cambria" w:hAnsi="Cambria"/>
              <w:b/>
              <w:bCs/>
              <w:i/>
              <w:iCs/>
              <w:color w:val="000000"/>
              <w:sz w:val="16"/>
              <w:szCs w:val="16"/>
            </w:rPr>
            <w:t>„</w:t>
          </w:r>
          <w:bookmarkEnd w:id="1"/>
          <w:r w:rsidR="004B4881" w:rsidRPr="004B4881">
            <w:rPr>
              <w:rFonts w:ascii="Cambria" w:hAnsi="Cambria"/>
              <w:b/>
              <w:bCs/>
              <w:i/>
              <w:iCs/>
              <w:color w:val="000000"/>
              <w:sz w:val="16"/>
              <w:szCs w:val="16"/>
            </w:rPr>
            <w:t>Budowa mostu na rzece Włodawce w ciągu drogi gminnej nr 104273L – ul. Mostowa we Włodawie</w:t>
          </w:r>
          <w:r w:rsidRPr="004F7DC9">
            <w:rPr>
              <w:rFonts w:ascii="Cambria" w:hAnsi="Cambria"/>
              <w:b/>
              <w:bCs/>
              <w:i/>
              <w:iCs/>
              <w:color w:val="000000"/>
              <w:sz w:val="16"/>
              <w:szCs w:val="16"/>
            </w:rPr>
            <w:t>”,</w:t>
          </w:r>
          <w:bookmarkEnd w:id="2"/>
        </w:p>
        <w:p w14:paraId="66CD4FF9" w14:textId="77777777" w:rsidR="004F7DC9" w:rsidRPr="006B3BC8" w:rsidRDefault="004F7DC9" w:rsidP="004F7DC9">
          <w:pPr>
            <w:widowControl w:val="0"/>
            <w:spacing w:line="259" w:lineRule="auto"/>
            <w:jc w:val="center"/>
            <w:rPr>
              <w:rFonts w:ascii="Cambria" w:eastAsia="Calibri" w:hAnsi="Cambria" w:cs="Calibri"/>
              <w:bCs/>
              <w:color w:val="000000"/>
              <w:sz w:val="16"/>
              <w:szCs w:val="16"/>
              <w:lang w:eastAsia="pl-PL"/>
            </w:rPr>
          </w:pPr>
          <w:r w:rsidRPr="004F7DC9">
            <w:rPr>
              <w:rFonts w:ascii="Cambria" w:eastAsia="Calibri" w:hAnsi="Cambria" w:cs="Calibri"/>
              <w:b/>
              <w:bCs/>
              <w:i/>
              <w:iCs/>
              <w:color w:val="000000"/>
              <w:sz w:val="16"/>
              <w:szCs w:val="16"/>
              <w:lang w:eastAsia="pl-PL"/>
            </w:rPr>
            <w:t>które jest realizowane w ramach Rządowego Funduszu Polski Ład: Program Inwestycji Strategicznych</w:t>
          </w:r>
        </w:p>
      </w:tc>
    </w:tr>
  </w:tbl>
  <w:p w14:paraId="069278C5" w14:textId="77777777" w:rsidR="004F7DC9" w:rsidRPr="004F7DC9" w:rsidRDefault="004F7DC9" w:rsidP="004F7D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101C"/>
    <w:rsid w:val="00137F4E"/>
    <w:rsid w:val="001F3631"/>
    <w:rsid w:val="002F698D"/>
    <w:rsid w:val="00447FF4"/>
    <w:rsid w:val="004B4881"/>
    <w:rsid w:val="004D362F"/>
    <w:rsid w:val="004E6A8D"/>
    <w:rsid w:val="004F7DC9"/>
    <w:rsid w:val="00555833"/>
    <w:rsid w:val="006544C2"/>
    <w:rsid w:val="006B3BC8"/>
    <w:rsid w:val="006E6075"/>
    <w:rsid w:val="007F689C"/>
    <w:rsid w:val="008A101C"/>
    <w:rsid w:val="008E2EC9"/>
    <w:rsid w:val="00A84269"/>
    <w:rsid w:val="00A969C6"/>
    <w:rsid w:val="00A9759E"/>
    <w:rsid w:val="00BE092C"/>
    <w:rsid w:val="00CD0995"/>
    <w:rsid w:val="00D64C36"/>
    <w:rsid w:val="00E209B6"/>
    <w:rsid w:val="00E83D44"/>
    <w:rsid w:val="00F0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16E055DD"/>
  <w15:docId w15:val="{BD4CDA7E-B727-4A29-B783-3B384F48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lodawa.e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lodawa.eu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lodawa.e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wlodawa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722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UM Włodawa</cp:lastModifiedBy>
  <cp:revision>138</cp:revision>
  <cp:lastPrinted>2023-03-13T12:30:00Z</cp:lastPrinted>
  <dcterms:created xsi:type="dcterms:W3CDTF">2017-01-13T21:57:00Z</dcterms:created>
  <dcterms:modified xsi:type="dcterms:W3CDTF">2024-07-10T06:42:00Z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