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3CBB9EC3" w:rsidR="009279C7" w:rsidRPr="001D0B42" w:rsidRDefault="009279C7" w:rsidP="0062460C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1D0B42">
        <w:rPr>
          <w:rFonts w:ascii="Arial" w:hAnsi="Arial"/>
          <w:sz w:val="24"/>
          <w:szCs w:val="24"/>
        </w:rPr>
        <w:t>Na potrzeby postępowania o udzielenie zamówienia publicznego prowadzonego w  trybie podstawowym bez przeprowadzenia negocjacji pn.</w:t>
      </w:r>
      <w:bookmarkStart w:id="0" w:name="_Hlk159313982"/>
      <w:r w:rsidR="00E14F72" w:rsidRPr="001D0B42">
        <w:rPr>
          <w:rFonts w:ascii="Arial" w:hAnsi="Arial" w:cs="Arial"/>
          <w:sz w:val="24"/>
          <w:szCs w:val="24"/>
        </w:rPr>
        <w:t xml:space="preserve"> „Zaprojektowanie, wykonanie</w:t>
      </w:r>
      <w:r w:rsidR="00B71D7E" w:rsidRPr="001D0B42">
        <w:rPr>
          <w:rFonts w:ascii="Arial" w:hAnsi="Arial" w:cs="Arial"/>
          <w:sz w:val="24"/>
          <w:szCs w:val="24"/>
        </w:rPr>
        <w:t>, oznakowanie, opakowanie</w:t>
      </w:r>
      <w:r w:rsidR="00E14F72" w:rsidRPr="001D0B42">
        <w:rPr>
          <w:rFonts w:ascii="Arial" w:hAnsi="Arial" w:cs="Arial"/>
          <w:sz w:val="24"/>
          <w:szCs w:val="24"/>
        </w:rPr>
        <w:t xml:space="preserve"> i dostawa</w:t>
      </w:r>
      <w:r w:rsidR="00B71D7E" w:rsidRPr="001D0B42">
        <w:rPr>
          <w:rFonts w:ascii="Arial" w:hAnsi="Arial" w:cs="Arial"/>
          <w:sz w:val="24"/>
          <w:szCs w:val="24"/>
        </w:rPr>
        <w:t xml:space="preserve"> materiałów promocyjnych z nadrukiem</w:t>
      </w:r>
      <w:r w:rsidR="00E14F72" w:rsidRPr="001D0B42">
        <w:rPr>
          <w:rFonts w:ascii="Arial" w:hAnsi="Arial" w:cs="Arial"/>
          <w:sz w:val="24"/>
          <w:szCs w:val="24"/>
        </w:rPr>
        <w:t xml:space="preserve"> do siedziby Zamawiającego”</w:t>
      </w:r>
      <w:bookmarkEnd w:id="0"/>
      <w:r w:rsidRPr="001D0B42">
        <w:rPr>
          <w:rFonts w:ascii="Arial" w:hAnsi="Arial"/>
          <w:sz w:val="24"/>
          <w:szCs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49DAC2DF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 xml:space="preserve">i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2D786D35" w14:textId="5DBCD8CD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zachodzą w stosunku do mnie podstawy wykluczenia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naprawcze:</w:t>
      </w:r>
    </w:p>
    <w:p w14:paraId="71A4F1E1" w14:textId="6C366B9F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78CA73D2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EDD4390" w14:textId="40128730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</w:t>
      </w:r>
      <w:r w:rsidRPr="009279C7">
        <w:rPr>
          <w:rFonts w:ascii="Arial" w:hAnsi="Arial"/>
          <w:sz w:val="24"/>
        </w:rPr>
        <w:t xml:space="preserve"> 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lastRenderedPageBreak/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12">
    <w:abstractNumId w:val="1"/>
  </w:num>
  <w:num w:numId="2" w16cid:durableId="12135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1316F1"/>
    <w:rsid w:val="001C7594"/>
    <w:rsid w:val="001D0B42"/>
    <w:rsid w:val="0027578B"/>
    <w:rsid w:val="00611A52"/>
    <w:rsid w:val="0062315E"/>
    <w:rsid w:val="0062460C"/>
    <w:rsid w:val="00774C8C"/>
    <w:rsid w:val="007A5BEE"/>
    <w:rsid w:val="00825C93"/>
    <w:rsid w:val="00873BBC"/>
    <w:rsid w:val="008A7B5D"/>
    <w:rsid w:val="009279C7"/>
    <w:rsid w:val="00A20A60"/>
    <w:rsid w:val="00AC5BE8"/>
    <w:rsid w:val="00B4101E"/>
    <w:rsid w:val="00B57F05"/>
    <w:rsid w:val="00B71D7E"/>
    <w:rsid w:val="00D71EF3"/>
    <w:rsid w:val="00E14F72"/>
    <w:rsid w:val="00EB01A5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5</cp:revision>
  <cp:lastPrinted>2024-02-15T13:07:00Z</cp:lastPrinted>
  <dcterms:created xsi:type="dcterms:W3CDTF">2024-02-21T10:42:00Z</dcterms:created>
  <dcterms:modified xsi:type="dcterms:W3CDTF">2024-02-27T08:30:00Z</dcterms:modified>
</cp:coreProperties>
</file>