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6FCFF6EE" w14:textId="77777777" w:rsidR="007329C8" w:rsidRPr="007329C8" w:rsidRDefault="001629F1" w:rsidP="007329C8">
      <w:pPr>
        <w:widowControl w:val="0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7329C8" w:rsidRPr="007329C8">
        <w:rPr>
          <w:rFonts w:ascii="Arial" w:hAnsi="Arial" w:cs="Arial"/>
          <w:b/>
          <w:iCs/>
        </w:rPr>
        <w:t>„Budowa urządzenia wodnego – rekreacyjnego pomostu pływającego na Jeziorze Sławskim w Sławie</w:t>
      </w:r>
      <w:r w:rsidR="007329C8" w:rsidRPr="007329C8">
        <w:rPr>
          <w:rFonts w:ascii="Arial" w:hAnsi="Arial" w:cs="Arial"/>
          <w:b/>
          <w:i/>
        </w:rPr>
        <w:t xml:space="preserve">” </w:t>
      </w:r>
      <w:r w:rsidR="007329C8" w:rsidRPr="007329C8">
        <w:rPr>
          <w:rFonts w:ascii="Arial" w:hAnsi="Arial" w:cs="Arial"/>
          <w:iCs/>
        </w:rPr>
        <w:t>realizowanego ze środków Europejskiego Funduszu Rolnego na rzecz Rozwoju Obszarów Wiejskich w ramach Programu Rozwoju Obszarów Wiejskich na lata 2014-2020</w:t>
      </w:r>
      <w:r w:rsidR="007329C8" w:rsidRPr="007329C8">
        <w:rPr>
          <w:rFonts w:ascii="Arial" w:hAnsi="Arial" w:cs="Arial"/>
          <w:b/>
          <w:bCs/>
          <w:iCs/>
        </w:rPr>
        <w:t xml:space="preserve"> </w:t>
      </w:r>
    </w:p>
    <w:p w14:paraId="5168F7BE" w14:textId="1840FE8D" w:rsidR="001629F1" w:rsidRPr="00D01F68" w:rsidRDefault="001629F1" w:rsidP="004F5590">
      <w:pPr>
        <w:widowControl w:val="0"/>
        <w:spacing w:line="276" w:lineRule="auto"/>
        <w:jc w:val="center"/>
        <w:rPr>
          <w:rFonts w:ascii="Arial" w:hAnsi="Arial" w:cs="Arial"/>
          <w:bCs/>
        </w:rPr>
      </w:pPr>
    </w:p>
    <w:p w14:paraId="42F504CC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CC2F1" w14:textId="77777777" w:rsidR="009002C2" w:rsidRDefault="009002C2" w:rsidP="0096756B">
      <w:r>
        <w:separator/>
      </w:r>
    </w:p>
  </w:endnote>
  <w:endnote w:type="continuationSeparator" w:id="0">
    <w:p w14:paraId="468C29CD" w14:textId="77777777" w:rsidR="009002C2" w:rsidRDefault="009002C2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4FEB4" w14:textId="77777777" w:rsidR="009002C2" w:rsidRDefault="009002C2" w:rsidP="0096756B">
      <w:r>
        <w:separator/>
      </w:r>
    </w:p>
  </w:footnote>
  <w:footnote w:type="continuationSeparator" w:id="0">
    <w:p w14:paraId="38625F0D" w14:textId="77777777" w:rsidR="009002C2" w:rsidRDefault="009002C2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41C9"/>
    <w:rsid w:val="001629F1"/>
    <w:rsid w:val="001805AD"/>
    <w:rsid w:val="001A6754"/>
    <w:rsid w:val="00212D8B"/>
    <w:rsid w:val="002951FE"/>
    <w:rsid w:val="00435005"/>
    <w:rsid w:val="004F5590"/>
    <w:rsid w:val="00555193"/>
    <w:rsid w:val="005A70B6"/>
    <w:rsid w:val="005C336C"/>
    <w:rsid w:val="00607CDE"/>
    <w:rsid w:val="006B0D24"/>
    <w:rsid w:val="006C36E3"/>
    <w:rsid w:val="006D68AC"/>
    <w:rsid w:val="007329C8"/>
    <w:rsid w:val="0076101C"/>
    <w:rsid w:val="00774860"/>
    <w:rsid w:val="00780ACD"/>
    <w:rsid w:val="00874686"/>
    <w:rsid w:val="009002C2"/>
    <w:rsid w:val="009100F3"/>
    <w:rsid w:val="0096756B"/>
    <w:rsid w:val="009720C2"/>
    <w:rsid w:val="009F1D3A"/>
    <w:rsid w:val="00A2000C"/>
    <w:rsid w:val="00A91635"/>
    <w:rsid w:val="00B16DBB"/>
    <w:rsid w:val="00B32ED5"/>
    <w:rsid w:val="00B330CF"/>
    <w:rsid w:val="00B503EB"/>
    <w:rsid w:val="00B531B5"/>
    <w:rsid w:val="00C522FD"/>
    <w:rsid w:val="00C56C52"/>
    <w:rsid w:val="00C603C6"/>
    <w:rsid w:val="00CD1F07"/>
    <w:rsid w:val="00CF5471"/>
    <w:rsid w:val="00D01F68"/>
    <w:rsid w:val="00D75375"/>
    <w:rsid w:val="00E158D7"/>
    <w:rsid w:val="00E4226C"/>
    <w:rsid w:val="00E86EE5"/>
    <w:rsid w:val="00E91B53"/>
    <w:rsid w:val="00EE3F06"/>
    <w:rsid w:val="00F244E0"/>
    <w:rsid w:val="00F4619F"/>
    <w:rsid w:val="00F659B3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40</cp:revision>
  <cp:lastPrinted>2021-02-19T10:11:00Z</cp:lastPrinted>
  <dcterms:created xsi:type="dcterms:W3CDTF">2017-08-29T10:58:00Z</dcterms:created>
  <dcterms:modified xsi:type="dcterms:W3CDTF">2022-01-05T13:10:00Z</dcterms:modified>
</cp:coreProperties>
</file>