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23941C9" w:rsidR="00B77FE5" w:rsidRPr="00D85641" w:rsidRDefault="00B77FE5" w:rsidP="004878AF">
      <w:pPr>
        <w:spacing w:after="0" w:line="240" w:lineRule="auto"/>
        <w:jc w:val="both"/>
        <w:rPr>
          <w:rFonts w:ascii="Times New Roman" w:eastAsia="Times New Roman" w:hAnsi="Times New Roman" w:cs="Times New Roman"/>
          <w:bCs/>
          <w:sz w:val="24"/>
          <w:szCs w:val="24"/>
          <w:lang w:eastAsia="pl-PL"/>
        </w:rPr>
      </w:pPr>
      <w:r w:rsidRPr="00D85641">
        <w:rPr>
          <w:rFonts w:ascii="Times New Roman" w:eastAsia="Times New Roman" w:hAnsi="Times New Roman" w:cs="Times New Roman"/>
          <w:bCs/>
          <w:sz w:val="24"/>
          <w:szCs w:val="24"/>
          <w:lang w:eastAsia="pl-PL"/>
        </w:rPr>
        <w:t xml:space="preserve">Uniwersyteckie Centrum Kliniczne </w:t>
      </w:r>
    </w:p>
    <w:p w14:paraId="1B56AE9F" w14:textId="77777777" w:rsidR="00B77FE5" w:rsidRPr="00D85641" w:rsidRDefault="00B77FE5" w:rsidP="004878AF">
      <w:pPr>
        <w:spacing w:after="0" w:line="240" w:lineRule="auto"/>
        <w:jc w:val="both"/>
        <w:rPr>
          <w:rFonts w:ascii="Times New Roman" w:eastAsia="Times New Roman" w:hAnsi="Times New Roman" w:cs="Times New Roman"/>
          <w:bCs/>
          <w:sz w:val="24"/>
          <w:szCs w:val="24"/>
          <w:lang w:eastAsia="pl-PL"/>
        </w:rPr>
      </w:pPr>
      <w:r w:rsidRPr="00D85641">
        <w:rPr>
          <w:rFonts w:ascii="Times New Roman" w:eastAsia="Times New Roman" w:hAnsi="Times New Roman" w:cs="Times New Roman"/>
          <w:bCs/>
          <w:sz w:val="24"/>
          <w:szCs w:val="24"/>
          <w:lang w:eastAsia="pl-PL"/>
        </w:rPr>
        <w:t xml:space="preserve">im. prof. K. Gibińskiego </w:t>
      </w:r>
    </w:p>
    <w:p w14:paraId="6775D36A" w14:textId="77777777" w:rsidR="00B77FE5" w:rsidRPr="00D85641" w:rsidRDefault="00B77FE5" w:rsidP="004878AF">
      <w:pPr>
        <w:spacing w:after="0" w:line="240" w:lineRule="auto"/>
        <w:jc w:val="both"/>
        <w:rPr>
          <w:rFonts w:ascii="Times New Roman" w:eastAsia="Times New Roman" w:hAnsi="Times New Roman" w:cs="Times New Roman"/>
          <w:bCs/>
          <w:sz w:val="24"/>
          <w:szCs w:val="24"/>
          <w:lang w:eastAsia="pl-PL"/>
        </w:rPr>
      </w:pPr>
      <w:r w:rsidRPr="00D85641">
        <w:rPr>
          <w:rFonts w:ascii="Times New Roman" w:eastAsia="Times New Roman" w:hAnsi="Times New Roman" w:cs="Times New Roman"/>
          <w:bCs/>
          <w:sz w:val="24"/>
          <w:szCs w:val="24"/>
          <w:lang w:eastAsia="pl-PL"/>
        </w:rPr>
        <w:t>Śląskiego Uniwersytetu Medycznego w Katowicach</w:t>
      </w:r>
    </w:p>
    <w:p w14:paraId="2E3C788E" w14:textId="3C343889" w:rsidR="00B77FE5" w:rsidRPr="00D85641" w:rsidRDefault="00B77FE5" w:rsidP="004878AF">
      <w:pPr>
        <w:spacing w:after="0" w:line="240" w:lineRule="auto"/>
        <w:jc w:val="both"/>
        <w:rPr>
          <w:rFonts w:ascii="Times New Roman" w:eastAsia="Times New Roman" w:hAnsi="Times New Roman" w:cs="Times New Roman"/>
          <w:bCs/>
          <w:sz w:val="24"/>
          <w:szCs w:val="24"/>
          <w:lang w:eastAsia="pl-PL"/>
        </w:rPr>
      </w:pPr>
      <w:r w:rsidRPr="00D85641">
        <w:rPr>
          <w:rFonts w:ascii="Times New Roman" w:eastAsia="Times New Roman" w:hAnsi="Times New Roman" w:cs="Times New Roman"/>
          <w:bCs/>
          <w:sz w:val="24"/>
          <w:szCs w:val="24"/>
          <w:lang w:eastAsia="pl-PL"/>
        </w:rPr>
        <w:t>40-514 Katowice</w:t>
      </w:r>
      <w:r w:rsidR="00556DF2" w:rsidRPr="00D85641">
        <w:rPr>
          <w:rFonts w:ascii="Times New Roman" w:eastAsia="Times New Roman" w:hAnsi="Times New Roman" w:cs="Times New Roman"/>
          <w:bCs/>
          <w:sz w:val="24"/>
          <w:szCs w:val="24"/>
          <w:lang w:eastAsia="pl-PL"/>
        </w:rPr>
        <w:t xml:space="preserve"> </w:t>
      </w:r>
      <w:r w:rsidRPr="00D85641">
        <w:rPr>
          <w:rFonts w:ascii="Times New Roman" w:eastAsia="Times New Roman" w:hAnsi="Times New Roman" w:cs="Times New Roman"/>
          <w:bCs/>
          <w:sz w:val="24"/>
          <w:szCs w:val="24"/>
          <w:lang w:eastAsia="pl-PL"/>
        </w:rPr>
        <w:t>ul. Ceglana 35</w:t>
      </w:r>
      <w:r w:rsidR="00556DF2" w:rsidRPr="00D85641">
        <w:rPr>
          <w:rFonts w:ascii="Times New Roman" w:eastAsia="Times New Roman" w:hAnsi="Times New Roman" w:cs="Times New Roman"/>
          <w:bCs/>
          <w:sz w:val="24"/>
          <w:szCs w:val="24"/>
          <w:lang w:eastAsia="pl-PL"/>
        </w:rPr>
        <w:t xml:space="preserve"> </w:t>
      </w:r>
    </w:p>
    <w:p w14:paraId="60E99A67" w14:textId="77777777" w:rsidR="00B77FE5" w:rsidRPr="00D85641" w:rsidRDefault="00B77FE5" w:rsidP="004878AF">
      <w:pPr>
        <w:spacing w:after="0" w:line="240" w:lineRule="auto"/>
        <w:jc w:val="both"/>
        <w:rPr>
          <w:rFonts w:ascii="Times New Roman" w:eastAsia="Times New Roman" w:hAnsi="Times New Roman" w:cs="Times New Roman"/>
          <w:sz w:val="24"/>
          <w:szCs w:val="24"/>
          <w:lang w:eastAsia="pl-PL"/>
        </w:rPr>
      </w:pPr>
    </w:p>
    <w:p w14:paraId="7CD551CF" w14:textId="77777777" w:rsidR="00B77FE5" w:rsidRPr="00D85641" w:rsidRDefault="00B77FE5" w:rsidP="004878AF">
      <w:pPr>
        <w:spacing w:after="0" w:line="240" w:lineRule="auto"/>
        <w:jc w:val="both"/>
        <w:rPr>
          <w:rFonts w:ascii="Times New Roman" w:eastAsia="Times New Roman" w:hAnsi="Times New Roman" w:cs="Times New Roman"/>
          <w:bCs/>
          <w:sz w:val="24"/>
          <w:szCs w:val="24"/>
          <w:lang w:eastAsia="pl-PL"/>
        </w:rPr>
      </w:pPr>
    </w:p>
    <w:p w14:paraId="1EB05DB9" w14:textId="77777777" w:rsidR="00B77FE5" w:rsidRPr="00D85641" w:rsidRDefault="00B77FE5" w:rsidP="004878AF">
      <w:pPr>
        <w:spacing w:after="0" w:line="240" w:lineRule="auto"/>
        <w:jc w:val="both"/>
        <w:rPr>
          <w:rFonts w:ascii="Times New Roman" w:eastAsia="Times New Roman" w:hAnsi="Times New Roman" w:cs="Times New Roman"/>
          <w:bCs/>
          <w:sz w:val="24"/>
          <w:szCs w:val="24"/>
          <w:lang w:eastAsia="pl-PL"/>
        </w:rPr>
      </w:pPr>
    </w:p>
    <w:p w14:paraId="6F084EDB" w14:textId="47E79A2E" w:rsidR="00B77FE5" w:rsidRPr="00D85641" w:rsidRDefault="00AE04E6" w:rsidP="004878AF">
      <w:pPr>
        <w:spacing w:after="0" w:line="240" w:lineRule="auto"/>
        <w:jc w:val="both"/>
        <w:rPr>
          <w:rFonts w:ascii="Times New Roman" w:eastAsia="Times New Roman" w:hAnsi="Times New Roman" w:cs="Times New Roman"/>
          <w:bCs/>
          <w:sz w:val="24"/>
          <w:szCs w:val="24"/>
          <w:lang w:eastAsia="pl-PL"/>
        </w:rPr>
      </w:pPr>
      <w:r w:rsidRPr="00D85641">
        <w:rPr>
          <w:rFonts w:ascii="Times New Roman" w:eastAsia="Times New Roman" w:hAnsi="Times New Roman" w:cs="Times New Roman"/>
          <w:bCs/>
          <w:sz w:val="24"/>
          <w:szCs w:val="24"/>
          <w:lang w:eastAsia="pl-PL"/>
        </w:rPr>
        <w:t xml:space="preserve">Znak </w:t>
      </w:r>
      <w:r w:rsidR="00556DF2" w:rsidRPr="00D85641">
        <w:rPr>
          <w:rFonts w:ascii="Times New Roman" w:eastAsia="Times New Roman" w:hAnsi="Times New Roman" w:cs="Times New Roman"/>
          <w:bCs/>
          <w:sz w:val="24"/>
          <w:szCs w:val="24"/>
          <w:lang w:eastAsia="pl-PL"/>
        </w:rPr>
        <w:t>sprawy:</w:t>
      </w:r>
      <w:r w:rsidRPr="00D85641">
        <w:rPr>
          <w:rFonts w:ascii="Times New Roman" w:eastAsia="Times New Roman" w:hAnsi="Times New Roman" w:cs="Times New Roman"/>
          <w:bCs/>
          <w:sz w:val="24"/>
          <w:szCs w:val="24"/>
          <w:lang w:eastAsia="pl-PL"/>
        </w:rPr>
        <w:t xml:space="preserve"> DZP</w:t>
      </w:r>
      <w:r w:rsidR="001C47F9" w:rsidRPr="00D85641">
        <w:rPr>
          <w:rFonts w:ascii="Times New Roman" w:eastAsia="Times New Roman" w:hAnsi="Times New Roman" w:cs="Times New Roman"/>
          <w:bCs/>
          <w:sz w:val="24"/>
          <w:szCs w:val="24"/>
          <w:lang w:eastAsia="pl-PL"/>
        </w:rPr>
        <w:t>.</w:t>
      </w:r>
      <w:r w:rsidR="00E0417E" w:rsidRPr="00D85641">
        <w:rPr>
          <w:rFonts w:ascii="Times New Roman" w:eastAsia="Times New Roman" w:hAnsi="Times New Roman" w:cs="Times New Roman"/>
          <w:bCs/>
          <w:sz w:val="24"/>
          <w:szCs w:val="24"/>
          <w:lang w:eastAsia="pl-PL"/>
        </w:rPr>
        <w:t>2</w:t>
      </w:r>
      <w:r w:rsidRPr="00D85641">
        <w:rPr>
          <w:rFonts w:ascii="Times New Roman" w:eastAsia="Times New Roman" w:hAnsi="Times New Roman" w:cs="Times New Roman"/>
          <w:bCs/>
          <w:sz w:val="24"/>
          <w:szCs w:val="24"/>
          <w:lang w:eastAsia="pl-PL"/>
        </w:rPr>
        <w:t>81</w:t>
      </w:r>
      <w:r w:rsidR="00C93FA8" w:rsidRPr="00D85641">
        <w:rPr>
          <w:rFonts w:ascii="Times New Roman" w:eastAsia="Times New Roman" w:hAnsi="Times New Roman" w:cs="Times New Roman"/>
          <w:bCs/>
          <w:sz w:val="24"/>
          <w:szCs w:val="24"/>
          <w:lang w:eastAsia="pl-PL"/>
        </w:rPr>
        <w:t>.</w:t>
      </w:r>
      <w:r w:rsidR="00D85641" w:rsidRPr="00D85641">
        <w:rPr>
          <w:rFonts w:ascii="Times New Roman" w:eastAsia="Times New Roman" w:hAnsi="Times New Roman" w:cs="Times New Roman"/>
          <w:bCs/>
          <w:sz w:val="24"/>
          <w:szCs w:val="24"/>
          <w:lang w:eastAsia="pl-PL"/>
        </w:rPr>
        <w:t>101B.2024</w:t>
      </w:r>
      <w:r w:rsidR="00556DF2" w:rsidRPr="00D85641">
        <w:rPr>
          <w:rFonts w:ascii="Times New Roman" w:eastAsia="Times New Roman" w:hAnsi="Times New Roman" w:cs="Times New Roman"/>
          <w:bCs/>
          <w:sz w:val="24"/>
          <w:szCs w:val="24"/>
          <w:lang w:eastAsia="pl-PL"/>
        </w:rPr>
        <w:t xml:space="preserve"> </w:t>
      </w:r>
    </w:p>
    <w:p w14:paraId="2CC620CB" w14:textId="77777777" w:rsidR="00B77FE5" w:rsidRPr="00D85641" w:rsidRDefault="00B77FE5" w:rsidP="004878AF">
      <w:pPr>
        <w:spacing w:after="0" w:line="240" w:lineRule="auto"/>
        <w:jc w:val="both"/>
        <w:rPr>
          <w:rFonts w:ascii="Times New Roman" w:eastAsia="Times New Roman" w:hAnsi="Times New Roman" w:cs="Times New Roman"/>
          <w:sz w:val="24"/>
          <w:szCs w:val="24"/>
          <w:lang w:eastAsia="pl-PL"/>
        </w:rPr>
      </w:pPr>
    </w:p>
    <w:p w14:paraId="47E4E1B0" w14:textId="77777777" w:rsidR="00B77FE5" w:rsidRPr="00D85641" w:rsidRDefault="00B77FE5" w:rsidP="004878AF">
      <w:pPr>
        <w:spacing w:after="0" w:line="240" w:lineRule="auto"/>
        <w:jc w:val="both"/>
        <w:rPr>
          <w:rFonts w:ascii="Times New Roman" w:eastAsia="Times New Roman" w:hAnsi="Times New Roman" w:cs="Times New Roman"/>
          <w:sz w:val="24"/>
          <w:szCs w:val="24"/>
          <w:lang w:eastAsia="pl-PL"/>
        </w:rPr>
      </w:pPr>
    </w:p>
    <w:p w14:paraId="32B303E4" w14:textId="77777777" w:rsidR="00B77FE5" w:rsidRPr="00D85641" w:rsidRDefault="00B77FE5" w:rsidP="004878AF">
      <w:pPr>
        <w:spacing w:after="0" w:line="240" w:lineRule="auto"/>
        <w:jc w:val="both"/>
        <w:rPr>
          <w:rFonts w:ascii="Times New Roman" w:eastAsia="Times New Roman" w:hAnsi="Times New Roman" w:cs="Times New Roman"/>
          <w:sz w:val="24"/>
          <w:szCs w:val="24"/>
          <w:lang w:eastAsia="pl-PL"/>
        </w:rPr>
      </w:pPr>
    </w:p>
    <w:p w14:paraId="18A90B56" w14:textId="77777777" w:rsidR="00B77FE5" w:rsidRPr="00D85641" w:rsidRDefault="00B77FE5" w:rsidP="004878AF">
      <w:pPr>
        <w:spacing w:after="0" w:line="240" w:lineRule="auto"/>
        <w:jc w:val="both"/>
        <w:rPr>
          <w:rFonts w:ascii="Times New Roman" w:eastAsia="Times New Roman" w:hAnsi="Times New Roman" w:cs="Times New Roman"/>
          <w:sz w:val="24"/>
          <w:szCs w:val="24"/>
          <w:lang w:eastAsia="pl-PL"/>
        </w:rPr>
      </w:pPr>
    </w:p>
    <w:p w14:paraId="28249CFD" w14:textId="77777777" w:rsidR="00B77FE5" w:rsidRPr="00D85641" w:rsidRDefault="00B77FE5" w:rsidP="004878AF">
      <w:pPr>
        <w:spacing w:after="0" w:line="240" w:lineRule="auto"/>
        <w:jc w:val="both"/>
        <w:rPr>
          <w:rFonts w:ascii="Times New Roman" w:eastAsia="Times New Roman" w:hAnsi="Times New Roman" w:cs="Times New Roman"/>
          <w:sz w:val="24"/>
          <w:szCs w:val="24"/>
          <w:lang w:eastAsia="pl-PL"/>
        </w:rPr>
      </w:pPr>
    </w:p>
    <w:p w14:paraId="1FA758F9" w14:textId="77777777" w:rsidR="00B77FE5" w:rsidRPr="00D85641" w:rsidRDefault="00B77FE5" w:rsidP="004878AF">
      <w:pPr>
        <w:spacing w:after="0" w:line="240" w:lineRule="auto"/>
        <w:jc w:val="both"/>
        <w:rPr>
          <w:rFonts w:ascii="Times New Roman" w:eastAsia="Times New Roman" w:hAnsi="Times New Roman" w:cs="Times New Roman"/>
          <w:sz w:val="24"/>
          <w:szCs w:val="24"/>
          <w:lang w:eastAsia="pl-PL"/>
        </w:rPr>
      </w:pPr>
    </w:p>
    <w:p w14:paraId="720D11BC" w14:textId="288A60B5" w:rsidR="00B77FE5" w:rsidRPr="00D85641" w:rsidRDefault="00B77FE5" w:rsidP="004878AF">
      <w:pPr>
        <w:suppressAutoHyphens/>
        <w:spacing w:after="0" w:line="240" w:lineRule="auto"/>
        <w:jc w:val="center"/>
        <w:rPr>
          <w:rFonts w:ascii="Times New Roman" w:eastAsia="MS Mincho" w:hAnsi="Times New Roman" w:cs="Times New Roman"/>
          <w:b/>
          <w:bCs/>
          <w:sz w:val="24"/>
          <w:szCs w:val="24"/>
          <w:lang w:eastAsia="pl-PL"/>
        </w:rPr>
      </w:pPr>
      <w:r w:rsidRPr="00D85641">
        <w:rPr>
          <w:rFonts w:ascii="Times New Roman" w:eastAsia="MS Mincho" w:hAnsi="Times New Roman" w:cs="Times New Roman"/>
          <w:b/>
          <w:bCs/>
          <w:sz w:val="24"/>
          <w:szCs w:val="24"/>
          <w:lang w:eastAsia="pl-PL"/>
        </w:rPr>
        <w:t>SPECYFIKACJA</w:t>
      </w:r>
      <w:r w:rsidR="00556DF2" w:rsidRPr="00D85641">
        <w:rPr>
          <w:rFonts w:ascii="Times New Roman" w:eastAsia="MS Mincho" w:hAnsi="Times New Roman" w:cs="Times New Roman"/>
          <w:b/>
          <w:bCs/>
          <w:sz w:val="24"/>
          <w:szCs w:val="24"/>
          <w:lang w:eastAsia="pl-PL"/>
        </w:rPr>
        <w:t xml:space="preserve"> </w:t>
      </w:r>
      <w:r w:rsidRPr="00D85641">
        <w:rPr>
          <w:rFonts w:ascii="Times New Roman" w:eastAsia="MS Mincho" w:hAnsi="Times New Roman" w:cs="Times New Roman"/>
          <w:b/>
          <w:bCs/>
          <w:sz w:val="24"/>
          <w:szCs w:val="24"/>
          <w:lang w:eastAsia="pl-PL"/>
        </w:rPr>
        <w:t>WARUNKÓW ZAMÓWIENIA</w:t>
      </w:r>
    </w:p>
    <w:p w14:paraId="7A6E4BDC" w14:textId="77777777" w:rsidR="00B77FE5" w:rsidRPr="00D85641" w:rsidRDefault="00B77FE5" w:rsidP="004878AF">
      <w:pPr>
        <w:spacing w:after="0" w:line="240" w:lineRule="auto"/>
        <w:jc w:val="center"/>
        <w:rPr>
          <w:rFonts w:ascii="Times New Roman" w:eastAsia="Times New Roman" w:hAnsi="Times New Roman" w:cs="Times New Roman"/>
          <w:sz w:val="24"/>
          <w:szCs w:val="24"/>
          <w:lang w:eastAsia="pl-PL"/>
        </w:rPr>
      </w:pPr>
    </w:p>
    <w:p w14:paraId="74612CC8" w14:textId="77777777" w:rsidR="00B77FE5" w:rsidRPr="00D85641" w:rsidRDefault="00B77FE5" w:rsidP="004878AF">
      <w:pPr>
        <w:spacing w:after="0" w:line="240" w:lineRule="auto"/>
        <w:jc w:val="center"/>
        <w:rPr>
          <w:rFonts w:ascii="Times New Roman" w:eastAsia="Times New Roman" w:hAnsi="Times New Roman" w:cs="Times New Roman"/>
          <w:sz w:val="24"/>
          <w:szCs w:val="24"/>
          <w:lang w:eastAsia="pl-PL"/>
        </w:rPr>
      </w:pPr>
    </w:p>
    <w:p w14:paraId="70AEEF80" w14:textId="2063633D" w:rsidR="00404AE7" w:rsidRPr="00D85641" w:rsidRDefault="00404AE7" w:rsidP="004878AF">
      <w:pPr>
        <w:suppressAutoHyphens/>
        <w:spacing w:after="0" w:line="240" w:lineRule="auto"/>
        <w:jc w:val="center"/>
        <w:rPr>
          <w:rFonts w:ascii="Times New Roman" w:eastAsia="MS Mincho" w:hAnsi="Times New Roman" w:cs="Times New Roman"/>
          <w:b/>
          <w:sz w:val="24"/>
          <w:szCs w:val="24"/>
          <w:lang w:eastAsia="pl-PL"/>
        </w:rPr>
      </w:pPr>
      <w:r w:rsidRPr="00D85641">
        <w:rPr>
          <w:rFonts w:ascii="Times New Roman" w:eastAsia="MS Mincho" w:hAnsi="Times New Roman" w:cs="Times New Roman"/>
          <w:b/>
          <w:sz w:val="24"/>
          <w:szCs w:val="24"/>
          <w:lang w:eastAsia="pl-PL"/>
        </w:rPr>
        <w:t>na</w:t>
      </w:r>
    </w:p>
    <w:p w14:paraId="0226E8C1" w14:textId="77777777" w:rsidR="00404AE7" w:rsidRPr="00D85641" w:rsidRDefault="00404AE7" w:rsidP="004878AF">
      <w:pPr>
        <w:suppressAutoHyphens/>
        <w:spacing w:after="0" w:line="240" w:lineRule="auto"/>
        <w:jc w:val="center"/>
        <w:rPr>
          <w:rFonts w:ascii="Times New Roman" w:eastAsia="MS Mincho" w:hAnsi="Times New Roman" w:cs="Times New Roman"/>
          <w:b/>
          <w:sz w:val="24"/>
          <w:szCs w:val="24"/>
          <w:lang w:eastAsia="ar-SA"/>
        </w:rPr>
      </w:pPr>
      <w:bookmarkStart w:id="0" w:name="_Hlk7506727"/>
      <w:bookmarkStart w:id="1" w:name="_Hlk46141559"/>
    </w:p>
    <w:bookmarkEnd w:id="0"/>
    <w:bookmarkEnd w:id="1"/>
    <w:p w14:paraId="29BBF348" w14:textId="797D2E4F" w:rsidR="00404AE7" w:rsidRPr="00D85641" w:rsidRDefault="00D85641" w:rsidP="004878AF">
      <w:pPr>
        <w:suppressAutoHyphens/>
        <w:spacing w:after="0" w:line="240" w:lineRule="auto"/>
        <w:jc w:val="center"/>
        <w:rPr>
          <w:rFonts w:ascii="Times New Roman" w:eastAsia="MS Mincho" w:hAnsi="Times New Roman" w:cs="Times New Roman"/>
          <w:b/>
          <w:sz w:val="24"/>
          <w:szCs w:val="24"/>
          <w:lang w:eastAsia="pl-PL"/>
        </w:rPr>
      </w:pPr>
      <w:r w:rsidRPr="00D85641">
        <w:rPr>
          <w:rFonts w:ascii="Times New Roman" w:eastAsia="MS Mincho" w:hAnsi="Times New Roman" w:cs="Times New Roman"/>
          <w:b/>
          <w:sz w:val="24"/>
          <w:szCs w:val="24"/>
          <w:lang w:eastAsia="pl-PL"/>
        </w:rPr>
        <w:t>Usługę przechowywania Elektronicznej Dokumentacji Medycznej w chmurze</w:t>
      </w:r>
    </w:p>
    <w:p w14:paraId="2A70C95B" w14:textId="77777777" w:rsidR="00404AE7" w:rsidRPr="00D85641" w:rsidRDefault="00404AE7" w:rsidP="004878AF">
      <w:pPr>
        <w:suppressAutoHyphens/>
        <w:spacing w:after="0" w:line="240" w:lineRule="auto"/>
        <w:jc w:val="center"/>
        <w:rPr>
          <w:rFonts w:ascii="Times New Roman" w:eastAsia="MS Mincho" w:hAnsi="Times New Roman" w:cs="Times New Roman"/>
          <w:b/>
          <w:bCs/>
          <w:sz w:val="24"/>
          <w:szCs w:val="24"/>
          <w:lang w:eastAsia="pl-PL"/>
        </w:rPr>
      </w:pPr>
    </w:p>
    <w:p w14:paraId="43E97B61" w14:textId="77777777" w:rsidR="00404AE7" w:rsidRPr="00D85641" w:rsidRDefault="00404AE7" w:rsidP="004878AF">
      <w:pPr>
        <w:suppressAutoHyphens/>
        <w:spacing w:after="0" w:line="240" w:lineRule="auto"/>
        <w:jc w:val="center"/>
        <w:rPr>
          <w:rFonts w:ascii="Times New Roman" w:eastAsia="MS Mincho" w:hAnsi="Times New Roman" w:cs="Times New Roman"/>
          <w:sz w:val="24"/>
          <w:szCs w:val="24"/>
          <w:lang w:eastAsia="pl-PL"/>
        </w:rPr>
      </w:pPr>
      <w:r w:rsidRPr="00D85641">
        <w:rPr>
          <w:rFonts w:ascii="Times New Roman" w:eastAsia="MS Mincho" w:hAnsi="Times New Roman" w:cs="Times New Roman"/>
          <w:sz w:val="24"/>
          <w:szCs w:val="24"/>
          <w:lang w:eastAsia="pl-PL"/>
        </w:rPr>
        <w:t xml:space="preserve">Postępowanie o udzielenie zamówienia prowadzone jest w </w:t>
      </w:r>
      <w:r w:rsidRPr="00D85641">
        <w:rPr>
          <w:rFonts w:ascii="Times New Roman" w:eastAsia="MS Mincho" w:hAnsi="Times New Roman" w:cs="Times New Roman"/>
          <w:b/>
          <w:bCs/>
          <w:sz w:val="24"/>
          <w:szCs w:val="24"/>
          <w:lang w:eastAsia="pl-PL"/>
        </w:rPr>
        <w:t>trybie</w:t>
      </w:r>
      <w:r w:rsidRPr="00D85641">
        <w:rPr>
          <w:rFonts w:ascii="Times New Roman" w:eastAsia="MS Mincho" w:hAnsi="Times New Roman" w:cs="Times New Roman"/>
          <w:sz w:val="24"/>
          <w:szCs w:val="24"/>
          <w:lang w:eastAsia="pl-PL"/>
        </w:rPr>
        <w:t xml:space="preserve"> </w:t>
      </w:r>
      <w:r w:rsidRPr="00D85641">
        <w:rPr>
          <w:rFonts w:ascii="Times New Roman" w:eastAsia="MS Mincho" w:hAnsi="Times New Roman" w:cs="Times New Roman"/>
          <w:b/>
          <w:bCs/>
          <w:sz w:val="24"/>
          <w:szCs w:val="24"/>
          <w:lang w:eastAsia="pl-PL"/>
        </w:rPr>
        <w:t xml:space="preserve">podstawowym (z możliwością negocjacji) </w:t>
      </w:r>
      <w:r w:rsidRPr="00D85641">
        <w:rPr>
          <w:rFonts w:ascii="Times New Roman" w:eastAsia="MS Mincho" w:hAnsi="Times New Roman" w:cs="Times New Roman"/>
          <w:b/>
          <w:sz w:val="24"/>
          <w:szCs w:val="24"/>
          <w:lang w:eastAsia="pl-PL"/>
        </w:rPr>
        <w:t xml:space="preserve">poniżej progów unijnych </w:t>
      </w:r>
      <w:r w:rsidRPr="00D85641">
        <w:rPr>
          <w:rFonts w:ascii="Times New Roman" w:eastAsia="MS Mincho" w:hAnsi="Times New Roman" w:cs="Times New Roman"/>
          <w:sz w:val="24"/>
          <w:szCs w:val="24"/>
          <w:lang w:eastAsia="pl-PL"/>
        </w:rPr>
        <w:t>na podstawie ustawy z dnia 11 września 2019 roku Prawo Zamówień Publicznych (t.j. Dz. U. z 2024 r. poz. 1320)</w:t>
      </w:r>
    </w:p>
    <w:p w14:paraId="6F2F117A" w14:textId="77777777" w:rsidR="00404AE7" w:rsidRPr="00D85641" w:rsidRDefault="00404AE7" w:rsidP="004878AF">
      <w:pPr>
        <w:suppressAutoHyphens/>
        <w:spacing w:after="0" w:line="240" w:lineRule="auto"/>
        <w:jc w:val="both"/>
        <w:rPr>
          <w:rFonts w:ascii="Times New Roman" w:eastAsia="MS Mincho" w:hAnsi="Times New Roman" w:cs="Times New Roman"/>
          <w:sz w:val="24"/>
          <w:szCs w:val="24"/>
          <w:lang w:eastAsia="pl-PL"/>
        </w:rPr>
      </w:pPr>
    </w:p>
    <w:p w14:paraId="53E1FC87" w14:textId="11422311" w:rsidR="00B77FE5" w:rsidRPr="00D85641" w:rsidRDefault="00B77FE5" w:rsidP="004878AF">
      <w:pPr>
        <w:spacing w:after="0" w:line="240" w:lineRule="auto"/>
        <w:jc w:val="both"/>
        <w:rPr>
          <w:rFonts w:ascii="Times New Roman" w:eastAsia="Times New Roman" w:hAnsi="Times New Roman" w:cs="Times New Roman"/>
          <w:bCs/>
          <w:sz w:val="24"/>
          <w:szCs w:val="24"/>
          <w:lang w:eastAsia="pl-PL"/>
        </w:rPr>
      </w:pPr>
    </w:p>
    <w:p w14:paraId="3147F049" w14:textId="58ABBA90" w:rsidR="00B21E98" w:rsidRPr="00D85641" w:rsidRDefault="00B21E98" w:rsidP="004878AF">
      <w:pPr>
        <w:spacing w:after="0" w:line="240" w:lineRule="auto"/>
        <w:jc w:val="both"/>
        <w:rPr>
          <w:rFonts w:ascii="Times New Roman" w:eastAsia="Times New Roman" w:hAnsi="Times New Roman" w:cs="Times New Roman"/>
          <w:bCs/>
          <w:sz w:val="24"/>
          <w:szCs w:val="24"/>
          <w:lang w:eastAsia="pl-PL"/>
        </w:rPr>
      </w:pPr>
    </w:p>
    <w:p w14:paraId="4F210180" w14:textId="77777777" w:rsidR="00B21E98" w:rsidRPr="00D85641" w:rsidRDefault="00B21E98" w:rsidP="004878AF">
      <w:pPr>
        <w:spacing w:after="0" w:line="240" w:lineRule="auto"/>
        <w:jc w:val="both"/>
        <w:rPr>
          <w:rFonts w:ascii="Times New Roman" w:eastAsia="Times New Roman" w:hAnsi="Times New Roman" w:cs="Times New Roman"/>
          <w:bCs/>
          <w:sz w:val="24"/>
          <w:szCs w:val="24"/>
          <w:lang w:eastAsia="pl-PL"/>
        </w:rPr>
      </w:pPr>
    </w:p>
    <w:p w14:paraId="1FA1986B" w14:textId="77777777" w:rsidR="00B77FE5" w:rsidRPr="00D85641" w:rsidRDefault="00B77FE5" w:rsidP="004878AF">
      <w:pPr>
        <w:spacing w:after="0" w:line="240" w:lineRule="auto"/>
        <w:jc w:val="both"/>
        <w:rPr>
          <w:rFonts w:ascii="Times New Roman" w:eastAsia="Times New Roman" w:hAnsi="Times New Roman" w:cs="Times New Roman"/>
          <w:bCs/>
          <w:sz w:val="24"/>
          <w:szCs w:val="24"/>
          <w:lang w:eastAsia="pl-PL"/>
        </w:rPr>
      </w:pPr>
    </w:p>
    <w:p w14:paraId="1560FE64" w14:textId="3BCCB93C" w:rsidR="00B77FE5" w:rsidRPr="00D85641" w:rsidRDefault="00556DF2" w:rsidP="004878AF">
      <w:pPr>
        <w:spacing w:after="0" w:line="240" w:lineRule="auto"/>
        <w:ind w:firstLine="5103"/>
        <w:jc w:val="both"/>
        <w:rPr>
          <w:rFonts w:ascii="Times New Roman" w:eastAsia="Times New Roman" w:hAnsi="Times New Roman" w:cs="Times New Roman"/>
          <w:bCs/>
          <w:sz w:val="24"/>
          <w:szCs w:val="24"/>
          <w:lang w:eastAsia="pl-PL"/>
        </w:rPr>
      </w:pPr>
      <w:r w:rsidRPr="00D85641">
        <w:rPr>
          <w:rFonts w:ascii="Times New Roman" w:eastAsia="Times New Roman" w:hAnsi="Times New Roman" w:cs="Times New Roman"/>
          <w:bCs/>
          <w:sz w:val="24"/>
          <w:szCs w:val="24"/>
          <w:lang w:eastAsia="pl-PL"/>
        </w:rPr>
        <w:t xml:space="preserve"> </w:t>
      </w:r>
      <w:r w:rsidR="00B77FE5" w:rsidRPr="00D85641">
        <w:rPr>
          <w:rFonts w:ascii="Times New Roman" w:eastAsia="Times New Roman" w:hAnsi="Times New Roman" w:cs="Times New Roman"/>
          <w:bCs/>
          <w:sz w:val="24"/>
          <w:szCs w:val="24"/>
          <w:lang w:eastAsia="pl-PL"/>
        </w:rPr>
        <w:tab/>
      </w:r>
      <w:r w:rsidRPr="00D85641">
        <w:rPr>
          <w:rFonts w:ascii="Times New Roman" w:eastAsia="Times New Roman" w:hAnsi="Times New Roman" w:cs="Times New Roman"/>
          <w:bCs/>
          <w:sz w:val="24"/>
          <w:szCs w:val="24"/>
          <w:lang w:eastAsia="pl-PL"/>
        </w:rPr>
        <w:t xml:space="preserve"> </w:t>
      </w:r>
      <w:r w:rsidR="00B77FE5" w:rsidRPr="00D85641">
        <w:rPr>
          <w:rFonts w:ascii="Times New Roman" w:eastAsia="Times New Roman" w:hAnsi="Times New Roman" w:cs="Times New Roman"/>
          <w:bCs/>
          <w:sz w:val="24"/>
          <w:szCs w:val="24"/>
          <w:lang w:eastAsia="pl-PL"/>
        </w:rPr>
        <w:t xml:space="preserve">Specyfikację warunków zamówienia </w:t>
      </w:r>
    </w:p>
    <w:p w14:paraId="450BFAAD" w14:textId="5A304A43" w:rsidR="00B77FE5" w:rsidRPr="00D85641" w:rsidRDefault="00B77FE5" w:rsidP="004878AF">
      <w:pPr>
        <w:spacing w:after="0" w:line="240" w:lineRule="auto"/>
        <w:ind w:left="4956" w:firstLine="856"/>
        <w:jc w:val="both"/>
        <w:rPr>
          <w:rFonts w:ascii="Times New Roman" w:eastAsia="Times New Roman" w:hAnsi="Times New Roman" w:cs="Times New Roman"/>
          <w:bCs/>
          <w:sz w:val="24"/>
          <w:szCs w:val="24"/>
          <w:lang w:eastAsia="pl-PL"/>
        </w:rPr>
      </w:pPr>
      <w:r w:rsidRPr="00D85641">
        <w:rPr>
          <w:rFonts w:ascii="Times New Roman" w:eastAsia="Times New Roman" w:hAnsi="Times New Roman" w:cs="Times New Roman"/>
          <w:bCs/>
          <w:sz w:val="24"/>
          <w:szCs w:val="24"/>
          <w:lang w:eastAsia="pl-PL"/>
        </w:rPr>
        <w:t>wraz z załącznikami</w:t>
      </w:r>
      <w:r w:rsidR="00556DF2" w:rsidRPr="00D85641">
        <w:rPr>
          <w:rFonts w:ascii="Times New Roman" w:eastAsia="Times New Roman" w:hAnsi="Times New Roman" w:cs="Times New Roman"/>
          <w:bCs/>
          <w:sz w:val="24"/>
          <w:szCs w:val="24"/>
          <w:lang w:eastAsia="pl-PL"/>
        </w:rPr>
        <w:t xml:space="preserve"> </w:t>
      </w:r>
    </w:p>
    <w:p w14:paraId="779C8919" w14:textId="77777777" w:rsidR="00B77FE5" w:rsidRPr="00D85641" w:rsidRDefault="00B77FE5" w:rsidP="004878AF">
      <w:pPr>
        <w:spacing w:after="0" w:line="240" w:lineRule="auto"/>
        <w:jc w:val="both"/>
        <w:rPr>
          <w:rFonts w:ascii="Times New Roman" w:eastAsia="Times New Roman" w:hAnsi="Times New Roman" w:cs="Times New Roman"/>
          <w:bCs/>
          <w:sz w:val="24"/>
          <w:szCs w:val="24"/>
          <w:highlight w:val="yellow"/>
          <w:lang w:eastAsia="pl-PL"/>
        </w:rPr>
      </w:pPr>
    </w:p>
    <w:p w14:paraId="4B448482" w14:textId="4243F6BC" w:rsidR="00B77FE5" w:rsidRPr="00F511E1" w:rsidRDefault="00556DF2" w:rsidP="004878AF">
      <w:pPr>
        <w:spacing w:after="0" w:line="240" w:lineRule="auto"/>
        <w:ind w:firstLine="5812"/>
        <w:jc w:val="both"/>
        <w:rPr>
          <w:rFonts w:ascii="Times New Roman" w:eastAsia="Times New Roman" w:hAnsi="Times New Roman" w:cs="Times New Roman"/>
          <w:bCs/>
          <w:sz w:val="24"/>
          <w:szCs w:val="24"/>
          <w:lang w:eastAsia="pl-PL"/>
        </w:rPr>
      </w:pPr>
      <w:r w:rsidRPr="00F511E1">
        <w:rPr>
          <w:rFonts w:ascii="Times New Roman" w:eastAsia="Times New Roman" w:hAnsi="Times New Roman" w:cs="Times New Roman"/>
          <w:bCs/>
          <w:sz w:val="24"/>
          <w:szCs w:val="24"/>
          <w:lang w:eastAsia="pl-PL"/>
        </w:rPr>
        <w:t xml:space="preserve"> </w:t>
      </w:r>
      <w:r w:rsidR="00B77FE5" w:rsidRPr="00F511E1">
        <w:rPr>
          <w:rFonts w:ascii="Times New Roman" w:eastAsia="Times New Roman" w:hAnsi="Times New Roman" w:cs="Times New Roman"/>
          <w:bCs/>
          <w:sz w:val="24"/>
          <w:szCs w:val="24"/>
          <w:lang w:eastAsia="pl-PL"/>
        </w:rPr>
        <w:t>Zatwierdził</w:t>
      </w:r>
      <w:r w:rsidRPr="00F511E1">
        <w:rPr>
          <w:rFonts w:ascii="Times New Roman" w:eastAsia="Times New Roman" w:hAnsi="Times New Roman" w:cs="Times New Roman"/>
          <w:bCs/>
          <w:sz w:val="24"/>
          <w:szCs w:val="24"/>
          <w:lang w:eastAsia="pl-PL"/>
        </w:rPr>
        <w:t xml:space="preserve"> </w:t>
      </w:r>
      <w:r w:rsidR="00B77FE5" w:rsidRPr="00F511E1">
        <w:rPr>
          <w:rFonts w:ascii="Times New Roman" w:eastAsia="Times New Roman" w:hAnsi="Times New Roman" w:cs="Times New Roman"/>
          <w:bCs/>
          <w:sz w:val="24"/>
          <w:szCs w:val="24"/>
          <w:lang w:eastAsia="pl-PL"/>
        </w:rPr>
        <w:t>w dniu</w:t>
      </w:r>
      <w:r w:rsidR="005C5B14" w:rsidRPr="00F511E1">
        <w:rPr>
          <w:rFonts w:ascii="Times New Roman" w:eastAsia="Times New Roman" w:hAnsi="Times New Roman" w:cs="Times New Roman"/>
          <w:bCs/>
          <w:sz w:val="24"/>
          <w:szCs w:val="24"/>
          <w:lang w:eastAsia="pl-PL"/>
        </w:rPr>
        <w:t xml:space="preserve"> </w:t>
      </w:r>
      <w:r w:rsidR="00A517E5" w:rsidRPr="00F511E1">
        <w:rPr>
          <w:rFonts w:ascii="Times New Roman" w:eastAsia="Times New Roman" w:hAnsi="Times New Roman" w:cs="Times New Roman"/>
          <w:bCs/>
          <w:sz w:val="24"/>
          <w:szCs w:val="24"/>
          <w:lang w:eastAsia="pl-PL"/>
        </w:rPr>
        <w:t>04</w:t>
      </w:r>
      <w:r w:rsidR="00E36610" w:rsidRPr="00F511E1">
        <w:rPr>
          <w:rFonts w:ascii="Times New Roman" w:eastAsia="Times New Roman" w:hAnsi="Times New Roman" w:cs="Times New Roman"/>
          <w:bCs/>
          <w:sz w:val="24"/>
          <w:szCs w:val="24"/>
          <w:lang w:eastAsia="pl-PL"/>
        </w:rPr>
        <w:t>.</w:t>
      </w:r>
      <w:r w:rsidR="00A517E5" w:rsidRPr="00F511E1">
        <w:rPr>
          <w:rFonts w:ascii="Times New Roman" w:eastAsia="Times New Roman" w:hAnsi="Times New Roman" w:cs="Times New Roman"/>
          <w:bCs/>
          <w:sz w:val="24"/>
          <w:szCs w:val="24"/>
          <w:lang w:eastAsia="pl-PL"/>
        </w:rPr>
        <w:t>1</w:t>
      </w:r>
      <w:r w:rsidR="00D85641" w:rsidRPr="00F511E1">
        <w:rPr>
          <w:rFonts w:ascii="Times New Roman" w:eastAsia="Times New Roman" w:hAnsi="Times New Roman" w:cs="Times New Roman"/>
          <w:bCs/>
          <w:sz w:val="24"/>
          <w:szCs w:val="24"/>
          <w:lang w:eastAsia="pl-PL"/>
        </w:rPr>
        <w:t>2</w:t>
      </w:r>
      <w:r w:rsidR="00E36610" w:rsidRPr="00F511E1">
        <w:rPr>
          <w:rFonts w:ascii="Times New Roman" w:eastAsia="Times New Roman" w:hAnsi="Times New Roman" w:cs="Times New Roman"/>
          <w:bCs/>
          <w:sz w:val="24"/>
          <w:szCs w:val="24"/>
          <w:lang w:eastAsia="pl-PL"/>
        </w:rPr>
        <w:t>.2024</w:t>
      </w:r>
      <w:r w:rsidR="005C5B14" w:rsidRPr="00F511E1">
        <w:rPr>
          <w:rFonts w:ascii="Times New Roman" w:eastAsia="Times New Roman" w:hAnsi="Times New Roman" w:cs="Times New Roman"/>
          <w:bCs/>
          <w:sz w:val="24"/>
          <w:szCs w:val="24"/>
          <w:lang w:eastAsia="pl-PL"/>
        </w:rPr>
        <w:t xml:space="preserve"> </w:t>
      </w:r>
    </w:p>
    <w:p w14:paraId="1073DA4C" w14:textId="0205DA79" w:rsidR="0030173F" w:rsidRPr="00D85641" w:rsidRDefault="0030173F" w:rsidP="004878AF">
      <w:pPr>
        <w:spacing w:after="0" w:line="240" w:lineRule="auto"/>
        <w:jc w:val="both"/>
        <w:rPr>
          <w:rFonts w:ascii="Times New Roman" w:eastAsia="Times New Roman" w:hAnsi="Times New Roman" w:cs="Times New Roman"/>
          <w:bCs/>
          <w:sz w:val="24"/>
          <w:szCs w:val="24"/>
          <w:highlight w:val="yellow"/>
          <w:lang w:eastAsia="pl-PL"/>
        </w:rPr>
      </w:pPr>
    </w:p>
    <w:p w14:paraId="359AFE5E" w14:textId="161D2EA6" w:rsidR="0061141D" w:rsidRPr="00D85641" w:rsidRDefault="0061141D" w:rsidP="004878AF">
      <w:pPr>
        <w:spacing w:after="0" w:line="240" w:lineRule="auto"/>
        <w:jc w:val="both"/>
        <w:rPr>
          <w:rFonts w:ascii="Times New Roman" w:eastAsia="Times New Roman" w:hAnsi="Times New Roman" w:cs="Times New Roman"/>
          <w:bCs/>
          <w:sz w:val="24"/>
          <w:szCs w:val="24"/>
          <w:highlight w:val="yellow"/>
          <w:lang w:eastAsia="pl-PL"/>
        </w:rPr>
      </w:pPr>
    </w:p>
    <w:p w14:paraId="1C31BF56" w14:textId="02A4F132" w:rsidR="00B955C8" w:rsidRPr="00D85641" w:rsidRDefault="00B955C8" w:rsidP="004878AF">
      <w:pPr>
        <w:spacing w:after="0" w:line="240" w:lineRule="auto"/>
        <w:jc w:val="both"/>
        <w:rPr>
          <w:rFonts w:ascii="Times New Roman" w:eastAsia="Times New Roman" w:hAnsi="Times New Roman" w:cs="Times New Roman"/>
          <w:noProof/>
          <w:sz w:val="24"/>
          <w:szCs w:val="24"/>
          <w:highlight w:val="yellow"/>
          <w:lang w:eastAsia="pl-PL"/>
        </w:rPr>
      </w:pPr>
    </w:p>
    <w:p w14:paraId="18E1CEBF" w14:textId="77777777" w:rsidR="00FB1F3D" w:rsidRPr="00D85641" w:rsidRDefault="00FB1F3D" w:rsidP="004878AF">
      <w:pPr>
        <w:spacing w:after="0" w:line="240" w:lineRule="auto"/>
        <w:jc w:val="both"/>
        <w:rPr>
          <w:rFonts w:ascii="Times New Roman" w:eastAsia="Times New Roman" w:hAnsi="Times New Roman" w:cs="Times New Roman"/>
          <w:noProof/>
          <w:sz w:val="24"/>
          <w:szCs w:val="24"/>
          <w:highlight w:val="yellow"/>
          <w:lang w:eastAsia="pl-PL"/>
        </w:rPr>
      </w:pPr>
    </w:p>
    <w:p w14:paraId="3883577A" w14:textId="4033A680" w:rsidR="00FB1F3D" w:rsidRPr="00D85641" w:rsidRDefault="00FB1F3D" w:rsidP="004878AF">
      <w:pPr>
        <w:spacing w:after="0" w:line="240" w:lineRule="auto"/>
        <w:jc w:val="both"/>
        <w:rPr>
          <w:rFonts w:ascii="Times New Roman" w:eastAsia="Times New Roman" w:hAnsi="Times New Roman" w:cs="Times New Roman"/>
          <w:noProof/>
          <w:sz w:val="24"/>
          <w:szCs w:val="24"/>
          <w:highlight w:val="yellow"/>
          <w:lang w:eastAsia="pl-PL"/>
        </w:rPr>
      </w:pPr>
    </w:p>
    <w:p w14:paraId="1913EFC8" w14:textId="77777777" w:rsidR="009B300C" w:rsidRPr="00D85641" w:rsidRDefault="009B300C" w:rsidP="004878AF">
      <w:pPr>
        <w:spacing w:after="0" w:line="240" w:lineRule="auto"/>
        <w:jc w:val="both"/>
        <w:rPr>
          <w:rFonts w:ascii="Times New Roman" w:eastAsia="Times New Roman" w:hAnsi="Times New Roman" w:cs="Times New Roman"/>
          <w:noProof/>
          <w:sz w:val="24"/>
          <w:szCs w:val="24"/>
          <w:highlight w:val="yellow"/>
          <w:lang w:eastAsia="pl-PL"/>
        </w:rPr>
      </w:pPr>
    </w:p>
    <w:p w14:paraId="0E498BDF" w14:textId="77777777" w:rsidR="009B300C" w:rsidRPr="00D85641" w:rsidRDefault="009B300C" w:rsidP="004878AF">
      <w:pPr>
        <w:spacing w:after="0" w:line="240" w:lineRule="auto"/>
        <w:jc w:val="both"/>
        <w:rPr>
          <w:rFonts w:ascii="Times New Roman" w:eastAsia="Times New Roman" w:hAnsi="Times New Roman" w:cs="Times New Roman"/>
          <w:noProof/>
          <w:sz w:val="24"/>
          <w:szCs w:val="24"/>
          <w:highlight w:val="yellow"/>
          <w:lang w:eastAsia="pl-PL"/>
        </w:rPr>
      </w:pPr>
    </w:p>
    <w:p w14:paraId="0A1C4852" w14:textId="77777777" w:rsidR="009B300C" w:rsidRPr="00D85641" w:rsidRDefault="009B300C" w:rsidP="004878AF">
      <w:pPr>
        <w:spacing w:after="0" w:line="240" w:lineRule="auto"/>
        <w:jc w:val="both"/>
        <w:rPr>
          <w:rFonts w:ascii="Times New Roman" w:eastAsia="Times New Roman" w:hAnsi="Times New Roman" w:cs="Times New Roman"/>
          <w:noProof/>
          <w:sz w:val="24"/>
          <w:szCs w:val="24"/>
          <w:highlight w:val="yellow"/>
          <w:lang w:eastAsia="pl-PL"/>
        </w:rPr>
      </w:pPr>
    </w:p>
    <w:p w14:paraId="32DBCA74" w14:textId="77777777" w:rsidR="009B300C" w:rsidRPr="00D85641" w:rsidRDefault="009B300C" w:rsidP="004878AF">
      <w:pPr>
        <w:spacing w:after="0" w:line="240" w:lineRule="auto"/>
        <w:jc w:val="both"/>
        <w:rPr>
          <w:rFonts w:ascii="Times New Roman" w:eastAsia="Times New Roman" w:hAnsi="Times New Roman" w:cs="Times New Roman"/>
          <w:noProof/>
          <w:sz w:val="24"/>
          <w:szCs w:val="24"/>
          <w:highlight w:val="yellow"/>
          <w:lang w:eastAsia="pl-PL"/>
        </w:rPr>
      </w:pPr>
    </w:p>
    <w:p w14:paraId="54066CD3" w14:textId="77777777" w:rsidR="00FB1F3D" w:rsidRPr="00D85641" w:rsidRDefault="00FB1F3D" w:rsidP="004878AF">
      <w:pPr>
        <w:spacing w:after="0" w:line="240" w:lineRule="auto"/>
        <w:jc w:val="both"/>
        <w:rPr>
          <w:rFonts w:ascii="Times New Roman" w:eastAsia="Times New Roman" w:hAnsi="Times New Roman" w:cs="Times New Roman"/>
          <w:noProof/>
          <w:sz w:val="24"/>
          <w:szCs w:val="24"/>
          <w:highlight w:val="yellow"/>
          <w:lang w:eastAsia="pl-PL"/>
        </w:rPr>
      </w:pPr>
    </w:p>
    <w:p w14:paraId="5D8AE6B4" w14:textId="77777777" w:rsidR="00FB1F3D" w:rsidRPr="00D85641" w:rsidRDefault="00FB1F3D" w:rsidP="004878AF">
      <w:pPr>
        <w:spacing w:after="0" w:line="240" w:lineRule="auto"/>
        <w:jc w:val="both"/>
        <w:rPr>
          <w:rFonts w:ascii="Times New Roman" w:eastAsia="Times New Roman" w:hAnsi="Times New Roman" w:cs="Times New Roman"/>
          <w:noProof/>
          <w:sz w:val="24"/>
          <w:szCs w:val="24"/>
          <w:highlight w:val="yellow"/>
          <w:lang w:eastAsia="pl-PL"/>
        </w:rPr>
      </w:pPr>
    </w:p>
    <w:p w14:paraId="09DD8AAA" w14:textId="62B09A0A" w:rsidR="00A81EA0" w:rsidRPr="00D85641" w:rsidRDefault="00A81EA0" w:rsidP="004878AF">
      <w:pPr>
        <w:spacing w:after="0" w:line="240" w:lineRule="auto"/>
        <w:jc w:val="both"/>
        <w:rPr>
          <w:rFonts w:ascii="Times New Roman" w:eastAsia="Times New Roman" w:hAnsi="Times New Roman" w:cs="Times New Roman"/>
          <w:noProof/>
          <w:sz w:val="24"/>
          <w:szCs w:val="24"/>
          <w:highlight w:val="yellow"/>
          <w:lang w:eastAsia="pl-PL"/>
        </w:rPr>
      </w:pPr>
    </w:p>
    <w:p w14:paraId="33AD4008" w14:textId="187E3E5D" w:rsidR="00A81EA0" w:rsidRPr="00D85641" w:rsidRDefault="00A81EA0" w:rsidP="004878AF">
      <w:pPr>
        <w:spacing w:after="0" w:line="240" w:lineRule="auto"/>
        <w:jc w:val="both"/>
        <w:rPr>
          <w:rFonts w:ascii="Times New Roman" w:eastAsia="Times New Roman" w:hAnsi="Times New Roman" w:cs="Times New Roman"/>
          <w:noProof/>
          <w:sz w:val="24"/>
          <w:szCs w:val="24"/>
          <w:highlight w:val="yellow"/>
          <w:lang w:eastAsia="pl-PL"/>
        </w:rPr>
      </w:pPr>
    </w:p>
    <w:p w14:paraId="3E2B25E4" w14:textId="77777777" w:rsidR="00A81EA0" w:rsidRPr="00D85641" w:rsidRDefault="00A81EA0" w:rsidP="004878AF">
      <w:pPr>
        <w:spacing w:after="0" w:line="240" w:lineRule="auto"/>
        <w:jc w:val="both"/>
        <w:rPr>
          <w:noProof/>
          <w:highlight w:val="yellow"/>
        </w:rPr>
      </w:pPr>
    </w:p>
    <w:p w14:paraId="6C38822A" w14:textId="77777777" w:rsidR="00A81EA0" w:rsidRPr="00D85641" w:rsidRDefault="00A81EA0" w:rsidP="004878AF">
      <w:pPr>
        <w:spacing w:after="0" w:line="240" w:lineRule="auto"/>
        <w:jc w:val="both"/>
        <w:rPr>
          <w:noProof/>
          <w:highlight w:val="yellow"/>
        </w:rPr>
      </w:pPr>
    </w:p>
    <w:p w14:paraId="1445B22F" w14:textId="50D18180" w:rsidR="00261517" w:rsidRPr="00D85641" w:rsidRDefault="00261517" w:rsidP="004878AF">
      <w:pPr>
        <w:spacing w:after="0" w:line="240" w:lineRule="auto"/>
        <w:jc w:val="both"/>
        <w:rPr>
          <w:noProof/>
          <w:highlight w:val="yellow"/>
        </w:rPr>
      </w:pPr>
    </w:p>
    <w:p w14:paraId="1061EFD5" w14:textId="183A7A2D" w:rsidR="00261517" w:rsidRPr="00D85641" w:rsidRDefault="00261517" w:rsidP="004878AF">
      <w:pPr>
        <w:spacing w:after="0" w:line="240" w:lineRule="auto"/>
        <w:jc w:val="both"/>
        <w:rPr>
          <w:noProof/>
          <w:highlight w:val="yellow"/>
        </w:rPr>
      </w:pPr>
    </w:p>
    <w:p w14:paraId="2FCBBAC6" w14:textId="56AC8162" w:rsidR="00DF4EBA" w:rsidRPr="00D85641" w:rsidRDefault="00DF4EBA" w:rsidP="004878AF">
      <w:pPr>
        <w:spacing w:after="0" w:line="240" w:lineRule="auto"/>
        <w:jc w:val="both"/>
        <w:rPr>
          <w:noProof/>
          <w:highlight w:val="yellow"/>
        </w:rPr>
      </w:pPr>
    </w:p>
    <w:p w14:paraId="32EC6252" w14:textId="0A9148A9" w:rsidR="001C3EA4" w:rsidRPr="00D85641" w:rsidRDefault="001C3EA4" w:rsidP="004878AF">
      <w:pPr>
        <w:spacing w:after="0" w:line="240" w:lineRule="auto"/>
        <w:jc w:val="both"/>
        <w:rPr>
          <w:noProof/>
          <w:highlight w:val="yellow"/>
        </w:rPr>
      </w:pPr>
    </w:p>
    <w:p w14:paraId="029D22A9" w14:textId="614767C3" w:rsidR="001C3EA4" w:rsidRPr="00D85641" w:rsidRDefault="001C3EA4" w:rsidP="004878AF">
      <w:pPr>
        <w:spacing w:after="0" w:line="240" w:lineRule="auto"/>
        <w:jc w:val="both"/>
        <w:rPr>
          <w:noProof/>
          <w:highlight w:val="yellow"/>
        </w:rPr>
      </w:pPr>
    </w:p>
    <w:p w14:paraId="1C3AE693" w14:textId="77777777" w:rsidR="00517962" w:rsidRPr="00D85641" w:rsidRDefault="00517962" w:rsidP="004878AF">
      <w:pPr>
        <w:spacing w:after="0" w:line="240" w:lineRule="auto"/>
        <w:jc w:val="both"/>
        <w:rPr>
          <w:noProof/>
          <w:highlight w:val="yellow"/>
        </w:rPr>
      </w:pPr>
    </w:p>
    <w:p w14:paraId="5671730A" w14:textId="77777777" w:rsidR="00517962" w:rsidRPr="00D85641" w:rsidRDefault="00517962" w:rsidP="004878AF">
      <w:pPr>
        <w:spacing w:after="0" w:line="240" w:lineRule="auto"/>
        <w:jc w:val="both"/>
        <w:rPr>
          <w:noProof/>
          <w:highlight w:val="yellow"/>
        </w:rPr>
      </w:pPr>
    </w:p>
    <w:p w14:paraId="4AB2960F" w14:textId="77777777" w:rsidR="009B300C" w:rsidRPr="00D85641" w:rsidRDefault="009B300C" w:rsidP="004878AF">
      <w:pPr>
        <w:spacing w:after="0" w:line="240" w:lineRule="auto"/>
        <w:jc w:val="both"/>
        <w:rPr>
          <w:rFonts w:ascii="Times New Roman" w:eastAsia="Times New Roman" w:hAnsi="Times New Roman" w:cs="Times New Roman"/>
          <w:b/>
          <w:sz w:val="24"/>
          <w:szCs w:val="24"/>
          <w:lang w:eastAsia="pl-PL"/>
        </w:rPr>
      </w:pPr>
    </w:p>
    <w:p w14:paraId="380D3BE7" w14:textId="1D6F1CDA" w:rsidR="00B77FE5" w:rsidRPr="00D85641"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D85641">
        <w:rPr>
          <w:rFonts w:ascii="Times New Roman" w:eastAsia="Times New Roman" w:hAnsi="Times New Roman" w:cs="Times New Roman"/>
          <w:b/>
          <w:bCs/>
          <w:color w:val="000000"/>
          <w:sz w:val="24"/>
          <w:szCs w:val="24"/>
          <w:lang w:eastAsia="pl-PL"/>
        </w:rPr>
        <w:t xml:space="preserve">I. ZAMAWIAJĄCY: </w:t>
      </w:r>
    </w:p>
    <w:p w14:paraId="795429E0" w14:textId="77777777" w:rsidR="00404AE7" w:rsidRPr="00D85641"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D85641">
        <w:rPr>
          <w:rFonts w:ascii="Times New Roman" w:eastAsia="Times New Roman" w:hAnsi="Times New Roman" w:cs="Times New Roman"/>
          <w:color w:val="000000"/>
          <w:sz w:val="24"/>
          <w:szCs w:val="24"/>
          <w:lang w:eastAsia="pl-PL"/>
        </w:rPr>
        <w:t xml:space="preserve">Uniwersyteckie Centrum Kliniczne im. prof. K. Gibińskiego </w:t>
      </w:r>
    </w:p>
    <w:p w14:paraId="2CD75D08" w14:textId="77777777" w:rsidR="00404AE7" w:rsidRPr="00D85641"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D85641">
        <w:rPr>
          <w:rFonts w:ascii="Times New Roman" w:eastAsia="Times New Roman" w:hAnsi="Times New Roman" w:cs="Times New Roman"/>
          <w:color w:val="000000"/>
          <w:sz w:val="24"/>
          <w:szCs w:val="24"/>
          <w:lang w:eastAsia="pl-PL"/>
        </w:rPr>
        <w:t>Śląskiego Uniwersytetu Medycznego w Katowicach</w:t>
      </w:r>
    </w:p>
    <w:p w14:paraId="5D18C09D" w14:textId="77777777" w:rsidR="00404AE7" w:rsidRPr="00D85641"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D85641">
        <w:rPr>
          <w:rFonts w:ascii="Times New Roman" w:eastAsia="Times New Roman" w:hAnsi="Times New Roman" w:cs="Times New Roman"/>
          <w:color w:val="000000"/>
          <w:sz w:val="24"/>
          <w:szCs w:val="24"/>
          <w:lang w:eastAsia="pl-PL"/>
        </w:rPr>
        <w:t>40-514 Katowice, ul. Ceglana 35</w:t>
      </w:r>
    </w:p>
    <w:p w14:paraId="19A23688" w14:textId="77777777" w:rsidR="00404AE7" w:rsidRPr="00D85641"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D85641">
        <w:rPr>
          <w:rFonts w:ascii="Times New Roman" w:eastAsia="Times New Roman" w:hAnsi="Times New Roman" w:cs="Times New Roman"/>
          <w:color w:val="000000"/>
          <w:sz w:val="24"/>
          <w:szCs w:val="24"/>
          <w:lang w:eastAsia="pl-PL"/>
        </w:rPr>
        <w:t>NIP: 954-22-74-017 Regon: 001325767</w:t>
      </w:r>
    </w:p>
    <w:p w14:paraId="7F12BDAB" w14:textId="77777777" w:rsidR="00404AE7" w:rsidRPr="00D85641" w:rsidRDefault="00404AE7" w:rsidP="004878AF">
      <w:pPr>
        <w:suppressAutoHyphens/>
        <w:spacing w:after="0" w:line="240" w:lineRule="auto"/>
        <w:jc w:val="both"/>
        <w:rPr>
          <w:rFonts w:ascii="Times New Roman" w:eastAsia="Times New Roman" w:hAnsi="Times New Roman" w:cs="Times New Roman"/>
          <w:color w:val="000000"/>
          <w:sz w:val="24"/>
          <w:szCs w:val="24"/>
          <w:lang w:eastAsia="pl-PL"/>
        </w:rPr>
      </w:pPr>
      <w:r w:rsidRPr="00D85641">
        <w:rPr>
          <w:rFonts w:ascii="Times New Roman" w:eastAsia="Times New Roman" w:hAnsi="Times New Roman" w:cs="Times New Roman"/>
          <w:color w:val="000000"/>
          <w:sz w:val="24"/>
          <w:szCs w:val="24"/>
          <w:lang w:eastAsia="pl-PL"/>
        </w:rPr>
        <w:t xml:space="preserve">Tel. 32/3581200 lub 32/358-14-45   </w:t>
      </w:r>
    </w:p>
    <w:p w14:paraId="0D034727" w14:textId="77777777" w:rsidR="00404AE7" w:rsidRPr="00D85641" w:rsidRDefault="00404AE7" w:rsidP="004878AF">
      <w:pPr>
        <w:suppressAutoHyphens/>
        <w:spacing w:after="0" w:line="240" w:lineRule="auto"/>
        <w:jc w:val="both"/>
        <w:rPr>
          <w:rFonts w:ascii="Times New Roman" w:eastAsia="Times New Roman" w:hAnsi="Times New Roman" w:cs="Times New Roman"/>
          <w:bCs/>
          <w:color w:val="000000"/>
          <w:sz w:val="24"/>
          <w:szCs w:val="24"/>
          <w:lang w:eastAsia="pl-PL"/>
        </w:rPr>
      </w:pPr>
      <w:r w:rsidRPr="00D85641">
        <w:rPr>
          <w:rFonts w:ascii="Times New Roman" w:eastAsia="Times New Roman" w:hAnsi="Times New Roman" w:cs="Times New Roman"/>
          <w:bCs/>
          <w:color w:val="000000"/>
          <w:sz w:val="24"/>
          <w:szCs w:val="24"/>
          <w:lang w:eastAsia="pl-PL"/>
        </w:rPr>
        <w:t xml:space="preserve">adres strony www: </w:t>
      </w:r>
      <w:hyperlink r:id="rId8" w:history="1">
        <w:r w:rsidRPr="00D85641">
          <w:rPr>
            <w:rFonts w:ascii="Times New Roman" w:eastAsia="Calibri" w:hAnsi="Times New Roman" w:cs="Times New Roman"/>
            <w:color w:val="000000"/>
            <w:sz w:val="24"/>
            <w:szCs w:val="24"/>
            <w:lang w:eastAsia="ar-SA"/>
          </w:rPr>
          <w:t>https://www.uck.katowice.pl</w:t>
        </w:r>
      </w:hyperlink>
    </w:p>
    <w:p w14:paraId="51CD6AB9" w14:textId="71665D82" w:rsidR="00404AE7" w:rsidRPr="00D85641" w:rsidRDefault="00404AE7" w:rsidP="004878AF">
      <w:pPr>
        <w:suppressAutoHyphens/>
        <w:spacing w:after="0" w:line="240" w:lineRule="auto"/>
        <w:ind w:right="-569"/>
        <w:jc w:val="both"/>
        <w:rPr>
          <w:rFonts w:ascii="Times New Roman" w:eastAsia="Times New Roman" w:hAnsi="Times New Roman" w:cs="Times New Roman"/>
          <w:bCs/>
          <w:color w:val="000000"/>
          <w:sz w:val="24"/>
          <w:szCs w:val="24"/>
          <w:lang w:val="en-GB" w:eastAsia="pl-PL"/>
        </w:rPr>
      </w:pPr>
      <w:r w:rsidRPr="00D85641">
        <w:rPr>
          <w:rFonts w:ascii="Times New Roman" w:eastAsia="Times New Roman" w:hAnsi="Times New Roman" w:cs="Times New Roman"/>
          <w:bCs/>
          <w:color w:val="000000"/>
          <w:sz w:val="24"/>
          <w:szCs w:val="24"/>
          <w:lang w:val="en-GB" w:eastAsia="pl-PL"/>
        </w:rPr>
        <w:t xml:space="preserve">platforma zakupowa (strona prowadzonego postępowania): </w:t>
      </w:r>
      <w:hyperlink r:id="rId9" w:history="1">
        <w:r w:rsidRPr="00D85641">
          <w:rPr>
            <w:rStyle w:val="Hipercze"/>
            <w:rFonts w:ascii="Times New Roman" w:eastAsia="Times New Roman" w:hAnsi="Times New Roman" w:cs="Times New Roman"/>
            <w:bCs/>
            <w:sz w:val="24"/>
            <w:szCs w:val="24"/>
            <w:lang w:val="en-GB" w:eastAsia="pl-PL"/>
          </w:rPr>
          <w:t>https://platformazakupowa.pl/pn/uck-katowice</w:t>
        </w:r>
      </w:hyperlink>
    </w:p>
    <w:p w14:paraId="27B028D6" w14:textId="43BDA038" w:rsidR="00837384" w:rsidRPr="00D85641" w:rsidRDefault="00837384" w:rsidP="004878AF">
      <w:pPr>
        <w:spacing w:after="0" w:line="288" w:lineRule="auto"/>
        <w:jc w:val="both"/>
        <w:rPr>
          <w:rFonts w:ascii="Times New Roman" w:eastAsia="Times New Roman" w:hAnsi="Times New Roman" w:cs="Times New Roman"/>
          <w:sz w:val="24"/>
          <w:szCs w:val="24"/>
          <w:lang w:val="de-DE" w:eastAsia="pl-PL"/>
        </w:rPr>
      </w:pPr>
      <w:r w:rsidRPr="00D85641">
        <w:rPr>
          <w:rFonts w:ascii="Times New Roman" w:eastAsia="Times New Roman" w:hAnsi="Times New Roman" w:cs="Times New Roman"/>
          <w:bCs/>
          <w:sz w:val="24"/>
          <w:szCs w:val="24"/>
          <w:lang w:val="en-GB" w:eastAsia="pl-PL"/>
        </w:rPr>
        <w:t xml:space="preserve"> </w:t>
      </w:r>
    </w:p>
    <w:p w14:paraId="503E0989" w14:textId="4BA8E06A" w:rsidR="00AB7467" w:rsidRPr="00D85641"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D85641">
        <w:rPr>
          <w:rFonts w:ascii="Times New Roman" w:eastAsia="Times New Roman" w:hAnsi="Times New Roman" w:cs="Times New Roman"/>
          <w:b/>
          <w:bCs/>
          <w:color w:val="000000"/>
          <w:sz w:val="24"/>
          <w:szCs w:val="24"/>
          <w:lang w:eastAsia="pl-PL"/>
        </w:rPr>
        <w:t xml:space="preserve"> </w:t>
      </w:r>
      <w:r w:rsidR="00AB7467" w:rsidRPr="00D85641">
        <w:rPr>
          <w:rFonts w:ascii="Times New Roman" w:eastAsia="Times New Roman" w:hAnsi="Times New Roman" w:cs="Times New Roman"/>
          <w:b/>
          <w:bCs/>
          <w:color w:val="000000"/>
          <w:sz w:val="24"/>
          <w:szCs w:val="24"/>
          <w:lang w:eastAsia="pl-PL"/>
        </w:rPr>
        <w:t>II. TRYB UDZIELENIA ZAMÓWIENIA:</w:t>
      </w:r>
    </w:p>
    <w:p w14:paraId="7700A149" w14:textId="0A8544BD" w:rsidR="00AB7467" w:rsidRPr="00D85641" w:rsidRDefault="00AB7467" w:rsidP="004878AF">
      <w:pPr>
        <w:pStyle w:val="Akapitzlist"/>
        <w:numPr>
          <w:ilvl w:val="0"/>
          <w:numId w:val="18"/>
        </w:numPr>
        <w:spacing w:after="0" w:line="240" w:lineRule="auto"/>
        <w:jc w:val="both"/>
        <w:rPr>
          <w:rFonts w:ascii="Times New Roman" w:eastAsia="Times New Roman" w:hAnsi="Times New Roman" w:cs="Times New Roman"/>
          <w:color w:val="FF0000"/>
          <w:sz w:val="24"/>
          <w:szCs w:val="24"/>
          <w:lang w:eastAsia="pl-PL"/>
        </w:rPr>
      </w:pPr>
      <w:r w:rsidRPr="00D85641">
        <w:rPr>
          <w:rFonts w:ascii="Times New Roman" w:eastAsia="Times New Roman" w:hAnsi="Times New Roman" w:cs="Times New Roman"/>
          <w:sz w:val="24"/>
          <w:szCs w:val="24"/>
          <w:lang w:eastAsia="pl-PL"/>
        </w:rPr>
        <w:t>Postępowanie o udzielenie zamówienia prowadzone jest w trybie podstawowym z możliwością negocjacji na podstawie art. 275 pkt.2 ustawy PZP</w:t>
      </w:r>
      <w:r w:rsidR="005762F6" w:rsidRPr="00D85641">
        <w:rPr>
          <w:rFonts w:ascii="Times New Roman" w:eastAsia="Times New Roman" w:hAnsi="Times New Roman" w:cs="Times New Roman"/>
          <w:sz w:val="24"/>
          <w:szCs w:val="24"/>
          <w:lang w:eastAsia="pl-PL"/>
        </w:rPr>
        <w:t>.</w:t>
      </w:r>
    </w:p>
    <w:p w14:paraId="2A256A76" w14:textId="77777777" w:rsidR="002618D9" w:rsidRPr="00D85641"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D85641">
        <w:rPr>
          <w:rFonts w:ascii="Times New Roman" w:eastAsia="Times New Roman" w:hAnsi="Times New Roman" w:cs="Times New Roman"/>
          <w:sz w:val="24"/>
          <w:szCs w:val="24"/>
          <w:lang w:eastAsia="pl-PL"/>
        </w:rPr>
        <w:t xml:space="preserve">Postępowanie prowadzone jest w formie elektronicznej za pośrednictwem Platformy </w:t>
      </w:r>
      <w:r w:rsidR="00837384" w:rsidRPr="00D85641">
        <w:rPr>
          <w:rFonts w:ascii="Times New Roman" w:eastAsia="Times New Roman" w:hAnsi="Times New Roman" w:cs="Times New Roman"/>
          <w:sz w:val="24"/>
          <w:szCs w:val="24"/>
          <w:lang w:eastAsia="pl-PL"/>
        </w:rPr>
        <w:t xml:space="preserve">Open Nexus dostępnej pod adresem: </w:t>
      </w:r>
      <w:hyperlink r:id="rId10" w:history="1">
        <w:r w:rsidR="00837384" w:rsidRPr="00D85641">
          <w:rPr>
            <w:rFonts w:ascii="Times New Roman" w:eastAsia="Cambria" w:hAnsi="Times New Roman" w:cs="Times New Roman"/>
            <w:sz w:val="24"/>
            <w:szCs w:val="24"/>
            <w:u w:val="single"/>
          </w:rPr>
          <w:t>https://platformazakupowa.pl/pn/uck-katowice</w:t>
        </w:r>
      </w:hyperlink>
      <w:r w:rsidRPr="00D85641">
        <w:rPr>
          <w:rFonts w:ascii="Times New Roman" w:eastAsia="Times New Roman" w:hAnsi="Times New Roman" w:cs="Times New Roman"/>
          <w:sz w:val="24"/>
          <w:szCs w:val="24"/>
          <w:lang w:eastAsia="pl-PL"/>
        </w:rPr>
        <w:t>.</w:t>
      </w:r>
      <w:r w:rsidR="002618D9" w:rsidRPr="00D85641">
        <w:rPr>
          <w:rFonts w:ascii="Times New Roman" w:eastAsia="Times New Roman" w:hAnsi="Times New Roman" w:cs="Times New Roman"/>
          <w:sz w:val="24"/>
          <w:szCs w:val="24"/>
          <w:lang w:eastAsia="pl-PL"/>
        </w:rPr>
        <w:t xml:space="preserve"> </w:t>
      </w:r>
    </w:p>
    <w:p w14:paraId="69CBFD6F" w14:textId="51C66816" w:rsidR="002618D9" w:rsidRPr="00D85641"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Szczegółowa instrukcja dostępna jest na stronie Platformy</w:t>
      </w:r>
      <w:r w:rsidR="00556DF2" w:rsidRPr="00D85641">
        <w:rPr>
          <w:rFonts w:ascii="Times New Roman" w:eastAsia="Times New Roman" w:hAnsi="Times New Roman" w:cs="Times New Roman"/>
          <w:sz w:val="24"/>
          <w:szCs w:val="24"/>
          <w:lang w:eastAsia="pl-PL"/>
        </w:rPr>
        <w:t xml:space="preserve"> </w:t>
      </w:r>
      <w:hyperlink r:id="rId11" w:history="1">
        <w:r w:rsidR="00837384" w:rsidRPr="00D85641">
          <w:rPr>
            <w:rStyle w:val="Hipercze"/>
            <w:rFonts w:ascii="Times New Roman" w:eastAsia="Times New Roman" w:hAnsi="Times New Roman" w:cs="Times New Roman"/>
            <w:color w:val="auto"/>
            <w:sz w:val="24"/>
            <w:szCs w:val="24"/>
            <w:lang w:eastAsia="pl-PL"/>
          </w:rPr>
          <w:t>https://platformazakupowa.pl/strona/45-instrukcje</w:t>
        </w:r>
      </w:hyperlink>
      <w:r w:rsidR="00837384" w:rsidRPr="00D85641">
        <w:rPr>
          <w:rFonts w:ascii="Times New Roman" w:eastAsia="Times New Roman" w:hAnsi="Times New Roman" w:cs="Times New Roman"/>
          <w:sz w:val="24"/>
          <w:szCs w:val="24"/>
          <w:lang w:eastAsia="pl-PL"/>
        </w:rPr>
        <w:t xml:space="preserve"> zakładka ,,Instrukcje dla Wykonawców</w:t>
      </w:r>
      <w:r w:rsidR="00397E61" w:rsidRPr="00D85641">
        <w:rPr>
          <w:rFonts w:ascii="Times New Roman" w:eastAsia="Times New Roman" w:hAnsi="Times New Roman" w:cs="Times New Roman"/>
          <w:sz w:val="24"/>
          <w:szCs w:val="24"/>
          <w:lang w:eastAsia="pl-PL"/>
        </w:rPr>
        <w:t>”</w:t>
      </w:r>
      <w:r w:rsidR="002618D9" w:rsidRPr="00D85641">
        <w:rPr>
          <w:rFonts w:ascii="Times New Roman" w:eastAsia="Times New Roman" w:hAnsi="Times New Roman" w:cs="Times New Roman"/>
          <w:sz w:val="24"/>
          <w:szCs w:val="24"/>
          <w:lang w:eastAsia="pl-PL"/>
        </w:rPr>
        <w:t xml:space="preserve"> </w:t>
      </w:r>
    </w:p>
    <w:p w14:paraId="63C6FE32" w14:textId="4393E8E3" w:rsidR="00AB7467" w:rsidRPr="00D85641" w:rsidRDefault="00AB7467" w:rsidP="004878AF">
      <w:pPr>
        <w:pStyle w:val="Akapitzlist"/>
        <w:spacing w:after="0" w:line="240" w:lineRule="auto"/>
        <w:ind w:left="360"/>
        <w:jc w:val="both"/>
        <w:rPr>
          <w:rFonts w:ascii="Times New Roman" w:eastAsia="Times New Roman" w:hAnsi="Times New Roman" w:cs="Times New Roman"/>
          <w:sz w:val="24"/>
          <w:szCs w:val="24"/>
          <w:lang w:eastAsia="pl-PL"/>
        </w:rPr>
      </w:pPr>
      <w:r w:rsidRPr="00D85641">
        <w:rPr>
          <w:rFonts w:ascii="Times New Roman" w:eastAsia="MS Mincho" w:hAnsi="Times New Roman" w:cs="Times New Roman"/>
          <w:sz w:val="24"/>
          <w:szCs w:val="24"/>
          <w:lang w:eastAsia="pl-PL"/>
        </w:rPr>
        <w:t>Szczegółowo informacje dotyczące</w:t>
      </w:r>
      <w:r w:rsidR="00556DF2" w:rsidRPr="00D85641">
        <w:rPr>
          <w:rFonts w:ascii="Times New Roman" w:eastAsia="MS Mincho" w:hAnsi="Times New Roman" w:cs="Times New Roman"/>
          <w:sz w:val="24"/>
          <w:szCs w:val="24"/>
          <w:lang w:eastAsia="pl-PL"/>
        </w:rPr>
        <w:t xml:space="preserve"> </w:t>
      </w:r>
      <w:r w:rsidRPr="00D85641">
        <w:rPr>
          <w:rFonts w:ascii="Times New Roman" w:eastAsia="MS Mincho" w:hAnsi="Times New Roman" w:cs="Times New Roman"/>
          <w:sz w:val="24"/>
          <w:szCs w:val="24"/>
          <w:lang w:eastAsia="pl-PL"/>
        </w:rPr>
        <w:t>wymogów komunikacji</w:t>
      </w:r>
      <w:r w:rsidR="00556DF2" w:rsidRPr="00D85641">
        <w:rPr>
          <w:rFonts w:ascii="Times New Roman" w:eastAsia="MS Mincho" w:hAnsi="Times New Roman" w:cs="Times New Roman"/>
          <w:sz w:val="24"/>
          <w:szCs w:val="24"/>
          <w:lang w:eastAsia="pl-PL"/>
        </w:rPr>
        <w:t xml:space="preserve"> </w:t>
      </w:r>
      <w:r w:rsidRPr="00D85641">
        <w:rPr>
          <w:rFonts w:ascii="Times New Roman" w:eastAsia="MS Mincho" w:hAnsi="Times New Roman" w:cs="Times New Roman"/>
          <w:sz w:val="24"/>
          <w:szCs w:val="24"/>
          <w:lang w:eastAsia="pl-PL"/>
        </w:rPr>
        <w:t>elektronicznej zostały wskazane w pkt. VIII SWZ</w:t>
      </w:r>
    </w:p>
    <w:p w14:paraId="6412A69E" w14:textId="77777777" w:rsidR="00AB7467" w:rsidRPr="00D85641"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D85641">
        <w:rPr>
          <w:rFonts w:ascii="Times New Roman" w:eastAsia="Times New Roman" w:hAnsi="Times New Roman" w:cs="Times New Roman"/>
          <w:sz w:val="24"/>
          <w:szCs w:val="24"/>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D85641"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D85641">
        <w:rPr>
          <w:rFonts w:ascii="Times New Roman" w:eastAsia="Times New Roman" w:hAnsi="Times New Roman" w:cs="Times New Roman"/>
          <w:sz w:val="24"/>
          <w:szCs w:val="24"/>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A3F062B" w14:textId="77777777" w:rsidR="00AB7467" w:rsidRPr="00D85641"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D85641">
        <w:rPr>
          <w:rFonts w:ascii="Times New Roman" w:eastAsia="Times New Roman" w:hAnsi="Times New Roman" w:cs="Times New Roman"/>
          <w:sz w:val="24"/>
          <w:szCs w:val="24"/>
          <w:lang w:eastAsia="pl-PL"/>
        </w:rPr>
        <w:t>W przypadku podjęcia przez Zamawiającego decyzji o prowadzeniu negocjacji, Zamawiający zaprasza jednocześnie wszystkich Wykonawców, którzy w odpowiedzi na ogłoszenie o zamówieniu złożyli oferty niepodlegające odrzuceniu</w:t>
      </w:r>
      <w:r w:rsidRPr="00D85641">
        <w:rPr>
          <w:rFonts w:ascii="Times New Roman" w:eastAsia="Times New Roman" w:hAnsi="Times New Roman" w:cs="Times New Roman"/>
          <w:b/>
          <w:sz w:val="24"/>
          <w:szCs w:val="24"/>
          <w:lang w:eastAsia="pl-PL"/>
        </w:rPr>
        <w:t xml:space="preserve">, </w:t>
      </w:r>
      <w:r w:rsidRPr="00D85641">
        <w:rPr>
          <w:rFonts w:ascii="Times New Roman" w:eastAsia="Times New Roman" w:hAnsi="Times New Roman" w:cs="Times New Roman"/>
          <w:sz w:val="24"/>
          <w:szCs w:val="24"/>
          <w:lang w:eastAsia="pl-PL"/>
        </w:rPr>
        <w:t>do negocjacji ofert złożonych w odpowiedzi na ogłoszenie o zamówieniu.</w:t>
      </w:r>
    </w:p>
    <w:p w14:paraId="3EDC981B" w14:textId="77777777" w:rsidR="00AB7467" w:rsidRPr="00D85641" w:rsidRDefault="00AB7467" w:rsidP="004878AF">
      <w:pPr>
        <w:pStyle w:val="Akapitzlist"/>
        <w:numPr>
          <w:ilvl w:val="0"/>
          <w:numId w:val="18"/>
        </w:numPr>
        <w:spacing w:after="0" w:line="240" w:lineRule="auto"/>
        <w:jc w:val="both"/>
        <w:rPr>
          <w:rFonts w:ascii="Times New Roman" w:eastAsia="MS Mincho" w:hAnsi="Times New Roman" w:cs="Times New Roman"/>
          <w:sz w:val="24"/>
          <w:szCs w:val="24"/>
          <w:lang w:eastAsia="pl-PL"/>
        </w:rPr>
      </w:pPr>
      <w:r w:rsidRPr="00D85641">
        <w:rPr>
          <w:rFonts w:ascii="Times New Roman" w:eastAsia="Times New Roman" w:hAnsi="Times New Roman" w:cs="Times New Roman"/>
          <w:sz w:val="24"/>
          <w:szCs w:val="24"/>
          <w:lang w:eastAsia="pl-PL"/>
        </w:rPr>
        <w:t>W zaproszeniu do negocjacji Zamawiający wskazuje:</w:t>
      </w:r>
    </w:p>
    <w:p w14:paraId="2FC420A5" w14:textId="77777777" w:rsidR="00AB7467" w:rsidRPr="00D85641" w:rsidRDefault="00AB7467" w:rsidP="004878AF">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miejsce prowadzenia negocjacji,</w:t>
      </w:r>
    </w:p>
    <w:p w14:paraId="122535CE" w14:textId="77777777" w:rsidR="00AB7467" w:rsidRPr="00D85641"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 xml:space="preserve"> termin prowadzenia negocjacji,</w:t>
      </w:r>
    </w:p>
    <w:p w14:paraId="388DEDD6" w14:textId="77777777" w:rsidR="00AB7467" w:rsidRPr="00D85641"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 xml:space="preserve"> sposób prowadzenia negocjacji,</w:t>
      </w:r>
    </w:p>
    <w:p w14:paraId="37EA07F4" w14:textId="5AAB1010" w:rsidR="00AB7467" w:rsidRPr="00D85641" w:rsidRDefault="00AB7467" w:rsidP="004878AF">
      <w:pPr>
        <w:numPr>
          <w:ilvl w:val="0"/>
          <w:numId w:val="19"/>
        </w:numPr>
        <w:spacing w:after="0" w:line="240" w:lineRule="auto"/>
        <w:ind w:left="709" w:hanging="283"/>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 xml:space="preserve"> kryteria oceny ofert w </w:t>
      </w:r>
      <w:r w:rsidR="00556DF2" w:rsidRPr="00D85641">
        <w:rPr>
          <w:rFonts w:ascii="Times New Roman" w:eastAsia="Times New Roman" w:hAnsi="Times New Roman" w:cs="Times New Roman"/>
          <w:sz w:val="24"/>
          <w:szCs w:val="24"/>
          <w:lang w:eastAsia="pl-PL"/>
        </w:rPr>
        <w:t>ramach,</w:t>
      </w:r>
      <w:r w:rsidRPr="00D85641">
        <w:rPr>
          <w:rFonts w:ascii="Times New Roman" w:eastAsia="Times New Roman" w:hAnsi="Times New Roman" w:cs="Times New Roman"/>
          <w:sz w:val="24"/>
          <w:szCs w:val="24"/>
          <w:lang w:eastAsia="pl-PL"/>
        </w:rPr>
        <w:t xml:space="preserve"> których będą prowadzone negocjacje.</w:t>
      </w:r>
    </w:p>
    <w:p w14:paraId="283FF3FC" w14:textId="318E09CF" w:rsidR="00AB7467" w:rsidRPr="00D85641"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Podczas negocjacji ofert Zamawiający zapewnia równe traktowanie wszystkich Wykonawców.</w:t>
      </w:r>
    </w:p>
    <w:p w14:paraId="387FC3F1" w14:textId="77777777" w:rsidR="00AB7467" w:rsidRPr="00D85641"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Zamawiający nie udziela informacji w sposób, który mógłby zapewnić niektórym Wykonawcom przewagę nad innymi Wykonawcami.</w:t>
      </w:r>
    </w:p>
    <w:p w14:paraId="188CD3A3" w14:textId="77777777" w:rsidR="00AB7467" w:rsidRPr="00D85641"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Prowadzone negocjacje mają charakter poufny.</w:t>
      </w:r>
    </w:p>
    <w:p w14:paraId="6D9FDAF2" w14:textId="77777777" w:rsidR="00AB7467" w:rsidRPr="00D85641"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Żadna ze stron nie może, bez zgody drugiej strony, ujawniać informacji technicznych i handlowych związanych z negocjacjami. Zgoda jest udzielana w odniesieniu do konkretnych informacji i przed ich ujawnieniem.</w:t>
      </w:r>
    </w:p>
    <w:p w14:paraId="289F61BD" w14:textId="77777777" w:rsidR="00AB7467" w:rsidRPr="00D85641"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616B2ACE" w:rsidR="00AB7467" w:rsidRPr="00D85641" w:rsidRDefault="00AB7467" w:rsidP="004878AF">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Zaproszenie do składania ofert dodatkowych zawiera co najmniej:</w:t>
      </w:r>
    </w:p>
    <w:p w14:paraId="00D0CE0B" w14:textId="77777777" w:rsidR="00AB7467" w:rsidRPr="00D85641" w:rsidRDefault="00AB7467" w:rsidP="004878AF">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657D2CEC" w14:textId="77777777" w:rsidR="00AB7467" w:rsidRPr="00D85641" w:rsidRDefault="00AB7467" w:rsidP="004878AF">
      <w:pPr>
        <w:numPr>
          <w:ilvl w:val="0"/>
          <w:numId w:val="20"/>
        </w:numPr>
        <w:spacing w:after="0" w:line="240" w:lineRule="auto"/>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sposób i termin składania ofert dodatkowych oraz język lub języki, w jakich muszą być one sporządzone, oraz termin otwarcia tych ofert.</w:t>
      </w:r>
    </w:p>
    <w:p w14:paraId="0E314B08" w14:textId="5385A60A" w:rsidR="00AB7467" w:rsidRPr="00D85641"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 xml:space="preserve">Wykonawca może złożyć ofertę dodatkową, która zawiera nowe propozycje w zakresie treści oferty podlegających ocenie w ramach kryteriów oceny ofert wskazanych przez Zamawiającego w </w:t>
      </w:r>
      <w:r w:rsidRPr="00D85641">
        <w:rPr>
          <w:rFonts w:ascii="Times New Roman" w:eastAsia="Times New Roman" w:hAnsi="Times New Roman" w:cs="Times New Roman"/>
          <w:sz w:val="24"/>
          <w:szCs w:val="24"/>
          <w:lang w:eastAsia="pl-PL"/>
        </w:rPr>
        <w:lastRenderedPageBreak/>
        <w:t>zaproszeniu do negocjacji. W przypadku, gdy Wykonawca nie złoży oferty dodatkowej, wówczas wiążąca będzie oferta złożona w odpowiedzi na ogłoszenie o zamówieniu.</w:t>
      </w:r>
    </w:p>
    <w:p w14:paraId="14182310" w14:textId="77777777" w:rsidR="00AB7467" w:rsidRPr="00D85641"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Oferta dodatkowa nie może być mniej korzystna w żadnym z kryteriów oceny ofert wskazanych w zaproszeniu do negocjacji niż oferta złożona w odpowiedzi na ogłoszenie o zamówieniu.</w:t>
      </w:r>
    </w:p>
    <w:p w14:paraId="7D05D647" w14:textId="77777777" w:rsidR="00AB7467" w:rsidRPr="00D85641"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7777777" w:rsidR="00AB7467" w:rsidRPr="00D85641" w:rsidRDefault="00AB7467" w:rsidP="004878AF">
      <w:pPr>
        <w:pStyle w:val="Akapitzlist"/>
        <w:numPr>
          <w:ilvl w:val="0"/>
          <w:numId w:val="21"/>
        </w:numPr>
        <w:spacing w:after="0" w:line="240" w:lineRule="auto"/>
        <w:ind w:left="426" w:hanging="426"/>
        <w:jc w:val="both"/>
        <w:rPr>
          <w:rFonts w:ascii="Times New Roman" w:eastAsia="Times New Roman" w:hAnsi="Times New Roman" w:cs="Times New Roman"/>
          <w:sz w:val="24"/>
          <w:szCs w:val="24"/>
          <w:lang w:eastAsia="pl-PL"/>
        </w:rPr>
      </w:pPr>
      <w:r w:rsidRPr="00D85641">
        <w:rPr>
          <w:rFonts w:ascii="Times New Roman" w:eastAsia="Times New Roman" w:hAnsi="Times New Roman" w:cs="Times New Roman"/>
          <w:sz w:val="24"/>
          <w:szCs w:val="24"/>
          <w:lang w:eastAsia="pl-PL"/>
        </w:rPr>
        <w:t>Oferta dodatkowa, która jest mniej korzystna niż oferta złożona w odpowiedzi na ogłoszenie o zamówieniu, podlega odrzuceniu.</w:t>
      </w:r>
    </w:p>
    <w:p w14:paraId="1E81D1EA" w14:textId="77777777" w:rsidR="00AB7467" w:rsidRPr="00D85641" w:rsidRDefault="00AB7467" w:rsidP="004878AF">
      <w:pPr>
        <w:spacing w:after="0" w:line="240" w:lineRule="auto"/>
        <w:jc w:val="both"/>
        <w:rPr>
          <w:rFonts w:ascii="Times New Roman" w:eastAsia="Times New Roman" w:hAnsi="Times New Roman" w:cs="Times New Roman"/>
          <w:b/>
          <w:sz w:val="24"/>
          <w:szCs w:val="24"/>
          <w:lang w:eastAsia="pl-PL"/>
        </w:rPr>
      </w:pPr>
    </w:p>
    <w:p w14:paraId="7D48A6A1" w14:textId="77777777" w:rsidR="00B77FE5" w:rsidRPr="00D85641" w:rsidRDefault="00B77FE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D85641">
        <w:rPr>
          <w:rFonts w:ascii="Times New Roman" w:eastAsia="Times New Roman" w:hAnsi="Times New Roman" w:cs="Times New Roman"/>
          <w:b/>
          <w:bCs/>
          <w:color w:val="000000"/>
          <w:sz w:val="24"/>
          <w:szCs w:val="24"/>
          <w:lang w:eastAsia="pl-PL"/>
        </w:rPr>
        <w:t xml:space="preserve">III. PRZEDMIOT ZAMÓWIENIA: </w:t>
      </w:r>
    </w:p>
    <w:p w14:paraId="35350834" w14:textId="264E016E" w:rsidR="00D85641" w:rsidRPr="00D85641" w:rsidRDefault="00404AE7" w:rsidP="00D85641">
      <w:pPr>
        <w:numPr>
          <w:ilvl w:val="0"/>
          <w:numId w:val="33"/>
        </w:numPr>
        <w:suppressAutoHyphens/>
        <w:spacing w:after="0" w:line="240" w:lineRule="auto"/>
        <w:ind w:left="142" w:hanging="284"/>
        <w:contextualSpacing/>
        <w:jc w:val="both"/>
        <w:rPr>
          <w:rFonts w:ascii="Times New Roman" w:eastAsia="Cambria" w:hAnsi="Times New Roman" w:cs="Times New Roman"/>
          <w:bCs/>
          <w:color w:val="000000"/>
          <w:sz w:val="24"/>
          <w:szCs w:val="24"/>
          <w:lang w:val="x-none" w:eastAsia="pl-PL"/>
        </w:rPr>
      </w:pPr>
      <w:bookmarkStart w:id="2" w:name="_Hlk517349862"/>
      <w:r w:rsidRPr="00D85641">
        <w:rPr>
          <w:rFonts w:ascii="Times New Roman" w:eastAsia="Times New Roman" w:hAnsi="Times New Roman" w:cs="Times New Roman"/>
          <w:bCs/>
          <w:sz w:val="24"/>
          <w:szCs w:val="24"/>
          <w:lang w:val="x-none" w:eastAsia="pl-PL"/>
        </w:rPr>
        <w:t xml:space="preserve">Przedmiotem zamówienia jest </w:t>
      </w:r>
      <w:r w:rsidR="00D85641" w:rsidRPr="00D85641">
        <w:rPr>
          <w:rFonts w:ascii="Times New Roman" w:eastAsia="Times New Roman" w:hAnsi="Times New Roman" w:cs="Times New Roman"/>
          <w:bCs/>
          <w:sz w:val="24"/>
          <w:szCs w:val="24"/>
          <w:lang w:val="x-none" w:eastAsia="pl-PL"/>
        </w:rPr>
        <w:t>Usługa przechowywania Elektronicznej Dokumentacji Medycznej</w:t>
      </w:r>
      <w:r w:rsidR="00D85641" w:rsidRPr="00D85641">
        <w:rPr>
          <w:rFonts w:ascii="Times New Roman" w:hAnsi="Times New Roman" w:cs="Times New Roman"/>
          <w:b/>
          <w:sz w:val="24"/>
          <w:szCs w:val="24"/>
          <w:lang w:eastAsia="pl-PL"/>
        </w:rPr>
        <w:t xml:space="preserve">, </w:t>
      </w:r>
      <w:r w:rsidR="00D85641" w:rsidRPr="00D85641">
        <w:rPr>
          <w:rFonts w:ascii="Times New Roman" w:hAnsi="Times New Roman" w:cs="Times New Roman"/>
          <w:bCs/>
          <w:sz w:val="24"/>
          <w:szCs w:val="24"/>
        </w:rPr>
        <w:t xml:space="preserve">która szczegółowo została opisana w </w:t>
      </w:r>
      <w:r w:rsidR="00D85641" w:rsidRPr="00D85641">
        <w:rPr>
          <w:rFonts w:ascii="Times New Roman" w:hAnsi="Times New Roman" w:cs="Times New Roman"/>
          <w:bCs/>
          <w:sz w:val="24"/>
          <w:szCs w:val="24"/>
          <w:lang w:eastAsia="pl-PL"/>
        </w:rPr>
        <w:t xml:space="preserve">Opisie  przedmiotu zamówienia stanowiącym  załącznik nr </w:t>
      </w:r>
      <w:r w:rsidR="00EE7A59">
        <w:rPr>
          <w:rFonts w:ascii="Times New Roman" w:hAnsi="Times New Roman" w:cs="Times New Roman"/>
          <w:bCs/>
          <w:sz w:val="24"/>
          <w:szCs w:val="24"/>
          <w:lang w:eastAsia="pl-PL"/>
        </w:rPr>
        <w:t>4</w:t>
      </w:r>
      <w:r w:rsidR="00D85641" w:rsidRPr="00D85641">
        <w:rPr>
          <w:rFonts w:ascii="Times New Roman" w:hAnsi="Times New Roman" w:cs="Times New Roman"/>
          <w:bCs/>
          <w:sz w:val="24"/>
          <w:szCs w:val="24"/>
          <w:lang w:eastAsia="pl-PL"/>
        </w:rPr>
        <w:t xml:space="preserve"> do specyfikacji warunków zamówienia (dalej w treści: SWZ).</w:t>
      </w:r>
    </w:p>
    <w:p w14:paraId="4E88719B" w14:textId="77777777" w:rsidR="00D85641" w:rsidRPr="00D85641" w:rsidRDefault="00D85641" w:rsidP="00D85641">
      <w:pPr>
        <w:spacing w:after="0" w:line="240" w:lineRule="auto"/>
        <w:ind w:left="340"/>
        <w:jc w:val="both"/>
        <w:rPr>
          <w:rFonts w:ascii="Times New Roman" w:hAnsi="Times New Roman" w:cs="Times New Roman"/>
          <w:bCs/>
          <w:sz w:val="24"/>
          <w:szCs w:val="24"/>
          <w:lang w:eastAsia="pl-PL"/>
        </w:rPr>
      </w:pPr>
      <w:r w:rsidRPr="00D85641">
        <w:rPr>
          <w:rFonts w:ascii="Times New Roman" w:hAnsi="Times New Roman" w:cs="Times New Roman"/>
          <w:bCs/>
          <w:sz w:val="24"/>
          <w:szCs w:val="24"/>
          <w:lang w:eastAsia="pl-PL"/>
        </w:rPr>
        <w:t>Kat. usług 7</w:t>
      </w:r>
    </w:p>
    <w:p w14:paraId="34DA2DDC" w14:textId="77777777" w:rsidR="00404AE7" w:rsidRPr="00D85641" w:rsidRDefault="00404AE7" w:rsidP="00A517E5">
      <w:pPr>
        <w:numPr>
          <w:ilvl w:val="0"/>
          <w:numId w:val="33"/>
        </w:numPr>
        <w:suppressAutoHyphens/>
        <w:spacing w:after="0" w:line="240" w:lineRule="auto"/>
        <w:ind w:left="284" w:hanging="426"/>
        <w:contextualSpacing/>
        <w:jc w:val="both"/>
        <w:rPr>
          <w:rFonts w:ascii="Times New Roman" w:eastAsia="Cambria" w:hAnsi="Times New Roman" w:cs="Times New Roman"/>
          <w:sz w:val="24"/>
          <w:szCs w:val="24"/>
          <w:lang w:val="x-none" w:eastAsia="pl-PL"/>
        </w:rPr>
      </w:pPr>
      <w:r w:rsidRPr="00D85641">
        <w:rPr>
          <w:rFonts w:ascii="Times New Roman" w:eastAsia="Cambria" w:hAnsi="Times New Roman" w:cs="Times New Roman"/>
          <w:sz w:val="24"/>
          <w:szCs w:val="24"/>
          <w:lang w:val="x-none" w:eastAsia="pl-PL"/>
        </w:rPr>
        <w:t xml:space="preserve">Nazwa i kod według Wspólnego Słownika Zamówień (CPV): </w:t>
      </w:r>
    </w:p>
    <w:p w14:paraId="78EF5F4D" w14:textId="77777777" w:rsidR="00D85641" w:rsidRPr="00D85641" w:rsidRDefault="00D85641" w:rsidP="00D85641">
      <w:pPr>
        <w:spacing w:after="0" w:line="240" w:lineRule="auto"/>
        <w:ind w:firstLine="284"/>
        <w:jc w:val="both"/>
        <w:rPr>
          <w:rFonts w:ascii="Times New Roman" w:hAnsi="Times New Roman" w:cs="Times New Roman"/>
          <w:b/>
          <w:sz w:val="24"/>
          <w:szCs w:val="24"/>
          <w:lang w:eastAsia="pl-PL"/>
        </w:rPr>
      </w:pPr>
      <w:r w:rsidRPr="00D85641">
        <w:rPr>
          <w:rFonts w:ascii="Times New Roman" w:hAnsi="Times New Roman" w:cs="Times New Roman"/>
          <w:b/>
          <w:sz w:val="24"/>
          <w:szCs w:val="24"/>
          <w:lang w:eastAsia="pl-PL"/>
        </w:rPr>
        <w:t>72260000-5 Usługi w zakresie oprogramowania</w:t>
      </w:r>
    </w:p>
    <w:p w14:paraId="6F977DD0" w14:textId="77777777" w:rsidR="00D85641" w:rsidRPr="00D85641" w:rsidRDefault="00D85641" w:rsidP="00D85641">
      <w:pPr>
        <w:spacing w:after="0" w:line="240" w:lineRule="auto"/>
        <w:ind w:firstLine="284"/>
        <w:jc w:val="both"/>
        <w:rPr>
          <w:rFonts w:ascii="Times New Roman" w:hAnsi="Times New Roman" w:cs="Times New Roman"/>
          <w:bCs/>
          <w:sz w:val="24"/>
          <w:szCs w:val="24"/>
          <w:lang w:eastAsia="pl-PL"/>
        </w:rPr>
      </w:pPr>
      <w:r w:rsidRPr="00D85641">
        <w:rPr>
          <w:rFonts w:ascii="Times New Roman" w:hAnsi="Times New Roman" w:cs="Times New Roman"/>
          <w:bCs/>
          <w:sz w:val="24"/>
          <w:szCs w:val="24"/>
          <w:lang w:eastAsia="pl-PL"/>
        </w:rPr>
        <w:t>72265000-0 Usługi konfiguracji oprogramowania</w:t>
      </w:r>
    </w:p>
    <w:p w14:paraId="3F85A9AB" w14:textId="13CB0BFC" w:rsidR="00D85641" w:rsidRPr="00D85641" w:rsidRDefault="00D85641" w:rsidP="00D85641">
      <w:pPr>
        <w:spacing w:after="0" w:line="240" w:lineRule="auto"/>
        <w:ind w:firstLine="284"/>
        <w:jc w:val="both"/>
        <w:rPr>
          <w:rFonts w:ascii="Times New Roman" w:hAnsi="Times New Roman" w:cs="Times New Roman"/>
          <w:bCs/>
          <w:sz w:val="24"/>
          <w:szCs w:val="24"/>
          <w:lang w:eastAsia="pl-PL"/>
        </w:rPr>
      </w:pPr>
      <w:r w:rsidRPr="00D85641">
        <w:rPr>
          <w:rFonts w:ascii="Times New Roman" w:eastAsia="MS Mincho" w:hAnsi="Times New Roman" w:cs="Times New Roman"/>
          <w:bCs/>
          <w:sz w:val="24"/>
          <w:szCs w:val="24"/>
          <w:lang w:eastAsia="pl-PL"/>
        </w:rPr>
        <w:t>72317000-0 Usługi przechowywania danych</w:t>
      </w:r>
    </w:p>
    <w:p w14:paraId="4073EAA2" w14:textId="391331F0" w:rsidR="00A517E5" w:rsidRPr="00BC5DC2" w:rsidRDefault="00A517E5" w:rsidP="00A517E5">
      <w:pPr>
        <w:pStyle w:val="Akapitzlist"/>
        <w:numPr>
          <w:ilvl w:val="0"/>
          <w:numId w:val="33"/>
        </w:numPr>
        <w:spacing w:after="0" w:line="240" w:lineRule="auto"/>
        <w:ind w:left="283" w:hanging="425"/>
        <w:rPr>
          <w:rFonts w:ascii="Times New Roman" w:eastAsia="MS Mincho" w:hAnsi="Times New Roman" w:cs="Times New Roman"/>
          <w:bCs/>
          <w:sz w:val="24"/>
          <w:szCs w:val="24"/>
          <w:lang w:eastAsia="pl-PL"/>
        </w:rPr>
      </w:pPr>
      <w:r w:rsidRPr="00D85641">
        <w:rPr>
          <w:rFonts w:ascii="Times New Roman" w:eastAsia="MS Mincho" w:hAnsi="Times New Roman" w:cs="Times New Roman"/>
          <w:bCs/>
          <w:sz w:val="24"/>
          <w:szCs w:val="24"/>
          <w:lang w:eastAsia="pl-PL"/>
        </w:rPr>
        <w:t xml:space="preserve">Zamawiający nie dopuszcza składania ofert częściowych (przedmiot zamówienia w ciągu roku jest udzielany w częściach w ramach </w:t>
      </w:r>
      <w:r w:rsidRPr="00BC5DC2">
        <w:rPr>
          <w:rFonts w:ascii="Times New Roman" w:eastAsia="MS Mincho" w:hAnsi="Times New Roman" w:cs="Times New Roman"/>
          <w:bCs/>
          <w:sz w:val="24"/>
          <w:szCs w:val="24"/>
          <w:lang w:eastAsia="pl-PL"/>
        </w:rPr>
        <w:t xml:space="preserve">odrębnych postępowań).  </w:t>
      </w:r>
    </w:p>
    <w:p w14:paraId="534341BA" w14:textId="77777777" w:rsidR="00404AE7" w:rsidRPr="00BC5DC2" w:rsidRDefault="00404AE7" w:rsidP="00A517E5">
      <w:pPr>
        <w:numPr>
          <w:ilvl w:val="0"/>
          <w:numId w:val="33"/>
        </w:numPr>
        <w:suppressAutoHyphens/>
        <w:spacing w:after="0" w:line="240" w:lineRule="auto"/>
        <w:ind w:left="284" w:hanging="426"/>
        <w:contextualSpacing/>
        <w:jc w:val="both"/>
        <w:rPr>
          <w:rFonts w:ascii="Times New Roman" w:eastAsia="MS Mincho" w:hAnsi="Times New Roman" w:cs="Times New Roman"/>
          <w:bCs/>
          <w:sz w:val="24"/>
          <w:szCs w:val="24"/>
          <w:lang w:eastAsia="pl-PL"/>
        </w:rPr>
      </w:pPr>
      <w:r w:rsidRPr="00BC5DC2">
        <w:rPr>
          <w:rFonts w:ascii="Times New Roman" w:eastAsia="Cambria" w:hAnsi="Times New Roman" w:cs="Times New Roman"/>
          <w:color w:val="000000"/>
          <w:sz w:val="24"/>
          <w:szCs w:val="24"/>
          <w:lang w:val="x-none"/>
        </w:rPr>
        <w:t xml:space="preserve">Zamawiający </w:t>
      </w:r>
      <w:r w:rsidRPr="00BC5DC2">
        <w:rPr>
          <w:rFonts w:ascii="Times New Roman" w:eastAsia="Cambria" w:hAnsi="Times New Roman" w:cs="Times New Roman"/>
          <w:b/>
          <w:bCs/>
          <w:color w:val="000000"/>
          <w:sz w:val="24"/>
          <w:szCs w:val="24"/>
          <w:lang w:val="x-none"/>
        </w:rPr>
        <w:t>nie</w:t>
      </w:r>
      <w:r w:rsidRPr="00BC5DC2">
        <w:rPr>
          <w:rFonts w:ascii="Times New Roman" w:eastAsia="Cambria" w:hAnsi="Times New Roman" w:cs="Times New Roman"/>
          <w:color w:val="000000"/>
          <w:sz w:val="24"/>
          <w:szCs w:val="24"/>
          <w:lang w:val="x-none"/>
        </w:rPr>
        <w:t xml:space="preserve"> wymaga wniesienia wadium. </w:t>
      </w:r>
    </w:p>
    <w:bookmarkEnd w:id="2"/>
    <w:p w14:paraId="24F3FE52" w14:textId="77777777" w:rsidR="00A517E5" w:rsidRPr="00BC5DC2" w:rsidRDefault="00A517E5" w:rsidP="00A517E5">
      <w:pPr>
        <w:suppressAutoHyphens/>
        <w:spacing w:after="0" w:line="240" w:lineRule="auto"/>
        <w:ind w:left="284"/>
        <w:contextualSpacing/>
        <w:jc w:val="both"/>
        <w:rPr>
          <w:rFonts w:ascii="Times New Roman" w:eastAsia="MS Mincho" w:hAnsi="Times New Roman" w:cs="Times New Roman"/>
          <w:bCs/>
          <w:sz w:val="24"/>
          <w:szCs w:val="24"/>
          <w:lang w:eastAsia="pl-PL"/>
        </w:rPr>
      </w:pPr>
    </w:p>
    <w:p w14:paraId="0C59BD14" w14:textId="5957287D" w:rsidR="00351E5E" w:rsidRPr="00BC5DC2" w:rsidRDefault="00351E5E"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BC5DC2">
        <w:rPr>
          <w:rFonts w:ascii="Times New Roman" w:eastAsia="Times New Roman" w:hAnsi="Times New Roman" w:cs="Times New Roman"/>
          <w:b/>
          <w:bCs/>
          <w:color w:val="000000"/>
          <w:sz w:val="24"/>
          <w:szCs w:val="24"/>
          <w:lang w:eastAsia="pl-PL"/>
        </w:rPr>
        <w:t>IV. INFORMACJA O PRZEDMIOTOWYCH ŚRODKACH DOWODOWYCH</w:t>
      </w:r>
    </w:p>
    <w:p w14:paraId="19DDCF2D" w14:textId="46887EBA" w:rsidR="002A40AA" w:rsidRPr="00BC5DC2" w:rsidRDefault="009D5562" w:rsidP="004878AF">
      <w:pPr>
        <w:spacing w:after="0" w:line="240" w:lineRule="auto"/>
        <w:jc w:val="both"/>
        <w:rPr>
          <w:rFonts w:ascii="Times New Roman" w:eastAsia="Times New Roman" w:hAnsi="Times New Roman" w:cs="Times New Roman"/>
          <w:b/>
          <w:sz w:val="24"/>
          <w:szCs w:val="24"/>
          <w:lang w:eastAsia="pl-PL"/>
        </w:rPr>
      </w:pPr>
      <w:r w:rsidRPr="00BC5DC2">
        <w:rPr>
          <w:rFonts w:ascii="Times New Roman" w:hAnsi="Times New Roman" w:cs="Times New Roman"/>
          <w:sz w:val="24"/>
          <w:szCs w:val="24"/>
        </w:rPr>
        <w:t>Zamawiający nie określa i nie wymaga złożenia wraz z ofertą przedmiotowych środków dowodowych</w:t>
      </w:r>
    </w:p>
    <w:p w14:paraId="4B1A9F84" w14:textId="77777777" w:rsidR="000E21F4" w:rsidRPr="00BC5DC2" w:rsidRDefault="000E21F4" w:rsidP="004878AF">
      <w:pPr>
        <w:spacing w:after="0" w:line="240" w:lineRule="auto"/>
        <w:jc w:val="both"/>
        <w:rPr>
          <w:rFonts w:ascii="Times New Roman" w:eastAsia="Times New Roman" w:hAnsi="Times New Roman" w:cs="Times New Roman"/>
          <w:b/>
          <w:sz w:val="24"/>
          <w:szCs w:val="24"/>
          <w:lang w:eastAsia="pl-PL"/>
        </w:rPr>
      </w:pPr>
    </w:p>
    <w:p w14:paraId="29CE127B" w14:textId="5F1126A6" w:rsidR="0050677D" w:rsidRPr="00BC5DC2" w:rsidRDefault="0050677D"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BC5DC2">
        <w:rPr>
          <w:rFonts w:ascii="Times New Roman" w:eastAsia="Times New Roman" w:hAnsi="Times New Roman" w:cs="Times New Roman"/>
          <w:b/>
          <w:bCs/>
          <w:color w:val="000000"/>
          <w:sz w:val="24"/>
          <w:szCs w:val="24"/>
          <w:lang w:eastAsia="pl-PL"/>
        </w:rPr>
        <w:t>V</w:t>
      </w:r>
      <w:r w:rsidR="0050095D" w:rsidRPr="00BC5DC2">
        <w:rPr>
          <w:rFonts w:ascii="Times New Roman" w:eastAsia="Times New Roman" w:hAnsi="Times New Roman" w:cs="Times New Roman"/>
          <w:b/>
          <w:bCs/>
          <w:color w:val="000000"/>
          <w:sz w:val="24"/>
          <w:szCs w:val="24"/>
          <w:lang w:eastAsia="pl-PL"/>
        </w:rPr>
        <w:t>.</w:t>
      </w:r>
      <w:r w:rsidR="00556DF2" w:rsidRPr="00BC5DC2">
        <w:rPr>
          <w:rFonts w:ascii="Times New Roman" w:eastAsia="Times New Roman" w:hAnsi="Times New Roman" w:cs="Times New Roman"/>
          <w:b/>
          <w:bCs/>
          <w:color w:val="000000"/>
          <w:sz w:val="24"/>
          <w:szCs w:val="24"/>
          <w:lang w:eastAsia="pl-PL"/>
        </w:rPr>
        <w:t xml:space="preserve"> </w:t>
      </w:r>
      <w:r w:rsidRPr="00BC5DC2">
        <w:rPr>
          <w:rFonts w:ascii="Times New Roman" w:eastAsia="Times New Roman" w:hAnsi="Times New Roman" w:cs="Times New Roman"/>
          <w:b/>
          <w:bCs/>
          <w:color w:val="000000"/>
          <w:sz w:val="24"/>
          <w:szCs w:val="24"/>
          <w:lang w:eastAsia="pl-PL"/>
        </w:rPr>
        <w:t xml:space="preserve">TERMIN WYKONANIA ZAMÓWIENIA: </w:t>
      </w:r>
    </w:p>
    <w:p w14:paraId="5F3F5EA6" w14:textId="52588CFF" w:rsidR="00653F94" w:rsidRPr="00BC5DC2" w:rsidRDefault="00653F94" w:rsidP="00A517E5">
      <w:pPr>
        <w:suppressAutoHyphens/>
        <w:spacing w:after="0" w:line="240" w:lineRule="auto"/>
        <w:jc w:val="both"/>
        <w:rPr>
          <w:rFonts w:ascii="Times New Roman" w:eastAsia="MS Mincho" w:hAnsi="Times New Roman" w:cs="Times New Roman"/>
          <w:bCs/>
          <w:sz w:val="24"/>
          <w:szCs w:val="24"/>
          <w:lang w:eastAsia="pl-PL"/>
        </w:rPr>
      </w:pPr>
      <w:r w:rsidRPr="00BC5DC2">
        <w:rPr>
          <w:rFonts w:ascii="Times New Roman" w:eastAsia="MS Mincho" w:hAnsi="Times New Roman" w:cs="Times New Roman"/>
          <w:bCs/>
          <w:sz w:val="24"/>
          <w:szCs w:val="24"/>
          <w:lang w:eastAsia="pl-PL"/>
        </w:rPr>
        <w:t>Termin wykonania zamówienia</w:t>
      </w:r>
      <w:r w:rsidR="00BC5DC2" w:rsidRPr="00BC5DC2">
        <w:rPr>
          <w:rFonts w:ascii="Times New Roman" w:eastAsia="MS Mincho" w:hAnsi="Times New Roman" w:cs="Times New Roman"/>
          <w:bCs/>
          <w:sz w:val="24"/>
          <w:szCs w:val="24"/>
          <w:lang w:eastAsia="pl-PL"/>
        </w:rPr>
        <w:t xml:space="preserve">: 36 miesięcy </w:t>
      </w:r>
    </w:p>
    <w:p w14:paraId="09699142" w14:textId="77777777" w:rsidR="004A63DF" w:rsidRPr="00BC5DC2" w:rsidRDefault="004A63DF" w:rsidP="004878AF">
      <w:pPr>
        <w:autoSpaceDE w:val="0"/>
        <w:autoSpaceDN w:val="0"/>
        <w:adjustRightInd w:val="0"/>
        <w:spacing w:after="0" w:line="240" w:lineRule="auto"/>
        <w:jc w:val="both"/>
        <w:rPr>
          <w:rFonts w:ascii="Times New Roman" w:hAnsi="Times New Roman" w:cs="Times New Roman"/>
          <w:b/>
          <w:bCs/>
          <w:color w:val="000000"/>
          <w:sz w:val="24"/>
          <w:szCs w:val="24"/>
        </w:rPr>
      </w:pPr>
    </w:p>
    <w:p w14:paraId="04C0BDD1" w14:textId="1A820795" w:rsidR="00A641E7" w:rsidRPr="00BC5DC2" w:rsidRDefault="00A641E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BC5DC2">
        <w:rPr>
          <w:rFonts w:ascii="Times New Roman" w:eastAsia="Times New Roman" w:hAnsi="Times New Roman" w:cs="Times New Roman"/>
          <w:b/>
          <w:bCs/>
          <w:color w:val="000000"/>
          <w:sz w:val="24"/>
          <w:szCs w:val="24"/>
          <w:lang w:eastAsia="pl-PL"/>
        </w:rPr>
        <w:t xml:space="preserve">VI. WARUNKI UDZIAŁU W POSTĘPOWANIU I PODSTAWY WYKLUCZENIA </w:t>
      </w:r>
    </w:p>
    <w:p w14:paraId="4AE08F48" w14:textId="71DCB965" w:rsidR="006E4BDF" w:rsidRPr="00BC5DC2" w:rsidRDefault="006E4BDF" w:rsidP="004878AF">
      <w:pPr>
        <w:autoSpaceDE w:val="0"/>
        <w:autoSpaceDN w:val="0"/>
        <w:adjustRightInd w:val="0"/>
        <w:spacing w:before="120" w:after="0" w:line="240" w:lineRule="auto"/>
        <w:ind w:left="142" w:hanging="142"/>
        <w:jc w:val="both"/>
        <w:rPr>
          <w:rFonts w:ascii="Times New Roman" w:eastAsia="Calibri" w:hAnsi="Times New Roman" w:cs="Times New Roman"/>
          <w:sz w:val="24"/>
          <w:szCs w:val="24"/>
        </w:rPr>
      </w:pPr>
      <w:r w:rsidRPr="00BC5DC2">
        <w:rPr>
          <w:rFonts w:ascii="Times New Roman" w:eastAsia="Times New Roman" w:hAnsi="Times New Roman" w:cs="Times New Roman"/>
          <w:bCs/>
          <w:sz w:val="24"/>
          <w:szCs w:val="24"/>
          <w:lang w:eastAsia="ar-SA"/>
        </w:rPr>
        <w:t>1. O udzielenie zamówienia mogą ubiegać się Wykonawcy, którzy</w:t>
      </w:r>
      <w:r w:rsidR="00556DF2" w:rsidRPr="00BC5DC2">
        <w:rPr>
          <w:rFonts w:ascii="Times New Roman" w:eastAsia="Times New Roman" w:hAnsi="Times New Roman" w:cs="Times New Roman"/>
          <w:bCs/>
          <w:sz w:val="24"/>
          <w:szCs w:val="24"/>
          <w:lang w:eastAsia="ar-SA"/>
        </w:rPr>
        <w:t xml:space="preserve"> </w:t>
      </w:r>
      <w:r w:rsidRPr="00BC5DC2">
        <w:rPr>
          <w:rFonts w:ascii="Times New Roman" w:eastAsia="Times New Roman" w:hAnsi="Times New Roman" w:cs="Times New Roman"/>
          <w:bCs/>
          <w:sz w:val="24"/>
          <w:szCs w:val="24"/>
          <w:lang w:eastAsia="ar-SA"/>
        </w:rPr>
        <w:t xml:space="preserve">nie podlegają wykluczeniu; Zamawiający wykluczy z postępowania o udzielenie zamówienia publicznego </w:t>
      </w:r>
      <w:r w:rsidR="00556DF2" w:rsidRPr="00BC5DC2">
        <w:rPr>
          <w:rFonts w:ascii="Times New Roman" w:eastAsia="Times New Roman" w:hAnsi="Times New Roman" w:cs="Times New Roman"/>
          <w:bCs/>
          <w:sz w:val="24"/>
          <w:szCs w:val="24"/>
          <w:lang w:eastAsia="ar-SA"/>
        </w:rPr>
        <w:t>Wykonawcę,</w:t>
      </w:r>
      <w:r w:rsidRPr="00BC5DC2">
        <w:rPr>
          <w:rFonts w:ascii="Times New Roman" w:eastAsia="Times New Roman" w:hAnsi="Times New Roman" w:cs="Times New Roman"/>
          <w:bCs/>
          <w:sz w:val="24"/>
          <w:szCs w:val="24"/>
          <w:lang w:eastAsia="ar-SA"/>
        </w:rPr>
        <w:t xml:space="preserve"> wobec którego zaistnieją przesłanki do wykluczenia, o których mowa w art.108 ust 1 </w:t>
      </w:r>
      <w:r w:rsidRPr="00BC5DC2">
        <w:rPr>
          <w:rFonts w:ascii="Times New Roman" w:eastAsia="Calibri" w:hAnsi="Times New Roman" w:cs="Times New Roman"/>
          <w:sz w:val="24"/>
          <w:szCs w:val="24"/>
        </w:rPr>
        <w:t>pkt 1 – 6 Pzp, tj.:</w:t>
      </w:r>
    </w:p>
    <w:p w14:paraId="23E59EDD" w14:textId="6C80E3A4" w:rsidR="006E4BDF" w:rsidRPr="00BC5DC2" w:rsidRDefault="006E4BDF" w:rsidP="00C215E1">
      <w:pPr>
        <w:pStyle w:val="Akapitzlist"/>
        <w:numPr>
          <w:ilvl w:val="1"/>
          <w:numId w:val="42"/>
        </w:numPr>
        <w:autoSpaceDE w:val="0"/>
        <w:autoSpaceDN w:val="0"/>
        <w:adjustRightInd w:val="0"/>
        <w:spacing w:after="0" w:line="240" w:lineRule="auto"/>
        <w:ind w:left="851" w:hanging="709"/>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będącego osobą fizyczną, którego prawomocnie skazano za przestępstwo:</w:t>
      </w:r>
    </w:p>
    <w:p w14:paraId="3B0C58BB" w14:textId="0FD9467D" w:rsidR="006E4BDF" w:rsidRPr="00BC5DC2"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udziału w zorganizowanej grupie przestępczej albo związku mającym na celu popełnienie przestępstwa lub przestępstwa skarbowego, o którym mowa w art. 258 Kodeksu karnego,</w:t>
      </w:r>
    </w:p>
    <w:p w14:paraId="63B4CC9B" w14:textId="27C9881F" w:rsidR="006E4BDF" w:rsidRPr="00BC5DC2"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handlu ludźmi, o którym mowa w art. 189a Kodeksu karnego,</w:t>
      </w:r>
    </w:p>
    <w:p w14:paraId="2A1A4BDF" w14:textId="7AEB8170" w:rsidR="006E4BDF" w:rsidRPr="00BC5DC2"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 xml:space="preserve">o którym mowa w art. 228–230a, art. 250a Kodeksu karnego, w art. 46–48 ustawy z dnia 25 czerwca 2010 r. o sporcie lub w art. 54 ust. 1–4 ustawy z dnia 12 maja 2011 r. o refundacji leków, środków spożywczych specjalnego przeznaczenia żywieniowego oraz wyrobów </w:t>
      </w:r>
      <w:r w:rsidR="00556DF2" w:rsidRPr="00BC5DC2">
        <w:rPr>
          <w:rFonts w:ascii="Times New Roman" w:eastAsia="Calibri" w:hAnsi="Times New Roman" w:cs="Times New Roman"/>
          <w:sz w:val="24"/>
          <w:szCs w:val="24"/>
        </w:rPr>
        <w:t>medycznych,</w:t>
      </w:r>
    </w:p>
    <w:p w14:paraId="4DDD83A0" w14:textId="1004FF0F" w:rsidR="006E4BDF" w:rsidRPr="00BC5DC2"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0F7441" w14:textId="75E3C7D1" w:rsidR="006E4BDF" w:rsidRPr="00BC5DC2"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o charakterze terrorystycznym, o którym mowa w art. 115 § 20 Kodeksu karnego, lub mające na celu popełnienie tego przestępstwa,</w:t>
      </w:r>
    </w:p>
    <w:p w14:paraId="59EBC75D" w14:textId="589FEE18" w:rsidR="006E4BDF" w:rsidRPr="00BC5DC2"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454C2E40" w14:textId="773384C2" w:rsidR="006E4BDF" w:rsidRPr="00BC5DC2"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1706C929" w:rsidR="006E4BDF" w:rsidRPr="00BC5DC2" w:rsidRDefault="006E4BDF" w:rsidP="00C215E1">
      <w:pPr>
        <w:pStyle w:val="Akapitzlist"/>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 xml:space="preserve">o którym mowa w art. 9 ust. 1 i 3 lub art. 10 ustawy z dnia 15 czerwca 2012 r. o skutkach powierzania wykonywania pracy cudzoziemcom przebywającym wbrew przepisom na </w:t>
      </w:r>
      <w:r w:rsidRPr="00BC5DC2">
        <w:rPr>
          <w:rFonts w:ascii="Times New Roman" w:eastAsia="Calibri" w:hAnsi="Times New Roman" w:cs="Times New Roman"/>
          <w:sz w:val="24"/>
          <w:szCs w:val="24"/>
        </w:rPr>
        <w:lastRenderedPageBreak/>
        <w:t>terytorium Rzeczypospolitej Polskiej – lub za odpowiedni czyn zabroniony określony w przepisach prawa obcego;</w:t>
      </w:r>
    </w:p>
    <w:p w14:paraId="3F3C551B" w14:textId="153BFFC9" w:rsidR="006E4BDF" w:rsidRPr="00BC5DC2"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99C813" w14:textId="287C62ED" w:rsidR="006E4BDF" w:rsidRPr="00BC5DC2"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C91014" w14:textId="77777777" w:rsidR="004878AF" w:rsidRPr="00BC5DC2"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wobec którego prawomocnie orzeczono zakaz ubiegania się o zamówienia publiczne;</w:t>
      </w:r>
    </w:p>
    <w:p w14:paraId="414DEF22" w14:textId="458F9161" w:rsidR="006E4BDF" w:rsidRPr="00BC5DC2"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 xml:space="preserve"> jeżeli zamawiający może stwierdzić, na podstawie wiarygodnych przesłanek, że wykonawca zawarł z innymi wykonawcami porozumienie mające na celu zakłócenie konkurencji, w </w:t>
      </w:r>
      <w:r w:rsidR="00556DF2" w:rsidRPr="00BC5DC2">
        <w:rPr>
          <w:rFonts w:ascii="Times New Roman" w:eastAsia="Calibri" w:hAnsi="Times New Roman" w:cs="Times New Roman"/>
          <w:sz w:val="24"/>
          <w:szCs w:val="24"/>
        </w:rPr>
        <w:t>szczególności,</w:t>
      </w:r>
      <w:r w:rsidRPr="00BC5DC2">
        <w:rPr>
          <w:rFonts w:ascii="Times New Roman" w:eastAsia="Calibri" w:hAnsi="Times New Roman" w:cs="Times New Roman"/>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690FF98F" w:rsidR="006E4BDF" w:rsidRPr="00BC5DC2" w:rsidRDefault="006E4BDF" w:rsidP="00C215E1">
      <w:pPr>
        <w:pStyle w:val="Akapitzlist"/>
        <w:numPr>
          <w:ilvl w:val="1"/>
          <w:numId w:val="42"/>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00166D39" w:rsidR="006E4BDF" w:rsidRPr="00BC5DC2" w:rsidRDefault="006E4BDF" w:rsidP="00C215E1">
      <w:pPr>
        <w:pStyle w:val="Akapitzlist"/>
        <w:numPr>
          <w:ilvl w:val="0"/>
          <w:numId w:val="44"/>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Zamawiający wykluczy z postępowania o udzielenie zamówienia Wykonawcę</w:t>
      </w:r>
      <w:r w:rsidR="004878AF"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w przypadkach, o których mowa w art. 7 ust. 1 ustawy z dnia 13 kwietnia 2022 r. o szczególnych rozwiązaniach w zakresie przeciwdziałania wspieraniu agresji na Ukrainę oraz służących ochronie bezpieczeństwa narodowego, tj.:</w:t>
      </w:r>
    </w:p>
    <w:p w14:paraId="0EF7D0FC" w14:textId="1CFFFB37" w:rsidR="006E4BDF" w:rsidRPr="00BC5DC2" w:rsidRDefault="006E4BDF" w:rsidP="00C215E1">
      <w:pPr>
        <w:pStyle w:val="Akapitzlist"/>
        <w:numPr>
          <w:ilvl w:val="0"/>
          <w:numId w:val="45"/>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Wykonawcę wymienionego w wykazach określonych w rozporządzeniu 765/20061</w:t>
      </w:r>
      <w:r w:rsidR="004878AF"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i rozporządzeniu 269/20142 albo wpisanego na listę na podstawie decyzji w sprawie wpisu na</w:t>
      </w:r>
      <w:r w:rsidR="004878AF"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listę rozstrzygającej o zastosowaniu środka, o którym mowa w art. 1 pkt 3 ww. ustawy;</w:t>
      </w:r>
    </w:p>
    <w:p w14:paraId="4D72697B" w14:textId="4F7D79F7" w:rsidR="006E4BDF" w:rsidRPr="00BC5DC2" w:rsidRDefault="006E4BDF" w:rsidP="00C215E1">
      <w:pPr>
        <w:pStyle w:val="Akapitzlist"/>
        <w:numPr>
          <w:ilvl w:val="0"/>
          <w:numId w:val="45"/>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Wykonawcę, którego beneficjentem rzeczywistym w rozumieniu ustawy z dnia 1 marca 2018r.o przeciwdziałaniu praniu pieniędzy oraz finansowaniu terroryzmu</w:t>
      </w:r>
      <w:r w:rsidR="00556DF2"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jest osoba wymieniona w wykazach określonych w rozporządzeniu 765/2006 i rozporządzeniu 269/2014 albo wpisana na listę lub będąca takim beneficjentem</w:t>
      </w:r>
      <w:r w:rsidR="004878AF"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rzeczywistym od dnia 24 lutego 2022r., o ile została wpisana na listę na podstawie decyzji w</w:t>
      </w:r>
      <w:r w:rsidR="004878AF"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sprawie wpisu na listę rozstrzygającej o zastosowaniu środka, o którym mowa w art. 1 pkt 3</w:t>
      </w:r>
      <w:r w:rsidR="004878AF"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ww. ustawy;</w:t>
      </w:r>
    </w:p>
    <w:p w14:paraId="2AB1BC83" w14:textId="31E8F184" w:rsidR="006E4BDF" w:rsidRPr="00BC5DC2" w:rsidRDefault="006E4BDF" w:rsidP="00C215E1">
      <w:pPr>
        <w:pStyle w:val="Akapitzlist"/>
        <w:numPr>
          <w:ilvl w:val="0"/>
          <w:numId w:val="45"/>
        </w:numPr>
        <w:autoSpaceDE w:val="0"/>
        <w:autoSpaceDN w:val="0"/>
        <w:adjustRightInd w:val="0"/>
        <w:spacing w:after="0" w:line="240" w:lineRule="auto"/>
        <w:ind w:left="851" w:hanging="425"/>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Wykonawcę, którego jednostką dominującą w rozumieniu art. 3 ust. 1 pkt 37 ustawy z dnia 29 września 1994r. o rachunkowości, jest podmiot wymieniony w wykazach określonych w rozporządzeniu 765/2006</w:t>
      </w:r>
      <w:r w:rsidR="005762F6"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i rozporządzeniu 269/2014 albo wpisany na listę lub będący taką jednostką dominującą od</w:t>
      </w:r>
      <w:r w:rsidR="005762F6"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dnia 24 lutego 2022r., o ile został wpisany na listę na podstawie decyzji w sprawie wpisu na</w:t>
      </w:r>
      <w:r w:rsidR="005762F6"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listę rozstrzygającej o zastosowaniu środka, o którym mowa w art. 1 pkt 3 ww. ustawy.</w:t>
      </w:r>
    </w:p>
    <w:p w14:paraId="11D25155" w14:textId="7E3E9C9A" w:rsidR="006E4BDF" w:rsidRPr="00BC5DC2" w:rsidRDefault="006E4BDF" w:rsidP="00C215E1">
      <w:pPr>
        <w:pStyle w:val="Akapitzlist"/>
        <w:numPr>
          <w:ilvl w:val="0"/>
          <w:numId w:val="46"/>
        </w:numPr>
        <w:suppressAutoHyphens/>
        <w:spacing w:after="0" w:line="240" w:lineRule="auto"/>
        <w:ind w:left="284" w:hanging="426"/>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Wykluczenie Wykonawcy następuje zgodnie z art. 111 Pzp.</w:t>
      </w:r>
    </w:p>
    <w:p w14:paraId="4C86DC4E" w14:textId="09A604DF" w:rsidR="006E4BDF" w:rsidRPr="00BC5DC2" w:rsidRDefault="006E4BDF" w:rsidP="00C215E1">
      <w:pPr>
        <w:pStyle w:val="Akapitzlist"/>
        <w:numPr>
          <w:ilvl w:val="0"/>
          <w:numId w:val="46"/>
        </w:numPr>
        <w:suppressAutoHyphens/>
        <w:spacing w:after="0" w:line="240" w:lineRule="auto"/>
        <w:ind w:left="284" w:hanging="426"/>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Zamawiający nie przewiduje wykluczenia wykonawcy na podstawie art. 109 ust.1</w:t>
      </w:r>
      <w:r w:rsidR="00556DF2"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Pzp</w:t>
      </w:r>
    </w:p>
    <w:p w14:paraId="6CBE7F8A" w14:textId="01D04D32" w:rsidR="006E4BDF" w:rsidRPr="00BC5DC2" w:rsidRDefault="006E4BDF" w:rsidP="00C215E1">
      <w:pPr>
        <w:pStyle w:val="Akapitzlist"/>
        <w:numPr>
          <w:ilvl w:val="0"/>
          <w:numId w:val="46"/>
        </w:numPr>
        <w:suppressAutoHyphens/>
        <w:spacing w:after="0" w:line="240" w:lineRule="auto"/>
        <w:ind w:left="284" w:hanging="426"/>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Zamawiający może wykluczyć Wykonawcę na każdym etapie postępowania o udzielenie zamówienia.</w:t>
      </w:r>
    </w:p>
    <w:p w14:paraId="632FBDDA" w14:textId="6BF6E44E" w:rsidR="006E4BDF" w:rsidRPr="00BC5DC2" w:rsidRDefault="006E4BDF" w:rsidP="00C215E1">
      <w:pPr>
        <w:pStyle w:val="Akapitzlist"/>
        <w:numPr>
          <w:ilvl w:val="0"/>
          <w:numId w:val="46"/>
        </w:numPr>
        <w:suppressAutoHyphens/>
        <w:spacing w:after="0" w:line="240" w:lineRule="auto"/>
        <w:ind w:left="284" w:hanging="426"/>
        <w:jc w:val="both"/>
        <w:rPr>
          <w:rFonts w:ascii="Times New Roman" w:eastAsia="Calibri" w:hAnsi="Times New Roman" w:cs="Times New Roman"/>
          <w:sz w:val="24"/>
          <w:szCs w:val="24"/>
        </w:rPr>
      </w:pPr>
      <w:r w:rsidRPr="00BC5DC2">
        <w:rPr>
          <w:rFonts w:ascii="Times New Roman" w:eastAsia="Times New Roman" w:hAnsi="Times New Roman" w:cs="Times New Roman"/>
          <w:bCs/>
          <w:sz w:val="24"/>
          <w:szCs w:val="24"/>
          <w:lang w:eastAsia="ar-SA"/>
        </w:rPr>
        <w:t>Zamawiający nie określa</w:t>
      </w:r>
      <w:r w:rsidR="00556DF2" w:rsidRPr="00BC5DC2">
        <w:rPr>
          <w:rFonts w:ascii="Times New Roman" w:eastAsia="Times New Roman" w:hAnsi="Times New Roman" w:cs="Times New Roman"/>
          <w:bCs/>
          <w:sz w:val="24"/>
          <w:szCs w:val="24"/>
          <w:lang w:eastAsia="ar-SA"/>
        </w:rPr>
        <w:t xml:space="preserve"> </w:t>
      </w:r>
      <w:r w:rsidRPr="00BC5DC2">
        <w:rPr>
          <w:rFonts w:ascii="Times New Roman" w:eastAsia="Times New Roman" w:hAnsi="Times New Roman" w:cs="Times New Roman"/>
          <w:bCs/>
          <w:sz w:val="24"/>
          <w:szCs w:val="24"/>
          <w:lang w:eastAsia="ar-SA"/>
        </w:rPr>
        <w:t xml:space="preserve">warunków udziału w postępowaniu. </w:t>
      </w:r>
    </w:p>
    <w:p w14:paraId="57B5DCD5" w14:textId="23705312" w:rsidR="00404287" w:rsidRPr="00BC5DC2" w:rsidRDefault="00404287" w:rsidP="004878AF">
      <w:pPr>
        <w:autoSpaceDE w:val="0"/>
        <w:autoSpaceDN w:val="0"/>
        <w:adjustRightInd w:val="0"/>
        <w:spacing w:after="0" w:line="240" w:lineRule="auto"/>
        <w:jc w:val="both"/>
        <w:rPr>
          <w:rFonts w:ascii="Times New Roman" w:hAnsi="Times New Roman" w:cs="Times New Roman"/>
          <w:color w:val="000000"/>
          <w:sz w:val="24"/>
          <w:szCs w:val="24"/>
        </w:rPr>
      </w:pPr>
    </w:p>
    <w:p w14:paraId="0618D65F" w14:textId="6ED7DA31" w:rsidR="003B4EC7" w:rsidRPr="00BC5DC2" w:rsidRDefault="003B4EC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BC5DC2">
        <w:rPr>
          <w:rFonts w:ascii="Times New Roman" w:eastAsia="Times New Roman" w:hAnsi="Times New Roman" w:cs="Times New Roman"/>
          <w:b/>
          <w:bCs/>
          <w:color w:val="000000"/>
          <w:sz w:val="24"/>
          <w:szCs w:val="24"/>
          <w:lang w:eastAsia="pl-PL"/>
        </w:rPr>
        <w:t xml:space="preserve">VII. WYKAZ OSWIADCZEŃ LUB </w:t>
      </w:r>
      <w:r w:rsidR="00556DF2" w:rsidRPr="00BC5DC2">
        <w:rPr>
          <w:rFonts w:ascii="Times New Roman" w:eastAsia="Times New Roman" w:hAnsi="Times New Roman" w:cs="Times New Roman"/>
          <w:b/>
          <w:bCs/>
          <w:color w:val="000000"/>
          <w:sz w:val="24"/>
          <w:szCs w:val="24"/>
          <w:lang w:eastAsia="pl-PL"/>
        </w:rPr>
        <w:t>DOKUMENTÓW,</w:t>
      </w:r>
      <w:r w:rsidRPr="00BC5DC2">
        <w:rPr>
          <w:rFonts w:ascii="Times New Roman" w:eastAsia="Times New Roman" w:hAnsi="Times New Roman" w:cs="Times New Roman"/>
          <w:b/>
          <w:bCs/>
          <w:color w:val="000000"/>
          <w:sz w:val="24"/>
          <w:szCs w:val="24"/>
          <w:lang w:eastAsia="pl-PL"/>
        </w:rPr>
        <w:t xml:space="preserve"> POTWIERDZAJĄCYCH SPEŁNIANIE WARUNKÓW UDZIAŁU W POSTĘPOWANIU ORAZ BRAK PODSTAW </w:t>
      </w:r>
      <w:r w:rsidR="00556DF2" w:rsidRPr="00BC5DC2">
        <w:rPr>
          <w:rFonts w:ascii="Times New Roman" w:eastAsia="Times New Roman" w:hAnsi="Times New Roman" w:cs="Times New Roman"/>
          <w:b/>
          <w:bCs/>
          <w:color w:val="000000"/>
          <w:sz w:val="24"/>
          <w:szCs w:val="24"/>
          <w:lang w:eastAsia="pl-PL"/>
        </w:rPr>
        <w:t>WYKLUCZENIA.</w:t>
      </w:r>
      <w:r w:rsidRPr="00BC5DC2">
        <w:rPr>
          <w:rFonts w:ascii="Times New Roman" w:eastAsia="Times New Roman" w:hAnsi="Times New Roman" w:cs="Times New Roman"/>
          <w:b/>
          <w:bCs/>
          <w:color w:val="000000"/>
          <w:sz w:val="24"/>
          <w:szCs w:val="24"/>
          <w:lang w:eastAsia="pl-PL"/>
        </w:rPr>
        <w:t xml:space="preserve"> </w:t>
      </w:r>
    </w:p>
    <w:p w14:paraId="01E4B4BC" w14:textId="4EEFC4DC" w:rsidR="003B4EC7" w:rsidRPr="00BC5DC2" w:rsidRDefault="003B4EC7" w:rsidP="00C215E1">
      <w:pPr>
        <w:pStyle w:val="Akapitzlist"/>
        <w:numPr>
          <w:ilvl w:val="0"/>
          <w:numId w:val="47"/>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BC5DC2">
        <w:rPr>
          <w:rFonts w:ascii="Times New Roman" w:hAnsi="Times New Roman" w:cs="Times New Roman"/>
          <w:color w:val="000000"/>
          <w:sz w:val="24"/>
          <w:szCs w:val="24"/>
        </w:rPr>
        <w:t xml:space="preserve">Dla potwierdzenia braku podstaw do wykluczenia Wykonawca dołączy do oferty aktualne na dzień składania ofert oświadczenie stanowiące załącznik nr 2 do SWZ. </w:t>
      </w:r>
    </w:p>
    <w:p w14:paraId="536E6D8A" w14:textId="4FCBED75" w:rsidR="00C76473" w:rsidRPr="00BC5DC2" w:rsidRDefault="003B4EC7" w:rsidP="00C215E1">
      <w:pPr>
        <w:pStyle w:val="Akapitzlist"/>
        <w:numPr>
          <w:ilvl w:val="0"/>
          <w:numId w:val="47"/>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BC5DC2">
        <w:rPr>
          <w:rStyle w:val="markedcontent"/>
          <w:rFonts w:ascii="Times New Roman" w:hAnsi="Times New Roman" w:cs="Times New Roman"/>
          <w:sz w:val="24"/>
          <w:szCs w:val="24"/>
        </w:rPr>
        <w:t xml:space="preserve">W przypadku składania oferty przez wykonawców wspólnie ubiegających się o udzielenie zamówienia oświadczenie o niepodleganiu wykluczeniu składa każdy z wykonawców wspólnie ubiegających się o </w:t>
      </w:r>
      <w:r w:rsidRPr="00BC5DC2">
        <w:rPr>
          <w:rStyle w:val="markedcontent"/>
          <w:rFonts w:ascii="Times New Roman" w:hAnsi="Times New Roman" w:cs="Times New Roman"/>
          <w:sz w:val="24"/>
          <w:szCs w:val="24"/>
        </w:rPr>
        <w:lastRenderedPageBreak/>
        <w:t>zamówienie.</w:t>
      </w:r>
      <w:r w:rsidR="00C76473" w:rsidRPr="00BC5DC2">
        <w:rPr>
          <w:rStyle w:val="markedcontent"/>
          <w:rFonts w:ascii="Times New Roman" w:hAnsi="Times New Roman" w:cs="Times New Roman"/>
          <w:sz w:val="24"/>
          <w:szCs w:val="24"/>
        </w:rPr>
        <w:t xml:space="preserve"> 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3DF648F1" w14:textId="27128F79" w:rsidR="003B4EC7" w:rsidRPr="00BC5DC2" w:rsidRDefault="003B4EC7" w:rsidP="00C215E1">
      <w:pPr>
        <w:pStyle w:val="Akapitzlist"/>
        <w:numPr>
          <w:ilvl w:val="0"/>
          <w:numId w:val="47"/>
        </w:numPr>
        <w:autoSpaceDE w:val="0"/>
        <w:autoSpaceDN w:val="0"/>
        <w:adjustRightInd w:val="0"/>
        <w:spacing w:after="27" w:line="240" w:lineRule="auto"/>
        <w:ind w:left="142" w:hanging="284"/>
        <w:jc w:val="both"/>
        <w:rPr>
          <w:rFonts w:ascii="Times New Roman" w:hAnsi="Times New Roman" w:cs="Times New Roman"/>
          <w:color w:val="000000"/>
          <w:sz w:val="24"/>
          <w:szCs w:val="24"/>
        </w:rPr>
      </w:pPr>
      <w:r w:rsidRPr="00BC5DC2">
        <w:rPr>
          <w:rFonts w:ascii="Times New Roman" w:hAnsi="Times New Roman" w:cs="Times New Roman"/>
          <w:color w:val="000000"/>
          <w:sz w:val="24"/>
          <w:szCs w:val="24"/>
        </w:rPr>
        <w:t>W zakresie nieuregulowanym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BC5DC2">
        <w:rPr>
          <w:rFonts w:ascii="Times New Roman" w:hAnsi="Times New Roman" w:cs="Times New Roman"/>
          <w:color w:val="FF0000"/>
          <w:sz w:val="24"/>
          <w:szCs w:val="24"/>
        </w:rPr>
        <w:t xml:space="preserve"> </w:t>
      </w:r>
    </w:p>
    <w:p w14:paraId="59C73D63" w14:textId="45E68944" w:rsidR="003B4EC7" w:rsidRPr="00BC5DC2" w:rsidRDefault="003B4EC7" w:rsidP="004878AF">
      <w:pPr>
        <w:pStyle w:val="Akapitzlist"/>
        <w:tabs>
          <w:tab w:val="left" w:pos="5460"/>
        </w:tabs>
        <w:suppressAutoHyphens/>
        <w:spacing w:after="0" w:line="240" w:lineRule="auto"/>
        <w:ind w:left="567"/>
        <w:jc w:val="both"/>
        <w:rPr>
          <w:rFonts w:ascii="Times New Roman" w:eastAsia="Times New Roman" w:hAnsi="Times New Roman" w:cs="Times New Roman"/>
          <w:sz w:val="24"/>
          <w:szCs w:val="24"/>
          <w:lang w:eastAsia="ar-SA"/>
        </w:rPr>
      </w:pPr>
    </w:p>
    <w:p w14:paraId="6CCC89C5" w14:textId="31F6584F" w:rsidR="00C56505" w:rsidRPr="00BC5DC2" w:rsidRDefault="00C56505"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BC5DC2">
        <w:rPr>
          <w:rFonts w:ascii="Times New Roman" w:eastAsia="Times New Roman" w:hAnsi="Times New Roman" w:cs="Times New Roman"/>
          <w:b/>
          <w:bCs/>
          <w:color w:val="000000"/>
          <w:sz w:val="24"/>
          <w:szCs w:val="24"/>
          <w:lang w:eastAsia="pl-PL"/>
        </w:rPr>
        <w:t>VIII. INFORMACJE O ŚRODKACH KOMUNIKACJI ELEKTRONICZNEJ</w:t>
      </w:r>
    </w:p>
    <w:p w14:paraId="513CBFBA" w14:textId="1AC0B7A8" w:rsidR="00B615D8" w:rsidRPr="00BC5DC2" w:rsidRDefault="00C56505" w:rsidP="004878AF">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BC5DC2">
        <w:rPr>
          <w:rFonts w:ascii="Times New Roman" w:eastAsia="Times New Roman" w:hAnsi="Times New Roman" w:cs="Times New Roman"/>
          <w:sz w:val="24"/>
          <w:szCs w:val="24"/>
          <w:lang w:eastAsia="pl-PL"/>
        </w:rPr>
        <w:t>Komunikacja między Zamawiającym a Wykonawcą prowadzona jest w języku polskim w formie elektroniczne</w:t>
      </w:r>
      <w:r w:rsidR="00554520" w:rsidRPr="00BC5DC2">
        <w:rPr>
          <w:rFonts w:ascii="Times New Roman" w:eastAsia="Times New Roman" w:hAnsi="Times New Roman" w:cs="Times New Roman"/>
          <w:sz w:val="24"/>
          <w:szCs w:val="24"/>
          <w:lang w:eastAsia="pl-PL"/>
        </w:rPr>
        <w:t xml:space="preserve">j </w:t>
      </w:r>
      <w:r w:rsidR="00554520" w:rsidRPr="00BC5DC2">
        <w:rPr>
          <w:rFonts w:ascii="Times New Roman" w:eastAsia="Times New Roman" w:hAnsi="Times New Roman" w:cs="Times New Roman"/>
          <w:sz w:val="24"/>
          <w:szCs w:val="24"/>
          <w:u w:val="single"/>
          <w:lang w:eastAsia="pl-PL"/>
        </w:rPr>
        <w:t>wyłącznie przy użyciu platformy zakupowej</w:t>
      </w:r>
      <w:r w:rsidRPr="00BC5DC2">
        <w:rPr>
          <w:rFonts w:ascii="Times New Roman" w:eastAsia="Times New Roman" w:hAnsi="Times New Roman" w:cs="Times New Roman"/>
          <w:sz w:val="24"/>
          <w:szCs w:val="24"/>
          <w:lang w:eastAsia="pl-PL"/>
        </w:rPr>
        <w:t xml:space="preserve"> </w:t>
      </w:r>
      <w:bookmarkStart w:id="3" w:name="_Hlk168995322"/>
      <w:r w:rsidR="00B615D8" w:rsidRPr="00BC5DC2">
        <w:rPr>
          <w:rFonts w:ascii="Times New Roman" w:eastAsia="Cambria" w:hAnsi="Times New Roman" w:cs="Times New Roman"/>
          <w:sz w:val="24"/>
          <w:szCs w:val="24"/>
        </w:rPr>
        <w:fldChar w:fldCharType="begin"/>
      </w:r>
      <w:r w:rsidR="00B615D8" w:rsidRPr="00BC5DC2">
        <w:rPr>
          <w:rFonts w:ascii="Times New Roman" w:eastAsia="Cambria" w:hAnsi="Times New Roman" w:cs="Times New Roman"/>
          <w:sz w:val="24"/>
          <w:szCs w:val="24"/>
        </w:rPr>
        <w:instrText>HYPERLINK "https://platformazakupowa.pl/pn/uck-katowice"</w:instrText>
      </w:r>
      <w:r w:rsidR="00B615D8" w:rsidRPr="00BC5DC2">
        <w:rPr>
          <w:rFonts w:ascii="Times New Roman" w:eastAsia="Cambria" w:hAnsi="Times New Roman" w:cs="Times New Roman"/>
          <w:sz w:val="24"/>
          <w:szCs w:val="24"/>
        </w:rPr>
      </w:r>
      <w:r w:rsidR="00B615D8" w:rsidRPr="00BC5DC2">
        <w:rPr>
          <w:rFonts w:ascii="Times New Roman" w:eastAsia="Cambria" w:hAnsi="Times New Roman" w:cs="Times New Roman"/>
          <w:sz w:val="24"/>
          <w:szCs w:val="24"/>
        </w:rPr>
        <w:fldChar w:fldCharType="separate"/>
      </w:r>
      <w:r w:rsidR="00B615D8" w:rsidRPr="00BC5DC2">
        <w:rPr>
          <w:rFonts w:ascii="Times New Roman" w:eastAsia="Cambria" w:hAnsi="Times New Roman" w:cs="Times New Roman"/>
          <w:sz w:val="24"/>
          <w:szCs w:val="24"/>
          <w:u w:val="single"/>
        </w:rPr>
        <w:t>https://platformazakupowa.pl/pn/uck-katowice</w:t>
      </w:r>
      <w:r w:rsidR="00B615D8" w:rsidRPr="00BC5DC2">
        <w:rPr>
          <w:rFonts w:ascii="Times New Roman" w:eastAsia="Cambria" w:hAnsi="Times New Roman" w:cs="Times New Roman"/>
          <w:sz w:val="24"/>
          <w:szCs w:val="24"/>
        </w:rPr>
        <w:fldChar w:fldCharType="end"/>
      </w:r>
      <w:bookmarkEnd w:id="3"/>
      <w:r w:rsidR="00556DF2" w:rsidRPr="00BC5DC2">
        <w:rPr>
          <w:rFonts w:ascii="Times New Roman" w:eastAsia="Times New Roman" w:hAnsi="Times New Roman" w:cs="Times New Roman"/>
          <w:sz w:val="24"/>
          <w:szCs w:val="24"/>
          <w:lang w:eastAsia="pl-PL"/>
        </w:rPr>
        <w:t xml:space="preserve"> </w:t>
      </w:r>
      <w:r w:rsidR="001B65BA" w:rsidRPr="00BC5DC2">
        <w:rPr>
          <w:rFonts w:ascii="Times New Roman" w:eastAsia="Times New Roman" w:hAnsi="Times New Roman" w:cs="Times New Roman"/>
          <w:sz w:val="24"/>
          <w:szCs w:val="24"/>
          <w:lang w:eastAsia="pl-PL"/>
        </w:rPr>
        <w:t xml:space="preserve">i </w:t>
      </w:r>
      <w:r w:rsidR="00556DF2" w:rsidRPr="00BC5DC2">
        <w:rPr>
          <w:rFonts w:ascii="Times New Roman" w:eastAsia="Times New Roman" w:hAnsi="Times New Roman" w:cs="Times New Roman"/>
          <w:sz w:val="24"/>
          <w:szCs w:val="24"/>
          <w:lang w:eastAsia="pl-PL"/>
        </w:rPr>
        <w:t>formularza,</w:t>
      </w:r>
      <w:r w:rsidR="001B65BA" w:rsidRPr="00BC5DC2">
        <w:rPr>
          <w:rFonts w:ascii="Times New Roman" w:eastAsia="Times New Roman" w:hAnsi="Times New Roman" w:cs="Times New Roman"/>
          <w:sz w:val="24"/>
          <w:szCs w:val="24"/>
          <w:lang w:eastAsia="pl-PL"/>
        </w:rPr>
        <w:t xml:space="preserve"> Wyślij wiadomość do Zamawiającego”</w:t>
      </w:r>
    </w:p>
    <w:p w14:paraId="76C0826A" w14:textId="134F68F1" w:rsidR="001B65BA" w:rsidRPr="00BC5DC2" w:rsidRDefault="001B65BA" w:rsidP="004878AF">
      <w:pPr>
        <w:spacing w:after="0" w:line="240" w:lineRule="auto"/>
        <w:ind w:left="360"/>
        <w:contextualSpacing/>
        <w:jc w:val="both"/>
        <w:rPr>
          <w:rFonts w:ascii="Times New Roman" w:eastAsia="Times New Roman" w:hAnsi="Times New Roman" w:cs="Times New Roman"/>
          <w:sz w:val="24"/>
          <w:szCs w:val="24"/>
          <w:lang w:eastAsia="pl-PL"/>
        </w:rPr>
      </w:pPr>
      <w:r w:rsidRPr="00BC5DC2">
        <w:rPr>
          <w:rFonts w:ascii="Times New Roman" w:eastAsia="Times New Roman" w:hAnsi="Times New Roman" w:cs="Times New Roman"/>
          <w:sz w:val="24"/>
          <w:szCs w:val="24"/>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EE45FC4" w14:textId="29069FE9" w:rsidR="00554520" w:rsidRPr="00BC5DC2" w:rsidRDefault="00554520" w:rsidP="004878AF">
      <w:pPr>
        <w:pStyle w:val="Akapitzlist"/>
        <w:numPr>
          <w:ilvl w:val="0"/>
          <w:numId w:val="29"/>
        </w:numPr>
        <w:spacing w:line="240" w:lineRule="auto"/>
        <w:jc w:val="both"/>
        <w:rPr>
          <w:rStyle w:val="Hipercze"/>
          <w:rFonts w:ascii="Times New Roman" w:eastAsia="Times New Roman" w:hAnsi="Times New Roman" w:cs="Times New Roman"/>
          <w:color w:val="auto"/>
          <w:sz w:val="24"/>
          <w:szCs w:val="24"/>
          <w:u w:val="none"/>
          <w:lang w:eastAsia="pl-PL"/>
        </w:rPr>
      </w:pPr>
      <w:r w:rsidRPr="00BC5DC2">
        <w:rPr>
          <w:rFonts w:ascii="Times New Roman" w:eastAsia="Times New Roman" w:hAnsi="Times New Roman" w:cs="Times New Roman"/>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sidRPr="00BC5DC2">
          <w:rPr>
            <w:rStyle w:val="Hipercze"/>
            <w:rFonts w:ascii="Times New Roman" w:eastAsia="Times New Roman" w:hAnsi="Times New Roman" w:cs="Times New Roman"/>
            <w:color w:val="auto"/>
            <w:sz w:val="24"/>
            <w:szCs w:val="24"/>
            <w:lang w:eastAsia="pl-PL"/>
          </w:rPr>
          <w:t>https://platformazakupowa.pl/strona/45-instrukcje</w:t>
        </w:r>
      </w:hyperlink>
    </w:p>
    <w:p w14:paraId="27BED168" w14:textId="425B9985" w:rsidR="00554520" w:rsidRPr="00BC5DC2" w:rsidRDefault="00554520" w:rsidP="004878AF">
      <w:pPr>
        <w:pStyle w:val="Akapitzlist"/>
        <w:numPr>
          <w:ilvl w:val="0"/>
          <w:numId w:val="29"/>
        </w:numPr>
        <w:spacing w:line="240" w:lineRule="auto"/>
        <w:jc w:val="both"/>
        <w:rPr>
          <w:rFonts w:ascii="Times New Roman" w:eastAsia="Times New Roman" w:hAnsi="Times New Roman" w:cs="Times New Roman"/>
          <w:sz w:val="24"/>
          <w:szCs w:val="24"/>
          <w:lang w:eastAsia="pl-PL"/>
        </w:rPr>
      </w:pPr>
      <w:r w:rsidRPr="00BC5DC2">
        <w:rPr>
          <w:rFonts w:ascii="Times New Roman" w:eastAsia="Times New Roman" w:hAnsi="Times New Roman" w:cs="Times New Roman"/>
          <w:sz w:val="24"/>
          <w:szCs w:val="24"/>
          <w:lang w:eastAsia="pl-PL"/>
        </w:rPr>
        <w:t xml:space="preserve">Wykonawca, za pośrednictwem platformazakupowa.pl może </w:t>
      </w:r>
      <w:r w:rsidRPr="00BC5DC2">
        <w:rPr>
          <w:rFonts w:ascii="Times New Roman" w:eastAsia="Times New Roman" w:hAnsi="Times New Roman" w:cs="Times New Roman"/>
          <w:color w:val="000000"/>
          <w:sz w:val="24"/>
          <w:szCs w:val="24"/>
          <w:lang w:eastAsia="pl-PL"/>
        </w:rPr>
        <w:t xml:space="preserve">przed upływem terminu do składania ofert zmienić lub wycofać ofertę. Sposób dokonywania zmiany lub wycofania oferty zamieszczono w instrukcji zamieszczonej na stronie internetowej w/w platformy zakupowej. </w:t>
      </w:r>
    </w:p>
    <w:p w14:paraId="01FF9A1F" w14:textId="2F7DB5B1" w:rsidR="00361A4B" w:rsidRPr="00BC5DC2" w:rsidRDefault="00361A4B" w:rsidP="004878AF">
      <w:pPr>
        <w:pStyle w:val="Akapitzlist"/>
        <w:numPr>
          <w:ilvl w:val="0"/>
          <w:numId w:val="29"/>
        </w:numPr>
        <w:spacing w:line="240" w:lineRule="auto"/>
        <w:jc w:val="both"/>
        <w:rPr>
          <w:rFonts w:ascii="Times New Roman" w:eastAsia="Times New Roman" w:hAnsi="Times New Roman" w:cs="Times New Roman"/>
          <w:color w:val="000000"/>
          <w:sz w:val="24"/>
          <w:szCs w:val="24"/>
          <w:lang w:eastAsia="pl-PL"/>
        </w:rPr>
      </w:pPr>
      <w:r w:rsidRPr="00BC5DC2">
        <w:rPr>
          <w:rFonts w:ascii="Times New Roman" w:eastAsia="Times New Roman" w:hAnsi="Times New Roman" w:cs="Times New Roman"/>
          <w:color w:val="000000"/>
          <w:sz w:val="24"/>
          <w:szCs w:val="24"/>
          <w:lang w:eastAsia="pl-PL"/>
        </w:rPr>
        <w:t xml:space="preserve">Zamawiający nie ponosi odpowiedzialności za złożenie oferty w sposób niezgodny z Instrukcją korzystania z Platformy, w szczególności za sytuację, gdy </w:t>
      </w:r>
      <w:r w:rsidR="00A511FA" w:rsidRPr="00BC5DC2">
        <w:rPr>
          <w:rFonts w:ascii="Times New Roman" w:eastAsia="Times New Roman" w:hAnsi="Times New Roman" w:cs="Times New Roman"/>
          <w:color w:val="000000"/>
          <w:sz w:val="24"/>
          <w:szCs w:val="24"/>
          <w:lang w:eastAsia="pl-PL"/>
        </w:rPr>
        <w:t>Z</w:t>
      </w:r>
      <w:r w:rsidRPr="00BC5DC2">
        <w:rPr>
          <w:rFonts w:ascii="Times New Roman" w:eastAsia="Times New Roman" w:hAnsi="Times New Roman" w:cs="Times New Roman"/>
          <w:color w:val="000000"/>
          <w:sz w:val="24"/>
          <w:szCs w:val="24"/>
          <w:lang w:eastAsia="pl-PL"/>
        </w:rPr>
        <w:t>amawiający zapozna się z treścią oferty przed upływem terminu składania ofert (np. złożenie oferty w zakładce „Wyślij wiadomość do zamawiającego”). Taka oferta nie będzie brana pod uwagę w przedmiotowym postępowaniu.</w:t>
      </w:r>
    </w:p>
    <w:p w14:paraId="1DFA86D0" w14:textId="1D567660" w:rsidR="00C56505" w:rsidRPr="00BC5DC2" w:rsidRDefault="00C56505" w:rsidP="004878AF">
      <w:pPr>
        <w:pStyle w:val="Akapitzlist"/>
        <w:numPr>
          <w:ilvl w:val="0"/>
          <w:numId w:val="29"/>
        </w:numPr>
        <w:spacing w:after="0" w:line="240" w:lineRule="auto"/>
        <w:jc w:val="both"/>
        <w:rPr>
          <w:rFonts w:ascii="Times New Roman" w:eastAsia="Calibri" w:hAnsi="Times New Roman" w:cs="Times New Roman"/>
          <w:sz w:val="24"/>
          <w:szCs w:val="24"/>
        </w:rPr>
      </w:pPr>
      <w:r w:rsidRPr="00BC5DC2">
        <w:rPr>
          <w:rFonts w:ascii="Times New Roman" w:hAnsi="Times New Roman" w:cs="Times New Roman"/>
          <w:bCs/>
          <w:sz w:val="24"/>
          <w:szCs w:val="24"/>
        </w:rPr>
        <w:t xml:space="preserve">Przez środki komunikacji elektronicznej rozumie się środki komunikacji elektronicznej zdefiniowane w ustawie z dnia 18 lipca 2002 r. o świadczeniu usług drogą elektroniczną </w:t>
      </w:r>
    </w:p>
    <w:p w14:paraId="2F12A7DD" w14:textId="3101799F" w:rsidR="00C56505" w:rsidRPr="00BC5DC2" w:rsidRDefault="00C56505" w:rsidP="004878AF">
      <w:pPr>
        <w:pStyle w:val="Akapitzlist"/>
        <w:numPr>
          <w:ilvl w:val="0"/>
          <w:numId w:val="29"/>
        </w:numPr>
        <w:spacing w:after="0" w:line="240" w:lineRule="auto"/>
        <w:ind w:left="284" w:hanging="284"/>
        <w:jc w:val="both"/>
        <w:rPr>
          <w:rFonts w:ascii="Times New Roman" w:eastAsia="Calibri" w:hAnsi="Times New Roman" w:cs="Times New Roman"/>
          <w:color w:val="000000"/>
          <w:sz w:val="24"/>
          <w:szCs w:val="24"/>
        </w:rPr>
      </w:pPr>
      <w:r w:rsidRPr="00BC5DC2">
        <w:rPr>
          <w:rFonts w:ascii="Times New Roman" w:eastAsia="MS Mincho" w:hAnsi="Times New Roman" w:cs="Times New Roman"/>
          <w:sz w:val="24"/>
          <w:szCs w:val="24"/>
          <w:lang w:eastAsia="ar-SA"/>
        </w:rPr>
        <w:t>Sposób sporządzenia dokumentów elektronicznych, cyfrowych odwzorowań dokumentów</w:t>
      </w:r>
      <w:r w:rsidRPr="00BC5DC2">
        <w:rPr>
          <w:rFonts w:ascii="Times New Roman" w:eastAsia="MS Mincho" w:hAnsi="Times New Roman" w:cs="Times New Roman"/>
          <w:color w:val="000000"/>
          <w:sz w:val="24"/>
          <w:szCs w:val="24"/>
          <w:lang w:eastAsia="ar-SA"/>
        </w:rPr>
        <w:t xml:space="preserve"> oraz</w:t>
      </w:r>
      <w:r w:rsidR="00556DF2" w:rsidRPr="00BC5DC2">
        <w:rPr>
          <w:rFonts w:ascii="Times New Roman" w:eastAsia="MS Mincho" w:hAnsi="Times New Roman" w:cs="Times New Roman"/>
          <w:color w:val="000000"/>
          <w:sz w:val="24"/>
          <w:szCs w:val="24"/>
          <w:lang w:eastAsia="ar-SA"/>
        </w:rPr>
        <w:t xml:space="preserve"> </w:t>
      </w:r>
      <w:r w:rsidRPr="00BC5DC2">
        <w:rPr>
          <w:rFonts w:ascii="Times New Roman" w:eastAsia="MS Mincho" w:hAnsi="Times New Roman" w:cs="Times New Roman"/>
          <w:color w:val="000000"/>
          <w:sz w:val="24"/>
          <w:szCs w:val="24"/>
          <w:lang w:eastAsia="ar-SA"/>
        </w:rPr>
        <w:t xml:space="preserve">informacji musi być zgody z wymaganiami określonymi w rozporządzeniu Prezesa Rady Ministrów z dnia z dnia 30 grudnia 2020 r. w sprawie sposobu sporządzania i przekazywania informacji oraz wymagań technicznych dla dokumentów elektronicznych </w:t>
      </w:r>
      <w:r w:rsidRPr="00BC5DC2">
        <w:rPr>
          <w:rFonts w:ascii="Times New Roman" w:eastAsia="MS Mincho" w:hAnsi="Times New Roman" w:cs="Times New Roman"/>
          <w:sz w:val="24"/>
          <w:szCs w:val="24"/>
          <w:lang w:eastAsia="ar-SA"/>
        </w:rPr>
        <w:t>oraz środków komunikacji elektronicznej w postępowaniu o udzielenie zamówienia publicznego lub konkursie.</w:t>
      </w:r>
    </w:p>
    <w:p w14:paraId="6363FE9F" w14:textId="77777777" w:rsidR="00361A4B" w:rsidRPr="00BC5DC2" w:rsidRDefault="00361A4B" w:rsidP="004878AF">
      <w:pPr>
        <w:pStyle w:val="Akapitzlist"/>
        <w:numPr>
          <w:ilvl w:val="0"/>
          <w:numId w:val="29"/>
        </w:numPr>
        <w:spacing w:after="0" w:line="240" w:lineRule="auto"/>
        <w:jc w:val="both"/>
        <w:rPr>
          <w:rFonts w:ascii="Times New Roman" w:eastAsia="Calibri" w:hAnsi="Times New Roman" w:cs="Times New Roman"/>
          <w:color w:val="000000"/>
          <w:sz w:val="24"/>
          <w:szCs w:val="24"/>
        </w:rPr>
      </w:pPr>
      <w:r w:rsidRPr="00BC5DC2">
        <w:rPr>
          <w:rFonts w:ascii="Times New Roman" w:eastAsia="Calibri" w:hAnsi="Times New Roman" w:cs="Times New Roman"/>
          <w:color w:val="000000"/>
          <w:sz w:val="24"/>
          <w:szCs w:val="24"/>
        </w:rPr>
        <w:t>Oferta powinna być:</w:t>
      </w:r>
    </w:p>
    <w:p w14:paraId="0E2C0FC7" w14:textId="4DB5782B" w:rsidR="00361A4B" w:rsidRPr="00BC5DC2" w:rsidRDefault="00361A4B" w:rsidP="004878AF">
      <w:pPr>
        <w:pStyle w:val="Akapitzlist"/>
        <w:spacing w:after="0" w:line="240" w:lineRule="auto"/>
        <w:ind w:left="360"/>
        <w:jc w:val="both"/>
        <w:rPr>
          <w:rFonts w:ascii="Times New Roman" w:eastAsia="Calibri" w:hAnsi="Times New Roman" w:cs="Times New Roman"/>
          <w:color w:val="000000"/>
          <w:sz w:val="24"/>
          <w:szCs w:val="24"/>
        </w:rPr>
      </w:pPr>
      <w:r w:rsidRPr="00BC5DC2">
        <w:rPr>
          <w:rFonts w:ascii="Times New Roman" w:eastAsia="Calibri" w:hAnsi="Times New Roman" w:cs="Times New Roman"/>
          <w:color w:val="000000"/>
          <w:sz w:val="24"/>
          <w:szCs w:val="24"/>
        </w:rPr>
        <w:t>a) sporządzona na podstawie załączników niniejszej SWZ w języku polskim,</w:t>
      </w:r>
    </w:p>
    <w:p w14:paraId="4B65FBFE" w14:textId="51872C5C" w:rsidR="00361A4B" w:rsidRPr="00BC5DC2" w:rsidRDefault="00361A4B" w:rsidP="004878AF">
      <w:pPr>
        <w:pStyle w:val="Akapitzlist"/>
        <w:spacing w:after="0" w:line="240" w:lineRule="auto"/>
        <w:ind w:left="360"/>
        <w:jc w:val="both"/>
        <w:rPr>
          <w:rFonts w:ascii="Times New Roman" w:eastAsia="Calibri" w:hAnsi="Times New Roman" w:cs="Times New Roman"/>
          <w:color w:val="000000"/>
          <w:sz w:val="24"/>
          <w:szCs w:val="24"/>
        </w:rPr>
      </w:pPr>
      <w:r w:rsidRPr="00BC5DC2">
        <w:rPr>
          <w:rFonts w:ascii="Times New Roman" w:eastAsia="Calibri" w:hAnsi="Times New Roman" w:cs="Times New Roman"/>
          <w:color w:val="000000"/>
          <w:sz w:val="24"/>
          <w:szCs w:val="24"/>
        </w:rPr>
        <w:t>b) złożona w formie elektronicznej za pośrednictwem platformazakupowa.pl,</w:t>
      </w:r>
    </w:p>
    <w:p w14:paraId="228109AE" w14:textId="11AD0B5E" w:rsidR="00361A4B" w:rsidRPr="00BC5DC2" w:rsidRDefault="00361A4B" w:rsidP="004878AF">
      <w:pPr>
        <w:pStyle w:val="Akapitzlist"/>
        <w:spacing w:after="0" w:line="240" w:lineRule="auto"/>
        <w:ind w:left="360"/>
        <w:jc w:val="both"/>
        <w:rPr>
          <w:rFonts w:ascii="Times New Roman" w:eastAsia="Calibri" w:hAnsi="Times New Roman" w:cs="Times New Roman"/>
          <w:color w:val="ED0000"/>
          <w:sz w:val="24"/>
          <w:szCs w:val="24"/>
        </w:rPr>
      </w:pPr>
      <w:r w:rsidRPr="00BC5DC2">
        <w:rPr>
          <w:rFonts w:ascii="Times New Roman" w:eastAsia="Calibri" w:hAnsi="Times New Roman" w:cs="Times New Roman"/>
          <w:color w:val="000000"/>
          <w:sz w:val="24"/>
          <w:szCs w:val="24"/>
        </w:rPr>
        <w:t xml:space="preserve">c) podpisana kwalifikowanym podpisem elektronicznym lub podpisem zaufanym lub podpisem osobistym osób uprawnionych do składania oświadczeń woli przez osobę </w:t>
      </w:r>
      <w:r w:rsidRPr="00BC5DC2">
        <w:rPr>
          <w:rFonts w:ascii="Times New Roman" w:eastAsia="Calibri" w:hAnsi="Times New Roman" w:cs="Times New Roman"/>
          <w:sz w:val="24"/>
          <w:szCs w:val="24"/>
        </w:rPr>
        <w:t>uprawnioną/ osoby uprawnione.</w:t>
      </w:r>
    </w:p>
    <w:p w14:paraId="60A2D106" w14:textId="1DFD62A4" w:rsidR="000F5967" w:rsidRPr="00BC5DC2"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color w:val="000000"/>
          <w:sz w:val="24"/>
          <w:szCs w:val="24"/>
          <w:lang w:eastAsia="pl-PL"/>
        </w:rPr>
      </w:pPr>
      <w:r w:rsidRPr="00BC5DC2">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139C837" w14:textId="77777777" w:rsidR="000F5967" w:rsidRPr="00BC5DC2" w:rsidRDefault="000F5967" w:rsidP="004878AF">
      <w:pPr>
        <w:numPr>
          <w:ilvl w:val="0"/>
          <w:numId w:val="29"/>
        </w:numPr>
        <w:tabs>
          <w:tab w:val="num" w:pos="720"/>
        </w:tabs>
        <w:spacing w:after="0" w:line="240" w:lineRule="auto"/>
        <w:jc w:val="both"/>
        <w:textAlignment w:val="baseline"/>
        <w:rPr>
          <w:rFonts w:ascii="Times New Roman" w:eastAsia="Times New Roman" w:hAnsi="Times New Roman" w:cs="Times New Roman"/>
          <w:color w:val="000000"/>
          <w:sz w:val="24"/>
          <w:szCs w:val="24"/>
          <w:lang w:eastAsia="pl-PL"/>
        </w:rPr>
      </w:pPr>
      <w:r w:rsidRPr="00BC5DC2">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14:paraId="00C2DB8C" w14:textId="0004CB2F" w:rsidR="000F5967" w:rsidRPr="00BC5DC2" w:rsidRDefault="000F5967" w:rsidP="004878AF">
      <w:pPr>
        <w:pStyle w:val="Akapitzlist"/>
        <w:numPr>
          <w:ilvl w:val="0"/>
          <w:numId w:val="29"/>
        </w:numPr>
        <w:spacing w:after="0" w:line="240" w:lineRule="auto"/>
        <w:jc w:val="both"/>
        <w:textAlignment w:val="baseline"/>
        <w:rPr>
          <w:rFonts w:ascii="Times New Roman" w:eastAsia="Times New Roman" w:hAnsi="Times New Roman" w:cs="Times New Roman"/>
          <w:color w:val="000000"/>
          <w:sz w:val="24"/>
          <w:szCs w:val="24"/>
          <w:lang w:eastAsia="pl-PL"/>
        </w:rPr>
      </w:pPr>
      <w:r w:rsidRPr="00BC5DC2">
        <w:rPr>
          <w:rFonts w:ascii="Times New Roman" w:eastAsia="Times New Roman" w:hAnsi="Times New Roman" w:cs="Times New Roman"/>
          <w:color w:val="000000"/>
          <w:sz w:val="24"/>
          <w:szCs w:val="24"/>
          <w:lang w:eastAsia="pl-PL"/>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9A87A4" w14:textId="6CB6C963" w:rsidR="00B761C4" w:rsidRPr="00BC5DC2" w:rsidRDefault="00C56505" w:rsidP="004878AF">
      <w:pPr>
        <w:pStyle w:val="Akapitzlist"/>
        <w:numPr>
          <w:ilvl w:val="0"/>
          <w:numId w:val="29"/>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 xml:space="preserve">Maksymalny rozmiar pojedynczych plików przesyłanych za pośrednictwem </w:t>
      </w:r>
      <w:r w:rsidR="00AB48A4" w:rsidRPr="00BC5DC2">
        <w:rPr>
          <w:rFonts w:ascii="Times New Roman" w:eastAsia="Calibri" w:hAnsi="Times New Roman" w:cs="Times New Roman"/>
          <w:sz w:val="24"/>
          <w:szCs w:val="24"/>
        </w:rPr>
        <w:t xml:space="preserve">platformy zakupowej </w:t>
      </w:r>
      <w:r w:rsidRPr="00BC5DC2">
        <w:rPr>
          <w:rFonts w:ascii="Times New Roman" w:eastAsia="Calibri" w:hAnsi="Times New Roman" w:cs="Times New Roman"/>
          <w:sz w:val="24"/>
          <w:szCs w:val="24"/>
        </w:rPr>
        <w:t>wynosi 1</w:t>
      </w:r>
      <w:r w:rsidR="00B761C4" w:rsidRPr="00BC5DC2">
        <w:rPr>
          <w:rFonts w:ascii="Times New Roman" w:eastAsia="Calibri" w:hAnsi="Times New Roman" w:cs="Times New Roman"/>
          <w:sz w:val="24"/>
          <w:szCs w:val="24"/>
        </w:rPr>
        <w:t>5</w:t>
      </w:r>
      <w:r w:rsidRPr="00BC5DC2">
        <w:rPr>
          <w:rFonts w:ascii="Times New Roman" w:eastAsia="Calibri" w:hAnsi="Times New Roman" w:cs="Times New Roman"/>
          <w:sz w:val="24"/>
          <w:szCs w:val="24"/>
        </w:rPr>
        <w:t>0 MB</w:t>
      </w:r>
      <w:r w:rsidR="00B761C4" w:rsidRPr="00BC5DC2">
        <w:rPr>
          <w:rFonts w:ascii="Times New Roman" w:eastAsia="Calibri" w:hAnsi="Times New Roman" w:cs="Times New Roman"/>
          <w:sz w:val="24"/>
          <w:szCs w:val="24"/>
        </w:rPr>
        <w:t>, w przypadku większych plików zalecamy skorzystać z instrukcji pakowania umieszczonej na platformie zakupowej</w:t>
      </w:r>
      <w:r w:rsidR="00CA313F" w:rsidRPr="00BC5DC2">
        <w:rPr>
          <w:rFonts w:ascii="Times New Roman" w:eastAsia="Calibri" w:hAnsi="Times New Roman" w:cs="Times New Roman"/>
          <w:sz w:val="24"/>
          <w:szCs w:val="24"/>
        </w:rPr>
        <w:t>.</w:t>
      </w:r>
    </w:p>
    <w:p w14:paraId="666D7DEA" w14:textId="77777777" w:rsidR="00653F94" w:rsidRPr="00BC5DC2" w:rsidRDefault="00653F94" w:rsidP="004878AF">
      <w:pPr>
        <w:pStyle w:val="Akapitzlist"/>
        <w:numPr>
          <w:ilvl w:val="0"/>
          <w:numId w:val="29"/>
        </w:numPr>
        <w:spacing w:after="0" w:line="240" w:lineRule="auto"/>
        <w:jc w:val="both"/>
        <w:rPr>
          <w:rFonts w:ascii="Times New Roman" w:eastAsia="Calibri" w:hAnsi="Times New Roman"/>
          <w:sz w:val="24"/>
          <w:szCs w:val="24"/>
        </w:rPr>
      </w:pPr>
      <w:r w:rsidRPr="00BC5DC2">
        <w:rPr>
          <w:rFonts w:ascii="Times New Roman" w:eastAsia="Calibri" w:hAnsi="Times New Roman"/>
          <w:sz w:val="24"/>
          <w:szCs w:val="24"/>
        </w:rPr>
        <w:t>Występuje limit objętości plików lub spakowanych folderów do ilości 10 plików lub spakowanych folderów przy maksymalnej sumarycznej wielkości 500 MB.</w:t>
      </w:r>
    </w:p>
    <w:p w14:paraId="11845C2B" w14:textId="77777777" w:rsidR="00653F94" w:rsidRPr="00BC5DC2"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BC5DC2">
        <w:rPr>
          <w:rFonts w:ascii="Times New Roman" w:eastAsia="Times New Roman" w:hAnsi="Times New Roman"/>
          <w:color w:val="000000" w:themeColor="text1"/>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C0203A" w14:textId="77777777" w:rsidR="00B761C4" w:rsidRPr="00BC5DC2" w:rsidRDefault="00B761C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BC5DC2">
        <w:rPr>
          <w:rFonts w:ascii="Times New Roman" w:eastAsia="Calibri" w:hAnsi="Times New Roman" w:cs="Times New Roman"/>
          <w:sz w:val="24"/>
          <w:szCs w:val="24"/>
        </w:rPr>
        <w:t>Komunikacja poprzez Wyślij wiadomość do zamawiającego umożliwia dodanie do</w:t>
      </w:r>
    </w:p>
    <w:p w14:paraId="46A13360" w14:textId="77777777" w:rsidR="00B761C4" w:rsidRPr="00BC5DC2" w:rsidRDefault="00B761C4" w:rsidP="004878AF">
      <w:pPr>
        <w:pStyle w:val="Akapitzlist"/>
        <w:spacing w:line="240" w:lineRule="auto"/>
        <w:ind w:left="360"/>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treści wysyłanej wiadomości plików lub spakowanego katalogu (załączników).</w:t>
      </w:r>
    </w:p>
    <w:p w14:paraId="73CC05CC" w14:textId="39DA9691" w:rsidR="00383B6F" w:rsidRPr="00BC5DC2"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określa niezbędne wymagania sprzętowo - aplikacyjne umożliwiające pracę na platformazakupowa.pl, tj.:</w:t>
      </w:r>
    </w:p>
    <w:p w14:paraId="750757EB" w14:textId="429F56F9" w:rsidR="00383B6F" w:rsidRPr="00BC5DC2"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stały dostęp do sieci Internet o gwarantowanej przepustowości nie mniejszej niż 512 kb/s,</w:t>
      </w:r>
    </w:p>
    <w:p w14:paraId="35C4D978" w14:textId="77777777" w:rsidR="00383B6F" w:rsidRPr="00BC5DC2"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BD79740" w14:textId="77777777" w:rsidR="00383B6F" w:rsidRPr="00BC5DC2"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zainstalowana dowolna, inna przeglądarka internetowa niż Internet Explorer,</w:t>
      </w:r>
    </w:p>
    <w:p w14:paraId="78D2571A" w14:textId="77777777" w:rsidR="00383B6F" w:rsidRPr="00BC5DC2"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włączona obsługa JavaScript,</w:t>
      </w:r>
    </w:p>
    <w:p w14:paraId="38646D04" w14:textId="77777777" w:rsidR="00383B6F" w:rsidRPr="00BC5DC2"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zainstalowany program Adobe Acrobat Reader lub inny obsługujący format plików .pdf,</w:t>
      </w:r>
    </w:p>
    <w:p w14:paraId="7FB713EE" w14:textId="4CFB26AC" w:rsidR="00383B6F" w:rsidRPr="00BC5DC2"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szyfrowanie na platformazakupowa.pl odbywa się za pomocą protokołu TLS 1.3.</w:t>
      </w:r>
    </w:p>
    <w:p w14:paraId="2D849DBA" w14:textId="6AB2D13A" w:rsidR="00383B6F" w:rsidRPr="00BC5DC2" w:rsidRDefault="00383B6F" w:rsidP="004878AF">
      <w:pPr>
        <w:pStyle w:val="Akapitzlist"/>
        <w:numPr>
          <w:ilvl w:val="0"/>
          <w:numId w:val="30"/>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53A3C39B" w14:textId="208A80AF" w:rsidR="00383B6F" w:rsidRPr="00BC5DC2" w:rsidRDefault="00383B6F" w:rsidP="004878AF">
      <w:pPr>
        <w:pStyle w:val="Akapitzlist"/>
        <w:numPr>
          <w:ilvl w:val="0"/>
          <w:numId w:val="29"/>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Wykonawca, przystępując do niniejszego postępowania o udzielenie zamówienia publicznego:</w:t>
      </w:r>
    </w:p>
    <w:p w14:paraId="4C9405BF" w14:textId="3EC1C39A" w:rsidR="00383B6F" w:rsidRPr="00BC5DC2"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akceptuje warunki korzystania z platformazakupowa.pl określone w Regulaminie zamieszczonym na stronie internetowej pod linkiem</w:t>
      </w:r>
      <w:r w:rsidR="00556DF2"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w zakładce „Regulamin" oraz uznaje go za wiążący,</w:t>
      </w:r>
    </w:p>
    <w:p w14:paraId="667A9891" w14:textId="7E536940" w:rsidR="00383B6F" w:rsidRPr="00BC5DC2" w:rsidRDefault="00383B6F" w:rsidP="004878AF">
      <w:pPr>
        <w:pStyle w:val="Akapitzlist"/>
        <w:numPr>
          <w:ilvl w:val="0"/>
          <w:numId w:val="31"/>
        </w:numPr>
        <w:spacing w:line="240" w:lineRule="auto"/>
        <w:jc w:val="both"/>
        <w:rPr>
          <w:rFonts w:ascii="Times New Roman" w:eastAsia="Calibri" w:hAnsi="Times New Roman" w:cs="Times New Roman"/>
          <w:sz w:val="24"/>
          <w:szCs w:val="24"/>
        </w:rPr>
      </w:pPr>
      <w:r w:rsidRPr="00BC5DC2">
        <w:rPr>
          <w:rFonts w:ascii="Times New Roman" w:eastAsia="Calibri" w:hAnsi="Times New Roman" w:cs="Times New Roman"/>
          <w:sz w:val="24"/>
          <w:szCs w:val="24"/>
        </w:rPr>
        <w:t xml:space="preserve">zapoznał i stosuje się do Instrukcji składania ofert/wniosków </w:t>
      </w:r>
      <w:r w:rsidR="000655BD" w:rsidRPr="00BC5DC2">
        <w:rPr>
          <w:rFonts w:ascii="Times New Roman" w:eastAsia="Calibri" w:hAnsi="Times New Roman" w:cs="Times New Roman"/>
          <w:sz w:val="24"/>
          <w:szCs w:val="24"/>
        </w:rPr>
        <w:t>wskazanej w pkt II.2 SWZ</w:t>
      </w:r>
    </w:p>
    <w:p w14:paraId="3AD2197F" w14:textId="5442C5F2" w:rsidR="00C56505" w:rsidRPr="00BC5DC2" w:rsidRDefault="00C56505" w:rsidP="004878AF">
      <w:pPr>
        <w:pStyle w:val="Akapitzlist"/>
        <w:numPr>
          <w:ilvl w:val="0"/>
          <w:numId w:val="29"/>
        </w:numPr>
        <w:spacing w:after="0" w:line="240" w:lineRule="auto"/>
        <w:jc w:val="both"/>
        <w:rPr>
          <w:rFonts w:ascii="Times New Roman" w:eastAsia="Cambria" w:hAnsi="Times New Roman" w:cs="Times New Roman"/>
          <w:sz w:val="24"/>
          <w:szCs w:val="24"/>
        </w:rPr>
      </w:pPr>
      <w:bookmarkStart w:id="4" w:name="_Hlk169591548"/>
      <w:r w:rsidRPr="00BC5DC2">
        <w:rPr>
          <w:rFonts w:ascii="Times New Roman" w:eastAsia="Cambria" w:hAnsi="Times New Roman" w:cs="Times New Roman"/>
          <w:sz w:val="24"/>
          <w:szCs w:val="24"/>
        </w:rPr>
        <w:t xml:space="preserve">Każdy załączany plik zawierający dokumenty, oświadczenia lub pełnomocnictwa musi być uprzednio podpisany przez upoważnione osoby reprezentujące odpowiednio wykonawcę, współkonsorcjanta. </w:t>
      </w:r>
    </w:p>
    <w:bookmarkEnd w:id="4"/>
    <w:p w14:paraId="2928EDFC" w14:textId="66AD625D" w:rsidR="00C56505" w:rsidRPr="00BC5DC2"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BC5DC2">
        <w:rPr>
          <w:rFonts w:ascii="Times New Roman" w:eastAsia="Cambria" w:hAnsi="Times New Roman" w:cs="Times New Roman"/>
          <w:sz w:val="24"/>
          <w:szCs w:val="24"/>
        </w:rPr>
        <w:t>Format przesyłanych danych winien być zgodny z</w:t>
      </w:r>
      <w:r w:rsidR="00556DF2" w:rsidRPr="00BC5DC2">
        <w:rPr>
          <w:rFonts w:ascii="Times New Roman" w:eastAsia="Cambria" w:hAnsi="Times New Roman" w:cs="Times New Roman"/>
          <w:sz w:val="24"/>
          <w:szCs w:val="24"/>
        </w:rPr>
        <w:t xml:space="preserve"> </w:t>
      </w:r>
      <w:r w:rsidRPr="00BC5DC2">
        <w:rPr>
          <w:rFonts w:ascii="Times New Roman" w:eastAsia="Cambria" w:hAnsi="Times New Roman" w:cs="Times New Roman"/>
          <w:sz w:val="24"/>
          <w:szCs w:val="24"/>
        </w:rPr>
        <w:t xml:space="preserve">Rozporządzeniem Rady Ministrów z dnia </w:t>
      </w:r>
      <w:r w:rsidR="000655BD" w:rsidRPr="00BC5DC2">
        <w:rPr>
          <w:rFonts w:ascii="Times New Roman" w:eastAsia="Cambria" w:hAnsi="Times New Roman" w:cs="Times New Roman"/>
          <w:sz w:val="24"/>
          <w:szCs w:val="24"/>
        </w:rPr>
        <w:t>21</w:t>
      </w:r>
      <w:r w:rsidRPr="00BC5DC2">
        <w:rPr>
          <w:rFonts w:ascii="Times New Roman" w:eastAsia="Cambria" w:hAnsi="Times New Roman" w:cs="Times New Roman"/>
          <w:sz w:val="24"/>
          <w:szCs w:val="24"/>
        </w:rPr>
        <w:t xml:space="preserve"> </w:t>
      </w:r>
      <w:r w:rsidR="00D35B20" w:rsidRPr="00BC5DC2">
        <w:rPr>
          <w:rFonts w:ascii="Times New Roman" w:eastAsia="Cambria" w:hAnsi="Times New Roman" w:cs="Times New Roman"/>
          <w:sz w:val="24"/>
          <w:szCs w:val="24"/>
        </w:rPr>
        <w:t>maja</w:t>
      </w:r>
      <w:r w:rsidR="000655BD" w:rsidRPr="00BC5DC2">
        <w:rPr>
          <w:rFonts w:ascii="Times New Roman" w:eastAsia="Cambria" w:hAnsi="Times New Roman" w:cs="Times New Roman"/>
          <w:sz w:val="24"/>
          <w:szCs w:val="24"/>
        </w:rPr>
        <w:t xml:space="preserve"> </w:t>
      </w:r>
      <w:r w:rsidRPr="00BC5DC2">
        <w:rPr>
          <w:rFonts w:ascii="Times New Roman" w:eastAsia="Cambria" w:hAnsi="Times New Roman" w:cs="Times New Roman"/>
          <w:sz w:val="24"/>
          <w:szCs w:val="24"/>
        </w:rPr>
        <w:t>20</w:t>
      </w:r>
      <w:r w:rsidR="000D13AE" w:rsidRPr="00BC5DC2">
        <w:rPr>
          <w:rFonts w:ascii="Times New Roman" w:eastAsia="Cambria" w:hAnsi="Times New Roman" w:cs="Times New Roman"/>
          <w:sz w:val="24"/>
          <w:szCs w:val="24"/>
        </w:rPr>
        <w:t>2</w:t>
      </w:r>
      <w:r w:rsidR="000655BD" w:rsidRPr="00BC5DC2">
        <w:rPr>
          <w:rFonts w:ascii="Times New Roman" w:eastAsia="Cambria" w:hAnsi="Times New Roman" w:cs="Times New Roman"/>
          <w:sz w:val="24"/>
          <w:szCs w:val="24"/>
        </w:rPr>
        <w:t>4</w:t>
      </w:r>
      <w:r w:rsidRPr="00BC5DC2">
        <w:rPr>
          <w:rFonts w:ascii="Times New Roman" w:eastAsia="Cambria" w:hAnsi="Times New Roman" w:cs="Times New Roman"/>
          <w:sz w:val="24"/>
          <w:szCs w:val="24"/>
        </w:rPr>
        <w:t>r w sprawie Krajowych Ram Interoperacyjności, minimalnych wymagań dla rejestrów publicznych i wymiany informacji w postaci elektronicznej oraz minimalnych wymagań dla systemów teleinformatycznych.</w:t>
      </w:r>
    </w:p>
    <w:p w14:paraId="287F5BBE" w14:textId="77777777" w:rsidR="001B65BA" w:rsidRPr="00BC5DC2"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BC5DC2">
        <w:rPr>
          <w:rFonts w:ascii="Times New Roman" w:eastAsia="Cambria" w:hAnsi="Times New Roman" w:cs="Times New Roman"/>
          <w:sz w:val="24"/>
          <w:szCs w:val="24"/>
        </w:rPr>
        <w:t>Zamawiający rekomenduje wykorzystanie formatów: .pdf .doc .docx .xls .xlsx .jpg (.jpeg) ze szczególnym wskazaniem na .pdf</w:t>
      </w:r>
    </w:p>
    <w:p w14:paraId="514DFB2F" w14:textId="4C622F21" w:rsidR="001B65BA" w:rsidRPr="00BC5DC2"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BC5DC2">
        <w:rPr>
          <w:rFonts w:ascii="Times New Roman" w:eastAsia="Cambria" w:hAnsi="Times New Roman" w:cs="Times New Roman"/>
          <w:sz w:val="24"/>
          <w:szCs w:val="24"/>
        </w:rPr>
        <w:t>W celu ewentualnej kompresji danych Zamawiający rekomenduje wykorzystanie jednego z formatów</w:t>
      </w:r>
      <w:r w:rsidR="00556DF2" w:rsidRPr="00BC5DC2">
        <w:rPr>
          <w:rFonts w:ascii="Times New Roman" w:eastAsia="Cambria" w:hAnsi="Times New Roman" w:cs="Times New Roman"/>
          <w:sz w:val="24"/>
          <w:szCs w:val="24"/>
        </w:rPr>
        <w:t xml:space="preserve"> </w:t>
      </w:r>
      <w:r w:rsidRPr="00BC5DC2">
        <w:rPr>
          <w:rFonts w:ascii="Times New Roman" w:eastAsia="Cambria" w:hAnsi="Times New Roman" w:cs="Times New Roman"/>
          <w:sz w:val="24"/>
          <w:szCs w:val="24"/>
        </w:rPr>
        <w:t>zip lub 7Z</w:t>
      </w:r>
      <w:r w:rsidR="00D85641" w:rsidRPr="00BC5DC2">
        <w:rPr>
          <w:rFonts w:ascii="Times New Roman" w:eastAsia="Cambria" w:hAnsi="Times New Roman" w:cs="Times New Roman"/>
          <w:sz w:val="24"/>
          <w:szCs w:val="24"/>
        </w:rPr>
        <w:t>. Zamawiający dopuszcza format .rar.</w:t>
      </w:r>
    </w:p>
    <w:p w14:paraId="75269488" w14:textId="55E05989" w:rsidR="001B65BA" w:rsidRPr="00BC5DC2"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BC5DC2">
        <w:rPr>
          <w:rFonts w:ascii="Times New Roman" w:eastAsia="Cambria" w:hAnsi="Times New Roman" w:cs="Times New Roman"/>
          <w:sz w:val="24"/>
          <w:szCs w:val="24"/>
        </w:rPr>
        <w:t>Ze względu na niskie ryzyko naruszenia integralności pliku oraz łatwiejszą weryfikację podpisu, zamawiający zaleca, w miarę możliwości, przekonwertowanie plików składających się na ofertę na format .pdf</w:t>
      </w:r>
      <w:r w:rsidR="00556DF2" w:rsidRPr="00BC5DC2">
        <w:rPr>
          <w:rFonts w:ascii="Times New Roman" w:eastAsia="Cambria" w:hAnsi="Times New Roman" w:cs="Times New Roman"/>
          <w:sz w:val="24"/>
          <w:szCs w:val="24"/>
        </w:rPr>
        <w:t xml:space="preserve"> </w:t>
      </w:r>
      <w:r w:rsidRPr="00BC5DC2">
        <w:rPr>
          <w:rFonts w:ascii="Times New Roman" w:eastAsia="Cambria" w:hAnsi="Times New Roman" w:cs="Times New Roman"/>
          <w:sz w:val="24"/>
          <w:szCs w:val="24"/>
        </w:rPr>
        <w:t xml:space="preserve">i opatrzenie ich podpisem kwalifikowanym PAdES. </w:t>
      </w:r>
    </w:p>
    <w:p w14:paraId="641D1AE4" w14:textId="77777777" w:rsidR="001B65BA" w:rsidRPr="00BC5DC2"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BC5DC2">
        <w:rPr>
          <w:rFonts w:ascii="Times New Roman" w:eastAsia="Cambria" w:hAnsi="Times New Roman" w:cs="Times New Roman"/>
          <w:sz w:val="24"/>
          <w:szCs w:val="24"/>
        </w:rPr>
        <w:t>Pliki w innych formatach niż PDF zaleca się opatrzyć zewnętrznym podpisem XAdES. Wykonawca powinien pamiętać, aby plik z podpisem przekazywać łącznie z dokumentem podpisywanym.</w:t>
      </w:r>
    </w:p>
    <w:p w14:paraId="4B9D95D6" w14:textId="66DD8670" w:rsidR="001B65BA" w:rsidRPr="00BC5DC2" w:rsidRDefault="001B65BA" w:rsidP="004878AF">
      <w:pPr>
        <w:pStyle w:val="Akapitzlist"/>
        <w:numPr>
          <w:ilvl w:val="0"/>
          <w:numId w:val="29"/>
        </w:numPr>
        <w:spacing w:after="0" w:line="240" w:lineRule="auto"/>
        <w:jc w:val="both"/>
        <w:rPr>
          <w:rFonts w:ascii="Times New Roman" w:eastAsia="Cambria" w:hAnsi="Times New Roman" w:cs="Times New Roman"/>
          <w:sz w:val="24"/>
          <w:szCs w:val="24"/>
        </w:rPr>
      </w:pPr>
      <w:r w:rsidRPr="00BC5DC2">
        <w:rPr>
          <w:rFonts w:ascii="Times New Roman" w:eastAsia="Cambria" w:hAnsi="Times New Roman" w:cs="Times New Roman"/>
          <w:sz w:val="24"/>
          <w:szCs w:val="24"/>
        </w:rPr>
        <w:t xml:space="preserve">Zamawiający </w:t>
      </w:r>
      <w:r w:rsidR="00556DF2" w:rsidRPr="00BC5DC2">
        <w:rPr>
          <w:rFonts w:ascii="Times New Roman" w:eastAsia="Cambria" w:hAnsi="Times New Roman" w:cs="Times New Roman"/>
          <w:sz w:val="24"/>
          <w:szCs w:val="24"/>
        </w:rPr>
        <w:t>zaleca,</w:t>
      </w:r>
      <w:r w:rsidRPr="00BC5DC2">
        <w:rPr>
          <w:rFonts w:ascii="Times New Roman" w:eastAsia="Cambria" w:hAnsi="Times New Roman" w:cs="Times New Roman"/>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223EB603" w14:textId="026482C8" w:rsidR="00C56505" w:rsidRPr="00BC5DC2" w:rsidRDefault="00C56505" w:rsidP="004878AF">
      <w:pPr>
        <w:pStyle w:val="Akapitzlist"/>
        <w:numPr>
          <w:ilvl w:val="0"/>
          <w:numId w:val="29"/>
        </w:numPr>
        <w:spacing w:after="0" w:line="240" w:lineRule="auto"/>
        <w:ind w:left="426" w:hanging="426"/>
        <w:jc w:val="both"/>
        <w:rPr>
          <w:rFonts w:ascii="Times New Roman" w:eastAsia="Cambria" w:hAnsi="Times New Roman" w:cs="Times New Roman"/>
          <w:sz w:val="24"/>
          <w:szCs w:val="24"/>
        </w:rPr>
      </w:pPr>
      <w:r w:rsidRPr="00BC5DC2">
        <w:rPr>
          <w:rFonts w:ascii="Times New Roman" w:eastAsia="Cambria" w:hAnsi="Times New Roman" w:cs="Times New Roman"/>
          <w:sz w:val="24"/>
          <w:szCs w:val="24"/>
        </w:rPr>
        <w:lastRenderedPageBreak/>
        <w:t xml:space="preserve">Wykonawca może zwrócić się do Zamawiającego o wyjaśnienie treści specyfikacji warunków zamówienia </w:t>
      </w:r>
      <w:r w:rsidR="001B65BA" w:rsidRPr="00BC5DC2">
        <w:rPr>
          <w:rFonts w:ascii="Times New Roman" w:eastAsia="Cambria" w:hAnsi="Times New Roman" w:cs="Times New Roman"/>
          <w:sz w:val="24"/>
          <w:szCs w:val="24"/>
        </w:rPr>
        <w:t>przez p</w:t>
      </w:r>
      <w:r w:rsidRPr="00BC5DC2">
        <w:rPr>
          <w:rFonts w:ascii="Times New Roman" w:eastAsia="Cambria" w:hAnsi="Times New Roman" w:cs="Times New Roman"/>
          <w:sz w:val="24"/>
          <w:szCs w:val="24"/>
        </w:rPr>
        <w:t>latformę</w:t>
      </w:r>
      <w:r w:rsidR="001B65BA" w:rsidRPr="00BC5DC2">
        <w:rPr>
          <w:rFonts w:ascii="Times New Roman" w:eastAsia="Cambria" w:hAnsi="Times New Roman" w:cs="Times New Roman"/>
          <w:sz w:val="24"/>
          <w:szCs w:val="24"/>
        </w:rPr>
        <w:t xml:space="preserve"> </w:t>
      </w:r>
      <w:r w:rsidR="00556DF2" w:rsidRPr="00BC5DC2">
        <w:rPr>
          <w:rFonts w:ascii="Times New Roman" w:eastAsia="Cambria" w:hAnsi="Times New Roman" w:cs="Times New Roman"/>
          <w:sz w:val="24"/>
          <w:szCs w:val="24"/>
        </w:rPr>
        <w:t>zakupową.</w:t>
      </w:r>
      <w:r w:rsidRPr="00BC5DC2">
        <w:rPr>
          <w:rFonts w:ascii="Times New Roman" w:eastAsia="Cambria" w:hAnsi="Times New Roman" w:cs="Times New Roman"/>
          <w:sz w:val="24"/>
          <w:szCs w:val="24"/>
        </w:rPr>
        <w:t xml:space="preserve"> Zamawiający jest obowiązany udzielić wyjaśnień niezwłocznie, jednak nie później niż na 2 dni przed upływem terminu składania ofert, pod </w:t>
      </w:r>
      <w:r w:rsidR="00556DF2" w:rsidRPr="00BC5DC2">
        <w:rPr>
          <w:rFonts w:ascii="Times New Roman" w:eastAsia="Cambria" w:hAnsi="Times New Roman" w:cs="Times New Roman"/>
          <w:sz w:val="24"/>
          <w:szCs w:val="24"/>
        </w:rPr>
        <w:t>warunkiem,</w:t>
      </w:r>
      <w:r w:rsidRPr="00BC5DC2">
        <w:rPr>
          <w:rFonts w:ascii="Times New Roman" w:eastAsia="Cambria" w:hAnsi="Times New Roman" w:cs="Times New Roman"/>
          <w:sz w:val="24"/>
          <w:szCs w:val="24"/>
        </w:rPr>
        <w:t xml:space="preserve"> że wniosek o wyjaśnienie treści SWZ wpłynął do Zamawiającego nie później niż na 4 dni przez upływem terminu składania ofert. </w:t>
      </w:r>
    </w:p>
    <w:p w14:paraId="5AD96648" w14:textId="168E7DD6" w:rsidR="00C56505" w:rsidRPr="00BC5DC2"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BC5DC2">
        <w:rPr>
          <w:rFonts w:ascii="Times New Roman" w:eastAsia="Times New Roman" w:hAnsi="Times New Roman" w:cs="Times New Roman"/>
          <w:sz w:val="24"/>
          <w:szCs w:val="24"/>
          <w:lang w:eastAsia="pl-PL"/>
        </w:rPr>
        <w:t xml:space="preserve">Jeżeli Zamawiający nie udzieli wyjaśnień w </w:t>
      </w:r>
      <w:r w:rsidR="00556DF2" w:rsidRPr="00BC5DC2">
        <w:rPr>
          <w:rFonts w:ascii="Times New Roman" w:eastAsia="Times New Roman" w:hAnsi="Times New Roman" w:cs="Times New Roman"/>
          <w:sz w:val="24"/>
          <w:szCs w:val="24"/>
          <w:lang w:eastAsia="pl-PL"/>
        </w:rPr>
        <w:t>terminie,</w:t>
      </w:r>
      <w:r w:rsidRPr="00BC5DC2">
        <w:rPr>
          <w:rFonts w:ascii="Times New Roman" w:eastAsia="Times New Roman" w:hAnsi="Times New Roman" w:cs="Times New Roman"/>
          <w:sz w:val="24"/>
          <w:szCs w:val="24"/>
          <w:lang w:eastAsia="pl-PL"/>
        </w:rPr>
        <w:t xml:space="preserve"> o którym mowa w pkt. </w:t>
      </w:r>
      <w:r w:rsidR="001B65BA" w:rsidRPr="00BC5DC2">
        <w:rPr>
          <w:rFonts w:ascii="Times New Roman" w:eastAsia="Times New Roman" w:hAnsi="Times New Roman" w:cs="Times New Roman"/>
          <w:sz w:val="24"/>
          <w:szCs w:val="24"/>
          <w:lang w:eastAsia="pl-PL"/>
        </w:rPr>
        <w:t>2</w:t>
      </w:r>
      <w:r w:rsidR="00653F94" w:rsidRPr="00BC5DC2">
        <w:rPr>
          <w:rFonts w:ascii="Times New Roman" w:eastAsia="Times New Roman" w:hAnsi="Times New Roman" w:cs="Times New Roman"/>
          <w:sz w:val="24"/>
          <w:szCs w:val="24"/>
          <w:lang w:eastAsia="pl-PL"/>
        </w:rPr>
        <w:t>5</w:t>
      </w:r>
      <w:r w:rsidRPr="00BC5DC2">
        <w:rPr>
          <w:rFonts w:ascii="Times New Roman" w:eastAsia="Times New Roman" w:hAnsi="Times New Roman" w:cs="Times New Roman"/>
          <w:sz w:val="24"/>
          <w:szCs w:val="24"/>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6135C626" w14:textId="4B584529" w:rsidR="00C56505" w:rsidRPr="00BC5DC2"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BC5DC2">
        <w:rPr>
          <w:rFonts w:ascii="Times New Roman" w:eastAsia="Times New Roman" w:hAnsi="Times New Roman" w:cs="Times New Roman"/>
          <w:sz w:val="24"/>
          <w:szCs w:val="24"/>
          <w:lang w:eastAsia="pl-PL"/>
        </w:rPr>
        <w:t xml:space="preserve">W przypadku gdy wniosek o wyjaśnienie treści SWZ nie wpłynie w </w:t>
      </w:r>
      <w:r w:rsidR="00556DF2" w:rsidRPr="00BC5DC2">
        <w:rPr>
          <w:rFonts w:ascii="Times New Roman" w:eastAsia="Times New Roman" w:hAnsi="Times New Roman" w:cs="Times New Roman"/>
          <w:sz w:val="24"/>
          <w:szCs w:val="24"/>
          <w:lang w:eastAsia="pl-PL"/>
        </w:rPr>
        <w:t>terminie,</w:t>
      </w:r>
      <w:r w:rsidRPr="00BC5DC2">
        <w:rPr>
          <w:rFonts w:ascii="Times New Roman" w:eastAsia="Times New Roman" w:hAnsi="Times New Roman" w:cs="Times New Roman"/>
          <w:sz w:val="24"/>
          <w:szCs w:val="24"/>
          <w:lang w:eastAsia="pl-PL"/>
        </w:rPr>
        <w:t xml:space="preserve"> o którym mowa w pkt. </w:t>
      </w:r>
      <w:r w:rsidR="001B65BA" w:rsidRPr="00BC5DC2">
        <w:rPr>
          <w:rFonts w:ascii="Times New Roman" w:eastAsia="Times New Roman" w:hAnsi="Times New Roman" w:cs="Times New Roman"/>
          <w:sz w:val="24"/>
          <w:szCs w:val="24"/>
          <w:lang w:eastAsia="pl-PL"/>
        </w:rPr>
        <w:t>2</w:t>
      </w:r>
      <w:r w:rsidR="00653F94" w:rsidRPr="00BC5DC2">
        <w:rPr>
          <w:rFonts w:ascii="Times New Roman" w:eastAsia="Times New Roman" w:hAnsi="Times New Roman" w:cs="Times New Roman"/>
          <w:sz w:val="24"/>
          <w:szCs w:val="24"/>
          <w:lang w:eastAsia="pl-PL"/>
        </w:rPr>
        <w:t>5</w:t>
      </w:r>
      <w:r w:rsidRPr="00BC5DC2">
        <w:rPr>
          <w:rFonts w:ascii="Times New Roman" w:eastAsia="Times New Roman" w:hAnsi="Times New Roman" w:cs="Times New Roman"/>
          <w:sz w:val="24"/>
          <w:szCs w:val="24"/>
          <w:lang w:eastAsia="pl-PL"/>
        </w:rPr>
        <w:t>, Zamawiający nie ma obowiązku udzielenia wyjaśnień SWZ oraz obowiązku przedłużenia terminu składania ofert.</w:t>
      </w:r>
    </w:p>
    <w:p w14:paraId="66FF9285" w14:textId="77777777" w:rsidR="00C56505" w:rsidRPr="00BC5DC2" w:rsidRDefault="00C56505" w:rsidP="004878AF">
      <w:pPr>
        <w:pStyle w:val="Akapitzlist"/>
        <w:numPr>
          <w:ilvl w:val="0"/>
          <w:numId w:val="29"/>
        </w:numPr>
        <w:spacing w:after="0" w:line="240" w:lineRule="auto"/>
        <w:ind w:left="426" w:hanging="426"/>
        <w:jc w:val="both"/>
        <w:rPr>
          <w:rFonts w:ascii="Times New Roman" w:eastAsia="Times New Roman" w:hAnsi="Times New Roman" w:cs="Times New Roman"/>
          <w:sz w:val="24"/>
          <w:szCs w:val="24"/>
          <w:lang w:eastAsia="pl-PL"/>
        </w:rPr>
      </w:pPr>
      <w:r w:rsidRPr="00BC5DC2">
        <w:rPr>
          <w:rFonts w:ascii="Times New Roman" w:eastAsia="Times New Roman" w:hAnsi="Times New Roman" w:cs="Times New Roman"/>
          <w:bCs/>
          <w:sz w:val="24"/>
          <w:szCs w:val="24"/>
          <w:lang w:eastAsia="pl-PL"/>
        </w:rPr>
        <w:t xml:space="preserve">W uzasadnionych przypadkach Zamawiający może przed upływem terminu składania ofert zmienić treść SWZ. Dokonaną zmianę treści SWZ Zamawiający udostępni na stronie internetowej prowadzonego postepowania. </w:t>
      </w:r>
    </w:p>
    <w:p w14:paraId="45EB896A" w14:textId="77777777" w:rsidR="00653F94" w:rsidRPr="00BC5DC2"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BC5DC2">
        <w:rPr>
          <w:rFonts w:ascii="Times New Roman" w:hAnsi="Times New Roman"/>
          <w:sz w:val="24"/>
          <w:szCs w:val="24"/>
        </w:rPr>
        <w:t xml:space="preserve">Osobą uprawnioną do porozumiewania się </w:t>
      </w:r>
      <w:r w:rsidRPr="00BC5DC2">
        <w:rPr>
          <w:rFonts w:ascii="Times New Roman" w:eastAsia="Times New Roman" w:hAnsi="Times New Roman"/>
          <w:bCs/>
          <w:sz w:val="24"/>
          <w:szCs w:val="24"/>
          <w:lang w:eastAsia="pl-PL"/>
        </w:rPr>
        <w:t>z wykonawcami jest Ewa Kamzela tel. 32 358 14 45 w dni robocze (tj. od poniedziałku do piątku z wyjątkiem dni ustawowo wolnych od pracy) w godzinach 6.25– 14.00.</w:t>
      </w:r>
    </w:p>
    <w:p w14:paraId="6F3E9871" w14:textId="77777777" w:rsidR="00653F94" w:rsidRPr="00BC5DC2" w:rsidRDefault="00653F94" w:rsidP="004878AF">
      <w:pPr>
        <w:pStyle w:val="Akapitzlist"/>
        <w:numPr>
          <w:ilvl w:val="0"/>
          <w:numId w:val="29"/>
        </w:numPr>
        <w:spacing w:after="0" w:line="240" w:lineRule="auto"/>
        <w:jc w:val="both"/>
        <w:rPr>
          <w:rFonts w:ascii="Times New Roman" w:eastAsia="Times New Roman" w:hAnsi="Times New Roman"/>
          <w:color w:val="000000" w:themeColor="text1"/>
          <w:sz w:val="24"/>
          <w:szCs w:val="24"/>
          <w:lang w:eastAsia="pl-PL"/>
        </w:rPr>
      </w:pPr>
      <w:r w:rsidRPr="00BC5DC2">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13" w:history="1">
        <w:r w:rsidRPr="00BC5DC2">
          <w:rPr>
            <w:rStyle w:val="Hipercze"/>
            <w:rFonts w:ascii="Times New Roman" w:hAnsi="Times New Roman"/>
            <w:sz w:val="24"/>
            <w:szCs w:val="24"/>
          </w:rPr>
          <w:t>https://platformazakupowa.pl/pn/uck-katowice</w:t>
        </w:r>
      </w:hyperlink>
    </w:p>
    <w:p w14:paraId="5EDE799E" w14:textId="5728EB82" w:rsidR="00C56505" w:rsidRPr="00BC5DC2" w:rsidRDefault="00C56505"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3BEF00C4" w14:textId="09C98296" w:rsidR="00F061E0" w:rsidRPr="00BC5DC2" w:rsidRDefault="00F061E0"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BC5DC2">
        <w:rPr>
          <w:rFonts w:ascii="Times New Roman" w:eastAsia="Times New Roman" w:hAnsi="Times New Roman" w:cs="Times New Roman"/>
          <w:b/>
          <w:bCs/>
          <w:color w:val="000000"/>
          <w:sz w:val="24"/>
          <w:szCs w:val="24"/>
          <w:lang w:eastAsia="pl-PL"/>
        </w:rPr>
        <w:t>IX. WADIUM</w:t>
      </w:r>
    </w:p>
    <w:p w14:paraId="5AFD27F5" w14:textId="77777777" w:rsidR="00F061E0" w:rsidRPr="00BC5DC2" w:rsidRDefault="00F061E0" w:rsidP="004878AF">
      <w:pPr>
        <w:spacing w:after="0" w:line="240" w:lineRule="auto"/>
        <w:jc w:val="both"/>
        <w:rPr>
          <w:rFonts w:ascii="Times New Roman" w:eastAsia="Times New Roman" w:hAnsi="Times New Roman" w:cs="Times New Roman"/>
          <w:bCs/>
          <w:sz w:val="24"/>
          <w:szCs w:val="24"/>
          <w:lang w:eastAsia="pl-PL"/>
        </w:rPr>
      </w:pPr>
      <w:r w:rsidRPr="00BC5DC2">
        <w:rPr>
          <w:rFonts w:ascii="Times New Roman" w:eastAsia="Times New Roman" w:hAnsi="Times New Roman" w:cs="Times New Roman"/>
          <w:bCs/>
          <w:sz w:val="24"/>
          <w:szCs w:val="24"/>
          <w:lang w:eastAsia="pl-PL"/>
        </w:rPr>
        <w:t>Zamawiający nie wymaga wniesienia wadium.</w:t>
      </w:r>
    </w:p>
    <w:p w14:paraId="7FA9F3D5" w14:textId="77777777" w:rsidR="003B4EC7" w:rsidRPr="00BC5DC2" w:rsidRDefault="003B4EC7" w:rsidP="004878AF">
      <w:pPr>
        <w:pStyle w:val="Akapitzlist"/>
        <w:tabs>
          <w:tab w:val="left" w:pos="5460"/>
        </w:tabs>
        <w:suppressAutoHyphens/>
        <w:spacing w:after="0" w:line="240" w:lineRule="auto"/>
        <w:ind w:left="0"/>
        <w:jc w:val="both"/>
        <w:rPr>
          <w:rFonts w:ascii="Times New Roman" w:eastAsia="Times New Roman" w:hAnsi="Times New Roman" w:cs="Times New Roman"/>
          <w:sz w:val="24"/>
          <w:szCs w:val="24"/>
          <w:lang w:eastAsia="ar-SA"/>
        </w:rPr>
      </w:pPr>
    </w:p>
    <w:p w14:paraId="7651DDC3" w14:textId="77777777" w:rsidR="00F061E0" w:rsidRPr="00BC5DC2" w:rsidRDefault="00F061E0"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BC5DC2">
        <w:rPr>
          <w:rFonts w:ascii="Times New Roman" w:eastAsia="Times New Roman" w:hAnsi="Times New Roman" w:cs="Times New Roman"/>
          <w:b/>
          <w:bCs/>
          <w:color w:val="000000"/>
          <w:sz w:val="24"/>
          <w:szCs w:val="24"/>
          <w:lang w:eastAsia="pl-PL"/>
        </w:rPr>
        <w:t>X. TERMIN ZWIĄZANIA OFERTĄ</w:t>
      </w:r>
    </w:p>
    <w:p w14:paraId="3DB570F5" w14:textId="3BFC73B2" w:rsidR="00F061E0" w:rsidRPr="00A57611" w:rsidRDefault="00F061E0" w:rsidP="004878AF">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BC5DC2">
        <w:rPr>
          <w:rFonts w:ascii="Times New Roman" w:eastAsia="Times New Roman" w:hAnsi="Times New Roman" w:cs="Times New Roman"/>
          <w:sz w:val="24"/>
          <w:szCs w:val="24"/>
          <w:lang w:eastAsia="pl-PL"/>
        </w:rPr>
        <w:t>Wykonawca</w:t>
      </w:r>
      <w:r w:rsidR="00556DF2" w:rsidRPr="00BC5DC2">
        <w:rPr>
          <w:rFonts w:ascii="Times New Roman" w:eastAsia="Times New Roman" w:hAnsi="Times New Roman" w:cs="Times New Roman"/>
          <w:sz w:val="24"/>
          <w:szCs w:val="24"/>
          <w:lang w:eastAsia="pl-PL"/>
        </w:rPr>
        <w:t xml:space="preserve"> </w:t>
      </w:r>
      <w:r w:rsidRPr="00BC5DC2">
        <w:rPr>
          <w:rFonts w:ascii="Times New Roman" w:eastAsia="Times New Roman" w:hAnsi="Times New Roman" w:cs="Times New Roman"/>
          <w:sz w:val="24"/>
          <w:szCs w:val="24"/>
          <w:lang w:eastAsia="pl-PL"/>
        </w:rPr>
        <w:t xml:space="preserve">jest związany </w:t>
      </w:r>
      <w:r w:rsidRPr="00A57611">
        <w:rPr>
          <w:rFonts w:ascii="Times New Roman" w:eastAsia="Times New Roman" w:hAnsi="Times New Roman" w:cs="Times New Roman"/>
          <w:sz w:val="24"/>
          <w:szCs w:val="24"/>
          <w:lang w:eastAsia="pl-PL"/>
        </w:rPr>
        <w:t>ofertą do dnia</w:t>
      </w:r>
      <w:r w:rsidR="0027592D" w:rsidRPr="00A57611">
        <w:rPr>
          <w:rFonts w:ascii="Times New Roman" w:eastAsia="Times New Roman" w:hAnsi="Times New Roman" w:cs="Times New Roman"/>
          <w:sz w:val="24"/>
          <w:szCs w:val="24"/>
          <w:lang w:eastAsia="pl-PL"/>
        </w:rPr>
        <w:t xml:space="preserve"> </w:t>
      </w:r>
      <w:r w:rsidR="00A57611" w:rsidRPr="00A57611">
        <w:rPr>
          <w:rFonts w:ascii="Times New Roman" w:eastAsia="Times New Roman" w:hAnsi="Times New Roman" w:cs="Times New Roman"/>
          <w:b/>
          <w:bCs/>
          <w:sz w:val="24"/>
          <w:szCs w:val="24"/>
          <w:lang w:eastAsia="pl-PL"/>
        </w:rPr>
        <w:t>10</w:t>
      </w:r>
      <w:r w:rsidR="00BE055B" w:rsidRPr="00A57611">
        <w:rPr>
          <w:rFonts w:ascii="Times New Roman" w:eastAsia="Times New Roman" w:hAnsi="Times New Roman" w:cs="Times New Roman"/>
          <w:b/>
          <w:bCs/>
          <w:sz w:val="24"/>
          <w:szCs w:val="24"/>
          <w:lang w:eastAsia="pl-PL"/>
        </w:rPr>
        <w:t>.01</w:t>
      </w:r>
      <w:r w:rsidR="0054512D" w:rsidRPr="00A57611">
        <w:rPr>
          <w:rFonts w:ascii="Times New Roman" w:eastAsia="Times New Roman" w:hAnsi="Times New Roman" w:cs="Times New Roman"/>
          <w:b/>
          <w:bCs/>
          <w:sz w:val="24"/>
          <w:szCs w:val="24"/>
          <w:lang w:eastAsia="pl-PL"/>
        </w:rPr>
        <w:t>.202</w:t>
      </w:r>
      <w:r w:rsidR="00BC5DC2" w:rsidRPr="00A57611">
        <w:rPr>
          <w:rFonts w:ascii="Times New Roman" w:eastAsia="Times New Roman" w:hAnsi="Times New Roman" w:cs="Times New Roman"/>
          <w:b/>
          <w:bCs/>
          <w:sz w:val="24"/>
          <w:szCs w:val="24"/>
          <w:lang w:eastAsia="pl-PL"/>
        </w:rPr>
        <w:t>5</w:t>
      </w:r>
      <w:r w:rsidR="004F63E1" w:rsidRPr="00A57611">
        <w:rPr>
          <w:rFonts w:ascii="Times New Roman" w:eastAsia="Times New Roman" w:hAnsi="Times New Roman" w:cs="Times New Roman"/>
          <w:b/>
          <w:bCs/>
          <w:sz w:val="24"/>
          <w:szCs w:val="24"/>
          <w:lang w:eastAsia="pl-PL"/>
        </w:rPr>
        <w:t xml:space="preserve"> </w:t>
      </w:r>
      <w:r w:rsidR="0054512D" w:rsidRPr="00A57611">
        <w:rPr>
          <w:rFonts w:ascii="Times New Roman" w:eastAsia="Times New Roman" w:hAnsi="Times New Roman" w:cs="Times New Roman"/>
          <w:b/>
          <w:bCs/>
          <w:sz w:val="24"/>
          <w:szCs w:val="24"/>
          <w:lang w:eastAsia="pl-PL"/>
        </w:rPr>
        <w:t>r</w:t>
      </w:r>
      <w:r w:rsidR="004F63E1" w:rsidRPr="00A57611">
        <w:rPr>
          <w:rFonts w:ascii="Times New Roman" w:eastAsia="Times New Roman" w:hAnsi="Times New Roman" w:cs="Times New Roman"/>
          <w:b/>
          <w:bCs/>
          <w:sz w:val="24"/>
          <w:szCs w:val="24"/>
          <w:lang w:eastAsia="pl-PL"/>
        </w:rPr>
        <w:t>.</w:t>
      </w:r>
    </w:p>
    <w:p w14:paraId="74BB4F3A" w14:textId="77777777" w:rsidR="00F061E0" w:rsidRPr="00A57611"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57611">
        <w:rPr>
          <w:rFonts w:ascii="Times New Roman" w:eastAsia="Calibri" w:hAnsi="Times New Roman" w:cs="Times New Roman"/>
          <w:sz w:val="24"/>
          <w:szCs w:val="24"/>
        </w:rPr>
        <w:t>Pierwszym dniem terminu związania ofertą jest dzień, w którym upływa termin składania ofert.</w:t>
      </w:r>
    </w:p>
    <w:p w14:paraId="50DB574F" w14:textId="77777777" w:rsidR="00F061E0" w:rsidRPr="00BC5DC2"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A57611">
        <w:rPr>
          <w:rFonts w:ascii="Times New Roman" w:eastAsia="Calibri"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w:t>
      </w:r>
      <w:r w:rsidRPr="00BC5DC2">
        <w:rPr>
          <w:rFonts w:ascii="Times New Roman" w:eastAsia="Calibri" w:hAnsi="Times New Roman" w:cs="Times New Roman"/>
          <w:sz w:val="24"/>
          <w:szCs w:val="24"/>
        </w:rPr>
        <w:t xml:space="preserve"> tego terminu o wskazywany przez niego okres, nie dłuższy niż 30 dni.</w:t>
      </w:r>
    </w:p>
    <w:p w14:paraId="09B159A1" w14:textId="7CA17860" w:rsidR="00F061E0" w:rsidRPr="00BC5DC2" w:rsidRDefault="00F061E0" w:rsidP="004878AF">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BC5DC2">
        <w:rPr>
          <w:rFonts w:ascii="Times New Roman" w:eastAsia="Calibri" w:hAnsi="Times New Roman" w:cs="Times New Roman"/>
          <w:sz w:val="24"/>
          <w:szCs w:val="24"/>
        </w:rPr>
        <w:t>Przedłużenie terminu związania ofertą, o którym mowa w pkt. 3, wymaga złożenia przez</w:t>
      </w:r>
      <w:r w:rsidR="00556DF2" w:rsidRPr="00BC5DC2">
        <w:rPr>
          <w:rFonts w:ascii="Times New Roman" w:eastAsia="Calibri" w:hAnsi="Times New Roman" w:cs="Times New Roman"/>
          <w:sz w:val="24"/>
          <w:szCs w:val="24"/>
        </w:rPr>
        <w:t xml:space="preserve"> </w:t>
      </w:r>
      <w:r w:rsidRPr="00BC5DC2">
        <w:rPr>
          <w:rFonts w:ascii="Times New Roman" w:eastAsia="Calibri" w:hAnsi="Times New Roman" w:cs="Times New Roman"/>
          <w:sz w:val="24"/>
          <w:szCs w:val="24"/>
        </w:rPr>
        <w:t xml:space="preserve">Wykonawcę pisemnego oświadczenia o wyrażeniu zgody na przedłużenie terminu związania ofertą. </w:t>
      </w:r>
    </w:p>
    <w:p w14:paraId="0FD815AF" w14:textId="77777777" w:rsidR="0068223E" w:rsidRPr="00D85641" w:rsidRDefault="0068223E" w:rsidP="007800D9">
      <w:pPr>
        <w:autoSpaceDE w:val="0"/>
        <w:autoSpaceDN w:val="0"/>
        <w:adjustRightInd w:val="0"/>
        <w:spacing w:after="0" w:line="240" w:lineRule="auto"/>
        <w:ind w:left="360"/>
        <w:contextualSpacing/>
        <w:jc w:val="both"/>
        <w:rPr>
          <w:rFonts w:ascii="Times New Roman" w:eastAsia="Times New Roman" w:hAnsi="Times New Roman" w:cs="Times New Roman"/>
          <w:sz w:val="24"/>
          <w:szCs w:val="24"/>
          <w:highlight w:val="yellow"/>
          <w:lang w:eastAsia="pl-PL"/>
        </w:rPr>
      </w:pPr>
    </w:p>
    <w:p w14:paraId="676FA4C6" w14:textId="50E4E2A2" w:rsidR="00E17E9D" w:rsidRPr="00632A75" w:rsidRDefault="00E17E9D"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32A75">
        <w:rPr>
          <w:rFonts w:ascii="Times New Roman" w:eastAsia="Times New Roman" w:hAnsi="Times New Roman" w:cs="Times New Roman"/>
          <w:b/>
          <w:bCs/>
          <w:color w:val="000000"/>
          <w:sz w:val="24"/>
          <w:szCs w:val="24"/>
          <w:lang w:eastAsia="pl-PL"/>
        </w:rPr>
        <w:t>X</w:t>
      </w:r>
      <w:r w:rsidR="00BC0AFC" w:rsidRPr="00632A75">
        <w:rPr>
          <w:rFonts w:ascii="Times New Roman" w:eastAsia="Times New Roman" w:hAnsi="Times New Roman" w:cs="Times New Roman"/>
          <w:b/>
          <w:bCs/>
          <w:color w:val="000000"/>
          <w:sz w:val="24"/>
          <w:szCs w:val="24"/>
          <w:lang w:eastAsia="pl-PL"/>
        </w:rPr>
        <w:t>I</w:t>
      </w:r>
      <w:r w:rsidRPr="00632A75">
        <w:rPr>
          <w:rFonts w:ascii="Times New Roman" w:eastAsia="Times New Roman" w:hAnsi="Times New Roman" w:cs="Times New Roman"/>
          <w:b/>
          <w:bCs/>
          <w:color w:val="000000"/>
          <w:sz w:val="24"/>
          <w:szCs w:val="24"/>
          <w:lang w:eastAsia="pl-PL"/>
        </w:rPr>
        <w:t>. OPIS SPOSOBU PRZYGOTOWYWANIA OFERTY</w:t>
      </w:r>
    </w:p>
    <w:p w14:paraId="41112C5A" w14:textId="1C5088CF" w:rsidR="00E17E9D" w:rsidRPr="00632A75"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lang w:eastAsia="pl-PL"/>
        </w:rPr>
        <w:t>Wykonawca</w:t>
      </w:r>
      <w:r w:rsidR="00556DF2" w:rsidRPr="00632A75">
        <w:rPr>
          <w:rFonts w:ascii="Times New Roman" w:eastAsia="Times New Roman" w:hAnsi="Times New Roman" w:cs="Times New Roman"/>
          <w:sz w:val="24"/>
          <w:szCs w:val="24"/>
          <w:lang w:eastAsia="pl-PL"/>
        </w:rPr>
        <w:t xml:space="preserve"> </w:t>
      </w:r>
      <w:r w:rsidRPr="00632A75">
        <w:rPr>
          <w:rFonts w:ascii="Times New Roman" w:eastAsia="Times New Roman" w:hAnsi="Times New Roman" w:cs="Times New Roman"/>
          <w:sz w:val="24"/>
          <w:szCs w:val="24"/>
          <w:lang w:eastAsia="pl-PL"/>
        </w:rPr>
        <w:t>ponosi wszelkie koszty przygotowania i złożenia oferty.</w:t>
      </w:r>
    </w:p>
    <w:p w14:paraId="4ADF4C2A" w14:textId="77777777" w:rsidR="00E17E9D" w:rsidRPr="00632A75" w:rsidRDefault="00E17E9D"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lang w:eastAsia="pl-PL"/>
        </w:rPr>
        <w:t>Każdy wykonawca może złożyć tylko jedną ofertę na dowolną ilość części.</w:t>
      </w:r>
    </w:p>
    <w:p w14:paraId="48EAA44B" w14:textId="6070294C" w:rsidR="00942C29" w:rsidRPr="00632A75"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lang w:eastAsia="pl-PL"/>
        </w:rPr>
        <w:t>Oferta opatrzona kwalifikowanym podpisem elektronicznym</w:t>
      </w:r>
      <w:r w:rsidR="00CE48C8" w:rsidRPr="00632A75">
        <w:rPr>
          <w:rFonts w:ascii="Times New Roman" w:eastAsia="Times New Roman" w:hAnsi="Times New Roman" w:cs="Times New Roman"/>
          <w:sz w:val="24"/>
          <w:szCs w:val="24"/>
          <w:lang w:eastAsia="pl-PL"/>
        </w:rPr>
        <w:t xml:space="preserve"> lub</w:t>
      </w:r>
      <w:r w:rsidRPr="00632A75">
        <w:rPr>
          <w:rFonts w:ascii="Times New Roman" w:eastAsia="Times New Roman" w:hAnsi="Times New Roman" w:cs="Times New Roman"/>
          <w:sz w:val="24"/>
          <w:szCs w:val="24"/>
          <w:lang w:eastAsia="pl-PL"/>
        </w:rPr>
        <w:t xml:space="preserve"> podpisem zaufanym lub podpisem osobistym oraz oświadczenia i dokumenty powinny być sporządzone w języku polskim, w sposób zapewniający pełną czytelność ich treści</w:t>
      </w:r>
      <w:r w:rsidR="00CE48C8" w:rsidRPr="00632A75">
        <w:rPr>
          <w:rFonts w:ascii="Times New Roman" w:eastAsia="Times New Roman" w:hAnsi="Times New Roman" w:cs="Times New Roman"/>
          <w:sz w:val="24"/>
          <w:szCs w:val="24"/>
          <w:lang w:eastAsia="pl-PL"/>
        </w:rPr>
        <w:t>.</w:t>
      </w:r>
    </w:p>
    <w:p w14:paraId="6CADAB4F" w14:textId="2679C395" w:rsidR="00942C29" w:rsidRPr="00632A75"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lang w:eastAsia="pl-PL"/>
        </w:rPr>
        <w:t>Dokumenty sporządzone w języku obcym</w:t>
      </w:r>
      <w:r w:rsidR="00556DF2" w:rsidRPr="00632A75">
        <w:rPr>
          <w:rFonts w:ascii="Times New Roman" w:eastAsia="Times New Roman" w:hAnsi="Times New Roman" w:cs="Times New Roman"/>
          <w:sz w:val="24"/>
          <w:szCs w:val="24"/>
          <w:lang w:eastAsia="pl-PL"/>
        </w:rPr>
        <w:t xml:space="preserve"> </w:t>
      </w:r>
      <w:r w:rsidRPr="00632A75">
        <w:rPr>
          <w:rFonts w:ascii="Times New Roman" w:eastAsia="Times New Roman" w:hAnsi="Times New Roman" w:cs="Times New Roman"/>
          <w:sz w:val="24"/>
          <w:szCs w:val="24"/>
          <w:lang w:eastAsia="pl-PL"/>
        </w:rPr>
        <w:t>muszą być złożone wraz z tłumaczeniem na język polski</w:t>
      </w:r>
      <w:r w:rsidR="00556DF2" w:rsidRPr="00632A75">
        <w:rPr>
          <w:rFonts w:ascii="Times New Roman" w:eastAsia="Times New Roman" w:hAnsi="Times New Roman" w:cs="Times New Roman"/>
          <w:sz w:val="24"/>
          <w:szCs w:val="24"/>
          <w:lang w:eastAsia="pl-PL"/>
        </w:rPr>
        <w:t xml:space="preserve"> </w:t>
      </w:r>
      <w:r w:rsidRPr="00632A75">
        <w:rPr>
          <w:rFonts w:ascii="Times New Roman" w:eastAsia="Times New Roman" w:hAnsi="Times New Roman" w:cs="Times New Roman"/>
          <w:sz w:val="24"/>
          <w:szCs w:val="24"/>
          <w:lang w:eastAsia="pl-PL"/>
        </w:rPr>
        <w:t>potwierdzonym za zgodność</w:t>
      </w:r>
      <w:r w:rsidR="00556DF2" w:rsidRPr="00632A75">
        <w:rPr>
          <w:rFonts w:ascii="Times New Roman" w:eastAsia="Times New Roman" w:hAnsi="Times New Roman" w:cs="Times New Roman"/>
          <w:sz w:val="24"/>
          <w:szCs w:val="24"/>
          <w:lang w:eastAsia="pl-PL"/>
        </w:rPr>
        <w:t xml:space="preserve"> </w:t>
      </w:r>
      <w:r w:rsidRPr="00632A75">
        <w:rPr>
          <w:rFonts w:ascii="Times New Roman" w:eastAsia="Times New Roman" w:hAnsi="Times New Roman" w:cs="Times New Roman"/>
          <w:sz w:val="24"/>
          <w:szCs w:val="24"/>
          <w:lang w:eastAsia="pl-PL"/>
        </w:rPr>
        <w:t>z oryginałem przez wykonawcę (osobę uprawnioną/ osoby uprawnione do reprezentowania wykonawcy)</w:t>
      </w:r>
    </w:p>
    <w:p w14:paraId="0B8A6D0F" w14:textId="3239C513" w:rsidR="001B65BA" w:rsidRPr="00632A75" w:rsidRDefault="00942C29" w:rsidP="004878AF">
      <w:pPr>
        <w:numPr>
          <w:ilvl w:val="0"/>
          <w:numId w:val="3"/>
        </w:numPr>
        <w:spacing w:after="0" w:line="240" w:lineRule="auto"/>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lang w:eastAsia="pl-PL"/>
        </w:rPr>
        <w:t>Oferta i dokumenty winny zostać złożone poprzez Platformę</w:t>
      </w:r>
      <w:r w:rsidR="001B65BA" w:rsidRPr="00632A75">
        <w:rPr>
          <w:rFonts w:ascii="Times New Roman" w:eastAsia="Times New Roman" w:hAnsi="Times New Roman" w:cs="Times New Roman"/>
          <w:sz w:val="24"/>
          <w:szCs w:val="24"/>
          <w:lang w:eastAsia="pl-PL"/>
        </w:rPr>
        <w:t xml:space="preserve"> zakupową </w:t>
      </w:r>
      <w:hyperlink r:id="rId14" w:history="1">
        <w:r w:rsidR="001B65BA" w:rsidRPr="00632A75">
          <w:rPr>
            <w:rStyle w:val="Hipercze"/>
            <w:rFonts w:ascii="Times New Roman" w:eastAsia="Times New Roman" w:hAnsi="Times New Roman" w:cs="Times New Roman"/>
            <w:bCs/>
            <w:color w:val="auto"/>
            <w:sz w:val="24"/>
            <w:szCs w:val="24"/>
            <w:lang w:val="en-GB" w:eastAsia="pl-PL"/>
          </w:rPr>
          <w:t>https://platformazakupowa.pl/pn/uck-katowice</w:t>
        </w:r>
      </w:hyperlink>
    </w:p>
    <w:p w14:paraId="1F993F0B" w14:textId="19A2A130" w:rsidR="00E17E9D" w:rsidRPr="00632A75" w:rsidRDefault="00E17E9D" w:rsidP="004878AF">
      <w:pPr>
        <w:numPr>
          <w:ilvl w:val="0"/>
          <w:numId w:val="3"/>
        </w:numPr>
        <w:spacing w:after="0" w:line="240" w:lineRule="auto"/>
        <w:jc w:val="both"/>
        <w:rPr>
          <w:rFonts w:ascii="Times New Roman" w:eastAsia="Times New Roman" w:hAnsi="Times New Roman" w:cs="Times New Roman"/>
          <w:sz w:val="24"/>
          <w:szCs w:val="24"/>
          <w:u w:val="single"/>
          <w:lang w:eastAsia="pl-PL"/>
        </w:rPr>
      </w:pPr>
      <w:r w:rsidRPr="00632A75">
        <w:rPr>
          <w:rFonts w:ascii="Times New Roman" w:eastAsia="Times New Roman" w:hAnsi="Times New Roman" w:cs="Times New Roman"/>
          <w:b/>
          <w:sz w:val="24"/>
          <w:szCs w:val="24"/>
          <w:u w:val="single"/>
          <w:lang w:eastAsia="pl-PL"/>
        </w:rPr>
        <w:t xml:space="preserve">Zamawiający wymaga załączenia w ofercie następujących </w:t>
      </w:r>
      <w:r w:rsidR="00556DF2" w:rsidRPr="00632A75">
        <w:rPr>
          <w:rFonts w:ascii="Times New Roman" w:eastAsia="Times New Roman" w:hAnsi="Times New Roman" w:cs="Times New Roman"/>
          <w:b/>
          <w:sz w:val="24"/>
          <w:szCs w:val="24"/>
          <w:u w:val="single"/>
          <w:lang w:eastAsia="pl-PL"/>
        </w:rPr>
        <w:t>dokumentów</w:t>
      </w:r>
      <w:r w:rsidR="00556DF2" w:rsidRPr="00632A75">
        <w:rPr>
          <w:rFonts w:ascii="Times New Roman" w:eastAsia="Times New Roman" w:hAnsi="Times New Roman" w:cs="Times New Roman"/>
          <w:sz w:val="24"/>
          <w:szCs w:val="24"/>
          <w:u w:val="single"/>
          <w:lang w:eastAsia="pl-PL"/>
        </w:rPr>
        <w:t>:</w:t>
      </w:r>
    </w:p>
    <w:p w14:paraId="13BFB493" w14:textId="77777777" w:rsidR="00653F94" w:rsidRPr="00632A7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bookmarkStart w:id="5" w:name="_Hlk7506410"/>
      <w:r w:rsidRPr="00632A75">
        <w:rPr>
          <w:rFonts w:ascii="Times New Roman" w:eastAsia="MS Mincho" w:hAnsi="Times New Roman" w:cs="Times New Roman"/>
          <w:sz w:val="24"/>
          <w:szCs w:val="24"/>
          <w:lang w:eastAsia="ar-SA"/>
        </w:rPr>
        <w:t>formularz ofertowy według druku stanowiącego załącznik nr 1  do SWZ,</w:t>
      </w:r>
      <w:bookmarkEnd w:id="5"/>
    </w:p>
    <w:p w14:paraId="3C7F2DDD" w14:textId="77777777" w:rsidR="00653F94" w:rsidRPr="00632A7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32A75">
        <w:rPr>
          <w:rFonts w:ascii="Times New Roman" w:eastAsia="MS Mincho" w:hAnsi="Times New Roman" w:cs="Times New Roman"/>
          <w:sz w:val="24"/>
          <w:szCs w:val="24"/>
          <w:lang w:eastAsia="ar-SA"/>
        </w:rPr>
        <w:t xml:space="preserve">aktualne na dzień składania ofert oświadczenie </w:t>
      </w:r>
      <w:r w:rsidRPr="00632A75">
        <w:rPr>
          <w:rFonts w:ascii="Times New Roman" w:eastAsia="MS Mincho" w:hAnsi="Times New Roman" w:cs="Times New Roman"/>
          <w:bCs/>
          <w:sz w:val="24"/>
          <w:szCs w:val="24"/>
          <w:lang w:val="x-none" w:eastAsia="ar-SA"/>
        </w:rPr>
        <w:t>o braku podstaw wykluczenia</w:t>
      </w:r>
      <w:r w:rsidRPr="00632A75">
        <w:rPr>
          <w:rFonts w:ascii="Times New Roman" w:eastAsia="MS Mincho" w:hAnsi="Times New Roman" w:cs="Times New Roman"/>
          <w:bCs/>
          <w:sz w:val="24"/>
          <w:szCs w:val="24"/>
          <w:lang w:eastAsia="ar-SA"/>
        </w:rPr>
        <w:t xml:space="preserve"> według druku stanowiącego </w:t>
      </w:r>
      <w:r w:rsidRPr="00632A75">
        <w:rPr>
          <w:rFonts w:ascii="Times New Roman" w:eastAsia="MS Mincho" w:hAnsi="Times New Roman" w:cs="Times New Roman"/>
          <w:sz w:val="24"/>
          <w:szCs w:val="24"/>
          <w:lang w:eastAsia="ar-SA"/>
        </w:rPr>
        <w:t>załącznik nr 2 do SWZ</w:t>
      </w:r>
    </w:p>
    <w:p w14:paraId="67DA469F" w14:textId="77777777" w:rsidR="00653F94" w:rsidRPr="00632A7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32A75">
        <w:rPr>
          <w:rFonts w:ascii="Times New Roman" w:eastAsia="MS Mincho" w:hAnsi="Times New Roman" w:cs="Times New Roman"/>
          <w:sz w:val="24"/>
          <w:szCs w:val="24"/>
          <w:lang w:eastAsia="ar-SA"/>
        </w:rPr>
        <w:t>Pełnomocnictwo lub inny dokument potwierdzający umocowanie do reprezentowania Wykonawcy  - dotyczy sytuacji, kiedy w imieniu Wykonawcy działa osoba, której umocowanie nie wynika z dokumentów rejestrowych</w:t>
      </w:r>
    </w:p>
    <w:p w14:paraId="3BD42D0F" w14:textId="77777777" w:rsidR="00653F94" w:rsidRPr="00632A7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32A75">
        <w:rPr>
          <w:rFonts w:ascii="Times New Roman" w:eastAsia="MS Mincho" w:hAnsi="Times New Roman" w:cs="Times New Roman"/>
          <w:sz w:val="24"/>
          <w:szCs w:val="24"/>
          <w:lang w:eastAsia="ar-SA"/>
        </w:rPr>
        <w:lastRenderedPageBreak/>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 – dotyczy ofert Wykonawców  wspólnie ubiegających się o udzielenie zamówienia,</w:t>
      </w:r>
    </w:p>
    <w:p w14:paraId="55D1767C" w14:textId="77777777" w:rsidR="00653F94" w:rsidRPr="00632A7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32A75">
        <w:rPr>
          <w:rFonts w:ascii="Times New Roman" w:eastAsia="MS Mincho" w:hAnsi="Times New Roman" w:cs="Times New Roman"/>
          <w:sz w:val="24"/>
          <w:szCs w:val="24"/>
          <w:lang w:eastAsia="ar-SA"/>
        </w:rPr>
        <w:t>Wykonawcy wspólnie ubiegający się o udzielenie zamówienia dołączają do oferty oświadczenie, z którego wynika, które roboty budowlane, dostawy lub usługi wykonają poszczególni wykonawcy</w:t>
      </w:r>
    </w:p>
    <w:p w14:paraId="5FBB4B50" w14:textId="77777777" w:rsidR="00653F94" w:rsidRPr="00632A75" w:rsidRDefault="00653F94" w:rsidP="00A517E5">
      <w:pPr>
        <w:numPr>
          <w:ilvl w:val="0"/>
          <w:numId w:val="34"/>
        </w:numPr>
        <w:suppressAutoHyphens/>
        <w:spacing w:after="0" w:line="240" w:lineRule="auto"/>
        <w:ind w:left="993" w:hanging="567"/>
        <w:contextualSpacing/>
        <w:jc w:val="both"/>
        <w:rPr>
          <w:rFonts w:ascii="Times New Roman" w:eastAsia="MS Mincho" w:hAnsi="Times New Roman" w:cs="Times New Roman"/>
          <w:sz w:val="24"/>
          <w:szCs w:val="24"/>
          <w:lang w:eastAsia="ar-SA"/>
        </w:rPr>
      </w:pPr>
      <w:r w:rsidRPr="00632A75">
        <w:rPr>
          <w:rFonts w:ascii="Times New Roman" w:eastAsia="MS Mincho" w:hAnsi="Times New Roman" w:cs="Times New Roman"/>
          <w:sz w:val="24"/>
          <w:szCs w:val="24"/>
          <w:lang w:eastAsia="ar-SA"/>
        </w:rPr>
        <w:t xml:space="preserve">Informacja Wykonawcy, że wybór jego oferty </w:t>
      </w:r>
      <w:r w:rsidRPr="00632A75">
        <w:rPr>
          <w:rFonts w:ascii="Times New Roman" w:eastAsia="MS Mincho" w:hAnsi="Times New Roman" w:cs="Times New Roman"/>
          <w:b/>
          <w:bCs/>
          <w:sz w:val="24"/>
          <w:szCs w:val="24"/>
          <w:u w:val="single"/>
          <w:lang w:eastAsia="ar-SA"/>
        </w:rPr>
        <w:t>będzie prowadzić</w:t>
      </w:r>
      <w:r w:rsidRPr="00632A75">
        <w:rPr>
          <w:rFonts w:ascii="Times New Roman" w:eastAsia="MS Mincho" w:hAnsi="Times New Roman" w:cs="Times New Roman"/>
          <w:sz w:val="24"/>
          <w:szCs w:val="24"/>
          <w:lang w:eastAsia="ar-SA"/>
        </w:rPr>
        <w:t xml:space="preserve"> do powstania u Zamawiającego obowiązku podatkowego (jeśli dotyczy) </w:t>
      </w:r>
    </w:p>
    <w:p w14:paraId="27E0BD54" w14:textId="0A44E396" w:rsidR="005E74BB" w:rsidRPr="00632A75" w:rsidRDefault="005E74BB" w:rsidP="004878AF">
      <w:pPr>
        <w:pStyle w:val="Akapitzlist"/>
        <w:numPr>
          <w:ilvl w:val="0"/>
          <w:numId w:val="3"/>
        </w:numPr>
        <w:spacing w:after="0" w:line="240" w:lineRule="auto"/>
        <w:jc w:val="both"/>
        <w:rPr>
          <w:rFonts w:ascii="Times New Roman" w:hAnsi="Times New Roman"/>
          <w:sz w:val="24"/>
          <w:szCs w:val="24"/>
        </w:rPr>
      </w:pPr>
      <w:r w:rsidRPr="00632A75">
        <w:rPr>
          <w:rFonts w:ascii="Times New Roman" w:hAnsi="Times New Roman"/>
          <w:sz w:val="24"/>
          <w:szCs w:val="24"/>
        </w:rPr>
        <w:t>Oferta, oświadczenia i dokumenty wymienione w pkt 6 a także oświadczenia Wykonawcy oraz innych podmiotów, na których zdolnościach lub sytuacji polega Wykonawca na zasadach określonych w art. 118 ustawy Pzp, składane na potwierdzenie braku podstaw wykluczenia oraz spełniania warunków udziału w postępowaniu, sporządza się w postaci elektronicznej, w ogólnie dostępnych formatach danych, w szczególności w formatach wskazanych w Rozdziale XI SWZ.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6DC25D3B" w14:textId="77777777" w:rsidR="005E74BB" w:rsidRPr="00632A75" w:rsidRDefault="005E74BB" w:rsidP="004878AF">
      <w:pPr>
        <w:pStyle w:val="Akapitzlist"/>
        <w:numPr>
          <w:ilvl w:val="0"/>
          <w:numId w:val="3"/>
        </w:numPr>
        <w:spacing w:after="0" w:line="240" w:lineRule="auto"/>
        <w:jc w:val="both"/>
        <w:rPr>
          <w:rFonts w:ascii="Times New Roman" w:hAnsi="Times New Roman"/>
          <w:sz w:val="24"/>
          <w:szCs w:val="24"/>
        </w:rPr>
      </w:pPr>
      <w:r w:rsidRPr="00632A75">
        <w:rPr>
          <w:rFonts w:ascii="Times New Roman" w:hAnsi="Times New Roman"/>
          <w:sz w:val="24"/>
          <w:szCs w:val="24"/>
        </w:rPr>
        <w:t xml:space="preserve">Dokumenty inne niż oświadczenia, składane w celu wskazanym w pkt 6., powinny zostać złożone w następujący sposób: </w:t>
      </w:r>
    </w:p>
    <w:p w14:paraId="302DAAEB" w14:textId="77777777" w:rsidR="005E74BB" w:rsidRPr="00632A75"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632A75">
        <w:rPr>
          <w:rFonts w:ascii="Times New Roman" w:hAnsi="Times New Roman" w:cs="Times New Roman"/>
          <w:sz w:val="24"/>
          <w:szCs w:val="24"/>
        </w:rPr>
        <w:t xml:space="preserve">w sytuacji gdy zostały wytworzone jako dokument elektroniczny - przekazuje się ten dokument; </w:t>
      </w:r>
    </w:p>
    <w:p w14:paraId="7C204ACC" w14:textId="77777777" w:rsidR="005E74BB" w:rsidRPr="00632A75"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632A75">
        <w:rPr>
          <w:rFonts w:ascii="Times New Roman" w:hAnsi="Times New Roman" w:cs="Times New Roman"/>
          <w:sz w:val="24"/>
          <w:szCs w:val="24"/>
        </w:rPr>
        <w:t xml:space="preserve">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 </w:t>
      </w:r>
    </w:p>
    <w:p w14:paraId="73A35216" w14:textId="77777777" w:rsidR="005E74BB" w:rsidRPr="00632A75"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632A75">
        <w:rPr>
          <w:rFonts w:ascii="Times New Roman" w:hAnsi="Times New Roman" w:cs="Times New Roman"/>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1651BAC" w14:textId="7DE274AF" w:rsidR="005E74BB" w:rsidRPr="00632A75" w:rsidRDefault="005E74BB" w:rsidP="00A517E5">
      <w:pPr>
        <w:pStyle w:val="Akapitzlist"/>
        <w:numPr>
          <w:ilvl w:val="0"/>
          <w:numId w:val="35"/>
        </w:numPr>
        <w:spacing w:after="0" w:line="240" w:lineRule="auto"/>
        <w:jc w:val="both"/>
        <w:rPr>
          <w:rFonts w:ascii="Times New Roman" w:hAnsi="Times New Roman" w:cs="Times New Roman"/>
          <w:sz w:val="24"/>
          <w:szCs w:val="24"/>
        </w:rPr>
      </w:pPr>
      <w:r w:rsidRPr="00632A75">
        <w:rPr>
          <w:rFonts w:ascii="Times New Roman" w:hAnsi="Times New Roman" w:cs="Times New Roman"/>
          <w:sz w:val="24"/>
          <w:szCs w:val="24"/>
        </w:rPr>
        <w:t>pełnomocnictwa – mocodawca.</w:t>
      </w:r>
    </w:p>
    <w:p w14:paraId="3267008A" w14:textId="77777777" w:rsidR="005E74BB" w:rsidRPr="00632A75" w:rsidRDefault="005E74BB" w:rsidP="004878AF">
      <w:pPr>
        <w:pStyle w:val="Akapitzlist"/>
        <w:numPr>
          <w:ilvl w:val="0"/>
          <w:numId w:val="3"/>
        </w:numPr>
        <w:spacing w:after="0" w:line="240" w:lineRule="auto"/>
        <w:jc w:val="both"/>
        <w:rPr>
          <w:rFonts w:ascii="Times New Roman" w:hAnsi="Times New Roman"/>
          <w:sz w:val="24"/>
          <w:szCs w:val="24"/>
        </w:rPr>
      </w:pPr>
      <w:r w:rsidRPr="00632A75">
        <w:rPr>
          <w:rFonts w:ascii="Times New Roman" w:hAnsi="Times New Roman"/>
          <w:sz w:val="24"/>
          <w:szCs w:val="24"/>
        </w:rPr>
        <w:t>Poświadczenia zgodności cyfrowego odwzorowania z dokumentem w postaci papierowej, o którym mowa w pkt 8. b) , może dokonać również notariusz.</w:t>
      </w:r>
    </w:p>
    <w:p w14:paraId="348C6D00" w14:textId="77777777" w:rsidR="005E74BB" w:rsidRPr="00632A75" w:rsidRDefault="005E74BB" w:rsidP="004878AF">
      <w:pPr>
        <w:pStyle w:val="Akapitzlist"/>
        <w:numPr>
          <w:ilvl w:val="0"/>
          <w:numId w:val="3"/>
        </w:numPr>
        <w:spacing w:after="0" w:line="240" w:lineRule="auto"/>
        <w:jc w:val="both"/>
        <w:rPr>
          <w:rFonts w:ascii="Times New Roman" w:hAnsi="Times New Roman"/>
          <w:sz w:val="24"/>
          <w:szCs w:val="24"/>
        </w:rPr>
      </w:pPr>
      <w:r w:rsidRPr="00632A75">
        <w:rPr>
          <w:rFonts w:ascii="Times New Roman" w:hAnsi="Times New Roman"/>
          <w:sz w:val="24"/>
          <w:szCs w:val="24"/>
        </w:rPr>
        <w:t>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Pzp. Dokumenty, które zostały zastrzeżone jako „tajemnica przedsiębiorstwa”, Wykonawca, w celu utrzymania w poufności tych informacji, przekazuje je w wydzielonym i odpowiednio oznaczonym pliku.</w:t>
      </w:r>
    </w:p>
    <w:p w14:paraId="0A3E5BB1" w14:textId="77777777" w:rsidR="005E74BB" w:rsidRPr="00632A75" w:rsidRDefault="005E74BB" w:rsidP="004878AF">
      <w:pPr>
        <w:pStyle w:val="Akapitzlist"/>
        <w:numPr>
          <w:ilvl w:val="0"/>
          <w:numId w:val="3"/>
        </w:numPr>
        <w:spacing w:after="0" w:line="240" w:lineRule="auto"/>
        <w:jc w:val="both"/>
        <w:rPr>
          <w:rFonts w:ascii="Times New Roman" w:hAnsi="Times New Roman"/>
          <w:sz w:val="24"/>
          <w:szCs w:val="24"/>
        </w:rPr>
      </w:pPr>
      <w:r w:rsidRPr="00632A75">
        <w:rPr>
          <w:rFonts w:ascii="Times New Roman" w:hAnsi="Times New Roman"/>
          <w:sz w:val="24"/>
          <w:szCs w:val="24"/>
        </w:rPr>
        <w:t>Oferta  powinna być złożona zgodnie z wymogami zawartymi w niniejszej SWZ</w:t>
      </w:r>
    </w:p>
    <w:p w14:paraId="15503BBE" w14:textId="77777777" w:rsidR="005E74BB" w:rsidRPr="00632A75" w:rsidRDefault="005E74BB" w:rsidP="004878AF">
      <w:pPr>
        <w:pStyle w:val="Akapitzlist"/>
        <w:numPr>
          <w:ilvl w:val="0"/>
          <w:numId w:val="3"/>
        </w:numPr>
        <w:spacing w:after="0" w:line="240" w:lineRule="auto"/>
        <w:jc w:val="both"/>
        <w:rPr>
          <w:rFonts w:ascii="Times New Roman" w:hAnsi="Times New Roman"/>
          <w:sz w:val="24"/>
          <w:szCs w:val="24"/>
        </w:rPr>
      </w:pPr>
      <w:r w:rsidRPr="00632A75">
        <w:rPr>
          <w:rFonts w:ascii="Times New Roman" w:hAnsi="Times New Roman"/>
          <w:sz w:val="24"/>
          <w:szCs w:val="24"/>
        </w:rPr>
        <w:t>Zamawiający zaleca sporządzenie oferty na załączonych do SWZ wzorach formularzy lub na własnych drukach wg wzorów formularzy  dołączonych do SWZ.</w:t>
      </w:r>
    </w:p>
    <w:p w14:paraId="01235CCA" w14:textId="77777777" w:rsidR="005E74BB" w:rsidRPr="00632A75" w:rsidRDefault="005E74BB" w:rsidP="004878AF">
      <w:pPr>
        <w:pStyle w:val="Akapitzlist"/>
        <w:spacing w:after="0" w:line="240" w:lineRule="auto"/>
        <w:ind w:left="340"/>
        <w:jc w:val="both"/>
        <w:rPr>
          <w:rFonts w:ascii="Times New Roman" w:hAnsi="Times New Roman"/>
          <w:sz w:val="24"/>
          <w:szCs w:val="24"/>
        </w:rPr>
      </w:pPr>
    </w:p>
    <w:p w14:paraId="33296FFE" w14:textId="794074BE" w:rsidR="0048757F" w:rsidRPr="00632A75" w:rsidRDefault="0048757F"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632A75">
        <w:rPr>
          <w:rFonts w:ascii="Times New Roman" w:eastAsia="Times New Roman" w:hAnsi="Times New Roman" w:cs="Times New Roman"/>
          <w:b/>
          <w:bCs/>
          <w:color w:val="000000"/>
          <w:sz w:val="24"/>
          <w:szCs w:val="24"/>
          <w:lang w:eastAsia="pl-PL"/>
        </w:rPr>
        <w:t>XI</w:t>
      </w:r>
      <w:r w:rsidR="00472ACA" w:rsidRPr="00632A75">
        <w:rPr>
          <w:rFonts w:ascii="Times New Roman" w:eastAsia="Times New Roman" w:hAnsi="Times New Roman" w:cs="Times New Roman"/>
          <w:b/>
          <w:bCs/>
          <w:color w:val="000000"/>
          <w:sz w:val="24"/>
          <w:szCs w:val="24"/>
          <w:lang w:eastAsia="pl-PL"/>
        </w:rPr>
        <w:t>I</w:t>
      </w:r>
      <w:r w:rsidRPr="00632A75">
        <w:rPr>
          <w:rFonts w:ascii="Times New Roman" w:eastAsia="Times New Roman" w:hAnsi="Times New Roman" w:cs="Times New Roman"/>
          <w:b/>
          <w:bCs/>
          <w:color w:val="000000"/>
          <w:sz w:val="24"/>
          <w:szCs w:val="24"/>
          <w:lang w:eastAsia="pl-PL"/>
        </w:rPr>
        <w:t xml:space="preserve">. </w:t>
      </w:r>
      <w:r w:rsidR="00B1049A" w:rsidRPr="00632A75">
        <w:rPr>
          <w:rFonts w:ascii="Times New Roman" w:eastAsia="Times New Roman" w:hAnsi="Times New Roman" w:cs="Times New Roman"/>
          <w:b/>
          <w:bCs/>
          <w:color w:val="000000"/>
          <w:sz w:val="24"/>
          <w:szCs w:val="24"/>
          <w:lang w:eastAsia="pl-PL"/>
        </w:rPr>
        <w:t>SPOSÓB</w:t>
      </w:r>
      <w:r w:rsidRPr="00632A75">
        <w:rPr>
          <w:rFonts w:ascii="Times New Roman" w:eastAsia="Times New Roman" w:hAnsi="Times New Roman" w:cs="Times New Roman"/>
          <w:b/>
          <w:bCs/>
          <w:color w:val="000000"/>
          <w:sz w:val="24"/>
          <w:szCs w:val="24"/>
          <w:lang w:eastAsia="pl-PL"/>
        </w:rPr>
        <w:t xml:space="preserve"> ORAZ</w:t>
      </w:r>
      <w:r w:rsidR="00556DF2" w:rsidRPr="00632A75">
        <w:rPr>
          <w:rFonts w:ascii="Times New Roman" w:eastAsia="Times New Roman" w:hAnsi="Times New Roman" w:cs="Times New Roman"/>
          <w:b/>
          <w:bCs/>
          <w:color w:val="000000"/>
          <w:sz w:val="24"/>
          <w:szCs w:val="24"/>
          <w:lang w:eastAsia="pl-PL"/>
        </w:rPr>
        <w:t xml:space="preserve"> </w:t>
      </w:r>
      <w:r w:rsidRPr="00632A75">
        <w:rPr>
          <w:rFonts w:ascii="Times New Roman" w:eastAsia="Times New Roman" w:hAnsi="Times New Roman" w:cs="Times New Roman"/>
          <w:b/>
          <w:bCs/>
          <w:color w:val="000000"/>
          <w:sz w:val="24"/>
          <w:szCs w:val="24"/>
          <w:lang w:eastAsia="pl-PL"/>
        </w:rPr>
        <w:t>TERMIN SKŁADANIA I OTWARCIA OFERT</w:t>
      </w:r>
    </w:p>
    <w:p w14:paraId="57BA3DF0" w14:textId="01316D22" w:rsidR="0048757F" w:rsidRPr="00F511E1" w:rsidRDefault="0048757F" w:rsidP="004878AF">
      <w:pPr>
        <w:numPr>
          <w:ilvl w:val="0"/>
          <w:numId w:val="4"/>
        </w:numPr>
        <w:spacing w:after="0" w:line="240" w:lineRule="auto"/>
        <w:contextualSpacing/>
        <w:jc w:val="both"/>
        <w:rPr>
          <w:rFonts w:ascii="Times New Roman" w:eastAsia="Times New Roman" w:hAnsi="Times New Roman" w:cs="Times New Roman"/>
          <w:b/>
          <w:bCs/>
          <w:sz w:val="24"/>
          <w:szCs w:val="24"/>
          <w:lang w:eastAsia="pl-PL"/>
        </w:rPr>
      </w:pPr>
      <w:r w:rsidRPr="00F511E1">
        <w:rPr>
          <w:rFonts w:ascii="Times New Roman" w:eastAsia="Times New Roman" w:hAnsi="Times New Roman" w:cs="Times New Roman"/>
          <w:sz w:val="24"/>
          <w:szCs w:val="24"/>
          <w:lang w:eastAsia="pl-PL"/>
        </w:rPr>
        <w:t xml:space="preserve">Ofertę wraz z </w:t>
      </w:r>
      <w:r w:rsidR="00556DF2" w:rsidRPr="00F511E1">
        <w:rPr>
          <w:rFonts w:ascii="Times New Roman" w:eastAsia="Times New Roman" w:hAnsi="Times New Roman" w:cs="Times New Roman"/>
          <w:sz w:val="24"/>
          <w:szCs w:val="24"/>
          <w:lang w:eastAsia="pl-PL"/>
        </w:rPr>
        <w:t>załącznikami,</w:t>
      </w:r>
      <w:r w:rsidRPr="00F511E1">
        <w:rPr>
          <w:rFonts w:ascii="Times New Roman" w:eastAsia="Times New Roman" w:hAnsi="Times New Roman" w:cs="Times New Roman"/>
          <w:sz w:val="24"/>
          <w:szCs w:val="24"/>
          <w:lang w:eastAsia="pl-PL"/>
        </w:rPr>
        <w:t xml:space="preserve"> należy przesłać za pośrednictwem Platformy</w:t>
      </w:r>
      <w:r w:rsidR="009C644D" w:rsidRPr="00F511E1">
        <w:rPr>
          <w:rFonts w:ascii="Times New Roman" w:eastAsia="Times New Roman" w:hAnsi="Times New Roman" w:cs="Times New Roman"/>
          <w:sz w:val="24"/>
          <w:szCs w:val="24"/>
          <w:lang w:eastAsia="pl-PL"/>
        </w:rPr>
        <w:t xml:space="preserve"> zakupowej</w:t>
      </w:r>
      <w:r w:rsidR="00556DF2" w:rsidRPr="00F511E1">
        <w:rPr>
          <w:rFonts w:ascii="Times New Roman" w:eastAsia="Times New Roman" w:hAnsi="Times New Roman" w:cs="Times New Roman"/>
          <w:sz w:val="24"/>
          <w:szCs w:val="24"/>
          <w:lang w:eastAsia="pl-PL"/>
        </w:rPr>
        <w:t xml:space="preserve"> </w:t>
      </w:r>
      <w:r w:rsidRPr="00F511E1">
        <w:rPr>
          <w:rFonts w:ascii="Times New Roman" w:eastAsia="Times New Roman" w:hAnsi="Times New Roman" w:cs="Times New Roman"/>
          <w:sz w:val="24"/>
          <w:szCs w:val="24"/>
          <w:lang w:eastAsia="pl-PL"/>
        </w:rPr>
        <w:t xml:space="preserve">dostępnej pod adresem </w:t>
      </w:r>
      <w:hyperlink r:id="rId15" w:history="1">
        <w:r w:rsidR="009C644D" w:rsidRPr="00F511E1">
          <w:rPr>
            <w:rStyle w:val="Hipercze"/>
            <w:rFonts w:ascii="Times New Roman" w:eastAsia="Times New Roman" w:hAnsi="Times New Roman" w:cs="Times New Roman"/>
            <w:bCs/>
            <w:color w:val="auto"/>
            <w:sz w:val="24"/>
            <w:szCs w:val="24"/>
            <w:lang w:val="en-GB" w:eastAsia="pl-PL"/>
          </w:rPr>
          <w:t>https://platformazakupowa.pl/pn/uck-katowice</w:t>
        </w:r>
      </w:hyperlink>
      <w:r w:rsidR="009C644D" w:rsidRPr="00F511E1">
        <w:rPr>
          <w:rFonts w:ascii="Times New Roman" w:eastAsia="Times New Roman" w:hAnsi="Times New Roman" w:cs="Times New Roman"/>
          <w:bCs/>
          <w:sz w:val="24"/>
          <w:szCs w:val="24"/>
          <w:lang w:val="en-GB" w:eastAsia="pl-PL"/>
        </w:rPr>
        <w:t xml:space="preserve"> </w:t>
      </w:r>
      <w:r w:rsidRPr="00F511E1">
        <w:rPr>
          <w:rFonts w:ascii="Times New Roman" w:eastAsia="Times New Roman" w:hAnsi="Times New Roman" w:cs="Times New Roman"/>
          <w:sz w:val="24"/>
          <w:szCs w:val="24"/>
          <w:lang w:eastAsia="pl-PL"/>
        </w:rPr>
        <w:t xml:space="preserve">w terminie do dnia </w:t>
      </w:r>
      <w:r w:rsidR="00BE055B" w:rsidRPr="00F511E1">
        <w:rPr>
          <w:rFonts w:ascii="Times New Roman" w:eastAsia="Times New Roman" w:hAnsi="Times New Roman" w:cs="Times New Roman"/>
          <w:b/>
          <w:bCs/>
          <w:sz w:val="24"/>
          <w:szCs w:val="24"/>
          <w:lang w:eastAsia="pl-PL"/>
        </w:rPr>
        <w:t>1</w:t>
      </w:r>
      <w:r w:rsidR="00F511E1" w:rsidRPr="00F511E1">
        <w:rPr>
          <w:rFonts w:ascii="Times New Roman" w:eastAsia="Times New Roman" w:hAnsi="Times New Roman" w:cs="Times New Roman"/>
          <w:b/>
          <w:bCs/>
          <w:sz w:val="24"/>
          <w:szCs w:val="24"/>
          <w:lang w:eastAsia="pl-PL"/>
        </w:rPr>
        <w:t>2</w:t>
      </w:r>
      <w:r w:rsidR="00BE055B" w:rsidRPr="00F511E1">
        <w:rPr>
          <w:rFonts w:ascii="Times New Roman" w:eastAsia="Times New Roman" w:hAnsi="Times New Roman" w:cs="Times New Roman"/>
          <w:b/>
          <w:bCs/>
          <w:sz w:val="24"/>
          <w:szCs w:val="24"/>
          <w:lang w:eastAsia="pl-PL"/>
        </w:rPr>
        <w:t>.12</w:t>
      </w:r>
      <w:r w:rsidR="00F202E0" w:rsidRPr="00F511E1">
        <w:rPr>
          <w:rFonts w:ascii="Times New Roman" w:eastAsia="Times New Roman" w:hAnsi="Times New Roman" w:cs="Times New Roman"/>
          <w:b/>
          <w:bCs/>
          <w:sz w:val="24"/>
          <w:szCs w:val="24"/>
          <w:lang w:eastAsia="pl-PL"/>
        </w:rPr>
        <w:t>.</w:t>
      </w:r>
      <w:r w:rsidR="007603FA" w:rsidRPr="00F511E1">
        <w:rPr>
          <w:rFonts w:ascii="Times New Roman" w:eastAsia="Times New Roman" w:hAnsi="Times New Roman" w:cs="Times New Roman"/>
          <w:b/>
          <w:bCs/>
          <w:sz w:val="24"/>
          <w:szCs w:val="24"/>
          <w:lang w:eastAsia="pl-PL"/>
        </w:rPr>
        <w:t>202</w:t>
      </w:r>
      <w:r w:rsidR="00BE055B" w:rsidRPr="00F511E1">
        <w:rPr>
          <w:rFonts w:ascii="Times New Roman" w:eastAsia="Times New Roman" w:hAnsi="Times New Roman" w:cs="Times New Roman"/>
          <w:b/>
          <w:bCs/>
          <w:sz w:val="24"/>
          <w:szCs w:val="24"/>
          <w:lang w:eastAsia="pl-PL"/>
        </w:rPr>
        <w:t>4</w:t>
      </w:r>
      <w:r w:rsidR="007603FA" w:rsidRPr="00F511E1">
        <w:rPr>
          <w:rFonts w:ascii="Times New Roman" w:eastAsia="Times New Roman" w:hAnsi="Times New Roman" w:cs="Times New Roman"/>
          <w:b/>
          <w:bCs/>
          <w:sz w:val="24"/>
          <w:szCs w:val="24"/>
          <w:lang w:eastAsia="pl-PL"/>
        </w:rPr>
        <w:t>r.</w:t>
      </w:r>
      <w:r w:rsidRPr="00F511E1">
        <w:rPr>
          <w:rFonts w:ascii="Times New Roman" w:eastAsia="Times New Roman" w:hAnsi="Times New Roman" w:cs="Times New Roman"/>
          <w:b/>
          <w:bCs/>
          <w:sz w:val="24"/>
          <w:szCs w:val="24"/>
          <w:lang w:eastAsia="pl-PL"/>
        </w:rPr>
        <w:t xml:space="preserve"> do godz. 10:00</w:t>
      </w:r>
    </w:p>
    <w:p w14:paraId="1EE6F1C9" w14:textId="5688599E" w:rsidR="0048757F" w:rsidRPr="00632A7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lang w:eastAsia="pl-PL"/>
        </w:rPr>
        <w:lastRenderedPageBreak/>
        <w:t xml:space="preserve">Otwarcie ofert </w:t>
      </w:r>
      <w:r w:rsidRPr="00F511E1">
        <w:rPr>
          <w:rFonts w:ascii="Times New Roman" w:eastAsia="Times New Roman" w:hAnsi="Times New Roman" w:cs="Times New Roman"/>
          <w:sz w:val="24"/>
          <w:szCs w:val="24"/>
          <w:lang w:eastAsia="pl-PL"/>
        </w:rPr>
        <w:t>nastąpi w dniu</w:t>
      </w:r>
      <w:r w:rsidR="00F46714" w:rsidRPr="00F511E1">
        <w:rPr>
          <w:rFonts w:ascii="Times New Roman" w:eastAsia="Times New Roman" w:hAnsi="Times New Roman" w:cs="Times New Roman"/>
          <w:sz w:val="24"/>
          <w:szCs w:val="24"/>
          <w:lang w:eastAsia="pl-PL"/>
        </w:rPr>
        <w:t xml:space="preserve"> </w:t>
      </w:r>
      <w:r w:rsidR="00BE055B" w:rsidRPr="00F511E1">
        <w:rPr>
          <w:rFonts w:ascii="Times New Roman" w:eastAsia="Times New Roman" w:hAnsi="Times New Roman" w:cs="Times New Roman"/>
          <w:b/>
          <w:bCs/>
          <w:sz w:val="24"/>
          <w:szCs w:val="24"/>
          <w:lang w:eastAsia="pl-PL"/>
        </w:rPr>
        <w:t>1</w:t>
      </w:r>
      <w:r w:rsidR="00F511E1" w:rsidRPr="00F511E1">
        <w:rPr>
          <w:rFonts w:ascii="Times New Roman" w:eastAsia="Times New Roman" w:hAnsi="Times New Roman" w:cs="Times New Roman"/>
          <w:b/>
          <w:bCs/>
          <w:sz w:val="24"/>
          <w:szCs w:val="24"/>
          <w:lang w:eastAsia="pl-PL"/>
        </w:rPr>
        <w:t>2</w:t>
      </w:r>
      <w:r w:rsidR="00BE055B" w:rsidRPr="00F511E1">
        <w:rPr>
          <w:rFonts w:ascii="Times New Roman" w:eastAsia="Times New Roman" w:hAnsi="Times New Roman" w:cs="Times New Roman"/>
          <w:b/>
          <w:bCs/>
          <w:sz w:val="24"/>
          <w:szCs w:val="24"/>
          <w:lang w:eastAsia="pl-PL"/>
        </w:rPr>
        <w:t>.12</w:t>
      </w:r>
      <w:r w:rsidR="0054512D" w:rsidRPr="00F511E1">
        <w:rPr>
          <w:rFonts w:ascii="Times New Roman" w:eastAsia="Times New Roman" w:hAnsi="Times New Roman" w:cs="Times New Roman"/>
          <w:b/>
          <w:bCs/>
          <w:sz w:val="24"/>
          <w:szCs w:val="24"/>
          <w:lang w:eastAsia="pl-PL"/>
        </w:rPr>
        <w:t>.</w:t>
      </w:r>
      <w:r w:rsidR="007603FA" w:rsidRPr="00F511E1">
        <w:rPr>
          <w:rFonts w:ascii="Times New Roman" w:eastAsia="Times New Roman" w:hAnsi="Times New Roman" w:cs="Times New Roman"/>
          <w:b/>
          <w:bCs/>
          <w:sz w:val="24"/>
          <w:szCs w:val="24"/>
          <w:lang w:eastAsia="pl-PL"/>
        </w:rPr>
        <w:t>202</w:t>
      </w:r>
      <w:r w:rsidR="00BE055B" w:rsidRPr="00F511E1">
        <w:rPr>
          <w:rFonts w:ascii="Times New Roman" w:eastAsia="Times New Roman" w:hAnsi="Times New Roman" w:cs="Times New Roman"/>
          <w:b/>
          <w:bCs/>
          <w:sz w:val="24"/>
          <w:szCs w:val="24"/>
          <w:lang w:eastAsia="pl-PL"/>
        </w:rPr>
        <w:t>4</w:t>
      </w:r>
      <w:r w:rsidR="007603FA" w:rsidRPr="00F511E1">
        <w:rPr>
          <w:rFonts w:ascii="Times New Roman" w:eastAsia="Times New Roman" w:hAnsi="Times New Roman" w:cs="Times New Roman"/>
          <w:b/>
          <w:bCs/>
          <w:sz w:val="24"/>
          <w:szCs w:val="24"/>
          <w:lang w:eastAsia="pl-PL"/>
        </w:rPr>
        <w:t>r.</w:t>
      </w:r>
      <w:r w:rsidR="00046FDF" w:rsidRPr="00F511E1">
        <w:rPr>
          <w:rFonts w:ascii="Times New Roman" w:eastAsia="Times New Roman" w:hAnsi="Times New Roman" w:cs="Times New Roman"/>
          <w:b/>
          <w:bCs/>
          <w:sz w:val="24"/>
          <w:szCs w:val="24"/>
          <w:lang w:eastAsia="pl-PL"/>
        </w:rPr>
        <w:t xml:space="preserve"> </w:t>
      </w:r>
      <w:r w:rsidRPr="00F511E1">
        <w:rPr>
          <w:rFonts w:ascii="Times New Roman" w:eastAsia="Times New Roman" w:hAnsi="Times New Roman" w:cs="Times New Roman"/>
          <w:b/>
          <w:bCs/>
          <w:sz w:val="24"/>
          <w:szCs w:val="24"/>
          <w:lang w:eastAsia="pl-PL"/>
        </w:rPr>
        <w:t>o godz. 10.30</w:t>
      </w:r>
      <w:r w:rsidRPr="00632A75">
        <w:rPr>
          <w:rFonts w:ascii="Times New Roman" w:eastAsia="Times New Roman" w:hAnsi="Times New Roman" w:cs="Times New Roman"/>
          <w:sz w:val="24"/>
          <w:szCs w:val="24"/>
          <w:lang w:eastAsia="pl-PL"/>
        </w:rPr>
        <w:t xml:space="preserve"> poprzez ich odszyfrowanie na Platformie </w:t>
      </w:r>
      <w:r w:rsidR="0062267E" w:rsidRPr="00632A75">
        <w:rPr>
          <w:rFonts w:ascii="Times New Roman" w:eastAsia="Times New Roman" w:hAnsi="Times New Roman" w:cs="Times New Roman"/>
          <w:sz w:val="24"/>
          <w:szCs w:val="24"/>
          <w:lang w:eastAsia="pl-PL"/>
        </w:rPr>
        <w:t>zakupowej Zamawiającego</w:t>
      </w:r>
    </w:p>
    <w:p w14:paraId="1CD67E71" w14:textId="77777777" w:rsidR="0048757F" w:rsidRPr="00632A7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nastąpi niezwłocznie po usunięciu awarii. </w:t>
      </w:r>
    </w:p>
    <w:p w14:paraId="390A0375" w14:textId="20F15683" w:rsidR="003B2059" w:rsidRPr="00632A7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lang w:eastAsia="pl-PL"/>
        </w:rPr>
        <w:t>Zamawiający poinformuje o zmianie terminu otwarcia ofert na stronie internetowej prowadzonego postępowania</w:t>
      </w:r>
      <w:r w:rsidR="003B2059" w:rsidRPr="00632A75">
        <w:rPr>
          <w:rFonts w:ascii="Times New Roman" w:eastAsia="Times New Roman" w:hAnsi="Times New Roman" w:cs="Times New Roman"/>
          <w:sz w:val="24"/>
          <w:szCs w:val="24"/>
          <w:lang w:eastAsia="pl-PL"/>
        </w:rPr>
        <w:t xml:space="preserve"> a w przypadku braku takiej możliwości na stronie  </w:t>
      </w:r>
      <w:hyperlink r:id="rId16" w:history="1">
        <w:r w:rsidR="003B2059" w:rsidRPr="00632A75">
          <w:rPr>
            <w:rStyle w:val="Hipercze"/>
            <w:rFonts w:ascii="Times New Roman" w:hAnsi="Times New Roman"/>
            <w:sz w:val="24"/>
            <w:szCs w:val="24"/>
            <w:lang w:eastAsia="pl-PL"/>
          </w:rPr>
          <w:t>https://www.uck.katowice.pl/</w:t>
        </w:r>
      </w:hyperlink>
      <w:r w:rsidR="003B2059" w:rsidRPr="00632A75">
        <w:rPr>
          <w:rFonts w:ascii="Times New Roman" w:hAnsi="Times New Roman"/>
          <w:sz w:val="24"/>
          <w:szCs w:val="24"/>
          <w:lang w:eastAsia="pl-PL"/>
        </w:rPr>
        <w:t>.</w:t>
      </w:r>
    </w:p>
    <w:p w14:paraId="0E3EAB59" w14:textId="63A1E7F1" w:rsidR="00776750" w:rsidRPr="00632A75" w:rsidRDefault="00776750"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lang w:eastAsia="pl-PL"/>
        </w:rPr>
        <w:t xml:space="preserve">Każdy załączany plik zawierający dokumenty, oświadczenia lub pełnomocnictwa musi być uprzednio podpisany przez upoważnione osoby reprezentujące odpowiednio wykonawcę, współkonsorcjanta. </w:t>
      </w:r>
    </w:p>
    <w:p w14:paraId="30105956" w14:textId="4933A980" w:rsidR="0048757F" w:rsidRPr="00632A75" w:rsidRDefault="0048757F" w:rsidP="004878AF">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632A75">
        <w:rPr>
          <w:rFonts w:ascii="Times New Roman" w:eastAsia="Times New Roman" w:hAnsi="Times New Roman" w:cs="Times New Roman"/>
          <w:sz w:val="24"/>
          <w:szCs w:val="24"/>
        </w:rPr>
        <w:t>Zaleca się nazwanie poszczególnych plików</w:t>
      </w:r>
      <w:r w:rsidR="00556DF2" w:rsidRPr="00632A75">
        <w:rPr>
          <w:rFonts w:ascii="Times New Roman" w:eastAsia="Times New Roman" w:hAnsi="Times New Roman" w:cs="Times New Roman"/>
          <w:sz w:val="24"/>
          <w:szCs w:val="24"/>
        </w:rPr>
        <w:t xml:space="preserve"> </w:t>
      </w:r>
      <w:r w:rsidRPr="00632A75">
        <w:rPr>
          <w:rFonts w:ascii="Times New Roman" w:eastAsia="Times New Roman" w:hAnsi="Times New Roman" w:cs="Times New Roman"/>
          <w:sz w:val="24"/>
          <w:szCs w:val="24"/>
        </w:rPr>
        <w:t xml:space="preserve">dokumentów składanych na Platformie </w:t>
      </w:r>
      <w:r w:rsidR="0062267E" w:rsidRPr="00632A75">
        <w:rPr>
          <w:rFonts w:ascii="Times New Roman" w:eastAsia="Times New Roman" w:hAnsi="Times New Roman" w:cs="Times New Roman"/>
          <w:sz w:val="24"/>
          <w:szCs w:val="24"/>
        </w:rPr>
        <w:t>zakupowej</w:t>
      </w:r>
      <w:r w:rsidRPr="00632A75">
        <w:rPr>
          <w:rFonts w:ascii="Times New Roman" w:eastAsia="Times New Roman" w:hAnsi="Times New Roman" w:cs="Times New Roman"/>
          <w:sz w:val="24"/>
          <w:szCs w:val="24"/>
        </w:rPr>
        <w:t xml:space="preserve"> w sposób umożliwiający ich </w:t>
      </w:r>
      <w:r w:rsidR="00556DF2" w:rsidRPr="00632A75">
        <w:rPr>
          <w:rFonts w:ascii="Times New Roman" w:eastAsia="Times New Roman" w:hAnsi="Times New Roman" w:cs="Times New Roman"/>
          <w:sz w:val="24"/>
          <w:szCs w:val="24"/>
        </w:rPr>
        <w:t>identyfikację:</w:t>
      </w:r>
      <w:r w:rsidRPr="00632A75">
        <w:rPr>
          <w:rFonts w:ascii="Times New Roman" w:eastAsia="Times New Roman" w:hAnsi="Times New Roman" w:cs="Times New Roman"/>
          <w:sz w:val="24"/>
          <w:szCs w:val="24"/>
        </w:rPr>
        <w:t xml:space="preserve"> np. formularz ofertowy, załącznik nr 2</w:t>
      </w:r>
      <w:r w:rsidR="00556DF2" w:rsidRPr="00632A75">
        <w:rPr>
          <w:rFonts w:ascii="Times New Roman" w:eastAsia="Times New Roman" w:hAnsi="Times New Roman" w:cs="Times New Roman"/>
          <w:sz w:val="24"/>
          <w:szCs w:val="24"/>
        </w:rPr>
        <w:t xml:space="preserve"> </w:t>
      </w:r>
      <w:r w:rsidR="003B2059" w:rsidRPr="00632A75">
        <w:rPr>
          <w:rFonts w:ascii="Times New Roman" w:eastAsia="Times New Roman" w:hAnsi="Times New Roman" w:cs="Times New Roman"/>
          <w:sz w:val="24"/>
          <w:szCs w:val="24"/>
        </w:rPr>
        <w:t>itp.</w:t>
      </w:r>
    </w:p>
    <w:p w14:paraId="7E3FFB99" w14:textId="77777777" w:rsidR="0048757F" w:rsidRPr="00632A75"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632A75">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7A42818" w14:textId="643B9345" w:rsidR="0048757F" w:rsidRPr="00632A75" w:rsidRDefault="0048757F" w:rsidP="004878AF">
      <w:pPr>
        <w:numPr>
          <w:ilvl w:val="0"/>
          <w:numId w:val="4"/>
        </w:numPr>
        <w:suppressAutoHyphens/>
        <w:spacing w:after="0" w:line="240" w:lineRule="auto"/>
        <w:contextualSpacing/>
        <w:jc w:val="both"/>
        <w:rPr>
          <w:rFonts w:ascii="Times New Roman" w:eastAsia="Cambria" w:hAnsi="Times New Roman" w:cs="Times New Roman"/>
          <w:sz w:val="24"/>
          <w:szCs w:val="24"/>
        </w:rPr>
      </w:pPr>
      <w:r w:rsidRPr="00632A75">
        <w:rPr>
          <w:rFonts w:ascii="Times New Roman" w:eastAsia="Calibri" w:hAnsi="Times New Roman" w:cs="Times New Roman"/>
          <w:color w:val="000000"/>
          <w:sz w:val="24"/>
          <w:szCs w:val="24"/>
        </w:rPr>
        <w:t xml:space="preserve">Zamawiający, niezwłocznie po otwarciu ofert, udostępnia na stronie internetowej prowadzonego postępowania informacje o: </w:t>
      </w:r>
    </w:p>
    <w:p w14:paraId="6FA3294F" w14:textId="0B45565B" w:rsidR="0048757F" w:rsidRPr="00632A75" w:rsidRDefault="0048757F" w:rsidP="00A517E5">
      <w:pPr>
        <w:pStyle w:val="Akapitzlist"/>
        <w:numPr>
          <w:ilvl w:val="0"/>
          <w:numId w:val="3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32A75">
        <w:rPr>
          <w:rFonts w:ascii="Times New Roman" w:eastAsia="Calibri" w:hAnsi="Times New Roman" w:cs="Times New Roman"/>
          <w:color w:val="000000"/>
          <w:sz w:val="24"/>
          <w:szCs w:val="24"/>
        </w:rPr>
        <w:t xml:space="preserve">nazwach albo imionach i nazwiskach oraz siedzibach lub miejscach prowadzonej działalności gospodarczej albo miejscach zamieszkania wykonawców, których oferty zostały otwarte; </w:t>
      </w:r>
    </w:p>
    <w:p w14:paraId="6174C0FF" w14:textId="5DDAF470" w:rsidR="0048757F" w:rsidRPr="00632A75" w:rsidRDefault="0048757F" w:rsidP="00A517E5">
      <w:pPr>
        <w:pStyle w:val="Akapitzlist"/>
        <w:numPr>
          <w:ilvl w:val="0"/>
          <w:numId w:val="36"/>
        </w:numPr>
        <w:suppressAutoHyphens/>
        <w:spacing w:after="0" w:line="240" w:lineRule="auto"/>
        <w:jc w:val="both"/>
        <w:rPr>
          <w:rFonts w:ascii="Times New Roman" w:eastAsia="Calibri" w:hAnsi="Times New Roman" w:cs="Times New Roman"/>
          <w:color w:val="000000"/>
          <w:sz w:val="24"/>
          <w:szCs w:val="24"/>
        </w:rPr>
      </w:pPr>
      <w:r w:rsidRPr="00632A75">
        <w:rPr>
          <w:rFonts w:ascii="Times New Roman" w:eastAsia="Calibri" w:hAnsi="Times New Roman" w:cs="Times New Roman"/>
          <w:color w:val="000000"/>
          <w:sz w:val="24"/>
          <w:szCs w:val="24"/>
        </w:rPr>
        <w:t>cenach lub kosztach zawartych w ofertach.</w:t>
      </w:r>
    </w:p>
    <w:p w14:paraId="17CE5D19" w14:textId="77777777" w:rsidR="00DF0F8F" w:rsidRPr="00632A75" w:rsidRDefault="00DF0F8F" w:rsidP="004878AF">
      <w:pPr>
        <w:suppressAutoHyphens/>
        <w:spacing w:after="0" w:line="240" w:lineRule="auto"/>
        <w:ind w:left="360"/>
        <w:contextualSpacing/>
        <w:jc w:val="both"/>
        <w:rPr>
          <w:rFonts w:ascii="Times New Roman" w:eastAsia="Cambria" w:hAnsi="Times New Roman" w:cs="Times New Roman"/>
          <w:sz w:val="24"/>
          <w:szCs w:val="24"/>
        </w:rPr>
      </w:pPr>
    </w:p>
    <w:p w14:paraId="4F5619DD" w14:textId="77777777" w:rsidR="00517962" w:rsidRPr="00632A75" w:rsidRDefault="00517962" w:rsidP="004878AF">
      <w:pPr>
        <w:suppressAutoHyphens/>
        <w:spacing w:after="0" w:line="240" w:lineRule="auto"/>
        <w:ind w:left="360"/>
        <w:contextualSpacing/>
        <w:jc w:val="both"/>
        <w:rPr>
          <w:rFonts w:ascii="Times New Roman" w:eastAsia="Cambria" w:hAnsi="Times New Roman" w:cs="Times New Roman"/>
          <w:sz w:val="24"/>
          <w:szCs w:val="24"/>
        </w:rPr>
      </w:pPr>
    </w:p>
    <w:p w14:paraId="10C0E4C0" w14:textId="6FD526C2" w:rsidR="000B5DA6" w:rsidRPr="00355FCC" w:rsidRDefault="000B5DA6"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355FCC">
        <w:rPr>
          <w:rFonts w:ascii="Times New Roman" w:eastAsia="Times New Roman" w:hAnsi="Times New Roman" w:cs="Times New Roman"/>
          <w:b/>
          <w:bCs/>
          <w:color w:val="000000"/>
          <w:sz w:val="24"/>
          <w:szCs w:val="24"/>
          <w:lang w:eastAsia="pl-PL"/>
        </w:rPr>
        <w:t>XII</w:t>
      </w:r>
      <w:r w:rsidR="00472ACA" w:rsidRPr="00355FCC">
        <w:rPr>
          <w:rFonts w:ascii="Times New Roman" w:eastAsia="Times New Roman" w:hAnsi="Times New Roman" w:cs="Times New Roman"/>
          <w:b/>
          <w:bCs/>
          <w:color w:val="000000"/>
          <w:sz w:val="24"/>
          <w:szCs w:val="24"/>
          <w:lang w:eastAsia="pl-PL"/>
        </w:rPr>
        <w:t>I</w:t>
      </w:r>
      <w:r w:rsidRPr="00355FCC">
        <w:rPr>
          <w:rFonts w:ascii="Times New Roman" w:eastAsia="Times New Roman" w:hAnsi="Times New Roman" w:cs="Times New Roman"/>
          <w:b/>
          <w:bCs/>
          <w:color w:val="000000"/>
          <w:sz w:val="24"/>
          <w:szCs w:val="24"/>
          <w:lang w:eastAsia="pl-PL"/>
        </w:rPr>
        <w:t>. OPIS SPOSOBU OBLICZENIA CENY</w:t>
      </w:r>
    </w:p>
    <w:p w14:paraId="627D796F" w14:textId="77777777" w:rsidR="00355FCC" w:rsidRPr="00355FCC" w:rsidRDefault="00355FCC" w:rsidP="00A57611">
      <w:pPr>
        <w:numPr>
          <w:ilvl w:val="0"/>
          <w:numId w:val="50"/>
        </w:numPr>
        <w:spacing w:after="0" w:line="240" w:lineRule="auto"/>
        <w:contextualSpacing/>
        <w:jc w:val="both"/>
        <w:rPr>
          <w:rFonts w:ascii="Times New Roman" w:eastAsia="TimesNewRomanPSMT" w:hAnsi="Times New Roman" w:cs="Times New Roman"/>
          <w:bCs/>
          <w:iCs/>
          <w:sz w:val="24"/>
          <w:szCs w:val="24"/>
          <w:lang w:eastAsia="ar-SA"/>
        </w:rPr>
      </w:pPr>
      <w:r w:rsidRPr="00355FCC">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02A87F07" w14:textId="77777777" w:rsidR="00355FCC" w:rsidRPr="00355FCC" w:rsidRDefault="00355FCC" w:rsidP="00A57611">
      <w:pPr>
        <w:numPr>
          <w:ilvl w:val="0"/>
          <w:numId w:val="50"/>
        </w:numPr>
        <w:spacing w:after="0" w:line="240" w:lineRule="auto"/>
        <w:contextualSpacing/>
        <w:jc w:val="both"/>
        <w:rPr>
          <w:rFonts w:ascii="Times New Roman" w:eastAsia="TimesNewRomanPSMT" w:hAnsi="Times New Roman" w:cs="Times New Roman"/>
          <w:bCs/>
          <w:iCs/>
          <w:sz w:val="24"/>
          <w:szCs w:val="24"/>
          <w:lang w:eastAsia="ar-SA"/>
        </w:rPr>
      </w:pPr>
      <w:r w:rsidRPr="00355FCC">
        <w:rPr>
          <w:rFonts w:ascii="Times New Roman" w:eastAsia="Times New Roman" w:hAnsi="Times New Roman" w:cs="Times New Roman"/>
          <w:sz w:val="24"/>
          <w:szCs w:val="24"/>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w:t>
      </w:r>
      <w:r w:rsidRPr="00355FCC">
        <w:rPr>
          <w:rFonts w:ascii="Times New Roman" w:eastAsia="Cambria" w:hAnsi="Times New Roman" w:cs="Times New Roman"/>
          <w:sz w:val="24"/>
          <w:szCs w:val="24"/>
          <w:lang w:eastAsia="hi-IN" w:bidi="hi-IN"/>
        </w:rPr>
        <w:t>zgodnie z opisem przedmiotu zamówienia oraz wzorem umowy określonym w niniejszej SWZ.</w:t>
      </w:r>
    </w:p>
    <w:p w14:paraId="151DF202" w14:textId="77777777" w:rsidR="00355FCC" w:rsidRPr="00355FCC" w:rsidRDefault="00355FCC" w:rsidP="00A57611">
      <w:pPr>
        <w:numPr>
          <w:ilvl w:val="0"/>
          <w:numId w:val="50"/>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355FCC">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38D9EEA0" w14:textId="77777777" w:rsidR="00355FCC" w:rsidRPr="00355FCC" w:rsidRDefault="00355FCC" w:rsidP="00A57611">
      <w:pPr>
        <w:numPr>
          <w:ilvl w:val="0"/>
          <w:numId w:val="50"/>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355FCC">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1BA44DF0" w14:textId="77777777" w:rsidR="00355FCC" w:rsidRPr="00355FCC" w:rsidRDefault="00355FCC" w:rsidP="00A57611">
      <w:pPr>
        <w:numPr>
          <w:ilvl w:val="0"/>
          <w:numId w:val="50"/>
        </w:numPr>
        <w:spacing w:after="0" w:line="240" w:lineRule="auto"/>
        <w:contextualSpacing/>
        <w:jc w:val="both"/>
        <w:rPr>
          <w:rFonts w:ascii="Times New Roman" w:eastAsia="TimesNewRomanPSMT" w:hAnsi="Times New Roman" w:cs="Times New Roman"/>
          <w:bCs/>
          <w:iCs/>
          <w:sz w:val="24"/>
          <w:szCs w:val="24"/>
          <w:lang w:eastAsia="ar-SA"/>
        </w:rPr>
      </w:pPr>
      <w:r w:rsidRPr="00355FCC">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094EB38D" w14:textId="77777777" w:rsidR="00355FCC" w:rsidRPr="00355FCC" w:rsidRDefault="00355FCC" w:rsidP="00A57611">
      <w:pPr>
        <w:numPr>
          <w:ilvl w:val="0"/>
          <w:numId w:val="50"/>
        </w:numPr>
        <w:spacing w:after="0" w:line="240" w:lineRule="auto"/>
        <w:contextualSpacing/>
        <w:jc w:val="both"/>
        <w:rPr>
          <w:rFonts w:ascii="Times New Roman" w:eastAsia="TimesNewRomanPSMT" w:hAnsi="Times New Roman" w:cs="Times New Roman"/>
          <w:bCs/>
          <w:iCs/>
          <w:sz w:val="24"/>
          <w:szCs w:val="24"/>
          <w:lang w:eastAsia="ar-SA"/>
        </w:rPr>
      </w:pPr>
      <w:r w:rsidRPr="00355FCC">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2B4AE704" w14:textId="77777777" w:rsidR="00355FCC" w:rsidRPr="00355FCC" w:rsidRDefault="00355FCC" w:rsidP="00A57611">
      <w:pPr>
        <w:numPr>
          <w:ilvl w:val="0"/>
          <w:numId w:val="50"/>
        </w:numPr>
        <w:spacing w:after="0" w:line="240" w:lineRule="auto"/>
        <w:contextualSpacing/>
        <w:jc w:val="both"/>
        <w:rPr>
          <w:rFonts w:ascii="Times New Roman" w:eastAsia="TimesNewRomanPSMT" w:hAnsi="Times New Roman" w:cs="Times New Roman"/>
          <w:bCs/>
          <w:iCs/>
          <w:sz w:val="24"/>
          <w:szCs w:val="24"/>
          <w:lang w:eastAsia="ar-SA"/>
        </w:rPr>
      </w:pPr>
      <w:r w:rsidRPr="00355FCC">
        <w:rPr>
          <w:rFonts w:ascii="Times New Roman" w:eastAsia="TimesNewRomanPSMT" w:hAnsi="Times New Roman" w:cs="Times New Roman"/>
          <w:bCs/>
          <w:iCs/>
          <w:sz w:val="24"/>
          <w:szCs w:val="24"/>
          <w:lang w:eastAsia="ar-SA"/>
        </w:rPr>
        <w:t xml:space="preserve">Przyjęte przez Wykonawcę w ofercie ceny  i stawki w złotych polskich nie będą podlegać waloryzacji w trakcie realizacji przedmiotu zamówienia z zastrzeżeniem przypadków, o których mowa w umowie i UPZP. </w:t>
      </w:r>
    </w:p>
    <w:p w14:paraId="738D402B" w14:textId="4F6CC127" w:rsidR="00355FCC" w:rsidRPr="00355FCC" w:rsidRDefault="00355FCC" w:rsidP="00A57611">
      <w:pPr>
        <w:numPr>
          <w:ilvl w:val="0"/>
          <w:numId w:val="50"/>
        </w:numPr>
        <w:spacing w:after="0" w:line="240" w:lineRule="auto"/>
        <w:contextualSpacing/>
        <w:jc w:val="both"/>
        <w:rPr>
          <w:rFonts w:ascii="Times New Roman" w:eastAsia="TimesNewRomanPSMT" w:hAnsi="Times New Roman" w:cs="Times New Roman"/>
          <w:bCs/>
          <w:iCs/>
          <w:sz w:val="24"/>
          <w:szCs w:val="24"/>
          <w:lang w:eastAsia="ar-SA"/>
        </w:rPr>
      </w:pPr>
      <w:r w:rsidRPr="00355FCC">
        <w:rPr>
          <w:rFonts w:ascii="Times New Roman" w:eastAsia="TimesNewRomanPSMT" w:hAnsi="Times New Roman" w:cs="Times New Roman"/>
          <w:bCs/>
          <w:iCs/>
          <w:sz w:val="24"/>
          <w:szCs w:val="24"/>
          <w:lang w:eastAsia="ar-SA"/>
        </w:rPr>
        <w:t xml:space="preserve">Wykonawca określa cenę realizacji zamówienia poprzez wypełnienie formularza </w:t>
      </w:r>
      <w:r w:rsidR="00EE7A59">
        <w:rPr>
          <w:rFonts w:ascii="Times New Roman" w:eastAsia="TimesNewRomanPSMT" w:hAnsi="Times New Roman" w:cs="Times New Roman"/>
          <w:bCs/>
          <w:iCs/>
          <w:sz w:val="24"/>
          <w:szCs w:val="24"/>
          <w:lang w:eastAsia="ar-SA"/>
        </w:rPr>
        <w:t>ofertowego</w:t>
      </w:r>
      <w:r w:rsidRPr="00355FCC">
        <w:rPr>
          <w:rFonts w:ascii="Times New Roman" w:eastAsia="TimesNewRomanPSMT" w:hAnsi="Times New Roman" w:cs="Times New Roman"/>
          <w:bCs/>
          <w:iCs/>
          <w:sz w:val="24"/>
          <w:szCs w:val="24"/>
          <w:lang w:eastAsia="ar-SA"/>
        </w:rPr>
        <w:t xml:space="preserve"> stanowiącego  załącznik nr </w:t>
      </w:r>
      <w:r w:rsidR="00EE7A59">
        <w:rPr>
          <w:rFonts w:ascii="Times New Roman" w:eastAsia="TimesNewRomanPSMT" w:hAnsi="Times New Roman" w:cs="Times New Roman"/>
          <w:bCs/>
          <w:iCs/>
          <w:sz w:val="24"/>
          <w:szCs w:val="24"/>
          <w:lang w:eastAsia="ar-SA"/>
        </w:rPr>
        <w:t>1</w:t>
      </w:r>
      <w:r w:rsidRPr="00355FCC">
        <w:rPr>
          <w:rFonts w:ascii="Times New Roman" w:eastAsia="TimesNewRomanPSMT" w:hAnsi="Times New Roman" w:cs="Times New Roman"/>
          <w:bCs/>
          <w:iCs/>
          <w:sz w:val="24"/>
          <w:szCs w:val="24"/>
          <w:lang w:eastAsia="ar-SA"/>
        </w:rPr>
        <w:t xml:space="preserve"> do SWZ.</w:t>
      </w:r>
    </w:p>
    <w:p w14:paraId="0CE3A8E9" w14:textId="2D164580" w:rsidR="00355FCC" w:rsidRPr="00F511E1" w:rsidRDefault="00355FCC" w:rsidP="00A57611">
      <w:pPr>
        <w:numPr>
          <w:ilvl w:val="0"/>
          <w:numId w:val="50"/>
        </w:numPr>
        <w:spacing w:after="0" w:line="240" w:lineRule="auto"/>
        <w:contextualSpacing/>
        <w:jc w:val="both"/>
        <w:rPr>
          <w:rFonts w:ascii="Times New Roman" w:eastAsia="TimesNewRomanPSMT" w:hAnsi="Times New Roman" w:cs="Times New Roman"/>
          <w:bCs/>
          <w:iCs/>
          <w:sz w:val="24"/>
          <w:szCs w:val="24"/>
          <w:lang w:eastAsia="ar-SA"/>
        </w:rPr>
      </w:pPr>
      <w:r w:rsidRPr="00355FCC">
        <w:rPr>
          <w:rFonts w:ascii="Times New Roman" w:eastAsia="TimesNewRomanPSMT" w:hAnsi="Times New Roman" w:cs="Times New Roman"/>
          <w:bCs/>
          <w:iCs/>
          <w:sz w:val="24"/>
          <w:szCs w:val="24"/>
          <w:lang w:eastAsia="ar-SA"/>
        </w:rPr>
        <w:t xml:space="preserve">W formularzu </w:t>
      </w:r>
      <w:r w:rsidR="00EE7A59" w:rsidRPr="00EE7A59">
        <w:rPr>
          <w:rFonts w:ascii="Times New Roman" w:eastAsia="TimesNewRomanPSMT" w:hAnsi="Times New Roman" w:cs="Times New Roman"/>
          <w:bCs/>
          <w:iCs/>
          <w:sz w:val="24"/>
          <w:szCs w:val="24"/>
          <w:lang w:eastAsia="ar-SA"/>
        </w:rPr>
        <w:t>ofertow</w:t>
      </w:r>
      <w:r w:rsidR="00EE191D">
        <w:rPr>
          <w:rFonts w:ascii="Times New Roman" w:eastAsia="TimesNewRomanPSMT" w:hAnsi="Times New Roman" w:cs="Times New Roman"/>
          <w:bCs/>
          <w:iCs/>
          <w:sz w:val="24"/>
          <w:szCs w:val="24"/>
          <w:lang w:eastAsia="ar-SA"/>
        </w:rPr>
        <w:t>ym</w:t>
      </w:r>
      <w:r w:rsidR="00EE7A59" w:rsidRPr="00EE7A59">
        <w:rPr>
          <w:rFonts w:ascii="Times New Roman" w:eastAsia="TimesNewRomanPSMT" w:hAnsi="Times New Roman" w:cs="Times New Roman"/>
          <w:bCs/>
          <w:iCs/>
          <w:sz w:val="24"/>
          <w:szCs w:val="24"/>
          <w:lang w:eastAsia="ar-SA"/>
        </w:rPr>
        <w:t xml:space="preserve"> </w:t>
      </w:r>
      <w:r w:rsidRPr="00355FCC">
        <w:rPr>
          <w:rFonts w:ascii="Times New Roman" w:eastAsia="TimesNewRomanPSMT" w:hAnsi="Times New Roman" w:cs="Times New Roman"/>
          <w:bCs/>
          <w:iCs/>
          <w:sz w:val="24"/>
          <w:szCs w:val="24"/>
          <w:lang w:eastAsia="ar-SA"/>
        </w:rPr>
        <w:t xml:space="preserve">w  pozycji  VAT (%) dopuszcza się wpisanie zamiennie liczbowej lub </w:t>
      </w:r>
      <w:r w:rsidRPr="00F511E1">
        <w:rPr>
          <w:rFonts w:ascii="Times New Roman" w:eastAsia="TimesNewRomanPSMT" w:hAnsi="Times New Roman" w:cs="Times New Roman"/>
          <w:bCs/>
          <w:iCs/>
          <w:sz w:val="24"/>
          <w:szCs w:val="24"/>
          <w:lang w:eastAsia="ar-SA"/>
        </w:rPr>
        <w:t>procentowej wartości stawki podatku VAT.</w:t>
      </w:r>
    </w:p>
    <w:p w14:paraId="14D3ACB8" w14:textId="53065724" w:rsidR="00355FCC" w:rsidRPr="00F511E1" w:rsidRDefault="00355FCC" w:rsidP="00A57611">
      <w:pPr>
        <w:numPr>
          <w:ilvl w:val="0"/>
          <w:numId w:val="50"/>
        </w:numPr>
        <w:spacing w:after="0" w:line="240" w:lineRule="auto"/>
        <w:contextualSpacing/>
        <w:jc w:val="both"/>
        <w:rPr>
          <w:rFonts w:ascii="Times New Roman" w:eastAsia="TimesNewRomanPSMT" w:hAnsi="Times New Roman" w:cs="Times New Roman"/>
          <w:bCs/>
          <w:iCs/>
          <w:sz w:val="24"/>
          <w:szCs w:val="24"/>
          <w:lang w:eastAsia="ar-SA"/>
        </w:rPr>
      </w:pPr>
      <w:r w:rsidRPr="00F511E1">
        <w:rPr>
          <w:rFonts w:ascii="Times New Roman" w:eastAsia="TimesNewRomanPSMT" w:hAnsi="Times New Roman" w:cs="Times New Roman"/>
          <w:bCs/>
          <w:iCs/>
          <w:sz w:val="24"/>
          <w:szCs w:val="24"/>
          <w:lang w:eastAsia="ar-SA"/>
        </w:rPr>
        <w:t xml:space="preserve">Zamawiający dopuszcza, aby Wykonawca w formularzu </w:t>
      </w:r>
      <w:r w:rsidR="00EE7A59" w:rsidRPr="00F511E1">
        <w:rPr>
          <w:rFonts w:ascii="Times New Roman" w:eastAsia="TimesNewRomanPSMT" w:hAnsi="Times New Roman" w:cs="Times New Roman"/>
          <w:bCs/>
          <w:iCs/>
          <w:sz w:val="24"/>
          <w:szCs w:val="24"/>
          <w:lang w:eastAsia="ar-SA"/>
        </w:rPr>
        <w:t>ofertow</w:t>
      </w:r>
      <w:r w:rsidR="00EE191D" w:rsidRPr="00F511E1">
        <w:rPr>
          <w:rFonts w:ascii="Times New Roman" w:eastAsia="TimesNewRomanPSMT" w:hAnsi="Times New Roman" w:cs="Times New Roman"/>
          <w:bCs/>
          <w:iCs/>
          <w:sz w:val="24"/>
          <w:szCs w:val="24"/>
          <w:lang w:eastAsia="ar-SA"/>
        </w:rPr>
        <w:t>ym</w:t>
      </w:r>
      <w:r w:rsidR="00EE7A59" w:rsidRPr="00F511E1">
        <w:rPr>
          <w:rFonts w:ascii="Times New Roman" w:eastAsia="TimesNewRomanPSMT" w:hAnsi="Times New Roman" w:cs="Times New Roman"/>
          <w:bCs/>
          <w:iCs/>
          <w:sz w:val="24"/>
          <w:szCs w:val="24"/>
          <w:lang w:eastAsia="ar-SA"/>
        </w:rPr>
        <w:t xml:space="preserve"> </w:t>
      </w:r>
      <w:r w:rsidRPr="00F511E1">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1795B98E" w14:textId="77777777" w:rsidR="00355FCC" w:rsidRPr="00F511E1" w:rsidRDefault="00355FCC" w:rsidP="00A57611">
      <w:pPr>
        <w:numPr>
          <w:ilvl w:val="0"/>
          <w:numId w:val="50"/>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F511E1">
        <w:rPr>
          <w:rFonts w:ascii="Times New Roman" w:eastAsia="Cambria" w:hAnsi="Times New Roman" w:cs="Times New Roman"/>
          <w:sz w:val="24"/>
          <w:szCs w:val="24"/>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65FC4497" w14:textId="77777777" w:rsidR="00355FCC" w:rsidRPr="00F511E1" w:rsidRDefault="00355FCC" w:rsidP="00A57611">
      <w:pPr>
        <w:numPr>
          <w:ilvl w:val="1"/>
          <w:numId w:val="51"/>
        </w:numPr>
        <w:autoSpaceDE w:val="0"/>
        <w:autoSpaceDN w:val="0"/>
        <w:adjustRightInd w:val="0"/>
        <w:spacing w:after="0" w:line="240" w:lineRule="auto"/>
        <w:contextualSpacing/>
        <w:jc w:val="both"/>
        <w:rPr>
          <w:rFonts w:ascii="Times New Roman" w:eastAsia="Cambria" w:hAnsi="Times New Roman" w:cs="Times New Roman"/>
          <w:sz w:val="24"/>
          <w:szCs w:val="24"/>
        </w:rPr>
      </w:pPr>
      <w:r w:rsidRPr="00F511E1">
        <w:rPr>
          <w:rFonts w:ascii="Times New Roman" w:eastAsia="Cambria" w:hAnsi="Times New Roman" w:cs="Times New Roman"/>
          <w:sz w:val="24"/>
          <w:szCs w:val="24"/>
        </w:rPr>
        <w:t xml:space="preserve">poinformowania zamawiającego, że wybór jego oferty będzie prowadził do powstania u zamawiającego obowiązku podatkowego; </w:t>
      </w:r>
    </w:p>
    <w:p w14:paraId="19E0440D" w14:textId="77777777" w:rsidR="00355FCC" w:rsidRPr="00F511E1" w:rsidRDefault="00355FCC" w:rsidP="00A57611">
      <w:pPr>
        <w:numPr>
          <w:ilvl w:val="1"/>
          <w:numId w:val="51"/>
        </w:numPr>
        <w:autoSpaceDE w:val="0"/>
        <w:autoSpaceDN w:val="0"/>
        <w:adjustRightInd w:val="0"/>
        <w:spacing w:after="0" w:line="240" w:lineRule="auto"/>
        <w:rPr>
          <w:rFonts w:ascii="Times New Roman" w:eastAsia="Cambria" w:hAnsi="Times New Roman" w:cs="Times New Roman"/>
          <w:sz w:val="24"/>
          <w:szCs w:val="24"/>
        </w:rPr>
      </w:pPr>
      <w:r w:rsidRPr="00F511E1">
        <w:rPr>
          <w:rFonts w:ascii="Times New Roman" w:eastAsia="Cambria" w:hAnsi="Times New Roman" w:cs="Times New Roman"/>
          <w:sz w:val="24"/>
          <w:szCs w:val="24"/>
        </w:rPr>
        <w:t xml:space="preserve">wskazania nazwy (rodzaju) towaru lub usługi, których dostawa lub świadczenie będą prowadziły do powstania obowiązku podatkowego; </w:t>
      </w:r>
    </w:p>
    <w:p w14:paraId="4B9F6F7A" w14:textId="77777777" w:rsidR="00355FCC" w:rsidRPr="00F511E1" w:rsidRDefault="00355FCC" w:rsidP="00A57611">
      <w:pPr>
        <w:numPr>
          <w:ilvl w:val="1"/>
          <w:numId w:val="51"/>
        </w:numPr>
        <w:autoSpaceDE w:val="0"/>
        <w:autoSpaceDN w:val="0"/>
        <w:adjustRightInd w:val="0"/>
        <w:spacing w:after="0" w:line="240" w:lineRule="auto"/>
        <w:rPr>
          <w:rFonts w:ascii="Times New Roman" w:eastAsia="Cambria" w:hAnsi="Times New Roman" w:cs="Times New Roman"/>
          <w:sz w:val="24"/>
          <w:szCs w:val="24"/>
        </w:rPr>
      </w:pPr>
      <w:r w:rsidRPr="00F511E1">
        <w:rPr>
          <w:rFonts w:ascii="Times New Roman" w:eastAsia="Cambria" w:hAnsi="Times New Roman" w:cs="Times New Roman"/>
          <w:sz w:val="24"/>
          <w:szCs w:val="24"/>
        </w:rPr>
        <w:t xml:space="preserve"> wskazania wartości towaru lub usługi objętego obowiązkiem podatkowym zamawiającego, bez kwoty podatku; </w:t>
      </w:r>
    </w:p>
    <w:p w14:paraId="3E848379" w14:textId="77777777" w:rsidR="00355FCC" w:rsidRPr="00F511E1" w:rsidRDefault="00355FCC" w:rsidP="00A57611">
      <w:pPr>
        <w:numPr>
          <w:ilvl w:val="1"/>
          <w:numId w:val="51"/>
        </w:numPr>
        <w:spacing w:after="0" w:line="240" w:lineRule="auto"/>
        <w:contextualSpacing/>
        <w:rPr>
          <w:rFonts w:ascii="Times New Roman" w:eastAsia="Times New Roman" w:hAnsi="Times New Roman" w:cs="Times New Roman"/>
          <w:b/>
          <w:sz w:val="24"/>
          <w:szCs w:val="24"/>
          <w:lang w:eastAsia="pl-PL"/>
        </w:rPr>
      </w:pPr>
      <w:r w:rsidRPr="00F511E1">
        <w:rPr>
          <w:rFonts w:ascii="Times New Roman" w:eastAsia="Cambria" w:hAnsi="Times New Roman" w:cs="Times New Roman"/>
          <w:sz w:val="24"/>
          <w:szCs w:val="24"/>
        </w:rPr>
        <w:lastRenderedPageBreak/>
        <w:t>wskazania stawki podatku od towarów i usług, która zgodnie z wiedzą wykonawcy, będzie miała zastosowanie.</w:t>
      </w:r>
    </w:p>
    <w:p w14:paraId="73033AB7" w14:textId="77777777" w:rsidR="00FB1E69" w:rsidRPr="00F511E1" w:rsidRDefault="00FB1E69" w:rsidP="004878AF">
      <w:pPr>
        <w:autoSpaceDE w:val="0"/>
        <w:autoSpaceDN w:val="0"/>
        <w:adjustRightInd w:val="0"/>
        <w:spacing w:after="0" w:line="240" w:lineRule="auto"/>
        <w:ind w:left="480"/>
        <w:jc w:val="both"/>
        <w:rPr>
          <w:rFonts w:ascii="Times New Roman" w:eastAsia="MS Mincho" w:hAnsi="Times New Roman" w:cs="Times New Roman"/>
          <w:sz w:val="24"/>
          <w:szCs w:val="24"/>
          <w:lang w:eastAsia="pl-PL"/>
        </w:rPr>
      </w:pPr>
    </w:p>
    <w:p w14:paraId="150BE876" w14:textId="46A9FA5B" w:rsidR="000B5DA6" w:rsidRPr="00F511E1" w:rsidRDefault="000B5DA6" w:rsidP="004878AF">
      <w:pPr>
        <w:suppressAutoHyphens/>
        <w:spacing w:after="0" w:line="240" w:lineRule="auto"/>
        <w:jc w:val="both"/>
        <w:rPr>
          <w:rFonts w:ascii="Times New Roman" w:eastAsia="Times New Roman" w:hAnsi="Times New Roman" w:cs="Times New Roman"/>
          <w:b/>
          <w:sz w:val="24"/>
          <w:szCs w:val="24"/>
          <w:lang w:eastAsia="ar-SA"/>
        </w:rPr>
      </w:pPr>
    </w:p>
    <w:p w14:paraId="28EFA109" w14:textId="1C3EFEA8" w:rsidR="000B5DA6" w:rsidRPr="00F511E1" w:rsidRDefault="000B5DA6"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F511E1">
        <w:rPr>
          <w:rFonts w:ascii="Times New Roman" w:eastAsia="Times New Roman" w:hAnsi="Times New Roman" w:cs="Times New Roman"/>
          <w:b/>
          <w:bCs/>
          <w:color w:val="000000"/>
          <w:sz w:val="24"/>
          <w:szCs w:val="24"/>
          <w:lang w:eastAsia="pl-PL"/>
        </w:rPr>
        <w:t>XI</w:t>
      </w:r>
      <w:r w:rsidR="00472ACA" w:rsidRPr="00F511E1">
        <w:rPr>
          <w:rFonts w:ascii="Times New Roman" w:eastAsia="Times New Roman" w:hAnsi="Times New Roman" w:cs="Times New Roman"/>
          <w:b/>
          <w:bCs/>
          <w:color w:val="000000"/>
          <w:sz w:val="24"/>
          <w:szCs w:val="24"/>
          <w:lang w:eastAsia="pl-PL"/>
        </w:rPr>
        <w:t>V</w:t>
      </w:r>
      <w:r w:rsidRPr="00F511E1">
        <w:rPr>
          <w:rFonts w:ascii="Times New Roman" w:eastAsia="Times New Roman" w:hAnsi="Times New Roman" w:cs="Times New Roman"/>
          <w:b/>
          <w:bCs/>
          <w:color w:val="000000"/>
          <w:sz w:val="24"/>
          <w:szCs w:val="24"/>
          <w:lang w:eastAsia="pl-PL"/>
        </w:rPr>
        <w:t xml:space="preserve">. OPIS KRYTERIÓW, KTÓRYMI ZAMAWIAJACY BĘDZIE SIĘ KIEROWAŁ PRZY WYBORZE OFERTY, WRAZ Z PODANIEM ZNACZENIA TYCH KRYTERIÓW I SPOSOBU OCENY OFERT </w:t>
      </w:r>
    </w:p>
    <w:p w14:paraId="29C96844" w14:textId="77777777" w:rsidR="00632A75" w:rsidRPr="00F511E1"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p>
    <w:p w14:paraId="0DD7BEAF" w14:textId="6F5C8074" w:rsidR="00632A75" w:rsidRPr="00F511E1"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r w:rsidRPr="00F511E1">
        <w:rPr>
          <w:rFonts w:ascii="Times New Roman" w:eastAsia="Times New Roman" w:hAnsi="Times New Roman" w:cs="Times New Roman"/>
          <w:sz w:val="24"/>
          <w:szCs w:val="24"/>
          <w:lang w:val="x-none"/>
        </w:rPr>
        <w:t>1.  Przy wyborze oferty Zamawiający będzie się kierował następującymi kryteriami oceny ofert:</w:t>
      </w:r>
    </w:p>
    <w:p w14:paraId="28BAEBDC" w14:textId="30630C11" w:rsidR="00632A75" w:rsidRPr="00F511E1"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r w:rsidRPr="00F511E1">
        <w:rPr>
          <w:rFonts w:ascii="Times New Roman" w:eastAsia="Times New Roman" w:hAnsi="Times New Roman" w:cs="Times New Roman"/>
          <w:sz w:val="24"/>
          <w:szCs w:val="24"/>
          <w:lang w:val="x-none"/>
        </w:rPr>
        <w:t>1)</w:t>
      </w:r>
      <w:r w:rsidRPr="00F511E1">
        <w:rPr>
          <w:rFonts w:ascii="Times New Roman" w:eastAsia="Times New Roman" w:hAnsi="Times New Roman" w:cs="Times New Roman"/>
          <w:sz w:val="24"/>
          <w:szCs w:val="24"/>
          <w:lang w:val="x-none"/>
        </w:rPr>
        <w:tab/>
        <w:t xml:space="preserve">Cena </w:t>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t>– 80 %</w:t>
      </w:r>
    </w:p>
    <w:p w14:paraId="25F717D0" w14:textId="26441D11" w:rsidR="00632A75" w:rsidRPr="00F511E1"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r w:rsidRPr="00F511E1">
        <w:rPr>
          <w:rFonts w:ascii="Times New Roman" w:eastAsia="Times New Roman" w:hAnsi="Times New Roman" w:cs="Times New Roman"/>
          <w:sz w:val="24"/>
          <w:szCs w:val="24"/>
          <w:lang w:val="x-none"/>
        </w:rPr>
        <w:t>2)</w:t>
      </w:r>
      <w:r w:rsidRPr="00F511E1">
        <w:rPr>
          <w:rFonts w:ascii="Times New Roman" w:eastAsia="Times New Roman" w:hAnsi="Times New Roman" w:cs="Times New Roman"/>
          <w:sz w:val="24"/>
          <w:szCs w:val="24"/>
          <w:lang w:val="x-none"/>
        </w:rPr>
        <w:tab/>
        <w:t>Czas usunięcia błędu/awarii krytycznej</w:t>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t>– 10 %</w:t>
      </w:r>
      <w:r w:rsidRPr="00F511E1">
        <w:rPr>
          <w:rFonts w:ascii="Times New Roman" w:eastAsia="Times New Roman" w:hAnsi="Times New Roman" w:cs="Times New Roman"/>
          <w:sz w:val="24"/>
          <w:szCs w:val="24"/>
          <w:lang w:val="x-none"/>
        </w:rPr>
        <w:tab/>
      </w:r>
    </w:p>
    <w:p w14:paraId="13594595" w14:textId="05E60EE7" w:rsidR="00632A75" w:rsidRPr="00F511E1"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r w:rsidRPr="00F511E1">
        <w:rPr>
          <w:rFonts w:ascii="Times New Roman" w:eastAsia="Times New Roman" w:hAnsi="Times New Roman" w:cs="Times New Roman"/>
          <w:sz w:val="24"/>
          <w:szCs w:val="24"/>
          <w:lang w:val="x-none"/>
        </w:rPr>
        <w:t>3)</w:t>
      </w:r>
      <w:r w:rsidRPr="00F511E1">
        <w:rPr>
          <w:rFonts w:ascii="Times New Roman" w:eastAsia="Times New Roman" w:hAnsi="Times New Roman" w:cs="Times New Roman"/>
          <w:sz w:val="24"/>
          <w:szCs w:val="24"/>
          <w:lang w:val="x-none"/>
        </w:rPr>
        <w:tab/>
        <w:t xml:space="preserve">Czas usunięcia błędu zwykłego </w:t>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r>
      <w:r w:rsidRPr="00F511E1">
        <w:rPr>
          <w:rFonts w:ascii="Times New Roman" w:eastAsia="Times New Roman" w:hAnsi="Times New Roman" w:cs="Times New Roman"/>
          <w:sz w:val="24"/>
          <w:szCs w:val="24"/>
          <w:lang w:val="x-none"/>
        </w:rPr>
        <w:tab/>
        <w:t>– 10 %</w:t>
      </w:r>
    </w:p>
    <w:p w14:paraId="44FC64EF" w14:textId="77777777" w:rsidR="00632A75" w:rsidRPr="00F511E1"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p>
    <w:p w14:paraId="68FF2BCB" w14:textId="77777777" w:rsidR="00632A75" w:rsidRPr="00F511E1" w:rsidRDefault="00632A75" w:rsidP="00632A75">
      <w:pPr>
        <w:spacing w:before="120" w:after="0" w:line="240" w:lineRule="auto"/>
        <w:rPr>
          <w:rFonts w:ascii="Times New Roman" w:eastAsia="Times New Roman" w:hAnsi="Times New Roman" w:cs="Times New Roman"/>
          <w:b/>
          <w:bCs/>
          <w:i/>
          <w:color w:val="000000"/>
          <w:sz w:val="24"/>
          <w:szCs w:val="24"/>
          <w:u w:val="single"/>
        </w:rPr>
      </w:pPr>
      <w:r w:rsidRPr="00F511E1">
        <w:rPr>
          <w:rFonts w:ascii="Times New Roman" w:eastAsia="Times New Roman" w:hAnsi="Times New Roman" w:cs="Times New Roman"/>
          <w:b/>
          <w:bCs/>
          <w:i/>
          <w:color w:val="000000"/>
          <w:sz w:val="24"/>
          <w:szCs w:val="24"/>
          <w:u w:val="single"/>
        </w:rPr>
        <w:t>Sposób obliczania punktów dla poszczególnych kryteriów:</w:t>
      </w:r>
    </w:p>
    <w:p w14:paraId="20400A80" w14:textId="5C732626" w:rsidR="00632A75" w:rsidRPr="00F511E1" w:rsidRDefault="00632A75" w:rsidP="00632A75">
      <w:pPr>
        <w:spacing w:after="0" w:line="240" w:lineRule="auto"/>
        <w:jc w:val="both"/>
        <w:rPr>
          <w:rFonts w:ascii="Times New Roman" w:eastAsia="Times New Roman" w:hAnsi="Times New Roman" w:cs="Times New Roman"/>
          <w:color w:val="000000"/>
          <w:sz w:val="24"/>
          <w:szCs w:val="24"/>
        </w:rPr>
      </w:pPr>
      <w:r w:rsidRPr="00F511E1">
        <w:rPr>
          <w:rFonts w:ascii="Times New Roman" w:eastAsia="Times New Roman" w:hAnsi="Times New Roman" w:cs="Times New Roman"/>
          <w:b/>
          <w:bCs/>
          <w:color w:val="000000"/>
          <w:sz w:val="24"/>
          <w:szCs w:val="24"/>
        </w:rPr>
        <w:t>Ad. 1</w:t>
      </w:r>
      <w:r w:rsidRPr="00F511E1">
        <w:rPr>
          <w:rFonts w:ascii="Times New Roman" w:eastAsia="Times New Roman" w:hAnsi="Times New Roman" w:cs="Times New Roman"/>
          <w:bCs/>
          <w:color w:val="000000"/>
          <w:sz w:val="24"/>
          <w:szCs w:val="24"/>
        </w:rPr>
        <w:tab/>
      </w:r>
      <w:r w:rsidRPr="00F511E1">
        <w:rPr>
          <w:rFonts w:ascii="Times New Roman" w:eastAsia="Times New Roman" w:hAnsi="Times New Roman" w:cs="Times New Roman"/>
          <w:b/>
          <w:color w:val="000000"/>
          <w:sz w:val="24"/>
          <w:szCs w:val="24"/>
          <w:u w:val="single"/>
        </w:rPr>
        <w:t>kryterium Cena  (C</w:t>
      </w:r>
      <w:r w:rsidRPr="00F511E1">
        <w:rPr>
          <w:rFonts w:ascii="Times New Roman" w:eastAsia="Times New Roman" w:hAnsi="Times New Roman" w:cs="Times New Roman"/>
          <w:color w:val="000000"/>
          <w:sz w:val="24"/>
          <w:szCs w:val="24"/>
          <w:u w:val="single"/>
        </w:rPr>
        <w:t xml:space="preserve">) </w:t>
      </w:r>
      <w:r w:rsidRPr="00F511E1">
        <w:rPr>
          <w:rFonts w:ascii="Times New Roman" w:eastAsia="Times New Roman" w:hAnsi="Times New Roman" w:cs="Times New Roman"/>
          <w:color w:val="000000"/>
          <w:sz w:val="24"/>
          <w:szCs w:val="24"/>
        </w:rPr>
        <w:t>– waga 80%</w:t>
      </w:r>
    </w:p>
    <w:p w14:paraId="53DF9EB9" w14:textId="77777777" w:rsidR="00632A75" w:rsidRPr="00F511E1" w:rsidRDefault="00632A75" w:rsidP="00632A75">
      <w:pPr>
        <w:spacing w:after="0" w:line="240" w:lineRule="auto"/>
        <w:jc w:val="both"/>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W ramach kryterium „Cena” ocena ofert zostanie dokonana przy zastosowaniu wzoru: </w:t>
      </w:r>
    </w:p>
    <w:p w14:paraId="44D91153" w14:textId="77777777" w:rsidR="00632A75" w:rsidRPr="00F511E1" w:rsidRDefault="00632A75" w:rsidP="00632A75">
      <w:pPr>
        <w:spacing w:after="0" w:line="240" w:lineRule="auto"/>
        <w:ind w:left="2124" w:firstLine="709"/>
        <w:jc w:val="both"/>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Cn </w:t>
      </w:r>
    </w:p>
    <w:p w14:paraId="567A6921" w14:textId="28E3339C" w:rsidR="00632A75" w:rsidRPr="00F511E1" w:rsidRDefault="00632A75" w:rsidP="00632A75">
      <w:pPr>
        <w:spacing w:after="0" w:line="240" w:lineRule="auto"/>
        <w:ind w:left="1416" w:firstLine="709"/>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C = ------------ x100  x 80 %</w:t>
      </w:r>
    </w:p>
    <w:p w14:paraId="311FF7DF" w14:textId="77777777" w:rsidR="00632A75" w:rsidRPr="00F511E1" w:rsidRDefault="00632A75" w:rsidP="00632A75">
      <w:pPr>
        <w:spacing w:after="0" w:line="240" w:lineRule="auto"/>
        <w:ind w:left="2124" w:firstLine="709"/>
        <w:jc w:val="both"/>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Co </w:t>
      </w:r>
    </w:p>
    <w:p w14:paraId="3274FA88" w14:textId="77777777" w:rsidR="00632A75" w:rsidRPr="00F511E1" w:rsidRDefault="00632A75" w:rsidP="00632A75">
      <w:pPr>
        <w:spacing w:after="0" w:line="240" w:lineRule="auto"/>
        <w:ind w:left="1418"/>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gdzie:</w:t>
      </w:r>
    </w:p>
    <w:p w14:paraId="4CBC090D" w14:textId="77777777" w:rsidR="00632A75" w:rsidRPr="00F511E1" w:rsidRDefault="00632A75" w:rsidP="00632A75">
      <w:pPr>
        <w:spacing w:after="0" w:line="240" w:lineRule="auto"/>
        <w:ind w:left="1418"/>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C – liczba punktów w ramach kryterium „Cena”,</w:t>
      </w:r>
    </w:p>
    <w:p w14:paraId="64B402CD" w14:textId="77777777" w:rsidR="00632A75" w:rsidRPr="00F511E1" w:rsidRDefault="00632A75" w:rsidP="00632A75">
      <w:pPr>
        <w:spacing w:after="0" w:line="240" w:lineRule="auto"/>
        <w:ind w:left="1418"/>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Cn - najniższa cena spośród ofert ocenianych</w:t>
      </w:r>
    </w:p>
    <w:p w14:paraId="68DC4C76" w14:textId="77777777" w:rsidR="00632A75" w:rsidRPr="00F511E1" w:rsidRDefault="00632A75" w:rsidP="00632A75">
      <w:pPr>
        <w:spacing w:after="0" w:line="240" w:lineRule="auto"/>
        <w:ind w:left="1418"/>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Co - cena oferty ocenianej </w:t>
      </w:r>
    </w:p>
    <w:p w14:paraId="666E2A79" w14:textId="77777777" w:rsidR="00632A75" w:rsidRPr="00F511E1" w:rsidRDefault="00632A75" w:rsidP="00632A75">
      <w:pPr>
        <w:spacing w:after="0" w:line="240" w:lineRule="auto"/>
        <w:ind w:left="1418"/>
        <w:rPr>
          <w:rFonts w:ascii="Times New Roman" w:eastAsia="Times New Roman" w:hAnsi="Times New Roman" w:cs="Times New Roman"/>
          <w:bCs/>
          <w:color w:val="000000"/>
          <w:sz w:val="24"/>
          <w:szCs w:val="24"/>
        </w:rPr>
      </w:pPr>
    </w:p>
    <w:p w14:paraId="2B605B78" w14:textId="77777777" w:rsidR="00632A75" w:rsidRPr="00F511E1" w:rsidRDefault="00632A75" w:rsidP="00632A75">
      <w:pPr>
        <w:spacing w:line="240" w:lineRule="auto"/>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Ocenie w ramach kryterium „Cena” podlegać będzie cena łączna brutto za wykonanie całego przedmiotu zamówienia podana w ofercie </w:t>
      </w:r>
    </w:p>
    <w:p w14:paraId="2AA1D992" w14:textId="2D795552" w:rsidR="00632A75" w:rsidRPr="00F511E1" w:rsidRDefault="00632A75" w:rsidP="00632A75">
      <w:pPr>
        <w:spacing w:line="240" w:lineRule="auto"/>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W tym kryterium wykonawca może uzyskać maksymalnie </w:t>
      </w:r>
      <w:r w:rsidR="00EE191D" w:rsidRPr="00F511E1">
        <w:rPr>
          <w:rFonts w:ascii="Times New Roman" w:eastAsia="Times New Roman" w:hAnsi="Times New Roman" w:cs="Times New Roman"/>
          <w:bCs/>
          <w:color w:val="000000"/>
          <w:sz w:val="24"/>
          <w:szCs w:val="24"/>
        </w:rPr>
        <w:t>8</w:t>
      </w:r>
      <w:r w:rsidRPr="00F511E1">
        <w:rPr>
          <w:rFonts w:ascii="Times New Roman" w:eastAsia="Times New Roman" w:hAnsi="Times New Roman" w:cs="Times New Roman"/>
          <w:bCs/>
          <w:color w:val="000000"/>
          <w:sz w:val="24"/>
          <w:szCs w:val="24"/>
        </w:rPr>
        <w:t xml:space="preserve">0 punktów. </w:t>
      </w:r>
    </w:p>
    <w:p w14:paraId="1E247AC0" w14:textId="0F49A6F7" w:rsidR="00632A75" w:rsidRPr="00F511E1" w:rsidRDefault="00632A75" w:rsidP="00632A75">
      <w:pPr>
        <w:spacing w:line="240" w:lineRule="auto"/>
        <w:jc w:val="both"/>
        <w:rPr>
          <w:rFonts w:ascii="Times New Roman" w:eastAsia="Times New Roman" w:hAnsi="Times New Roman" w:cs="Times New Roman"/>
          <w:sz w:val="24"/>
          <w:szCs w:val="24"/>
        </w:rPr>
      </w:pPr>
      <w:r w:rsidRPr="00F511E1">
        <w:rPr>
          <w:rFonts w:ascii="Times New Roman" w:eastAsia="Times New Roman" w:hAnsi="Times New Roman" w:cs="Times New Roman"/>
          <w:b/>
          <w:bCs/>
          <w:color w:val="000000"/>
          <w:sz w:val="24"/>
          <w:szCs w:val="24"/>
        </w:rPr>
        <w:t>Ad. 2</w:t>
      </w:r>
      <w:r w:rsidRPr="00F511E1">
        <w:rPr>
          <w:rFonts w:ascii="Times New Roman" w:eastAsia="Times New Roman" w:hAnsi="Times New Roman" w:cs="Times New Roman"/>
          <w:bCs/>
          <w:color w:val="000000"/>
          <w:sz w:val="24"/>
          <w:szCs w:val="24"/>
        </w:rPr>
        <w:tab/>
      </w:r>
      <w:r w:rsidRPr="00F511E1">
        <w:rPr>
          <w:rFonts w:ascii="Times New Roman" w:eastAsia="Times New Roman" w:hAnsi="Times New Roman" w:cs="Times New Roman"/>
          <w:sz w:val="24"/>
          <w:szCs w:val="24"/>
          <w:u w:val="single"/>
        </w:rPr>
        <w:t xml:space="preserve">kryterium </w:t>
      </w:r>
      <w:r w:rsidRPr="00F511E1">
        <w:rPr>
          <w:rFonts w:ascii="Times New Roman" w:eastAsia="Times New Roman" w:hAnsi="Times New Roman" w:cs="Times New Roman"/>
          <w:b/>
          <w:bCs/>
          <w:sz w:val="24"/>
          <w:szCs w:val="24"/>
          <w:u w:val="single"/>
        </w:rPr>
        <w:t xml:space="preserve">Czas usunięcia błędu/awarii krytycznej </w:t>
      </w:r>
      <w:r w:rsidRPr="00061398">
        <w:rPr>
          <w:rFonts w:ascii="Times New Roman" w:eastAsia="Times New Roman" w:hAnsi="Times New Roman" w:cs="Times New Roman"/>
          <w:b/>
          <w:bCs/>
          <w:sz w:val="24"/>
          <w:szCs w:val="24"/>
          <w:u w:val="single"/>
        </w:rPr>
        <w:t>(</w:t>
      </w:r>
      <w:r w:rsidR="00B872BC" w:rsidRPr="00061398">
        <w:rPr>
          <w:rFonts w:ascii="Times New Roman" w:eastAsia="Times New Roman" w:hAnsi="Times New Roman" w:cs="Times New Roman"/>
          <w:b/>
          <w:bCs/>
          <w:sz w:val="24"/>
          <w:szCs w:val="24"/>
          <w:u w:val="single"/>
        </w:rPr>
        <w:t>T</w:t>
      </w:r>
      <w:r w:rsidRPr="00061398">
        <w:rPr>
          <w:rFonts w:ascii="Times New Roman" w:eastAsia="Times New Roman" w:hAnsi="Times New Roman" w:cs="Times New Roman"/>
          <w:b/>
          <w:bCs/>
          <w:sz w:val="24"/>
          <w:szCs w:val="24"/>
          <w:u w:val="single"/>
        </w:rPr>
        <w:t>BK)</w:t>
      </w:r>
      <w:r w:rsidRPr="00F511E1">
        <w:rPr>
          <w:rFonts w:ascii="Times New Roman" w:eastAsia="Times New Roman" w:hAnsi="Times New Roman" w:cs="Times New Roman"/>
          <w:sz w:val="24"/>
          <w:szCs w:val="24"/>
          <w:u w:val="single"/>
        </w:rPr>
        <w:t xml:space="preserve"> </w:t>
      </w:r>
      <w:r w:rsidRPr="00F511E1">
        <w:rPr>
          <w:rFonts w:ascii="Times New Roman" w:eastAsia="Times New Roman" w:hAnsi="Times New Roman" w:cs="Times New Roman"/>
          <w:sz w:val="24"/>
          <w:szCs w:val="24"/>
        </w:rPr>
        <w:t>– waga 10%</w:t>
      </w:r>
    </w:p>
    <w:p w14:paraId="7885E0E0" w14:textId="77777777" w:rsidR="00632A75" w:rsidRPr="00F511E1" w:rsidRDefault="00632A75" w:rsidP="00632A75">
      <w:pPr>
        <w:autoSpaceDE w:val="0"/>
        <w:autoSpaceDN w:val="0"/>
        <w:adjustRightInd w:val="0"/>
        <w:spacing w:after="0" w:line="240" w:lineRule="auto"/>
        <w:jc w:val="both"/>
        <w:rPr>
          <w:rFonts w:ascii="Times New Roman" w:eastAsia="Times New Roman" w:hAnsi="Times New Roman" w:cs="Times New Roman"/>
          <w:bCs/>
          <w:sz w:val="24"/>
          <w:szCs w:val="24"/>
        </w:rPr>
      </w:pPr>
      <w:r w:rsidRPr="00F511E1">
        <w:rPr>
          <w:rFonts w:ascii="Times New Roman" w:eastAsia="Times New Roman" w:hAnsi="Times New Roman" w:cs="Times New Roman"/>
          <w:bCs/>
          <w:sz w:val="24"/>
          <w:szCs w:val="24"/>
        </w:rPr>
        <w:t xml:space="preserve">Sposób obliczania punktów dla w/w kryterium: </w:t>
      </w:r>
    </w:p>
    <w:p w14:paraId="4310FC5E" w14:textId="75DA2F5A" w:rsidR="00632A75" w:rsidRPr="00F511E1" w:rsidRDefault="00B872BC" w:rsidP="00632A75">
      <w:pPr>
        <w:autoSpaceDE w:val="0"/>
        <w:autoSpaceDN w:val="0"/>
        <w:adjustRightInd w:val="0"/>
        <w:spacing w:after="0" w:line="240" w:lineRule="auto"/>
        <w:jc w:val="both"/>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TBK</w:t>
      </w:r>
      <w:r w:rsidR="00632A75" w:rsidRPr="00F511E1">
        <w:rPr>
          <w:rFonts w:ascii="Times New Roman" w:eastAsia="Times New Roman" w:hAnsi="Times New Roman" w:cs="Times New Roman"/>
          <w:sz w:val="24"/>
          <w:szCs w:val="24"/>
        </w:rPr>
        <w:t xml:space="preserve"> – liczba  punktów w ramach kryterium „</w:t>
      </w:r>
      <w:r w:rsidR="00632A75" w:rsidRPr="00F511E1">
        <w:rPr>
          <w:rFonts w:ascii="Times New Roman" w:eastAsia="Times New Roman" w:hAnsi="Times New Roman" w:cs="Times New Roman"/>
          <w:bCs/>
          <w:sz w:val="24"/>
          <w:szCs w:val="24"/>
        </w:rPr>
        <w:t xml:space="preserve">Czas </w:t>
      </w:r>
      <w:r w:rsidR="00632A75" w:rsidRPr="00F511E1">
        <w:rPr>
          <w:rFonts w:ascii="Times New Roman" w:eastAsia="Arial Unicode MS" w:hAnsi="Times New Roman" w:cs="Times New Roman"/>
          <w:color w:val="000000"/>
          <w:kern w:val="2"/>
          <w:sz w:val="24"/>
          <w:szCs w:val="24"/>
          <w:lang w:eastAsia="hi-IN" w:bidi="hi-IN"/>
        </w:rPr>
        <w:t>usunięcia błędu/awarii krytycznej</w:t>
      </w:r>
      <w:r w:rsidR="00632A75" w:rsidRPr="00F511E1">
        <w:rPr>
          <w:rFonts w:ascii="Times New Roman" w:eastAsia="Times New Roman" w:hAnsi="Times New Roman" w:cs="Times New Roman"/>
          <w:sz w:val="24"/>
          <w:szCs w:val="24"/>
        </w:rPr>
        <w:t xml:space="preserve">”   </w:t>
      </w:r>
    </w:p>
    <w:p w14:paraId="7DAE79E3" w14:textId="77777777" w:rsidR="00632A75" w:rsidRPr="00F511E1" w:rsidRDefault="00632A75" w:rsidP="00632A75">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686"/>
      </w:tblGrid>
      <w:tr w:rsidR="00632A75" w:rsidRPr="00F511E1" w14:paraId="4CA7499B" w14:textId="77777777" w:rsidTr="00FB1AEA">
        <w:trPr>
          <w:trHeight w:val="276"/>
        </w:trPr>
        <w:tc>
          <w:tcPr>
            <w:tcW w:w="4536" w:type="dxa"/>
            <w:tcBorders>
              <w:top w:val="single" w:sz="4" w:space="0" w:color="auto"/>
              <w:left w:val="single" w:sz="4" w:space="0" w:color="auto"/>
              <w:bottom w:val="single" w:sz="4" w:space="0" w:color="auto"/>
              <w:right w:val="single" w:sz="4" w:space="0" w:color="auto"/>
            </w:tcBorders>
            <w:hideMark/>
          </w:tcPr>
          <w:p w14:paraId="2986EE34" w14:textId="0D753A4D" w:rsidR="00632A75" w:rsidRPr="00F511E1" w:rsidRDefault="00632A75" w:rsidP="00632A75">
            <w:pPr>
              <w:spacing w:line="240" w:lineRule="auto"/>
              <w:jc w:val="center"/>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 xml:space="preserve">Czas </w:t>
            </w:r>
            <w:r w:rsidRPr="00F511E1">
              <w:rPr>
                <w:rFonts w:ascii="Times New Roman" w:eastAsia="Arial Unicode MS" w:hAnsi="Times New Roman" w:cs="Times New Roman"/>
                <w:color w:val="000000"/>
                <w:kern w:val="2"/>
                <w:sz w:val="24"/>
                <w:szCs w:val="24"/>
                <w:lang w:eastAsia="hi-IN" w:bidi="hi-IN"/>
              </w:rPr>
              <w:t xml:space="preserve">usunięcia </w:t>
            </w:r>
            <w:r w:rsidRPr="00F511E1">
              <w:rPr>
                <w:rFonts w:ascii="Times New Roman" w:eastAsia="Times New Roman" w:hAnsi="Times New Roman" w:cs="Times New Roman"/>
                <w:sz w:val="24"/>
                <w:szCs w:val="24"/>
                <w:lang w:val="x-none"/>
              </w:rPr>
              <w:t>błędu/awarii krytycznej</w:t>
            </w:r>
          </w:p>
        </w:tc>
        <w:tc>
          <w:tcPr>
            <w:tcW w:w="3686" w:type="dxa"/>
            <w:tcBorders>
              <w:top w:val="single" w:sz="4" w:space="0" w:color="auto"/>
              <w:left w:val="single" w:sz="4" w:space="0" w:color="auto"/>
              <w:bottom w:val="single" w:sz="4" w:space="0" w:color="auto"/>
              <w:right w:val="single" w:sz="4" w:space="0" w:color="auto"/>
            </w:tcBorders>
            <w:hideMark/>
          </w:tcPr>
          <w:p w14:paraId="386D1ABB" w14:textId="77777777" w:rsidR="00632A75" w:rsidRPr="00F511E1" w:rsidRDefault="00632A75" w:rsidP="00632A75">
            <w:pPr>
              <w:spacing w:line="240" w:lineRule="auto"/>
              <w:jc w:val="center"/>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Liczba punktów</w:t>
            </w:r>
          </w:p>
        </w:tc>
      </w:tr>
      <w:tr w:rsidR="00632A75" w:rsidRPr="00F511E1" w14:paraId="54085E5D" w14:textId="77777777" w:rsidTr="00FB1AEA">
        <w:trPr>
          <w:trHeight w:val="276"/>
        </w:trPr>
        <w:tc>
          <w:tcPr>
            <w:tcW w:w="4536" w:type="dxa"/>
            <w:tcBorders>
              <w:top w:val="single" w:sz="4" w:space="0" w:color="auto"/>
              <w:left w:val="single" w:sz="4" w:space="0" w:color="auto"/>
              <w:bottom w:val="single" w:sz="4" w:space="0" w:color="auto"/>
              <w:right w:val="single" w:sz="4" w:space="0" w:color="auto"/>
            </w:tcBorders>
            <w:hideMark/>
          </w:tcPr>
          <w:p w14:paraId="48BF98B3" w14:textId="58F50C68" w:rsidR="00632A75" w:rsidRPr="00F511E1" w:rsidRDefault="00632A75" w:rsidP="00632A75">
            <w:pPr>
              <w:spacing w:line="240" w:lineRule="auto"/>
              <w:ind w:firstLine="883"/>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1  dzień roboczy</w:t>
            </w:r>
          </w:p>
        </w:tc>
        <w:tc>
          <w:tcPr>
            <w:tcW w:w="3686" w:type="dxa"/>
            <w:tcBorders>
              <w:top w:val="single" w:sz="4" w:space="0" w:color="auto"/>
              <w:left w:val="single" w:sz="4" w:space="0" w:color="auto"/>
              <w:bottom w:val="single" w:sz="4" w:space="0" w:color="auto"/>
              <w:right w:val="single" w:sz="4" w:space="0" w:color="auto"/>
            </w:tcBorders>
            <w:hideMark/>
          </w:tcPr>
          <w:p w14:paraId="7951D940" w14:textId="355D0E9D" w:rsidR="00632A75" w:rsidRPr="00F511E1" w:rsidRDefault="00632A75" w:rsidP="00632A75">
            <w:pPr>
              <w:spacing w:line="240" w:lineRule="auto"/>
              <w:jc w:val="center"/>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10</w:t>
            </w:r>
          </w:p>
        </w:tc>
      </w:tr>
      <w:tr w:rsidR="00632A75" w:rsidRPr="00F511E1" w14:paraId="7256442F" w14:textId="77777777" w:rsidTr="00FB1AEA">
        <w:trPr>
          <w:trHeight w:val="276"/>
        </w:trPr>
        <w:tc>
          <w:tcPr>
            <w:tcW w:w="4536" w:type="dxa"/>
            <w:tcBorders>
              <w:top w:val="single" w:sz="4" w:space="0" w:color="auto"/>
              <w:left w:val="single" w:sz="4" w:space="0" w:color="auto"/>
              <w:bottom w:val="single" w:sz="4" w:space="0" w:color="auto"/>
              <w:right w:val="single" w:sz="4" w:space="0" w:color="auto"/>
            </w:tcBorders>
          </w:tcPr>
          <w:p w14:paraId="3F507041" w14:textId="0501ED0E" w:rsidR="00632A75" w:rsidRPr="00F511E1" w:rsidRDefault="00632A75" w:rsidP="00632A75">
            <w:pPr>
              <w:spacing w:line="240" w:lineRule="auto"/>
              <w:ind w:firstLine="883"/>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2-3  dni robocze</w:t>
            </w:r>
          </w:p>
        </w:tc>
        <w:tc>
          <w:tcPr>
            <w:tcW w:w="3686" w:type="dxa"/>
            <w:tcBorders>
              <w:top w:val="single" w:sz="4" w:space="0" w:color="auto"/>
              <w:left w:val="single" w:sz="4" w:space="0" w:color="auto"/>
              <w:bottom w:val="single" w:sz="4" w:space="0" w:color="auto"/>
              <w:right w:val="single" w:sz="4" w:space="0" w:color="auto"/>
            </w:tcBorders>
          </w:tcPr>
          <w:p w14:paraId="0BEF31CD" w14:textId="78026489" w:rsidR="00632A75" w:rsidRPr="00F511E1" w:rsidRDefault="00632A75" w:rsidP="00632A75">
            <w:pPr>
              <w:spacing w:line="240" w:lineRule="auto"/>
              <w:jc w:val="center"/>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5</w:t>
            </w:r>
          </w:p>
        </w:tc>
      </w:tr>
      <w:tr w:rsidR="00632A75" w:rsidRPr="00F511E1" w14:paraId="64E97DA2" w14:textId="77777777" w:rsidTr="00FB1AEA">
        <w:trPr>
          <w:trHeight w:val="276"/>
        </w:trPr>
        <w:tc>
          <w:tcPr>
            <w:tcW w:w="4536" w:type="dxa"/>
            <w:tcBorders>
              <w:top w:val="single" w:sz="4" w:space="0" w:color="auto"/>
              <w:left w:val="single" w:sz="4" w:space="0" w:color="auto"/>
              <w:bottom w:val="single" w:sz="4" w:space="0" w:color="auto"/>
              <w:right w:val="single" w:sz="4" w:space="0" w:color="auto"/>
            </w:tcBorders>
          </w:tcPr>
          <w:p w14:paraId="60190833" w14:textId="61C3A05E" w:rsidR="00632A75" w:rsidRPr="00F511E1" w:rsidRDefault="00632A75" w:rsidP="00632A75">
            <w:pPr>
              <w:spacing w:line="240" w:lineRule="auto"/>
              <w:ind w:firstLine="916"/>
              <w:rPr>
                <w:rFonts w:ascii="Times New Roman" w:eastAsia="Times New Roman" w:hAnsi="Times New Roman" w:cs="Times New Roman"/>
                <w:sz w:val="24"/>
                <w:szCs w:val="24"/>
              </w:rPr>
            </w:pPr>
            <w:r w:rsidRPr="00F511E1">
              <w:rPr>
                <w:rFonts w:ascii="Times New Roman" w:eastAsia="Times New Roman" w:hAnsi="Times New Roman" w:cs="Times New Roman"/>
                <w:bCs/>
                <w:color w:val="000000"/>
                <w:sz w:val="24"/>
                <w:szCs w:val="24"/>
              </w:rPr>
              <w:t>4  dni robocze</w:t>
            </w:r>
          </w:p>
        </w:tc>
        <w:tc>
          <w:tcPr>
            <w:tcW w:w="3686" w:type="dxa"/>
            <w:tcBorders>
              <w:top w:val="single" w:sz="4" w:space="0" w:color="auto"/>
              <w:left w:val="single" w:sz="4" w:space="0" w:color="auto"/>
              <w:bottom w:val="single" w:sz="4" w:space="0" w:color="auto"/>
              <w:right w:val="single" w:sz="4" w:space="0" w:color="auto"/>
            </w:tcBorders>
          </w:tcPr>
          <w:p w14:paraId="3B5C7461" w14:textId="77777777" w:rsidR="00632A75" w:rsidRPr="00F511E1" w:rsidRDefault="00632A75" w:rsidP="00632A75">
            <w:pPr>
              <w:spacing w:line="240" w:lineRule="auto"/>
              <w:jc w:val="center"/>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0</w:t>
            </w:r>
          </w:p>
        </w:tc>
      </w:tr>
    </w:tbl>
    <w:p w14:paraId="5F2D415A" w14:textId="77777777" w:rsidR="00632A75" w:rsidRPr="00F511E1" w:rsidRDefault="00632A75" w:rsidP="00632A75">
      <w:pPr>
        <w:tabs>
          <w:tab w:val="left" w:pos="142"/>
          <w:tab w:val="left" w:pos="851"/>
        </w:tabs>
        <w:spacing w:line="240" w:lineRule="auto"/>
        <w:jc w:val="both"/>
        <w:rPr>
          <w:rFonts w:ascii="Times New Roman" w:eastAsia="Times New Roman" w:hAnsi="Times New Roman" w:cs="Times New Roman"/>
          <w:sz w:val="24"/>
          <w:szCs w:val="24"/>
        </w:rPr>
      </w:pPr>
      <w:bookmarkStart w:id="6" w:name="_Hlk510776597"/>
      <w:r w:rsidRPr="00F511E1">
        <w:rPr>
          <w:rFonts w:ascii="Times New Roman" w:eastAsia="Times New Roman" w:hAnsi="Times New Roman" w:cs="Times New Roman"/>
          <w:sz w:val="24"/>
          <w:szCs w:val="24"/>
        </w:rPr>
        <w:t>Sposób obliczenia punktów dla  w/w kryterium:</w:t>
      </w:r>
    </w:p>
    <w:bookmarkEnd w:id="6"/>
    <w:p w14:paraId="66310584" w14:textId="3B51840B" w:rsidR="00632A75" w:rsidRPr="00F511E1" w:rsidRDefault="00632A75" w:rsidP="00A57611">
      <w:pPr>
        <w:numPr>
          <w:ilvl w:val="1"/>
          <w:numId w:val="48"/>
        </w:numPr>
        <w:tabs>
          <w:tab w:val="left" w:pos="142"/>
        </w:tabs>
        <w:spacing w:after="0" w:line="240" w:lineRule="auto"/>
        <w:ind w:left="284" w:hanging="284"/>
        <w:jc w:val="both"/>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 xml:space="preserve">Kryterium Czas </w:t>
      </w:r>
      <w:r w:rsidRPr="00F511E1">
        <w:rPr>
          <w:rFonts w:ascii="Times New Roman" w:eastAsia="Arial Unicode MS" w:hAnsi="Times New Roman" w:cs="Times New Roman"/>
          <w:color w:val="000000"/>
          <w:kern w:val="2"/>
          <w:sz w:val="24"/>
          <w:szCs w:val="24"/>
          <w:lang w:eastAsia="hi-IN" w:bidi="hi-IN"/>
        </w:rPr>
        <w:t xml:space="preserve">usunięcia błędu/awarii krytycznej </w:t>
      </w:r>
      <w:r w:rsidRPr="00F511E1">
        <w:rPr>
          <w:rFonts w:ascii="Times New Roman" w:eastAsia="Times New Roman" w:hAnsi="Times New Roman" w:cs="Times New Roman"/>
          <w:sz w:val="24"/>
          <w:szCs w:val="24"/>
        </w:rPr>
        <w:t>będzie rozpatrywane na podstawie zadeklarowanego w formularzu ofertowym czasu.</w:t>
      </w:r>
    </w:p>
    <w:p w14:paraId="01AD8168" w14:textId="760E0039" w:rsidR="00632A75" w:rsidRPr="00F511E1" w:rsidRDefault="00632A75" w:rsidP="00A57611">
      <w:pPr>
        <w:numPr>
          <w:ilvl w:val="1"/>
          <w:numId w:val="48"/>
        </w:numPr>
        <w:tabs>
          <w:tab w:val="left" w:pos="142"/>
        </w:tabs>
        <w:spacing w:after="0" w:line="240" w:lineRule="auto"/>
        <w:ind w:left="284" w:hanging="284"/>
        <w:jc w:val="both"/>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 xml:space="preserve">Czas </w:t>
      </w:r>
      <w:r w:rsidRPr="00F511E1">
        <w:rPr>
          <w:rFonts w:ascii="Times New Roman" w:eastAsia="Arial Unicode MS" w:hAnsi="Times New Roman" w:cs="Times New Roman"/>
          <w:color w:val="000000"/>
          <w:kern w:val="2"/>
          <w:sz w:val="24"/>
          <w:szCs w:val="24"/>
          <w:lang w:eastAsia="hi-IN" w:bidi="hi-IN"/>
        </w:rPr>
        <w:t xml:space="preserve">usunięcia błędu/awarii krytycznej </w:t>
      </w:r>
      <w:r w:rsidRPr="00F511E1">
        <w:rPr>
          <w:rFonts w:ascii="Times New Roman" w:eastAsia="Times New Roman" w:hAnsi="Times New Roman" w:cs="Times New Roman"/>
          <w:sz w:val="24"/>
          <w:szCs w:val="24"/>
        </w:rPr>
        <w:t xml:space="preserve">nie może  być dłuższy niż 4 dni robocze (tj. od poniedziałku do piątku za wyjątkiem dni ustawowo wolnych od pracy) od momentu zgłoszenia. </w:t>
      </w:r>
    </w:p>
    <w:p w14:paraId="784A2E32" w14:textId="289CFF80" w:rsidR="00632A75" w:rsidRPr="00F511E1" w:rsidRDefault="00632A75" w:rsidP="00A57611">
      <w:pPr>
        <w:numPr>
          <w:ilvl w:val="1"/>
          <w:numId w:val="48"/>
        </w:numPr>
        <w:tabs>
          <w:tab w:val="left" w:pos="142"/>
        </w:tabs>
        <w:spacing w:after="0" w:line="240" w:lineRule="auto"/>
        <w:ind w:left="284" w:hanging="284"/>
        <w:jc w:val="both"/>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 xml:space="preserve">Maksymalna liczba punktów jaką można uzyskać w tym kryterium to 10 punktów. </w:t>
      </w:r>
    </w:p>
    <w:p w14:paraId="50DB35F1" w14:textId="512D53EE" w:rsidR="00632A75" w:rsidRPr="00F511E1" w:rsidRDefault="00632A75" w:rsidP="00A57611">
      <w:pPr>
        <w:numPr>
          <w:ilvl w:val="1"/>
          <w:numId w:val="48"/>
        </w:numPr>
        <w:tabs>
          <w:tab w:val="left" w:pos="142"/>
        </w:tabs>
        <w:spacing w:after="0" w:line="240" w:lineRule="auto"/>
        <w:ind w:left="284" w:hanging="284"/>
        <w:jc w:val="both"/>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 xml:space="preserve">Jeżeli wykonawca wpisze Czas </w:t>
      </w:r>
      <w:r w:rsidRPr="00F511E1">
        <w:rPr>
          <w:rFonts w:ascii="Times New Roman" w:eastAsia="Arial Unicode MS" w:hAnsi="Times New Roman" w:cs="Times New Roman"/>
          <w:color w:val="000000"/>
          <w:kern w:val="2"/>
          <w:sz w:val="24"/>
          <w:szCs w:val="24"/>
          <w:lang w:eastAsia="hi-IN" w:bidi="hi-IN"/>
        </w:rPr>
        <w:t xml:space="preserve">usunięcia błędu/awarii krytycznej </w:t>
      </w:r>
      <w:r w:rsidRPr="00F511E1">
        <w:rPr>
          <w:rFonts w:ascii="Times New Roman" w:eastAsia="Times New Roman" w:hAnsi="Times New Roman" w:cs="Times New Roman"/>
          <w:sz w:val="24"/>
          <w:szCs w:val="24"/>
        </w:rPr>
        <w:t xml:space="preserve">dłuższy niż 4 dni robocze to przygotuje ofertę niezgodną z SWZ co skutkować będzie odrzuceniem oferty. W przypadku nie wypełnienia w formularzu ofertowym stosownej rubryki zamawiający uzna, że wykonawca deklaruje najdłuższy czas  tj. 4 dni robocze. Wykonawca oferując Czas </w:t>
      </w:r>
      <w:r w:rsidRPr="00F511E1">
        <w:rPr>
          <w:rFonts w:ascii="Times New Roman" w:eastAsia="Times New Roman" w:hAnsi="Times New Roman" w:cs="Times New Roman"/>
          <w:sz w:val="24"/>
          <w:szCs w:val="24"/>
          <w:lang w:val="x-none"/>
        </w:rPr>
        <w:t>błędu/awarii krytycznej</w:t>
      </w:r>
      <w:r w:rsidRPr="00F511E1">
        <w:rPr>
          <w:rFonts w:ascii="Times New Roman" w:eastAsia="Times New Roman" w:hAnsi="Times New Roman" w:cs="Times New Roman"/>
          <w:sz w:val="24"/>
          <w:szCs w:val="24"/>
        </w:rPr>
        <w:t xml:space="preserve"> winien zaoferować termin w pełnych dniach. Niedopuszczalne jest zaoferowanie okresu częściowego np. 3,5 dnia.</w:t>
      </w:r>
      <w:r w:rsidRPr="00F511E1">
        <w:rPr>
          <w:rFonts w:ascii="Times New Roman" w:eastAsia="Times New Roman" w:hAnsi="Times New Roman" w:cs="Times New Roman"/>
          <w:bCs/>
          <w:sz w:val="24"/>
          <w:szCs w:val="24"/>
        </w:rPr>
        <w:t xml:space="preserve"> </w:t>
      </w:r>
      <w:r w:rsidRPr="00F511E1">
        <w:rPr>
          <w:rFonts w:ascii="Times New Roman" w:eastAsia="Times New Roman" w:hAnsi="Times New Roman" w:cs="Times New Roman"/>
          <w:sz w:val="24"/>
          <w:szCs w:val="24"/>
        </w:rPr>
        <w:t>W przypadku podania terminu częściowego Zamawiający przy ocenie oferty zaokrągli podany termin w „górę” do pełnych dni.</w:t>
      </w:r>
    </w:p>
    <w:p w14:paraId="09B735DD" w14:textId="77777777" w:rsidR="00632A75" w:rsidRPr="00F511E1" w:rsidRDefault="00632A75" w:rsidP="00632A75">
      <w:pPr>
        <w:tabs>
          <w:tab w:val="left" w:pos="142"/>
        </w:tabs>
        <w:spacing w:after="0" w:line="240" w:lineRule="auto"/>
        <w:ind w:left="284"/>
        <w:jc w:val="both"/>
        <w:rPr>
          <w:rFonts w:ascii="Times New Roman" w:eastAsia="Times New Roman" w:hAnsi="Times New Roman" w:cs="Times New Roman"/>
          <w:sz w:val="24"/>
          <w:szCs w:val="24"/>
        </w:rPr>
      </w:pPr>
    </w:p>
    <w:p w14:paraId="1EF8188D" w14:textId="370E4824" w:rsidR="00632A75" w:rsidRPr="00F511E1" w:rsidRDefault="00632A75" w:rsidP="00632A75">
      <w:pPr>
        <w:spacing w:line="240" w:lineRule="auto"/>
        <w:jc w:val="both"/>
        <w:rPr>
          <w:rFonts w:ascii="Times New Roman" w:eastAsia="Times New Roman" w:hAnsi="Times New Roman" w:cs="Times New Roman"/>
          <w:color w:val="000000"/>
          <w:sz w:val="24"/>
          <w:szCs w:val="24"/>
        </w:rPr>
      </w:pPr>
      <w:bookmarkStart w:id="7" w:name="_Hlk68679465"/>
      <w:r w:rsidRPr="00F511E1">
        <w:rPr>
          <w:rFonts w:ascii="Times New Roman" w:eastAsia="Times New Roman" w:hAnsi="Times New Roman" w:cs="Times New Roman"/>
          <w:b/>
          <w:bCs/>
          <w:color w:val="000000"/>
          <w:sz w:val="24"/>
          <w:szCs w:val="24"/>
        </w:rPr>
        <w:t>Ad. 3</w:t>
      </w:r>
      <w:r w:rsidRPr="00F511E1">
        <w:rPr>
          <w:rFonts w:ascii="Times New Roman" w:eastAsia="Times New Roman" w:hAnsi="Times New Roman" w:cs="Times New Roman"/>
          <w:bCs/>
          <w:color w:val="000000"/>
          <w:sz w:val="24"/>
          <w:szCs w:val="24"/>
        </w:rPr>
        <w:tab/>
        <w:t>kryterium</w:t>
      </w:r>
      <w:r w:rsidRPr="00F511E1">
        <w:rPr>
          <w:rFonts w:ascii="Times New Roman" w:eastAsia="Times New Roman" w:hAnsi="Times New Roman" w:cs="Times New Roman"/>
          <w:b/>
          <w:color w:val="000000"/>
          <w:sz w:val="24"/>
          <w:szCs w:val="24"/>
          <w:u w:val="single"/>
        </w:rPr>
        <w:t xml:space="preserve"> C</w:t>
      </w:r>
      <w:r w:rsidRPr="00F511E1">
        <w:rPr>
          <w:rFonts w:ascii="Times New Roman" w:eastAsia="Arial Unicode MS" w:hAnsi="Times New Roman" w:cs="Times New Roman"/>
          <w:b/>
          <w:color w:val="000000"/>
          <w:kern w:val="2"/>
          <w:sz w:val="24"/>
          <w:szCs w:val="24"/>
          <w:u w:val="single"/>
          <w:lang w:eastAsia="hi-IN" w:bidi="hi-IN"/>
        </w:rPr>
        <w:t xml:space="preserve">zas </w:t>
      </w:r>
      <w:r w:rsidRPr="00F511E1">
        <w:rPr>
          <w:rFonts w:ascii="Times New Roman" w:eastAsia="Times New Roman" w:hAnsi="Times New Roman" w:cs="Times New Roman"/>
          <w:b/>
          <w:bCs/>
          <w:sz w:val="24"/>
          <w:szCs w:val="24"/>
          <w:u w:val="single"/>
        </w:rPr>
        <w:t xml:space="preserve">usunięcia błędu zwykłego </w:t>
      </w:r>
      <w:r w:rsidRPr="00F511E1">
        <w:rPr>
          <w:rFonts w:ascii="Times New Roman" w:eastAsia="Times New Roman" w:hAnsi="Times New Roman" w:cs="Times New Roman"/>
          <w:b/>
          <w:color w:val="000000"/>
          <w:sz w:val="24"/>
          <w:szCs w:val="24"/>
        </w:rPr>
        <w:t xml:space="preserve"> (</w:t>
      </w:r>
      <w:r w:rsidR="00696F06" w:rsidRPr="00F511E1">
        <w:rPr>
          <w:rFonts w:ascii="Times New Roman" w:eastAsia="Times New Roman" w:hAnsi="Times New Roman" w:cs="Times New Roman"/>
          <w:b/>
          <w:color w:val="000000"/>
          <w:sz w:val="24"/>
          <w:szCs w:val="24"/>
        </w:rPr>
        <w:t>T</w:t>
      </w:r>
      <w:r w:rsidRPr="00F511E1">
        <w:rPr>
          <w:rFonts w:ascii="Times New Roman" w:eastAsia="Times New Roman" w:hAnsi="Times New Roman" w:cs="Times New Roman"/>
          <w:b/>
          <w:color w:val="000000"/>
          <w:sz w:val="24"/>
          <w:szCs w:val="24"/>
        </w:rPr>
        <w:t>BZ)</w:t>
      </w:r>
      <w:r w:rsidRPr="00F511E1">
        <w:rPr>
          <w:rFonts w:ascii="Times New Roman" w:eastAsia="Times New Roman" w:hAnsi="Times New Roman" w:cs="Times New Roman"/>
          <w:color w:val="000000"/>
          <w:sz w:val="24"/>
          <w:szCs w:val="24"/>
          <w:u w:val="single"/>
        </w:rPr>
        <w:t xml:space="preserve"> </w:t>
      </w:r>
      <w:r w:rsidRPr="00F511E1">
        <w:rPr>
          <w:rFonts w:ascii="Times New Roman" w:eastAsia="Times New Roman" w:hAnsi="Times New Roman" w:cs="Times New Roman"/>
          <w:color w:val="000000"/>
          <w:sz w:val="24"/>
          <w:szCs w:val="24"/>
        </w:rPr>
        <w:t>– waga 10%</w:t>
      </w:r>
    </w:p>
    <w:p w14:paraId="2ED2AC05" w14:textId="77777777" w:rsidR="00632A75" w:rsidRPr="00F511E1" w:rsidRDefault="00632A75" w:rsidP="00632A75">
      <w:pPr>
        <w:autoSpaceDE w:val="0"/>
        <w:autoSpaceDN w:val="0"/>
        <w:adjustRightInd w:val="0"/>
        <w:spacing w:after="0" w:line="240" w:lineRule="auto"/>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Sposób obliczania punktów dla w/w kryterium: </w:t>
      </w:r>
    </w:p>
    <w:p w14:paraId="631E0AA4" w14:textId="5CD8B233" w:rsidR="00632A75" w:rsidRPr="00F511E1" w:rsidRDefault="00632A75" w:rsidP="00632A75">
      <w:pPr>
        <w:autoSpaceDE w:val="0"/>
        <w:autoSpaceDN w:val="0"/>
        <w:adjustRightInd w:val="0"/>
        <w:spacing w:after="0" w:line="240" w:lineRule="auto"/>
        <w:jc w:val="both"/>
        <w:rPr>
          <w:rFonts w:ascii="Times New Roman" w:eastAsia="Times New Roman" w:hAnsi="Times New Roman" w:cs="Times New Roman"/>
          <w:sz w:val="24"/>
          <w:szCs w:val="24"/>
        </w:rPr>
      </w:pPr>
      <w:r w:rsidRPr="00F511E1">
        <w:rPr>
          <w:rFonts w:ascii="Times New Roman" w:eastAsia="Times New Roman" w:hAnsi="Times New Roman" w:cs="Times New Roman"/>
          <w:sz w:val="24"/>
          <w:szCs w:val="24"/>
        </w:rPr>
        <w:t>T</w:t>
      </w:r>
      <w:r w:rsidR="00696F06" w:rsidRPr="00F511E1">
        <w:rPr>
          <w:rFonts w:ascii="Times New Roman" w:eastAsia="Times New Roman" w:hAnsi="Times New Roman" w:cs="Times New Roman"/>
          <w:sz w:val="24"/>
          <w:szCs w:val="24"/>
        </w:rPr>
        <w:t>B</w:t>
      </w:r>
      <w:r w:rsidRPr="00F511E1">
        <w:rPr>
          <w:rFonts w:ascii="Times New Roman" w:eastAsia="Times New Roman" w:hAnsi="Times New Roman" w:cs="Times New Roman"/>
          <w:sz w:val="24"/>
          <w:szCs w:val="24"/>
        </w:rPr>
        <w:t>Z – liczba  punktów w ramach kryterium „</w:t>
      </w:r>
      <w:r w:rsidRPr="00F511E1">
        <w:rPr>
          <w:rFonts w:ascii="Times New Roman" w:eastAsia="Times New Roman" w:hAnsi="Times New Roman" w:cs="Times New Roman"/>
          <w:bCs/>
          <w:sz w:val="24"/>
          <w:szCs w:val="24"/>
        </w:rPr>
        <w:t xml:space="preserve">Czas </w:t>
      </w:r>
      <w:r w:rsidRPr="00F511E1">
        <w:rPr>
          <w:rFonts w:ascii="Times New Roman" w:eastAsia="Arial Unicode MS" w:hAnsi="Times New Roman" w:cs="Times New Roman"/>
          <w:color w:val="000000"/>
          <w:kern w:val="2"/>
          <w:sz w:val="24"/>
          <w:szCs w:val="24"/>
          <w:lang w:eastAsia="hi-IN" w:bidi="hi-IN"/>
        </w:rPr>
        <w:t>usunięcia błędu zwykłego</w:t>
      </w:r>
      <w:r w:rsidRPr="00F511E1">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632A75" w:rsidRPr="00F511E1" w14:paraId="1B54DA14" w14:textId="77777777" w:rsidTr="00FB1AEA">
        <w:tc>
          <w:tcPr>
            <w:tcW w:w="5027" w:type="dxa"/>
            <w:tcBorders>
              <w:top w:val="single" w:sz="4" w:space="0" w:color="auto"/>
              <w:left w:val="single" w:sz="4" w:space="0" w:color="auto"/>
              <w:bottom w:val="single" w:sz="4" w:space="0" w:color="auto"/>
              <w:right w:val="single" w:sz="4" w:space="0" w:color="auto"/>
            </w:tcBorders>
            <w:hideMark/>
          </w:tcPr>
          <w:p w14:paraId="128B12B8" w14:textId="52AF97AA" w:rsidR="00632A75" w:rsidRPr="00F511E1" w:rsidRDefault="00632A75" w:rsidP="00632A75">
            <w:pPr>
              <w:autoSpaceDE w:val="0"/>
              <w:autoSpaceDN w:val="0"/>
              <w:adjustRightInd w:val="0"/>
              <w:spacing w:line="240" w:lineRule="auto"/>
              <w:jc w:val="center"/>
              <w:rPr>
                <w:rFonts w:ascii="Times New Roman" w:eastAsia="Times New Roman" w:hAnsi="Times New Roman" w:cs="Times New Roman"/>
                <w:b/>
                <w:color w:val="000000"/>
                <w:sz w:val="24"/>
                <w:szCs w:val="24"/>
              </w:rPr>
            </w:pPr>
            <w:r w:rsidRPr="00F511E1">
              <w:rPr>
                <w:rFonts w:ascii="Times New Roman" w:eastAsia="Times New Roman" w:hAnsi="Times New Roman" w:cs="Times New Roman"/>
                <w:b/>
                <w:color w:val="000000"/>
                <w:sz w:val="24"/>
                <w:szCs w:val="24"/>
              </w:rPr>
              <w:t xml:space="preserve">Czas usunięcia błędu zwykłego  </w:t>
            </w:r>
          </w:p>
        </w:tc>
        <w:tc>
          <w:tcPr>
            <w:tcW w:w="5027" w:type="dxa"/>
            <w:tcBorders>
              <w:top w:val="single" w:sz="4" w:space="0" w:color="auto"/>
              <w:left w:val="single" w:sz="4" w:space="0" w:color="auto"/>
              <w:bottom w:val="single" w:sz="4" w:space="0" w:color="auto"/>
              <w:right w:val="single" w:sz="4" w:space="0" w:color="auto"/>
            </w:tcBorders>
            <w:hideMark/>
          </w:tcPr>
          <w:p w14:paraId="7C59C7D9" w14:textId="77777777" w:rsidR="00632A75" w:rsidRPr="00F511E1" w:rsidRDefault="00632A75" w:rsidP="00632A75">
            <w:pPr>
              <w:autoSpaceDE w:val="0"/>
              <w:autoSpaceDN w:val="0"/>
              <w:adjustRightInd w:val="0"/>
              <w:spacing w:line="240" w:lineRule="auto"/>
              <w:jc w:val="center"/>
              <w:rPr>
                <w:rFonts w:ascii="Times New Roman" w:eastAsia="Times New Roman" w:hAnsi="Times New Roman" w:cs="Times New Roman"/>
                <w:b/>
                <w:color w:val="000000"/>
                <w:sz w:val="24"/>
                <w:szCs w:val="24"/>
              </w:rPr>
            </w:pPr>
            <w:r w:rsidRPr="00F511E1">
              <w:rPr>
                <w:rFonts w:ascii="Times New Roman" w:eastAsia="Times New Roman" w:hAnsi="Times New Roman" w:cs="Times New Roman"/>
                <w:b/>
                <w:color w:val="000000"/>
                <w:sz w:val="24"/>
                <w:szCs w:val="24"/>
              </w:rPr>
              <w:t>Ilość przyznanych punktów</w:t>
            </w:r>
          </w:p>
        </w:tc>
      </w:tr>
      <w:tr w:rsidR="00632A75" w:rsidRPr="00F511E1" w14:paraId="2CFFB8D7" w14:textId="77777777" w:rsidTr="00FB1AEA">
        <w:tc>
          <w:tcPr>
            <w:tcW w:w="5027" w:type="dxa"/>
            <w:tcBorders>
              <w:top w:val="single" w:sz="4" w:space="0" w:color="auto"/>
              <w:left w:val="single" w:sz="4" w:space="0" w:color="auto"/>
              <w:bottom w:val="single" w:sz="4" w:space="0" w:color="auto"/>
              <w:right w:val="single" w:sz="4" w:space="0" w:color="auto"/>
            </w:tcBorders>
            <w:hideMark/>
          </w:tcPr>
          <w:p w14:paraId="213EE9B0" w14:textId="1A8E0DC0" w:rsidR="00632A75" w:rsidRPr="00F511E1" w:rsidRDefault="00682C2A" w:rsidP="00682C2A">
            <w:pPr>
              <w:autoSpaceDE w:val="0"/>
              <w:autoSpaceDN w:val="0"/>
              <w:adjustRightInd w:val="0"/>
              <w:spacing w:line="240" w:lineRule="auto"/>
              <w:ind w:firstLine="742"/>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1 - 10</w:t>
            </w:r>
            <w:r w:rsidR="00632A75" w:rsidRPr="00F511E1">
              <w:rPr>
                <w:rFonts w:ascii="Times New Roman" w:eastAsia="Times New Roman" w:hAnsi="Times New Roman" w:cs="Times New Roman"/>
                <w:bCs/>
                <w:color w:val="000000"/>
                <w:sz w:val="24"/>
                <w:szCs w:val="24"/>
              </w:rPr>
              <w:t xml:space="preserve"> dni roboczych  </w:t>
            </w:r>
          </w:p>
        </w:tc>
        <w:tc>
          <w:tcPr>
            <w:tcW w:w="5027" w:type="dxa"/>
            <w:tcBorders>
              <w:top w:val="single" w:sz="4" w:space="0" w:color="auto"/>
              <w:left w:val="single" w:sz="4" w:space="0" w:color="auto"/>
              <w:bottom w:val="single" w:sz="4" w:space="0" w:color="auto"/>
              <w:right w:val="single" w:sz="4" w:space="0" w:color="auto"/>
            </w:tcBorders>
            <w:hideMark/>
          </w:tcPr>
          <w:p w14:paraId="0597D62A" w14:textId="043E8062" w:rsidR="00632A75" w:rsidRPr="00F511E1" w:rsidRDefault="00632A75" w:rsidP="00632A75">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10 </w:t>
            </w:r>
          </w:p>
        </w:tc>
      </w:tr>
      <w:tr w:rsidR="00682C2A" w:rsidRPr="00F511E1" w14:paraId="4BE2BE5D" w14:textId="77777777" w:rsidTr="00FB1AEA">
        <w:tc>
          <w:tcPr>
            <w:tcW w:w="5027" w:type="dxa"/>
            <w:tcBorders>
              <w:top w:val="single" w:sz="4" w:space="0" w:color="auto"/>
              <w:left w:val="single" w:sz="4" w:space="0" w:color="auto"/>
              <w:bottom w:val="single" w:sz="4" w:space="0" w:color="auto"/>
              <w:right w:val="single" w:sz="4" w:space="0" w:color="auto"/>
            </w:tcBorders>
          </w:tcPr>
          <w:p w14:paraId="6CA31825" w14:textId="2CFA4DAB" w:rsidR="00682C2A" w:rsidRPr="00F511E1" w:rsidRDefault="00682C2A" w:rsidP="00682C2A">
            <w:pPr>
              <w:autoSpaceDE w:val="0"/>
              <w:autoSpaceDN w:val="0"/>
              <w:adjustRightInd w:val="0"/>
              <w:spacing w:line="240" w:lineRule="auto"/>
              <w:ind w:firstLine="742"/>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11-30 dni roboczych  </w:t>
            </w:r>
          </w:p>
        </w:tc>
        <w:tc>
          <w:tcPr>
            <w:tcW w:w="5027" w:type="dxa"/>
            <w:tcBorders>
              <w:top w:val="single" w:sz="4" w:space="0" w:color="auto"/>
              <w:left w:val="single" w:sz="4" w:space="0" w:color="auto"/>
              <w:bottom w:val="single" w:sz="4" w:space="0" w:color="auto"/>
              <w:right w:val="single" w:sz="4" w:space="0" w:color="auto"/>
            </w:tcBorders>
          </w:tcPr>
          <w:p w14:paraId="47E2339C" w14:textId="074BDBDE" w:rsidR="00682C2A" w:rsidRPr="00F511E1" w:rsidRDefault="00682C2A" w:rsidP="00632A75">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5</w:t>
            </w:r>
          </w:p>
        </w:tc>
      </w:tr>
      <w:tr w:rsidR="00632A75" w:rsidRPr="00F511E1" w14:paraId="361280BB" w14:textId="77777777" w:rsidTr="00FB1AEA">
        <w:tc>
          <w:tcPr>
            <w:tcW w:w="5027" w:type="dxa"/>
            <w:tcBorders>
              <w:top w:val="single" w:sz="4" w:space="0" w:color="auto"/>
              <w:left w:val="single" w:sz="4" w:space="0" w:color="auto"/>
              <w:bottom w:val="single" w:sz="4" w:space="0" w:color="auto"/>
              <w:right w:val="single" w:sz="4" w:space="0" w:color="auto"/>
            </w:tcBorders>
            <w:hideMark/>
          </w:tcPr>
          <w:p w14:paraId="6962D0B1" w14:textId="781030C6" w:rsidR="00632A75" w:rsidRPr="00F511E1" w:rsidRDefault="00682C2A" w:rsidP="00682C2A">
            <w:pPr>
              <w:autoSpaceDE w:val="0"/>
              <w:autoSpaceDN w:val="0"/>
              <w:adjustRightInd w:val="0"/>
              <w:spacing w:line="240" w:lineRule="auto"/>
              <w:ind w:firstLine="742"/>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31</w:t>
            </w:r>
            <w:r w:rsidR="00632A75" w:rsidRPr="00F511E1">
              <w:rPr>
                <w:rFonts w:ascii="Times New Roman" w:eastAsia="Times New Roman" w:hAnsi="Times New Roman" w:cs="Times New Roman"/>
                <w:bCs/>
                <w:color w:val="000000"/>
                <w:sz w:val="24"/>
                <w:szCs w:val="24"/>
              </w:rPr>
              <w:t xml:space="preserve"> do </w:t>
            </w:r>
            <w:r w:rsidR="006953CC">
              <w:rPr>
                <w:rFonts w:ascii="Times New Roman" w:eastAsia="Times New Roman" w:hAnsi="Times New Roman" w:cs="Times New Roman"/>
                <w:bCs/>
                <w:color w:val="000000"/>
                <w:sz w:val="24"/>
                <w:szCs w:val="24"/>
              </w:rPr>
              <w:t>6</w:t>
            </w:r>
            <w:r w:rsidR="00632A75" w:rsidRPr="00F511E1">
              <w:rPr>
                <w:rFonts w:ascii="Times New Roman" w:eastAsia="Times New Roman" w:hAnsi="Times New Roman" w:cs="Times New Roman"/>
                <w:bCs/>
                <w:color w:val="000000"/>
                <w:sz w:val="24"/>
                <w:szCs w:val="24"/>
              </w:rPr>
              <w:t xml:space="preserve">0 dni roboczych </w:t>
            </w:r>
          </w:p>
        </w:tc>
        <w:tc>
          <w:tcPr>
            <w:tcW w:w="5027" w:type="dxa"/>
            <w:tcBorders>
              <w:top w:val="single" w:sz="4" w:space="0" w:color="auto"/>
              <w:left w:val="single" w:sz="4" w:space="0" w:color="auto"/>
              <w:bottom w:val="single" w:sz="4" w:space="0" w:color="auto"/>
              <w:right w:val="single" w:sz="4" w:space="0" w:color="auto"/>
            </w:tcBorders>
            <w:hideMark/>
          </w:tcPr>
          <w:p w14:paraId="0EED062C" w14:textId="6CCFF3EF" w:rsidR="00632A75" w:rsidRPr="00F511E1" w:rsidRDefault="00632A75" w:rsidP="00632A75">
            <w:pPr>
              <w:autoSpaceDE w:val="0"/>
              <w:autoSpaceDN w:val="0"/>
              <w:adjustRightInd w:val="0"/>
              <w:spacing w:line="240" w:lineRule="auto"/>
              <w:jc w:val="center"/>
              <w:rPr>
                <w:rFonts w:ascii="Times New Roman" w:eastAsia="Times New Roman" w:hAnsi="Times New Roman" w:cs="Times New Roman"/>
                <w:bCs/>
                <w:color w:val="000000"/>
                <w:sz w:val="24"/>
                <w:szCs w:val="24"/>
              </w:rPr>
            </w:pPr>
            <w:r w:rsidRPr="00F511E1">
              <w:rPr>
                <w:rFonts w:ascii="Times New Roman" w:eastAsia="Times New Roman" w:hAnsi="Times New Roman" w:cs="Times New Roman"/>
                <w:bCs/>
                <w:color w:val="000000"/>
                <w:sz w:val="24"/>
                <w:szCs w:val="24"/>
              </w:rPr>
              <w:t xml:space="preserve">0 </w:t>
            </w:r>
          </w:p>
        </w:tc>
      </w:tr>
    </w:tbl>
    <w:p w14:paraId="7EE148FE" w14:textId="77777777" w:rsidR="00632A75" w:rsidRPr="00F511E1" w:rsidRDefault="00632A75" w:rsidP="00632A75">
      <w:pPr>
        <w:tabs>
          <w:tab w:val="left" w:pos="142"/>
        </w:tabs>
        <w:spacing w:after="0" w:line="240" w:lineRule="auto"/>
        <w:ind w:left="426"/>
        <w:jc w:val="both"/>
        <w:rPr>
          <w:rFonts w:ascii="Times New Roman" w:eastAsia="Times New Roman" w:hAnsi="Times New Roman" w:cs="Times New Roman"/>
          <w:color w:val="000000"/>
          <w:sz w:val="24"/>
          <w:szCs w:val="24"/>
        </w:rPr>
      </w:pPr>
    </w:p>
    <w:p w14:paraId="23BA27EB" w14:textId="10BBA1CE" w:rsidR="00632A75" w:rsidRPr="00F511E1" w:rsidRDefault="00632A75" w:rsidP="00A57611">
      <w:pPr>
        <w:numPr>
          <w:ilvl w:val="0"/>
          <w:numId w:val="49"/>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F511E1">
        <w:rPr>
          <w:rFonts w:ascii="Times New Roman" w:eastAsia="Times New Roman" w:hAnsi="Times New Roman" w:cs="Times New Roman"/>
          <w:color w:val="000000"/>
          <w:sz w:val="24"/>
          <w:szCs w:val="24"/>
        </w:rPr>
        <w:t xml:space="preserve">Kryterium czas </w:t>
      </w:r>
      <w:r w:rsidRPr="00F511E1">
        <w:rPr>
          <w:rFonts w:ascii="Times New Roman" w:eastAsia="Arial Unicode MS" w:hAnsi="Times New Roman" w:cs="Times New Roman"/>
          <w:color w:val="000000"/>
          <w:kern w:val="2"/>
          <w:sz w:val="24"/>
          <w:szCs w:val="24"/>
          <w:lang w:eastAsia="hi-IN" w:bidi="hi-IN"/>
        </w:rPr>
        <w:t xml:space="preserve">usunięcia błędu zwykłego </w:t>
      </w:r>
      <w:r w:rsidRPr="00F511E1">
        <w:rPr>
          <w:rFonts w:ascii="Times New Roman" w:eastAsia="Times New Roman" w:hAnsi="Times New Roman" w:cs="Times New Roman"/>
          <w:color w:val="000000"/>
          <w:sz w:val="24"/>
          <w:szCs w:val="24"/>
        </w:rPr>
        <w:t>będzie rozpatrywany na podstawie zadeklarowanego w formularzu ofertowym czasu.</w:t>
      </w:r>
    </w:p>
    <w:p w14:paraId="379A2EB9" w14:textId="45D8F362" w:rsidR="00632A75" w:rsidRPr="00F511E1" w:rsidRDefault="00632A75" w:rsidP="00A57611">
      <w:pPr>
        <w:numPr>
          <w:ilvl w:val="0"/>
          <w:numId w:val="49"/>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F511E1">
        <w:rPr>
          <w:rFonts w:ascii="Times New Roman" w:eastAsia="Times New Roman" w:hAnsi="Times New Roman" w:cs="Times New Roman"/>
          <w:color w:val="000000"/>
          <w:sz w:val="24"/>
          <w:szCs w:val="24"/>
        </w:rPr>
        <w:t xml:space="preserve"> </w:t>
      </w:r>
      <w:r w:rsidRPr="00F511E1">
        <w:rPr>
          <w:rFonts w:ascii="Times New Roman" w:eastAsia="Times New Roman" w:hAnsi="Times New Roman" w:cs="Times New Roman"/>
          <w:sz w:val="24"/>
          <w:szCs w:val="24"/>
        </w:rPr>
        <w:t xml:space="preserve">Czas </w:t>
      </w:r>
      <w:r w:rsidRPr="00F511E1">
        <w:rPr>
          <w:rFonts w:ascii="Times New Roman" w:eastAsia="Times New Roman" w:hAnsi="Times New Roman" w:cs="Times New Roman"/>
          <w:color w:val="000000"/>
          <w:sz w:val="24"/>
          <w:szCs w:val="24"/>
        </w:rPr>
        <w:t xml:space="preserve">usunięcia błędu zwykłego </w:t>
      </w:r>
      <w:r w:rsidRPr="00F511E1">
        <w:rPr>
          <w:rFonts w:ascii="Times New Roman" w:eastAsia="Times New Roman" w:hAnsi="Times New Roman" w:cs="Times New Roman"/>
          <w:sz w:val="24"/>
          <w:szCs w:val="24"/>
        </w:rPr>
        <w:t xml:space="preserve">nie może  być dłuższy niż </w:t>
      </w:r>
      <w:r w:rsidR="00682C2A" w:rsidRPr="00F511E1">
        <w:rPr>
          <w:rFonts w:ascii="Times New Roman" w:eastAsia="Times New Roman" w:hAnsi="Times New Roman" w:cs="Times New Roman"/>
          <w:sz w:val="24"/>
          <w:szCs w:val="24"/>
        </w:rPr>
        <w:t>6</w:t>
      </w:r>
      <w:r w:rsidRPr="00F511E1">
        <w:rPr>
          <w:rFonts w:ascii="Times New Roman" w:eastAsia="Times New Roman" w:hAnsi="Times New Roman" w:cs="Times New Roman"/>
          <w:sz w:val="24"/>
          <w:szCs w:val="24"/>
        </w:rPr>
        <w:t xml:space="preserve">0 dni roboczych (tj. od poniedziałku do piątku za wyjątkiem dni ustawowo wolnych od pracy) od </w:t>
      </w:r>
      <w:r w:rsidR="00286B67" w:rsidRPr="00F511E1">
        <w:rPr>
          <w:rFonts w:ascii="Times New Roman" w:eastAsia="Times New Roman" w:hAnsi="Times New Roman" w:cs="Times New Roman"/>
          <w:sz w:val="24"/>
          <w:szCs w:val="24"/>
        </w:rPr>
        <w:t xml:space="preserve">momentu </w:t>
      </w:r>
      <w:r w:rsidRPr="00F511E1">
        <w:rPr>
          <w:rFonts w:ascii="Times New Roman" w:eastAsia="Times New Roman" w:hAnsi="Times New Roman" w:cs="Times New Roman"/>
          <w:sz w:val="24"/>
          <w:szCs w:val="24"/>
        </w:rPr>
        <w:t>zgłoszenia.</w:t>
      </w:r>
    </w:p>
    <w:p w14:paraId="30FF4C92" w14:textId="77777777" w:rsidR="00632A75" w:rsidRPr="00F511E1" w:rsidRDefault="00632A75" w:rsidP="00A57611">
      <w:pPr>
        <w:numPr>
          <w:ilvl w:val="0"/>
          <w:numId w:val="49"/>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F511E1">
        <w:rPr>
          <w:rFonts w:ascii="Times New Roman" w:eastAsia="Times New Roman" w:hAnsi="Times New Roman" w:cs="Times New Roman"/>
          <w:color w:val="000000"/>
          <w:sz w:val="24"/>
          <w:szCs w:val="24"/>
        </w:rPr>
        <w:t xml:space="preserve">Maksymalna liczba punktów jaką można uzyskać w tym kryterium to 10 punktów. </w:t>
      </w:r>
    </w:p>
    <w:p w14:paraId="4D293CF4" w14:textId="331E0F13" w:rsidR="00632A75" w:rsidRPr="00F511E1" w:rsidRDefault="00632A75" w:rsidP="00A57611">
      <w:pPr>
        <w:numPr>
          <w:ilvl w:val="0"/>
          <w:numId w:val="49"/>
        </w:numPr>
        <w:tabs>
          <w:tab w:val="left" w:pos="142"/>
        </w:tabs>
        <w:spacing w:after="0" w:line="240" w:lineRule="auto"/>
        <w:ind w:left="426" w:hanging="284"/>
        <w:jc w:val="both"/>
        <w:rPr>
          <w:rFonts w:ascii="Times New Roman" w:eastAsia="Times New Roman" w:hAnsi="Times New Roman" w:cs="Times New Roman"/>
          <w:color w:val="000000"/>
          <w:sz w:val="24"/>
          <w:szCs w:val="24"/>
        </w:rPr>
      </w:pPr>
      <w:r w:rsidRPr="00F511E1">
        <w:rPr>
          <w:rFonts w:ascii="Times New Roman" w:eastAsia="Times New Roman" w:hAnsi="Times New Roman" w:cs="Times New Roman"/>
          <w:sz w:val="24"/>
          <w:szCs w:val="24"/>
        </w:rPr>
        <w:t xml:space="preserve">Jeżeli wykonawca wpisze Czas </w:t>
      </w:r>
      <w:r w:rsidR="00682C2A" w:rsidRPr="00F511E1">
        <w:rPr>
          <w:rFonts w:ascii="Times New Roman" w:eastAsia="Times New Roman" w:hAnsi="Times New Roman" w:cs="Times New Roman"/>
          <w:color w:val="000000"/>
          <w:sz w:val="24"/>
          <w:szCs w:val="24"/>
        </w:rPr>
        <w:t xml:space="preserve">usunięcia błędu zwykłego </w:t>
      </w:r>
      <w:r w:rsidRPr="00F511E1">
        <w:rPr>
          <w:rFonts w:ascii="Times New Roman" w:eastAsia="Times New Roman" w:hAnsi="Times New Roman" w:cs="Times New Roman"/>
          <w:sz w:val="24"/>
          <w:szCs w:val="24"/>
        </w:rPr>
        <w:t xml:space="preserve">dłuższy niż </w:t>
      </w:r>
      <w:r w:rsidR="00682C2A" w:rsidRPr="00F511E1">
        <w:rPr>
          <w:rFonts w:ascii="Times New Roman" w:eastAsia="Times New Roman" w:hAnsi="Times New Roman" w:cs="Times New Roman"/>
          <w:sz w:val="24"/>
          <w:szCs w:val="24"/>
        </w:rPr>
        <w:t>6</w:t>
      </w:r>
      <w:r w:rsidRPr="00F511E1">
        <w:rPr>
          <w:rFonts w:ascii="Times New Roman" w:eastAsia="Times New Roman" w:hAnsi="Times New Roman" w:cs="Times New Roman"/>
          <w:sz w:val="24"/>
          <w:szCs w:val="24"/>
        </w:rPr>
        <w:t>0 dni roboczych to przygotuje ofertę niezgodną z SWZ co skutkować będzie odrzuceniem oferty.</w:t>
      </w:r>
      <w:r w:rsidRPr="00F511E1">
        <w:rPr>
          <w:rFonts w:ascii="Times New Roman" w:eastAsia="Times New Roman" w:hAnsi="Times New Roman" w:cs="Times New Roman"/>
          <w:color w:val="000000"/>
          <w:sz w:val="24"/>
          <w:szCs w:val="24"/>
        </w:rPr>
        <w:t xml:space="preserve"> W przypadku nie wypełnienia w formularzu ofertowym stosownej rubryki zamawiający uzna, że wykonawca deklaruje </w:t>
      </w:r>
      <w:r w:rsidR="00682C2A" w:rsidRPr="00F511E1">
        <w:rPr>
          <w:rFonts w:ascii="Times New Roman" w:eastAsia="Times New Roman" w:hAnsi="Times New Roman" w:cs="Times New Roman"/>
          <w:color w:val="000000"/>
          <w:sz w:val="24"/>
          <w:szCs w:val="24"/>
        </w:rPr>
        <w:t>60</w:t>
      </w:r>
      <w:r w:rsidRPr="00F511E1">
        <w:rPr>
          <w:rFonts w:ascii="Times New Roman" w:eastAsia="Times New Roman" w:hAnsi="Times New Roman" w:cs="Times New Roman"/>
          <w:color w:val="000000"/>
          <w:sz w:val="24"/>
          <w:szCs w:val="24"/>
        </w:rPr>
        <w:t xml:space="preserve"> dni</w:t>
      </w:r>
      <w:r w:rsidR="00682C2A" w:rsidRPr="00F511E1">
        <w:rPr>
          <w:rFonts w:ascii="Times New Roman" w:eastAsia="Times New Roman" w:hAnsi="Times New Roman" w:cs="Times New Roman"/>
          <w:color w:val="000000"/>
          <w:sz w:val="24"/>
          <w:szCs w:val="24"/>
        </w:rPr>
        <w:t xml:space="preserve"> roboczych</w:t>
      </w:r>
      <w:r w:rsidRPr="00F511E1">
        <w:rPr>
          <w:rFonts w:ascii="Times New Roman" w:eastAsia="Times New Roman" w:hAnsi="Times New Roman" w:cs="Times New Roman"/>
          <w:color w:val="000000"/>
          <w:sz w:val="24"/>
          <w:szCs w:val="24"/>
        </w:rPr>
        <w:t xml:space="preserve">.   </w:t>
      </w:r>
      <w:r w:rsidRPr="00F511E1">
        <w:rPr>
          <w:rFonts w:ascii="Times New Roman" w:eastAsia="Times New Roman" w:hAnsi="Times New Roman" w:cs="Times New Roman"/>
          <w:sz w:val="24"/>
          <w:szCs w:val="24"/>
        </w:rPr>
        <w:t xml:space="preserve">Niedopuszczalne jest zaoferowanie okresu częściowego np. </w:t>
      </w:r>
      <w:r w:rsidR="00682C2A" w:rsidRPr="00F511E1">
        <w:rPr>
          <w:rFonts w:ascii="Times New Roman" w:eastAsia="Times New Roman" w:hAnsi="Times New Roman" w:cs="Times New Roman"/>
          <w:sz w:val="24"/>
          <w:szCs w:val="24"/>
        </w:rPr>
        <w:t>30</w:t>
      </w:r>
      <w:r w:rsidRPr="00F511E1">
        <w:rPr>
          <w:rFonts w:ascii="Times New Roman" w:eastAsia="Times New Roman" w:hAnsi="Times New Roman" w:cs="Times New Roman"/>
          <w:sz w:val="24"/>
          <w:szCs w:val="24"/>
        </w:rPr>
        <w:t>,5 dnia. W przypadku podania terminu częściowego Zamawiający przy ocenie oferty zaokrągli podany termin w „górę” do pełnych dni.</w:t>
      </w:r>
    </w:p>
    <w:bookmarkEnd w:id="7"/>
    <w:p w14:paraId="42143428" w14:textId="77777777" w:rsidR="00632A75" w:rsidRPr="00F511E1" w:rsidRDefault="00632A75" w:rsidP="00632A75">
      <w:pPr>
        <w:tabs>
          <w:tab w:val="left" w:pos="142"/>
        </w:tabs>
        <w:spacing w:line="240" w:lineRule="auto"/>
        <w:jc w:val="both"/>
        <w:rPr>
          <w:rFonts w:ascii="Times New Roman" w:eastAsia="Times New Roman" w:hAnsi="Times New Roman" w:cs="Times New Roman"/>
          <w:color w:val="000000"/>
          <w:sz w:val="24"/>
          <w:szCs w:val="24"/>
        </w:rPr>
      </w:pPr>
    </w:p>
    <w:p w14:paraId="1C21C25E" w14:textId="69785824" w:rsidR="00632A75" w:rsidRPr="00F511E1" w:rsidRDefault="00632A75" w:rsidP="00632A75">
      <w:pPr>
        <w:tabs>
          <w:tab w:val="left" w:pos="142"/>
        </w:tabs>
        <w:spacing w:after="0" w:line="240" w:lineRule="auto"/>
        <w:ind w:left="567" w:hanging="567"/>
        <w:jc w:val="both"/>
        <w:rPr>
          <w:rFonts w:ascii="Times New Roman" w:eastAsia="Times New Roman" w:hAnsi="Times New Roman" w:cs="Times New Roman"/>
          <w:color w:val="000000"/>
          <w:sz w:val="24"/>
          <w:szCs w:val="24"/>
        </w:rPr>
      </w:pPr>
      <w:r w:rsidRPr="00F511E1">
        <w:rPr>
          <w:rFonts w:ascii="Times New Roman" w:eastAsia="Times New Roman" w:hAnsi="Times New Roman" w:cs="Times New Roman"/>
          <w:color w:val="000000"/>
          <w:sz w:val="24"/>
          <w:szCs w:val="24"/>
        </w:rPr>
        <w:t xml:space="preserve">2. Za najkorzystniejszą ofertę zostanie uznana oferta, która uzyskała łącznie najwyższą liczbę </w:t>
      </w:r>
    </w:p>
    <w:p w14:paraId="562A4FD6" w14:textId="77777777" w:rsidR="00632A75" w:rsidRPr="00F511E1" w:rsidRDefault="00632A75" w:rsidP="00632A75">
      <w:pPr>
        <w:tabs>
          <w:tab w:val="left" w:pos="142"/>
        </w:tabs>
        <w:spacing w:after="0" w:line="240" w:lineRule="auto"/>
        <w:ind w:left="567" w:hanging="567"/>
        <w:jc w:val="both"/>
        <w:rPr>
          <w:rFonts w:ascii="Times New Roman" w:eastAsia="Times New Roman" w:hAnsi="Times New Roman" w:cs="Times New Roman"/>
          <w:color w:val="000000"/>
          <w:sz w:val="24"/>
          <w:szCs w:val="24"/>
        </w:rPr>
      </w:pPr>
      <w:r w:rsidRPr="00F511E1">
        <w:rPr>
          <w:rFonts w:ascii="Times New Roman" w:eastAsia="Times New Roman" w:hAnsi="Times New Roman" w:cs="Times New Roman"/>
          <w:color w:val="000000"/>
          <w:sz w:val="24"/>
          <w:szCs w:val="24"/>
        </w:rPr>
        <w:t xml:space="preserve">punktów obliczoną wg  następującego wzoru: </w:t>
      </w:r>
    </w:p>
    <w:p w14:paraId="3045ADB8" w14:textId="00D79564" w:rsidR="00632A75" w:rsidRPr="00F511E1" w:rsidRDefault="00632A75" w:rsidP="00632A75">
      <w:pPr>
        <w:tabs>
          <w:tab w:val="left" w:pos="709"/>
          <w:tab w:val="left" w:pos="851"/>
        </w:tabs>
        <w:spacing w:line="240" w:lineRule="auto"/>
        <w:ind w:left="284" w:hanging="284"/>
        <w:jc w:val="center"/>
        <w:rPr>
          <w:rFonts w:ascii="Times New Roman" w:eastAsia="Times New Roman" w:hAnsi="Times New Roman" w:cs="Times New Roman"/>
          <w:color w:val="000000"/>
          <w:sz w:val="24"/>
          <w:szCs w:val="24"/>
        </w:rPr>
      </w:pPr>
      <w:r w:rsidRPr="00F511E1">
        <w:rPr>
          <w:rFonts w:ascii="Times New Roman" w:eastAsia="Times New Roman" w:hAnsi="Times New Roman" w:cs="Times New Roman"/>
          <w:color w:val="000000"/>
          <w:sz w:val="24"/>
          <w:szCs w:val="24"/>
        </w:rPr>
        <w:t xml:space="preserve">P = C + </w:t>
      </w:r>
      <w:r w:rsidR="00B872BC" w:rsidRPr="00F511E1">
        <w:rPr>
          <w:rFonts w:ascii="Times New Roman" w:eastAsia="Times New Roman" w:hAnsi="Times New Roman" w:cs="Times New Roman"/>
          <w:color w:val="000000"/>
          <w:sz w:val="24"/>
          <w:szCs w:val="24"/>
        </w:rPr>
        <w:t>T</w:t>
      </w:r>
      <w:r w:rsidRPr="00F511E1">
        <w:rPr>
          <w:rFonts w:ascii="Times New Roman" w:eastAsia="Times New Roman" w:hAnsi="Times New Roman" w:cs="Times New Roman"/>
          <w:color w:val="000000"/>
          <w:sz w:val="24"/>
          <w:szCs w:val="24"/>
        </w:rPr>
        <w:t xml:space="preserve">BK+ </w:t>
      </w:r>
      <w:r w:rsidR="00696F06" w:rsidRPr="00F511E1">
        <w:rPr>
          <w:rFonts w:ascii="Times New Roman" w:eastAsia="Times New Roman" w:hAnsi="Times New Roman" w:cs="Times New Roman"/>
          <w:color w:val="000000"/>
          <w:sz w:val="24"/>
          <w:szCs w:val="24"/>
        </w:rPr>
        <w:t>T</w:t>
      </w:r>
      <w:r w:rsidR="00682C2A" w:rsidRPr="00F511E1">
        <w:rPr>
          <w:rFonts w:ascii="Times New Roman" w:eastAsia="Times New Roman" w:hAnsi="Times New Roman" w:cs="Times New Roman"/>
          <w:color w:val="000000"/>
          <w:sz w:val="24"/>
          <w:szCs w:val="24"/>
        </w:rPr>
        <w:t>B</w:t>
      </w:r>
      <w:r w:rsidRPr="00F511E1">
        <w:rPr>
          <w:rFonts w:ascii="Times New Roman" w:eastAsia="Times New Roman" w:hAnsi="Times New Roman" w:cs="Times New Roman"/>
          <w:color w:val="000000"/>
          <w:sz w:val="24"/>
          <w:szCs w:val="24"/>
        </w:rPr>
        <w:t xml:space="preserve">Z </w:t>
      </w:r>
    </w:p>
    <w:p w14:paraId="7C2631AC" w14:textId="77777777" w:rsidR="00632A75" w:rsidRPr="00632A75" w:rsidRDefault="00632A75" w:rsidP="00632A75">
      <w:pPr>
        <w:tabs>
          <w:tab w:val="left" w:pos="709"/>
          <w:tab w:val="left" w:pos="851"/>
        </w:tabs>
        <w:spacing w:line="240" w:lineRule="auto"/>
        <w:ind w:left="284" w:hanging="284"/>
        <w:jc w:val="center"/>
        <w:rPr>
          <w:rFonts w:ascii="Times New Roman" w:eastAsia="Times New Roman" w:hAnsi="Times New Roman" w:cs="Times New Roman"/>
          <w:color w:val="000000"/>
          <w:sz w:val="24"/>
          <w:szCs w:val="24"/>
        </w:rPr>
      </w:pPr>
      <w:r w:rsidRPr="00F511E1">
        <w:rPr>
          <w:rFonts w:ascii="Times New Roman" w:eastAsia="Times New Roman" w:hAnsi="Times New Roman" w:cs="Times New Roman"/>
          <w:color w:val="000000"/>
          <w:sz w:val="24"/>
          <w:szCs w:val="24"/>
        </w:rPr>
        <w:t>gdzie:</w:t>
      </w:r>
    </w:p>
    <w:p w14:paraId="604C9EC6" w14:textId="77777777" w:rsidR="00632A75" w:rsidRPr="00632A75" w:rsidRDefault="00632A75" w:rsidP="00632A75">
      <w:pPr>
        <w:tabs>
          <w:tab w:val="left" w:pos="709"/>
          <w:tab w:val="left" w:pos="851"/>
        </w:tabs>
        <w:spacing w:after="0" w:line="240" w:lineRule="auto"/>
        <w:ind w:left="284" w:hanging="284"/>
        <w:jc w:val="both"/>
        <w:rPr>
          <w:rFonts w:ascii="Times New Roman" w:eastAsia="Times New Roman" w:hAnsi="Times New Roman" w:cs="Times New Roman"/>
          <w:color w:val="000000"/>
          <w:sz w:val="24"/>
          <w:szCs w:val="24"/>
        </w:rPr>
      </w:pPr>
      <w:r w:rsidRPr="00632A75">
        <w:rPr>
          <w:rFonts w:ascii="Times New Roman" w:eastAsia="Times New Roman" w:hAnsi="Times New Roman" w:cs="Times New Roman"/>
          <w:color w:val="000000"/>
          <w:sz w:val="24"/>
          <w:szCs w:val="24"/>
        </w:rPr>
        <w:t xml:space="preserve">P - łączna liczba punktów jaką uzyskała oceniana oferta </w:t>
      </w:r>
    </w:p>
    <w:p w14:paraId="7674058B" w14:textId="77777777" w:rsidR="00632A75" w:rsidRPr="00632A75" w:rsidRDefault="00632A75" w:rsidP="00632A75">
      <w:pPr>
        <w:tabs>
          <w:tab w:val="left" w:pos="709"/>
          <w:tab w:val="left" w:pos="851"/>
        </w:tabs>
        <w:spacing w:after="0" w:line="240" w:lineRule="auto"/>
        <w:ind w:left="284" w:hanging="284"/>
        <w:jc w:val="both"/>
        <w:rPr>
          <w:rFonts w:ascii="Times New Roman" w:eastAsia="Times New Roman" w:hAnsi="Times New Roman" w:cs="Times New Roman"/>
          <w:color w:val="000000"/>
          <w:sz w:val="24"/>
          <w:szCs w:val="24"/>
        </w:rPr>
      </w:pPr>
      <w:r w:rsidRPr="00632A75">
        <w:rPr>
          <w:rFonts w:ascii="Times New Roman" w:eastAsia="Times New Roman" w:hAnsi="Times New Roman" w:cs="Times New Roman"/>
          <w:color w:val="000000"/>
          <w:sz w:val="24"/>
          <w:szCs w:val="24"/>
        </w:rPr>
        <w:t xml:space="preserve">C - liczba punktów przyznanych ocenianej ofercie w ramach kryterium Cena </w:t>
      </w:r>
    </w:p>
    <w:p w14:paraId="3180842D" w14:textId="6D4563B3" w:rsidR="00632A75" w:rsidRDefault="00B872BC" w:rsidP="00632A75">
      <w:pPr>
        <w:tabs>
          <w:tab w:val="left" w:pos="567"/>
          <w:tab w:val="left" w:pos="851"/>
        </w:tabs>
        <w:spacing w:after="0" w:line="240" w:lineRule="auto"/>
        <w:ind w:left="284" w:hanging="284"/>
        <w:jc w:val="both"/>
        <w:rPr>
          <w:rFonts w:ascii="Times New Roman" w:eastAsia="Arial Unicode MS" w:hAnsi="Times New Roman" w:cs="Times New Roman"/>
          <w:color w:val="000000"/>
          <w:kern w:val="2"/>
          <w:sz w:val="24"/>
          <w:szCs w:val="24"/>
          <w:lang w:eastAsia="hi-IN" w:bidi="hi-IN"/>
        </w:rPr>
      </w:pPr>
      <w:r>
        <w:rPr>
          <w:rFonts w:ascii="Times New Roman" w:eastAsia="Times New Roman" w:hAnsi="Times New Roman" w:cs="Times New Roman"/>
          <w:color w:val="000000"/>
          <w:sz w:val="24"/>
          <w:szCs w:val="24"/>
        </w:rPr>
        <w:t>T</w:t>
      </w:r>
      <w:r w:rsidR="00632A75">
        <w:rPr>
          <w:rFonts w:ascii="Times New Roman" w:eastAsia="Times New Roman" w:hAnsi="Times New Roman" w:cs="Times New Roman"/>
          <w:color w:val="000000"/>
          <w:sz w:val="24"/>
          <w:szCs w:val="24"/>
        </w:rPr>
        <w:t>BK</w:t>
      </w:r>
      <w:r w:rsidR="00632A75" w:rsidRPr="00632A75">
        <w:rPr>
          <w:rFonts w:ascii="Times New Roman" w:eastAsia="Times New Roman" w:hAnsi="Times New Roman" w:cs="Times New Roman"/>
          <w:color w:val="000000"/>
          <w:sz w:val="24"/>
          <w:szCs w:val="24"/>
        </w:rPr>
        <w:t xml:space="preserve"> - liczba punktów przyznanych ocenianej ofercie w ramach kryterium </w:t>
      </w:r>
      <w:r w:rsidR="00632A75" w:rsidRPr="00632A75">
        <w:rPr>
          <w:rFonts w:ascii="Times New Roman" w:eastAsia="Arial Unicode MS" w:hAnsi="Times New Roman" w:cs="Times New Roman"/>
          <w:color w:val="000000"/>
          <w:kern w:val="2"/>
          <w:sz w:val="24"/>
          <w:szCs w:val="24"/>
          <w:lang w:eastAsia="hi-IN" w:bidi="hi-IN"/>
        </w:rPr>
        <w:t xml:space="preserve">Czas usunięcia błędu/awarii krytycznej </w:t>
      </w:r>
    </w:p>
    <w:p w14:paraId="5B826616" w14:textId="698ADD64" w:rsidR="00632A75" w:rsidRPr="00632A75" w:rsidRDefault="00696F06" w:rsidP="00632A75">
      <w:pPr>
        <w:tabs>
          <w:tab w:val="left" w:pos="567"/>
          <w:tab w:val="left" w:pos="851"/>
        </w:tabs>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682C2A">
        <w:rPr>
          <w:rFonts w:ascii="Times New Roman" w:eastAsia="Times New Roman" w:hAnsi="Times New Roman" w:cs="Times New Roman"/>
          <w:color w:val="000000"/>
          <w:sz w:val="24"/>
          <w:szCs w:val="24"/>
        </w:rPr>
        <w:t>B</w:t>
      </w:r>
      <w:r w:rsidR="00632A75" w:rsidRPr="00632A75">
        <w:rPr>
          <w:rFonts w:ascii="Times New Roman" w:eastAsia="Times New Roman" w:hAnsi="Times New Roman" w:cs="Times New Roman"/>
          <w:color w:val="000000"/>
          <w:sz w:val="24"/>
          <w:szCs w:val="24"/>
        </w:rPr>
        <w:t xml:space="preserve">Z – liczba punktów przyznanych ocenianej ofercie w ramach kryterium </w:t>
      </w:r>
      <w:r w:rsidR="00632A75" w:rsidRPr="00632A75">
        <w:rPr>
          <w:rFonts w:ascii="Times New Roman" w:eastAsia="Times New Roman" w:hAnsi="Times New Roman" w:cs="Times New Roman"/>
          <w:bCs/>
          <w:color w:val="000000"/>
          <w:sz w:val="24"/>
          <w:szCs w:val="24"/>
        </w:rPr>
        <w:t>C</w:t>
      </w:r>
      <w:r w:rsidR="00632A75" w:rsidRPr="00632A75">
        <w:rPr>
          <w:rFonts w:ascii="Times New Roman" w:eastAsia="Arial Unicode MS" w:hAnsi="Times New Roman" w:cs="Times New Roman"/>
          <w:color w:val="000000"/>
          <w:kern w:val="2"/>
          <w:sz w:val="24"/>
          <w:szCs w:val="24"/>
          <w:lang w:eastAsia="hi-IN" w:bidi="hi-IN"/>
        </w:rPr>
        <w:t xml:space="preserve">zas </w:t>
      </w:r>
      <w:r w:rsidR="00682C2A" w:rsidRPr="00682C2A">
        <w:rPr>
          <w:rFonts w:ascii="Times New Roman" w:eastAsia="Times New Roman" w:hAnsi="Times New Roman" w:cs="Times New Roman"/>
          <w:bCs/>
          <w:color w:val="000000"/>
          <w:sz w:val="24"/>
          <w:szCs w:val="24"/>
        </w:rPr>
        <w:t>usunięcia błędu zwykłego</w:t>
      </w:r>
    </w:p>
    <w:p w14:paraId="349343F1" w14:textId="77777777" w:rsidR="00632A75" w:rsidRPr="00632A75" w:rsidRDefault="00632A75" w:rsidP="00632A75">
      <w:pPr>
        <w:spacing w:after="0" w:line="240" w:lineRule="auto"/>
        <w:jc w:val="both"/>
        <w:rPr>
          <w:rFonts w:ascii="Times New Roman" w:eastAsia="Cambria" w:hAnsi="Times New Roman" w:cs="Times New Roman"/>
          <w:sz w:val="24"/>
          <w:szCs w:val="24"/>
        </w:rPr>
      </w:pPr>
    </w:p>
    <w:p w14:paraId="75C77D19" w14:textId="77777777" w:rsidR="00632A75" w:rsidRPr="00682C2A" w:rsidRDefault="00632A75" w:rsidP="00632A75">
      <w:pPr>
        <w:suppressAutoHyphens/>
        <w:spacing w:after="0" w:line="240" w:lineRule="auto"/>
        <w:contextualSpacing/>
        <w:jc w:val="both"/>
        <w:rPr>
          <w:rFonts w:ascii="Times New Roman" w:eastAsia="Times New Roman" w:hAnsi="Times New Roman" w:cs="Times New Roman"/>
          <w:sz w:val="24"/>
          <w:szCs w:val="24"/>
          <w:lang w:val="x-none"/>
        </w:rPr>
      </w:pPr>
    </w:p>
    <w:p w14:paraId="05636B10" w14:textId="77777777" w:rsidR="00FB1E69" w:rsidRPr="00682C2A" w:rsidRDefault="00FB1E69" w:rsidP="004878AF">
      <w:pPr>
        <w:suppressAutoHyphens/>
        <w:spacing w:after="0" w:line="240" w:lineRule="auto"/>
        <w:jc w:val="both"/>
        <w:rPr>
          <w:rFonts w:ascii="Times New Roman" w:eastAsia="MS Mincho" w:hAnsi="Times New Roman" w:cs="Times New Roman"/>
          <w:sz w:val="24"/>
          <w:szCs w:val="24"/>
          <w:lang w:eastAsia="ar-SA"/>
        </w:rPr>
      </w:pPr>
    </w:p>
    <w:p w14:paraId="520EF165" w14:textId="77777777" w:rsidR="00FB1E69" w:rsidRPr="00682C2A" w:rsidRDefault="00FB1E69" w:rsidP="004878AF">
      <w:pPr>
        <w:tabs>
          <w:tab w:val="left" w:pos="142"/>
        </w:tabs>
        <w:suppressAutoHyphens/>
        <w:spacing w:after="0" w:line="240" w:lineRule="auto"/>
        <w:jc w:val="both"/>
        <w:rPr>
          <w:rFonts w:ascii="Times New Roman" w:eastAsia="MS Mincho" w:hAnsi="Times New Roman" w:cs="Times New Roman"/>
          <w:sz w:val="24"/>
          <w:szCs w:val="24"/>
          <w:lang w:eastAsia="pl-PL"/>
        </w:rPr>
      </w:pPr>
      <w:r w:rsidRPr="00682C2A">
        <w:rPr>
          <w:rFonts w:ascii="Times New Roman" w:eastAsia="MS Mincho" w:hAnsi="Times New Roman" w:cs="Times New Roman"/>
          <w:sz w:val="24"/>
          <w:szCs w:val="24"/>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224F8C74" w14:textId="77777777" w:rsidR="00FB1E69" w:rsidRPr="00682C2A" w:rsidRDefault="00FB1E69" w:rsidP="004878AF">
      <w:pPr>
        <w:autoSpaceDE w:val="0"/>
        <w:autoSpaceDN w:val="0"/>
        <w:adjustRightInd w:val="0"/>
        <w:spacing w:after="0" w:line="240" w:lineRule="auto"/>
        <w:jc w:val="both"/>
        <w:rPr>
          <w:rFonts w:ascii="Times New Roman" w:eastAsia="MS Mincho" w:hAnsi="Times New Roman" w:cs="Times New Roman"/>
          <w:sz w:val="24"/>
          <w:szCs w:val="24"/>
          <w:lang w:eastAsia="pl-PL"/>
        </w:rPr>
      </w:pPr>
    </w:p>
    <w:p w14:paraId="60CC1308" w14:textId="77777777" w:rsidR="00FB1E69" w:rsidRPr="00682C2A" w:rsidRDefault="00FB1E69" w:rsidP="004878AF">
      <w:pPr>
        <w:autoSpaceDE w:val="0"/>
        <w:autoSpaceDN w:val="0"/>
        <w:adjustRightInd w:val="0"/>
        <w:spacing w:after="0" w:line="240" w:lineRule="auto"/>
        <w:jc w:val="both"/>
        <w:rPr>
          <w:rFonts w:ascii="Times New Roman" w:eastAsia="MS Mincho" w:hAnsi="Times New Roman" w:cs="Times New Roman"/>
          <w:b/>
          <w:bCs/>
          <w:sz w:val="24"/>
          <w:szCs w:val="24"/>
          <w:lang w:eastAsia="pl-PL"/>
        </w:rPr>
      </w:pPr>
      <w:r w:rsidRPr="00682C2A">
        <w:rPr>
          <w:rFonts w:ascii="Times New Roman" w:eastAsia="MS Mincho" w:hAnsi="Times New Roman" w:cs="Times New Roman"/>
          <w:b/>
          <w:bCs/>
          <w:sz w:val="24"/>
          <w:szCs w:val="24"/>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6EEECC" w14:textId="3371EB1C" w:rsidR="00CD1297" w:rsidRPr="00682C2A" w:rsidRDefault="00CD1297" w:rsidP="004878AF">
      <w:pPr>
        <w:pStyle w:val="Akapitzlist"/>
        <w:spacing w:after="0" w:line="240" w:lineRule="auto"/>
        <w:ind w:left="360"/>
        <w:jc w:val="both"/>
        <w:rPr>
          <w:rFonts w:ascii="Times New Roman" w:eastAsia="Times New Roman" w:hAnsi="Times New Roman" w:cs="Times New Roman"/>
          <w:sz w:val="24"/>
          <w:szCs w:val="24"/>
          <w:lang w:eastAsia="pl-PL"/>
        </w:rPr>
      </w:pPr>
    </w:p>
    <w:p w14:paraId="1CCBEDA4" w14:textId="5C40E702" w:rsidR="00CD1297" w:rsidRPr="00355FCC" w:rsidRDefault="00CD129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355FCC">
        <w:rPr>
          <w:rFonts w:ascii="Times New Roman" w:eastAsia="Times New Roman" w:hAnsi="Times New Roman" w:cs="Times New Roman"/>
          <w:b/>
          <w:bCs/>
          <w:color w:val="000000"/>
          <w:sz w:val="24"/>
          <w:szCs w:val="24"/>
          <w:lang w:eastAsia="pl-PL"/>
        </w:rPr>
        <w:lastRenderedPageBreak/>
        <w:t>XV. INFORMACJE O FORMALNOŚCIACH, JAKIE POWINNY ZOSTAĆ DOPEŁNIONE PO WYBORZE OFERTY W CELU ZAWARCIA UMOWY W SPRAWIE ZAMÓWIENIA PUBLICZNEGO</w:t>
      </w:r>
    </w:p>
    <w:p w14:paraId="1E831767" w14:textId="2A72C5A8" w:rsidR="0076295F" w:rsidRPr="00355FCC"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355FCC">
        <w:rPr>
          <w:rFonts w:ascii="Times New Roman" w:eastAsia="Times New Roman" w:hAnsi="Times New Roman" w:cs="Times New Roman"/>
          <w:sz w:val="24"/>
          <w:szCs w:val="24"/>
          <w:lang w:eastAsia="pl-PL"/>
        </w:rPr>
        <w:t xml:space="preserve">Jeżeli wybrana oferta została złożona przez </w:t>
      </w:r>
      <w:r w:rsidR="00556DF2" w:rsidRPr="00355FCC">
        <w:rPr>
          <w:rFonts w:ascii="Times New Roman" w:eastAsia="Times New Roman" w:hAnsi="Times New Roman" w:cs="Times New Roman"/>
          <w:sz w:val="24"/>
          <w:szCs w:val="24"/>
          <w:lang w:eastAsia="pl-PL"/>
        </w:rPr>
        <w:t xml:space="preserve">wykonawców, </w:t>
      </w:r>
      <w:r w:rsidRPr="00355FCC">
        <w:rPr>
          <w:rFonts w:ascii="Times New Roman" w:eastAsia="Times New Roman" w:hAnsi="Times New Roman" w:cs="Times New Roman"/>
          <w:sz w:val="24"/>
          <w:szCs w:val="24"/>
          <w:lang w:eastAsia="pl-PL"/>
        </w:rPr>
        <w:t>o których mowa w art. 58 Prawa zamówień publicznych Zamawiający może żądać przed zawarciem umowy w sprawie</w:t>
      </w:r>
      <w:r w:rsidR="00556DF2" w:rsidRPr="00355FCC">
        <w:rPr>
          <w:rFonts w:ascii="Times New Roman" w:eastAsia="Times New Roman" w:hAnsi="Times New Roman" w:cs="Times New Roman"/>
          <w:sz w:val="24"/>
          <w:szCs w:val="24"/>
          <w:lang w:eastAsia="pl-PL"/>
        </w:rPr>
        <w:t xml:space="preserve"> </w:t>
      </w:r>
      <w:r w:rsidRPr="00355FCC">
        <w:rPr>
          <w:rFonts w:ascii="Times New Roman" w:eastAsia="Times New Roman" w:hAnsi="Times New Roman" w:cs="Times New Roman"/>
          <w:sz w:val="24"/>
          <w:szCs w:val="24"/>
          <w:lang w:eastAsia="pl-PL"/>
        </w:rPr>
        <w:t>zamówienia publicznego</w:t>
      </w:r>
      <w:r w:rsidR="00556DF2" w:rsidRPr="00355FCC">
        <w:rPr>
          <w:rFonts w:ascii="Times New Roman" w:eastAsia="Times New Roman" w:hAnsi="Times New Roman" w:cs="Times New Roman"/>
          <w:sz w:val="24"/>
          <w:szCs w:val="24"/>
          <w:lang w:eastAsia="pl-PL"/>
        </w:rPr>
        <w:t xml:space="preserve"> </w:t>
      </w:r>
      <w:r w:rsidRPr="00355FCC">
        <w:rPr>
          <w:rFonts w:ascii="Times New Roman" w:eastAsia="Times New Roman" w:hAnsi="Times New Roman" w:cs="Times New Roman"/>
          <w:sz w:val="24"/>
          <w:szCs w:val="24"/>
          <w:lang w:eastAsia="pl-PL"/>
        </w:rPr>
        <w:t>kopii</w:t>
      </w:r>
      <w:r w:rsidR="00556DF2" w:rsidRPr="00355FCC">
        <w:rPr>
          <w:rFonts w:ascii="Times New Roman" w:eastAsia="Times New Roman" w:hAnsi="Times New Roman" w:cs="Times New Roman"/>
          <w:sz w:val="24"/>
          <w:szCs w:val="24"/>
          <w:lang w:eastAsia="pl-PL"/>
        </w:rPr>
        <w:t xml:space="preserve"> </w:t>
      </w:r>
      <w:r w:rsidRPr="00355FCC">
        <w:rPr>
          <w:rFonts w:ascii="Times New Roman" w:eastAsia="Times New Roman" w:hAnsi="Times New Roman" w:cs="Times New Roman"/>
          <w:sz w:val="24"/>
          <w:szCs w:val="24"/>
          <w:lang w:eastAsia="pl-PL"/>
        </w:rPr>
        <w:t>umowy regulującej współpracę tych wykonawców.</w:t>
      </w:r>
    </w:p>
    <w:p w14:paraId="26257E58" w14:textId="688841C6" w:rsidR="0076295F" w:rsidRPr="00355FCC"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355FCC">
        <w:rPr>
          <w:rFonts w:ascii="Times New Roman" w:eastAsia="Cambria" w:hAnsi="Times New Roman" w:cs="Times New Roman"/>
          <w:sz w:val="24"/>
          <w:szCs w:val="24"/>
        </w:rPr>
        <w:t xml:space="preserve">Zamawiający zawrze umowę w sprawie zamówienia publicznego </w:t>
      </w:r>
      <w:r w:rsidRPr="00355FCC">
        <w:rPr>
          <w:rFonts w:ascii="Times New Roman" w:eastAsia="Times New Roman" w:hAnsi="Times New Roman" w:cs="Times New Roman"/>
          <w:sz w:val="24"/>
          <w:szCs w:val="24"/>
          <w:lang w:eastAsia="pl-PL"/>
        </w:rPr>
        <w:t>w formie pisemnej w postaci papierowej</w:t>
      </w:r>
      <w:r w:rsidR="00556DF2" w:rsidRPr="00355FCC">
        <w:rPr>
          <w:rFonts w:ascii="Times New Roman" w:eastAsia="Cambria" w:hAnsi="Times New Roman" w:cs="Times New Roman"/>
          <w:sz w:val="24"/>
          <w:szCs w:val="24"/>
        </w:rPr>
        <w:t xml:space="preserve"> </w:t>
      </w:r>
      <w:r w:rsidRPr="00355FCC">
        <w:rPr>
          <w:rFonts w:ascii="Times New Roman" w:eastAsia="Cambria" w:hAnsi="Times New Roman" w:cs="Times New Roman"/>
          <w:sz w:val="24"/>
          <w:szCs w:val="24"/>
        </w:rPr>
        <w:t>z wybranym Wykonawcą</w:t>
      </w:r>
      <w:r w:rsidRPr="00355FCC">
        <w:rPr>
          <w:rFonts w:ascii="Times New Roman" w:eastAsia="Times New Roman" w:hAnsi="Times New Roman" w:cs="Times New Roman"/>
          <w:sz w:val="24"/>
          <w:szCs w:val="24"/>
          <w:lang w:eastAsia="pl-PL"/>
        </w:rPr>
        <w:t xml:space="preserve"> w terminie nie krótszym niż 5 dni od dnia przesłania zawiadomienia o wyborze najkorzystniejszej oferty</w:t>
      </w:r>
      <w:r w:rsidR="00556DF2" w:rsidRPr="00355FCC">
        <w:rPr>
          <w:rFonts w:ascii="Times New Roman" w:eastAsia="Times New Roman" w:hAnsi="Times New Roman" w:cs="Times New Roman"/>
          <w:sz w:val="24"/>
          <w:szCs w:val="24"/>
          <w:lang w:eastAsia="pl-PL"/>
        </w:rPr>
        <w:t xml:space="preserve"> </w:t>
      </w:r>
      <w:r w:rsidRPr="00355FCC">
        <w:rPr>
          <w:rFonts w:ascii="Times New Roman" w:eastAsia="Times New Roman" w:hAnsi="Times New Roman" w:cs="Times New Roman"/>
          <w:sz w:val="24"/>
          <w:szCs w:val="24"/>
          <w:lang w:eastAsia="pl-PL"/>
        </w:rPr>
        <w:t>przy użyciu środków komunikacji elektronicznej, na warunkach zawartych w projektowanych postanowieniach umowy,</w:t>
      </w:r>
      <w:r w:rsidR="00556DF2" w:rsidRPr="00355FCC">
        <w:rPr>
          <w:rFonts w:ascii="Times New Roman" w:eastAsia="Times New Roman" w:hAnsi="Times New Roman" w:cs="Times New Roman"/>
          <w:sz w:val="24"/>
          <w:szCs w:val="24"/>
          <w:lang w:eastAsia="pl-PL"/>
        </w:rPr>
        <w:t xml:space="preserve"> </w:t>
      </w:r>
      <w:r w:rsidRPr="00355FCC">
        <w:rPr>
          <w:rFonts w:ascii="Times New Roman" w:eastAsia="Times New Roman" w:hAnsi="Times New Roman" w:cs="Times New Roman"/>
          <w:sz w:val="24"/>
          <w:szCs w:val="24"/>
          <w:lang w:eastAsia="pl-PL"/>
        </w:rPr>
        <w:t xml:space="preserve">stanowiącymi wzór umowy – załącznik nr </w:t>
      </w:r>
      <w:r w:rsidR="00EA2A07" w:rsidRPr="00355FCC">
        <w:rPr>
          <w:rFonts w:ascii="Times New Roman" w:eastAsia="Times New Roman" w:hAnsi="Times New Roman" w:cs="Times New Roman"/>
          <w:sz w:val="24"/>
          <w:szCs w:val="24"/>
          <w:lang w:eastAsia="pl-PL"/>
        </w:rPr>
        <w:t>3</w:t>
      </w:r>
      <w:r w:rsidR="00556DF2" w:rsidRPr="00355FCC">
        <w:rPr>
          <w:rFonts w:ascii="Times New Roman" w:eastAsia="Times New Roman" w:hAnsi="Times New Roman" w:cs="Times New Roman"/>
          <w:sz w:val="24"/>
          <w:szCs w:val="24"/>
          <w:lang w:eastAsia="pl-PL"/>
        </w:rPr>
        <w:t xml:space="preserve"> </w:t>
      </w:r>
      <w:r w:rsidRPr="00355FCC">
        <w:rPr>
          <w:rFonts w:ascii="Times New Roman" w:eastAsia="Times New Roman" w:hAnsi="Times New Roman" w:cs="Times New Roman"/>
          <w:sz w:val="24"/>
          <w:szCs w:val="24"/>
          <w:lang w:eastAsia="pl-PL"/>
        </w:rPr>
        <w:t>do niniejszej specyfikacji.</w:t>
      </w:r>
    </w:p>
    <w:p w14:paraId="076CCB17" w14:textId="69105AA2" w:rsidR="0076295F" w:rsidRPr="00355FCC"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355FCC">
        <w:rPr>
          <w:rFonts w:ascii="Times New Roman" w:eastAsia="Times New Roman" w:hAnsi="Times New Roman" w:cs="Times New Roman"/>
          <w:sz w:val="24"/>
          <w:szCs w:val="24"/>
          <w:lang w:eastAsia="pl-PL"/>
        </w:rPr>
        <w:t>Zamawiający może zawrzeć umowę w sprawie zamówienia publicznego przed upływem terminu</w:t>
      </w:r>
      <w:r w:rsidR="00556DF2" w:rsidRPr="00355FCC">
        <w:rPr>
          <w:rFonts w:ascii="Times New Roman" w:eastAsia="Times New Roman" w:hAnsi="Times New Roman" w:cs="Times New Roman"/>
          <w:sz w:val="24"/>
          <w:szCs w:val="24"/>
          <w:lang w:eastAsia="pl-PL"/>
        </w:rPr>
        <w:t xml:space="preserve"> </w:t>
      </w:r>
      <w:r w:rsidRPr="00355FCC">
        <w:rPr>
          <w:rFonts w:ascii="Times New Roman" w:eastAsia="Times New Roman" w:hAnsi="Times New Roman" w:cs="Times New Roman"/>
          <w:sz w:val="24"/>
          <w:szCs w:val="24"/>
          <w:lang w:eastAsia="pl-PL"/>
        </w:rPr>
        <w:t xml:space="preserve">określonego w pkt. </w:t>
      </w:r>
      <w:r w:rsidR="00556DF2" w:rsidRPr="00355FCC">
        <w:rPr>
          <w:rFonts w:ascii="Times New Roman" w:eastAsia="Times New Roman" w:hAnsi="Times New Roman" w:cs="Times New Roman"/>
          <w:sz w:val="24"/>
          <w:szCs w:val="24"/>
          <w:lang w:eastAsia="pl-PL"/>
        </w:rPr>
        <w:t>2,</w:t>
      </w:r>
      <w:r w:rsidRPr="00355FCC">
        <w:rPr>
          <w:rFonts w:ascii="Times New Roman" w:eastAsia="Times New Roman" w:hAnsi="Times New Roman" w:cs="Times New Roman"/>
          <w:sz w:val="24"/>
          <w:szCs w:val="24"/>
          <w:lang w:eastAsia="pl-PL"/>
        </w:rPr>
        <w:t xml:space="preserve"> jeżeli w postępowaniu zostanie</w:t>
      </w:r>
      <w:r w:rsidR="00556DF2" w:rsidRPr="00355FCC">
        <w:rPr>
          <w:rFonts w:ascii="Times New Roman" w:eastAsia="Times New Roman" w:hAnsi="Times New Roman" w:cs="Times New Roman"/>
          <w:sz w:val="24"/>
          <w:szCs w:val="24"/>
          <w:lang w:eastAsia="pl-PL"/>
        </w:rPr>
        <w:t xml:space="preserve"> </w:t>
      </w:r>
      <w:r w:rsidRPr="00355FCC">
        <w:rPr>
          <w:rFonts w:ascii="Times New Roman" w:eastAsia="Times New Roman" w:hAnsi="Times New Roman" w:cs="Times New Roman"/>
          <w:sz w:val="24"/>
          <w:szCs w:val="24"/>
          <w:lang w:eastAsia="pl-PL"/>
        </w:rPr>
        <w:t xml:space="preserve">złożona tylko jedna oferta w danej </w:t>
      </w:r>
      <w:r w:rsidR="00556DF2" w:rsidRPr="00355FCC">
        <w:rPr>
          <w:rFonts w:ascii="Times New Roman" w:eastAsia="Times New Roman" w:hAnsi="Times New Roman" w:cs="Times New Roman"/>
          <w:sz w:val="24"/>
          <w:szCs w:val="24"/>
          <w:lang w:eastAsia="pl-PL"/>
        </w:rPr>
        <w:t>części.</w:t>
      </w:r>
      <w:r w:rsidRPr="00355FCC">
        <w:rPr>
          <w:rFonts w:ascii="Times New Roman" w:eastAsia="Times New Roman" w:hAnsi="Times New Roman" w:cs="Times New Roman"/>
          <w:sz w:val="24"/>
          <w:szCs w:val="24"/>
          <w:lang w:eastAsia="pl-PL"/>
        </w:rPr>
        <w:t xml:space="preserve"> </w:t>
      </w:r>
    </w:p>
    <w:p w14:paraId="73B7F204" w14:textId="77777777" w:rsidR="0076295F" w:rsidRPr="00355FCC"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355FCC">
        <w:rPr>
          <w:rFonts w:ascii="Times New Roman" w:eastAsia="Times New Roman" w:hAnsi="Times New Roman" w:cs="Times New Roman"/>
          <w:sz w:val="24"/>
          <w:szCs w:val="24"/>
          <w:lang w:eastAsia="pl-PL"/>
        </w:rPr>
        <w:t xml:space="preserve">Miejsce i termin podpisania umowy zamawiający wskaże wybranemu w wyniku niniejszego postępowania wykonawcy. </w:t>
      </w:r>
    </w:p>
    <w:p w14:paraId="72CC7A49" w14:textId="77777777" w:rsidR="0076295F" w:rsidRPr="00355FCC" w:rsidRDefault="0076295F" w:rsidP="004878AF">
      <w:pPr>
        <w:numPr>
          <w:ilvl w:val="0"/>
          <w:numId w:val="22"/>
        </w:numPr>
        <w:spacing w:after="0" w:line="240" w:lineRule="auto"/>
        <w:ind w:left="142" w:hanging="426"/>
        <w:contextualSpacing/>
        <w:jc w:val="both"/>
        <w:rPr>
          <w:rFonts w:ascii="Times New Roman" w:eastAsia="Times New Roman" w:hAnsi="Times New Roman" w:cs="Times New Roman"/>
          <w:sz w:val="24"/>
          <w:szCs w:val="24"/>
          <w:lang w:eastAsia="pl-PL"/>
        </w:rPr>
      </w:pPr>
      <w:r w:rsidRPr="00355FCC">
        <w:rPr>
          <w:rFonts w:ascii="Times New Roman" w:eastAsia="Cambria" w:hAnsi="Times New Roman" w:cs="Times New Roman"/>
          <w:sz w:val="24"/>
          <w:szCs w:val="24"/>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24855C60" w14:textId="77777777" w:rsidR="00CD1297" w:rsidRPr="00355FCC" w:rsidRDefault="00CD1297" w:rsidP="004878AF">
      <w:pPr>
        <w:spacing w:line="240" w:lineRule="auto"/>
        <w:ind w:left="426"/>
        <w:contextualSpacing/>
        <w:jc w:val="both"/>
        <w:rPr>
          <w:rFonts w:ascii="Times New Roman" w:hAnsi="Times New Roman" w:cs="Times New Roman"/>
          <w:sz w:val="24"/>
          <w:szCs w:val="24"/>
          <w:lang w:eastAsia="pl-PL"/>
        </w:rPr>
      </w:pPr>
    </w:p>
    <w:p w14:paraId="1B915CD0" w14:textId="507D50CB" w:rsidR="00FB23F7" w:rsidRPr="00355FCC"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355FCC">
        <w:rPr>
          <w:rFonts w:ascii="Times New Roman" w:eastAsia="Times New Roman" w:hAnsi="Times New Roman" w:cs="Times New Roman"/>
          <w:b/>
          <w:bCs/>
          <w:color w:val="000000"/>
          <w:sz w:val="24"/>
          <w:szCs w:val="24"/>
          <w:lang w:eastAsia="pl-PL"/>
        </w:rPr>
        <w:t>XV</w:t>
      </w:r>
      <w:r w:rsidR="00472ACA" w:rsidRPr="00355FCC">
        <w:rPr>
          <w:rFonts w:ascii="Times New Roman" w:eastAsia="Times New Roman" w:hAnsi="Times New Roman" w:cs="Times New Roman"/>
          <w:b/>
          <w:bCs/>
          <w:color w:val="000000"/>
          <w:sz w:val="24"/>
          <w:szCs w:val="24"/>
          <w:lang w:eastAsia="pl-PL"/>
        </w:rPr>
        <w:t>I</w:t>
      </w:r>
      <w:r w:rsidRPr="00355FCC">
        <w:rPr>
          <w:rFonts w:ascii="Times New Roman" w:eastAsia="Times New Roman" w:hAnsi="Times New Roman" w:cs="Times New Roman"/>
          <w:b/>
          <w:bCs/>
          <w:color w:val="000000"/>
          <w:sz w:val="24"/>
          <w:szCs w:val="24"/>
          <w:lang w:eastAsia="pl-PL"/>
        </w:rPr>
        <w:t>. WYMAGANIA DOTYCZĄCE ZABEZPIECZENIA NALEŻYTEGO WYKONANIA UMOWY</w:t>
      </w:r>
    </w:p>
    <w:p w14:paraId="32A25EAC" w14:textId="77777777" w:rsidR="00FB23F7" w:rsidRPr="00355FCC" w:rsidRDefault="00FB23F7" w:rsidP="004878AF">
      <w:pPr>
        <w:spacing w:after="0" w:line="240" w:lineRule="auto"/>
        <w:jc w:val="both"/>
        <w:rPr>
          <w:rFonts w:ascii="Times New Roman" w:eastAsia="Times New Roman" w:hAnsi="Times New Roman" w:cs="Times New Roman"/>
          <w:sz w:val="24"/>
          <w:szCs w:val="24"/>
          <w:lang w:eastAsia="pl-PL"/>
        </w:rPr>
      </w:pPr>
      <w:r w:rsidRPr="00355FCC">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1A16AE6D" w14:textId="5A909F4D" w:rsidR="00FB23F7" w:rsidRPr="00355FCC" w:rsidRDefault="00FB23F7" w:rsidP="004878AF">
      <w:pPr>
        <w:spacing w:after="0" w:line="240" w:lineRule="auto"/>
        <w:jc w:val="both"/>
        <w:rPr>
          <w:rFonts w:ascii="Times New Roman" w:eastAsia="Times New Roman" w:hAnsi="Times New Roman" w:cs="Times New Roman"/>
          <w:b/>
          <w:color w:val="FF0000"/>
          <w:sz w:val="24"/>
          <w:szCs w:val="24"/>
          <w:lang w:eastAsia="pl-PL"/>
        </w:rPr>
      </w:pPr>
    </w:p>
    <w:p w14:paraId="4F5097EB" w14:textId="7D3E36EB" w:rsidR="00FB23F7" w:rsidRPr="00355FCC"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355FCC">
        <w:rPr>
          <w:rFonts w:ascii="Times New Roman" w:eastAsia="Times New Roman" w:hAnsi="Times New Roman" w:cs="Times New Roman"/>
          <w:b/>
          <w:bCs/>
          <w:color w:val="000000"/>
          <w:sz w:val="24"/>
          <w:szCs w:val="24"/>
          <w:lang w:eastAsia="pl-PL"/>
        </w:rPr>
        <w:t>XVI</w:t>
      </w:r>
      <w:r w:rsidR="00472ACA" w:rsidRPr="00355FCC">
        <w:rPr>
          <w:rFonts w:ascii="Times New Roman" w:eastAsia="Times New Roman" w:hAnsi="Times New Roman" w:cs="Times New Roman"/>
          <w:b/>
          <w:bCs/>
          <w:color w:val="000000"/>
          <w:sz w:val="24"/>
          <w:szCs w:val="24"/>
          <w:lang w:eastAsia="pl-PL"/>
        </w:rPr>
        <w:t>I</w:t>
      </w:r>
      <w:r w:rsidRPr="00355FCC">
        <w:rPr>
          <w:rFonts w:ascii="Times New Roman" w:eastAsia="Times New Roman" w:hAnsi="Times New Roman" w:cs="Times New Roman"/>
          <w:b/>
          <w:bCs/>
          <w:color w:val="000000"/>
          <w:sz w:val="24"/>
          <w:szCs w:val="24"/>
          <w:lang w:eastAsia="pl-PL"/>
        </w:rPr>
        <w:t xml:space="preserve">. PROJEKTOWANE POSTANOWIENIA UMOWY W SPRAWIE ZAMÓWIENIA </w:t>
      </w:r>
      <w:r w:rsidR="00556DF2" w:rsidRPr="00355FCC">
        <w:rPr>
          <w:rFonts w:ascii="Times New Roman" w:eastAsia="Times New Roman" w:hAnsi="Times New Roman" w:cs="Times New Roman"/>
          <w:b/>
          <w:bCs/>
          <w:color w:val="000000"/>
          <w:sz w:val="24"/>
          <w:szCs w:val="24"/>
          <w:lang w:eastAsia="pl-PL"/>
        </w:rPr>
        <w:t>PUBLICZNEGO, KTÓRE</w:t>
      </w:r>
      <w:r w:rsidRPr="00355FCC">
        <w:rPr>
          <w:rFonts w:ascii="Times New Roman" w:eastAsia="Times New Roman" w:hAnsi="Times New Roman" w:cs="Times New Roman"/>
          <w:b/>
          <w:bCs/>
          <w:color w:val="000000"/>
          <w:sz w:val="24"/>
          <w:szCs w:val="24"/>
          <w:lang w:eastAsia="pl-PL"/>
        </w:rPr>
        <w:t xml:space="preserve"> ZOSTANĄ WPROWADZONE DO UMOWY W SPRAWIE ZAMÓWIENIA PUBLICZNEGO – WZÓR UMOWY </w:t>
      </w:r>
    </w:p>
    <w:p w14:paraId="61E102B0" w14:textId="335EA4F1" w:rsidR="00FB23F7" w:rsidRPr="00355FCC" w:rsidRDefault="00FB23F7" w:rsidP="004878AF">
      <w:pPr>
        <w:spacing w:after="0" w:line="240" w:lineRule="auto"/>
        <w:jc w:val="both"/>
        <w:rPr>
          <w:rFonts w:ascii="Times New Roman" w:eastAsia="Cambria" w:hAnsi="Times New Roman" w:cs="Times New Roman"/>
          <w:sz w:val="24"/>
          <w:szCs w:val="24"/>
        </w:rPr>
      </w:pPr>
      <w:r w:rsidRPr="00355FCC">
        <w:rPr>
          <w:rFonts w:ascii="Times New Roman" w:eastAsia="Cambria" w:hAnsi="Times New Roman" w:cs="Times New Roman"/>
          <w:color w:val="000000"/>
          <w:sz w:val="24"/>
          <w:szCs w:val="24"/>
        </w:rPr>
        <w:t xml:space="preserve">Projektowane postanowienia </w:t>
      </w:r>
      <w:r w:rsidRPr="00355FCC">
        <w:rPr>
          <w:rFonts w:ascii="Times New Roman" w:eastAsia="Cambria" w:hAnsi="Times New Roman" w:cs="Times New Roman"/>
          <w:sz w:val="24"/>
          <w:szCs w:val="24"/>
        </w:rPr>
        <w:t>umowy stanowi</w:t>
      </w:r>
      <w:r w:rsidR="00556DF2" w:rsidRPr="00355FCC">
        <w:rPr>
          <w:rFonts w:ascii="Times New Roman" w:eastAsia="Cambria" w:hAnsi="Times New Roman" w:cs="Times New Roman"/>
          <w:sz w:val="24"/>
          <w:szCs w:val="24"/>
        </w:rPr>
        <w:t xml:space="preserve"> </w:t>
      </w:r>
      <w:r w:rsidRPr="00355FCC">
        <w:rPr>
          <w:rFonts w:ascii="Times New Roman" w:eastAsia="Cambria" w:hAnsi="Times New Roman" w:cs="Times New Roman"/>
          <w:sz w:val="24"/>
          <w:szCs w:val="24"/>
        </w:rPr>
        <w:t xml:space="preserve">załącznik nr </w:t>
      </w:r>
      <w:r w:rsidR="00EA2A07" w:rsidRPr="00355FCC">
        <w:rPr>
          <w:rFonts w:ascii="Times New Roman" w:eastAsia="Cambria" w:hAnsi="Times New Roman" w:cs="Times New Roman"/>
          <w:sz w:val="24"/>
          <w:szCs w:val="24"/>
        </w:rPr>
        <w:t>3</w:t>
      </w:r>
      <w:r w:rsidR="00B540F0" w:rsidRPr="00355FCC">
        <w:rPr>
          <w:rFonts w:ascii="Times New Roman" w:eastAsia="Cambria" w:hAnsi="Times New Roman" w:cs="Times New Roman"/>
          <w:sz w:val="24"/>
          <w:szCs w:val="24"/>
        </w:rPr>
        <w:t xml:space="preserve"> </w:t>
      </w:r>
      <w:r w:rsidR="00556DF2" w:rsidRPr="00355FCC">
        <w:rPr>
          <w:rFonts w:ascii="Times New Roman" w:eastAsia="Cambria" w:hAnsi="Times New Roman" w:cs="Times New Roman"/>
          <w:sz w:val="24"/>
          <w:szCs w:val="24"/>
        </w:rPr>
        <w:t>(wzór</w:t>
      </w:r>
      <w:r w:rsidRPr="00355FCC">
        <w:rPr>
          <w:rFonts w:ascii="Times New Roman" w:eastAsia="Cambria" w:hAnsi="Times New Roman" w:cs="Times New Roman"/>
          <w:sz w:val="24"/>
          <w:szCs w:val="24"/>
        </w:rPr>
        <w:t xml:space="preserve"> umowy) do SWZ.</w:t>
      </w:r>
    </w:p>
    <w:p w14:paraId="1030FE7F" w14:textId="4CD22F4D" w:rsidR="00FB23F7" w:rsidRPr="00355FCC" w:rsidRDefault="00FB23F7" w:rsidP="004878AF">
      <w:pPr>
        <w:suppressAutoHyphens/>
        <w:autoSpaceDE w:val="0"/>
        <w:autoSpaceDN w:val="0"/>
        <w:adjustRightInd w:val="0"/>
        <w:spacing w:after="0" w:line="240" w:lineRule="auto"/>
        <w:jc w:val="both"/>
        <w:rPr>
          <w:rFonts w:ascii="Times New Roman" w:eastAsia="Cambria" w:hAnsi="Times New Roman" w:cs="Times New Roman"/>
          <w:b/>
          <w:bCs/>
          <w:sz w:val="24"/>
          <w:szCs w:val="24"/>
          <w:lang w:eastAsia="ar-SA"/>
        </w:rPr>
      </w:pPr>
    </w:p>
    <w:p w14:paraId="0E0C057D" w14:textId="2810F7CC" w:rsidR="00FB23F7" w:rsidRPr="00355FCC"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355FCC">
        <w:rPr>
          <w:rFonts w:ascii="Times New Roman" w:eastAsia="Times New Roman" w:hAnsi="Times New Roman" w:cs="Times New Roman"/>
          <w:b/>
          <w:bCs/>
          <w:color w:val="000000"/>
          <w:sz w:val="24"/>
          <w:szCs w:val="24"/>
          <w:lang w:eastAsia="pl-PL"/>
        </w:rPr>
        <w:t>XVII</w:t>
      </w:r>
      <w:r w:rsidR="00472ACA" w:rsidRPr="00355FCC">
        <w:rPr>
          <w:rFonts w:ascii="Times New Roman" w:eastAsia="Times New Roman" w:hAnsi="Times New Roman" w:cs="Times New Roman"/>
          <w:b/>
          <w:bCs/>
          <w:color w:val="000000"/>
          <w:sz w:val="24"/>
          <w:szCs w:val="24"/>
          <w:lang w:eastAsia="pl-PL"/>
        </w:rPr>
        <w:t>I</w:t>
      </w:r>
      <w:r w:rsidRPr="00355FCC">
        <w:rPr>
          <w:rFonts w:ascii="Times New Roman" w:eastAsia="Times New Roman" w:hAnsi="Times New Roman" w:cs="Times New Roman"/>
          <w:b/>
          <w:bCs/>
          <w:color w:val="000000"/>
          <w:sz w:val="24"/>
          <w:szCs w:val="24"/>
          <w:lang w:eastAsia="pl-PL"/>
        </w:rPr>
        <w:t>. POUCZENIE O ŚRODKACH OCHRONY PRAWNEJ PRZYSŁUGUJĄCYCH WYKONAWCY</w:t>
      </w:r>
      <w:r w:rsidR="00556DF2" w:rsidRPr="00355FCC">
        <w:rPr>
          <w:rFonts w:ascii="Times New Roman" w:eastAsia="Times New Roman" w:hAnsi="Times New Roman" w:cs="Times New Roman"/>
          <w:b/>
          <w:bCs/>
          <w:color w:val="000000"/>
          <w:sz w:val="24"/>
          <w:szCs w:val="24"/>
          <w:lang w:eastAsia="pl-PL"/>
        </w:rPr>
        <w:t xml:space="preserve"> </w:t>
      </w:r>
    </w:p>
    <w:p w14:paraId="7E3B437B" w14:textId="78F302A6" w:rsidR="00FB23F7" w:rsidRPr="00355FCC" w:rsidRDefault="00FB23F7" w:rsidP="004878AF">
      <w:pPr>
        <w:numPr>
          <w:ilvl w:val="0"/>
          <w:numId w:val="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355FCC">
        <w:rPr>
          <w:rFonts w:ascii="Times New Roman" w:eastAsia="Times New Roman" w:hAnsi="Times New Roman" w:cs="Times New Roman"/>
          <w:sz w:val="24"/>
          <w:szCs w:val="24"/>
          <w:lang w:eastAsia="pl-PL"/>
        </w:rPr>
        <w:t>Środki ochrony prawnej przysługują Wykonawcom oraz</w:t>
      </w:r>
      <w:r w:rsidR="00556DF2" w:rsidRPr="00355FCC">
        <w:rPr>
          <w:rFonts w:ascii="Times New Roman" w:eastAsia="Times New Roman" w:hAnsi="Times New Roman" w:cs="Times New Roman"/>
          <w:sz w:val="24"/>
          <w:szCs w:val="24"/>
          <w:lang w:eastAsia="pl-PL"/>
        </w:rPr>
        <w:t xml:space="preserve"> </w:t>
      </w:r>
      <w:r w:rsidRPr="00355FCC">
        <w:rPr>
          <w:rFonts w:ascii="Times New Roman" w:eastAsia="Times New Roman" w:hAnsi="Times New Roman" w:cs="Times New Roman"/>
          <w:sz w:val="24"/>
          <w:szCs w:val="24"/>
          <w:lang w:eastAsia="pl-PL"/>
        </w:rPr>
        <w:t>innemu podmiotowi, jeżeli ma lub miał interes w uzyskaniu zamówienia oraz poniósł lub może ponieść szkodę w wyniku naruszenia przez Zamawiającego przepisów ustawy.</w:t>
      </w:r>
    </w:p>
    <w:p w14:paraId="428F1C51" w14:textId="759CD135" w:rsidR="00E52695" w:rsidRPr="00355FCC" w:rsidRDefault="00E52695" w:rsidP="004878AF">
      <w:pPr>
        <w:pStyle w:val="Akapitzlist"/>
        <w:numPr>
          <w:ilvl w:val="0"/>
          <w:numId w:val="7"/>
        </w:numPr>
        <w:autoSpaceDE w:val="0"/>
        <w:autoSpaceDN w:val="0"/>
        <w:adjustRightInd w:val="0"/>
        <w:spacing w:after="0" w:line="240" w:lineRule="auto"/>
        <w:jc w:val="both"/>
        <w:rPr>
          <w:rFonts w:ascii="Times New Roman" w:eastAsia="Cambria" w:hAnsi="Times New Roman" w:cs="Times New Roman"/>
          <w:color w:val="000000"/>
          <w:sz w:val="24"/>
          <w:szCs w:val="24"/>
        </w:rPr>
      </w:pPr>
      <w:r w:rsidRPr="00355FCC">
        <w:rPr>
          <w:rFonts w:ascii="Times New Roman" w:eastAsia="Cambria" w:hAnsi="Times New Roman" w:cs="Times New Roman"/>
          <w:color w:val="000000"/>
          <w:sz w:val="24"/>
          <w:szCs w:val="24"/>
        </w:rPr>
        <w:t>Środki ochrony prawnej wobec ogłoszenia wszczynającego postępowanie o udzielenie zamówienia oraz dokumentów zamówienia przysługują</w:t>
      </w:r>
      <w:r w:rsidR="00556DF2" w:rsidRPr="00355FCC">
        <w:rPr>
          <w:rFonts w:ascii="Times New Roman" w:eastAsia="Cambria" w:hAnsi="Times New Roman" w:cs="Times New Roman"/>
          <w:color w:val="000000"/>
          <w:sz w:val="24"/>
          <w:szCs w:val="24"/>
        </w:rPr>
        <w:t xml:space="preserve"> </w:t>
      </w:r>
      <w:r w:rsidRPr="00355FCC">
        <w:rPr>
          <w:rFonts w:ascii="Times New Roman" w:eastAsia="Cambria" w:hAnsi="Times New Roman" w:cs="Times New Roman"/>
          <w:color w:val="000000"/>
          <w:sz w:val="24"/>
          <w:szCs w:val="24"/>
        </w:rPr>
        <w:t>również organizacjom wpisanym na listę, o której mowa w art. 469pkt 15, oraz Rzecznikowi Małych i Średnich Przedsiębiorców.</w:t>
      </w:r>
    </w:p>
    <w:p w14:paraId="4298B2EE" w14:textId="77777777" w:rsidR="00FB23F7" w:rsidRPr="00355FCC" w:rsidRDefault="00FB23F7" w:rsidP="004878AF">
      <w:pPr>
        <w:numPr>
          <w:ilvl w:val="0"/>
          <w:numId w:val="7"/>
        </w:numPr>
        <w:suppressAutoHyphens/>
        <w:autoSpaceDE w:val="0"/>
        <w:autoSpaceDN w:val="0"/>
        <w:adjustRightInd w:val="0"/>
        <w:spacing w:after="0" w:line="240" w:lineRule="auto"/>
        <w:contextualSpacing/>
        <w:jc w:val="both"/>
        <w:rPr>
          <w:rFonts w:ascii="Times New Roman" w:eastAsia="MS Mincho" w:hAnsi="Times New Roman" w:cs="Times New Roman"/>
          <w:color w:val="000000"/>
          <w:sz w:val="24"/>
          <w:szCs w:val="24"/>
          <w:lang w:eastAsia="pl-PL"/>
        </w:rPr>
      </w:pPr>
      <w:r w:rsidRPr="00355FCC">
        <w:rPr>
          <w:rFonts w:ascii="Times New Roman" w:eastAsia="MS Mincho" w:hAnsi="Times New Roman" w:cs="Times New Roman"/>
          <w:color w:val="000000"/>
          <w:sz w:val="24"/>
          <w:szCs w:val="24"/>
          <w:lang w:eastAsia="pl-PL"/>
        </w:rPr>
        <w:t xml:space="preserve">Odwołanie przysługuje na: </w:t>
      </w:r>
    </w:p>
    <w:p w14:paraId="77152801" w14:textId="77777777" w:rsidR="00FB23F7" w:rsidRPr="00355FCC"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355FCC">
        <w:rPr>
          <w:rFonts w:ascii="Times New Roman" w:eastAsia="MS Mincho" w:hAnsi="Times New Roman" w:cs="Times New Roman"/>
          <w:color w:val="000000"/>
          <w:sz w:val="24"/>
          <w:szCs w:val="24"/>
          <w:lang w:eastAsia="pl-PL"/>
        </w:rPr>
        <w:t xml:space="preserve">niezgodną z przepisami ustawy czynność Zamawiającego, podjętą w postępowaniu o udzielenie zamówienia, w tym na projektowane postanowienie umowy; </w:t>
      </w:r>
    </w:p>
    <w:p w14:paraId="01AC9C83" w14:textId="77777777" w:rsidR="00FB23F7" w:rsidRPr="00355FCC" w:rsidRDefault="00FB23F7" w:rsidP="004878AF">
      <w:pPr>
        <w:numPr>
          <w:ilvl w:val="0"/>
          <w:numId w:val="23"/>
        </w:numPr>
        <w:suppressAutoHyphens/>
        <w:autoSpaceDE w:val="0"/>
        <w:autoSpaceDN w:val="0"/>
        <w:adjustRightInd w:val="0"/>
        <w:spacing w:after="0" w:line="240" w:lineRule="auto"/>
        <w:jc w:val="both"/>
        <w:rPr>
          <w:rFonts w:ascii="Times New Roman" w:eastAsia="MS Mincho" w:hAnsi="Times New Roman" w:cs="Times New Roman"/>
          <w:color w:val="000000"/>
          <w:sz w:val="24"/>
          <w:szCs w:val="24"/>
          <w:lang w:eastAsia="pl-PL"/>
        </w:rPr>
      </w:pPr>
      <w:r w:rsidRPr="00355FCC">
        <w:rPr>
          <w:rFonts w:ascii="Times New Roman" w:eastAsia="MS Mincho" w:hAnsi="Times New Roman" w:cs="Times New Roman"/>
          <w:color w:val="000000"/>
          <w:sz w:val="24"/>
          <w:szCs w:val="24"/>
          <w:lang w:eastAsia="pl-PL"/>
        </w:rPr>
        <w:t>zaniechanie czynności w postępowaniu o udzielenie zamówienia, do której Zamawiający był obowiązany na podstawie ustawy.</w:t>
      </w:r>
    </w:p>
    <w:p w14:paraId="55FD01AA" w14:textId="77777777" w:rsidR="00FB23F7" w:rsidRPr="00355FCC"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355FCC">
        <w:rPr>
          <w:rFonts w:ascii="Times New Roman" w:eastAsia="Cambria" w:hAnsi="Times New Roman" w:cs="Times New Roman"/>
          <w:color w:val="000000"/>
          <w:sz w:val="24"/>
          <w:szCs w:val="24"/>
          <w:lang w:eastAsia="pl-PL"/>
        </w:rPr>
        <w:t>Odwołanie wnosi się do Prezesa Krajowej Izby Odwoławczej w formie pisemnej albo w formie elektronicznej albo w postaci elektronicznej opatrzone podpisem zaufanym.</w:t>
      </w:r>
    </w:p>
    <w:p w14:paraId="6635B9D0" w14:textId="77777777" w:rsidR="00FB23F7" w:rsidRPr="00355FCC"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355FCC">
        <w:rPr>
          <w:rFonts w:ascii="Times New Roman" w:eastAsia="Cambria" w:hAnsi="Times New Roman" w:cs="Times New Roman"/>
          <w:color w:val="000000"/>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355FCC" w:rsidRDefault="00FB23F7" w:rsidP="004878AF">
      <w:pPr>
        <w:numPr>
          <w:ilvl w:val="0"/>
          <w:numId w:val="7"/>
        </w:numPr>
        <w:autoSpaceDE w:val="0"/>
        <w:autoSpaceDN w:val="0"/>
        <w:adjustRightInd w:val="0"/>
        <w:spacing w:after="0" w:line="240" w:lineRule="auto"/>
        <w:contextualSpacing/>
        <w:jc w:val="both"/>
        <w:rPr>
          <w:rFonts w:ascii="Times New Roman" w:eastAsia="Cambria" w:hAnsi="Times New Roman" w:cs="Times New Roman"/>
          <w:color w:val="000000"/>
          <w:sz w:val="24"/>
          <w:szCs w:val="24"/>
          <w:lang w:eastAsia="pl-PL"/>
        </w:rPr>
      </w:pPr>
      <w:r w:rsidRPr="00355FCC">
        <w:rPr>
          <w:rFonts w:ascii="Times New Roman" w:eastAsia="Cambria" w:hAnsi="Times New Roman" w:cs="Times New Roman"/>
          <w:color w:val="000000"/>
          <w:sz w:val="24"/>
          <w:szCs w:val="24"/>
          <w:lang w:eastAsia="pl-PL"/>
        </w:rPr>
        <w:t>Szczegółowe informacje dotyczące środków ochrony prawnej określone są w Dziale IX „Środki ochrony prawnej” UPZP.</w:t>
      </w:r>
    </w:p>
    <w:p w14:paraId="2EACA808" w14:textId="77777777" w:rsidR="00F60CAE" w:rsidRPr="00355FCC" w:rsidRDefault="00F60CAE" w:rsidP="004878AF">
      <w:pPr>
        <w:spacing w:after="0" w:line="240" w:lineRule="auto"/>
        <w:jc w:val="both"/>
        <w:rPr>
          <w:rFonts w:ascii="Times New Roman" w:eastAsia="Times New Roman" w:hAnsi="Times New Roman" w:cs="Times New Roman"/>
          <w:sz w:val="24"/>
          <w:szCs w:val="24"/>
          <w:lang w:eastAsia="pl-PL"/>
        </w:rPr>
      </w:pPr>
    </w:p>
    <w:p w14:paraId="07A2B366" w14:textId="1A1B29C5" w:rsidR="00FB23F7" w:rsidRPr="00EE7A59" w:rsidRDefault="00FB23F7" w:rsidP="004878AF">
      <w:pPr>
        <w:keepNext/>
        <w:spacing w:after="0" w:line="240" w:lineRule="auto"/>
        <w:jc w:val="both"/>
        <w:outlineLvl w:val="0"/>
        <w:rPr>
          <w:rFonts w:ascii="Times New Roman" w:eastAsia="Times New Roman" w:hAnsi="Times New Roman" w:cs="Times New Roman"/>
          <w:b/>
          <w:bCs/>
          <w:color w:val="000000"/>
          <w:sz w:val="24"/>
          <w:szCs w:val="24"/>
          <w:lang w:eastAsia="pl-PL"/>
        </w:rPr>
      </w:pPr>
      <w:r w:rsidRPr="00355FCC">
        <w:rPr>
          <w:rFonts w:ascii="Times New Roman" w:eastAsia="Times New Roman" w:hAnsi="Times New Roman" w:cs="Times New Roman"/>
          <w:b/>
          <w:bCs/>
          <w:color w:val="000000"/>
          <w:sz w:val="24"/>
          <w:szCs w:val="24"/>
          <w:lang w:eastAsia="pl-PL"/>
        </w:rPr>
        <w:lastRenderedPageBreak/>
        <w:t>X</w:t>
      </w:r>
      <w:r w:rsidR="00472ACA" w:rsidRPr="00355FCC">
        <w:rPr>
          <w:rFonts w:ascii="Times New Roman" w:eastAsia="Times New Roman" w:hAnsi="Times New Roman" w:cs="Times New Roman"/>
          <w:b/>
          <w:bCs/>
          <w:color w:val="000000"/>
          <w:sz w:val="24"/>
          <w:szCs w:val="24"/>
          <w:lang w:eastAsia="pl-PL"/>
        </w:rPr>
        <w:t>IX</w:t>
      </w:r>
      <w:r w:rsidRPr="00355FCC">
        <w:rPr>
          <w:rFonts w:ascii="Times New Roman" w:eastAsia="Times New Roman" w:hAnsi="Times New Roman" w:cs="Times New Roman"/>
          <w:b/>
          <w:bCs/>
          <w:color w:val="000000"/>
          <w:sz w:val="24"/>
          <w:szCs w:val="24"/>
          <w:lang w:eastAsia="pl-PL"/>
        </w:rPr>
        <w:t>.</w:t>
      </w:r>
      <w:r w:rsidR="00556DF2" w:rsidRPr="00355FCC">
        <w:rPr>
          <w:rFonts w:ascii="Times New Roman" w:eastAsia="Times New Roman" w:hAnsi="Times New Roman" w:cs="Times New Roman"/>
          <w:b/>
          <w:bCs/>
          <w:color w:val="000000"/>
          <w:sz w:val="24"/>
          <w:szCs w:val="24"/>
          <w:lang w:eastAsia="pl-PL"/>
        </w:rPr>
        <w:t xml:space="preserve"> </w:t>
      </w:r>
      <w:r w:rsidRPr="00EE7A59">
        <w:rPr>
          <w:rFonts w:ascii="Times New Roman" w:eastAsia="Times New Roman" w:hAnsi="Times New Roman" w:cs="Times New Roman"/>
          <w:b/>
          <w:bCs/>
          <w:color w:val="000000"/>
          <w:sz w:val="24"/>
          <w:szCs w:val="24"/>
          <w:lang w:eastAsia="pl-PL"/>
        </w:rPr>
        <w:t>POZOSTAŁE REGUŁY POSTĘPOWANIA</w:t>
      </w:r>
    </w:p>
    <w:p w14:paraId="4431FA3E" w14:textId="0292B173" w:rsidR="00FB23F7" w:rsidRPr="00EE7A59"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Zamawiający nie</w:t>
      </w:r>
      <w:r w:rsidR="00556DF2" w:rsidRPr="00EE7A59">
        <w:rPr>
          <w:rFonts w:ascii="Times New Roman" w:eastAsia="Times New Roman" w:hAnsi="Times New Roman" w:cs="Times New Roman"/>
          <w:sz w:val="24"/>
          <w:szCs w:val="24"/>
          <w:lang w:eastAsia="pl-PL"/>
        </w:rPr>
        <w:t xml:space="preserve"> </w:t>
      </w:r>
      <w:r w:rsidRPr="00EE7A59">
        <w:rPr>
          <w:rFonts w:ascii="Times New Roman" w:eastAsia="Times New Roman" w:hAnsi="Times New Roman" w:cs="Times New Roman"/>
          <w:sz w:val="24"/>
          <w:szCs w:val="24"/>
          <w:lang w:eastAsia="pl-PL"/>
        </w:rPr>
        <w:t xml:space="preserve">przewiduje udzielenia zamówień o których mowa w art. 214 ust. 1 pkt </w:t>
      </w:r>
      <w:r w:rsidR="00EE7A59">
        <w:rPr>
          <w:rFonts w:ascii="Times New Roman" w:eastAsia="Times New Roman" w:hAnsi="Times New Roman" w:cs="Times New Roman"/>
          <w:sz w:val="24"/>
          <w:szCs w:val="24"/>
          <w:lang w:eastAsia="pl-PL"/>
        </w:rPr>
        <w:t>7</w:t>
      </w:r>
      <w:r w:rsidRPr="00EE7A59">
        <w:rPr>
          <w:rFonts w:ascii="Times New Roman" w:eastAsia="Times New Roman" w:hAnsi="Times New Roman" w:cs="Times New Roman"/>
          <w:sz w:val="24"/>
          <w:szCs w:val="24"/>
          <w:lang w:eastAsia="pl-PL"/>
        </w:rPr>
        <w:t xml:space="preserve"> Prawa zamówień publicznych.</w:t>
      </w:r>
    </w:p>
    <w:p w14:paraId="4C5A0652" w14:textId="77777777" w:rsidR="00FB23F7" w:rsidRPr="00EE7A59"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Zamawiający nie dopuszcza możliwości składania ofert wariantowych.</w:t>
      </w:r>
    </w:p>
    <w:p w14:paraId="34B163E9" w14:textId="77777777" w:rsidR="00FB23F7" w:rsidRPr="00EE7A59" w:rsidRDefault="00FB23F7" w:rsidP="004878AF">
      <w:pPr>
        <w:numPr>
          <w:ilvl w:val="0"/>
          <w:numId w:val="6"/>
        </w:numPr>
        <w:spacing w:after="0" w:line="240" w:lineRule="auto"/>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1452BF9C" w14:textId="4E600A9D" w:rsidR="00FB23F7" w:rsidRPr="00EE7A59" w:rsidRDefault="00FB23F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 xml:space="preserve">Do spraw nieuregulowanych w niniejszej specyfikacji warunków zamówienia mają zastosowanie przepisy ustawy z dnia 11 września 2019 r. Prawo zamówień publicznych oraz Kodeksu </w:t>
      </w:r>
      <w:r w:rsidR="00556DF2" w:rsidRPr="00EE7A59">
        <w:rPr>
          <w:rFonts w:ascii="Times New Roman" w:eastAsia="Times New Roman" w:hAnsi="Times New Roman" w:cs="Times New Roman"/>
          <w:sz w:val="24"/>
          <w:szCs w:val="24"/>
          <w:lang w:eastAsia="pl-PL"/>
        </w:rPr>
        <w:t>cywilnego.</w:t>
      </w:r>
    </w:p>
    <w:p w14:paraId="68A48FC9" w14:textId="430A45EB" w:rsidR="00404AE7" w:rsidRPr="00EE7A59" w:rsidRDefault="00404AE7"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E7A59">
        <w:rPr>
          <w:rFonts w:ascii="Times New Roman" w:eastAsia="Calibri" w:hAnsi="Times New Roman" w:cs="Times New Roman"/>
          <w:sz w:val="24"/>
          <w:szCs w:val="24"/>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9FB3C2C" w14:textId="06D06DE5" w:rsidR="00BA5DB2" w:rsidRPr="00EE7A59" w:rsidRDefault="00BA5DB2" w:rsidP="004878AF">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EE7A59">
        <w:rPr>
          <w:rFonts w:ascii="Times New Roman" w:eastAsia="Calibri" w:hAnsi="Times New Roman" w:cs="Times New Roman"/>
          <w:sz w:val="24"/>
          <w:szCs w:val="24"/>
        </w:rPr>
        <w:t>Zgodnie z art. 13</w:t>
      </w:r>
      <w:r w:rsidRPr="00EE7A59">
        <w:rPr>
          <w:rFonts w:ascii="Times New Roman" w:eastAsia="Cambria" w:hAnsi="Times New Roman" w:cs="Times New Roman"/>
          <w:sz w:val="24"/>
          <w:szCs w:val="24"/>
          <w:lang w:eastAsia="pl-PL"/>
        </w:rPr>
        <w:t xml:space="preserve"> </w:t>
      </w:r>
      <w:r w:rsidRPr="00EE7A59">
        <w:rPr>
          <w:rFonts w:ascii="Times New Roman" w:eastAsia="Cambria"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E7A59">
        <w:rPr>
          <w:rFonts w:ascii="Times New Roman" w:eastAsia="Cambria" w:hAnsi="Times New Roman" w:cs="Times New Roman"/>
          <w:sz w:val="24"/>
          <w:szCs w:val="24"/>
          <w:lang w:eastAsia="pl-PL"/>
        </w:rPr>
        <w:t>dalej „RODO”, informuję, że:</w:t>
      </w:r>
      <w:r w:rsidR="00556DF2" w:rsidRPr="00EE7A59">
        <w:rPr>
          <w:rFonts w:ascii="Times New Roman" w:eastAsia="Cambria" w:hAnsi="Times New Roman" w:cs="Times New Roman"/>
          <w:sz w:val="24"/>
          <w:szCs w:val="24"/>
          <w:lang w:eastAsia="pl-PL"/>
        </w:rPr>
        <w:t xml:space="preserve"> </w:t>
      </w:r>
    </w:p>
    <w:p w14:paraId="46404C5C" w14:textId="77777777" w:rsidR="00BA5DB2" w:rsidRPr="00EE7A59"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EE7A59"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z Administratorem można skontaktować się pisząc na adres: ul. Ceglana 35,</w:t>
      </w:r>
      <w:r w:rsidRPr="00EE7A59">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3CB31D55" w14:textId="77777777" w:rsidR="00BA5DB2" w:rsidRPr="00EE7A59" w:rsidRDefault="00BA5DB2" w:rsidP="004878AF">
      <w:pPr>
        <w:numPr>
          <w:ilvl w:val="0"/>
          <w:numId w:val="24"/>
        </w:numPr>
        <w:tabs>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3E79100F" w14:textId="0053B8EE" w:rsidR="00BA5DB2" w:rsidRPr="00EE7A59" w:rsidRDefault="00BA5DB2" w:rsidP="004878AF">
      <w:pPr>
        <w:numPr>
          <w:ilvl w:val="0"/>
          <w:numId w:val="24"/>
        </w:numPr>
        <w:tabs>
          <w:tab w:val="num" w:pos="1724"/>
        </w:tabs>
        <w:spacing w:after="0" w:line="240" w:lineRule="auto"/>
        <w:ind w:left="820"/>
        <w:jc w:val="both"/>
        <w:rPr>
          <w:rFonts w:ascii="Times New Roman" w:eastAsia="MS Mincho" w:hAnsi="Times New Roman" w:cs="Times New Roman"/>
          <w:sz w:val="24"/>
          <w:szCs w:val="24"/>
          <w:lang w:eastAsia="pl-PL"/>
        </w:rPr>
      </w:pPr>
      <w:r w:rsidRPr="00EE7A59">
        <w:rPr>
          <w:rFonts w:ascii="Times New Roman" w:eastAsia="MS Mincho" w:hAnsi="Times New Roman" w:cs="Times New Roman"/>
          <w:sz w:val="24"/>
          <w:szCs w:val="24"/>
          <w:lang w:eastAsia="pl-PL"/>
        </w:rPr>
        <w:t xml:space="preserve">uzyskane w niniejszym postępowaniu dane osobowe przetwarzane będą na podstawie art. 6 ust. 1 lit. b, c i f RODO w celu </w:t>
      </w:r>
      <w:r w:rsidRPr="00EE7A59">
        <w:rPr>
          <w:rFonts w:ascii="Times New Roman" w:eastAsia="Cambria" w:hAnsi="Times New Roman" w:cs="Times New Roman"/>
          <w:sz w:val="24"/>
          <w:szCs w:val="24"/>
          <w:lang w:eastAsia="ar-SA"/>
        </w:rPr>
        <w:t>związanym z tym postępowaniem</w:t>
      </w:r>
      <w:r w:rsidRPr="00EE7A59">
        <w:rPr>
          <w:rFonts w:ascii="Times New Roman" w:eastAsia="MS Mincho" w:hAnsi="Times New Roman" w:cs="Times New Roman"/>
          <w:bCs/>
          <w:sz w:val="24"/>
          <w:szCs w:val="24"/>
          <w:lang w:eastAsia="pl-PL"/>
        </w:rPr>
        <w:t xml:space="preserve">, </w:t>
      </w:r>
      <w:r w:rsidRPr="00EE7A59">
        <w:rPr>
          <w:rFonts w:ascii="Times New Roman" w:eastAsia="Times New Roman" w:hAnsi="Times New Roman" w:cs="Times New Roman"/>
          <w:sz w:val="24"/>
          <w:szCs w:val="24"/>
        </w:rPr>
        <w:t>w ramach prawnie uzasadnionych interesów realizowanych przez administratora, a</w:t>
      </w:r>
      <w:r w:rsidR="00556DF2" w:rsidRPr="00EE7A59">
        <w:rPr>
          <w:rFonts w:ascii="Times New Roman" w:eastAsia="Times New Roman" w:hAnsi="Times New Roman" w:cs="Times New Roman"/>
          <w:sz w:val="24"/>
          <w:szCs w:val="24"/>
        </w:rPr>
        <w:t xml:space="preserve"> </w:t>
      </w:r>
      <w:r w:rsidRPr="00EE7A59">
        <w:rPr>
          <w:rFonts w:ascii="Times New Roman" w:eastAsia="Times New Roman" w:hAnsi="Times New Roman" w:cs="Times New Roman"/>
          <w:sz w:val="24"/>
          <w:szCs w:val="24"/>
        </w:rPr>
        <w:t>przypadku wyboru oferty i zawarcia umowy dane zamieszczone w umowie oraz w dokumentacji z nią związanej, będą</w:t>
      </w:r>
      <w:r w:rsidRPr="00EE7A59">
        <w:rPr>
          <w:rFonts w:ascii="Times New Roman" w:eastAsia="Times New Roman" w:hAnsi="Times New Roman" w:cs="Times New Roman"/>
          <w:bCs/>
          <w:sz w:val="24"/>
          <w:szCs w:val="24"/>
          <w:lang w:eastAsia="pl-PL"/>
        </w:rPr>
        <w:t xml:space="preserve"> przetwarzane w celach związanych z realizacją umowy,</w:t>
      </w:r>
    </w:p>
    <w:p w14:paraId="4569E28B" w14:textId="77777777" w:rsidR="00BA5DB2" w:rsidRPr="00EE7A59"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0A24D933" w14:textId="77777777" w:rsidR="00BA5DB2" w:rsidRPr="00EE7A59" w:rsidRDefault="00BA5DB2" w:rsidP="004878AF">
      <w:pPr>
        <w:numPr>
          <w:ilvl w:val="0"/>
          <w:numId w:val="24"/>
        </w:numPr>
        <w:tabs>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lastRenderedPageBreak/>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EE7A59" w:rsidRDefault="00BA5DB2" w:rsidP="004878AF">
      <w:pPr>
        <w:numPr>
          <w:ilvl w:val="0"/>
          <w:numId w:val="24"/>
        </w:numPr>
        <w:tabs>
          <w:tab w:val="num" w:pos="1244"/>
        </w:tabs>
        <w:spacing w:after="0" w:line="240" w:lineRule="auto"/>
        <w:ind w:left="820"/>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EE7A59"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EE7A59" w:rsidRDefault="00BA5DB2" w:rsidP="004878AF">
      <w:pPr>
        <w:numPr>
          <w:ilvl w:val="0"/>
          <w:numId w:val="24"/>
        </w:numPr>
        <w:tabs>
          <w:tab w:val="num" w:pos="764"/>
        </w:tabs>
        <w:ind w:left="820"/>
        <w:contextualSpacing/>
        <w:jc w:val="both"/>
        <w:rPr>
          <w:rFonts w:ascii="Times New Roman" w:eastAsia="Cambria" w:hAnsi="Times New Roman" w:cs="Times New Roman"/>
          <w:sz w:val="24"/>
          <w:szCs w:val="24"/>
        </w:rPr>
      </w:pPr>
      <w:r w:rsidRPr="00EE7A59">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4E13C0EF" w14:textId="77777777" w:rsidR="00BA5DB2" w:rsidRPr="00EE7A59" w:rsidRDefault="00BA5DB2" w:rsidP="004878AF">
      <w:pPr>
        <w:numPr>
          <w:ilvl w:val="0"/>
          <w:numId w:val="24"/>
        </w:numPr>
        <w:tabs>
          <w:tab w:val="num" w:pos="764"/>
        </w:tabs>
        <w:spacing w:after="0" w:line="240" w:lineRule="auto"/>
        <w:ind w:left="820"/>
        <w:contextualSpacing/>
        <w:jc w:val="both"/>
        <w:rPr>
          <w:rFonts w:ascii="Times New Roman" w:eastAsia="Cambria" w:hAnsi="Times New Roman" w:cs="Times New Roman"/>
          <w:sz w:val="24"/>
          <w:szCs w:val="24"/>
        </w:rPr>
      </w:pPr>
      <w:r w:rsidRPr="00EE7A59">
        <w:rPr>
          <w:rFonts w:ascii="Times New Roman" w:eastAsia="Times New Roman" w:hAnsi="Times New Roman" w:cs="Times New Roman"/>
          <w:sz w:val="24"/>
          <w:szCs w:val="24"/>
          <w:lang w:eastAsia="pl-PL"/>
        </w:rPr>
        <w:t xml:space="preserve">osoba, której dane osobowe dotyczą posiada: </w:t>
      </w:r>
    </w:p>
    <w:p w14:paraId="66DD6292" w14:textId="77777777" w:rsidR="00BA5DB2" w:rsidRPr="00EE7A59"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na podstawie art. 15 RODO prawo dostępu do danych osobowych jej dotyczących;</w:t>
      </w:r>
    </w:p>
    <w:p w14:paraId="561B5B65" w14:textId="77777777" w:rsidR="00BA5DB2" w:rsidRPr="00EE7A59"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E7A59">
        <w:rPr>
          <w:rFonts w:ascii="Times New Roman" w:eastAsia="Times New Roman" w:hAnsi="Times New Roman" w:cs="Times New Roman"/>
          <w:sz w:val="24"/>
          <w:szCs w:val="24"/>
          <w:lang w:eastAsia="pl-PL"/>
        </w:rPr>
        <w:t>na podstawie art. 16 RODO prawo do sprostowania danych osobowych jej dotyczących;</w:t>
      </w:r>
    </w:p>
    <w:p w14:paraId="728E2228" w14:textId="77777777" w:rsidR="00BA5DB2" w:rsidRPr="00EE7A59"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E7A59">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51C14B05" w14:textId="77777777" w:rsidR="00BA5DB2" w:rsidRPr="00EE7A59" w:rsidRDefault="00BA5DB2" w:rsidP="004878AF">
      <w:pPr>
        <w:numPr>
          <w:ilvl w:val="0"/>
          <w:numId w:val="8"/>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E7A59">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7F67EDA2" w14:textId="77777777" w:rsidR="00BA5DB2" w:rsidRPr="00EE7A59"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i/>
          <w:sz w:val="24"/>
          <w:szCs w:val="24"/>
          <w:lang w:eastAsia="pl-PL"/>
        </w:rPr>
      </w:pPr>
      <w:r w:rsidRPr="00EE7A59">
        <w:rPr>
          <w:rFonts w:ascii="Times New Roman" w:eastAsia="Times New Roman" w:hAnsi="Times New Roman" w:cs="Times New Roman"/>
          <w:sz w:val="24"/>
          <w:szCs w:val="24"/>
          <w:lang w:eastAsia="pl-PL"/>
        </w:rPr>
        <w:t>nie przysługuje osobie, której dane osobowe dotyczą:</w:t>
      </w:r>
    </w:p>
    <w:p w14:paraId="5114527E" w14:textId="77777777" w:rsidR="00BA5DB2" w:rsidRPr="00EE7A59"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E7A59">
        <w:rPr>
          <w:rFonts w:ascii="Times New Roman" w:eastAsia="Times New Roman" w:hAnsi="Times New Roman" w:cs="Times New Roman"/>
          <w:sz w:val="24"/>
          <w:szCs w:val="24"/>
          <w:lang w:eastAsia="pl-PL"/>
        </w:rPr>
        <w:t>w związku z art. 17 ust. 3 lit. b, d lub e RODO prawo do usunięcia danych osobowych;</w:t>
      </w:r>
    </w:p>
    <w:p w14:paraId="13AD8252" w14:textId="77777777" w:rsidR="00BA5DB2" w:rsidRPr="00EE7A59"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E7A59">
        <w:rPr>
          <w:rFonts w:ascii="Times New Roman" w:eastAsia="Times New Roman" w:hAnsi="Times New Roman" w:cs="Times New Roman"/>
          <w:sz w:val="24"/>
          <w:szCs w:val="24"/>
          <w:lang w:eastAsia="pl-PL"/>
        </w:rPr>
        <w:t>prawo do przenoszenia danych osobowych, o którym mowa w art. 20 RODO;</w:t>
      </w:r>
    </w:p>
    <w:p w14:paraId="026D2F67" w14:textId="023DE8B3" w:rsidR="00BA5DB2" w:rsidRPr="00EE7A59" w:rsidRDefault="00BA5DB2" w:rsidP="004878AF">
      <w:pPr>
        <w:numPr>
          <w:ilvl w:val="0"/>
          <w:numId w:val="9"/>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EE7A59">
        <w:rPr>
          <w:rFonts w:ascii="Times New Roman" w:eastAsia="Times New Roman" w:hAnsi="Times New Roman" w:cs="Times New Roman"/>
          <w:sz w:val="24"/>
          <w:szCs w:val="24"/>
          <w:lang w:eastAsia="pl-PL"/>
        </w:rPr>
        <w:t>na podstawie art. 21 RODO prawo sprzeciwu, wobec przetwarzania danych osobowych, gdyż podstawą prawną przetwarzania tych</w:t>
      </w:r>
      <w:r w:rsidR="00556DF2" w:rsidRPr="00EE7A59">
        <w:rPr>
          <w:rFonts w:ascii="Times New Roman" w:eastAsia="Times New Roman" w:hAnsi="Times New Roman" w:cs="Times New Roman"/>
          <w:sz w:val="24"/>
          <w:szCs w:val="24"/>
          <w:lang w:eastAsia="pl-PL"/>
        </w:rPr>
        <w:t xml:space="preserve"> </w:t>
      </w:r>
      <w:r w:rsidRPr="00EE7A59">
        <w:rPr>
          <w:rFonts w:ascii="Times New Roman" w:eastAsia="Times New Roman" w:hAnsi="Times New Roman" w:cs="Times New Roman"/>
          <w:sz w:val="24"/>
          <w:szCs w:val="24"/>
          <w:lang w:eastAsia="pl-PL"/>
        </w:rPr>
        <w:t xml:space="preserve">danych osobowych jest art. 6 ust. 1 lit. b i c RODO. </w:t>
      </w:r>
    </w:p>
    <w:p w14:paraId="31C02AF5" w14:textId="77777777" w:rsidR="00BA5DB2" w:rsidRPr="00EE7A59"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EE7A59" w:rsidRDefault="00BA5DB2" w:rsidP="004878AF">
      <w:pPr>
        <w:numPr>
          <w:ilvl w:val="0"/>
          <w:numId w:val="24"/>
        </w:numPr>
        <w:tabs>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EE7A59">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183BA1A5" w14:textId="38FE1014" w:rsidR="00BA5DB2" w:rsidRPr="00EE7A59" w:rsidRDefault="00BA5DB2" w:rsidP="004878AF">
      <w:pPr>
        <w:numPr>
          <w:ilvl w:val="0"/>
          <w:numId w:val="6"/>
        </w:numPr>
        <w:spacing w:line="240" w:lineRule="auto"/>
        <w:contextualSpacing/>
        <w:jc w:val="both"/>
        <w:rPr>
          <w:rFonts w:ascii="Times New Roman" w:eastAsia="Cambria" w:hAnsi="Times New Roman" w:cs="Times New Roman"/>
          <w:sz w:val="24"/>
          <w:szCs w:val="24"/>
        </w:rPr>
      </w:pPr>
      <w:r w:rsidRPr="00EE7A59">
        <w:rPr>
          <w:rFonts w:ascii="Times New Roman" w:eastAsia="Calibri" w:hAnsi="Times New Roman" w:cs="Times New Roman"/>
          <w:sz w:val="24"/>
          <w:szCs w:val="24"/>
        </w:rPr>
        <w:t>Wykonawca zapozna osoby, których dane podaje w ramach niniejszego postępowania</w:t>
      </w:r>
      <w:r w:rsidRPr="00EE7A59">
        <w:rPr>
          <w:rFonts w:ascii="Times New Roman" w:eastAsia="Calibri" w:hAnsi="Times New Roman" w:cs="Times New Roman"/>
          <w:sz w:val="24"/>
          <w:szCs w:val="24"/>
        </w:rPr>
        <w:br/>
        <w:t xml:space="preserve">z postanowieniami ust. </w:t>
      </w:r>
      <w:r w:rsidR="00FB1E69" w:rsidRPr="00EE7A59">
        <w:rPr>
          <w:rFonts w:ascii="Times New Roman" w:eastAsia="Calibri" w:hAnsi="Times New Roman" w:cs="Times New Roman"/>
          <w:sz w:val="24"/>
          <w:szCs w:val="24"/>
        </w:rPr>
        <w:t>6</w:t>
      </w:r>
      <w:r w:rsidRPr="00EE7A59">
        <w:rPr>
          <w:rFonts w:ascii="Times New Roman" w:eastAsia="Calibri" w:hAnsi="Times New Roman" w:cs="Times New Roman"/>
          <w:sz w:val="24"/>
          <w:szCs w:val="24"/>
        </w:rPr>
        <w:t>.</w:t>
      </w:r>
    </w:p>
    <w:p w14:paraId="5BADAF7C" w14:textId="77777777" w:rsidR="005534F0" w:rsidRPr="00EE7A59" w:rsidRDefault="005534F0" w:rsidP="004878AF">
      <w:pPr>
        <w:autoSpaceDE w:val="0"/>
        <w:autoSpaceDN w:val="0"/>
        <w:adjustRightInd w:val="0"/>
        <w:spacing w:after="0" w:line="240" w:lineRule="auto"/>
        <w:jc w:val="both"/>
        <w:rPr>
          <w:rFonts w:ascii="Times New Roman" w:eastAsia="Cambria" w:hAnsi="Times New Roman" w:cs="Times New Roman"/>
          <w:sz w:val="24"/>
          <w:szCs w:val="24"/>
        </w:rPr>
      </w:pPr>
    </w:p>
    <w:p w14:paraId="184AC39C" w14:textId="77777777" w:rsidR="00C63D1A" w:rsidRPr="00EE7A59" w:rsidRDefault="00C63D1A" w:rsidP="004878AF">
      <w:pPr>
        <w:suppressAutoHyphens/>
        <w:spacing w:after="0" w:line="240" w:lineRule="auto"/>
        <w:jc w:val="both"/>
        <w:rPr>
          <w:rFonts w:ascii="Times New Roman" w:eastAsia="Times New Roman" w:hAnsi="Times New Roman" w:cs="Times New Roman"/>
          <w:b/>
          <w:sz w:val="24"/>
          <w:szCs w:val="24"/>
          <w:lang w:eastAsia="ar-SA"/>
        </w:rPr>
      </w:pPr>
    </w:p>
    <w:p w14:paraId="34CB3897" w14:textId="77777777" w:rsidR="00FB1E69" w:rsidRPr="00EE7A59" w:rsidRDefault="00FB1E69" w:rsidP="004878AF">
      <w:pPr>
        <w:keepNext/>
        <w:suppressAutoHyphens/>
        <w:spacing w:after="0" w:line="240" w:lineRule="auto"/>
        <w:jc w:val="both"/>
        <w:outlineLvl w:val="1"/>
        <w:rPr>
          <w:rFonts w:ascii="Times New Roman" w:eastAsia="MS Mincho" w:hAnsi="Times New Roman" w:cs="Times New Roman"/>
          <w:b/>
          <w:bCs/>
          <w:sz w:val="24"/>
          <w:szCs w:val="24"/>
          <w:lang w:eastAsia="ar-SA"/>
        </w:rPr>
      </w:pPr>
      <w:bookmarkStart w:id="8" w:name="_Hlk98402935"/>
      <w:r w:rsidRPr="00EE7A59">
        <w:rPr>
          <w:rFonts w:ascii="Times New Roman" w:eastAsia="MS Mincho" w:hAnsi="Times New Roman" w:cs="Times New Roman"/>
          <w:b/>
          <w:bCs/>
          <w:sz w:val="24"/>
          <w:szCs w:val="24"/>
          <w:lang w:eastAsia="ar-SA"/>
        </w:rPr>
        <w:t>Załączniki:</w:t>
      </w:r>
    </w:p>
    <w:p w14:paraId="7346B758" w14:textId="44EF7B7E" w:rsidR="00FB1E69" w:rsidRPr="00EE7A59" w:rsidRDefault="00FB1E69"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sidRPr="00EE7A59">
        <w:rPr>
          <w:rFonts w:ascii="Times New Roman" w:eastAsia="MS Mincho" w:hAnsi="Times New Roman" w:cs="Times New Roman"/>
          <w:sz w:val="24"/>
          <w:szCs w:val="24"/>
          <w:lang w:eastAsia="ar-SA"/>
        </w:rPr>
        <w:t>Wzór formularza ofertowego</w:t>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ar-SA"/>
        </w:rPr>
        <w:t>– zał. 1</w:t>
      </w:r>
    </w:p>
    <w:p w14:paraId="7AF49789" w14:textId="22E07A37" w:rsidR="00FB1E69" w:rsidRPr="00EE7A59" w:rsidRDefault="00FB1E69"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sidRPr="00EE7A59">
        <w:rPr>
          <w:rFonts w:ascii="Times New Roman" w:eastAsia="MS Mincho" w:hAnsi="Times New Roman" w:cs="Times New Roman"/>
          <w:sz w:val="24"/>
          <w:szCs w:val="24"/>
          <w:lang w:eastAsia="ar-SA"/>
        </w:rPr>
        <w:t>Oświadczenie</w:t>
      </w:r>
      <w:r w:rsidRPr="00EE7A59">
        <w:rPr>
          <w:rFonts w:ascii="Times New Roman" w:eastAsia="MS Mincho" w:hAnsi="Times New Roman" w:cs="Times New Roman"/>
          <w:sz w:val="24"/>
          <w:szCs w:val="24"/>
          <w:lang w:eastAsia="ar-SA"/>
        </w:rPr>
        <w:tab/>
      </w:r>
      <w:r w:rsidRPr="00EE7A59">
        <w:rPr>
          <w:rFonts w:ascii="Times New Roman" w:eastAsia="MS Mincho" w:hAnsi="Times New Roman" w:cs="Times New Roman"/>
          <w:sz w:val="24"/>
          <w:szCs w:val="24"/>
          <w:lang w:eastAsia="ar-SA"/>
        </w:rPr>
        <w:tab/>
      </w:r>
      <w:r w:rsidRPr="00EE7A59">
        <w:rPr>
          <w:rFonts w:ascii="Times New Roman" w:eastAsia="MS Mincho" w:hAnsi="Times New Roman" w:cs="Times New Roman"/>
          <w:sz w:val="24"/>
          <w:szCs w:val="24"/>
          <w:lang w:eastAsia="ar-SA"/>
        </w:rPr>
        <w:tab/>
      </w:r>
      <w:r w:rsidRPr="00EE7A59">
        <w:rPr>
          <w:rFonts w:ascii="Times New Roman" w:eastAsia="MS Mincho" w:hAnsi="Times New Roman" w:cs="Times New Roman"/>
          <w:sz w:val="24"/>
          <w:szCs w:val="24"/>
          <w:lang w:eastAsia="ar-SA"/>
        </w:rPr>
        <w:tab/>
      </w:r>
      <w:r w:rsidRPr="00EE7A59">
        <w:rPr>
          <w:rFonts w:ascii="Times New Roman" w:eastAsia="MS Mincho" w:hAnsi="Times New Roman" w:cs="Times New Roman"/>
          <w:sz w:val="24"/>
          <w:szCs w:val="24"/>
          <w:lang w:eastAsia="ar-SA"/>
        </w:rPr>
        <w:tab/>
      </w:r>
      <w:r w:rsidRPr="00EE7A59">
        <w:rPr>
          <w:rFonts w:ascii="Times New Roman" w:eastAsia="MS Mincho" w:hAnsi="Times New Roman" w:cs="Times New Roman"/>
          <w:sz w:val="24"/>
          <w:szCs w:val="24"/>
          <w:lang w:eastAsia="ar-SA"/>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ar-SA"/>
        </w:rPr>
        <w:t>– zał. 2</w:t>
      </w:r>
    </w:p>
    <w:p w14:paraId="14666A9E" w14:textId="5AA08B05" w:rsidR="00FB1E69" w:rsidRPr="00EE7A59" w:rsidRDefault="00FB1E69"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sidRPr="00EE7A59">
        <w:rPr>
          <w:rFonts w:ascii="Times New Roman" w:eastAsia="MS Mincho" w:hAnsi="Times New Roman" w:cs="Times New Roman"/>
          <w:sz w:val="24"/>
          <w:szCs w:val="24"/>
          <w:lang w:eastAsia="pl-PL"/>
        </w:rPr>
        <w:t>Wzór  umowy</w:t>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pl-PL"/>
        </w:rPr>
        <w:tab/>
      </w:r>
      <w:r w:rsidRPr="00EE7A59">
        <w:rPr>
          <w:rFonts w:ascii="Times New Roman" w:eastAsia="MS Mincho" w:hAnsi="Times New Roman" w:cs="Times New Roman"/>
          <w:sz w:val="24"/>
          <w:szCs w:val="24"/>
          <w:lang w:eastAsia="ar-SA"/>
        </w:rPr>
        <w:t>– zał. 3</w:t>
      </w:r>
    </w:p>
    <w:p w14:paraId="3814EF03" w14:textId="4BC6EA96" w:rsidR="00FB1E69" w:rsidRDefault="00EE7A59"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Pr>
          <w:rFonts w:ascii="Times New Roman" w:eastAsia="Arial Unicode MS" w:hAnsi="Times New Roman" w:cs="Times New Roman"/>
          <w:kern w:val="2"/>
          <w:sz w:val="24"/>
          <w:szCs w:val="24"/>
          <w:lang w:eastAsia="hi-IN" w:bidi="hi-IN"/>
        </w:rPr>
        <w:t xml:space="preserve">Opis przedmiotu zamówienia </w:t>
      </w:r>
      <w:r>
        <w:rPr>
          <w:rFonts w:ascii="Times New Roman" w:eastAsia="Arial Unicode MS" w:hAnsi="Times New Roman" w:cs="Times New Roman"/>
          <w:kern w:val="2"/>
          <w:sz w:val="24"/>
          <w:szCs w:val="24"/>
          <w:lang w:eastAsia="hi-IN" w:bidi="hi-IN"/>
        </w:rPr>
        <w:tab/>
      </w:r>
      <w:r w:rsidR="00FB1E69" w:rsidRPr="00EE7A59">
        <w:rPr>
          <w:rFonts w:ascii="Times New Roman" w:eastAsia="Arial Unicode MS" w:hAnsi="Times New Roman" w:cs="Times New Roman"/>
          <w:kern w:val="2"/>
          <w:sz w:val="24"/>
          <w:szCs w:val="24"/>
          <w:lang w:eastAsia="hi-IN" w:bidi="hi-IN"/>
        </w:rPr>
        <w:tab/>
      </w:r>
      <w:r w:rsidR="00FB1E69" w:rsidRPr="00EE7A59">
        <w:rPr>
          <w:rFonts w:ascii="Times New Roman" w:eastAsia="Arial Unicode MS" w:hAnsi="Times New Roman" w:cs="Times New Roman"/>
          <w:kern w:val="2"/>
          <w:sz w:val="24"/>
          <w:szCs w:val="24"/>
          <w:lang w:eastAsia="hi-IN" w:bidi="hi-IN"/>
        </w:rPr>
        <w:tab/>
        <w:t xml:space="preserve"> </w:t>
      </w:r>
      <w:r w:rsidR="00FB1E69" w:rsidRPr="00EE7A59">
        <w:rPr>
          <w:rFonts w:ascii="Times New Roman" w:eastAsia="Arial Unicode MS" w:hAnsi="Times New Roman" w:cs="Times New Roman"/>
          <w:kern w:val="2"/>
          <w:sz w:val="24"/>
          <w:szCs w:val="24"/>
          <w:lang w:eastAsia="hi-IN" w:bidi="hi-IN"/>
        </w:rPr>
        <w:tab/>
      </w:r>
      <w:r w:rsidR="00FB1E69" w:rsidRPr="00EE7A59">
        <w:rPr>
          <w:rFonts w:ascii="Times New Roman" w:eastAsia="Arial Unicode MS" w:hAnsi="Times New Roman" w:cs="Times New Roman"/>
          <w:kern w:val="2"/>
          <w:sz w:val="24"/>
          <w:szCs w:val="24"/>
          <w:lang w:eastAsia="hi-IN" w:bidi="hi-IN"/>
        </w:rPr>
        <w:tab/>
      </w:r>
      <w:r w:rsidR="00FB1E69" w:rsidRPr="00EE7A59">
        <w:rPr>
          <w:rFonts w:ascii="Times New Roman" w:eastAsia="Arial Unicode MS" w:hAnsi="Times New Roman" w:cs="Times New Roman"/>
          <w:kern w:val="2"/>
          <w:sz w:val="24"/>
          <w:szCs w:val="24"/>
          <w:lang w:eastAsia="hi-IN" w:bidi="hi-IN"/>
        </w:rPr>
        <w:tab/>
      </w:r>
      <w:r w:rsidR="00FB1E69" w:rsidRPr="00EE7A59">
        <w:rPr>
          <w:rFonts w:ascii="Times New Roman" w:eastAsia="Arial Unicode MS" w:hAnsi="Times New Roman" w:cs="Times New Roman"/>
          <w:kern w:val="2"/>
          <w:sz w:val="24"/>
          <w:szCs w:val="24"/>
          <w:lang w:eastAsia="hi-IN" w:bidi="hi-IN"/>
        </w:rPr>
        <w:tab/>
      </w:r>
      <w:r w:rsidR="00FB1E69" w:rsidRPr="00EE7A59">
        <w:rPr>
          <w:rFonts w:ascii="Times New Roman" w:eastAsia="MS Mincho" w:hAnsi="Times New Roman" w:cs="Times New Roman"/>
          <w:sz w:val="24"/>
          <w:szCs w:val="24"/>
          <w:lang w:eastAsia="ar-SA"/>
        </w:rPr>
        <w:t>– zał. 4</w:t>
      </w:r>
    </w:p>
    <w:p w14:paraId="37F435C9" w14:textId="4CC3D5EC" w:rsidR="009F76D5" w:rsidRPr="00EE7A59" w:rsidRDefault="009F76D5" w:rsidP="00C215E1">
      <w:pPr>
        <w:numPr>
          <w:ilvl w:val="0"/>
          <w:numId w:val="37"/>
        </w:numPr>
        <w:suppressAutoHyphens/>
        <w:spacing w:after="0" w:line="240" w:lineRule="auto"/>
        <w:ind w:right="-427" w:hanging="436"/>
        <w:jc w:val="both"/>
        <w:rPr>
          <w:rFonts w:ascii="Times New Roman" w:eastAsia="MS Mincho" w:hAnsi="Times New Roman" w:cs="Times New Roman"/>
          <w:sz w:val="24"/>
          <w:szCs w:val="24"/>
          <w:lang w:eastAsia="pl-PL"/>
        </w:rPr>
      </w:pPr>
      <w:r>
        <w:rPr>
          <w:rFonts w:ascii="Times New Roman" w:eastAsia="MS Mincho" w:hAnsi="Times New Roman" w:cs="Times New Roman"/>
          <w:sz w:val="24"/>
          <w:szCs w:val="24"/>
          <w:lang w:eastAsia="ar-SA"/>
        </w:rPr>
        <w:t>Wzór umowy powierzenia przetwarzania danych osobowych</w:t>
      </w:r>
      <w:r>
        <w:rPr>
          <w:rFonts w:ascii="Times New Roman" w:eastAsia="MS Mincho" w:hAnsi="Times New Roman" w:cs="Times New Roman"/>
          <w:sz w:val="24"/>
          <w:szCs w:val="24"/>
          <w:lang w:eastAsia="ar-SA"/>
        </w:rPr>
        <w:tab/>
      </w:r>
      <w:r>
        <w:rPr>
          <w:rFonts w:ascii="Times New Roman" w:eastAsia="MS Mincho" w:hAnsi="Times New Roman" w:cs="Times New Roman"/>
          <w:sz w:val="24"/>
          <w:szCs w:val="24"/>
          <w:lang w:eastAsia="ar-SA"/>
        </w:rPr>
        <w:tab/>
      </w:r>
      <w:r>
        <w:rPr>
          <w:rFonts w:ascii="Times New Roman" w:eastAsia="MS Mincho" w:hAnsi="Times New Roman" w:cs="Times New Roman"/>
          <w:sz w:val="24"/>
          <w:szCs w:val="24"/>
          <w:lang w:eastAsia="ar-SA"/>
        </w:rPr>
        <w:tab/>
      </w:r>
      <w:r w:rsidRPr="00EE7A59">
        <w:rPr>
          <w:rFonts w:ascii="Times New Roman" w:eastAsia="MS Mincho" w:hAnsi="Times New Roman" w:cs="Times New Roman"/>
          <w:sz w:val="24"/>
          <w:szCs w:val="24"/>
          <w:lang w:eastAsia="ar-SA"/>
        </w:rPr>
        <w:t xml:space="preserve">– zał. </w:t>
      </w:r>
      <w:r>
        <w:rPr>
          <w:rFonts w:ascii="Times New Roman" w:eastAsia="MS Mincho" w:hAnsi="Times New Roman" w:cs="Times New Roman"/>
          <w:sz w:val="24"/>
          <w:szCs w:val="24"/>
          <w:lang w:eastAsia="ar-SA"/>
        </w:rPr>
        <w:t>5</w:t>
      </w:r>
    </w:p>
    <w:p w14:paraId="16222819" w14:textId="77777777" w:rsidR="00FB1E69" w:rsidRPr="00EE7A59" w:rsidRDefault="00FB1E69" w:rsidP="004878AF">
      <w:pPr>
        <w:spacing w:after="0" w:line="240" w:lineRule="auto"/>
        <w:ind w:right="-427"/>
        <w:jc w:val="both"/>
        <w:rPr>
          <w:rFonts w:ascii="Times New Roman" w:eastAsia="MS Mincho" w:hAnsi="Times New Roman" w:cs="Times New Roman"/>
          <w:sz w:val="24"/>
          <w:szCs w:val="24"/>
          <w:lang w:eastAsia="pl-PL"/>
        </w:rPr>
      </w:pPr>
    </w:p>
    <w:p w14:paraId="37691109" w14:textId="77777777" w:rsidR="00FB1E69" w:rsidRPr="00EE7A59" w:rsidRDefault="00FB1E69" w:rsidP="004878AF">
      <w:pPr>
        <w:spacing w:after="0" w:line="240" w:lineRule="auto"/>
        <w:jc w:val="both"/>
        <w:rPr>
          <w:rFonts w:ascii="Times New Roman" w:eastAsia="MS Mincho" w:hAnsi="Times New Roman" w:cs="Times New Roman"/>
          <w:sz w:val="24"/>
          <w:szCs w:val="24"/>
          <w:lang w:eastAsia="pl-PL"/>
        </w:rPr>
      </w:pPr>
      <w:r w:rsidRPr="00EE7A59">
        <w:rPr>
          <w:rFonts w:ascii="Times New Roman" w:eastAsia="MS Mincho" w:hAnsi="Times New Roman" w:cs="Times New Roman"/>
          <w:sz w:val="24"/>
          <w:szCs w:val="24"/>
          <w:lang w:eastAsia="pl-PL"/>
        </w:rPr>
        <w:br w:type="page"/>
      </w:r>
    </w:p>
    <w:p w14:paraId="54BF6AD3" w14:textId="03CAFD5A" w:rsidR="00FB1E69" w:rsidRPr="00EE7A59" w:rsidRDefault="00FB1E69" w:rsidP="004878AF">
      <w:pPr>
        <w:spacing w:after="0" w:line="240" w:lineRule="auto"/>
        <w:ind w:right="-569"/>
        <w:jc w:val="both"/>
        <w:rPr>
          <w:rFonts w:ascii="Times New Roman" w:eastAsia="Times New Roman" w:hAnsi="Times New Roman" w:cs="Times New Roman"/>
          <w:b/>
          <w:bCs/>
          <w:color w:val="000000"/>
          <w:sz w:val="24"/>
          <w:szCs w:val="24"/>
          <w:lang w:eastAsia="pl-PL"/>
        </w:rPr>
      </w:pPr>
      <w:r w:rsidRPr="00EE7A59">
        <w:rPr>
          <w:rFonts w:ascii="Times New Roman" w:eastAsia="MS Mincho" w:hAnsi="Times New Roman" w:cs="Times New Roman"/>
          <w:b/>
          <w:bCs/>
          <w:sz w:val="24"/>
          <w:szCs w:val="24"/>
          <w:lang w:eastAsia="pl-PL"/>
        </w:rPr>
        <w:lastRenderedPageBreak/>
        <w:t>DZP.281.</w:t>
      </w:r>
      <w:r w:rsidR="00D85641" w:rsidRPr="00EE7A59">
        <w:rPr>
          <w:rFonts w:ascii="Times New Roman" w:eastAsia="MS Mincho" w:hAnsi="Times New Roman" w:cs="Times New Roman"/>
          <w:b/>
          <w:bCs/>
          <w:sz w:val="24"/>
          <w:szCs w:val="24"/>
          <w:lang w:eastAsia="pl-PL"/>
        </w:rPr>
        <w:t>101B.2024</w:t>
      </w:r>
      <w:r w:rsidRPr="00EE7A59">
        <w:rPr>
          <w:rFonts w:ascii="Times New Roman" w:eastAsia="MS Mincho" w:hAnsi="Times New Roman" w:cs="Times New Roman"/>
          <w:bCs/>
          <w:sz w:val="24"/>
          <w:szCs w:val="24"/>
          <w:lang w:eastAsia="pl-PL"/>
        </w:rPr>
        <w:t xml:space="preserve">   </w:t>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Times New Roman" w:hAnsi="Times New Roman" w:cs="Times New Roman"/>
          <w:b/>
          <w:bCs/>
          <w:color w:val="000000"/>
          <w:sz w:val="24"/>
          <w:szCs w:val="24"/>
          <w:lang w:eastAsia="pl-PL"/>
        </w:rPr>
        <w:t>Załącznik nr 1</w:t>
      </w:r>
    </w:p>
    <w:p w14:paraId="4E71F159" w14:textId="77777777" w:rsidR="00FB1E69" w:rsidRPr="00EE7A59" w:rsidRDefault="00FB1E69" w:rsidP="004878AF">
      <w:pPr>
        <w:suppressAutoHyphens/>
        <w:spacing w:after="0" w:line="240" w:lineRule="auto"/>
        <w:jc w:val="both"/>
        <w:rPr>
          <w:rFonts w:ascii="Times New Roman" w:eastAsia="MS Mincho" w:hAnsi="Times New Roman" w:cs="Times New Roman"/>
          <w:bCs/>
          <w:sz w:val="24"/>
          <w:szCs w:val="24"/>
          <w:lang w:eastAsia="pl-PL"/>
        </w:rPr>
      </w:pPr>
    </w:p>
    <w:p w14:paraId="5FB4C924" w14:textId="5B211988" w:rsidR="00FB1E69" w:rsidRPr="00EE7A59" w:rsidRDefault="00FB1E69" w:rsidP="007D31C6">
      <w:pPr>
        <w:suppressAutoHyphens/>
        <w:spacing w:after="0" w:line="360" w:lineRule="auto"/>
        <w:ind w:hanging="284"/>
        <w:jc w:val="both"/>
        <w:rPr>
          <w:rFonts w:ascii="Times New Roman" w:eastAsia="MS Mincho" w:hAnsi="Times New Roman" w:cs="Times New Roman"/>
          <w:b/>
          <w:bCs/>
          <w:sz w:val="24"/>
          <w:szCs w:val="24"/>
          <w:lang w:eastAsia="pl-PL"/>
        </w:rPr>
      </w:pPr>
      <w:r w:rsidRPr="00EE7A59">
        <w:rPr>
          <w:rFonts w:ascii="Times New Roman" w:eastAsia="MS Mincho" w:hAnsi="Times New Roman" w:cs="Times New Roman"/>
          <w:bCs/>
          <w:sz w:val="24"/>
          <w:szCs w:val="24"/>
          <w:lang w:eastAsia="pl-PL"/>
        </w:rPr>
        <w:t xml:space="preserve">   </w:t>
      </w:r>
      <w:r w:rsidRPr="00EE7A59">
        <w:rPr>
          <w:rFonts w:ascii="Times New Roman" w:eastAsia="MS Mincho" w:hAnsi="Times New Roman" w:cs="Times New Roman"/>
          <w:b/>
          <w:bCs/>
          <w:sz w:val="24"/>
          <w:szCs w:val="24"/>
          <w:lang w:eastAsia="pl-PL"/>
        </w:rPr>
        <w:t xml:space="preserve">FORMULARZ OFERTOWY DLA UNIWERSYTECKIEGO CENTRUM KLINICZNEGO </w:t>
      </w:r>
      <w:r w:rsidRPr="00EE7A59">
        <w:rPr>
          <w:rFonts w:ascii="Times New Roman" w:eastAsia="MS Mincho" w:hAnsi="Times New Roman" w:cs="Times New Roman"/>
          <w:b/>
          <w:bCs/>
          <w:sz w:val="24"/>
          <w:szCs w:val="24"/>
          <w:lang w:eastAsia="pl-PL"/>
        </w:rPr>
        <w:br/>
        <w:t>IM. PROF. K. GIBIŃSKIEGO SUM  W  KATOWICACH</w:t>
      </w:r>
    </w:p>
    <w:p w14:paraId="35955753" w14:textId="3BCB852E" w:rsidR="00FB1E69" w:rsidRPr="00EE7A59" w:rsidRDefault="00FB1E69" w:rsidP="004878AF">
      <w:pPr>
        <w:suppressAutoHyphens/>
        <w:spacing w:after="0" w:line="360" w:lineRule="auto"/>
        <w:jc w:val="both"/>
        <w:rPr>
          <w:rFonts w:ascii="Times New Roman" w:eastAsia="MS Mincho" w:hAnsi="Times New Roman" w:cs="Times New Roman"/>
          <w:sz w:val="24"/>
          <w:szCs w:val="24"/>
          <w:lang w:eastAsia="pl-PL"/>
        </w:rPr>
      </w:pPr>
      <w:r w:rsidRPr="00EE7A59">
        <w:rPr>
          <w:rFonts w:ascii="Times New Roman" w:eastAsia="MS Mincho" w:hAnsi="Times New Roman" w:cs="Times New Roman"/>
          <w:sz w:val="24"/>
          <w:szCs w:val="24"/>
          <w:lang w:eastAsia="pl-PL"/>
        </w:rPr>
        <w:t>Nazwa wykonawcy .................................................................................................................</w:t>
      </w:r>
    </w:p>
    <w:p w14:paraId="3D43DE8C" w14:textId="77777777" w:rsidR="00FB1E69" w:rsidRPr="00EE7A59" w:rsidRDefault="00FB1E69" w:rsidP="004878AF">
      <w:pPr>
        <w:suppressAutoHyphens/>
        <w:spacing w:after="0" w:line="360" w:lineRule="auto"/>
        <w:jc w:val="both"/>
        <w:rPr>
          <w:rFonts w:ascii="Times New Roman" w:eastAsia="MS Mincho" w:hAnsi="Times New Roman" w:cs="Times New Roman"/>
          <w:sz w:val="24"/>
          <w:szCs w:val="24"/>
          <w:lang w:eastAsia="pl-PL"/>
        </w:rPr>
      </w:pPr>
      <w:r w:rsidRPr="00EE7A59">
        <w:rPr>
          <w:rFonts w:ascii="Times New Roman" w:eastAsia="MS Mincho" w:hAnsi="Times New Roman" w:cs="Times New Roman"/>
          <w:sz w:val="24"/>
          <w:szCs w:val="24"/>
          <w:lang w:eastAsia="pl-PL"/>
        </w:rPr>
        <w:t>Siedziba: ...........................................................................................................................................</w:t>
      </w:r>
    </w:p>
    <w:p w14:paraId="6FBD8111" w14:textId="77777777" w:rsidR="00FB1E69" w:rsidRPr="00EE7A59" w:rsidRDefault="00FB1E69" w:rsidP="004878AF">
      <w:pPr>
        <w:suppressAutoHyphens/>
        <w:spacing w:after="0" w:line="360" w:lineRule="auto"/>
        <w:jc w:val="both"/>
        <w:rPr>
          <w:rFonts w:ascii="Times New Roman" w:eastAsia="MS Mincho" w:hAnsi="Times New Roman" w:cs="Times New Roman"/>
          <w:sz w:val="24"/>
          <w:szCs w:val="24"/>
          <w:lang w:eastAsia="ar-SA"/>
        </w:rPr>
      </w:pPr>
      <w:r w:rsidRPr="00EE7A59">
        <w:rPr>
          <w:rFonts w:ascii="Times New Roman" w:eastAsia="MS Mincho" w:hAnsi="Times New Roman" w:cs="Times New Roman"/>
          <w:sz w:val="24"/>
          <w:szCs w:val="24"/>
          <w:lang w:eastAsia="ar-SA"/>
        </w:rPr>
        <w:t>Adres zamieszkania*………………………………………………………………………………</w:t>
      </w:r>
    </w:p>
    <w:p w14:paraId="540D4BB5" w14:textId="77777777" w:rsidR="00FB1E69" w:rsidRPr="00EE7A59" w:rsidRDefault="00FB1E69" w:rsidP="004878AF">
      <w:pPr>
        <w:suppressAutoHyphens/>
        <w:spacing w:after="0" w:line="360" w:lineRule="auto"/>
        <w:jc w:val="both"/>
        <w:rPr>
          <w:rFonts w:ascii="Times New Roman" w:eastAsia="MS Mincho" w:hAnsi="Times New Roman" w:cs="Times New Roman"/>
          <w:i/>
          <w:iCs/>
          <w:sz w:val="24"/>
          <w:szCs w:val="24"/>
          <w:lang w:eastAsia="ar-SA"/>
        </w:rPr>
      </w:pPr>
      <w:r w:rsidRPr="00EE7A59">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1D1E3333" w14:textId="6F2676C8" w:rsidR="00FB1E69" w:rsidRPr="00EE7A59"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EE7A59">
        <w:rPr>
          <w:rFonts w:ascii="Times New Roman" w:eastAsia="MS Mincho" w:hAnsi="Times New Roman" w:cs="Times New Roman"/>
          <w:sz w:val="24"/>
          <w:szCs w:val="24"/>
          <w:lang w:val="en-GB" w:eastAsia="pl-PL"/>
        </w:rPr>
        <w:t>REGON</w:t>
      </w:r>
      <w:r w:rsidRPr="00EE7A59">
        <w:rPr>
          <w:rFonts w:ascii="Times New Roman" w:eastAsia="MS Mincho" w:hAnsi="Times New Roman" w:cs="Times New Roman"/>
          <w:sz w:val="24"/>
          <w:szCs w:val="24"/>
          <w:lang w:val="en-GB" w:eastAsia="pl-PL"/>
        </w:rPr>
        <w:tab/>
      </w:r>
      <w:r w:rsidRPr="00EE7A59">
        <w:rPr>
          <w:rFonts w:ascii="Times New Roman" w:eastAsia="MS Mincho" w:hAnsi="Times New Roman" w:cs="Times New Roman"/>
          <w:sz w:val="24"/>
          <w:szCs w:val="24"/>
          <w:lang w:val="en-GB" w:eastAsia="pl-PL"/>
        </w:rPr>
        <w:tab/>
        <w:t>.........................................</w:t>
      </w:r>
      <w:r w:rsidRPr="00EE7A59">
        <w:rPr>
          <w:rFonts w:ascii="Times New Roman" w:eastAsia="MS Mincho" w:hAnsi="Times New Roman" w:cs="Times New Roman"/>
          <w:sz w:val="24"/>
          <w:szCs w:val="24"/>
          <w:lang w:val="en-GB" w:eastAsia="pl-PL"/>
        </w:rPr>
        <w:tab/>
      </w:r>
      <w:r w:rsidRPr="00EE7A59">
        <w:rPr>
          <w:rFonts w:ascii="Times New Roman" w:eastAsia="MS Mincho" w:hAnsi="Times New Roman" w:cs="Times New Roman"/>
          <w:sz w:val="24"/>
          <w:szCs w:val="24"/>
          <w:lang w:val="en-GB" w:eastAsia="pl-PL"/>
        </w:rPr>
        <w:tab/>
        <w:t>NIP ..........................................</w:t>
      </w:r>
    </w:p>
    <w:p w14:paraId="2A9EFA34" w14:textId="31A7C879" w:rsidR="00FB1E69" w:rsidRPr="00EE7A59"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EE7A59">
        <w:rPr>
          <w:rFonts w:ascii="Times New Roman" w:eastAsia="MS Mincho" w:hAnsi="Times New Roman" w:cs="Times New Roman"/>
          <w:sz w:val="24"/>
          <w:szCs w:val="24"/>
          <w:lang w:val="en-GB" w:eastAsia="pl-PL"/>
        </w:rPr>
        <w:t>Tel.</w:t>
      </w:r>
      <w:r w:rsidRPr="00EE7A59">
        <w:rPr>
          <w:rFonts w:ascii="Times New Roman" w:eastAsia="MS Mincho" w:hAnsi="Times New Roman" w:cs="Times New Roman"/>
          <w:sz w:val="24"/>
          <w:szCs w:val="24"/>
          <w:lang w:val="en-GB" w:eastAsia="pl-PL"/>
        </w:rPr>
        <w:tab/>
      </w:r>
      <w:r w:rsidRPr="00EE7A59">
        <w:rPr>
          <w:rFonts w:ascii="Times New Roman" w:eastAsia="MS Mincho" w:hAnsi="Times New Roman" w:cs="Times New Roman"/>
          <w:sz w:val="24"/>
          <w:szCs w:val="24"/>
          <w:lang w:val="en-GB" w:eastAsia="pl-PL"/>
        </w:rPr>
        <w:tab/>
      </w:r>
      <w:r w:rsidRPr="00EE7A59">
        <w:rPr>
          <w:rFonts w:ascii="Times New Roman" w:eastAsia="MS Mincho" w:hAnsi="Times New Roman" w:cs="Times New Roman"/>
          <w:sz w:val="24"/>
          <w:szCs w:val="24"/>
          <w:lang w:val="en-GB" w:eastAsia="pl-PL"/>
        </w:rPr>
        <w:tab/>
        <w:t>.........................................</w:t>
      </w:r>
      <w:r w:rsidRPr="00EE7A59">
        <w:rPr>
          <w:rFonts w:ascii="Times New Roman" w:eastAsia="MS Mincho" w:hAnsi="Times New Roman" w:cs="Times New Roman"/>
          <w:sz w:val="24"/>
          <w:szCs w:val="24"/>
          <w:lang w:val="en-GB" w:eastAsia="pl-PL"/>
        </w:rPr>
        <w:tab/>
      </w:r>
      <w:r w:rsidRPr="00EE7A59">
        <w:rPr>
          <w:rFonts w:ascii="Times New Roman" w:eastAsia="MS Mincho" w:hAnsi="Times New Roman" w:cs="Times New Roman"/>
          <w:sz w:val="24"/>
          <w:szCs w:val="24"/>
          <w:lang w:val="en-GB" w:eastAsia="pl-PL"/>
        </w:rPr>
        <w:tab/>
      </w:r>
    </w:p>
    <w:p w14:paraId="2FF16C17" w14:textId="77777777" w:rsidR="00FB1E69" w:rsidRPr="00EE7A59" w:rsidRDefault="00FB1E69" w:rsidP="004878AF">
      <w:pPr>
        <w:suppressAutoHyphens/>
        <w:spacing w:after="0" w:line="360" w:lineRule="auto"/>
        <w:jc w:val="both"/>
        <w:rPr>
          <w:rFonts w:ascii="Times New Roman" w:eastAsia="MS Mincho" w:hAnsi="Times New Roman" w:cs="Times New Roman"/>
          <w:sz w:val="24"/>
          <w:szCs w:val="24"/>
          <w:lang w:val="en-GB" w:eastAsia="pl-PL"/>
        </w:rPr>
      </w:pPr>
      <w:r w:rsidRPr="00EE7A59">
        <w:rPr>
          <w:rFonts w:ascii="Times New Roman" w:eastAsia="MS Mincho" w:hAnsi="Times New Roman" w:cs="Times New Roman"/>
          <w:sz w:val="24"/>
          <w:szCs w:val="24"/>
          <w:lang w:val="en-GB" w:eastAsia="pl-PL"/>
        </w:rPr>
        <w:t xml:space="preserve">e-mail </w:t>
      </w:r>
      <w:r w:rsidRPr="00EE7A59">
        <w:rPr>
          <w:rFonts w:ascii="Times New Roman" w:eastAsia="MS Mincho" w:hAnsi="Times New Roman" w:cs="Times New Roman"/>
          <w:sz w:val="24"/>
          <w:szCs w:val="24"/>
          <w:lang w:val="en-GB" w:eastAsia="pl-PL"/>
        </w:rPr>
        <w:tab/>
      </w:r>
      <w:r w:rsidRPr="00EE7A59">
        <w:rPr>
          <w:rFonts w:ascii="Times New Roman" w:eastAsia="MS Mincho" w:hAnsi="Times New Roman" w:cs="Times New Roman"/>
          <w:sz w:val="24"/>
          <w:szCs w:val="24"/>
          <w:lang w:val="en-GB" w:eastAsia="pl-PL"/>
        </w:rPr>
        <w:tab/>
      </w:r>
      <w:r w:rsidRPr="00EE7A59">
        <w:rPr>
          <w:rFonts w:ascii="Times New Roman" w:eastAsia="MS Mincho" w:hAnsi="Times New Roman" w:cs="Times New Roman"/>
          <w:sz w:val="24"/>
          <w:szCs w:val="24"/>
          <w:lang w:val="en-GB" w:eastAsia="pl-PL"/>
        </w:rPr>
        <w:tab/>
        <w:t>............................................................................................................</w:t>
      </w:r>
    </w:p>
    <w:p w14:paraId="5BCC87F8" w14:textId="77777777" w:rsidR="00FB1E69" w:rsidRPr="007107DA" w:rsidRDefault="00FB1E69" w:rsidP="004878AF">
      <w:pPr>
        <w:suppressAutoHyphens/>
        <w:spacing w:after="0" w:line="360" w:lineRule="auto"/>
        <w:jc w:val="both"/>
        <w:rPr>
          <w:rFonts w:ascii="Times New Roman" w:eastAsia="MS Mincho" w:hAnsi="Times New Roman" w:cs="Times New Roman"/>
          <w:sz w:val="24"/>
          <w:szCs w:val="24"/>
          <w:lang w:eastAsia="pl-PL"/>
        </w:rPr>
      </w:pPr>
      <w:r w:rsidRPr="007107DA">
        <w:rPr>
          <w:rFonts w:ascii="Times New Roman" w:eastAsia="MS Mincho" w:hAnsi="Times New Roman" w:cs="Times New Roman"/>
          <w:sz w:val="24"/>
          <w:szCs w:val="24"/>
          <w:lang w:eastAsia="pl-PL"/>
        </w:rPr>
        <w:t>Adres strony www</w:t>
      </w:r>
      <w:r w:rsidRPr="007107DA">
        <w:rPr>
          <w:rFonts w:ascii="Times New Roman" w:eastAsia="MS Mincho" w:hAnsi="Times New Roman" w:cs="Times New Roman"/>
          <w:sz w:val="24"/>
          <w:szCs w:val="24"/>
          <w:lang w:eastAsia="pl-PL"/>
        </w:rPr>
        <w:tab/>
        <w:t>................................................................................... (jeśli istnieje)</w:t>
      </w:r>
    </w:p>
    <w:p w14:paraId="50891839" w14:textId="4A1190BF" w:rsidR="00FB1E69" w:rsidRPr="007107DA" w:rsidRDefault="00FB1E69" w:rsidP="004878AF">
      <w:pPr>
        <w:suppressAutoHyphens/>
        <w:spacing w:after="0" w:line="360" w:lineRule="auto"/>
        <w:jc w:val="both"/>
        <w:rPr>
          <w:rFonts w:ascii="Times New Roman" w:eastAsia="MS Mincho" w:hAnsi="Times New Roman" w:cs="Times New Roman"/>
          <w:i/>
          <w:sz w:val="24"/>
          <w:szCs w:val="24"/>
          <w:lang w:eastAsia="pl-PL"/>
        </w:rPr>
      </w:pPr>
      <w:r w:rsidRPr="007107DA">
        <w:rPr>
          <w:rFonts w:ascii="Times New Roman" w:eastAsia="MS Mincho" w:hAnsi="Times New Roman" w:cs="Times New Roman"/>
          <w:sz w:val="24"/>
          <w:szCs w:val="24"/>
          <w:lang w:eastAsia="pl-PL"/>
        </w:rPr>
        <w:t xml:space="preserve">numer konta </w:t>
      </w:r>
      <w:r w:rsidR="0068223E" w:rsidRPr="007107DA">
        <w:rPr>
          <w:rFonts w:ascii="Times New Roman" w:eastAsia="MS Mincho" w:hAnsi="Times New Roman" w:cs="Times New Roman"/>
          <w:sz w:val="24"/>
          <w:szCs w:val="24"/>
          <w:lang w:eastAsia="pl-PL"/>
        </w:rPr>
        <w:tab/>
      </w:r>
      <w:r w:rsidR="0068223E" w:rsidRPr="007107DA">
        <w:rPr>
          <w:rFonts w:ascii="Times New Roman" w:eastAsia="MS Mincho" w:hAnsi="Times New Roman" w:cs="Times New Roman"/>
          <w:sz w:val="24"/>
          <w:szCs w:val="24"/>
          <w:lang w:eastAsia="pl-PL"/>
        </w:rPr>
        <w:tab/>
        <w:t xml:space="preserve">................................................................................... </w:t>
      </w:r>
      <w:r w:rsidRPr="007107DA">
        <w:rPr>
          <w:rFonts w:ascii="Times New Roman" w:eastAsia="MS Mincho" w:hAnsi="Times New Roman" w:cs="Times New Roman"/>
          <w:i/>
          <w:sz w:val="24"/>
          <w:szCs w:val="24"/>
          <w:lang w:eastAsia="pl-PL"/>
        </w:rPr>
        <w:t>(w celu wpisania do umowy - w przypadku niepodania numeru konta Wykonawca zobowiązany jest wpisać numer konta w umowie)</w:t>
      </w:r>
    </w:p>
    <w:p w14:paraId="2C5908F1" w14:textId="1914E911" w:rsidR="00EE7A59" w:rsidRPr="007107D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b/>
          <w:sz w:val="24"/>
          <w:szCs w:val="24"/>
          <w:lang w:eastAsia="pl-PL"/>
        </w:rPr>
      </w:pPr>
      <w:bookmarkStart w:id="9" w:name="_Hlk502650780"/>
      <w:r w:rsidRPr="007107DA">
        <w:rPr>
          <w:rFonts w:ascii="Times New Roman" w:eastAsia="MS Mincho" w:hAnsi="Times New Roman" w:cs="Times New Roman"/>
          <w:sz w:val="24"/>
          <w:szCs w:val="24"/>
          <w:lang w:eastAsia="pl-PL"/>
        </w:rPr>
        <w:t xml:space="preserve">Ubiegając się o zamówienie publiczne na </w:t>
      </w:r>
      <w:bookmarkStart w:id="10" w:name="_Hlk502650441"/>
      <w:r w:rsidR="00D85641" w:rsidRPr="007107DA">
        <w:rPr>
          <w:rFonts w:ascii="Times New Roman" w:eastAsia="MS Mincho" w:hAnsi="Times New Roman" w:cs="Times New Roman"/>
          <w:b/>
          <w:sz w:val="24"/>
          <w:szCs w:val="24"/>
          <w:lang w:eastAsia="pl-PL"/>
        </w:rPr>
        <w:t>Usług</w:t>
      </w:r>
      <w:r w:rsidR="00EE191D">
        <w:rPr>
          <w:rFonts w:ascii="Times New Roman" w:eastAsia="MS Mincho" w:hAnsi="Times New Roman" w:cs="Times New Roman"/>
          <w:b/>
          <w:sz w:val="24"/>
          <w:szCs w:val="24"/>
          <w:lang w:eastAsia="pl-PL"/>
        </w:rPr>
        <w:t>ę</w:t>
      </w:r>
      <w:r w:rsidR="00D85641" w:rsidRPr="007107DA">
        <w:rPr>
          <w:rFonts w:ascii="Times New Roman" w:eastAsia="MS Mincho" w:hAnsi="Times New Roman" w:cs="Times New Roman"/>
          <w:b/>
          <w:sz w:val="24"/>
          <w:szCs w:val="24"/>
          <w:lang w:eastAsia="pl-PL"/>
        </w:rPr>
        <w:t xml:space="preserve"> przechowywania Elektronicznej Dokumentacji Medycznej w chmurze</w:t>
      </w:r>
      <w:r w:rsidRPr="007107DA">
        <w:rPr>
          <w:rFonts w:ascii="Times New Roman" w:eastAsia="MS Mincho" w:hAnsi="Times New Roman" w:cs="Times New Roman"/>
          <w:b/>
          <w:sz w:val="24"/>
          <w:szCs w:val="24"/>
          <w:lang w:eastAsia="pl-PL"/>
        </w:rPr>
        <w:t xml:space="preserve"> </w:t>
      </w:r>
      <w:r w:rsidRPr="007107DA">
        <w:rPr>
          <w:rFonts w:ascii="Times New Roman" w:eastAsia="MS Mincho" w:hAnsi="Times New Roman" w:cs="Times New Roman"/>
          <w:sz w:val="24"/>
          <w:szCs w:val="24"/>
          <w:lang w:eastAsia="pl-PL"/>
        </w:rPr>
        <w:t xml:space="preserve">oferujemy realizację przedmiotowego zamówienia </w:t>
      </w:r>
      <w:r w:rsidRPr="007107DA">
        <w:rPr>
          <w:rFonts w:ascii="Times New Roman" w:eastAsia="MS Mincho" w:hAnsi="Times New Roman" w:cs="Times New Roman"/>
          <w:sz w:val="24"/>
          <w:szCs w:val="24"/>
          <w:lang w:eastAsia="ar-SA"/>
        </w:rPr>
        <w:t xml:space="preserve">w zakresie objętym specyfikacją warunków zamówienia (dalej w treści: SWZ) za  łączną kwotę określoną </w:t>
      </w:r>
      <w:r w:rsidR="00EE7A59" w:rsidRPr="007107DA">
        <w:rPr>
          <w:rFonts w:ascii="Times New Roman" w:eastAsia="MS Mincho" w:hAnsi="Times New Roman" w:cs="Times New Roman"/>
          <w:sz w:val="24"/>
          <w:szCs w:val="24"/>
          <w:lang w:eastAsia="ar-SA"/>
        </w:rPr>
        <w:t xml:space="preserve"> poniżej:</w:t>
      </w:r>
    </w:p>
    <w:p w14:paraId="41AFFB6B" w14:textId="77777777" w:rsidR="00EE7A59" w:rsidRPr="007107DA" w:rsidRDefault="00EE7A59" w:rsidP="00EE7A59">
      <w:pPr>
        <w:suppressAutoHyphens/>
        <w:spacing w:after="0" w:line="240" w:lineRule="auto"/>
        <w:ind w:left="142"/>
        <w:jc w:val="both"/>
        <w:rPr>
          <w:rFonts w:ascii="Times New Roman" w:eastAsia="MS Mincho" w:hAnsi="Times New Roman" w:cs="Times New Roman"/>
          <w:b/>
          <w:sz w:val="24"/>
          <w:szCs w:val="24"/>
          <w:lang w:eastAsia="pl-PL"/>
        </w:rPr>
      </w:pPr>
    </w:p>
    <w:tbl>
      <w:tblPr>
        <w:tblStyle w:val="Tabela-Siatka"/>
        <w:tblW w:w="5000" w:type="pct"/>
        <w:tblLook w:val="04A0" w:firstRow="1" w:lastRow="0" w:firstColumn="1" w:lastColumn="0" w:noHBand="0" w:noVBand="1"/>
      </w:tblPr>
      <w:tblGrid>
        <w:gridCol w:w="613"/>
        <w:gridCol w:w="3299"/>
        <w:gridCol w:w="959"/>
        <w:gridCol w:w="1422"/>
        <w:gridCol w:w="1585"/>
        <w:gridCol w:w="639"/>
        <w:gridCol w:w="1537"/>
      </w:tblGrid>
      <w:tr w:rsidR="00EE7A59" w:rsidRPr="007107DA" w14:paraId="188EC3BC" w14:textId="77777777" w:rsidTr="00EE7A59">
        <w:trPr>
          <w:trHeight w:val="784"/>
        </w:trPr>
        <w:tc>
          <w:tcPr>
            <w:tcW w:w="314" w:type="pct"/>
            <w:shd w:val="clear" w:color="auto" w:fill="auto"/>
            <w:vAlign w:val="center"/>
          </w:tcPr>
          <w:p w14:paraId="7A3CC26B" w14:textId="77777777" w:rsidR="00EE7A59" w:rsidRPr="007107DA" w:rsidRDefault="00EE7A59" w:rsidP="00FB1AEA">
            <w:pPr>
              <w:pStyle w:val="Bezodstpw"/>
              <w:jc w:val="center"/>
              <w:rPr>
                <w:rFonts w:ascii="Times New Roman" w:hAnsi="Times New Roman"/>
                <w:b/>
                <w:sz w:val="20"/>
                <w:szCs w:val="20"/>
              </w:rPr>
            </w:pPr>
            <w:r w:rsidRPr="007107DA">
              <w:rPr>
                <w:rFonts w:ascii="Times New Roman" w:hAnsi="Times New Roman"/>
                <w:b/>
                <w:sz w:val="20"/>
                <w:szCs w:val="20"/>
              </w:rPr>
              <w:t>L.P.</w:t>
            </w:r>
          </w:p>
        </w:tc>
        <w:tc>
          <w:tcPr>
            <w:tcW w:w="1641" w:type="pct"/>
            <w:shd w:val="clear" w:color="auto" w:fill="auto"/>
            <w:vAlign w:val="center"/>
          </w:tcPr>
          <w:p w14:paraId="07FB76CA" w14:textId="77777777" w:rsidR="00EE7A59" w:rsidRPr="007107DA" w:rsidRDefault="00EE7A59" w:rsidP="00FB1AEA">
            <w:pPr>
              <w:pStyle w:val="Bezodstpw"/>
              <w:jc w:val="center"/>
              <w:rPr>
                <w:rFonts w:ascii="Times New Roman" w:hAnsi="Times New Roman"/>
                <w:b/>
                <w:sz w:val="20"/>
                <w:szCs w:val="20"/>
              </w:rPr>
            </w:pPr>
            <w:r w:rsidRPr="007107DA">
              <w:rPr>
                <w:rFonts w:ascii="Times New Roman" w:hAnsi="Times New Roman"/>
                <w:b/>
                <w:sz w:val="20"/>
                <w:szCs w:val="20"/>
              </w:rPr>
              <w:t>Przedmiot</w:t>
            </w:r>
          </w:p>
        </w:tc>
        <w:tc>
          <w:tcPr>
            <w:tcW w:w="477" w:type="pct"/>
            <w:shd w:val="clear" w:color="auto" w:fill="auto"/>
            <w:vAlign w:val="center"/>
          </w:tcPr>
          <w:p w14:paraId="5508D6DC" w14:textId="41275EDE" w:rsidR="00EE7A59" w:rsidRPr="007107DA" w:rsidRDefault="00EE7A59" w:rsidP="00FB1AEA">
            <w:pPr>
              <w:pStyle w:val="Bezodstpw"/>
              <w:jc w:val="center"/>
              <w:rPr>
                <w:rFonts w:ascii="Times New Roman" w:hAnsi="Times New Roman"/>
                <w:b/>
                <w:sz w:val="20"/>
                <w:szCs w:val="20"/>
              </w:rPr>
            </w:pPr>
            <w:r w:rsidRPr="007107DA">
              <w:rPr>
                <w:rFonts w:ascii="Times New Roman" w:hAnsi="Times New Roman"/>
                <w:b/>
                <w:sz w:val="20"/>
                <w:szCs w:val="20"/>
              </w:rPr>
              <w:t xml:space="preserve">Ilość miesięcy </w:t>
            </w:r>
          </w:p>
        </w:tc>
        <w:tc>
          <w:tcPr>
            <w:tcW w:w="707" w:type="pct"/>
            <w:shd w:val="clear" w:color="auto" w:fill="auto"/>
            <w:vAlign w:val="center"/>
          </w:tcPr>
          <w:p w14:paraId="4F278798" w14:textId="77777777" w:rsidR="00EE7A59" w:rsidRPr="007107DA" w:rsidRDefault="00EE7A59" w:rsidP="00FB1AEA">
            <w:pPr>
              <w:pStyle w:val="Bezodstpw"/>
              <w:jc w:val="center"/>
              <w:rPr>
                <w:rFonts w:ascii="Times New Roman" w:hAnsi="Times New Roman"/>
                <w:b/>
                <w:sz w:val="20"/>
                <w:szCs w:val="20"/>
              </w:rPr>
            </w:pPr>
            <w:r w:rsidRPr="007107DA">
              <w:rPr>
                <w:rFonts w:ascii="Times New Roman" w:hAnsi="Times New Roman"/>
                <w:b/>
                <w:sz w:val="20"/>
                <w:szCs w:val="20"/>
              </w:rPr>
              <w:t xml:space="preserve">Cena jednostkowa miesiąc </w:t>
            </w:r>
            <w:r w:rsidRPr="007107DA">
              <w:rPr>
                <w:rFonts w:ascii="Times New Roman" w:hAnsi="Times New Roman"/>
                <w:b/>
                <w:sz w:val="20"/>
                <w:szCs w:val="20"/>
              </w:rPr>
              <w:br/>
              <w:t>netto</w:t>
            </w:r>
          </w:p>
        </w:tc>
        <w:tc>
          <w:tcPr>
            <w:tcW w:w="805" w:type="pct"/>
            <w:shd w:val="clear" w:color="auto" w:fill="auto"/>
            <w:vAlign w:val="center"/>
          </w:tcPr>
          <w:p w14:paraId="3A89AB9C" w14:textId="5CAC4950" w:rsidR="00EE7A59" w:rsidRPr="007107DA" w:rsidRDefault="00EE7A59" w:rsidP="00FB1AEA">
            <w:pPr>
              <w:pStyle w:val="Bezodstpw"/>
              <w:jc w:val="center"/>
              <w:rPr>
                <w:rFonts w:ascii="Times New Roman" w:hAnsi="Times New Roman"/>
                <w:b/>
                <w:sz w:val="20"/>
                <w:szCs w:val="20"/>
              </w:rPr>
            </w:pPr>
            <w:r w:rsidRPr="007107DA">
              <w:rPr>
                <w:rFonts w:ascii="Times New Roman" w:hAnsi="Times New Roman"/>
                <w:b/>
                <w:sz w:val="20"/>
                <w:szCs w:val="20"/>
              </w:rPr>
              <w:t>Wartość netto (kol. 3 x kol. 4)</w:t>
            </w:r>
          </w:p>
        </w:tc>
        <w:tc>
          <w:tcPr>
            <w:tcW w:w="282" w:type="pct"/>
            <w:shd w:val="clear" w:color="auto" w:fill="auto"/>
            <w:vAlign w:val="center"/>
          </w:tcPr>
          <w:p w14:paraId="4E894DE5" w14:textId="6E900D3E" w:rsidR="00EE7A59" w:rsidRPr="007107DA" w:rsidRDefault="00EE7A59" w:rsidP="00FB1AEA">
            <w:pPr>
              <w:pStyle w:val="Bezodstpw"/>
              <w:jc w:val="center"/>
              <w:rPr>
                <w:rFonts w:ascii="Times New Roman" w:hAnsi="Times New Roman"/>
                <w:b/>
                <w:sz w:val="20"/>
                <w:szCs w:val="20"/>
              </w:rPr>
            </w:pPr>
            <w:r w:rsidRPr="007107DA">
              <w:rPr>
                <w:rFonts w:ascii="Times New Roman" w:hAnsi="Times New Roman"/>
                <w:b/>
                <w:sz w:val="20"/>
                <w:szCs w:val="20"/>
              </w:rPr>
              <w:t>VAT</w:t>
            </w:r>
          </w:p>
          <w:p w14:paraId="047E3C50" w14:textId="58C97F8F" w:rsidR="00EE7A59" w:rsidRPr="007107DA" w:rsidRDefault="00BE0C3F" w:rsidP="00FB1AEA">
            <w:pPr>
              <w:pStyle w:val="Bezodstpw"/>
              <w:jc w:val="center"/>
              <w:rPr>
                <w:rFonts w:ascii="Times New Roman" w:hAnsi="Times New Roman"/>
                <w:b/>
                <w:sz w:val="20"/>
                <w:szCs w:val="20"/>
              </w:rPr>
            </w:pPr>
            <w:r>
              <w:rPr>
                <w:rFonts w:ascii="Times New Roman" w:hAnsi="Times New Roman"/>
                <w:b/>
                <w:sz w:val="20"/>
                <w:szCs w:val="20"/>
              </w:rPr>
              <w:t>(</w:t>
            </w:r>
            <w:r w:rsidR="00EE7A59" w:rsidRPr="007107DA">
              <w:rPr>
                <w:rFonts w:ascii="Times New Roman" w:hAnsi="Times New Roman"/>
                <w:b/>
                <w:sz w:val="20"/>
                <w:szCs w:val="20"/>
              </w:rPr>
              <w:t>%</w:t>
            </w:r>
            <w:r>
              <w:rPr>
                <w:rFonts w:ascii="Times New Roman" w:hAnsi="Times New Roman"/>
                <w:b/>
                <w:sz w:val="20"/>
                <w:szCs w:val="20"/>
              </w:rPr>
              <w:t>)</w:t>
            </w:r>
          </w:p>
        </w:tc>
        <w:tc>
          <w:tcPr>
            <w:tcW w:w="773" w:type="pct"/>
            <w:shd w:val="clear" w:color="auto" w:fill="auto"/>
            <w:vAlign w:val="center"/>
          </w:tcPr>
          <w:p w14:paraId="79DC6EAC" w14:textId="164619A8" w:rsidR="00EE7A59" w:rsidRPr="007107DA" w:rsidRDefault="00EE7A59" w:rsidP="00FB1AEA">
            <w:pPr>
              <w:pStyle w:val="Bezodstpw"/>
              <w:jc w:val="center"/>
              <w:rPr>
                <w:rFonts w:ascii="Times New Roman" w:hAnsi="Times New Roman"/>
                <w:b/>
                <w:sz w:val="20"/>
                <w:szCs w:val="20"/>
              </w:rPr>
            </w:pPr>
            <w:r w:rsidRPr="007107DA">
              <w:rPr>
                <w:rFonts w:ascii="Times New Roman" w:hAnsi="Times New Roman"/>
                <w:b/>
                <w:sz w:val="20"/>
                <w:szCs w:val="20"/>
              </w:rPr>
              <w:t xml:space="preserve">Wartość brutto  (kol. 5 + VAT) </w:t>
            </w:r>
          </w:p>
        </w:tc>
      </w:tr>
      <w:tr w:rsidR="00EE7A59" w:rsidRPr="007107DA" w14:paraId="4C143DCE" w14:textId="77777777" w:rsidTr="00EE7A59">
        <w:trPr>
          <w:trHeight w:val="292"/>
        </w:trPr>
        <w:tc>
          <w:tcPr>
            <w:tcW w:w="314" w:type="pct"/>
            <w:shd w:val="clear" w:color="auto" w:fill="auto"/>
            <w:vAlign w:val="center"/>
          </w:tcPr>
          <w:p w14:paraId="59EB1880" w14:textId="1F7575B0" w:rsidR="00EE7A59" w:rsidRPr="007107DA" w:rsidRDefault="00EE7A59" w:rsidP="00FB1AEA">
            <w:pPr>
              <w:pStyle w:val="Bezodstpw"/>
              <w:jc w:val="center"/>
              <w:rPr>
                <w:rFonts w:ascii="Times New Roman" w:hAnsi="Times New Roman"/>
                <w:b/>
                <w:sz w:val="16"/>
                <w:szCs w:val="16"/>
              </w:rPr>
            </w:pPr>
            <w:r w:rsidRPr="007107DA">
              <w:rPr>
                <w:rFonts w:ascii="Times New Roman" w:hAnsi="Times New Roman"/>
                <w:b/>
                <w:sz w:val="16"/>
                <w:szCs w:val="16"/>
              </w:rPr>
              <w:t>Kol. 1</w:t>
            </w:r>
          </w:p>
        </w:tc>
        <w:tc>
          <w:tcPr>
            <w:tcW w:w="1641" w:type="pct"/>
            <w:shd w:val="clear" w:color="auto" w:fill="auto"/>
            <w:vAlign w:val="center"/>
          </w:tcPr>
          <w:p w14:paraId="2B17BEEB" w14:textId="18316FAA" w:rsidR="00EE7A59" w:rsidRPr="007107DA" w:rsidRDefault="00EE7A59" w:rsidP="00FB1AEA">
            <w:pPr>
              <w:pStyle w:val="Bezodstpw"/>
              <w:jc w:val="center"/>
              <w:rPr>
                <w:rFonts w:ascii="Times New Roman" w:hAnsi="Times New Roman"/>
                <w:b/>
                <w:sz w:val="16"/>
                <w:szCs w:val="16"/>
              </w:rPr>
            </w:pPr>
            <w:r w:rsidRPr="007107DA">
              <w:rPr>
                <w:rFonts w:ascii="Times New Roman" w:hAnsi="Times New Roman"/>
                <w:b/>
                <w:sz w:val="16"/>
                <w:szCs w:val="16"/>
              </w:rPr>
              <w:t>Kol. 2</w:t>
            </w:r>
          </w:p>
        </w:tc>
        <w:tc>
          <w:tcPr>
            <w:tcW w:w="477" w:type="pct"/>
            <w:shd w:val="clear" w:color="auto" w:fill="auto"/>
            <w:vAlign w:val="center"/>
          </w:tcPr>
          <w:p w14:paraId="4903FDBC" w14:textId="742B6686" w:rsidR="00EE7A59" w:rsidRPr="007107DA" w:rsidRDefault="00EE7A59" w:rsidP="00FB1AEA">
            <w:pPr>
              <w:pStyle w:val="Bezodstpw"/>
              <w:jc w:val="center"/>
              <w:rPr>
                <w:rFonts w:ascii="Times New Roman" w:hAnsi="Times New Roman"/>
                <w:b/>
                <w:sz w:val="16"/>
                <w:szCs w:val="16"/>
              </w:rPr>
            </w:pPr>
            <w:r w:rsidRPr="007107DA">
              <w:rPr>
                <w:rFonts w:ascii="Times New Roman" w:hAnsi="Times New Roman"/>
                <w:b/>
                <w:sz w:val="16"/>
                <w:szCs w:val="16"/>
              </w:rPr>
              <w:t>Kol. 3</w:t>
            </w:r>
          </w:p>
        </w:tc>
        <w:tc>
          <w:tcPr>
            <w:tcW w:w="707" w:type="pct"/>
            <w:shd w:val="clear" w:color="auto" w:fill="auto"/>
            <w:vAlign w:val="center"/>
          </w:tcPr>
          <w:p w14:paraId="3929F043" w14:textId="3ACDFB5D" w:rsidR="00EE7A59" w:rsidRPr="007107DA" w:rsidRDefault="00EE7A59" w:rsidP="00FB1AEA">
            <w:pPr>
              <w:pStyle w:val="Bezodstpw"/>
              <w:jc w:val="center"/>
              <w:rPr>
                <w:rFonts w:ascii="Times New Roman" w:hAnsi="Times New Roman"/>
                <w:b/>
                <w:sz w:val="16"/>
                <w:szCs w:val="16"/>
              </w:rPr>
            </w:pPr>
            <w:r w:rsidRPr="007107DA">
              <w:rPr>
                <w:rFonts w:ascii="Times New Roman" w:hAnsi="Times New Roman"/>
                <w:b/>
                <w:sz w:val="16"/>
                <w:szCs w:val="16"/>
              </w:rPr>
              <w:t>Kol. 4</w:t>
            </w:r>
          </w:p>
        </w:tc>
        <w:tc>
          <w:tcPr>
            <w:tcW w:w="805" w:type="pct"/>
            <w:shd w:val="clear" w:color="auto" w:fill="auto"/>
            <w:vAlign w:val="center"/>
          </w:tcPr>
          <w:p w14:paraId="18F30173" w14:textId="718AFA9D" w:rsidR="00EE7A59" w:rsidRPr="007107DA" w:rsidRDefault="00EE7A59" w:rsidP="00FB1AEA">
            <w:pPr>
              <w:pStyle w:val="Bezodstpw"/>
              <w:jc w:val="center"/>
              <w:rPr>
                <w:rFonts w:ascii="Times New Roman" w:hAnsi="Times New Roman"/>
                <w:b/>
                <w:sz w:val="16"/>
                <w:szCs w:val="16"/>
              </w:rPr>
            </w:pPr>
            <w:r w:rsidRPr="007107DA">
              <w:rPr>
                <w:rFonts w:ascii="Times New Roman" w:hAnsi="Times New Roman"/>
                <w:b/>
                <w:sz w:val="16"/>
                <w:szCs w:val="16"/>
              </w:rPr>
              <w:t>Kol. 5</w:t>
            </w:r>
          </w:p>
        </w:tc>
        <w:tc>
          <w:tcPr>
            <w:tcW w:w="282" w:type="pct"/>
            <w:shd w:val="clear" w:color="auto" w:fill="auto"/>
            <w:vAlign w:val="center"/>
          </w:tcPr>
          <w:p w14:paraId="3D8B5AB7" w14:textId="26695520" w:rsidR="00EE7A59" w:rsidRPr="007107DA" w:rsidRDefault="00EE7A59" w:rsidP="00FB1AEA">
            <w:pPr>
              <w:pStyle w:val="Bezodstpw"/>
              <w:jc w:val="center"/>
              <w:rPr>
                <w:rFonts w:ascii="Times New Roman" w:hAnsi="Times New Roman"/>
                <w:b/>
                <w:sz w:val="16"/>
                <w:szCs w:val="16"/>
              </w:rPr>
            </w:pPr>
            <w:r w:rsidRPr="007107DA">
              <w:rPr>
                <w:rFonts w:ascii="Times New Roman" w:hAnsi="Times New Roman"/>
                <w:b/>
                <w:sz w:val="16"/>
                <w:szCs w:val="16"/>
              </w:rPr>
              <w:t>Kol. 6</w:t>
            </w:r>
          </w:p>
        </w:tc>
        <w:tc>
          <w:tcPr>
            <w:tcW w:w="773" w:type="pct"/>
            <w:shd w:val="clear" w:color="auto" w:fill="auto"/>
            <w:vAlign w:val="center"/>
          </w:tcPr>
          <w:p w14:paraId="2623F254" w14:textId="61670F5B" w:rsidR="00EE7A59" w:rsidRPr="007107DA" w:rsidRDefault="00EE7A59" w:rsidP="00FB1AEA">
            <w:pPr>
              <w:pStyle w:val="Bezodstpw"/>
              <w:jc w:val="center"/>
              <w:rPr>
                <w:rFonts w:ascii="Times New Roman" w:hAnsi="Times New Roman"/>
                <w:b/>
                <w:sz w:val="16"/>
                <w:szCs w:val="16"/>
              </w:rPr>
            </w:pPr>
            <w:r w:rsidRPr="007107DA">
              <w:rPr>
                <w:rFonts w:ascii="Times New Roman" w:hAnsi="Times New Roman"/>
                <w:b/>
                <w:sz w:val="16"/>
                <w:szCs w:val="16"/>
              </w:rPr>
              <w:t>Kol. 7</w:t>
            </w:r>
          </w:p>
        </w:tc>
      </w:tr>
      <w:tr w:rsidR="00EE7A59" w:rsidRPr="007107DA" w14:paraId="63A946CA" w14:textId="77777777" w:rsidTr="00EE7A59">
        <w:trPr>
          <w:trHeight w:val="543"/>
        </w:trPr>
        <w:tc>
          <w:tcPr>
            <w:tcW w:w="314" w:type="pct"/>
            <w:shd w:val="clear" w:color="auto" w:fill="auto"/>
            <w:vAlign w:val="center"/>
          </w:tcPr>
          <w:p w14:paraId="37F7B187" w14:textId="77777777" w:rsidR="00EE7A59" w:rsidRPr="007107DA" w:rsidRDefault="00EE7A59" w:rsidP="00FB1AEA">
            <w:pPr>
              <w:pStyle w:val="Bezodstpw"/>
              <w:rPr>
                <w:rFonts w:ascii="Times New Roman" w:hAnsi="Times New Roman"/>
                <w:sz w:val="20"/>
                <w:szCs w:val="20"/>
              </w:rPr>
            </w:pPr>
            <w:r w:rsidRPr="007107DA">
              <w:rPr>
                <w:rFonts w:ascii="Times New Roman" w:hAnsi="Times New Roman"/>
                <w:sz w:val="20"/>
                <w:szCs w:val="20"/>
              </w:rPr>
              <w:t>1.</w:t>
            </w:r>
          </w:p>
        </w:tc>
        <w:tc>
          <w:tcPr>
            <w:tcW w:w="1641" w:type="pct"/>
            <w:shd w:val="clear" w:color="auto" w:fill="auto"/>
            <w:vAlign w:val="center"/>
          </w:tcPr>
          <w:p w14:paraId="346264A8" w14:textId="77777777" w:rsidR="00EE7A59" w:rsidRPr="007107DA" w:rsidRDefault="00EE7A59" w:rsidP="00EE7A59">
            <w:pPr>
              <w:pStyle w:val="Bezodstpw"/>
              <w:rPr>
                <w:rFonts w:ascii="Times New Roman" w:hAnsi="Times New Roman"/>
                <w:sz w:val="20"/>
                <w:szCs w:val="20"/>
              </w:rPr>
            </w:pPr>
            <w:r w:rsidRPr="007107DA">
              <w:rPr>
                <w:rFonts w:ascii="Times New Roman" w:hAnsi="Times New Roman"/>
                <w:sz w:val="20"/>
                <w:szCs w:val="20"/>
              </w:rPr>
              <w:t>Usługa przechowywania Elektronicznej Dokumentacji Medycznej w chmurze</w:t>
            </w:r>
          </w:p>
        </w:tc>
        <w:tc>
          <w:tcPr>
            <w:tcW w:w="477" w:type="pct"/>
            <w:shd w:val="clear" w:color="auto" w:fill="auto"/>
            <w:vAlign w:val="center"/>
          </w:tcPr>
          <w:p w14:paraId="3DBC47FD" w14:textId="2CD44A65" w:rsidR="00EE7A59" w:rsidRPr="007107DA" w:rsidRDefault="00EE7A59" w:rsidP="00EE7A59">
            <w:pPr>
              <w:pStyle w:val="Bezodstpw"/>
              <w:jc w:val="center"/>
              <w:rPr>
                <w:rFonts w:ascii="Times New Roman" w:hAnsi="Times New Roman"/>
                <w:sz w:val="20"/>
                <w:szCs w:val="20"/>
              </w:rPr>
            </w:pPr>
            <w:r w:rsidRPr="007107DA">
              <w:rPr>
                <w:rFonts w:ascii="Times New Roman" w:hAnsi="Times New Roman"/>
                <w:sz w:val="20"/>
                <w:szCs w:val="20"/>
              </w:rPr>
              <w:t>36</w:t>
            </w:r>
          </w:p>
        </w:tc>
        <w:tc>
          <w:tcPr>
            <w:tcW w:w="707" w:type="pct"/>
            <w:shd w:val="clear" w:color="auto" w:fill="auto"/>
          </w:tcPr>
          <w:p w14:paraId="7B228F45" w14:textId="266FC9D9" w:rsidR="00EE7A59" w:rsidRPr="007107DA" w:rsidRDefault="00EE7A59" w:rsidP="00FB1AEA">
            <w:pPr>
              <w:pStyle w:val="Bezodstpw"/>
              <w:rPr>
                <w:rFonts w:ascii="Times New Roman" w:hAnsi="Times New Roman"/>
                <w:sz w:val="20"/>
                <w:szCs w:val="20"/>
              </w:rPr>
            </w:pPr>
          </w:p>
        </w:tc>
        <w:tc>
          <w:tcPr>
            <w:tcW w:w="805" w:type="pct"/>
            <w:shd w:val="clear" w:color="auto" w:fill="auto"/>
          </w:tcPr>
          <w:p w14:paraId="77DF4C83" w14:textId="77777777" w:rsidR="00EE7A59" w:rsidRPr="007107DA" w:rsidRDefault="00EE7A59" w:rsidP="00FB1AEA">
            <w:pPr>
              <w:pStyle w:val="Bezodstpw"/>
              <w:rPr>
                <w:rFonts w:ascii="Times New Roman" w:hAnsi="Times New Roman"/>
                <w:sz w:val="20"/>
                <w:szCs w:val="20"/>
              </w:rPr>
            </w:pPr>
          </w:p>
        </w:tc>
        <w:tc>
          <w:tcPr>
            <w:tcW w:w="282" w:type="pct"/>
            <w:shd w:val="clear" w:color="auto" w:fill="auto"/>
          </w:tcPr>
          <w:p w14:paraId="4C8746EF" w14:textId="77777777" w:rsidR="00EE7A59" w:rsidRPr="007107DA" w:rsidRDefault="00EE7A59" w:rsidP="00FB1AEA">
            <w:pPr>
              <w:pStyle w:val="Bezodstpw"/>
              <w:rPr>
                <w:rFonts w:ascii="Times New Roman" w:hAnsi="Times New Roman"/>
                <w:sz w:val="20"/>
                <w:szCs w:val="20"/>
              </w:rPr>
            </w:pPr>
          </w:p>
        </w:tc>
        <w:tc>
          <w:tcPr>
            <w:tcW w:w="773" w:type="pct"/>
            <w:shd w:val="clear" w:color="auto" w:fill="auto"/>
          </w:tcPr>
          <w:p w14:paraId="7CB916B6" w14:textId="77777777" w:rsidR="00EE7A59" w:rsidRPr="007107DA" w:rsidRDefault="00EE7A59" w:rsidP="00FB1AEA">
            <w:pPr>
              <w:pStyle w:val="Bezodstpw"/>
              <w:rPr>
                <w:rFonts w:ascii="Times New Roman" w:hAnsi="Times New Roman"/>
                <w:sz w:val="20"/>
                <w:szCs w:val="20"/>
              </w:rPr>
            </w:pPr>
          </w:p>
        </w:tc>
      </w:tr>
      <w:tr w:rsidR="00EE7A59" w:rsidRPr="007107DA" w14:paraId="2203BD7A" w14:textId="77777777" w:rsidTr="00EE7A59">
        <w:trPr>
          <w:trHeight w:val="277"/>
        </w:trPr>
        <w:tc>
          <w:tcPr>
            <w:tcW w:w="314" w:type="pct"/>
            <w:shd w:val="clear" w:color="auto" w:fill="auto"/>
            <w:vAlign w:val="center"/>
          </w:tcPr>
          <w:p w14:paraId="78D9B690" w14:textId="77777777" w:rsidR="00EE7A59" w:rsidRPr="007107DA" w:rsidRDefault="00EE7A59" w:rsidP="00FB1AEA">
            <w:pPr>
              <w:pStyle w:val="Bezodstpw"/>
              <w:rPr>
                <w:rFonts w:ascii="Times New Roman" w:hAnsi="Times New Roman"/>
                <w:sz w:val="20"/>
                <w:szCs w:val="20"/>
              </w:rPr>
            </w:pPr>
          </w:p>
        </w:tc>
        <w:tc>
          <w:tcPr>
            <w:tcW w:w="2825" w:type="pct"/>
            <w:gridSpan w:val="3"/>
            <w:shd w:val="clear" w:color="auto" w:fill="auto"/>
            <w:vAlign w:val="center"/>
          </w:tcPr>
          <w:p w14:paraId="365FF4BA" w14:textId="77777777" w:rsidR="00EE7A59" w:rsidRPr="007107DA" w:rsidRDefault="00EE7A59" w:rsidP="00EE7A59">
            <w:pPr>
              <w:pStyle w:val="Bezodstpw"/>
              <w:ind w:firstLine="4718"/>
              <w:rPr>
                <w:rFonts w:ascii="Times New Roman" w:hAnsi="Times New Roman"/>
                <w:b/>
                <w:sz w:val="20"/>
                <w:szCs w:val="20"/>
              </w:rPr>
            </w:pPr>
            <w:r w:rsidRPr="007107DA">
              <w:rPr>
                <w:rFonts w:ascii="Times New Roman" w:hAnsi="Times New Roman"/>
                <w:b/>
                <w:sz w:val="20"/>
                <w:szCs w:val="20"/>
              </w:rPr>
              <w:t>RAZEM</w:t>
            </w:r>
          </w:p>
          <w:p w14:paraId="53534E97" w14:textId="77777777" w:rsidR="00EE7A59" w:rsidRPr="007107DA" w:rsidRDefault="00EE7A59" w:rsidP="00FB1AEA">
            <w:pPr>
              <w:pStyle w:val="Bezodstpw"/>
              <w:rPr>
                <w:rFonts w:ascii="Times New Roman" w:hAnsi="Times New Roman"/>
                <w:sz w:val="20"/>
                <w:szCs w:val="20"/>
              </w:rPr>
            </w:pPr>
          </w:p>
        </w:tc>
        <w:tc>
          <w:tcPr>
            <w:tcW w:w="805" w:type="pct"/>
            <w:shd w:val="clear" w:color="auto" w:fill="auto"/>
          </w:tcPr>
          <w:p w14:paraId="3DFAE454" w14:textId="77777777" w:rsidR="00EE7A59" w:rsidRPr="007107DA" w:rsidRDefault="00EE7A59" w:rsidP="00FB1AEA">
            <w:pPr>
              <w:pStyle w:val="Bezodstpw"/>
              <w:rPr>
                <w:rFonts w:ascii="Times New Roman" w:hAnsi="Times New Roman"/>
                <w:sz w:val="20"/>
                <w:szCs w:val="20"/>
              </w:rPr>
            </w:pPr>
          </w:p>
        </w:tc>
        <w:tc>
          <w:tcPr>
            <w:tcW w:w="282" w:type="pct"/>
            <w:shd w:val="clear" w:color="auto" w:fill="auto"/>
          </w:tcPr>
          <w:p w14:paraId="5D1637EA" w14:textId="0488A7B9" w:rsidR="00EE7A59" w:rsidRPr="007107DA" w:rsidRDefault="00EE7A59" w:rsidP="00FB1AEA">
            <w:pPr>
              <w:pStyle w:val="Bezodstpw"/>
              <w:rPr>
                <w:rFonts w:ascii="Times New Roman" w:hAnsi="Times New Roman"/>
                <w:sz w:val="20"/>
                <w:szCs w:val="20"/>
              </w:rPr>
            </w:pPr>
            <w:r w:rsidRPr="007107DA">
              <w:rPr>
                <w:rFonts w:ascii="Times New Roman" w:hAnsi="Times New Roman"/>
                <w:sz w:val="20"/>
                <w:szCs w:val="20"/>
              </w:rPr>
              <w:t>X</w:t>
            </w:r>
          </w:p>
        </w:tc>
        <w:tc>
          <w:tcPr>
            <w:tcW w:w="773" w:type="pct"/>
            <w:shd w:val="clear" w:color="auto" w:fill="auto"/>
          </w:tcPr>
          <w:p w14:paraId="386BFE33" w14:textId="77777777" w:rsidR="00EE7A59" w:rsidRPr="007107DA" w:rsidRDefault="00EE7A59" w:rsidP="00FB1AEA">
            <w:pPr>
              <w:pStyle w:val="Bezodstpw"/>
              <w:rPr>
                <w:rFonts w:ascii="Times New Roman" w:hAnsi="Times New Roman"/>
                <w:sz w:val="20"/>
                <w:szCs w:val="20"/>
              </w:rPr>
            </w:pPr>
          </w:p>
        </w:tc>
      </w:tr>
    </w:tbl>
    <w:p w14:paraId="03FAB5CB" w14:textId="77777777" w:rsidR="00EE7A59" w:rsidRPr="007107DA" w:rsidRDefault="00EE7A59" w:rsidP="00EE7A59">
      <w:pPr>
        <w:suppressAutoHyphens/>
        <w:spacing w:after="0" w:line="240" w:lineRule="auto"/>
        <w:ind w:left="142"/>
        <w:jc w:val="both"/>
        <w:rPr>
          <w:rFonts w:ascii="Times New Roman" w:eastAsia="MS Mincho" w:hAnsi="Times New Roman" w:cs="Times New Roman"/>
          <w:b/>
          <w:sz w:val="24"/>
          <w:szCs w:val="24"/>
          <w:lang w:eastAsia="pl-PL"/>
        </w:rPr>
      </w:pPr>
    </w:p>
    <w:p w14:paraId="631D5C58" w14:textId="77777777" w:rsidR="00BE0C3F" w:rsidRPr="00950150" w:rsidRDefault="00BE0C3F" w:rsidP="00BE0C3F">
      <w:pPr>
        <w:spacing w:after="0" w:line="240" w:lineRule="auto"/>
        <w:jc w:val="both"/>
        <w:rPr>
          <w:rFonts w:ascii="Times New Roman" w:hAnsi="Times New Roman"/>
          <w:b/>
          <w:bCs/>
          <w:sz w:val="24"/>
          <w:szCs w:val="24"/>
          <w:u w:val="single"/>
        </w:rPr>
      </w:pPr>
      <w:r w:rsidRPr="00950150">
        <w:rPr>
          <w:rFonts w:ascii="Times New Roman" w:hAnsi="Times New Roman"/>
          <w:b/>
          <w:bCs/>
          <w:sz w:val="24"/>
          <w:szCs w:val="24"/>
          <w:u w:val="single"/>
        </w:rPr>
        <w:t>Podać wymagane poniżej informacje:</w:t>
      </w:r>
    </w:p>
    <w:p w14:paraId="786C8371" w14:textId="77777777" w:rsidR="00BE0C3F" w:rsidRPr="00950150" w:rsidRDefault="00BE0C3F" w:rsidP="00BE0C3F">
      <w:pPr>
        <w:spacing w:after="0" w:line="240" w:lineRule="auto"/>
        <w:jc w:val="both"/>
        <w:rPr>
          <w:rFonts w:ascii="Times New Roman" w:hAnsi="Times New Roman"/>
          <w:b/>
          <w:bCs/>
          <w:sz w:val="24"/>
          <w:szCs w:val="24"/>
        </w:rPr>
      </w:pPr>
    </w:p>
    <w:p w14:paraId="5402C2B9" w14:textId="77777777" w:rsidR="00BE0C3F" w:rsidRPr="00950150" w:rsidRDefault="00BE0C3F" w:rsidP="00BE0C3F">
      <w:pPr>
        <w:spacing w:after="0" w:line="480" w:lineRule="auto"/>
        <w:jc w:val="both"/>
        <w:rPr>
          <w:rFonts w:ascii="Times New Roman" w:hAnsi="Times New Roman"/>
          <w:b/>
          <w:bCs/>
          <w:sz w:val="24"/>
          <w:szCs w:val="24"/>
        </w:rPr>
      </w:pPr>
      <w:r w:rsidRPr="00950150">
        <w:rPr>
          <w:rFonts w:ascii="Times New Roman" w:hAnsi="Times New Roman"/>
          <w:b/>
          <w:bCs/>
          <w:sz w:val="24"/>
          <w:szCs w:val="24"/>
        </w:rPr>
        <w:t>Dostawca chmury prywatnej</w:t>
      </w:r>
      <w:r w:rsidRPr="00950150">
        <w:rPr>
          <w:rFonts w:ascii="Times New Roman" w:hAnsi="Times New Roman"/>
          <w:b/>
          <w:bCs/>
          <w:sz w:val="24"/>
          <w:szCs w:val="24"/>
        </w:rPr>
        <w:tab/>
        <w:t>…………………………………….</w:t>
      </w:r>
    </w:p>
    <w:p w14:paraId="08F50482" w14:textId="55C49E05" w:rsidR="00BE0C3F" w:rsidRPr="00950150" w:rsidRDefault="00BE0C3F" w:rsidP="00BE0C3F">
      <w:pPr>
        <w:spacing w:after="0" w:line="480" w:lineRule="auto"/>
        <w:jc w:val="both"/>
        <w:rPr>
          <w:rFonts w:ascii="Times New Roman" w:hAnsi="Times New Roman"/>
          <w:b/>
          <w:bCs/>
          <w:sz w:val="24"/>
          <w:szCs w:val="24"/>
        </w:rPr>
      </w:pPr>
      <w:r w:rsidRPr="00950150">
        <w:rPr>
          <w:rFonts w:ascii="Times New Roman" w:hAnsi="Times New Roman"/>
          <w:b/>
          <w:bCs/>
          <w:sz w:val="24"/>
          <w:szCs w:val="24"/>
        </w:rPr>
        <w:t>Lokalizacja infrastruktury sprzętowej na której będzie udostępniana chmura</w:t>
      </w:r>
      <w:r>
        <w:rPr>
          <w:rFonts w:ascii="Times New Roman" w:hAnsi="Times New Roman"/>
          <w:b/>
          <w:bCs/>
          <w:sz w:val="24"/>
          <w:szCs w:val="24"/>
        </w:rPr>
        <w:t xml:space="preserve"> (adres) </w:t>
      </w:r>
    </w:p>
    <w:p w14:paraId="3ABAA5C6" w14:textId="02070208" w:rsidR="00BE0C3F" w:rsidRPr="00950150" w:rsidRDefault="00BE0C3F" w:rsidP="00BE0C3F">
      <w:pPr>
        <w:spacing w:after="0" w:line="480" w:lineRule="auto"/>
        <w:jc w:val="both"/>
        <w:rPr>
          <w:rFonts w:ascii="Times New Roman" w:hAnsi="Times New Roman"/>
          <w:b/>
          <w:bCs/>
          <w:sz w:val="24"/>
          <w:szCs w:val="24"/>
        </w:rPr>
      </w:pPr>
      <w:r w:rsidRPr="00950150">
        <w:rPr>
          <w:rFonts w:ascii="Times New Roman" w:hAnsi="Times New Roman"/>
          <w:b/>
          <w:bCs/>
          <w:sz w:val="24"/>
          <w:szCs w:val="24"/>
        </w:rPr>
        <w:t xml:space="preserve"> ………………………………………………………………</w:t>
      </w:r>
      <w:r w:rsidR="00797788">
        <w:rPr>
          <w:rFonts w:ascii="Times New Roman" w:hAnsi="Times New Roman"/>
          <w:b/>
          <w:bCs/>
          <w:sz w:val="24"/>
          <w:szCs w:val="24"/>
        </w:rPr>
        <w:t>……..</w:t>
      </w:r>
      <w:r w:rsidRPr="00950150">
        <w:rPr>
          <w:rFonts w:ascii="Times New Roman" w:hAnsi="Times New Roman"/>
          <w:b/>
          <w:bCs/>
          <w:sz w:val="24"/>
          <w:szCs w:val="24"/>
        </w:rPr>
        <w:t>……</w:t>
      </w:r>
    </w:p>
    <w:p w14:paraId="166AEF5D" w14:textId="206EF712" w:rsidR="00EE7A59" w:rsidRPr="007107DA" w:rsidRDefault="00EE7A59" w:rsidP="00797788">
      <w:pPr>
        <w:numPr>
          <w:ilvl w:val="3"/>
          <w:numId w:val="38"/>
        </w:numPr>
        <w:tabs>
          <w:tab w:val="clear" w:pos="360"/>
        </w:tabs>
        <w:suppressAutoHyphens/>
        <w:spacing w:after="0" w:line="240" w:lineRule="auto"/>
        <w:ind w:left="142" w:hanging="284"/>
        <w:jc w:val="both"/>
        <w:rPr>
          <w:rFonts w:ascii="Times New Roman" w:hAnsi="Times New Roman" w:cs="Times New Roman"/>
          <w:i/>
          <w:sz w:val="24"/>
          <w:szCs w:val="24"/>
          <w:lang w:eastAsia="pl-PL"/>
        </w:rPr>
      </w:pPr>
      <w:bookmarkStart w:id="11" w:name="_Hlk502650521"/>
      <w:bookmarkEnd w:id="9"/>
      <w:bookmarkEnd w:id="10"/>
      <w:r w:rsidRPr="007107DA">
        <w:rPr>
          <w:rFonts w:ascii="Times New Roman" w:hAnsi="Times New Roman" w:cs="Times New Roman"/>
          <w:b/>
          <w:bCs/>
          <w:sz w:val="24"/>
          <w:szCs w:val="24"/>
          <w:u w:val="single"/>
        </w:rPr>
        <w:t xml:space="preserve">Oświadczamy, iż oferujemy następujący czas </w:t>
      </w:r>
      <w:r w:rsidRPr="007107DA">
        <w:rPr>
          <w:rFonts w:ascii="Times New Roman" w:eastAsia="Times New Roman" w:hAnsi="Times New Roman" w:cs="Times New Roman"/>
          <w:b/>
          <w:bCs/>
          <w:sz w:val="24"/>
          <w:szCs w:val="24"/>
          <w:u w:val="single"/>
        </w:rPr>
        <w:t>usunięcia błędu/awarii krytycznej</w:t>
      </w:r>
      <w:r w:rsidRPr="007107DA">
        <w:rPr>
          <w:rFonts w:ascii="Times New Roman" w:hAnsi="Times New Roman" w:cs="Times New Roman"/>
          <w:b/>
          <w:bCs/>
          <w:sz w:val="24"/>
          <w:szCs w:val="24"/>
        </w:rPr>
        <w:t>:</w:t>
      </w:r>
      <w:r w:rsidRPr="007107DA">
        <w:rPr>
          <w:rFonts w:ascii="Times New Roman" w:hAnsi="Times New Roman" w:cs="Times New Roman"/>
          <w:sz w:val="24"/>
          <w:szCs w:val="24"/>
        </w:rPr>
        <w:t xml:space="preserve"> </w:t>
      </w:r>
      <w:r w:rsidRPr="007107DA">
        <w:rPr>
          <w:rFonts w:ascii="Times New Roman" w:hAnsi="Times New Roman" w:cs="Times New Roman"/>
          <w:sz w:val="24"/>
          <w:szCs w:val="24"/>
          <w:lang w:eastAsia="pl-PL"/>
        </w:rPr>
        <w:t xml:space="preserve">  …………… dni roboczych (tj. od poniedziałku do piątku z wyjątkiem dni ustawowo wolnych od pracy)  od </w:t>
      </w:r>
      <w:r w:rsidR="00275F5C">
        <w:rPr>
          <w:rFonts w:ascii="Times New Roman" w:hAnsi="Times New Roman" w:cs="Times New Roman"/>
          <w:sz w:val="24"/>
          <w:szCs w:val="24"/>
          <w:lang w:eastAsia="pl-PL"/>
        </w:rPr>
        <w:t xml:space="preserve">momentu </w:t>
      </w:r>
      <w:r w:rsidRPr="007107DA">
        <w:rPr>
          <w:rFonts w:ascii="Times New Roman" w:hAnsi="Times New Roman" w:cs="Times New Roman"/>
          <w:sz w:val="24"/>
          <w:szCs w:val="24"/>
          <w:lang w:eastAsia="pl-PL"/>
        </w:rPr>
        <w:t>zgłoszenia</w:t>
      </w:r>
      <w:r w:rsidRPr="007107DA">
        <w:rPr>
          <w:rFonts w:ascii="Times New Roman" w:hAnsi="Times New Roman" w:cs="Times New Roman"/>
          <w:i/>
          <w:sz w:val="24"/>
          <w:szCs w:val="24"/>
          <w:lang w:eastAsia="pl-PL"/>
        </w:rPr>
        <w:t xml:space="preserve"> (należy wpisać oferowaną ilość dni - maksymalnie 4 dni robocze. </w:t>
      </w:r>
      <w:r w:rsidRPr="007107DA">
        <w:rPr>
          <w:rFonts w:ascii="Times New Roman" w:hAnsi="Times New Roman" w:cs="Times New Roman"/>
          <w:bCs/>
          <w:i/>
          <w:sz w:val="24"/>
          <w:szCs w:val="24"/>
        </w:rPr>
        <w:t>W przypadku nie uzupełnienia Zam</w:t>
      </w:r>
      <w:r w:rsidRPr="007107DA">
        <w:rPr>
          <w:rFonts w:ascii="Times New Roman" w:hAnsi="Times New Roman" w:cs="Times New Roman"/>
          <w:i/>
          <w:sz w:val="24"/>
          <w:szCs w:val="24"/>
        </w:rPr>
        <w:t xml:space="preserve">awiający przyjmuje, iż Wykonawca oferuje </w:t>
      </w:r>
      <w:r w:rsidRPr="007107DA">
        <w:rPr>
          <w:rFonts w:ascii="Times New Roman" w:hAnsi="Times New Roman" w:cs="Times New Roman"/>
          <w:bCs/>
          <w:i/>
          <w:sz w:val="24"/>
          <w:szCs w:val="24"/>
        </w:rPr>
        <w:t>4 dniowy czas usunięcia błędu/awarii krytycznej</w:t>
      </w:r>
      <w:r w:rsidR="00275F5C">
        <w:rPr>
          <w:rFonts w:ascii="Times New Roman" w:hAnsi="Times New Roman" w:cs="Times New Roman"/>
          <w:bCs/>
          <w:i/>
          <w:sz w:val="24"/>
          <w:szCs w:val="24"/>
        </w:rPr>
        <w:t>.</w:t>
      </w:r>
    </w:p>
    <w:p w14:paraId="75303CEE" w14:textId="4066298D" w:rsidR="00EE7A59" w:rsidRPr="007107DA" w:rsidRDefault="00EE7A59" w:rsidP="007D31C6">
      <w:pPr>
        <w:numPr>
          <w:ilvl w:val="3"/>
          <w:numId w:val="38"/>
        </w:numPr>
        <w:tabs>
          <w:tab w:val="clear" w:pos="360"/>
        </w:tabs>
        <w:suppressAutoHyphens/>
        <w:spacing w:after="0" w:line="240" w:lineRule="auto"/>
        <w:ind w:left="142" w:hanging="284"/>
        <w:jc w:val="both"/>
        <w:rPr>
          <w:rFonts w:ascii="Times New Roman" w:hAnsi="Times New Roman" w:cs="Times New Roman"/>
          <w:i/>
          <w:sz w:val="24"/>
          <w:szCs w:val="24"/>
          <w:lang w:eastAsia="pl-PL"/>
        </w:rPr>
      </w:pPr>
      <w:r w:rsidRPr="007107DA">
        <w:rPr>
          <w:rFonts w:ascii="Times New Roman" w:hAnsi="Times New Roman" w:cs="Times New Roman"/>
          <w:b/>
          <w:bCs/>
          <w:sz w:val="24"/>
          <w:szCs w:val="24"/>
          <w:u w:val="single"/>
        </w:rPr>
        <w:t>Oświadczamy, iż oferujemy następujący czas usunięcia błędu zwykłego:</w:t>
      </w:r>
      <w:r w:rsidRPr="007107DA">
        <w:rPr>
          <w:rFonts w:ascii="Times New Roman" w:hAnsi="Times New Roman" w:cs="Times New Roman"/>
          <w:sz w:val="24"/>
          <w:szCs w:val="24"/>
        </w:rPr>
        <w:t xml:space="preserve"> </w:t>
      </w:r>
      <w:r w:rsidRPr="007107DA">
        <w:rPr>
          <w:rFonts w:ascii="Times New Roman" w:hAnsi="Times New Roman" w:cs="Times New Roman"/>
          <w:sz w:val="24"/>
          <w:szCs w:val="24"/>
          <w:lang w:eastAsia="pl-PL"/>
        </w:rPr>
        <w:t xml:space="preserve">  …………… dni roboczych (tj. od poniedziałku do piątku z wyjątkiem dni ustawowo wolnych od pracy)  od </w:t>
      </w:r>
      <w:r w:rsidR="00286B67">
        <w:rPr>
          <w:rFonts w:ascii="Times New Roman" w:hAnsi="Times New Roman" w:cs="Times New Roman"/>
          <w:sz w:val="24"/>
          <w:szCs w:val="24"/>
          <w:lang w:eastAsia="pl-PL"/>
        </w:rPr>
        <w:t xml:space="preserve">momentu </w:t>
      </w:r>
      <w:r w:rsidRPr="007107DA">
        <w:rPr>
          <w:rFonts w:ascii="Times New Roman" w:hAnsi="Times New Roman" w:cs="Times New Roman"/>
          <w:sz w:val="24"/>
          <w:szCs w:val="24"/>
          <w:lang w:eastAsia="pl-PL"/>
        </w:rPr>
        <w:t>zgłoszenia</w:t>
      </w:r>
      <w:r w:rsidRPr="007107DA">
        <w:rPr>
          <w:rFonts w:ascii="Times New Roman" w:hAnsi="Times New Roman" w:cs="Times New Roman"/>
          <w:i/>
          <w:sz w:val="24"/>
          <w:szCs w:val="24"/>
          <w:lang w:eastAsia="pl-PL"/>
        </w:rPr>
        <w:t xml:space="preserve"> (należy wpisać oferowaną ilość dni - maksymalnie </w:t>
      </w:r>
      <w:r w:rsidR="00286B67">
        <w:rPr>
          <w:rFonts w:ascii="Times New Roman" w:hAnsi="Times New Roman" w:cs="Times New Roman"/>
          <w:i/>
          <w:sz w:val="24"/>
          <w:szCs w:val="24"/>
          <w:lang w:eastAsia="pl-PL"/>
        </w:rPr>
        <w:t>6</w:t>
      </w:r>
      <w:r w:rsidRPr="007107DA">
        <w:rPr>
          <w:rFonts w:ascii="Times New Roman" w:hAnsi="Times New Roman" w:cs="Times New Roman"/>
          <w:i/>
          <w:sz w:val="24"/>
          <w:szCs w:val="24"/>
          <w:lang w:eastAsia="pl-PL"/>
        </w:rPr>
        <w:t xml:space="preserve">0 dni roboczych. </w:t>
      </w:r>
      <w:r w:rsidRPr="007107DA">
        <w:rPr>
          <w:rFonts w:ascii="Times New Roman" w:hAnsi="Times New Roman" w:cs="Times New Roman"/>
          <w:bCs/>
          <w:i/>
          <w:sz w:val="24"/>
          <w:szCs w:val="24"/>
        </w:rPr>
        <w:t>W przypadku nie uzupełnienia Zam</w:t>
      </w:r>
      <w:r w:rsidRPr="007107DA">
        <w:rPr>
          <w:rFonts w:ascii="Times New Roman" w:hAnsi="Times New Roman" w:cs="Times New Roman"/>
          <w:i/>
          <w:sz w:val="24"/>
          <w:szCs w:val="24"/>
        </w:rPr>
        <w:t xml:space="preserve">awiający przyjmuje, iż Wykonawca oferuje </w:t>
      </w:r>
      <w:r w:rsidR="00286B67">
        <w:rPr>
          <w:rFonts w:ascii="Times New Roman" w:hAnsi="Times New Roman" w:cs="Times New Roman"/>
          <w:i/>
          <w:sz w:val="24"/>
          <w:szCs w:val="24"/>
        </w:rPr>
        <w:t>6</w:t>
      </w:r>
      <w:r w:rsidRPr="007107DA">
        <w:rPr>
          <w:rFonts w:ascii="Times New Roman" w:hAnsi="Times New Roman" w:cs="Times New Roman"/>
          <w:i/>
          <w:sz w:val="24"/>
          <w:szCs w:val="24"/>
        </w:rPr>
        <w:t>0</w:t>
      </w:r>
      <w:r w:rsidRPr="007107DA">
        <w:rPr>
          <w:rFonts w:ascii="Times New Roman" w:hAnsi="Times New Roman" w:cs="Times New Roman"/>
          <w:bCs/>
          <w:i/>
          <w:sz w:val="24"/>
          <w:szCs w:val="24"/>
        </w:rPr>
        <w:t xml:space="preserve"> dniowy czas </w:t>
      </w:r>
      <w:bookmarkEnd w:id="11"/>
      <w:r w:rsidRPr="007107DA">
        <w:rPr>
          <w:rFonts w:ascii="Times New Roman" w:hAnsi="Times New Roman" w:cs="Times New Roman"/>
          <w:bCs/>
          <w:i/>
          <w:sz w:val="24"/>
          <w:szCs w:val="24"/>
        </w:rPr>
        <w:t>usunięcia błędu zwykłego</w:t>
      </w:r>
    </w:p>
    <w:p w14:paraId="7AE403F7" w14:textId="66AA13F1" w:rsidR="00FB1E69" w:rsidRPr="007107D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sz w:val="24"/>
          <w:szCs w:val="24"/>
          <w:lang w:eastAsia="ar-SA"/>
        </w:rPr>
        <w:t>Oświadczamy, że wybór naszej oferty nie będzie prowadzić do powstania u Zamawiającego obowiązku podatkowego, w sytuacji, gdy nie dołączyliśmy do oferty informacji wykonawcy o powstaniu obowiązku podatkowego</w:t>
      </w:r>
      <w:r w:rsidRPr="007107DA">
        <w:rPr>
          <w:rFonts w:ascii="Times New Roman" w:eastAsia="Calibri" w:hAnsi="Times New Roman" w:cs="Times New Roman"/>
          <w:sz w:val="24"/>
          <w:szCs w:val="24"/>
          <w:lang w:eastAsia="ar-SA"/>
        </w:rPr>
        <w:t>.</w:t>
      </w:r>
    </w:p>
    <w:p w14:paraId="398FC0E3" w14:textId="77777777" w:rsidR="00FB1E69" w:rsidRPr="007107D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sz w:val="24"/>
          <w:szCs w:val="24"/>
          <w:lang w:eastAsia="pl-PL"/>
        </w:rPr>
        <w:lastRenderedPageBreak/>
        <w:t>Zapoznaliśmy się z SWZ, nie wnosimy do niej zastrzeżeń oraz zdobyliśmy konieczne informacje do przygotowania oferty i zobowiązujemy się spełnić wszystkie wymienione w SWZ wymagania Zamawiającego.</w:t>
      </w:r>
    </w:p>
    <w:p w14:paraId="5AE7AA4B" w14:textId="77777777" w:rsidR="00FB1E69" w:rsidRPr="007107D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sz w:val="24"/>
          <w:szCs w:val="24"/>
          <w:lang w:eastAsia="ar-SA"/>
        </w:rPr>
        <w:t xml:space="preserve">Oświadczamy, że uważamy się związani niniejszą ofertą do terminu wskazanego w SWZ.  </w:t>
      </w:r>
      <w:bookmarkStart w:id="12" w:name="_Hlk502650870"/>
    </w:p>
    <w:p w14:paraId="047CD352" w14:textId="77777777" w:rsidR="00FB1E69" w:rsidRPr="007107D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sz w:val="24"/>
          <w:szCs w:val="24"/>
          <w:lang w:eastAsia="ar-SA"/>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12"/>
    </w:p>
    <w:p w14:paraId="43C39C9F" w14:textId="77777777" w:rsidR="00FB1E69" w:rsidRPr="007107DA" w:rsidRDefault="00FB1E69" w:rsidP="00C215E1">
      <w:pPr>
        <w:numPr>
          <w:ilvl w:val="3"/>
          <w:numId w:val="38"/>
        </w:numPr>
        <w:suppressAutoHyphens/>
        <w:spacing w:after="0" w:line="240" w:lineRule="auto"/>
        <w:ind w:left="142" w:hanging="284"/>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sz w:val="24"/>
          <w:szCs w:val="24"/>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14:paraId="425C6391" w14:textId="77777777" w:rsidR="00FB1E69" w:rsidRPr="007107DA" w:rsidRDefault="00FB1E69" w:rsidP="007D31C6">
      <w:pPr>
        <w:numPr>
          <w:ilvl w:val="3"/>
          <w:numId w:val="38"/>
        </w:numPr>
        <w:suppressAutoHyphens/>
        <w:spacing w:after="0" w:line="240" w:lineRule="auto"/>
        <w:ind w:left="142" w:hanging="426"/>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sz w:val="24"/>
          <w:szCs w:val="24"/>
          <w:lang w:eastAsia="ar-S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7107DA">
        <w:rPr>
          <w:rFonts w:ascii="Times New Roman" w:eastAsia="MS Mincho" w:hAnsi="Times New Roman" w:cs="Times New Roman"/>
          <w:sz w:val="24"/>
          <w:szCs w:val="24"/>
          <w:lang w:eastAsia="ar-SA"/>
        </w:rPr>
        <w:br/>
      </w:r>
      <w:r w:rsidRPr="007107DA">
        <w:rPr>
          <w:rFonts w:ascii="Times New Roman" w:eastAsia="MS Mincho" w:hAnsi="Times New Roman" w:cs="Times New Roman"/>
          <w:i/>
          <w:iCs/>
          <w:sz w:val="24"/>
          <w:szCs w:val="24"/>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D64896A" w14:textId="77777777" w:rsidR="00FB1E69" w:rsidRPr="007107DA" w:rsidRDefault="00FB1E69" w:rsidP="007D31C6">
      <w:pPr>
        <w:numPr>
          <w:ilvl w:val="3"/>
          <w:numId w:val="38"/>
        </w:numPr>
        <w:tabs>
          <w:tab w:val="clear" w:pos="360"/>
        </w:tabs>
        <w:suppressAutoHyphens/>
        <w:spacing w:after="0" w:line="240" w:lineRule="auto"/>
        <w:ind w:left="142" w:hanging="426"/>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iCs/>
          <w:sz w:val="24"/>
          <w:szCs w:val="24"/>
          <w:lang w:eastAsia="pl-PL"/>
        </w:rPr>
        <w:t>Znając treść art. 297 §1 Kodeksu Karnego</w:t>
      </w:r>
      <w:r w:rsidRPr="007107DA">
        <w:rPr>
          <w:rFonts w:ascii="Times New Roman" w:eastAsia="MS Mincho" w:hAnsi="Times New Roman" w:cs="Times New Roman"/>
          <w:i/>
          <w:iCs/>
          <w:sz w:val="24"/>
          <w:szCs w:val="24"/>
          <w:lang w:eastAsia="pl-PL"/>
        </w:rPr>
        <w:t xml:space="preserve"> oświadczamy</w:t>
      </w:r>
      <w:r w:rsidRPr="007107DA">
        <w:rPr>
          <w:rFonts w:ascii="Times New Roman" w:eastAsia="MS Mincho" w:hAnsi="Times New Roman" w:cs="Times New Roman"/>
          <w:sz w:val="24"/>
          <w:szCs w:val="24"/>
          <w:lang w:eastAsia="pl-PL"/>
        </w:rPr>
        <w:t>, że dane zawarte</w:t>
      </w:r>
      <w:r w:rsidRPr="007107DA">
        <w:rPr>
          <w:rFonts w:ascii="Times New Roman" w:eastAsia="MS Mincho" w:hAnsi="Times New Roman" w:cs="Times New Roman"/>
          <w:i/>
          <w:iCs/>
          <w:sz w:val="24"/>
          <w:szCs w:val="24"/>
          <w:lang w:eastAsia="pl-PL"/>
        </w:rPr>
        <w:t xml:space="preserve"> </w:t>
      </w:r>
      <w:r w:rsidRPr="007107DA">
        <w:rPr>
          <w:rFonts w:ascii="Times New Roman" w:eastAsia="MS Mincho" w:hAnsi="Times New Roman" w:cs="Times New Roman"/>
          <w:sz w:val="24"/>
          <w:szCs w:val="24"/>
          <w:lang w:eastAsia="pl-PL"/>
        </w:rPr>
        <w:t>w ofercie, dokumentach i oświadczeniach są aktualne oraz zgodne ze stanem faktycznym na dzień składania ofert.</w:t>
      </w:r>
    </w:p>
    <w:p w14:paraId="44F89C3F" w14:textId="77777777" w:rsidR="00FB1E69" w:rsidRPr="007107DA" w:rsidRDefault="00FB1E69" w:rsidP="00C215E1">
      <w:pPr>
        <w:numPr>
          <w:ilvl w:val="3"/>
          <w:numId w:val="38"/>
        </w:numPr>
        <w:suppressAutoHyphens/>
        <w:spacing w:after="0" w:line="240" w:lineRule="auto"/>
        <w:ind w:left="142" w:hanging="426"/>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sz w:val="24"/>
          <w:szCs w:val="24"/>
          <w:lang w:eastAsia="ar-SA"/>
        </w:rPr>
        <w:t>Do kontaktów z Wykonawcą upoważniamy: ……………………………(nieobowiązkowo)</w:t>
      </w:r>
    </w:p>
    <w:p w14:paraId="108EF6BB" w14:textId="77777777" w:rsidR="00FB1E69" w:rsidRPr="007107DA"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p>
    <w:p w14:paraId="579C0F3E" w14:textId="77777777" w:rsidR="00FB1E69" w:rsidRPr="007107DA" w:rsidRDefault="00FB1E69" w:rsidP="004878AF">
      <w:pPr>
        <w:suppressAutoHyphens/>
        <w:spacing w:after="0" w:line="240" w:lineRule="auto"/>
        <w:ind w:left="142"/>
        <w:jc w:val="both"/>
        <w:rPr>
          <w:rFonts w:ascii="Times New Roman" w:eastAsia="MS Mincho" w:hAnsi="Times New Roman" w:cs="Times New Roman"/>
          <w:sz w:val="24"/>
          <w:szCs w:val="24"/>
          <w:lang w:eastAsia="ar-SA"/>
        </w:rPr>
      </w:pPr>
      <w:r w:rsidRPr="007107DA">
        <w:rPr>
          <w:rFonts w:ascii="Times New Roman" w:eastAsia="MS Mincho" w:hAnsi="Times New Roman" w:cs="Times New Roman"/>
          <w:sz w:val="24"/>
          <w:szCs w:val="24"/>
          <w:lang w:eastAsia="ar-SA"/>
        </w:rPr>
        <w:t xml:space="preserve">Tel. .................................................... (nieobowiązkowo)    </w:t>
      </w:r>
    </w:p>
    <w:p w14:paraId="190196EA" w14:textId="77777777" w:rsidR="00FB1E69" w:rsidRPr="007107DA" w:rsidRDefault="00FB1E69" w:rsidP="004878AF">
      <w:pPr>
        <w:suppressAutoHyphens/>
        <w:spacing w:after="0" w:line="240" w:lineRule="auto"/>
        <w:ind w:left="142"/>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sz w:val="24"/>
          <w:szCs w:val="24"/>
          <w:lang w:eastAsia="ar-SA"/>
        </w:rPr>
        <w:t xml:space="preserve">    </w:t>
      </w:r>
    </w:p>
    <w:p w14:paraId="6D075D3B" w14:textId="77777777" w:rsidR="00FB1E69" w:rsidRPr="007107DA" w:rsidRDefault="00FB1E69" w:rsidP="004878AF">
      <w:pPr>
        <w:suppressAutoHyphens/>
        <w:spacing w:after="0" w:line="240" w:lineRule="auto"/>
        <w:ind w:left="-284" w:firstLine="426"/>
        <w:jc w:val="both"/>
        <w:rPr>
          <w:rFonts w:ascii="Times New Roman" w:eastAsia="MS Mincho" w:hAnsi="Times New Roman" w:cs="Times New Roman"/>
          <w:sz w:val="24"/>
          <w:szCs w:val="24"/>
          <w:lang w:eastAsia="ar-SA"/>
        </w:rPr>
      </w:pPr>
      <w:r w:rsidRPr="007107DA">
        <w:rPr>
          <w:rFonts w:ascii="Times New Roman" w:eastAsia="MS Mincho" w:hAnsi="Times New Roman" w:cs="Times New Roman"/>
          <w:sz w:val="24"/>
          <w:szCs w:val="24"/>
          <w:lang w:eastAsia="ar-SA"/>
        </w:rPr>
        <w:t>Adres e-mail …………………………(nieobowiązkowo)</w:t>
      </w:r>
    </w:p>
    <w:p w14:paraId="4E90928C" w14:textId="77777777" w:rsidR="00FB1E69" w:rsidRPr="007107DA" w:rsidRDefault="00FB1E69" w:rsidP="004878AF">
      <w:pPr>
        <w:suppressAutoHyphens/>
        <w:spacing w:after="0" w:line="240" w:lineRule="auto"/>
        <w:ind w:left="-284" w:firstLine="426"/>
        <w:jc w:val="both"/>
        <w:rPr>
          <w:rFonts w:ascii="Times New Roman" w:eastAsia="MS Mincho" w:hAnsi="Times New Roman" w:cs="Times New Roman"/>
          <w:i/>
          <w:sz w:val="24"/>
          <w:szCs w:val="24"/>
          <w:lang w:eastAsia="ar-SA"/>
        </w:rPr>
      </w:pPr>
    </w:p>
    <w:p w14:paraId="1B52F747" w14:textId="77777777" w:rsidR="00FB1E69" w:rsidRPr="007107DA" w:rsidRDefault="00FB1E69" w:rsidP="00C215E1">
      <w:pPr>
        <w:numPr>
          <w:ilvl w:val="3"/>
          <w:numId w:val="38"/>
        </w:numPr>
        <w:suppressAutoHyphens/>
        <w:spacing w:after="0" w:line="240" w:lineRule="auto"/>
        <w:ind w:left="142" w:hanging="426"/>
        <w:jc w:val="both"/>
        <w:rPr>
          <w:rFonts w:ascii="Times New Roman" w:eastAsia="MS Mincho" w:hAnsi="Times New Roman" w:cs="Times New Roman"/>
          <w:i/>
          <w:sz w:val="24"/>
          <w:szCs w:val="24"/>
          <w:lang w:eastAsia="ar-SA"/>
        </w:rPr>
      </w:pPr>
      <w:r w:rsidRPr="007107DA">
        <w:rPr>
          <w:rFonts w:ascii="Times New Roman" w:eastAsia="MS Mincho" w:hAnsi="Times New Roman" w:cs="Times New Roman"/>
          <w:sz w:val="24"/>
          <w:szCs w:val="24"/>
          <w:lang w:eastAsia="ar-SA"/>
        </w:rPr>
        <w:t>Rodzaj Wykonawcy:</w:t>
      </w:r>
    </w:p>
    <w:p w14:paraId="58E52047" w14:textId="77777777" w:rsidR="00FB1E69" w:rsidRPr="007107DA" w:rsidRDefault="00FB1E69" w:rsidP="004878AF">
      <w:pPr>
        <w:suppressAutoHyphens/>
        <w:spacing w:after="0" w:line="240" w:lineRule="auto"/>
        <w:jc w:val="both"/>
        <w:rPr>
          <w:rFonts w:ascii="Times New Roman" w:eastAsia="MS Mincho" w:hAnsi="Times New Roman" w:cs="Times New Roman"/>
          <w:bCs/>
          <w:sz w:val="24"/>
          <w:szCs w:val="24"/>
          <w:lang w:eastAsia="ar-SA"/>
        </w:rPr>
      </w:pPr>
    </w:p>
    <w:p w14:paraId="69143A8D" w14:textId="77777777" w:rsidR="00FB1E69" w:rsidRPr="007107D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7107DA">
        <w:rPr>
          <w:rFonts w:ascii="Times New Roman" w:eastAsia="MS Mincho" w:hAnsi="Times New Roman" w:cs="Times New Roman"/>
          <w:bCs/>
          <w:sz w:val="24"/>
          <w:szCs w:val="24"/>
          <w:lang w:eastAsia="ar-SA"/>
        </w:rPr>
        <w:t>Mikroprzedsiębiorstwo*</w:t>
      </w:r>
    </w:p>
    <w:p w14:paraId="48172F9A" w14:textId="77777777" w:rsidR="00FB1E69" w:rsidRPr="007107D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7107DA">
        <w:rPr>
          <w:rFonts w:ascii="Times New Roman" w:eastAsia="MS Mincho" w:hAnsi="Times New Roman" w:cs="Times New Roman"/>
          <w:bCs/>
          <w:sz w:val="24"/>
          <w:szCs w:val="24"/>
          <w:lang w:eastAsia="ar-SA"/>
        </w:rPr>
        <w:t>Małe przedsiębiorstwo*</w:t>
      </w:r>
    </w:p>
    <w:p w14:paraId="3C8A14DE" w14:textId="77777777" w:rsidR="00FB1E69" w:rsidRPr="007107D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7107DA">
        <w:rPr>
          <w:rFonts w:ascii="Times New Roman" w:eastAsia="MS Mincho" w:hAnsi="Times New Roman" w:cs="Times New Roman"/>
          <w:bCs/>
          <w:sz w:val="24"/>
          <w:szCs w:val="24"/>
          <w:lang w:eastAsia="ar-SA"/>
        </w:rPr>
        <w:t>Średnie przedsiębiorstwo*</w:t>
      </w:r>
    </w:p>
    <w:p w14:paraId="184F4E09" w14:textId="77777777" w:rsidR="00FB1E69" w:rsidRPr="007107D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7107DA">
        <w:rPr>
          <w:rFonts w:ascii="Times New Roman" w:eastAsia="MS Mincho" w:hAnsi="Times New Roman" w:cs="Times New Roman"/>
          <w:bCs/>
          <w:sz w:val="24"/>
          <w:szCs w:val="24"/>
          <w:lang w:eastAsia="ar-SA"/>
        </w:rPr>
        <w:t>Jednoosobowa działalnością gospodarczą *</w:t>
      </w:r>
    </w:p>
    <w:p w14:paraId="35716A64" w14:textId="77777777" w:rsidR="00FB1E69" w:rsidRPr="007107D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7107DA">
        <w:rPr>
          <w:rFonts w:ascii="Times New Roman" w:eastAsia="MS Mincho" w:hAnsi="Times New Roman" w:cs="Times New Roman"/>
          <w:bCs/>
          <w:sz w:val="24"/>
          <w:szCs w:val="24"/>
          <w:lang w:eastAsia="ar-SA"/>
        </w:rPr>
        <w:t>Osoba fizyczna nieprowadząca działalności gospodarczej*</w:t>
      </w:r>
    </w:p>
    <w:p w14:paraId="5B0B3DDE" w14:textId="77777777" w:rsidR="00FB1E69" w:rsidRPr="007107D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7107DA">
        <w:rPr>
          <w:rFonts w:ascii="Times New Roman" w:eastAsia="MS Mincho" w:hAnsi="Times New Roman" w:cs="Times New Roman"/>
          <w:bCs/>
          <w:sz w:val="24"/>
          <w:szCs w:val="24"/>
          <w:lang w:eastAsia="ar-SA"/>
        </w:rPr>
        <w:t>Duże przedsiębiorstwo*</w:t>
      </w:r>
    </w:p>
    <w:p w14:paraId="595148AF" w14:textId="77777777" w:rsidR="00FB1E69" w:rsidRPr="007107DA" w:rsidRDefault="00FB1E69" w:rsidP="00C215E1">
      <w:pPr>
        <w:numPr>
          <w:ilvl w:val="0"/>
          <w:numId w:val="40"/>
        </w:numPr>
        <w:suppressAutoHyphens/>
        <w:spacing w:after="0" w:line="240" w:lineRule="auto"/>
        <w:jc w:val="both"/>
        <w:rPr>
          <w:rFonts w:ascii="Times New Roman" w:eastAsia="MS Mincho" w:hAnsi="Times New Roman" w:cs="Times New Roman"/>
          <w:bCs/>
          <w:sz w:val="24"/>
          <w:szCs w:val="24"/>
          <w:lang w:eastAsia="ar-SA"/>
        </w:rPr>
      </w:pPr>
      <w:r w:rsidRPr="007107DA">
        <w:rPr>
          <w:rFonts w:ascii="Times New Roman" w:eastAsia="MS Mincho" w:hAnsi="Times New Roman" w:cs="Times New Roman"/>
          <w:bCs/>
          <w:sz w:val="24"/>
          <w:szCs w:val="24"/>
          <w:lang w:eastAsia="ar-SA"/>
        </w:rPr>
        <w:t>Inny rodzaj*</w:t>
      </w:r>
    </w:p>
    <w:p w14:paraId="1E5E5604" w14:textId="77777777" w:rsidR="00FB1E69" w:rsidRPr="007107DA" w:rsidRDefault="00FB1E69" w:rsidP="004878AF">
      <w:pPr>
        <w:suppressAutoHyphens/>
        <w:spacing w:after="0" w:line="240" w:lineRule="auto"/>
        <w:jc w:val="both"/>
        <w:rPr>
          <w:rFonts w:ascii="Times New Roman" w:eastAsia="MS Mincho" w:hAnsi="Times New Roman" w:cs="Times New Roman"/>
          <w:b/>
          <w:sz w:val="24"/>
          <w:szCs w:val="24"/>
          <w:lang w:eastAsia="ar-SA"/>
        </w:rPr>
      </w:pPr>
    </w:p>
    <w:p w14:paraId="24169545" w14:textId="77777777" w:rsidR="00FB1E69" w:rsidRPr="007107DA" w:rsidRDefault="00FB1E69" w:rsidP="004878AF">
      <w:pPr>
        <w:suppressAutoHyphens/>
        <w:spacing w:after="0" w:line="240" w:lineRule="auto"/>
        <w:jc w:val="both"/>
        <w:rPr>
          <w:rFonts w:ascii="Times New Roman" w:eastAsia="MS Mincho" w:hAnsi="Times New Roman" w:cs="Times New Roman"/>
          <w:sz w:val="24"/>
          <w:szCs w:val="24"/>
          <w:lang w:eastAsia="ar-SA"/>
        </w:rPr>
      </w:pPr>
      <w:r w:rsidRPr="007107DA">
        <w:rPr>
          <w:rFonts w:ascii="Times New Roman" w:eastAsia="MS Mincho" w:hAnsi="Times New Roman" w:cs="Times New Roman"/>
          <w:sz w:val="24"/>
          <w:szCs w:val="24"/>
          <w:lang w:eastAsia="ar-SA"/>
        </w:rPr>
        <w:t>(*Niewłaściwe skreślić lub właściwe zaznaczyć – punkt nieobowiązkowy)</w:t>
      </w:r>
    </w:p>
    <w:p w14:paraId="7F883BD1" w14:textId="18751E3C" w:rsidR="00776750" w:rsidRPr="00D85641" w:rsidRDefault="00FB1E69" w:rsidP="004878AF">
      <w:pPr>
        <w:spacing w:after="0" w:line="240" w:lineRule="auto"/>
        <w:jc w:val="both"/>
        <w:rPr>
          <w:rFonts w:ascii="Times New Roman" w:eastAsia="Calibri" w:hAnsi="Times New Roman" w:cs="Times New Roman"/>
          <w:sz w:val="24"/>
          <w:szCs w:val="24"/>
          <w:highlight w:val="yellow"/>
        </w:rPr>
      </w:pPr>
      <w:r w:rsidRPr="00D85641">
        <w:rPr>
          <w:rFonts w:ascii="Times New Roman" w:eastAsia="MS Mincho" w:hAnsi="Times New Roman" w:cs="Times New Roman"/>
          <w:b/>
          <w:bCs/>
          <w:sz w:val="24"/>
          <w:szCs w:val="24"/>
          <w:highlight w:val="yellow"/>
          <w:lang w:eastAsia="pl-PL"/>
        </w:rPr>
        <w:br w:type="page"/>
      </w:r>
    </w:p>
    <w:p w14:paraId="53B47FB8" w14:textId="72590DB6" w:rsidR="00DF0F78" w:rsidRPr="007107DA" w:rsidRDefault="00DF0F78" w:rsidP="004878AF">
      <w:pPr>
        <w:suppressAutoHyphens/>
        <w:spacing w:after="0" w:line="240" w:lineRule="auto"/>
        <w:jc w:val="both"/>
        <w:rPr>
          <w:rFonts w:ascii="Times New Roman" w:eastAsia="Times New Roman" w:hAnsi="Times New Roman" w:cs="Times New Roman"/>
          <w:sz w:val="24"/>
          <w:szCs w:val="24"/>
          <w:lang w:eastAsia="ar-SA"/>
        </w:rPr>
      </w:pPr>
      <w:r w:rsidRPr="007107DA">
        <w:rPr>
          <w:rFonts w:ascii="Times New Roman" w:eastAsia="Times New Roman" w:hAnsi="Times New Roman" w:cs="Times New Roman"/>
          <w:iCs/>
          <w:sz w:val="24"/>
          <w:szCs w:val="24"/>
          <w:lang w:eastAsia="ar-SA"/>
        </w:rPr>
        <w:lastRenderedPageBreak/>
        <w:t>DZP.</w:t>
      </w:r>
      <w:r w:rsidR="0044689B" w:rsidRPr="007107DA">
        <w:rPr>
          <w:rFonts w:ascii="Times New Roman" w:eastAsia="Times New Roman" w:hAnsi="Times New Roman" w:cs="Times New Roman"/>
          <w:iCs/>
          <w:sz w:val="24"/>
          <w:szCs w:val="24"/>
          <w:lang w:eastAsia="ar-SA"/>
        </w:rPr>
        <w:t>2</w:t>
      </w:r>
      <w:r w:rsidRPr="007107DA">
        <w:rPr>
          <w:rFonts w:ascii="Times New Roman" w:eastAsia="Times New Roman" w:hAnsi="Times New Roman" w:cs="Times New Roman"/>
          <w:iCs/>
          <w:sz w:val="24"/>
          <w:szCs w:val="24"/>
          <w:lang w:eastAsia="ar-SA"/>
        </w:rPr>
        <w:t>81.</w:t>
      </w:r>
      <w:r w:rsidR="00D85641" w:rsidRPr="007107DA">
        <w:rPr>
          <w:rFonts w:ascii="Times New Roman" w:eastAsia="Times New Roman" w:hAnsi="Times New Roman" w:cs="Times New Roman"/>
          <w:iCs/>
          <w:sz w:val="24"/>
          <w:szCs w:val="24"/>
          <w:lang w:eastAsia="ar-SA"/>
        </w:rPr>
        <w:t>101B.2024</w:t>
      </w:r>
      <w:r w:rsidR="0068223E" w:rsidRPr="007107DA">
        <w:rPr>
          <w:rFonts w:ascii="Times New Roman" w:eastAsia="Times New Roman" w:hAnsi="Times New Roman" w:cs="Times New Roman"/>
          <w:iCs/>
          <w:sz w:val="24"/>
          <w:szCs w:val="24"/>
          <w:lang w:eastAsia="ar-SA"/>
        </w:rPr>
        <w:tab/>
      </w:r>
      <w:r w:rsidR="0068223E" w:rsidRPr="007107DA">
        <w:rPr>
          <w:rFonts w:ascii="Times New Roman" w:eastAsia="Times New Roman" w:hAnsi="Times New Roman" w:cs="Times New Roman"/>
          <w:iCs/>
          <w:sz w:val="24"/>
          <w:szCs w:val="24"/>
          <w:lang w:eastAsia="ar-SA"/>
        </w:rPr>
        <w:tab/>
      </w:r>
      <w:r w:rsidR="0068223E" w:rsidRPr="007107DA">
        <w:rPr>
          <w:rFonts w:ascii="Times New Roman" w:eastAsia="Times New Roman" w:hAnsi="Times New Roman" w:cs="Times New Roman"/>
          <w:iCs/>
          <w:sz w:val="24"/>
          <w:szCs w:val="24"/>
          <w:lang w:eastAsia="ar-SA"/>
        </w:rPr>
        <w:tab/>
      </w:r>
      <w:r w:rsidR="0068223E" w:rsidRPr="007107DA">
        <w:rPr>
          <w:rFonts w:ascii="Times New Roman" w:eastAsia="Times New Roman" w:hAnsi="Times New Roman" w:cs="Times New Roman"/>
          <w:iCs/>
          <w:sz w:val="24"/>
          <w:szCs w:val="24"/>
          <w:lang w:eastAsia="ar-SA"/>
        </w:rPr>
        <w:tab/>
      </w:r>
      <w:r w:rsidR="0068223E" w:rsidRPr="007107DA">
        <w:rPr>
          <w:rFonts w:ascii="Times New Roman" w:eastAsia="Times New Roman" w:hAnsi="Times New Roman" w:cs="Times New Roman"/>
          <w:iCs/>
          <w:sz w:val="24"/>
          <w:szCs w:val="24"/>
          <w:lang w:eastAsia="ar-SA"/>
        </w:rPr>
        <w:tab/>
      </w:r>
      <w:r w:rsidR="0068223E" w:rsidRPr="007107DA">
        <w:rPr>
          <w:rFonts w:ascii="Times New Roman" w:eastAsia="Times New Roman" w:hAnsi="Times New Roman" w:cs="Times New Roman"/>
          <w:iCs/>
          <w:sz w:val="24"/>
          <w:szCs w:val="24"/>
          <w:lang w:eastAsia="ar-SA"/>
        </w:rPr>
        <w:tab/>
      </w:r>
      <w:r w:rsidR="0068223E" w:rsidRPr="007107DA">
        <w:rPr>
          <w:rFonts w:ascii="Times New Roman" w:eastAsia="Times New Roman" w:hAnsi="Times New Roman" w:cs="Times New Roman"/>
          <w:iCs/>
          <w:sz w:val="24"/>
          <w:szCs w:val="24"/>
          <w:lang w:eastAsia="ar-SA"/>
        </w:rPr>
        <w:tab/>
      </w:r>
      <w:r w:rsidR="0068223E" w:rsidRPr="007107DA">
        <w:rPr>
          <w:rFonts w:ascii="Times New Roman" w:eastAsia="Times New Roman" w:hAnsi="Times New Roman" w:cs="Times New Roman"/>
          <w:iCs/>
          <w:sz w:val="24"/>
          <w:szCs w:val="24"/>
          <w:lang w:eastAsia="ar-SA"/>
        </w:rPr>
        <w:tab/>
      </w:r>
      <w:r w:rsidR="0068223E" w:rsidRPr="007107DA">
        <w:rPr>
          <w:rFonts w:ascii="Times New Roman" w:eastAsia="Times New Roman" w:hAnsi="Times New Roman" w:cs="Times New Roman"/>
          <w:iCs/>
          <w:sz w:val="24"/>
          <w:szCs w:val="24"/>
          <w:lang w:eastAsia="ar-SA"/>
        </w:rPr>
        <w:tab/>
      </w:r>
      <w:r w:rsidRPr="007107DA">
        <w:rPr>
          <w:rFonts w:ascii="Times New Roman" w:eastAsia="Times New Roman" w:hAnsi="Times New Roman" w:cs="Times New Roman"/>
          <w:sz w:val="24"/>
          <w:szCs w:val="24"/>
          <w:lang w:eastAsia="ar-SA"/>
        </w:rPr>
        <w:t>Załącznik nr 2</w:t>
      </w:r>
    </w:p>
    <w:p w14:paraId="33AF65E1" w14:textId="77777777" w:rsidR="00DF0F78" w:rsidRPr="007107DA" w:rsidRDefault="00DF0F78" w:rsidP="00770BAF">
      <w:pPr>
        <w:spacing w:after="0" w:line="240" w:lineRule="auto"/>
        <w:jc w:val="center"/>
        <w:rPr>
          <w:rFonts w:ascii="Times New Roman" w:eastAsia="MS Mincho" w:hAnsi="Times New Roman" w:cs="Times New Roman"/>
          <w:b/>
          <w:sz w:val="24"/>
          <w:szCs w:val="24"/>
          <w:u w:val="single"/>
          <w:lang w:eastAsia="pl-PL"/>
        </w:rPr>
      </w:pPr>
    </w:p>
    <w:p w14:paraId="6AE428BA" w14:textId="6C208984" w:rsidR="00DF0F78" w:rsidRPr="007107DA" w:rsidRDefault="00DF0F78" w:rsidP="00770BAF">
      <w:pPr>
        <w:spacing w:after="0" w:line="240" w:lineRule="auto"/>
        <w:jc w:val="center"/>
        <w:rPr>
          <w:rFonts w:ascii="Times New Roman" w:eastAsia="MS Mincho" w:hAnsi="Times New Roman" w:cs="Times New Roman"/>
          <w:b/>
          <w:sz w:val="24"/>
          <w:szCs w:val="24"/>
          <w:u w:val="single"/>
          <w:lang w:eastAsia="pl-PL"/>
        </w:rPr>
      </w:pPr>
      <w:r w:rsidRPr="007107DA">
        <w:rPr>
          <w:rFonts w:ascii="Times New Roman" w:eastAsia="MS Mincho" w:hAnsi="Times New Roman" w:cs="Times New Roman"/>
          <w:b/>
          <w:sz w:val="24"/>
          <w:szCs w:val="24"/>
          <w:u w:val="single"/>
          <w:lang w:eastAsia="pl-PL"/>
        </w:rPr>
        <w:t>OŚWIADCZENIE WYKONAWCY</w:t>
      </w:r>
    </w:p>
    <w:p w14:paraId="4DFB460E" w14:textId="77777777" w:rsidR="00DF0F78" w:rsidRPr="007107DA"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r w:rsidRPr="007107DA">
        <w:rPr>
          <w:rFonts w:ascii="Times New Roman" w:eastAsia="MS Mincho" w:hAnsi="Times New Roman" w:cs="Times New Roman"/>
          <w:b/>
          <w:sz w:val="24"/>
          <w:szCs w:val="24"/>
          <w:u w:val="single"/>
          <w:lang w:eastAsia="pl-PL"/>
        </w:rPr>
        <w:t>DOTYCZĄCE PRZESŁANEK WYKLUCZENIA Z POSTĘPOWANIA</w:t>
      </w:r>
    </w:p>
    <w:p w14:paraId="1ECCF269" w14:textId="77777777" w:rsidR="00DF0F78" w:rsidRPr="007107DA"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u w:val="single"/>
          <w:lang w:eastAsia="pl-PL"/>
        </w:rPr>
      </w:pPr>
    </w:p>
    <w:p w14:paraId="377C611D" w14:textId="77777777" w:rsidR="00DF0F78" w:rsidRPr="007107DA" w:rsidRDefault="00DF0F78" w:rsidP="00770BAF">
      <w:pPr>
        <w:overflowPunct w:val="0"/>
        <w:autoSpaceDE w:val="0"/>
        <w:autoSpaceDN w:val="0"/>
        <w:adjustRightInd w:val="0"/>
        <w:spacing w:after="0" w:line="240" w:lineRule="auto"/>
        <w:jc w:val="center"/>
        <w:rPr>
          <w:rFonts w:ascii="Times New Roman" w:eastAsia="MS Mincho" w:hAnsi="Times New Roman" w:cs="Times New Roman"/>
          <w:b/>
          <w:sz w:val="24"/>
          <w:szCs w:val="24"/>
          <w:lang w:eastAsia="pl-PL"/>
        </w:rPr>
      </w:pPr>
      <w:r w:rsidRPr="007107DA">
        <w:rPr>
          <w:rFonts w:ascii="Times New Roman" w:eastAsia="MS Mincho" w:hAnsi="Times New Roman" w:cs="Times New Roman"/>
          <w:b/>
          <w:sz w:val="24"/>
          <w:szCs w:val="24"/>
          <w:lang w:eastAsia="pl-PL"/>
        </w:rPr>
        <w:t>OŚWIADCZENIA DOTYCZĄCE WYKONAWCY</w:t>
      </w:r>
    </w:p>
    <w:p w14:paraId="40C3AAC8" w14:textId="77777777" w:rsidR="00DF0F78" w:rsidRPr="007107DA"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2D7B87FC" w14:textId="77777777" w:rsidR="00DF0F78" w:rsidRPr="007107DA" w:rsidRDefault="00DF0F78" w:rsidP="004878AF">
      <w:pPr>
        <w:suppressAutoHyphens/>
        <w:overflowPunct w:val="0"/>
        <w:autoSpaceDE w:val="0"/>
        <w:autoSpaceDN w:val="0"/>
        <w:adjustRightInd w:val="0"/>
        <w:spacing w:after="0" w:line="240" w:lineRule="auto"/>
        <w:ind w:left="284" w:right="-142"/>
        <w:jc w:val="both"/>
        <w:rPr>
          <w:rFonts w:ascii="Times New Roman" w:eastAsia="MS Mincho" w:hAnsi="Times New Roman" w:cs="Times New Roman"/>
          <w:b/>
          <w:sz w:val="24"/>
          <w:szCs w:val="24"/>
          <w:lang w:eastAsia="pl-PL"/>
        </w:rPr>
      </w:pPr>
    </w:p>
    <w:p w14:paraId="747E17B1" w14:textId="3EB19DBD" w:rsidR="00405C8E" w:rsidRPr="007107DA" w:rsidRDefault="00DF0F78" w:rsidP="00C215E1">
      <w:pPr>
        <w:pStyle w:val="Akapitzlist"/>
        <w:numPr>
          <w:ilvl w:val="0"/>
          <w:numId w:val="41"/>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7107DA">
        <w:rPr>
          <w:rFonts w:ascii="Times New Roman" w:eastAsia="MS Mincho" w:hAnsi="Times New Roman" w:cs="Times New Roman"/>
          <w:bCs/>
          <w:sz w:val="24"/>
          <w:szCs w:val="24"/>
          <w:lang w:eastAsia="pl-PL"/>
        </w:rPr>
        <w:t>Oświadczam, że nie podlegam wykluczeniu z postępowania na podstawie art. 108 ust 1 PZP.</w:t>
      </w:r>
      <w:r w:rsidR="00556DF2" w:rsidRPr="007107DA">
        <w:rPr>
          <w:rFonts w:ascii="Times New Roman" w:eastAsia="Times New Roman" w:hAnsi="Times New Roman" w:cs="Times New Roman"/>
          <w:bCs/>
          <w:sz w:val="24"/>
          <w:szCs w:val="24"/>
          <w:lang w:eastAsia="ar-SA"/>
        </w:rPr>
        <w:t xml:space="preserve"> </w:t>
      </w:r>
      <w:r w:rsidR="00405C8E" w:rsidRPr="007107DA">
        <w:rPr>
          <w:rFonts w:ascii="Times New Roman" w:eastAsia="Times New Roman" w:hAnsi="Times New Roman" w:cs="Times New Roman"/>
          <w:bCs/>
          <w:sz w:val="24"/>
          <w:szCs w:val="24"/>
          <w:lang w:eastAsia="ar-SA"/>
        </w:rPr>
        <w:t xml:space="preserve">Oświadczamy, że wobec wykonawcy/żadnego z wykonawców nie zachodzą przesłanki </w:t>
      </w:r>
      <w:r w:rsidR="0068223E" w:rsidRPr="007107DA">
        <w:rPr>
          <w:rFonts w:ascii="Times New Roman" w:eastAsia="Times New Roman" w:hAnsi="Times New Roman" w:cs="Times New Roman"/>
          <w:bCs/>
          <w:sz w:val="24"/>
          <w:szCs w:val="24"/>
          <w:lang w:eastAsia="ar-SA"/>
        </w:rPr>
        <w:t xml:space="preserve"> </w:t>
      </w:r>
      <w:r w:rsidR="00405C8E" w:rsidRPr="007107DA">
        <w:rPr>
          <w:rFonts w:ascii="Times New Roman" w:eastAsia="Times New Roman" w:hAnsi="Times New Roman" w:cs="Times New Roman"/>
          <w:bCs/>
          <w:sz w:val="24"/>
          <w:szCs w:val="24"/>
          <w:lang w:eastAsia="ar-SA"/>
        </w:rPr>
        <w:t xml:space="preserve">wykluczenia z postepowania, o których mowa </w:t>
      </w:r>
      <w:bookmarkStart w:id="13" w:name="_Hlk101345128"/>
      <w:r w:rsidR="00405C8E" w:rsidRPr="007107DA">
        <w:rPr>
          <w:rFonts w:ascii="Times New Roman" w:eastAsia="Times New Roman" w:hAnsi="Times New Roman" w:cs="Times New Roman"/>
          <w:bCs/>
          <w:sz w:val="24"/>
          <w:szCs w:val="24"/>
          <w:lang w:eastAsia="ar-SA"/>
        </w:rPr>
        <w:t xml:space="preserve">w art. 7 ustawy z dnia 13 kwietnia 2022 </w:t>
      </w:r>
      <w:bookmarkEnd w:id="13"/>
      <w:r w:rsidR="00405C8E" w:rsidRPr="007107DA">
        <w:rPr>
          <w:rFonts w:ascii="Times New Roman" w:eastAsia="Times New Roman" w:hAnsi="Times New Roman" w:cs="Times New Roman"/>
          <w:bCs/>
          <w:sz w:val="24"/>
          <w:szCs w:val="24"/>
          <w:lang w:eastAsia="ar-SA"/>
        </w:rPr>
        <w:t>r. o szczególnych rozwiązaniach w zakresie przeciwdziałania wspieraniu agresji na Ukrainę</w:t>
      </w:r>
      <w:r w:rsidR="00A517E5" w:rsidRPr="007107DA">
        <w:rPr>
          <w:rFonts w:ascii="Times New Roman" w:eastAsia="Times New Roman" w:hAnsi="Times New Roman" w:cs="Times New Roman"/>
          <w:bCs/>
          <w:sz w:val="24"/>
          <w:szCs w:val="24"/>
          <w:lang w:eastAsia="ar-SA"/>
        </w:rPr>
        <w:t xml:space="preserve"> </w:t>
      </w:r>
      <w:r w:rsidR="00405C8E" w:rsidRPr="007107DA">
        <w:rPr>
          <w:rFonts w:ascii="Times New Roman" w:eastAsia="Times New Roman" w:hAnsi="Times New Roman" w:cs="Times New Roman"/>
          <w:bCs/>
          <w:sz w:val="24"/>
          <w:szCs w:val="24"/>
          <w:lang w:eastAsia="ar-SA"/>
        </w:rPr>
        <w:t xml:space="preserve">oraz służących ochronie bezpieczeństwa narodowego. </w:t>
      </w:r>
    </w:p>
    <w:p w14:paraId="0C3AEDFD" w14:textId="77777777" w:rsidR="0068223E" w:rsidRPr="007107DA"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5F70E480" w14:textId="6A68A4B3" w:rsidR="00DF0F78" w:rsidRPr="007107DA" w:rsidRDefault="00DF0F78" w:rsidP="00C215E1">
      <w:pPr>
        <w:pStyle w:val="Akapitzlist"/>
        <w:numPr>
          <w:ilvl w:val="0"/>
          <w:numId w:val="41"/>
        </w:numPr>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r w:rsidRPr="007107DA">
        <w:rPr>
          <w:rFonts w:ascii="Times New Roman" w:eastAsia="Calibri" w:hAnsi="Times New Roman" w:cs="Times New Roman"/>
          <w:b/>
          <w:sz w:val="24"/>
          <w:szCs w:val="24"/>
        </w:rPr>
        <w:t>*</w:t>
      </w:r>
      <w:r w:rsidRPr="007107DA">
        <w:rPr>
          <w:rFonts w:ascii="Times New Roman" w:eastAsia="Calibri" w:hAnsi="Times New Roman" w:cs="Times New Roman"/>
          <w:sz w:val="24"/>
          <w:szCs w:val="24"/>
        </w:rPr>
        <w:t xml:space="preserve">Oświadczam, że zachodzą w stosunku do mnie podstawy wykluczenia z postępowania na podstawie art. ……………. PZP </w:t>
      </w:r>
      <w:r w:rsidRPr="007107DA">
        <w:rPr>
          <w:rFonts w:ascii="Times New Roman" w:eastAsia="Calibri" w:hAnsi="Times New Roman" w:cs="Times New Roman"/>
          <w:i/>
          <w:sz w:val="24"/>
          <w:szCs w:val="24"/>
        </w:rPr>
        <w:t>(podać mającą zastosowanie podstawę wykluczenia spośród wymienionych w art. 108 ust. 1 pkt 1,2,5 lub 6 UPZP</w:t>
      </w:r>
      <w:r w:rsidR="00405C8E" w:rsidRPr="007107DA">
        <w:rPr>
          <w:rFonts w:ascii="Times New Roman" w:eastAsia="Calibri" w:hAnsi="Times New Roman" w:cs="Times New Roman"/>
          <w:i/>
          <w:sz w:val="24"/>
          <w:szCs w:val="24"/>
        </w:rPr>
        <w:t xml:space="preserve"> </w:t>
      </w:r>
      <w:r w:rsidRPr="007107DA">
        <w:rPr>
          <w:rFonts w:ascii="Times New Roman" w:eastAsia="Calibri" w:hAnsi="Times New Roman" w:cs="Times New Roman"/>
          <w:i/>
          <w:sz w:val="24"/>
          <w:szCs w:val="24"/>
        </w:rPr>
        <w:t>).</w:t>
      </w:r>
      <w:r w:rsidRPr="007107DA">
        <w:rPr>
          <w:rFonts w:ascii="Times New Roman" w:eastAsia="Calibri" w:hAnsi="Times New Roman" w:cs="Times New Roman"/>
          <w:sz w:val="24"/>
          <w:szCs w:val="24"/>
        </w:rPr>
        <w:t xml:space="preserve"> Jednocześnie oświadczam, że w związku z ww. okolicznością, na podstawie art. 110 ust. 2 PZP podjąłem następujące środki</w:t>
      </w:r>
      <w:r w:rsidR="00556DF2" w:rsidRPr="007107DA">
        <w:rPr>
          <w:rFonts w:ascii="Times New Roman" w:eastAsia="Calibri" w:hAnsi="Times New Roman" w:cs="Times New Roman"/>
          <w:sz w:val="24"/>
          <w:szCs w:val="24"/>
        </w:rPr>
        <w:t xml:space="preserve"> </w:t>
      </w:r>
      <w:r w:rsidRPr="007107DA">
        <w:rPr>
          <w:rFonts w:ascii="Times New Roman" w:eastAsia="Calibri" w:hAnsi="Times New Roman" w:cs="Times New Roman"/>
          <w:sz w:val="24"/>
          <w:szCs w:val="24"/>
        </w:rPr>
        <w:t xml:space="preserve">naprawcze: </w:t>
      </w:r>
    </w:p>
    <w:p w14:paraId="636223A4" w14:textId="77777777" w:rsidR="0068223E" w:rsidRPr="007107DA" w:rsidRDefault="0068223E" w:rsidP="004878AF">
      <w:pPr>
        <w:pStyle w:val="Akapitzlist"/>
        <w:suppressAutoHyphens/>
        <w:overflowPunct w:val="0"/>
        <w:autoSpaceDE w:val="0"/>
        <w:autoSpaceDN w:val="0"/>
        <w:adjustRightInd w:val="0"/>
        <w:spacing w:after="0" w:line="240" w:lineRule="auto"/>
        <w:ind w:right="-142"/>
        <w:jc w:val="both"/>
        <w:rPr>
          <w:rFonts w:ascii="Times New Roman" w:eastAsia="MS Mincho" w:hAnsi="Times New Roman" w:cs="Times New Roman"/>
          <w:bCs/>
          <w:sz w:val="24"/>
          <w:szCs w:val="24"/>
          <w:lang w:eastAsia="pl-PL"/>
        </w:rPr>
      </w:pPr>
    </w:p>
    <w:p w14:paraId="1B9BBF01" w14:textId="77777777" w:rsidR="00DF0F78" w:rsidRPr="007107DA" w:rsidRDefault="00DF0F78" w:rsidP="004878AF">
      <w:pPr>
        <w:suppressAutoHyphens/>
        <w:spacing w:after="0" w:line="240" w:lineRule="auto"/>
        <w:ind w:left="709"/>
        <w:jc w:val="both"/>
        <w:rPr>
          <w:rFonts w:ascii="Times New Roman" w:eastAsia="Calibri" w:hAnsi="Times New Roman" w:cs="Times New Roman"/>
          <w:sz w:val="24"/>
          <w:szCs w:val="24"/>
        </w:rPr>
      </w:pPr>
      <w:r w:rsidRPr="007107DA">
        <w:rPr>
          <w:rFonts w:ascii="Times New Roman" w:eastAsia="Calibri" w:hAnsi="Times New Roman" w:cs="Times New Roman"/>
          <w:sz w:val="24"/>
          <w:szCs w:val="24"/>
        </w:rPr>
        <w:t>………………………………………………………………….……………………………</w:t>
      </w:r>
    </w:p>
    <w:p w14:paraId="02008E48" w14:textId="77777777" w:rsidR="00DF0F78" w:rsidRPr="007107DA" w:rsidRDefault="00DF0F78" w:rsidP="004878AF">
      <w:pPr>
        <w:spacing w:after="0" w:line="240" w:lineRule="auto"/>
        <w:ind w:left="709"/>
        <w:jc w:val="both"/>
        <w:rPr>
          <w:rFonts w:ascii="Times New Roman" w:eastAsia="Calibri" w:hAnsi="Times New Roman" w:cs="Times New Roman"/>
          <w:sz w:val="24"/>
          <w:szCs w:val="24"/>
        </w:rPr>
      </w:pPr>
      <w:r w:rsidRPr="007107DA">
        <w:rPr>
          <w:rFonts w:ascii="Times New Roman" w:eastAsia="Calibri" w:hAnsi="Times New Roman" w:cs="Times New Roman"/>
          <w:sz w:val="24"/>
          <w:szCs w:val="24"/>
        </w:rPr>
        <w:t>………………………………………………………………….……………………………</w:t>
      </w:r>
    </w:p>
    <w:p w14:paraId="6A5F0A57" w14:textId="77777777" w:rsidR="00DF0F78" w:rsidRPr="007107DA" w:rsidRDefault="00DF0F78" w:rsidP="004878AF">
      <w:pPr>
        <w:spacing w:after="0" w:line="240" w:lineRule="auto"/>
        <w:ind w:firstLine="284"/>
        <w:jc w:val="both"/>
        <w:rPr>
          <w:rFonts w:ascii="Times New Roman" w:eastAsia="Calibri" w:hAnsi="Times New Roman" w:cs="Times New Roman"/>
          <w:sz w:val="24"/>
          <w:szCs w:val="24"/>
        </w:rPr>
      </w:pPr>
    </w:p>
    <w:p w14:paraId="71BC5DA1" w14:textId="77777777" w:rsidR="00DF0F78" w:rsidRPr="007107DA" w:rsidRDefault="00DF0F78" w:rsidP="004878AF">
      <w:pPr>
        <w:spacing w:after="0" w:line="240" w:lineRule="auto"/>
        <w:ind w:firstLine="284"/>
        <w:jc w:val="both"/>
        <w:rPr>
          <w:rFonts w:ascii="Times New Roman" w:eastAsia="Calibri" w:hAnsi="Times New Roman" w:cs="Times New Roman"/>
          <w:strike/>
          <w:sz w:val="24"/>
          <w:szCs w:val="24"/>
        </w:rPr>
      </w:pPr>
    </w:p>
    <w:p w14:paraId="6260CCEB" w14:textId="072B2181" w:rsidR="00DF0F78" w:rsidRPr="007107DA" w:rsidRDefault="00DF0F78" w:rsidP="004878AF">
      <w:pPr>
        <w:spacing w:after="0" w:line="240" w:lineRule="auto"/>
        <w:ind w:right="-142"/>
        <w:jc w:val="both"/>
        <w:rPr>
          <w:rFonts w:ascii="Times New Roman" w:eastAsia="MS Mincho" w:hAnsi="Times New Roman" w:cs="Times New Roman"/>
          <w:color w:val="000000"/>
          <w:sz w:val="24"/>
          <w:szCs w:val="24"/>
          <w:lang w:eastAsia="pl-PL"/>
        </w:rPr>
      </w:pPr>
      <w:r w:rsidRPr="007107DA">
        <w:rPr>
          <w:rFonts w:ascii="Times New Roman" w:eastAsia="MS Mincho" w:hAnsi="Times New Roman" w:cs="Times New Roman"/>
          <w:color w:val="000000"/>
          <w:sz w:val="24"/>
          <w:szCs w:val="24"/>
          <w:lang w:eastAsia="pl-PL"/>
        </w:rPr>
        <w:t>...........................................</w:t>
      </w:r>
      <w:r w:rsidR="00556DF2" w:rsidRPr="007107DA">
        <w:rPr>
          <w:rFonts w:ascii="Times New Roman" w:eastAsia="MS Mincho" w:hAnsi="Times New Roman" w:cs="Times New Roman"/>
          <w:color w:val="000000"/>
          <w:sz w:val="24"/>
          <w:szCs w:val="24"/>
          <w:lang w:eastAsia="pl-PL"/>
        </w:rPr>
        <w:t xml:space="preserve"> </w:t>
      </w:r>
      <w:r w:rsidRPr="007107DA">
        <w:rPr>
          <w:rFonts w:ascii="Times New Roman" w:eastAsia="MS Mincho" w:hAnsi="Times New Roman" w:cs="Times New Roman"/>
          <w:color w:val="000000"/>
          <w:sz w:val="24"/>
          <w:szCs w:val="24"/>
          <w:lang w:eastAsia="pl-PL"/>
        </w:rPr>
        <w:t>dnia ..........................................</w:t>
      </w:r>
    </w:p>
    <w:p w14:paraId="36A22EB6" w14:textId="77777777" w:rsidR="00DF0F78" w:rsidRPr="007107DA" w:rsidRDefault="00DF0F78" w:rsidP="004878AF">
      <w:pPr>
        <w:spacing w:after="0" w:line="240" w:lineRule="auto"/>
        <w:jc w:val="both"/>
        <w:rPr>
          <w:rFonts w:ascii="Times New Roman" w:eastAsia="Calibri" w:hAnsi="Times New Roman" w:cs="Times New Roman"/>
          <w:strike/>
          <w:sz w:val="24"/>
          <w:szCs w:val="24"/>
        </w:rPr>
      </w:pPr>
    </w:p>
    <w:p w14:paraId="06E6BFB5" w14:textId="4BE10B10" w:rsidR="00DF0F78" w:rsidRPr="007107DA" w:rsidRDefault="00DF0F78" w:rsidP="004878AF">
      <w:pPr>
        <w:spacing w:after="0" w:line="240" w:lineRule="auto"/>
        <w:jc w:val="both"/>
        <w:rPr>
          <w:rFonts w:ascii="Times New Roman" w:eastAsia="Calibri" w:hAnsi="Times New Roman" w:cs="Times New Roman"/>
          <w:b/>
          <w:sz w:val="18"/>
          <w:szCs w:val="18"/>
        </w:rPr>
      </w:pPr>
      <w:r w:rsidRPr="007107DA">
        <w:rPr>
          <w:rFonts w:ascii="Times New Roman" w:eastAsia="Calibri" w:hAnsi="Times New Roman" w:cs="Times New Roman"/>
          <w:b/>
          <w:sz w:val="18"/>
          <w:szCs w:val="18"/>
        </w:rPr>
        <w:t>*wypełnić jeżeli dotyczy</w:t>
      </w:r>
    </w:p>
    <w:p w14:paraId="137244E0" w14:textId="21C8F39C" w:rsidR="007A7A7E" w:rsidRPr="007107DA" w:rsidRDefault="007A7A7E" w:rsidP="004878AF">
      <w:pPr>
        <w:spacing w:after="0" w:line="240" w:lineRule="auto"/>
        <w:jc w:val="both"/>
        <w:rPr>
          <w:rFonts w:ascii="Times New Roman" w:eastAsia="Calibri" w:hAnsi="Times New Roman" w:cs="Times New Roman"/>
          <w:b/>
          <w:color w:val="FF0000"/>
          <w:sz w:val="24"/>
          <w:szCs w:val="24"/>
        </w:rPr>
      </w:pPr>
    </w:p>
    <w:p w14:paraId="35365DEC" w14:textId="77777777" w:rsidR="007A7A7E" w:rsidRPr="007107DA" w:rsidRDefault="007A7A7E" w:rsidP="004878AF">
      <w:pPr>
        <w:spacing w:after="0" w:line="240" w:lineRule="auto"/>
        <w:jc w:val="both"/>
        <w:rPr>
          <w:rFonts w:ascii="Times New Roman" w:eastAsia="Calibri" w:hAnsi="Times New Roman" w:cs="Times New Roman"/>
          <w:b/>
          <w:color w:val="FF0000"/>
          <w:sz w:val="24"/>
          <w:szCs w:val="24"/>
        </w:rPr>
      </w:pPr>
    </w:p>
    <w:p w14:paraId="282291B6" w14:textId="77777777" w:rsidR="00DF0F78" w:rsidRPr="007107DA" w:rsidRDefault="00DF0F78" w:rsidP="004878AF">
      <w:pPr>
        <w:spacing w:after="0" w:line="240" w:lineRule="auto"/>
        <w:jc w:val="both"/>
        <w:rPr>
          <w:rFonts w:ascii="Times New Roman" w:eastAsia="MS Mincho" w:hAnsi="Times New Roman" w:cs="Times New Roman"/>
          <w:i/>
          <w:iCs/>
          <w:sz w:val="24"/>
          <w:szCs w:val="24"/>
          <w:lang w:eastAsia="ar-SA"/>
        </w:rPr>
      </w:pPr>
      <w:r w:rsidRPr="007107DA">
        <w:rPr>
          <w:rFonts w:ascii="Times New Roman" w:eastAsia="MS Mincho" w:hAnsi="Times New Roman" w:cs="Times New Roman"/>
          <w:i/>
          <w:iCs/>
          <w:sz w:val="24"/>
          <w:szCs w:val="24"/>
          <w:lang w:eastAsia="ar-SA"/>
        </w:rPr>
        <w:t xml:space="preserve"> </w:t>
      </w:r>
    </w:p>
    <w:p w14:paraId="513CC52A" w14:textId="77777777" w:rsidR="00DF0F78" w:rsidRPr="007107DA" w:rsidRDefault="00DF0F78" w:rsidP="00770BAF">
      <w:pPr>
        <w:spacing w:after="0" w:line="240" w:lineRule="auto"/>
        <w:jc w:val="center"/>
        <w:rPr>
          <w:rFonts w:ascii="Times New Roman" w:eastAsia="MS Mincho" w:hAnsi="Times New Roman" w:cs="Times New Roman"/>
          <w:b/>
          <w:bCs/>
          <w:iCs/>
          <w:sz w:val="24"/>
          <w:szCs w:val="24"/>
          <w:lang w:eastAsia="ar-SA"/>
        </w:rPr>
      </w:pPr>
      <w:r w:rsidRPr="007107DA">
        <w:rPr>
          <w:rFonts w:ascii="Times New Roman" w:eastAsia="MS Mincho" w:hAnsi="Times New Roman" w:cs="Times New Roman"/>
          <w:b/>
          <w:bCs/>
          <w:iCs/>
          <w:sz w:val="24"/>
          <w:szCs w:val="24"/>
          <w:lang w:eastAsia="ar-SA"/>
        </w:rPr>
        <w:t>OŚWIADCZENIE DOTYCZĄCE PODANYCH INFORMACJI:</w:t>
      </w:r>
    </w:p>
    <w:p w14:paraId="2364B221" w14:textId="77777777" w:rsidR="00DF0F78" w:rsidRPr="007107DA" w:rsidRDefault="00DF0F78" w:rsidP="004878AF">
      <w:pPr>
        <w:spacing w:after="0" w:line="240" w:lineRule="auto"/>
        <w:jc w:val="both"/>
        <w:rPr>
          <w:rFonts w:ascii="Times New Roman" w:eastAsia="MS Mincho" w:hAnsi="Times New Roman" w:cs="Times New Roman"/>
          <w:iCs/>
          <w:sz w:val="24"/>
          <w:szCs w:val="24"/>
          <w:lang w:eastAsia="ar-SA"/>
        </w:rPr>
      </w:pPr>
    </w:p>
    <w:p w14:paraId="7F6B0F4B" w14:textId="77777777" w:rsidR="00DF0F78" w:rsidRPr="007107DA" w:rsidRDefault="00DF0F78" w:rsidP="004878AF">
      <w:pPr>
        <w:spacing w:after="0" w:line="360" w:lineRule="auto"/>
        <w:jc w:val="both"/>
        <w:rPr>
          <w:rFonts w:ascii="Times New Roman" w:eastAsia="Calibri" w:hAnsi="Times New Roman" w:cs="Times New Roman"/>
          <w:sz w:val="24"/>
          <w:szCs w:val="24"/>
        </w:rPr>
      </w:pPr>
      <w:r w:rsidRPr="007107DA">
        <w:rPr>
          <w:rFonts w:ascii="Times New Roman" w:eastAsia="Calibri" w:hAnsi="Times New Roman" w:cs="Times New Roman"/>
          <w:sz w:val="24"/>
          <w:szCs w:val="24"/>
        </w:rPr>
        <w:t xml:space="preserve">Oświadczam, że wszystkie informacje podane w powyższych oświadczeniach są aktualne </w:t>
      </w:r>
      <w:r w:rsidRPr="007107DA">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532471A0" w14:textId="2E4CE38F" w:rsidR="00DF0F78" w:rsidRPr="007107DA" w:rsidRDefault="00556DF2" w:rsidP="004878AF">
      <w:pPr>
        <w:overflowPunct w:val="0"/>
        <w:autoSpaceDE w:val="0"/>
        <w:autoSpaceDN w:val="0"/>
        <w:adjustRightInd w:val="0"/>
        <w:spacing w:after="0" w:line="240" w:lineRule="auto"/>
        <w:ind w:right="-142"/>
        <w:jc w:val="both"/>
        <w:rPr>
          <w:rFonts w:ascii="Times New Roman" w:eastAsia="MS Mincho" w:hAnsi="Times New Roman" w:cs="Times New Roman"/>
          <w:sz w:val="24"/>
          <w:szCs w:val="24"/>
          <w:lang w:eastAsia="pl-PL"/>
        </w:rPr>
      </w:pPr>
      <w:r w:rsidRPr="007107DA">
        <w:rPr>
          <w:rFonts w:ascii="Times New Roman" w:eastAsia="MS Mincho" w:hAnsi="Times New Roman" w:cs="Times New Roman"/>
          <w:sz w:val="24"/>
          <w:szCs w:val="24"/>
          <w:lang w:eastAsia="pl-PL"/>
        </w:rPr>
        <w:t xml:space="preserve"> </w:t>
      </w:r>
    </w:p>
    <w:p w14:paraId="737163A1" w14:textId="33A92856" w:rsidR="00AE1833" w:rsidRPr="007107DA" w:rsidRDefault="00DF0F78" w:rsidP="004878AF">
      <w:pPr>
        <w:spacing w:after="0" w:line="240" w:lineRule="auto"/>
        <w:ind w:right="-142"/>
        <w:jc w:val="both"/>
        <w:rPr>
          <w:rFonts w:ascii="Times New Roman" w:eastAsia="MS Mincho" w:hAnsi="Times New Roman" w:cs="Times New Roman"/>
          <w:sz w:val="24"/>
          <w:szCs w:val="24"/>
          <w:lang w:eastAsia="pl-PL"/>
        </w:rPr>
      </w:pPr>
      <w:r w:rsidRPr="007107DA">
        <w:rPr>
          <w:rFonts w:ascii="Times New Roman" w:eastAsia="MS Mincho" w:hAnsi="Times New Roman" w:cs="Times New Roman"/>
          <w:sz w:val="24"/>
          <w:szCs w:val="24"/>
          <w:lang w:eastAsia="pl-PL"/>
        </w:rPr>
        <w:t>...........................................</w:t>
      </w:r>
      <w:r w:rsidR="00556DF2" w:rsidRPr="007107DA">
        <w:rPr>
          <w:rFonts w:ascii="Times New Roman" w:eastAsia="MS Mincho" w:hAnsi="Times New Roman" w:cs="Times New Roman"/>
          <w:sz w:val="24"/>
          <w:szCs w:val="24"/>
          <w:lang w:eastAsia="pl-PL"/>
        </w:rPr>
        <w:t xml:space="preserve"> </w:t>
      </w:r>
      <w:r w:rsidRPr="007107DA">
        <w:rPr>
          <w:rFonts w:ascii="Times New Roman" w:eastAsia="MS Mincho" w:hAnsi="Times New Roman" w:cs="Times New Roman"/>
          <w:sz w:val="24"/>
          <w:szCs w:val="24"/>
          <w:lang w:eastAsia="pl-PL"/>
        </w:rPr>
        <w:t>dnia ..........................................</w:t>
      </w:r>
      <w:bookmarkEnd w:id="8"/>
    </w:p>
    <w:p w14:paraId="2DEF9C2D" w14:textId="77777777" w:rsidR="009B6E83" w:rsidRPr="007107DA" w:rsidRDefault="009B6E83" w:rsidP="004878AF">
      <w:pPr>
        <w:spacing w:after="0" w:line="240" w:lineRule="auto"/>
        <w:ind w:right="-142"/>
        <w:jc w:val="both"/>
        <w:rPr>
          <w:rFonts w:ascii="Times New Roman" w:eastAsia="MS Mincho" w:hAnsi="Times New Roman" w:cs="Times New Roman"/>
          <w:sz w:val="24"/>
          <w:szCs w:val="24"/>
          <w:lang w:eastAsia="pl-PL"/>
        </w:rPr>
      </w:pPr>
    </w:p>
    <w:p w14:paraId="3135C378" w14:textId="77777777" w:rsidR="009B6E83" w:rsidRPr="007107DA" w:rsidRDefault="009B6E83" w:rsidP="004878AF">
      <w:pPr>
        <w:spacing w:after="0" w:line="240" w:lineRule="auto"/>
        <w:ind w:right="-142"/>
        <w:jc w:val="both"/>
        <w:rPr>
          <w:rFonts w:ascii="Times New Roman" w:eastAsia="MS Mincho" w:hAnsi="Times New Roman" w:cs="Times New Roman"/>
          <w:sz w:val="24"/>
          <w:szCs w:val="24"/>
          <w:lang w:eastAsia="pl-PL"/>
        </w:rPr>
      </w:pPr>
    </w:p>
    <w:p w14:paraId="59279AFD" w14:textId="77777777" w:rsidR="009B6E83" w:rsidRPr="007107DA" w:rsidRDefault="009B6E83" w:rsidP="004878AF">
      <w:pPr>
        <w:spacing w:after="0" w:line="240" w:lineRule="auto"/>
        <w:ind w:right="-142"/>
        <w:jc w:val="both"/>
        <w:rPr>
          <w:rFonts w:ascii="Times New Roman" w:eastAsia="MS Mincho" w:hAnsi="Times New Roman" w:cs="Times New Roman"/>
          <w:sz w:val="24"/>
          <w:szCs w:val="24"/>
          <w:lang w:eastAsia="pl-PL"/>
        </w:rPr>
      </w:pPr>
    </w:p>
    <w:p w14:paraId="0FE63B7C" w14:textId="77777777" w:rsidR="00FF1797" w:rsidRPr="007107DA" w:rsidRDefault="00FF1797" w:rsidP="004878AF">
      <w:pPr>
        <w:spacing w:after="0" w:line="240" w:lineRule="auto"/>
        <w:ind w:right="-142"/>
        <w:jc w:val="both"/>
        <w:rPr>
          <w:rFonts w:ascii="Times New Roman" w:eastAsia="MS Mincho" w:hAnsi="Times New Roman" w:cs="Times New Roman"/>
          <w:sz w:val="24"/>
          <w:szCs w:val="24"/>
          <w:lang w:eastAsia="pl-PL"/>
        </w:rPr>
      </w:pPr>
    </w:p>
    <w:p w14:paraId="15395914" w14:textId="77777777" w:rsidR="00FF1797" w:rsidRPr="007107DA" w:rsidRDefault="00FF1797" w:rsidP="004878AF">
      <w:pPr>
        <w:spacing w:after="0" w:line="240" w:lineRule="auto"/>
        <w:ind w:right="-142"/>
        <w:jc w:val="both"/>
        <w:rPr>
          <w:rFonts w:ascii="Times New Roman" w:eastAsia="MS Mincho" w:hAnsi="Times New Roman" w:cs="Times New Roman"/>
          <w:sz w:val="24"/>
          <w:szCs w:val="24"/>
          <w:lang w:eastAsia="pl-PL"/>
        </w:rPr>
      </w:pPr>
    </w:p>
    <w:p w14:paraId="2CAB8E32" w14:textId="77777777" w:rsidR="00FF1797" w:rsidRPr="007107DA" w:rsidRDefault="00FF1797" w:rsidP="004878AF">
      <w:pPr>
        <w:spacing w:after="0" w:line="240" w:lineRule="auto"/>
        <w:ind w:right="-142"/>
        <w:jc w:val="both"/>
        <w:rPr>
          <w:rFonts w:ascii="Times New Roman" w:eastAsia="MS Mincho" w:hAnsi="Times New Roman" w:cs="Times New Roman"/>
          <w:sz w:val="24"/>
          <w:szCs w:val="24"/>
          <w:lang w:eastAsia="pl-PL"/>
        </w:rPr>
      </w:pPr>
    </w:p>
    <w:p w14:paraId="35F6656A"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56B2EC75"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36DFA236"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18ADBBD6"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4C85A68B"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12003166"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7196F19C"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49E21578"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213CE320"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76515696"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54651A4F" w14:textId="77777777" w:rsidR="00A517E5" w:rsidRPr="007107DA" w:rsidRDefault="00A517E5" w:rsidP="004878AF">
      <w:pPr>
        <w:spacing w:after="0" w:line="240" w:lineRule="auto"/>
        <w:ind w:right="-142"/>
        <w:jc w:val="both"/>
        <w:rPr>
          <w:rFonts w:ascii="Times New Roman" w:eastAsia="MS Mincho" w:hAnsi="Times New Roman" w:cs="Times New Roman"/>
          <w:sz w:val="24"/>
          <w:szCs w:val="24"/>
          <w:lang w:eastAsia="pl-PL"/>
        </w:rPr>
      </w:pPr>
    </w:p>
    <w:p w14:paraId="329C4372" w14:textId="4E464FA7" w:rsidR="00A517E5" w:rsidRPr="007107DA" w:rsidRDefault="00A517E5" w:rsidP="00A517E5">
      <w:pPr>
        <w:widowControl w:val="0"/>
        <w:spacing w:after="0" w:line="240" w:lineRule="auto"/>
        <w:rPr>
          <w:rFonts w:ascii="Times New Roman" w:eastAsia="Lucida Sans Unicode" w:hAnsi="Times New Roman" w:cs="Times New Roman"/>
          <w:sz w:val="24"/>
          <w:szCs w:val="24"/>
          <w:lang w:eastAsia="hi-IN" w:bidi="hi-IN"/>
        </w:rPr>
      </w:pPr>
      <w:r w:rsidRPr="007107DA">
        <w:rPr>
          <w:rFonts w:ascii="Times New Roman" w:eastAsia="Lucida Sans Unicode" w:hAnsi="Times New Roman" w:cs="Times New Roman"/>
          <w:sz w:val="24"/>
          <w:szCs w:val="24"/>
          <w:lang w:eastAsia="hi-IN" w:bidi="hi-IN"/>
        </w:rPr>
        <w:lastRenderedPageBreak/>
        <w:t>DZP.281.</w:t>
      </w:r>
      <w:r w:rsidR="00D85641" w:rsidRPr="007107DA">
        <w:rPr>
          <w:rFonts w:ascii="Times New Roman" w:eastAsia="Lucida Sans Unicode" w:hAnsi="Times New Roman" w:cs="Times New Roman"/>
          <w:sz w:val="24"/>
          <w:szCs w:val="24"/>
          <w:lang w:eastAsia="hi-IN" w:bidi="hi-IN"/>
        </w:rPr>
        <w:t>101B.2024</w:t>
      </w:r>
      <w:r w:rsidRPr="007107DA">
        <w:rPr>
          <w:rFonts w:ascii="Times New Roman" w:eastAsia="Lucida Sans Unicode" w:hAnsi="Times New Roman" w:cs="Times New Roman"/>
          <w:sz w:val="24"/>
          <w:szCs w:val="24"/>
          <w:lang w:eastAsia="hi-IN" w:bidi="hi-IN"/>
        </w:rPr>
        <w:t xml:space="preserve">                                                                                            Załącznik nr </w:t>
      </w:r>
      <w:r w:rsidR="007107DA">
        <w:rPr>
          <w:rFonts w:ascii="Times New Roman" w:eastAsia="Lucida Sans Unicode" w:hAnsi="Times New Roman" w:cs="Times New Roman"/>
          <w:sz w:val="24"/>
          <w:szCs w:val="24"/>
          <w:lang w:eastAsia="hi-IN" w:bidi="hi-IN"/>
        </w:rPr>
        <w:t>3</w:t>
      </w:r>
      <w:r w:rsidRPr="007107DA">
        <w:rPr>
          <w:rFonts w:ascii="Times New Roman" w:eastAsia="Lucida Sans Unicode" w:hAnsi="Times New Roman" w:cs="Times New Roman"/>
          <w:sz w:val="24"/>
          <w:szCs w:val="24"/>
          <w:lang w:eastAsia="hi-IN" w:bidi="hi-IN"/>
        </w:rPr>
        <w:t xml:space="preserve"> do SWZ</w:t>
      </w:r>
    </w:p>
    <w:p w14:paraId="2FD4456E" w14:textId="77777777" w:rsidR="00A517E5" w:rsidRPr="007107DA" w:rsidRDefault="00A517E5" w:rsidP="00A517E5">
      <w:pPr>
        <w:widowControl w:val="0"/>
        <w:spacing w:after="0" w:line="240" w:lineRule="auto"/>
        <w:rPr>
          <w:rFonts w:ascii="Times New Roman" w:eastAsia="Lucida Sans Unicode" w:hAnsi="Times New Roman" w:cs="Times New Roman"/>
          <w:sz w:val="24"/>
          <w:szCs w:val="24"/>
          <w:lang w:eastAsia="hi-IN" w:bidi="hi-IN"/>
        </w:rPr>
      </w:pPr>
    </w:p>
    <w:p w14:paraId="7D785EB4" w14:textId="77777777" w:rsidR="00A517E5" w:rsidRPr="007107DA" w:rsidRDefault="00A517E5" w:rsidP="00A517E5">
      <w:pPr>
        <w:suppressAutoHyphens/>
        <w:spacing w:after="0" w:line="240" w:lineRule="auto"/>
        <w:jc w:val="center"/>
        <w:rPr>
          <w:rFonts w:ascii="Times New Roman" w:eastAsia="Calibri" w:hAnsi="Times New Roman" w:cs="Times New Roman"/>
          <w:b/>
          <w:bCs/>
          <w:sz w:val="24"/>
          <w:szCs w:val="24"/>
          <w:lang w:eastAsia="ar-SA"/>
        </w:rPr>
      </w:pPr>
      <w:r w:rsidRPr="007107DA">
        <w:rPr>
          <w:rFonts w:ascii="Times New Roman" w:eastAsia="Calibri" w:hAnsi="Times New Roman" w:cs="Times New Roman"/>
          <w:b/>
          <w:bCs/>
          <w:sz w:val="24"/>
          <w:szCs w:val="24"/>
          <w:lang w:eastAsia="ar-SA"/>
        </w:rPr>
        <w:t xml:space="preserve">wzór umowy </w:t>
      </w:r>
    </w:p>
    <w:p w14:paraId="09CEAF25" w14:textId="77777777" w:rsidR="00A517E5" w:rsidRPr="00D85641" w:rsidRDefault="00A517E5" w:rsidP="00A517E5">
      <w:pPr>
        <w:suppressAutoHyphens/>
        <w:spacing w:after="0" w:line="240" w:lineRule="auto"/>
        <w:jc w:val="center"/>
        <w:rPr>
          <w:rFonts w:ascii="Times New Roman" w:eastAsia="Calibri" w:hAnsi="Times New Roman" w:cs="Times New Roman"/>
          <w:b/>
          <w:bCs/>
          <w:sz w:val="24"/>
          <w:szCs w:val="24"/>
          <w:highlight w:val="yellow"/>
          <w:lang w:eastAsia="ar-SA"/>
        </w:rPr>
      </w:pPr>
    </w:p>
    <w:p w14:paraId="1451E3B0" w14:textId="7F2AB4F8" w:rsidR="00A57611" w:rsidRPr="001D1DFC" w:rsidRDefault="00A57611" w:rsidP="00A57611">
      <w:pPr>
        <w:pStyle w:val="Teksttreci3"/>
        <w:spacing w:after="240" w:line="240" w:lineRule="auto"/>
        <w:rPr>
          <w:rFonts w:ascii="Times New Roman" w:eastAsia="Ubuntu Light" w:hAnsi="Times New Roman" w:cs="Times New Roman"/>
          <w:sz w:val="24"/>
          <w:szCs w:val="24"/>
        </w:rPr>
      </w:pPr>
      <w:r w:rsidRPr="001D1DFC">
        <w:rPr>
          <w:rFonts w:ascii="Times New Roman" w:eastAsia="Ubuntu Light" w:hAnsi="Times New Roman" w:cs="Times New Roman"/>
          <w:sz w:val="24"/>
          <w:szCs w:val="24"/>
        </w:rPr>
        <w:t xml:space="preserve">UMOWA </w:t>
      </w:r>
      <w:bookmarkStart w:id="14" w:name="_Hlk176168346"/>
      <w:bookmarkStart w:id="15" w:name="_Hlk176168784"/>
      <w:r w:rsidRPr="001D1DFC">
        <w:rPr>
          <w:rFonts w:ascii="Times New Roman" w:eastAsia="Ubuntu Light" w:hAnsi="Times New Roman" w:cs="Times New Roman"/>
          <w:sz w:val="24"/>
          <w:szCs w:val="24"/>
        </w:rPr>
        <w:t>nr ……………</w:t>
      </w:r>
    </w:p>
    <w:bookmarkEnd w:id="14"/>
    <w:bookmarkEnd w:id="15"/>
    <w:p w14:paraId="249889D1" w14:textId="77777777" w:rsidR="00A57611" w:rsidRPr="001D1DFC" w:rsidRDefault="00A57611" w:rsidP="00A57611">
      <w:pPr>
        <w:spacing w:after="0" w:line="240" w:lineRule="auto"/>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Zawarta w dniu ................................ w Katowicach pomiędzy:</w:t>
      </w:r>
    </w:p>
    <w:p w14:paraId="0AEBD738" w14:textId="77777777" w:rsidR="00A57611" w:rsidRPr="001D1DFC" w:rsidRDefault="00A57611" w:rsidP="00A57611">
      <w:pPr>
        <w:widowControl w:val="0"/>
        <w:spacing w:after="0" w:line="240" w:lineRule="auto"/>
        <w:jc w:val="both"/>
        <w:rPr>
          <w:rFonts w:ascii="Times New Roman" w:eastAsia="Times New Roman" w:hAnsi="Times New Roman"/>
          <w:sz w:val="24"/>
          <w:szCs w:val="24"/>
          <w:lang w:eastAsia="zh-CN"/>
        </w:rPr>
      </w:pPr>
      <w:r w:rsidRPr="001D1DFC">
        <w:rPr>
          <w:rFonts w:ascii="Times New Roman" w:eastAsia="Times New Roman" w:hAnsi="Times New Roman"/>
          <w:b/>
          <w:bCs/>
          <w:sz w:val="24"/>
          <w:szCs w:val="24"/>
          <w:lang w:eastAsia="zh-CN"/>
        </w:rPr>
        <w:t xml:space="preserve">Uniwersyteckim Centrum Klinicznym im. prof. K. Gibińskiego Śląskiego Uniwersytetu Medycznego w Katowicach </w:t>
      </w:r>
      <w:r w:rsidRPr="001D1DFC">
        <w:rPr>
          <w:rFonts w:ascii="Times New Roman" w:eastAsia="Times New Roman" w:hAnsi="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4AC2CFA" w14:textId="77777777" w:rsidR="00A57611" w:rsidRPr="001D1DFC" w:rsidRDefault="00A57611" w:rsidP="00A57611">
      <w:pPr>
        <w:spacing w:after="0" w:line="240" w:lineRule="auto"/>
        <w:rPr>
          <w:rFonts w:ascii="Times New Roman" w:eastAsia="Cambria" w:hAnsi="Times New Roman"/>
          <w:sz w:val="24"/>
          <w:szCs w:val="24"/>
          <w:lang w:eastAsia="pl-PL"/>
        </w:rPr>
      </w:pPr>
    </w:p>
    <w:p w14:paraId="2C463E0D" w14:textId="77777777" w:rsidR="00A57611" w:rsidRPr="001D1DFC" w:rsidRDefault="00A57611" w:rsidP="00A57611">
      <w:pPr>
        <w:spacing w:after="0" w:line="240" w:lineRule="auto"/>
        <w:rPr>
          <w:rFonts w:ascii="Times New Roman" w:eastAsia="Cambria" w:hAnsi="Times New Roman"/>
          <w:sz w:val="24"/>
          <w:szCs w:val="24"/>
          <w:lang w:eastAsia="pl-PL"/>
        </w:rPr>
      </w:pPr>
      <w:r w:rsidRPr="001D1DFC">
        <w:rPr>
          <w:rFonts w:ascii="Times New Roman" w:eastAsia="Cambria" w:hAnsi="Times New Roman"/>
          <w:sz w:val="24"/>
          <w:szCs w:val="24"/>
          <w:lang w:eastAsia="pl-PL"/>
        </w:rPr>
        <w:t xml:space="preserve">zwanym w treści umowy Zamawiającym, </w:t>
      </w:r>
    </w:p>
    <w:p w14:paraId="1DC73A4A" w14:textId="77777777" w:rsidR="00A57611" w:rsidRPr="001D1DFC" w:rsidRDefault="00A57611" w:rsidP="00A57611">
      <w:pPr>
        <w:spacing w:after="0" w:line="240" w:lineRule="auto"/>
        <w:rPr>
          <w:rFonts w:ascii="Times New Roman" w:eastAsia="Cambria" w:hAnsi="Times New Roman"/>
          <w:sz w:val="24"/>
          <w:szCs w:val="24"/>
          <w:lang w:eastAsia="pl-PL"/>
        </w:rPr>
      </w:pPr>
      <w:r w:rsidRPr="001D1DFC">
        <w:rPr>
          <w:rFonts w:ascii="Times New Roman" w:eastAsia="Cambria" w:hAnsi="Times New Roman"/>
          <w:sz w:val="24"/>
          <w:szCs w:val="24"/>
          <w:lang w:eastAsia="pl-PL"/>
        </w:rPr>
        <w:t>reprezentowanym przez:</w:t>
      </w:r>
    </w:p>
    <w:p w14:paraId="7F13D9E2" w14:textId="77777777" w:rsidR="00A57611" w:rsidRPr="001D1DFC" w:rsidRDefault="00A57611" w:rsidP="00A57611">
      <w:pPr>
        <w:spacing w:after="0" w:line="240" w:lineRule="auto"/>
        <w:rPr>
          <w:rFonts w:ascii="Times New Roman" w:eastAsia="Cambria" w:hAnsi="Times New Roman"/>
          <w:sz w:val="24"/>
          <w:szCs w:val="24"/>
          <w:lang w:eastAsia="pl-PL"/>
        </w:rPr>
      </w:pPr>
    </w:p>
    <w:p w14:paraId="379AAB5D" w14:textId="77777777" w:rsidR="00A57611" w:rsidRPr="001D1DFC" w:rsidRDefault="00A57611" w:rsidP="00A57611">
      <w:pPr>
        <w:spacing w:after="0" w:line="240" w:lineRule="auto"/>
        <w:rPr>
          <w:rFonts w:ascii="Times New Roman" w:eastAsia="Cambria" w:hAnsi="Times New Roman"/>
          <w:sz w:val="24"/>
          <w:szCs w:val="24"/>
          <w:lang w:eastAsia="pl-PL"/>
        </w:rPr>
      </w:pPr>
    </w:p>
    <w:p w14:paraId="43ACD6CB" w14:textId="77777777" w:rsidR="00A57611" w:rsidRPr="001D1DFC" w:rsidRDefault="00A57611" w:rsidP="00A57611">
      <w:pPr>
        <w:spacing w:after="0" w:line="240" w:lineRule="auto"/>
        <w:rPr>
          <w:rFonts w:ascii="Times New Roman" w:eastAsia="Cambria" w:hAnsi="Times New Roman"/>
          <w:sz w:val="24"/>
          <w:szCs w:val="24"/>
          <w:lang w:eastAsia="pl-PL"/>
        </w:rPr>
      </w:pPr>
    </w:p>
    <w:p w14:paraId="58B8F293" w14:textId="77777777" w:rsidR="00A57611" w:rsidRPr="001D1DFC" w:rsidRDefault="00A57611" w:rsidP="00A57611">
      <w:pPr>
        <w:spacing w:after="0" w:line="240" w:lineRule="auto"/>
        <w:rPr>
          <w:rFonts w:ascii="Times New Roman" w:eastAsia="Cambria" w:hAnsi="Times New Roman"/>
          <w:sz w:val="24"/>
          <w:szCs w:val="24"/>
          <w:lang w:eastAsia="pl-PL"/>
        </w:rPr>
      </w:pPr>
      <w:r w:rsidRPr="001D1DFC">
        <w:rPr>
          <w:rFonts w:ascii="Times New Roman" w:eastAsia="Cambria" w:hAnsi="Times New Roman"/>
          <w:sz w:val="24"/>
          <w:szCs w:val="24"/>
          <w:lang w:eastAsia="pl-PL"/>
        </w:rPr>
        <w:t>……………………………</w:t>
      </w:r>
    </w:p>
    <w:p w14:paraId="4A3EE085" w14:textId="77777777" w:rsidR="00A57611" w:rsidRPr="001D1DFC" w:rsidRDefault="00A57611" w:rsidP="00A57611">
      <w:pPr>
        <w:spacing w:after="240" w:line="240" w:lineRule="auto"/>
        <w:ind w:left="720"/>
        <w:jc w:val="center"/>
        <w:rPr>
          <w:rFonts w:ascii="Times New Roman" w:eastAsia="Times New Roman" w:hAnsi="Times New Roman"/>
          <w:sz w:val="24"/>
          <w:szCs w:val="24"/>
          <w:lang w:eastAsia="ar-SA"/>
        </w:rPr>
      </w:pPr>
      <w:r w:rsidRPr="001D1DFC">
        <w:rPr>
          <w:rFonts w:ascii="Times New Roman" w:eastAsia="MS Mincho" w:hAnsi="Times New Roman"/>
          <w:sz w:val="24"/>
          <w:szCs w:val="24"/>
          <w:lang w:eastAsia="ar-SA"/>
        </w:rPr>
        <w:t>a</w:t>
      </w:r>
    </w:p>
    <w:p w14:paraId="69383677" w14:textId="77777777" w:rsidR="00A57611" w:rsidRPr="001D1DFC" w:rsidRDefault="00A57611" w:rsidP="00A57611">
      <w:pPr>
        <w:spacing w:after="0" w:line="240" w:lineRule="auto"/>
        <w:rPr>
          <w:rFonts w:ascii="Times New Roman" w:eastAsia="MS Mincho" w:hAnsi="Times New Roman"/>
          <w:b/>
          <w:sz w:val="24"/>
          <w:szCs w:val="24"/>
          <w:lang w:eastAsia="ar-SA"/>
        </w:rPr>
      </w:pPr>
      <w:r w:rsidRPr="001D1DFC">
        <w:rPr>
          <w:rFonts w:ascii="Times New Roman" w:eastAsia="MS Mincho" w:hAnsi="Times New Roman"/>
          <w:b/>
          <w:sz w:val="24"/>
          <w:szCs w:val="24"/>
          <w:lang w:eastAsia="ar-SA"/>
        </w:rPr>
        <w:t>…………………………………</w:t>
      </w:r>
    </w:p>
    <w:p w14:paraId="2C8E5F81"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 xml:space="preserve">z siedzibą: </w:t>
      </w:r>
      <w:r w:rsidRPr="001D1DFC">
        <w:rPr>
          <w:rFonts w:ascii="Times New Roman" w:eastAsia="MS Mincho" w:hAnsi="Times New Roman"/>
          <w:sz w:val="24"/>
          <w:szCs w:val="24"/>
          <w:lang w:eastAsia="ar-SA"/>
        </w:rPr>
        <w:tab/>
        <w:t>……………………</w:t>
      </w:r>
    </w:p>
    <w:p w14:paraId="6CF29D65"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 xml:space="preserve">wpisanym do </w:t>
      </w:r>
      <w:r w:rsidRPr="001D1DFC">
        <w:rPr>
          <w:rFonts w:ascii="Times New Roman" w:eastAsia="MS Mincho" w:hAnsi="Times New Roman"/>
          <w:sz w:val="24"/>
          <w:szCs w:val="24"/>
          <w:lang w:eastAsia="ar-SA"/>
        </w:rPr>
        <w:tab/>
        <w:t xml:space="preserve">................................ </w:t>
      </w:r>
    </w:p>
    <w:p w14:paraId="328D1B1C"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 xml:space="preserve">NIP </w:t>
      </w:r>
      <w:r w:rsidRPr="001D1DFC">
        <w:rPr>
          <w:rFonts w:ascii="Times New Roman" w:eastAsia="MS Mincho" w:hAnsi="Times New Roman"/>
          <w:sz w:val="24"/>
          <w:szCs w:val="24"/>
          <w:lang w:eastAsia="ar-SA"/>
        </w:rPr>
        <w:tab/>
      </w:r>
      <w:r w:rsidRPr="001D1DFC">
        <w:rPr>
          <w:rFonts w:ascii="Times New Roman" w:eastAsia="MS Mincho" w:hAnsi="Times New Roman"/>
          <w:sz w:val="24"/>
          <w:szCs w:val="24"/>
          <w:lang w:eastAsia="ar-SA"/>
        </w:rPr>
        <w:tab/>
        <w:t>................................</w:t>
      </w:r>
    </w:p>
    <w:p w14:paraId="6A55DEE8"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REGON</w:t>
      </w:r>
      <w:r w:rsidRPr="001D1DFC">
        <w:rPr>
          <w:rFonts w:ascii="Times New Roman" w:eastAsia="MS Mincho" w:hAnsi="Times New Roman"/>
          <w:sz w:val="24"/>
          <w:szCs w:val="24"/>
          <w:lang w:eastAsia="ar-SA"/>
        </w:rPr>
        <w:tab/>
        <w:t>................................</w:t>
      </w:r>
    </w:p>
    <w:p w14:paraId="7B554D09"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 xml:space="preserve">zwanym w treści umowy Wykonawcą </w:t>
      </w:r>
    </w:p>
    <w:p w14:paraId="12793B8C"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reprezentowanym przez:</w:t>
      </w:r>
    </w:p>
    <w:p w14:paraId="4FEE2547" w14:textId="77777777" w:rsidR="00A57611" w:rsidRPr="001D1DFC" w:rsidRDefault="00A57611" w:rsidP="00A57611">
      <w:pPr>
        <w:spacing w:after="0" w:line="240" w:lineRule="auto"/>
        <w:rPr>
          <w:rFonts w:ascii="Times New Roman" w:eastAsia="MS Mincho" w:hAnsi="Times New Roman"/>
          <w:sz w:val="24"/>
          <w:szCs w:val="24"/>
          <w:lang w:eastAsia="ar-SA"/>
        </w:rPr>
      </w:pPr>
    </w:p>
    <w:p w14:paraId="7E18F034" w14:textId="77777777" w:rsidR="00A57611" w:rsidRPr="001D1DFC" w:rsidRDefault="00A57611" w:rsidP="00A57611">
      <w:pPr>
        <w:spacing w:after="0" w:line="240" w:lineRule="auto"/>
        <w:rPr>
          <w:rFonts w:ascii="Times New Roman" w:eastAsia="MS Mincho" w:hAnsi="Times New Roman"/>
          <w:sz w:val="24"/>
          <w:szCs w:val="24"/>
          <w:lang w:eastAsia="ar-SA"/>
        </w:rPr>
      </w:pPr>
    </w:p>
    <w:p w14:paraId="1DC3EBCF" w14:textId="77777777" w:rsidR="00A57611" w:rsidRPr="001D1DFC" w:rsidRDefault="00A57611" w:rsidP="00A57611">
      <w:pPr>
        <w:widowControl w:val="0"/>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w:t>
      </w:r>
    </w:p>
    <w:p w14:paraId="003A33DA" w14:textId="77777777" w:rsidR="00A57611" w:rsidRPr="001D1DFC" w:rsidRDefault="00A57611" w:rsidP="00A57611">
      <w:pPr>
        <w:widowControl w:val="0"/>
        <w:spacing w:after="0" w:line="240" w:lineRule="auto"/>
        <w:rPr>
          <w:rFonts w:ascii="Times New Roman" w:eastAsia="MS Mincho" w:hAnsi="Times New Roman"/>
          <w:sz w:val="24"/>
          <w:szCs w:val="24"/>
          <w:lang w:eastAsia="ar-SA"/>
        </w:rPr>
      </w:pPr>
    </w:p>
    <w:p w14:paraId="53E3E8E4" w14:textId="77777777" w:rsidR="00A57611" w:rsidRPr="001D1DFC" w:rsidRDefault="00A57611" w:rsidP="00A57611">
      <w:pPr>
        <w:widowControl w:val="0"/>
        <w:spacing w:after="0" w:line="240" w:lineRule="auto"/>
        <w:jc w:val="both"/>
        <w:rPr>
          <w:rFonts w:ascii="Times New Roman" w:hAnsi="Times New Roman"/>
          <w:kern w:val="2"/>
          <w:sz w:val="24"/>
          <w:szCs w:val="24"/>
          <w:lang w:eastAsia="pl-PL"/>
        </w:rPr>
      </w:pPr>
      <w:r w:rsidRPr="001D1DFC">
        <w:rPr>
          <w:rFonts w:ascii="Times New Roman" w:hAnsi="Times New Roman"/>
          <w:kern w:val="2"/>
          <w:sz w:val="24"/>
          <w:szCs w:val="24"/>
          <w:lang w:eastAsia="pl-PL"/>
        </w:rPr>
        <w:t xml:space="preserve">W wyniku przeprowadzenia przez Zamawiającego postępowania o udzielenie zamówienia publicznego w trybie podstawowym z  możliwością negocjacji – zgodnie z ustawą z dnia 11 września 2019 r. Prawo zamówień publicznych (t.j. </w:t>
      </w:r>
      <w:r w:rsidRPr="001D1DFC">
        <w:rPr>
          <w:rFonts w:ascii="Times New Roman" w:eastAsia="Times New Roman" w:hAnsi="Times New Roman"/>
          <w:sz w:val="24"/>
          <w:szCs w:val="24"/>
          <w:lang w:eastAsia="pl-PL"/>
        </w:rPr>
        <w:t>Dz. U. z 2024 r. poz. 1320</w:t>
      </w:r>
      <w:r w:rsidRPr="001D1DFC">
        <w:rPr>
          <w:rFonts w:ascii="Times New Roman" w:hAnsi="Times New Roman"/>
          <w:kern w:val="2"/>
          <w:sz w:val="24"/>
          <w:szCs w:val="24"/>
          <w:lang w:eastAsia="pl-PL"/>
        </w:rPr>
        <w:t>) została zawarta umowa następującej treści:</w:t>
      </w:r>
    </w:p>
    <w:p w14:paraId="696A6398" w14:textId="77777777" w:rsidR="00A57611" w:rsidRPr="001D1DFC" w:rsidRDefault="00A57611" w:rsidP="00A57611">
      <w:pPr>
        <w:pStyle w:val="Teksttreci5"/>
        <w:shd w:val="clear" w:color="auto" w:fill="auto"/>
        <w:spacing w:before="0" w:line="240" w:lineRule="auto"/>
        <w:rPr>
          <w:rFonts w:ascii="Times New Roman" w:hAnsi="Times New Roman" w:cs="Times New Roman"/>
          <w:b/>
          <w:sz w:val="24"/>
          <w:szCs w:val="24"/>
        </w:rPr>
      </w:pPr>
    </w:p>
    <w:p w14:paraId="317BB49B" w14:textId="77777777" w:rsidR="00A57611" w:rsidRPr="001D1DFC" w:rsidRDefault="00A57611" w:rsidP="00A57611">
      <w:pPr>
        <w:pStyle w:val="Teksttreci5"/>
        <w:shd w:val="clear" w:color="auto" w:fill="auto"/>
        <w:spacing w:before="0" w:line="240" w:lineRule="auto"/>
        <w:rPr>
          <w:rFonts w:ascii="Times New Roman" w:eastAsia="Ubuntu Light" w:hAnsi="Times New Roman" w:cs="Times New Roman"/>
          <w:b/>
          <w:sz w:val="24"/>
          <w:szCs w:val="24"/>
        </w:rPr>
      </w:pPr>
      <w:r w:rsidRPr="001D1DFC">
        <w:rPr>
          <w:rFonts w:ascii="Times New Roman" w:hAnsi="Times New Roman" w:cs="Times New Roman"/>
          <w:b/>
          <w:sz w:val="24"/>
          <w:szCs w:val="24"/>
        </w:rPr>
        <w:t xml:space="preserve"> </w:t>
      </w:r>
      <w:r w:rsidRPr="001D1DFC">
        <w:rPr>
          <w:rFonts w:ascii="Times New Roman" w:eastAsia="Ubuntu Light" w:hAnsi="Times New Roman" w:cs="Times New Roman"/>
          <w:b/>
          <w:sz w:val="24"/>
          <w:szCs w:val="24"/>
        </w:rPr>
        <w:t>§1</w:t>
      </w:r>
    </w:p>
    <w:p w14:paraId="71CC77D8" w14:textId="77777777" w:rsidR="00A57611" w:rsidRPr="001D1DFC" w:rsidRDefault="00A57611" w:rsidP="00A57611">
      <w:pPr>
        <w:pStyle w:val="Bezodstpw"/>
        <w:jc w:val="center"/>
        <w:rPr>
          <w:rFonts w:ascii="Times New Roman" w:hAnsi="Times New Roman"/>
          <w:b/>
          <w:sz w:val="24"/>
          <w:szCs w:val="24"/>
        </w:rPr>
      </w:pPr>
      <w:bookmarkStart w:id="16" w:name="bookmark0"/>
      <w:r w:rsidRPr="001D1DFC">
        <w:rPr>
          <w:rFonts w:ascii="Times New Roman" w:hAnsi="Times New Roman"/>
          <w:b/>
          <w:sz w:val="24"/>
          <w:szCs w:val="24"/>
        </w:rPr>
        <w:t>PRZEDMIOT UMOWY</w:t>
      </w:r>
      <w:bookmarkEnd w:id="16"/>
    </w:p>
    <w:p w14:paraId="4C1E9BFE" w14:textId="77777777" w:rsidR="00A57611" w:rsidRPr="004521B9" w:rsidRDefault="00A57611" w:rsidP="00A57611">
      <w:pPr>
        <w:widowControl w:val="0"/>
        <w:numPr>
          <w:ilvl w:val="0"/>
          <w:numId w:val="61"/>
        </w:numPr>
        <w:spacing w:after="0" w:line="240" w:lineRule="auto"/>
        <w:ind w:left="426" w:hanging="426"/>
        <w:jc w:val="both"/>
        <w:rPr>
          <w:rFonts w:ascii="Times New Roman" w:eastAsia="Lucida Sans Unicode" w:hAnsi="Times New Roman"/>
          <w:b/>
          <w:kern w:val="2"/>
          <w:sz w:val="24"/>
          <w:szCs w:val="24"/>
        </w:rPr>
      </w:pPr>
      <w:r w:rsidRPr="001D1DFC">
        <w:rPr>
          <w:rFonts w:ascii="Times New Roman" w:eastAsia="Lucida Sans Unicode" w:hAnsi="Times New Roman"/>
          <w:kern w:val="2"/>
          <w:sz w:val="24"/>
          <w:szCs w:val="24"/>
        </w:rPr>
        <w:t xml:space="preserve">Na podstawie oferty (formularz ofertowy stanowi załącznik nr 1 do umowy) wybranej w w/w postępowaniu p.n. </w:t>
      </w:r>
      <w:r w:rsidRPr="001D1DFC">
        <w:rPr>
          <w:rFonts w:ascii="Times New Roman" w:eastAsia="Lucida Sans Unicode" w:hAnsi="Times New Roman"/>
          <w:b/>
          <w:bCs/>
          <w:kern w:val="2"/>
          <w:sz w:val="24"/>
          <w:szCs w:val="24"/>
        </w:rPr>
        <w:t xml:space="preserve">„Usługa przechowywania Elektronicznej Dokumentacji Medycznej w chmurze” </w:t>
      </w:r>
      <w:r w:rsidRPr="001D1DFC">
        <w:rPr>
          <w:rFonts w:ascii="Times New Roman" w:eastAsia="Lucida Sans Unicode" w:hAnsi="Times New Roman"/>
          <w:kern w:val="2"/>
          <w:sz w:val="24"/>
          <w:szCs w:val="24"/>
        </w:rPr>
        <w:t xml:space="preserve">Zamawiający zamawia, a Wykonawca  przyjmuje do wykonania </w:t>
      </w:r>
      <w:bookmarkStart w:id="17" w:name="_Hlk147996455"/>
      <w:r w:rsidRPr="001D1DFC">
        <w:rPr>
          <w:rFonts w:ascii="Times New Roman" w:eastAsia="Lucida Sans Unicode" w:hAnsi="Times New Roman"/>
          <w:kern w:val="2"/>
          <w:sz w:val="24"/>
          <w:szCs w:val="24"/>
        </w:rPr>
        <w:t xml:space="preserve">usługę dostępu do oprogramowania umożliwiającego przechowywanie Elektronicznej Dokumentacji Medycznej (EDM) w chmurze wraz z możliwością jej indeksowania i wymiany danych pomiędzy placówkami ochrony zdrowia przy wykorzystaniu infrastruktury P1 oraz platformy eCareMed </w:t>
      </w:r>
      <w:bookmarkEnd w:id="17"/>
      <w:r w:rsidRPr="001D1DFC">
        <w:rPr>
          <w:rFonts w:ascii="Times New Roman" w:hAnsi="Times New Roman"/>
          <w:sz w:val="24"/>
          <w:szCs w:val="24"/>
        </w:rPr>
        <w:t>zgodnie z wymaganiami i na warunkach określonych w Opisie Przedmiotu Zamówienia, stanowiącym załącznik nr 2 do niniejszej Umowy.</w:t>
      </w:r>
    </w:p>
    <w:p w14:paraId="4D53494C" w14:textId="77777777" w:rsidR="00A57611" w:rsidRPr="004521B9" w:rsidRDefault="00A57611" w:rsidP="00A57611">
      <w:pPr>
        <w:widowControl w:val="0"/>
        <w:numPr>
          <w:ilvl w:val="0"/>
          <w:numId w:val="61"/>
        </w:numPr>
        <w:spacing w:after="0" w:line="240" w:lineRule="auto"/>
        <w:ind w:left="426" w:hanging="426"/>
        <w:jc w:val="both"/>
        <w:rPr>
          <w:rFonts w:ascii="Times New Roman" w:eastAsia="Lucida Sans Unicode" w:hAnsi="Times New Roman"/>
          <w:b/>
          <w:kern w:val="2"/>
          <w:sz w:val="24"/>
          <w:szCs w:val="24"/>
        </w:rPr>
      </w:pPr>
      <w:r w:rsidRPr="004521B9">
        <w:rPr>
          <w:rFonts w:ascii="Times New Roman" w:eastAsia="Arial Unicode MS" w:hAnsi="Times New Roman"/>
          <w:color w:val="000000"/>
          <w:sz w:val="24"/>
          <w:szCs w:val="24"/>
          <w:u w:color="000000"/>
          <w:bdr w:val="nil"/>
          <w:lang w:eastAsia="pl-PL"/>
        </w:rPr>
        <w:t>Wykonawca oświadcza, iż:</w:t>
      </w:r>
    </w:p>
    <w:p w14:paraId="0F2FC347" w14:textId="77777777" w:rsidR="00A57611" w:rsidRPr="001D1DFC" w:rsidRDefault="00A57611" w:rsidP="00A57611">
      <w:pPr>
        <w:pStyle w:val="Bezodstpw"/>
        <w:widowControl w:val="0"/>
        <w:numPr>
          <w:ilvl w:val="1"/>
          <w:numId w:val="61"/>
        </w:numPr>
        <w:pBdr>
          <w:top w:val="nil"/>
          <w:left w:val="nil"/>
          <w:bottom w:val="nil"/>
          <w:right w:val="nil"/>
          <w:between w:val="nil"/>
          <w:bar w:val="nil"/>
        </w:pBdr>
        <w:ind w:left="851" w:hanging="425"/>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jest uprawniony do udzielenia Zamawiającemu dostępu do systemu, co nie naruszy żadnych praw (szczególnie praw autorskich) osób trzecich do systemu lub jego elementów;</w:t>
      </w:r>
    </w:p>
    <w:p w14:paraId="36632607" w14:textId="77777777" w:rsidR="00A57611" w:rsidRPr="001D1DFC" w:rsidRDefault="00A57611" w:rsidP="00A57611">
      <w:pPr>
        <w:pStyle w:val="Bezodstpw"/>
        <w:widowControl w:val="0"/>
        <w:numPr>
          <w:ilvl w:val="1"/>
          <w:numId w:val="61"/>
        </w:numPr>
        <w:pBdr>
          <w:top w:val="nil"/>
          <w:left w:val="nil"/>
          <w:bottom w:val="nil"/>
          <w:right w:val="nil"/>
          <w:between w:val="nil"/>
          <w:bar w:val="nil"/>
        </w:pBdr>
        <w:ind w:left="851" w:hanging="425"/>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serwery na których zlokalizowane jest system znajdują się na terenie Rzeczypospolitej Polskiej.</w:t>
      </w:r>
    </w:p>
    <w:p w14:paraId="14B6ACF8" w14:textId="77777777" w:rsidR="00A57611" w:rsidRPr="001D1DFC" w:rsidRDefault="00A57611" w:rsidP="00A57611">
      <w:pPr>
        <w:pStyle w:val="Bezodstpw"/>
        <w:widowControl w:val="0"/>
        <w:pBdr>
          <w:top w:val="nil"/>
          <w:left w:val="nil"/>
          <w:bottom w:val="nil"/>
          <w:right w:val="nil"/>
          <w:between w:val="nil"/>
          <w:bar w:val="nil"/>
        </w:pBdr>
        <w:ind w:left="851"/>
        <w:jc w:val="both"/>
        <w:rPr>
          <w:rFonts w:ascii="Times New Roman" w:eastAsia="Arial Unicode MS" w:hAnsi="Times New Roman"/>
          <w:color w:val="000000"/>
          <w:sz w:val="24"/>
          <w:szCs w:val="24"/>
          <w:u w:color="000000"/>
          <w:bdr w:val="nil"/>
          <w:lang w:eastAsia="pl-PL"/>
        </w:rPr>
      </w:pPr>
    </w:p>
    <w:p w14:paraId="3F165214" w14:textId="77777777" w:rsidR="00A57611" w:rsidRPr="001D1DFC" w:rsidRDefault="00A57611" w:rsidP="00A57611">
      <w:pPr>
        <w:pStyle w:val="Teksttreci5"/>
        <w:shd w:val="clear" w:color="auto" w:fill="auto"/>
        <w:spacing w:before="0" w:line="240" w:lineRule="auto"/>
        <w:rPr>
          <w:rFonts w:ascii="Times New Roman" w:eastAsia="Ubuntu Light" w:hAnsi="Times New Roman" w:cs="Times New Roman"/>
          <w:b/>
          <w:sz w:val="24"/>
          <w:szCs w:val="24"/>
        </w:rPr>
      </w:pPr>
      <w:bookmarkStart w:id="18" w:name="_Hlk56588147"/>
      <w:r w:rsidRPr="001D1DFC">
        <w:rPr>
          <w:rFonts w:ascii="Times New Roman" w:eastAsia="Ubuntu Light" w:hAnsi="Times New Roman" w:cs="Times New Roman"/>
          <w:b/>
          <w:sz w:val="24"/>
          <w:szCs w:val="24"/>
        </w:rPr>
        <w:t>§2</w:t>
      </w:r>
    </w:p>
    <w:p w14:paraId="565794A4" w14:textId="77777777" w:rsidR="00A57611" w:rsidRPr="001D1DFC" w:rsidRDefault="00A57611" w:rsidP="00A57611">
      <w:pPr>
        <w:pStyle w:val="Bezodstpw"/>
        <w:jc w:val="center"/>
        <w:rPr>
          <w:rFonts w:ascii="Times New Roman" w:hAnsi="Times New Roman"/>
          <w:b/>
          <w:sz w:val="24"/>
          <w:szCs w:val="24"/>
        </w:rPr>
      </w:pPr>
      <w:bookmarkStart w:id="19" w:name="bookmark1"/>
      <w:r w:rsidRPr="001D1DFC">
        <w:rPr>
          <w:rFonts w:ascii="Times New Roman" w:hAnsi="Times New Roman"/>
          <w:b/>
          <w:sz w:val="24"/>
          <w:szCs w:val="24"/>
        </w:rPr>
        <w:t>WARUNKI REALIZACJI UMOWY</w:t>
      </w:r>
      <w:bookmarkEnd w:id="19"/>
    </w:p>
    <w:p w14:paraId="78EE4D70"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426"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Do obowiązków Wykonawcy należy w szczególności:</w:t>
      </w:r>
    </w:p>
    <w:bookmarkEnd w:id="18"/>
    <w:p w14:paraId="691DB72C"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lastRenderedPageBreak/>
        <w:t>Udostępnienie Zamawiającemu usługi w chmurze prywatnej w modelu SaaS (Software as a Service) przez okres 36 miesięcy, który rozpoczyna się w dniu podpisania protokołu końcowego udostępnienia usługi. Podpisanie protokołu  musi nastąpić nie później w ciągu 14 dni od dnia zawarcia umowy.</w:t>
      </w:r>
    </w:p>
    <w:p w14:paraId="34090BFF"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zapewnienie wsparcia technicznego dla udostępnionej usługi w dni robocze od poniedziałku do piątku (tj. od poniedziałku do piątku z wyjątkiem dni ustawowo wolnych od pracy) w godzinach 8.00-16.00 z wyjątkiem dni ustawowo wolnych od pracy. Szczegółowo warunki wsparcia technicznego wskazano w §4 umowy. Zapewnienie funkcjonowania usługi w trybie 24/7/365.</w:t>
      </w:r>
    </w:p>
    <w:p w14:paraId="5A1DF686"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udostępnienie infrastruktury sprzętowej w chmurze w trybie 24h/7/365 dni spełniającej wszystkie obowiązujące przepisy prawa w zakresie przechowywania i przetwarzania danych osobowych oraz danych medycznych pacjenta. Przerwy techniczne w ciągu miesiąca kalendarzowego nie mogą trwać dłużej niż 48 godzin i nie powinny rozpoczynać się przed godziną 19:00. </w:t>
      </w:r>
    </w:p>
    <w:p w14:paraId="4A87580F"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Skonfigurowanie  i uruchomienie usługi do komunikacji z użytkowanym przez Zamawiającego Zintegrowanym Systemem Informatycznym</w:t>
      </w:r>
      <w:r>
        <w:rPr>
          <w:rFonts w:ascii="Times New Roman" w:eastAsia="Arial Unicode MS" w:hAnsi="Times New Roman"/>
          <w:color w:val="000000"/>
          <w:sz w:val="24"/>
          <w:szCs w:val="24"/>
          <w:u w:color="000000"/>
          <w:bdr w:val="nil"/>
          <w:lang w:eastAsia="pl-PL"/>
        </w:rPr>
        <w:t xml:space="preserve"> (dalej w treści ZSI) </w:t>
      </w:r>
      <w:r w:rsidRPr="001D1DFC">
        <w:rPr>
          <w:rFonts w:ascii="Times New Roman" w:eastAsia="Arial Unicode MS" w:hAnsi="Times New Roman"/>
          <w:color w:val="000000"/>
          <w:sz w:val="24"/>
          <w:szCs w:val="24"/>
          <w:u w:color="000000"/>
          <w:bdr w:val="nil"/>
          <w:lang w:eastAsia="pl-PL"/>
        </w:rPr>
        <w:t xml:space="preserve"> HIS</w:t>
      </w:r>
    </w:p>
    <w:p w14:paraId="454A0812"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dokonanie migracji do przedmiotu usługi wskazanych dokumentów EDM dotychczas przechowywanych w lokalnym repozytorium EDM Szpitala oraz  skonfiguruje na platformie P1/eCareMed indeksy wskazujące na repozytorium Wykonawcy jako aktualne położenie dla tych dokumentów.</w:t>
      </w:r>
    </w:p>
    <w:p w14:paraId="44248576"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udostępnienie Zamawiającemu w formacie umożliwiającym import dokumentów do lokalnego repozytorium EDM Zamawiającego kopi wszystkich dokumentów Elektronicznej Dokumentacji Medycznej Zamawiającego przechowywanych w repozytorium Wykonawcy, w terminie  do 30 dni kalendarzowych od daty zakończenia umowy.</w:t>
      </w:r>
    </w:p>
    <w:p w14:paraId="4820E16C"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zapewnienie wysokiego poziomu bezpieczeństwa dla komunikacji pomiędzy usługą a infrastrukturą Zamawiającego. W przypadku wykorzystania komunikacji SSL w ramach usługi Wykonawca dostarczy niezbędne certyfikaty WSS, TLS. na okres zgodny z okresem udostępniania usługi Zamawiającemu.</w:t>
      </w:r>
    </w:p>
    <w:p w14:paraId="3074D91B"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objęcie usługi monitoringiem prowadzonym przez Security Operation Center (SOC) działającym w trybie 24/7/365 i bieżące informowanie Zamawiającego o wszystkich zauważonych incydentach.</w:t>
      </w:r>
    </w:p>
    <w:p w14:paraId="0DB9B7BB"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zapewnienie kopi</w:t>
      </w:r>
      <w:r>
        <w:rPr>
          <w:rFonts w:ascii="Times New Roman" w:eastAsia="Arial Unicode MS" w:hAnsi="Times New Roman"/>
          <w:color w:val="000000"/>
          <w:sz w:val="24"/>
          <w:szCs w:val="24"/>
          <w:u w:color="000000"/>
          <w:bdr w:val="nil"/>
          <w:lang w:eastAsia="pl-PL"/>
        </w:rPr>
        <w:t>i</w:t>
      </w:r>
      <w:r w:rsidRPr="001D1DFC">
        <w:rPr>
          <w:rFonts w:ascii="Times New Roman" w:eastAsia="Arial Unicode MS" w:hAnsi="Times New Roman"/>
          <w:color w:val="000000"/>
          <w:sz w:val="24"/>
          <w:szCs w:val="24"/>
          <w:u w:color="000000"/>
          <w:bdr w:val="nil"/>
          <w:lang w:eastAsia="pl-PL"/>
        </w:rPr>
        <w:t xml:space="preserve"> zapasowych danych z minimum 3 dni wstecz.</w:t>
      </w:r>
    </w:p>
    <w:p w14:paraId="28CA2906"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Udostępnienie usługi  przez sieć Internet, pod następującym adresem: …………………..  nie później niż w dniu podpisania protokołu wskazanego w ust. 1.</w:t>
      </w:r>
    </w:p>
    <w:p w14:paraId="6E948579"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Usługa przechowywania Elektronicznej Dokumentacji Medycznej w chmurze musi obejmować następujące obszary:</w:t>
      </w:r>
    </w:p>
    <w:p w14:paraId="52D158EF"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dostęp do oprogramowania umożliwiającego przechowywanie Elektronicznej Dokumentacji Medycznej (EDM) w lokalizacji zdalnej (repozytorium Wykonawcy) wraz z możliwością jej indeksowania i wymiany pomiędzy placówkami ochrony zdrowia przy wykorzystaniu infrastruktury P1 oraz platformy eCareMed</w:t>
      </w:r>
    </w:p>
    <w:p w14:paraId="444DAAE8"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Wdrożenie, instalacja oraz konfiguracja wszystkich elementów  (w tym stacje robocze o ile wymaga tego zaproponowane rozwiązanie) składających się na całość dostarczanej usługi</w:t>
      </w:r>
    </w:p>
    <w:p w14:paraId="72A25733"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Niezakłócone współdziałanie z ZSI funkcjonującym u Zamawiającego.</w:t>
      </w:r>
    </w:p>
    <w:p w14:paraId="58F84652"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Dostawę wszystkich licencji niezbędnych  do prawidłowego działania usługi oraz licencji integracyjnych do prawidłowego współdziałania oferowanej usługi z oprogramowaniem ZSI Zamawiającego .</w:t>
      </w:r>
    </w:p>
    <w:p w14:paraId="47AEAF4D"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 Zapewnienie dostępu do danych na dowolnej liczbie urządzeń</w:t>
      </w:r>
    </w:p>
    <w:p w14:paraId="1387EBF3"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przypadku, gdy zaoferowana przez Wykonawcę usługa nie będzie właściwie współdziałać  z oprogramowaniem ZSI Zamawiającego i/lub spowoduje zakłócenia w funkcjonowaniu pracy środowiska produkcyjnego Zamawiającego, Wykonawca pokryje wszystkie koszty związane  z przywróceniem i sprawnym działaniem infrastruktury sprzętowo-programowej Zamawiającego</w:t>
      </w:r>
      <w:r>
        <w:rPr>
          <w:rFonts w:ascii="Times New Roman" w:eastAsia="Arial Unicode MS" w:hAnsi="Times New Roman"/>
          <w:color w:val="000000"/>
          <w:sz w:val="24"/>
          <w:szCs w:val="24"/>
          <w:u w:color="000000"/>
          <w:bdr w:val="nil"/>
          <w:lang w:eastAsia="pl-PL"/>
        </w:rPr>
        <w:t xml:space="preserve"> oraz d</w:t>
      </w:r>
      <w:r w:rsidRPr="001D1DFC">
        <w:rPr>
          <w:rFonts w:ascii="Times New Roman" w:eastAsia="Arial Unicode MS" w:hAnsi="Times New Roman"/>
          <w:color w:val="000000"/>
          <w:sz w:val="24"/>
          <w:szCs w:val="24"/>
          <w:u w:color="000000"/>
          <w:bdr w:val="nil"/>
          <w:lang w:eastAsia="pl-PL"/>
        </w:rPr>
        <w:t>okona na własny koszt niezbędnych modyfikacji przywracających właściwe działanie środowiska produkcyjnego Zamawiającego również po odinstalowaniu oprogramowania.</w:t>
      </w:r>
    </w:p>
    <w:p w14:paraId="60738DFC"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Wykonawca wraz z usługą dostarczy pełną dokumentację powdrożeniową zastosowanej/wdrożonej konfiguracji zawierającą:</w:t>
      </w:r>
    </w:p>
    <w:p w14:paraId="4C1AEC0A" w14:textId="77777777" w:rsidR="00A57611" w:rsidRPr="001D1DFC"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opis konfiguracji usługi,  </w:t>
      </w:r>
    </w:p>
    <w:p w14:paraId="3FDE2043" w14:textId="77777777" w:rsidR="00A57611" w:rsidRPr="001D1DFC"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lastRenderedPageBreak/>
        <w:t xml:space="preserve">opis sposobu przeprowadzenia integracji oraz przepływy danych (z podziałem na szczegółowy opis wszystkich możliwych do przesłania danych ) pomiędzy systemem ZSI a dostarczoną usługą </w:t>
      </w:r>
    </w:p>
    <w:p w14:paraId="47888201" w14:textId="77777777" w:rsidR="00A57611" w:rsidRPr="001D1DFC"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instrukcje stanowiskowe dla użytkowników końcowych  </w:t>
      </w:r>
    </w:p>
    <w:p w14:paraId="5AF04E22" w14:textId="77777777" w:rsidR="00A57611"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instrukcje administrowania nowym środowiskiem wraz z instrukcją postępowania w przypadku awarii dostarczonej usługi</w:t>
      </w:r>
    </w:p>
    <w:p w14:paraId="4FF24C29" w14:textId="77777777" w:rsidR="00A57611" w:rsidRPr="001B2A2A"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63B2">
        <w:rPr>
          <w:rFonts w:ascii="Times New Roman" w:eastAsia="Arial Unicode MS" w:hAnsi="Times New Roman"/>
          <w:color w:val="000000"/>
          <w:sz w:val="24"/>
          <w:szCs w:val="24"/>
          <w:u w:color="000000"/>
          <w:bdr w:val="nil"/>
          <w:lang w:eastAsia="pl-PL"/>
        </w:rPr>
        <w:t xml:space="preserve">raport z przeprowadzonych testów bezpieczeństwa w celu potwierdzenia zapewnienia skutecznej ochrony danych przetwarzanych z wykorzystaniem usługi </w:t>
      </w:r>
    </w:p>
    <w:p w14:paraId="1D60AA9F"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Językiem umowy i językiem stosowanym podczas jej realizacji jest język polski. Dotyczy to także całej komunikacji między stronami. Cały przedmiot zamówienia oraz inne rezultaty prac – o ile umowa nie stanowi inaczej – zostaną dostarczone w języku polskim. </w:t>
      </w:r>
    </w:p>
    <w:p w14:paraId="207E548E"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Prowadzenie prac na infrastrukturze Zamawiającego w oparciu o zdalny dostęp wymaga zgody Zamawiającego oraz spełnienia warunków zdalnego dostępu obowiązujących u Zamawiającego, a także zachowania należytej staranności w celu ochrony infrastruktury Zamawiającego przed możliwym naruszeniem jej bezpieczeństwa.</w:t>
      </w:r>
    </w:p>
    <w:p w14:paraId="297E874E" w14:textId="77777777" w:rsidR="00A57611"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Wykonawca zobowiązany jest podpisać załącznik nr 6 do niniejszej umowy, stanowiący Zasady Zdalnego Dostępu oraz załączyć do umowy listę osób uprawnionych do Zdalnego Dostępu (załącznik nr 7 do niniejszej umowy) udostępnionego przez Zamawiającego. Wykonawca może wnioskować o Zdalny Dostęp wyłącznie dla osób, które wskazał jako upoważnione do przetwarzania danych osobowych zgodnie z umową powierzenia przetwarzania danych osobowych.</w:t>
      </w:r>
    </w:p>
    <w:p w14:paraId="76198C41" w14:textId="77777777" w:rsidR="00A57611" w:rsidRPr="002F5F8F"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2F5F8F">
        <w:rPr>
          <w:rFonts w:ascii="Times New Roman" w:eastAsia="Ubuntu Light" w:hAnsi="Times New Roman"/>
          <w:bdr w:val="none" w:sz="0" w:space="0" w:color="auto" w:frame="1"/>
        </w:rPr>
        <w:t xml:space="preserve">Wykonawca zobowiązany jest do wypełnienia załącznika nr </w:t>
      </w:r>
      <w:r>
        <w:rPr>
          <w:rFonts w:ascii="Times New Roman" w:eastAsia="Ubuntu Light" w:hAnsi="Times New Roman"/>
          <w:bdr w:val="none" w:sz="0" w:space="0" w:color="auto" w:frame="1"/>
        </w:rPr>
        <w:t xml:space="preserve">4 </w:t>
      </w:r>
      <w:r w:rsidRPr="002F5F8F">
        <w:rPr>
          <w:rFonts w:ascii="Times New Roman" w:eastAsia="Ubuntu Light" w:hAnsi="Times New Roman"/>
          <w:bdr w:val="none" w:sz="0" w:space="0" w:color="auto" w:frame="1"/>
        </w:rPr>
        <w:t xml:space="preserve"> „Informacje dotyczące usługi chmurowej” do umowy oraz bieżącej aktualizacji danych zawartych w tym załączniku.</w:t>
      </w:r>
    </w:p>
    <w:p w14:paraId="4D26A069"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Szczegółowo warunki realizacji umowy wskazano w załączniku nr 2 do umowy. </w:t>
      </w:r>
    </w:p>
    <w:p w14:paraId="5DE4AD4A"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Osobą upoważnioną do reprezentowania Wykonawcy w związku z wykonaniem umowy jest ………………., tel: ……………………, email: </w:t>
      </w:r>
      <w:hyperlink r:id="rId17" w:history="1">
        <w:r w:rsidRPr="001D1DFC">
          <w:rPr>
            <w:rStyle w:val="Hipercze"/>
            <w:rFonts w:ascii="Times New Roman" w:eastAsia="Arial Unicode MS" w:hAnsi="Times New Roman"/>
            <w:sz w:val="24"/>
            <w:szCs w:val="24"/>
            <w:bdr w:val="nil"/>
            <w:lang w:eastAsia="pl-PL"/>
          </w:rPr>
          <w:t>………….</w:t>
        </w:r>
      </w:hyperlink>
    </w:p>
    <w:p w14:paraId="28D8E539"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Osobą upoważnioną do reprezentowania Zamawiającego w związku z wykonaniem umowy jest Urszula Rytel, tel. 606 706 215, e-mail: </w:t>
      </w:r>
      <w:hyperlink r:id="rId18" w:history="1">
        <w:r w:rsidRPr="001D1DFC">
          <w:rPr>
            <w:rStyle w:val="Hipercze"/>
            <w:rFonts w:ascii="Times New Roman" w:eastAsia="Arial Unicode MS" w:hAnsi="Times New Roman"/>
            <w:sz w:val="24"/>
            <w:szCs w:val="24"/>
            <w:bdr w:val="nil"/>
            <w:lang w:eastAsia="pl-PL"/>
          </w:rPr>
          <w:t>urytel@uck.katowice.pl</w:t>
        </w:r>
      </w:hyperlink>
      <w:r w:rsidRPr="001D1DFC">
        <w:rPr>
          <w:rFonts w:ascii="Times New Roman" w:eastAsia="Arial Unicode MS" w:hAnsi="Times New Roman"/>
          <w:color w:val="000000"/>
          <w:sz w:val="24"/>
          <w:szCs w:val="24"/>
          <w:u w:color="000000"/>
          <w:bdr w:val="nil"/>
          <w:lang w:eastAsia="pl-PL"/>
        </w:rPr>
        <w:t xml:space="preserve">, Artur Klimek, tel 515 101 787 </w:t>
      </w:r>
      <w:hyperlink r:id="rId19" w:history="1">
        <w:r w:rsidRPr="001D1DFC">
          <w:rPr>
            <w:rStyle w:val="Hipercze"/>
            <w:rFonts w:ascii="Times New Roman" w:eastAsia="Arial Unicode MS" w:hAnsi="Times New Roman"/>
            <w:sz w:val="24"/>
            <w:szCs w:val="24"/>
            <w:bdr w:val="nil"/>
            <w:lang w:eastAsia="pl-PL"/>
          </w:rPr>
          <w:t>aklimek@uck.katowice.pl</w:t>
        </w:r>
      </w:hyperlink>
      <w:r w:rsidRPr="001D1DFC">
        <w:rPr>
          <w:rFonts w:ascii="Times New Roman" w:eastAsia="Arial Unicode MS" w:hAnsi="Times New Roman"/>
          <w:color w:val="000000"/>
          <w:sz w:val="24"/>
          <w:szCs w:val="24"/>
          <w:u w:color="000000"/>
          <w:bdr w:val="nil"/>
          <w:lang w:eastAsia="pl-PL"/>
        </w:rPr>
        <w:t xml:space="preserve"> </w:t>
      </w:r>
    </w:p>
    <w:p w14:paraId="23DE806B"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W przypadku zmiany osób wymienionych w ust. </w:t>
      </w:r>
      <w:r>
        <w:rPr>
          <w:rFonts w:ascii="Times New Roman" w:eastAsia="Arial Unicode MS" w:hAnsi="Times New Roman"/>
          <w:color w:val="000000"/>
          <w:sz w:val="24"/>
          <w:szCs w:val="24"/>
          <w:u w:color="000000"/>
          <w:bdr w:val="nil"/>
          <w:lang w:eastAsia="pl-PL"/>
        </w:rPr>
        <w:t>12 i 13</w:t>
      </w:r>
      <w:r w:rsidRPr="001D1DFC">
        <w:rPr>
          <w:rFonts w:ascii="Times New Roman" w:eastAsia="Arial Unicode MS" w:hAnsi="Times New Roman"/>
          <w:color w:val="000000"/>
          <w:sz w:val="24"/>
          <w:szCs w:val="24"/>
          <w:u w:color="000000"/>
          <w:bdr w:val="nil"/>
          <w:lang w:eastAsia="pl-PL"/>
        </w:rPr>
        <w:t>, Strona dokonująca takiej zmiany zobowiązana jest do niezwłocznego pisemnego zawiadomienia o tym drugiej Strony. Do czasu takiego zawiadomienia, czynności dokonane przez przedstawiciela Strony zgodnie z dotychczasowym upoważnieniem, i w granicach tego upoważnienia, są wiążące dla tej Strony. W przypadku niewyznaczenia przez którąkolwiek ze Stron osoby upoważnionej do bieżących kontaktów, Strona kontaktująca się może składać stosowne oświadczenia bezpośrednio na adres drugiej Strony.</w:t>
      </w:r>
    </w:p>
    <w:p w14:paraId="29F15201"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Zmiana osób upoważnionych, o których mowa w ust. </w:t>
      </w:r>
      <w:r>
        <w:rPr>
          <w:rFonts w:ascii="Times New Roman" w:eastAsia="Arial Unicode MS" w:hAnsi="Times New Roman"/>
          <w:color w:val="000000"/>
          <w:sz w:val="24"/>
          <w:szCs w:val="24"/>
          <w:u w:color="000000"/>
          <w:bdr w:val="nil"/>
          <w:lang w:eastAsia="pl-PL"/>
        </w:rPr>
        <w:t xml:space="preserve">12 i 13 </w:t>
      </w:r>
      <w:r w:rsidRPr="001D1DFC">
        <w:rPr>
          <w:rFonts w:ascii="Times New Roman" w:eastAsia="Arial Unicode MS" w:hAnsi="Times New Roman"/>
          <w:color w:val="000000"/>
          <w:sz w:val="24"/>
          <w:szCs w:val="24"/>
          <w:u w:color="000000"/>
          <w:bdr w:val="nil"/>
          <w:lang w:eastAsia="pl-PL"/>
        </w:rPr>
        <w:t xml:space="preserve"> powyżej nie jest traktowana jako zmiana niniejszej umowy, jednakże zmiany te powinny nastąpić na piśmie pod rygorem nieważności.</w:t>
      </w:r>
    </w:p>
    <w:p w14:paraId="29E3AEA1"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przypadku, gdy zaoferowana przez Wykonawcę usługa nie będzie właściwie współdziałać z oprogramowaniem ZSI Zamawiającego i/lub spowoduje zakłócenia w funkcjonowaniu pracy środowiska produkcyjnego Zamawiającego, Wykonawca pokryje wszystkie koszty związane  z przywróceniem i sprawnym działaniem infrastruktury sprzętowo-programowej Zamawiającego. Dokona na własny koszt niezbędnych modyfikacji przywracających właściwe działanie środowiska produkcyjnego Zamawiającego również po odinstalowaniu oprogramowania.</w:t>
      </w:r>
    </w:p>
    <w:p w14:paraId="1EAF2E28" w14:textId="77777777" w:rsidR="00A57611" w:rsidRPr="001D1DFC" w:rsidRDefault="00A57611" w:rsidP="00A57611">
      <w:pPr>
        <w:pStyle w:val="Teksttreci5"/>
        <w:shd w:val="clear" w:color="auto" w:fill="auto"/>
        <w:spacing w:before="0" w:line="240" w:lineRule="auto"/>
        <w:ind w:left="720"/>
        <w:rPr>
          <w:rFonts w:ascii="Times New Roman" w:eastAsia="Ubuntu Light" w:hAnsi="Times New Roman" w:cs="Times New Roman"/>
          <w:b/>
          <w:sz w:val="24"/>
          <w:szCs w:val="24"/>
        </w:rPr>
      </w:pPr>
      <w:r w:rsidRPr="001D1DFC">
        <w:rPr>
          <w:rFonts w:ascii="Times New Roman" w:eastAsia="Ubuntu Light" w:hAnsi="Times New Roman" w:cs="Times New Roman"/>
          <w:b/>
          <w:sz w:val="24"/>
          <w:szCs w:val="24"/>
        </w:rPr>
        <w:t>§3</w:t>
      </w:r>
    </w:p>
    <w:p w14:paraId="418A7BF0" w14:textId="77777777" w:rsidR="00A57611" w:rsidRPr="001D1DFC" w:rsidRDefault="00A57611" w:rsidP="00A57611">
      <w:pPr>
        <w:pStyle w:val="Bezodstpw"/>
        <w:ind w:left="720"/>
        <w:jc w:val="center"/>
        <w:rPr>
          <w:rFonts w:ascii="Times New Roman" w:hAnsi="Times New Roman"/>
          <w:b/>
          <w:sz w:val="24"/>
          <w:szCs w:val="24"/>
        </w:rPr>
      </w:pPr>
      <w:bookmarkStart w:id="20" w:name="bookmark2"/>
      <w:r w:rsidRPr="001D1DFC">
        <w:rPr>
          <w:rFonts w:ascii="Times New Roman" w:hAnsi="Times New Roman"/>
          <w:b/>
          <w:sz w:val="24"/>
          <w:szCs w:val="24"/>
        </w:rPr>
        <w:t>WYNAGRODZENIE I WARUNKI PŁATNOŚCI</w:t>
      </w:r>
      <w:bookmarkEnd w:id="20"/>
    </w:p>
    <w:p w14:paraId="78C183FF" w14:textId="77777777" w:rsidR="00A57611" w:rsidRPr="001D1DFC" w:rsidRDefault="00A57611" w:rsidP="00A57611">
      <w:pPr>
        <w:pStyle w:val="Bezodstpw"/>
        <w:widowControl w:val="0"/>
        <w:pBdr>
          <w:top w:val="nil"/>
          <w:left w:val="nil"/>
          <w:bottom w:val="nil"/>
          <w:right w:val="nil"/>
          <w:between w:val="nil"/>
          <w:bar w:val="nil"/>
        </w:pBdr>
        <w:ind w:left="426"/>
        <w:jc w:val="both"/>
        <w:rPr>
          <w:rFonts w:ascii="Times New Roman" w:eastAsia="Arial Unicode MS" w:hAnsi="Times New Roman"/>
          <w:color w:val="000000"/>
          <w:sz w:val="24"/>
          <w:szCs w:val="24"/>
          <w:u w:color="000000"/>
          <w:bdr w:val="nil"/>
          <w:lang w:eastAsia="pl-PL"/>
        </w:rPr>
      </w:pPr>
    </w:p>
    <w:p w14:paraId="32F1B75D"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hAnsi="Times New Roman"/>
          <w:sz w:val="24"/>
          <w:szCs w:val="24"/>
        </w:rPr>
        <w:t xml:space="preserve">Wynagrodzenie Wykonawcy za </w:t>
      </w:r>
      <w:r w:rsidRPr="001D1DFC">
        <w:rPr>
          <w:rFonts w:ascii="Times New Roman" w:eastAsia="Arial Unicode MS" w:hAnsi="Times New Roman"/>
          <w:kern w:val="2"/>
          <w:sz w:val="24"/>
          <w:szCs w:val="24"/>
          <w:lang w:eastAsia="pl-PL"/>
        </w:rPr>
        <w:t xml:space="preserve">cały okres trwania umowy nie może przekroczyć następującej  kwoty:  </w:t>
      </w:r>
    </w:p>
    <w:p w14:paraId="7E1429A6" w14:textId="77777777" w:rsidR="00A57611" w:rsidRPr="001D1DFC" w:rsidRDefault="00A57611" w:rsidP="00A57611">
      <w:pPr>
        <w:pStyle w:val="Bezodstpw"/>
        <w:widowControl w:val="0"/>
        <w:pBdr>
          <w:top w:val="nil"/>
          <w:left w:val="nil"/>
          <w:bottom w:val="nil"/>
          <w:right w:val="nil"/>
          <w:between w:val="nil"/>
          <w:bar w:val="nil"/>
        </w:pBdr>
        <w:jc w:val="both"/>
        <w:rPr>
          <w:rFonts w:ascii="Times New Roman" w:hAnsi="Times New Roman"/>
          <w:sz w:val="24"/>
          <w:szCs w:val="24"/>
        </w:rPr>
      </w:pPr>
      <w:r w:rsidRPr="001D1DFC">
        <w:rPr>
          <w:rFonts w:ascii="Times New Roman" w:hAnsi="Times New Roman"/>
          <w:sz w:val="24"/>
          <w:szCs w:val="24"/>
        </w:rPr>
        <w:t>netto:</w:t>
      </w:r>
      <w:r w:rsidRPr="001D1DFC">
        <w:rPr>
          <w:rFonts w:ascii="Times New Roman" w:hAnsi="Times New Roman"/>
          <w:sz w:val="24"/>
          <w:szCs w:val="24"/>
        </w:rPr>
        <w:tab/>
      </w:r>
      <w:r w:rsidRPr="001D1DFC">
        <w:rPr>
          <w:rFonts w:ascii="Times New Roman" w:hAnsi="Times New Roman"/>
          <w:sz w:val="24"/>
          <w:szCs w:val="24"/>
        </w:rPr>
        <w:tab/>
      </w:r>
      <w:r w:rsidRPr="001D1DFC">
        <w:rPr>
          <w:rFonts w:ascii="Times New Roman" w:hAnsi="Times New Roman"/>
          <w:sz w:val="24"/>
          <w:szCs w:val="24"/>
        </w:rPr>
        <w:tab/>
      </w:r>
      <w:r w:rsidRPr="001D1DFC">
        <w:rPr>
          <w:rFonts w:ascii="Times New Roman" w:hAnsi="Times New Roman"/>
          <w:sz w:val="24"/>
          <w:szCs w:val="24"/>
        </w:rPr>
        <w:tab/>
        <w:t>.............................</w:t>
      </w:r>
      <w:r w:rsidRPr="001D1DFC">
        <w:rPr>
          <w:rFonts w:ascii="Times New Roman" w:hAnsi="Times New Roman"/>
          <w:sz w:val="24"/>
          <w:szCs w:val="24"/>
        </w:rPr>
        <w:tab/>
        <w:t xml:space="preserve">zł </w:t>
      </w:r>
    </w:p>
    <w:p w14:paraId="668EAE5A" w14:textId="77777777" w:rsidR="00A57611" w:rsidRPr="001D1DFC" w:rsidRDefault="00A57611" w:rsidP="00A57611">
      <w:pPr>
        <w:pStyle w:val="Bezodstpw"/>
        <w:widowControl w:val="0"/>
        <w:pBdr>
          <w:top w:val="nil"/>
          <w:left w:val="nil"/>
          <w:bottom w:val="nil"/>
          <w:right w:val="nil"/>
          <w:between w:val="nil"/>
          <w:bar w:val="nil"/>
        </w:pBdr>
        <w:jc w:val="both"/>
        <w:rPr>
          <w:rFonts w:ascii="Times New Roman" w:hAnsi="Times New Roman"/>
          <w:sz w:val="24"/>
          <w:szCs w:val="24"/>
        </w:rPr>
      </w:pPr>
      <w:r w:rsidRPr="001D1DFC">
        <w:rPr>
          <w:rFonts w:ascii="Times New Roman" w:hAnsi="Times New Roman"/>
          <w:sz w:val="24"/>
          <w:szCs w:val="24"/>
        </w:rPr>
        <w:t>należny podatek VAT:</w:t>
      </w:r>
      <w:r w:rsidRPr="001D1DFC">
        <w:rPr>
          <w:rFonts w:ascii="Times New Roman" w:hAnsi="Times New Roman"/>
          <w:sz w:val="24"/>
          <w:szCs w:val="24"/>
        </w:rPr>
        <w:tab/>
        <w:t>.............................</w:t>
      </w:r>
      <w:r w:rsidRPr="001D1DFC">
        <w:rPr>
          <w:rFonts w:ascii="Times New Roman" w:hAnsi="Times New Roman"/>
          <w:sz w:val="24"/>
          <w:szCs w:val="24"/>
        </w:rPr>
        <w:tab/>
        <w:t>zł</w:t>
      </w:r>
    </w:p>
    <w:p w14:paraId="0AC3A603" w14:textId="77777777" w:rsidR="00A57611" w:rsidRPr="001D1DFC" w:rsidRDefault="00A57611" w:rsidP="00A57611">
      <w:pPr>
        <w:pStyle w:val="Bezodstpw"/>
        <w:widowControl w:val="0"/>
        <w:pBdr>
          <w:top w:val="nil"/>
          <w:left w:val="nil"/>
          <w:bottom w:val="nil"/>
          <w:right w:val="nil"/>
          <w:between w:val="nil"/>
          <w:bar w:val="nil"/>
        </w:pBdr>
        <w:jc w:val="both"/>
        <w:rPr>
          <w:rFonts w:ascii="Times New Roman" w:hAnsi="Times New Roman"/>
          <w:sz w:val="24"/>
          <w:szCs w:val="24"/>
        </w:rPr>
      </w:pPr>
      <w:r w:rsidRPr="001D1DFC">
        <w:rPr>
          <w:rFonts w:ascii="Times New Roman" w:hAnsi="Times New Roman"/>
          <w:sz w:val="24"/>
          <w:szCs w:val="24"/>
        </w:rPr>
        <w:t>brutto:</w:t>
      </w:r>
      <w:r w:rsidRPr="001D1DFC">
        <w:rPr>
          <w:rFonts w:ascii="Times New Roman" w:hAnsi="Times New Roman"/>
          <w:sz w:val="24"/>
          <w:szCs w:val="24"/>
        </w:rPr>
        <w:tab/>
      </w:r>
      <w:r w:rsidRPr="001D1DFC">
        <w:rPr>
          <w:rFonts w:ascii="Times New Roman" w:hAnsi="Times New Roman"/>
          <w:sz w:val="24"/>
          <w:szCs w:val="24"/>
        </w:rPr>
        <w:tab/>
      </w:r>
      <w:r w:rsidRPr="001D1DFC">
        <w:rPr>
          <w:rFonts w:ascii="Times New Roman" w:hAnsi="Times New Roman"/>
          <w:sz w:val="24"/>
          <w:szCs w:val="24"/>
        </w:rPr>
        <w:tab/>
      </w:r>
      <w:r w:rsidRPr="001D1DFC">
        <w:rPr>
          <w:rFonts w:ascii="Times New Roman" w:hAnsi="Times New Roman"/>
          <w:sz w:val="24"/>
          <w:szCs w:val="24"/>
        </w:rPr>
        <w:tab/>
        <w:t>...............................</w:t>
      </w:r>
      <w:r w:rsidRPr="001D1DFC">
        <w:rPr>
          <w:rFonts w:ascii="Times New Roman" w:hAnsi="Times New Roman"/>
          <w:sz w:val="24"/>
          <w:szCs w:val="24"/>
        </w:rPr>
        <w:tab/>
        <w:t xml:space="preserve">zł </w:t>
      </w:r>
    </w:p>
    <w:p w14:paraId="0EC48979" w14:textId="77777777" w:rsidR="00A57611" w:rsidRPr="001D1DFC" w:rsidRDefault="00A57611" w:rsidP="00A57611">
      <w:pPr>
        <w:pStyle w:val="Bezodstpw"/>
        <w:widowControl w:val="0"/>
        <w:pBdr>
          <w:top w:val="nil"/>
          <w:left w:val="nil"/>
          <w:bottom w:val="nil"/>
          <w:right w:val="nil"/>
          <w:between w:val="nil"/>
          <w:bar w:val="nil"/>
        </w:pBdr>
        <w:jc w:val="both"/>
        <w:rPr>
          <w:rFonts w:ascii="Times New Roman" w:hAnsi="Times New Roman"/>
          <w:sz w:val="24"/>
          <w:szCs w:val="24"/>
        </w:rPr>
      </w:pPr>
      <w:r w:rsidRPr="001D1DFC">
        <w:rPr>
          <w:rFonts w:ascii="Times New Roman" w:hAnsi="Times New Roman"/>
          <w:sz w:val="24"/>
          <w:szCs w:val="24"/>
        </w:rPr>
        <w:t>(słownie:.......................................................................................................................... )</w:t>
      </w:r>
    </w:p>
    <w:p w14:paraId="24DAAC45"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Wynagrodzenie będzie płatne co miesiąc z dołu na podstawie faktur częściowych w wysokości wyliczonej zgodnie z załącznikiem nr 1.</w:t>
      </w:r>
    </w:p>
    <w:p w14:paraId="740F8737"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 xml:space="preserve">Faktury będą wystawiane na koniec każdego kolejnego miesiąca kalendarzowego obowiązywania umowy. W przypadku, gdy umowa jest realizowana w okresie trwającym krócej niż pełny miesiąc </w:t>
      </w:r>
      <w:r w:rsidRPr="001D1DFC">
        <w:rPr>
          <w:rFonts w:ascii="Times New Roman" w:eastAsia="Ubuntu Light" w:hAnsi="Times New Roman"/>
          <w:color w:val="000000"/>
          <w:sz w:val="24"/>
          <w:szCs w:val="24"/>
          <w:u w:color="000000"/>
          <w:bdr w:val="nil"/>
          <w:lang w:eastAsia="pl-PL"/>
        </w:rPr>
        <w:lastRenderedPageBreak/>
        <w:t xml:space="preserve">kalendarzowy Wykonawcy należy się za ten okres wynagrodzenie obliczone proporcjonalnie w stosunku do wynagrodzenia należnego za cały miesiąc. </w:t>
      </w:r>
    </w:p>
    <w:p w14:paraId="12C33302"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 xml:space="preserve">Zapłata wynagrodzenia będzie następować przelewem na następujący rachunek bankowy Wykonawcy ………………………………………, w 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poprzez przesłanie na adres: faktury@uck.katowice.pl.  W przypadku gdyby Wykonawca zamieścił na fakturze inny termin płatności niż określony w niniejszej umowie obowiązuje termin płatności określony w umowie.   </w:t>
      </w:r>
    </w:p>
    <w:p w14:paraId="65888819"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Times New Roman" w:hAnsi="Times New Roman"/>
          <w:sz w:val="24"/>
          <w:szCs w:val="24"/>
          <w:lang w:eastAsia="pl-PL"/>
        </w:rPr>
        <w:t>Za datę dokonania zapłaty przyjmuje się datę obciążenia rachunku bankowego Zamawiającego.</w:t>
      </w:r>
    </w:p>
    <w:p w14:paraId="41DA2603"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Times New Roman" w:hAnsi="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8F10F63"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 xml:space="preserve">Na podstawie art. </w:t>
      </w:r>
      <w:r w:rsidRPr="001D1DFC">
        <w:rPr>
          <w:rFonts w:ascii="Times New Roman" w:eastAsia="Cambria" w:hAnsi="Times New Roman"/>
          <w:sz w:val="24"/>
          <w:szCs w:val="24"/>
          <w:lang w:eastAsia="zh-CN"/>
        </w:rPr>
        <w:t>12 ust. 4i i 4j oraz art. 15d ustawy z dnia 15 lutego 1992r. o podatku dochodowym od osób prawnych (tekst jednolity: Dz.U. 2023 poz. 2805 z późn.zm.):</w:t>
      </w:r>
    </w:p>
    <w:p w14:paraId="02E8420E" w14:textId="77777777" w:rsidR="00A57611" w:rsidRPr="001D1DFC" w:rsidRDefault="00A57611" w:rsidP="00A57611">
      <w:pPr>
        <w:pStyle w:val="Bezodstpw"/>
        <w:widowControl w:val="0"/>
        <w:numPr>
          <w:ilvl w:val="0"/>
          <w:numId w:val="8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33AB495" w14:textId="77777777" w:rsidR="00A57611" w:rsidRPr="001D1DFC" w:rsidRDefault="00A57611" w:rsidP="00A57611">
      <w:pPr>
        <w:pStyle w:val="Bezodstpw"/>
        <w:widowControl w:val="0"/>
        <w:numPr>
          <w:ilvl w:val="0"/>
          <w:numId w:val="8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0">
        <w:r w:rsidRPr="001D1DFC">
          <w:rPr>
            <w:rFonts w:ascii="Times New Roman" w:eastAsia="Cambria" w:hAnsi="Times New Roman"/>
            <w:b/>
            <w:sz w:val="24"/>
            <w:szCs w:val="24"/>
            <w:u w:val="single"/>
            <w:lang w:eastAsia="pl-PL"/>
          </w:rPr>
          <w:t>ksiegowosc@uck.katowice.pl</w:t>
        </w:r>
      </w:hyperlink>
      <w:r w:rsidRPr="001D1DFC">
        <w:rPr>
          <w:rFonts w:ascii="Times New Roman" w:eastAsia="Cambria" w:hAnsi="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E2E7307" w14:textId="77777777" w:rsidR="00A57611" w:rsidRPr="001D1DFC" w:rsidRDefault="00A57611" w:rsidP="00A57611">
      <w:pPr>
        <w:pStyle w:val="Bezodstpw"/>
        <w:widowControl w:val="0"/>
        <w:numPr>
          <w:ilvl w:val="0"/>
          <w:numId w:val="8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6FF952D" w14:textId="77777777" w:rsidR="00A57611" w:rsidRPr="001D1DFC" w:rsidRDefault="00A57611" w:rsidP="00A57611">
      <w:pPr>
        <w:pStyle w:val="Bezodstpw"/>
        <w:widowControl w:val="0"/>
        <w:numPr>
          <w:ilvl w:val="0"/>
          <w:numId w:val="8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460AE40C"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426"/>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val="x-none" w:eastAsia="pl-PL"/>
        </w:rPr>
        <w:t>Strony mogą wystawiać i przesyłać faktury, duplikaty faktur oraz ich korekty, a także noty obciążeniowe i noty korygujące w formacie pliku elektronicznego PDF na adresy e-mail wskazane poniżej:</w:t>
      </w:r>
    </w:p>
    <w:p w14:paraId="2ADB6E36" w14:textId="77777777" w:rsidR="00A57611" w:rsidRPr="001D1DFC" w:rsidRDefault="00A57611" w:rsidP="00A57611">
      <w:pPr>
        <w:pStyle w:val="Bezodstpw"/>
        <w:widowControl w:val="0"/>
        <w:numPr>
          <w:ilvl w:val="0"/>
          <w:numId w:val="88"/>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MS Mincho" w:hAnsi="Times New Roman"/>
          <w:sz w:val="24"/>
          <w:szCs w:val="24"/>
          <w:lang w:eastAsia="pl-PL"/>
        </w:rPr>
        <w:t xml:space="preserve">adres e-mail na który Wykonawca może przekazywać Zamawiającemu wskazane powyżej </w:t>
      </w:r>
      <w:r w:rsidRPr="001D1DFC">
        <w:rPr>
          <w:rFonts w:ascii="Times New Roman" w:eastAsia="MS Mincho" w:hAnsi="Times New Roman"/>
          <w:sz w:val="24"/>
          <w:szCs w:val="24"/>
          <w:lang w:eastAsia="pl-PL"/>
        </w:rPr>
        <w:lastRenderedPageBreak/>
        <w:t xml:space="preserve">dokumenty: </w:t>
      </w:r>
      <w:hyperlink r:id="rId21" w:history="1">
        <w:r w:rsidRPr="001D1DFC">
          <w:rPr>
            <w:rStyle w:val="Hipercze"/>
            <w:rFonts w:ascii="Times New Roman" w:eastAsia="MS Mincho" w:hAnsi="Times New Roman"/>
            <w:b/>
            <w:sz w:val="24"/>
            <w:szCs w:val="24"/>
            <w:lang w:eastAsia="pl-PL"/>
          </w:rPr>
          <w:t>faktury@uck.katowice.pl</w:t>
        </w:r>
      </w:hyperlink>
      <w:r w:rsidRPr="001D1DFC">
        <w:rPr>
          <w:rFonts w:ascii="Times New Roman" w:eastAsia="MS Mincho" w:hAnsi="Times New Roman"/>
          <w:sz w:val="24"/>
          <w:szCs w:val="24"/>
          <w:lang w:eastAsia="pl-PL"/>
        </w:rPr>
        <w:t xml:space="preserve"> </w:t>
      </w:r>
    </w:p>
    <w:p w14:paraId="3F1FDCE4" w14:textId="77777777" w:rsidR="00A57611" w:rsidRPr="001D1DFC" w:rsidRDefault="00A57611" w:rsidP="00A57611">
      <w:pPr>
        <w:pStyle w:val="Bezodstpw"/>
        <w:widowControl w:val="0"/>
        <w:numPr>
          <w:ilvl w:val="0"/>
          <w:numId w:val="88"/>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bCs/>
          <w:sz w:val="24"/>
          <w:szCs w:val="24"/>
          <w:lang w:val="x-none" w:eastAsia="pl-PL"/>
        </w:rPr>
        <w:t>adres e-mail na który Zamawiający może przekazywać Wykonawcy wskazane powyżej dokumenty: ……………………………………………………………………………</w:t>
      </w:r>
    </w:p>
    <w:p w14:paraId="4469F769" w14:textId="77777777" w:rsidR="00A57611" w:rsidRPr="0034701F" w:rsidRDefault="00A57611" w:rsidP="00A57611">
      <w:pPr>
        <w:pStyle w:val="Bezodstpw"/>
        <w:widowControl w:val="0"/>
        <w:numPr>
          <w:ilvl w:val="0"/>
          <w:numId w:val="86"/>
        </w:numPr>
        <w:pBdr>
          <w:top w:val="nil"/>
          <w:left w:val="nil"/>
          <w:bottom w:val="nil"/>
          <w:right w:val="nil"/>
          <w:between w:val="nil"/>
          <w:bar w:val="nil"/>
        </w:pBdr>
        <w:ind w:left="426"/>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val="x-none"/>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30455628" w14:textId="77777777" w:rsidR="00A57611" w:rsidRPr="001D1DFC" w:rsidRDefault="00A57611" w:rsidP="00A57611">
      <w:pPr>
        <w:pStyle w:val="Bezodstpw"/>
        <w:widowControl w:val="0"/>
        <w:pBdr>
          <w:top w:val="nil"/>
          <w:left w:val="nil"/>
          <w:bottom w:val="nil"/>
          <w:right w:val="nil"/>
          <w:between w:val="nil"/>
          <w:bar w:val="nil"/>
        </w:pBdr>
        <w:ind w:left="426"/>
        <w:jc w:val="both"/>
        <w:rPr>
          <w:rFonts w:ascii="Times New Roman" w:eastAsia="Arial Unicode MS" w:hAnsi="Times New Roman"/>
          <w:color w:val="000000"/>
          <w:sz w:val="24"/>
          <w:szCs w:val="24"/>
          <w:u w:color="000000"/>
          <w:bdr w:val="nil"/>
          <w:lang w:eastAsia="pl-PL"/>
        </w:rPr>
      </w:pPr>
    </w:p>
    <w:p w14:paraId="6F06FC4B"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r w:rsidRPr="001D1DFC">
        <w:rPr>
          <w:rFonts w:ascii="Times New Roman" w:eastAsia="Ubuntu Light" w:hAnsi="Times New Roman" w:cs="Times New Roman"/>
          <w:sz w:val="24"/>
          <w:szCs w:val="24"/>
        </w:rPr>
        <w:t>§4</w:t>
      </w:r>
      <w:bookmarkStart w:id="21" w:name="bookmark3"/>
      <w:r w:rsidRPr="001D1DFC">
        <w:rPr>
          <w:rFonts w:ascii="Times New Roman" w:eastAsia="Ubuntu Light" w:hAnsi="Times New Roman" w:cs="Times New Roman"/>
          <w:sz w:val="24"/>
          <w:szCs w:val="24"/>
        </w:rPr>
        <w:br/>
      </w:r>
      <w:bookmarkEnd w:id="21"/>
      <w:r w:rsidRPr="001D1DFC">
        <w:rPr>
          <w:rFonts w:ascii="Times New Roman" w:eastAsia="Ubuntu Light" w:hAnsi="Times New Roman" w:cs="Times New Roman"/>
          <w:sz w:val="24"/>
          <w:szCs w:val="24"/>
        </w:rPr>
        <w:t>WSPARCIE TECHNICZNE DLA UDOSTĘPNIONEJ USŁUGI</w:t>
      </w:r>
    </w:p>
    <w:p w14:paraId="7A09B930"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Wykonawca zapewnia wsparcie techniczne dla udostępnionej usługi w dni robocze (tj. od poniedziałku do piątku z wyjątkiem dni ustawowo wolnych od pracy) w godzinach 8.00-16.00.</w:t>
      </w:r>
    </w:p>
    <w:p w14:paraId="62124EA9"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hAnsi="Times New Roman"/>
          <w:sz w:val="24"/>
          <w:szCs w:val="24"/>
        </w:rPr>
        <w:t>Wymagany zakres wsparcia technicznego dla dostarczonej usługi:</w:t>
      </w:r>
    </w:p>
    <w:p w14:paraId="73609CB5"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 xml:space="preserve">Usuwanie wszelkich błędów  udostępnionej usługi </w:t>
      </w:r>
    </w:p>
    <w:p w14:paraId="5C68BA7F"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Usuwanie wszelkich błędów  udostępnionego w ramach usługi oprogramowania</w:t>
      </w:r>
    </w:p>
    <w:p w14:paraId="38C785F6"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Instalowanie i wdrożenia nowych wersji udostępnionego w ramach usługi oprogramowania</w:t>
      </w:r>
    </w:p>
    <w:p w14:paraId="596AF074"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Usuwanie wszelkich awarii udostępnionego w ramach usługi oprogramowania</w:t>
      </w:r>
    </w:p>
    <w:p w14:paraId="769773EB"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Zapewnienie prawidłowego współdziałania  udostępnionego w ramach usługi oprogramowania z ZSI</w:t>
      </w:r>
    </w:p>
    <w:p w14:paraId="2B470026" w14:textId="77777777" w:rsidR="00A57611" w:rsidRPr="001D1DFC" w:rsidRDefault="00A57611" w:rsidP="00A57611">
      <w:pPr>
        <w:pStyle w:val="Bezodstpw"/>
        <w:widowControl w:val="0"/>
        <w:numPr>
          <w:ilvl w:val="0"/>
          <w:numId w:val="74"/>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hAnsi="Times New Roman"/>
          <w:sz w:val="24"/>
          <w:szCs w:val="24"/>
        </w:rPr>
        <w:t>Bieżące optymalizowanie konfiguracji udostępnionego w ramach usługi oprogramowania  z uwzględnieniem potrzeb Zamawiającego.</w:t>
      </w:r>
    </w:p>
    <w:p w14:paraId="5DDD7C5B"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Wykonawca zapewni pomoc oraz informację techniczną obejmującą rejestrację przypadków niepoprawnego działania systemu oraz udzielanie wyjaśnień i krótkich porad związanych z użytkowaniem systemu </w:t>
      </w:r>
    </w:p>
    <w:p w14:paraId="14F8A500"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W trakcie trwania umowy Wykonawca zapewni Zamawiającemu konsultacje telefoniczne dotyczące problemów występujących w użytkowanym systemie </w:t>
      </w:r>
    </w:p>
    <w:p w14:paraId="21DEA0BB"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bookmarkStart w:id="22" w:name="_Hlk183414354"/>
      <w:r w:rsidRPr="001D1DFC">
        <w:rPr>
          <w:rFonts w:ascii="Times New Roman" w:eastAsia="Arial Unicode MS" w:hAnsi="Times New Roman"/>
          <w:color w:val="000000"/>
          <w:sz w:val="24"/>
          <w:szCs w:val="24"/>
          <w:u w:color="000000"/>
          <w:bdr w:val="nil"/>
          <w:lang w:eastAsia="pl-PL"/>
        </w:rPr>
        <w:t xml:space="preserve">Zamawiający może zgłaszać następujące typy błędów/awarii dotyczące funkcjonowania udostępnionej usługi oraz udostępnionego  w ramach usługi oprogramowania: </w:t>
      </w:r>
    </w:p>
    <w:bookmarkEnd w:id="22"/>
    <w:p w14:paraId="74C8F475" w14:textId="77777777" w:rsidR="00A57611" w:rsidRPr="001D1DFC" w:rsidRDefault="00A57611" w:rsidP="00A57611">
      <w:pPr>
        <w:pStyle w:val="Bezodstpw"/>
        <w:widowControl w:val="0"/>
        <w:numPr>
          <w:ilvl w:val="0"/>
          <w:numId w:val="7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BŁĄD/AWARIA KRYTYCZNA – taka, która uniemożliwia użytkowanie udostępnionej usługi lub udostępnionego w ramach usługi oprogramowania (w zakresie jego podstawowej funkcjonalności wskazanej w dokumentacji użytkownika) i prowadzi do zatrzymania eksploatacji, zatrzymania możliwości indeksowania dokumentów, utraty danych lub naruszenia ich spójności. W przypadku wystąpienia ,,błędu krytycznego" Wykonawca może wprowadzić tzw. rozwiązanie tymczasowe, doraźnie rozwiązujące problem błędu krytycznego w takim przypadku dalsza obsługa usunięcia dotychczasowego błędu krytycznego będzie traktowana, jako błąd zwykły</w:t>
      </w:r>
    </w:p>
    <w:p w14:paraId="5C571421" w14:textId="77777777" w:rsidR="00A57611" w:rsidRPr="001D1DFC" w:rsidRDefault="00A57611" w:rsidP="00A57611">
      <w:pPr>
        <w:pStyle w:val="Bezodstpw"/>
        <w:widowControl w:val="0"/>
        <w:numPr>
          <w:ilvl w:val="0"/>
          <w:numId w:val="7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BŁĄD ZWYKŁY – taki, który nie wpływa na funkcjonowanie udostępnionej usługi lub udostępnionego w ramach usługi oprogramowania</w:t>
      </w:r>
    </w:p>
    <w:p w14:paraId="13AC17EC" w14:textId="77777777" w:rsidR="00A57611" w:rsidRPr="001D1DFC" w:rsidRDefault="00A57611" w:rsidP="00A57611">
      <w:pPr>
        <w:numPr>
          <w:ilvl w:val="0"/>
          <w:numId w:val="65"/>
        </w:numPr>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Zamawiający może zgłaszać następujące typy zgłoszeń  dotyczących funkcjonowania udostępnionej usługi oraz udostępnionego  w ramach usługi oprogramowania: </w:t>
      </w:r>
    </w:p>
    <w:p w14:paraId="4C1E7BB8" w14:textId="77777777" w:rsidR="00A57611" w:rsidRPr="001D1DFC" w:rsidRDefault="00A57611" w:rsidP="00A57611">
      <w:pPr>
        <w:numPr>
          <w:ilvl w:val="0"/>
          <w:numId w:val="76"/>
        </w:numPr>
        <w:tabs>
          <w:tab w:val="left" w:pos="307"/>
        </w:tabs>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ZGŁOSZENIE SERWISOWE KRYTYCZNE – w zakresie pierwszej linii wsparcia przy wystąpieniu awarii krytycznej, uniemożliwiającej bieżącą eksploatację  usługi lub udostępnionego w ramach usługi oprogramowania (w zakresie jego podstawowej funkcjonalności wskazanej w dokumentacji użytkownika) i prowadzi do zatrzymania jego eksploatacji, utraty danych lub naruszenia ich spójności.</w:t>
      </w:r>
    </w:p>
    <w:p w14:paraId="487D2A85" w14:textId="77777777" w:rsidR="00A57611" w:rsidRPr="001D1DFC" w:rsidRDefault="00A57611" w:rsidP="00A57611">
      <w:pPr>
        <w:numPr>
          <w:ilvl w:val="0"/>
          <w:numId w:val="76"/>
        </w:numPr>
        <w:tabs>
          <w:tab w:val="left" w:pos="307"/>
        </w:tabs>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ZGŁOSZENIE ZWYKŁE – w zakresie wsparcia przy bieżącej eksploatacji usługi oraz udostępnionego w ramach usługi oprogramowania, w tym także konfiguracja ewentualnych nowych dokumentów  przeznaczonych do indeksowania w udostępnionej usłudze</w:t>
      </w:r>
    </w:p>
    <w:p w14:paraId="04D500A5"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Zgłaszanie awarii/błędów oraz zgłoszeń serwisowych przez Zamawiającego odbywać się będzie poprzez:</w:t>
      </w:r>
    </w:p>
    <w:p w14:paraId="7A8662A0" w14:textId="77777777" w:rsidR="00A57611" w:rsidRPr="001D1DFC" w:rsidRDefault="00A57611" w:rsidP="00A57611">
      <w:pPr>
        <w:pStyle w:val="Bezodstpw"/>
        <w:widowControl w:val="0"/>
        <w:numPr>
          <w:ilvl w:val="0"/>
          <w:numId w:val="77"/>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witrynę internetową Wykonawcy na adres </w:t>
      </w:r>
      <w:r>
        <w:rPr>
          <w:rFonts w:ascii="Times New Roman" w:eastAsia="Arial Unicode MS" w:hAnsi="Times New Roman"/>
          <w:color w:val="000000"/>
          <w:sz w:val="24"/>
          <w:szCs w:val="24"/>
          <w:u w:color="000000"/>
          <w:bdr w:val="nil"/>
          <w:lang w:eastAsia="pl-PL"/>
        </w:rPr>
        <w:t xml:space="preserve">witryny internetowej oraz telefonicznie na adres/numer </w:t>
      </w:r>
      <w:r w:rsidRPr="001D1DFC">
        <w:rPr>
          <w:rFonts w:ascii="Times New Roman" w:eastAsia="Arial Unicode MS" w:hAnsi="Times New Roman"/>
          <w:color w:val="000000"/>
          <w:sz w:val="24"/>
          <w:szCs w:val="24"/>
          <w:u w:color="000000"/>
          <w:bdr w:val="nil"/>
          <w:lang w:eastAsia="pl-PL"/>
        </w:rPr>
        <w:t xml:space="preserve">wskazany w ust. </w:t>
      </w:r>
      <w:r>
        <w:rPr>
          <w:rFonts w:ascii="Times New Roman" w:eastAsia="Arial Unicode MS" w:hAnsi="Times New Roman"/>
          <w:color w:val="000000"/>
          <w:sz w:val="24"/>
          <w:szCs w:val="24"/>
          <w:u w:color="000000"/>
          <w:bdr w:val="nil"/>
          <w:lang w:eastAsia="pl-PL"/>
        </w:rPr>
        <w:t>9</w:t>
      </w:r>
      <w:r w:rsidRPr="001D1DFC">
        <w:rPr>
          <w:rFonts w:ascii="Times New Roman" w:eastAsia="Arial Unicode MS" w:hAnsi="Times New Roman"/>
          <w:color w:val="000000"/>
          <w:sz w:val="24"/>
          <w:szCs w:val="24"/>
          <w:u w:color="000000"/>
          <w:bdr w:val="nil"/>
          <w:lang w:eastAsia="pl-PL"/>
        </w:rPr>
        <w:t xml:space="preserve"> </w:t>
      </w:r>
    </w:p>
    <w:p w14:paraId="1082862B" w14:textId="77777777" w:rsidR="00A57611" w:rsidRPr="001D1DFC" w:rsidRDefault="00A57611" w:rsidP="00A57611">
      <w:pPr>
        <w:pStyle w:val="Bezodstpw"/>
        <w:widowControl w:val="0"/>
        <w:numPr>
          <w:ilvl w:val="0"/>
          <w:numId w:val="77"/>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za pomocą poczty elektronicznej oraz telefonicznie na </w:t>
      </w:r>
      <w:r w:rsidRPr="0034701F">
        <w:rPr>
          <w:rFonts w:ascii="Times New Roman" w:eastAsia="Arial Unicode MS" w:hAnsi="Times New Roman"/>
          <w:color w:val="000000"/>
          <w:sz w:val="24"/>
          <w:szCs w:val="24"/>
          <w:u w:color="000000"/>
          <w:bdr w:val="nil"/>
          <w:lang w:eastAsia="pl-PL"/>
        </w:rPr>
        <w:t>adres/numer wskazany w ust. 9</w:t>
      </w:r>
    </w:p>
    <w:p w14:paraId="7A61E4C7" w14:textId="77777777" w:rsidR="00A57611" w:rsidRPr="001D1DFC" w:rsidRDefault="00A57611" w:rsidP="00A57611">
      <w:pPr>
        <w:pStyle w:val="Bezodstpw"/>
        <w:widowControl w:val="0"/>
        <w:numPr>
          <w:ilvl w:val="0"/>
          <w:numId w:val="77"/>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przypadku, gdy zgłoszenie zostanie przyjęte przez Wykonawcę:</w:t>
      </w:r>
    </w:p>
    <w:p w14:paraId="1892993C" w14:textId="77777777" w:rsidR="00A57611" w:rsidRPr="001D1DFC" w:rsidRDefault="00A57611" w:rsidP="00A57611">
      <w:pPr>
        <w:pStyle w:val="Bezodstpw"/>
        <w:widowControl w:val="0"/>
        <w:numPr>
          <w:ilvl w:val="0"/>
          <w:numId w:val="98"/>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lastRenderedPageBreak/>
        <w:t>w godzinach pomiędzy 16.00 a 24.00 dnia roboczego – traktowane jest jak przyjęte o godz. 8.00 następnego dnia roboczego,</w:t>
      </w:r>
    </w:p>
    <w:p w14:paraId="4B0D5ED9" w14:textId="77777777" w:rsidR="00A57611" w:rsidRPr="001D1DFC" w:rsidRDefault="00A57611" w:rsidP="00A57611">
      <w:pPr>
        <w:pStyle w:val="Bezodstpw"/>
        <w:widowControl w:val="0"/>
        <w:numPr>
          <w:ilvl w:val="0"/>
          <w:numId w:val="98"/>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godzinach pomiędzy 0.00 a 8.00 dnia roboczego - traktowane jest jak przyjęty o godz. 8.00 danego dnia roboczego,</w:t>
      </w:r>
    </w:p>
    <w:p w14:paraId="5AFC92AE" w14:textId="77777777" w:rsidR="00A57611" w:rsidRPr="001D1DFC" w:rsidRDefault="00A57611" w:rsidP="00A57611">
      <w:pPr>
        <w:pStyle w:val="Bezodstpw"/>
        <w:widowControl w:val="0"/>
        <w:numPr>
          <w:ilvl w:val="0"/>
          <w:numId w:val="98"/>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dniu ustawowo lub dodatkowo wolnym od pracy - traktowane jest jak przyjęte o godz. 8.00 najbliższego dnia roboczego.</w:t>
      </w:r>
    </w:p>
    <w:p w14:paraId="269413F9"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Czasy usunięcia poszczególnych typów błędów/awarii/zgłoszeń:</w:t>
      </w:r>
    </w:p>
    <w:p w14:paraId="19CF0D7A" w14:textId="77777777" w:rsidR="00A57611" w:rsidRPr="001D1DFC" w:rsidRDefault="00A57611" w:rsidP="00A57611">
      <w:pPr>
        <w:pStyle w:val="Bezodstpw"/>
        <w:widowControl w:val="0"/>
        <w:numPr>
          <w:ilvl w:val="0"/>
          <w:numId w:val="72"/>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Czas usunięcia błędu/awarii krytycznej przez serwis wynosi ……. dni  roboczych od momentu zgłoszenia przez Zamawiającego do chwili naprawy przez Wykonawcę zgłoszonego błędu/ awarii,</w:t>
      </w:r>
    </w:p>
    <w:p w14:paraId="3744C8E1" w14:textId="77777777" w:rsidR="00A57611" w:rsidRPr="001D1DFC" w:rsidRDefault="00A57611" w:rsidP="00A57611">
      <w:pPr>
        <w:pStyle w:val="Bezodstpw"/>
        <w:widowControl w:val="0"/>
        <w:numPr>
          <w:ilvl w:val="0"/>
          <w:numId w:val="72"/>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Czas usunięcia błędu zwykłego przez serwis wynosi  …………  dni roboczych</w:t>
      </w:r>
      <w:r w:rsidRPr="001D1DFC">
        <w:rPr>
          <w:rFonts w:ascii="Times New Roman" w:hAnsi="Times New Roman"/>
          <w:sz w:val="24"/>
          <w:szCs w:val="24"/>
        </w:rPr>
        <w:t xml:space="preserve"> </w:t>
      </w:r>
      <w:r>
        <w:rPr>
          <w:rFonts w:ascii="Times New Roman" w:hAnsi="Times New Roman"/>
          <w:sz w:val="24"/>
          <w:szCs w:val="24"/>
        </w:rPr>
        <w:t xml:space="preserve">od momentu </w:t>
      </w:r>
      <w:r w:rsidRPr="001D1DFC">
        <w:rPr>
          <w:rFonts w:ascii="Times New Roman" w:eastAsia="Arial Unicode MS" w:hAnsi="Times New Roman"/>
          <w:color w:val="000000"/>
          <w:sz w:val="24"/>
          <w:szCs w:val="24"/>
          <w:u w:color="000000"/>
          <w:bdr w:val="nil"/>
          <w:lang w:eastAsia="pl-PL"/>
        </w:rPr>
        <w:t>zgłoszenia przez Zamawiającego do chwili naprawy przez Wykonawcę zgłoszonego błędu ,</w:t>
      </w:r>
    </w:p>
    <w:p w14:paraId="64DB251F" w14:textId="77777777" w:rsidR="00A57611" w:rsidRPr="001D1DFC" w:rsidRDefault="00A57611" w:rsidP="00A57611">
      <w:pPr>
        <w:pStyle w:val="Bezodstpw"/>
        <w:widowControl w:val="0"/>
        <w:numPr>
          <w:ilvl w:val="0"/>
          <w:numId w:val="72"/>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Czas obsługi zgłoszenia serwisowego krytycznego wynosi 1 dzień roboczy</w:t>
      </w:r>
      <w:r w:rsidRPr="001D1DFC">
        <w:rPr>
          <w:rFonts w:ascii="Times New Roman" w:hAnsi="Times New Roman"/>
          <w:sz w:val="24"/>
          <w:szCs w:val="24"/>
        </w:rPr>
        <w:t xml:space="preserve"> </w:t>
      </w:r>
      <w:r>
        <w:rPr>
          <w:rFonts w:ascii="Times New Roman" w:hAnsi="Times New Roman"/>
          <w:sz w:val="24"/>
          <w:szCs w:val="24"/>
        </w:rPr>
        <w:t xml:space="preserve">od momentu </w:t>
      </w:r>
      <w:r w:rsidRPr="001D1DFC">
        <w:rPr>
          <w:rFonts w:ascii="Times New Roman" w:eastAsia="Arial Unicode MS" w:hAnsi="Times New Roman"/>
          <w:color w:val="000000"/>
          <w:sz w:val="24"/>
          <w:szCs w:val="24"/>
          <w:u w:color="000000"/>
          <w:bdr w:val="nil"/>
          <w:lang w:eastAsia="pl-PL"/>
        </w:rPr>
        <w:t>zgłoszenia przez Zamawiającego do chwili obsłużenia zgłoszenia,</w:t>
      </w:r>
    </w:p>
    <w:p w14:paraId="462BF7BE" w14:textId="77777777" w:rsidR="00A57611" w:rsidRPr="001D1DFC" w:rsidRDefault="00A57611" w:rsidP="00A57611">
      <w:pPr>
        <w:numPr>
          <w:ilvl w:val="0"/>
          <w:numId w:val="72"/>
        </w:numPr>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Czas obsługi zgłoszenia serwisowego zwykłego wynosi 10 dni roboczych </w:t>
      </w:r>
      <w:r>
        <w:rPr>
          <w:rFonts w:ascii="Times New Roman" w:eastAsia="Arial Unicode MS" w:hAnsi="Times New Roman"/>
          <w:color w:val="000000"/>
          <w:sz w:val="24"/>
          <w:szCs w:val="24"/>
          <w:u w:color="000000"/>
          <w:bdr w:val="nil"/>
          <w:lang w:eastAsia="pl-PL"/>
        </w:rPr>
        <w:t xml:space="preserve">od momentu </w:t>
      </w:r>
      <w:r w:rsidRPr="001D1DFC">
        <w:rPr>
          <w:rFonts w:ascii="Times New Roman" w:eastAsia="Arial Unicode MS" w:hAnsi="Times New Roman"/>
          <w:color w:val="000000"/>
          <w:sz w:val="24"/>
          <w:szCs w:val="24"/>
          <w:u w:color="000000"/>
          <w:bdr w:val="nil"/>
          <w:lang w:eastAsia="pl-PL"/>
        </w:rPr>
        <w:t>zgłoszenia przez Zamawiającego do chwili obsłużenia zgłoszenia.</w:t>
      </w:r>
    </w:p>
    <w:p w14:paraId="1FCC19EE" w14:textId="77777777" w:rsidR="00A57611" w:rsidRPr="001D1DFC" w:rsidRDefault="00A57611" w:rsidP="00A57611">
      <w:pPr>
        <w:numPr>
          <w:ilvl w:val="0"/>
          <w:numId w:val="65"/>
        </w:numPr>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Dane kontaktowe  do zgłaszania Wykonawcy awarii/błędów oraz zgłoszeń serwisowych przez Zamawiającego: </w:t>
      </w:r>
    </w:p>
    <w:p w14:paraId="740B7422" w14:textId="77777777" w:rsidR="00A57611" w:rsidRPr="001D1DFC" w:rsidRDefault="00A57611" w:rsidP="00A57611">
      <w:pPr>
        <w:pStyle w:val="Bezodstpw"/>
        <w:widowControl w:val="0"/>
        <w:pBdr>
          <w:top w:val="nil"/>
          <w:left w:val="nil"/>
          <w:bottom w:val="nil"/>
          <w:right w:val="nil"/>
          <w:between w:val="nil"/>
          <w:bar w:val="nil"/>
        </w:pBdr>
        <w:tabs>
          <w:tab w:val="left" w:pos="307"/>
        </w:tabs>
        <w:ind w:firstLine="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witryna internetowa:</w:t>
      </w:r>
      <w:r w:rsidRPr="001D1DFC">
        <w:rPr>
          <w:rFonts w:ascii="Times New Roman" w:eastAsia="Arial Unicode MS" w:hAnsi="Times New Roman"/>
          <w:color w:val="000000"/>
          <w:sz w:val="24"/>
          <w:szCs w:val="24"/>
          <w:u w:color="000000"/>
          <w:bdr w:val="nil"/>
          <w:lang w:eastAsia="pl-PL"/>
        </w:rPr>
        <w:tab/>
        <w:t xml:space="preserve">…………………. </w:t>
      </w:r>
    </w:p>
    <w:p w14:paraId="767330CA" w14:textId="77777777" w:rsidR="00A57611" w:rsidRPr="001D1DFC" w:rsidRDefault="00A57611" w:rsidP="00A57611">
      <w:pPr>
        <w:pStyle w:val="Bezodstpw"/>
        <w:widowControl w:val="0"/>
        <w:pBdr>
          <w:top w:val="nil"/>
          <w:left w:val="nil"/>
          <w:bottom w:val="nil"/>
          <w:right w:val="nil"/>
          <w:between w:val="nil"/>
          <w:bar w:val="nil"/>
        </w:pBdr>
        <w:tabs>
          <w:tab w:val="left" w:pos="307"/>
        </w:tabs>
        <w:ind w:firstLine="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Poczta elektroniczna: </w:t>
      </w:r>
      <w:r w:rsidRPr="001D1DFC">
        <w:rPr>
          <w:rFonts w:ascii="Times New Roman" w:eastAsia="Arial Unicode MS" w:hAnsi="Times New Roman"/>
          <w:color w:val="000000"/>
          <w:sz w:val="24"/>
          <w:szCs w:val="24"/>
          <w:u w:color="000000"/>
          <w:bdr w:val="nil"/>
          <w:lang w:eastAsia="pl-PL"/>
        </w:rPr>
        <w:tab/>
        <w:t xml:space="preserve">…………………. </w:t>
      </w:r>
    </w:p>
    <w:p w14:paraId="3C2399B6" w14:textId="77777777" w:rsidR="00A57611" w:rsidRPr="001D1DFC" w:rsidRDefault="00A57611" w:rsidP="00A57611">
      <w:pPr>
        <w:pStyle w:val="Bezodstpw"/>
        <w:widowControl w:val="0"/>
        <w:pBdr>
          <w:top w:val="nil"/>
          <w:left w:val="nil"/>
          <w:bottom w:val="nil"/>
          <w:right w:val="nil"/>
          <w:between w:val="nil"/>
          <w:bar w:val="nil"/>
        </w:pBdr>
        <w:tabs>
          <w:tab w:val="left" w:pos="307"/>
        </w:tabs>
        <w:ind w:firstLine="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Telefon  </w:t>
      </w:r>
      <w:r w:rsidRPr="001D1DFC">
        <w:rPr>
          <w:rFonts w:ascii="Times New Roman" w:eastAsia="Arial Unicode MS" w:hAnsi="Times New Roman"/>
          <w:color w:val="000000"/>
          <w:sz w:val="24"/>
          <w:szCs w:val="24"/>
          <w:u w:color="000000"/>
          <w:bdr w:val="nil"/>
          <w:lang w:eastAsia="pl-PL"/>
        </w:rPr>
        <w:tab/>
      </w:r>
      <w:r w:rsidRPr="001D1DFC">
        <w:rPr>
          <w:rFonts w:ascii="Times New Roman" w:eastAsia="Arial Unicode MS" w:hAnsi="Times New Roman"/>
          <w:color w:val="000000"/>
          <w:sz w:val="24"/>
          <w:szCs w:val="24"/>
          <w:u w:color="000000"/>
          <w:bdr w:val="nil"/>
          <w:lang w:eastAsia="pl-PL"/>
        </w:rPr>
        <w:tab/>
      </w:r>
      <w:r w:rsidRPr="001D1DFC">
        <w:rPr>
          <w:rFonts w:ascii="Times New Roman" w:eastAsia="Arial Unicode MS" w:hAnsi="Times New Roman"/>
          <w:color w:val="000000"/>
          <w:sz w:val="24"/>
          <w:szCs w:val="24"/>
          <w:u w:color="000000"/>
          <w:bdr w:val="nil"/>
          <w:lang w:eastAsia="pl-PL"/>
        </w:rPr>
        <w:tab/>
        <w:t xml:space="preserve">…………………. </w:t>
      </w:r>
    </w:p>
    <w:p w14:paraId="3CCCBD59" w14:textId="77777777" w:rsidR="00A57611" w:rsidRPr="001D1DFC" w:rsidRDefault="00A57611" w:rsidP="00A57611">
      <w:pPr>
        <w:pStyle w:val="Bezodstpw"/>
        <w:widowControl w:val="0"/>
        <w:pBdr>
          <w:top w:val="nil"/>
          <w:left w:val="nil"/>
          <w:bottom w:val="nil"/>
          <w:right w:val="nil"/>
          <w:between w:val="nil"/>
          <w:bar w:val="nil"/>
        </w:pBdr>
        <w:tabs>
          <w:tab w:val="left" w:pos="307"/>
        </w:tabs>
        <w:ind w:left="284"/>
        <w:jc w:val="both"/>
        <w:rPr>
          <w:rFonts w:ascii="Times New Roman" w:eastAsia="Arial Unicode MS" w:hAnsi="Times New Roman"/>
          <w:color w:val="000000"/>
          <w:sz w:val="24"/>
          <w:szCs w:val="24"/>
          <w:u w:color="000000"/>
          <w:bdr w:val="nil"/>
          <w:lang w:eastAsia="pl-PL"/>
        </w:rPr>
      </w:pPr>
    </w:p>
    <w:p w14:paraId="1588DE32" w14:textId="77777777" w:rsidR="00A57611" w:rsidRPr="001D1DFC" w:rsidRDefault="00A57611" w:rsidP="00A57611">
      <w:pPr>
        <w:pStyle w:val="Bezodstpw"/>
        <w:widowControl w:val="0"/>
        <w:pBdr>
          <w:top w:val="nil"/>
          <w:left w:val="nil"/>
          <w:bottom w:val="nil"/>
          <w:right w:val="nil"/>
          <w:between w:val="nil"/>
          <w:bar w:val="nil"/>
        </w:pBdr>
        <w:ind w:left="284"/>
        <w:jc w:val="both"/>
        <w:rPr>
          <w:rFonts w:ascii="Times New Roman" w:eastAsia="Arial Unicode MS" w:hAnsi="Times New Roman"/>
          <w:color w:val="000000"/>
          <w:sz w:val="24"/>
          <w:szCs w:val="24"/>
          <w:u w:color="000000"/>
          <w:bdr w:val="nil"/>
          <w:lang w:eastAsia="pl-PL"/>
        </w:rPr>
      </w:pPr>
    </w:p>
    <w:p w14:paraId="3EC0D5FE"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bookmarkStart w:id="23" w:name="_Hlk175827008"/>
      <w:r w:rsidRPr="001D1DFC">
        <w:rPr>
          <w:rFonts w:ascii="Times New Roman" w:eastAsia="Ubuntu Light" w:hAnsi="Times New Roman" w:cs="Times New Roman"/>
          <w:sz w:val="24"/>
          <w:szCs w:val="24"/>
        </w:rPr>
        <w:t>§5</w:t>
      </w:r>
      <w:bookmarkStart w:id="24" w:name="bookmark4"/>
      <w:bookmarkEnd w:id="23"/>
      <w:r w:rsidRPr="001D1DFC">
        <w:rPr>
          <w:rFonts w:ascii="Times New Roman" w:eastAsia="Ubuntu Light" w:hAnsi="Times New Roman" w:cs="Times New Roman"/>
          <w:sz w:val="24"/>
          <w:szCs w:val="24"/>
        </w:rPr>
        <w:br/>
        <w:t>KARY UMOWNE</w:t>
      </w:r>
      <w:bookmarkEnd w:id="24"/>
    </w:p>
    <w:p w14:paraId="06DE4319" w14:textId="77777777" w:rsidR="00A57611" w:rsidRPr="001D1DFC" w:rsidRDefault="00A57611" w:rsidP="00A57611">
      <w:pPr>
        <w:numPr>
          <w:ilvl w:val="0"/>
          <w:numId w:val="66"/>
        </w:numPr>
        <w:spacing w:after="0" w:line="240" w:lineRule="auto"/>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Wykonawca zapłaci Zamawiającemu kary umowne:</w:t>
      </w:r>
    </w:p>
    <w:p w14:paraId="17C0D70C" w14:textId="77777777" w:rsidR="00A57611" w:rsidRPr="001D1DFC"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 xml:space="preserve">w wysokości 1% kwoty łącznego wynagrodzenia brutto określonego w § 3 ust. 1 umowy - za każdy dzień zwłoki w czasie usunięcia błędów lub awarii określonych w § 4 ust. </w:t>
      </w:r>
      <w:r>
        <w:rPr>
          <w:rFonts w:ascii="Times New Roman" w:hAnsi="Times New Roman" w:cs="Times New Roman"/>
          <w:sz w:val="24"/>
          <w:szCs w:val="24"/>
        </w:rPr>
        <w:t>7</w:t>
      </w:r>
      <w:r w:rsidRPr="001D1DFC">
        <w:rPr>
          <w:rFonts w:ascii="Times New Roman" w:hAnsi="Times New Roman" w:cs="Times New Roman"/>
          <w:sz w:val="24"/>
          <w:szCs w:val="24"/>
        </w:rPr>
        <w:t xml:space="preserve">, w stosunku do terminów określonych w § 4 ust. </w:t>
      </w:r>
      <w:r>
        <w:rPr>
          <w:rFonts w:ascii="Times New Roman" w:hAnsi="Times New Roman" w:cs="Times New Roman"/>
          <w:sz w:val="24"/>
          <w:szCs w:val="24"/>
        </w:rPr>
        <w:t>8</w:t>
      </w:r>
      <w:r w:rsidRPr="001D1DFC">
        <w:rPr>
          <w:rFonts w:ascii="Times New Roman" w:hAnsi="Times New Roman" w:cs="Times New Roman"/>
          <w:sz w:val="24"/>
          <w:szCs w:val="24"/>
        </w:rPr>
        <w:t xml:space="preserve"> pkt a) i b)  niniejszej umowy .</w:t>
      </w:r>
    </w:p>
    <w:p w14:paraId="5C06AD57" w14:textId="77777777" w:rsidR="00A57611" w:rsidRPr="001D1DFC"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 xml:space="preserve">w wysokości 1% kwoty łącznego wynagrodzenia brutto określonego w § 3 ust. 1 umowy - za każdy dzień zwłoki w czasie realizacji zgłoszenia określonego w § 4 ust. </w:t>
      </w:r>
      <w:r>
        <w:rPr>
          <w:rFonts w:ascii="Times New Roman" w:hAnsi="Times New Roman" w:cs="Times New Roman"/>
          <w:sz w:val="24"/>
          <w:szCs w:val="24"/>
        </w:rPr>
        <w:t>8</w:t>
      </w:r>
      <w:r w:rsidRPr="001D1DFC">
        <w:rPr>
          <w:rFonts w:ascii="Times New Roman" w:hAnsi="Times New Roman" w:cs="Times New Roman"/>
          <w:sz w:val="24"/>
          <w:szCs w:val="24"/>
        </w:rPr>
        <w:t xml:space="preserve">, w stosunku do terminów określonych w § 4 ust. </w:t>
      </w:r>
      <w:r>
        <w:rPr>
          <w:rFonts w:ascii="Times New Roman" w:hAnsi="Times New Roman" w:cs="Times New Roman"/>
          <w:sz w:val="24"/>
          <w:szCs w:val="24"/>
        </w:rPr>
        <w:t>8</w:t>
      </w:r>
      <w:r w:rsidRPr="001D1DFC">
        <w:rPr>
          <w:rFonts w:ascii="Times New Roman" w:hAnsi="Times New Roman" w:cs="Times New Roman"/>
          <w:sz w:val="24"/>
          <w:szCs w:val="24"/>
        </w:rPr>
        <w:t xml:space="preserve"> pkt c) i d)   niniejszej umowy.</w:t>
      </w:r>
    </w:p>
    <w:p w14:paraId="0734D579" w14:textId="77777777" w:rsidR="00A57611" w:rsidRPr="001D1DFC"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w wysokości 10% kwoty wynagrodzenia brutto określonego w § 3 ust. 1 niniejszej umowy – w przypadku, gdy dojdzie do rozwiązania umowy ze skutkiem natychmiastowym lub odstąpienia od umowy z przyczyn, za które odpowiada Wykonawca.</w:t>
      </w:r>
    </w:p>
    <w:p w14:paraId="10EE47E5" w14:textId="77777777" w:rsidR="00A57611" w:rsidRPr="001D1DFC"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ab/>
        <w:t xml:space="preserve">Wykonawca zapłaci Zamawiającemu kary umowne w wysokości 10% kwoty łącznego wynagrodzenia brutto określonego w § 3 ust. 1 umowy - za każdy przypadek naruszenia obowiązku zachowania w tajemnicy danych poufnych, zgodnie z § </w:t>
      </w:r>
      <w:r>
        <w:rPr>
          <w:rFonts w:ascii="Times New Roman" w:hAnsi="Times New Roman" w:cs="Times New Roman"/>
          <w:sz w:val="24"/>
          <w:szCs w:val="24"/>
        </w:rPr>
        <w:t xml:space="preserve">6 </w:t>
      </w:r>
      <w:r w:rsidRPr="001D1DFC">
        <w:rPr>
          <w:rFonts w:ascii="Times New Roman" w:hAnsi="Times New Roman" w:cs="Times New Roman"/>
          <w:sz w:val="24"/>
          <w:szCs w:val="24"/>
        </w:rPr>
        <w:t xml:space="preserve"> ust. </w:t>
      </w:r>
      <w:r>
        <w:rPr>
          <w:rFonts w:ascii="Times New Roman" w:hAnsi="Times New Roman" w:cs="Times New Roman"/>
          <w:sz w:val="24"/>
          <w:szCs w:val="24"/>
        </w:rPr>
        <w:t xml:space="preserve"> 3 i 4 </w:t>
      </w:r>
      <w:r w:rsidRPr="001D1DFC">
        <w:rPr>
          <w:rFonts w:ascii="Times New Roman" w:hAnsi="Times New Roman" w:cs="Times New Roman"/>
          <w:sz w:val="24"/>
          <w:szCs w:val="24"/>
        </w:rPr>
        <w:t>niniejszej umowy.</w:t>
      </w:r>
    </w:p>
    <w:p w14:paraId="2048D3DE" w14:textId="77777777" w:rsidR="00A57611" w:rsidRPr="001D1DFC"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w wysokości 5.000,00 zł (pięć tysięcy złotych 00/100) za każdy przypadek, kiedy Wykonawca nie dokona zapłaty lub dokona nieterminowo zapłaty wynagrodzenia należnego podwykonawcom z tytułu zmiany wysokości wynagrodzenia w okolicznościach, o których mowa w art. 439 ust 5 ustawy PZP</w:t>
      </w:r>
    </w:p>
    <w:p w14:paraId="24F49D8D" w14:textId="77777777" w:rsidR="00A57611" w:rsidRPr="001D1DFC" w:rsidRDefault="00A57611" w:rsidP="00A57611">
      <w:pPr>
        <w:numPr>
          <w:ilvl w:val="0"/>
          <w:numId w:val="66"/>
        </w:numPr>
        <w:suppressAutoHyphens/>
        <w:spacing w:after="0" w:line="240" w:lineRule="auto"/>
        <w:contextualSpacing/>
        <w:jc w:val="both"/>
        <w:rPr>
          <w:rFonts w:ascii="Times New Roman" w:eastAsia="Cambria" w:hAnsi="Times New Roman"/>
          <w:sz w:val="24"/>
          <w:szCs w:val="24"/>
          <w:lang w:val="x-none"/>
        </w:rPr>
      </w:pPr>
      <w:r w:rsidRPr="001D1DFC">
        <w:rPr>
          <w:rFonts w:ascii="Times New Roman" w:eastAsia="Cambria" w:hAnsi="Times New Roman"/>
          <w:sz w:val="24"/>
          <w:szCs w:val="24"/>
          <w:lang w:val="x-none"/>
        </w:rPr>
        <w:t>W przypadku braku potrącenia należności z tytułu kary umownej przez Zamawiającego w sposób, o którym mowa w § 3 ust. 6 należność z tytułu kary umownej będzie płatna w terminie 14 dni od daty wystawienia przez Zamawiającego noty obciążeniowej.</w:t>
      </w:r>
    </w:p>
    <w:p w14:paraId="574D0303" w14:textId="77777777" w:rsidR="00A57611" w:rsidRPr="001D1DFC" w:rsidRDefault="00A57611" w:rsidP="00A57611">
      <w:pPr>
        <w:widowControl w:val="0"/>
        <w:numPr>
          <w:ilvl w:val="0"/>
          <w:numId w:val="66"/>
        </w:numPr>
        <w:suppressAutoHyphens/>
        <w:spacing w:after="0" w:line="240" w:lineRule="auto"/>
        <w:jc w:val="both"/>
        <w:rPr>
          <w:rFonts w:ascii="Times New Roman" w:eastAsia="MS Mincho" w:hAnsi="Times New Roman"/>
          <w:sz w:val="24"/>
          <w:szCs w:val="24"/>
          <w:lang w:eastAsia="ar-SA"/>
        </w:rPr>
      </w:pPr>
      <w:r w:rsidRPr="001D1DFC">
        <w:rPr>
          <w:rFonts w:ascii="Times New Roman" w:hAnsi="Times New Roman"/>
          <w:sz w:val="24"/>
          <w:szCs w:val="24"/>
          <w:lang w:eastAsia="ar-SA"/>
        </w:rPr>
        <w:t>Dla skuteczności oświadczenia o obciążeniu karą umowną, wystarczające jest jego przesłanie na adres Wykonawcy wskazany w umowie</w:t>
      </w:r>
      <w:r w:rsidRPr="001D1DFC">
        <w:rPr>
          <w:rFonts w:ascii="Times New Roman" w:eastAsia="MS Mincho" w:hAnsi="Times New Roman"/>
          <w:sz w:val="24"/>
          <w:szCs w:val="24"/>
          <w:lang w:eastAsia="ar-SA"/>
        </w:rPr>
        <w:t xml:space="preserve"> </w:t>
      </w:r>
      <w:r w:rsidRPr="001D1DFC">
        <w:rPr>
          <w:rFonts w:ascii="Times New Roman" w:hAnsi="Times New Roman"/>
          <w:sz w:val="24"/>
          <w:szCs w:val="24"/>
          <w:lang w:eastAsia="ar-SA"/>
        </w:rPr>
        <w:t>lub stosownie do zapisów §3 ust. 8.</w:t>
      </w:r>
    </w:p>
    <w:p w14:paraId="40796D4C" w14:textId="77777777" w:rsidR="00A57611" w:rsidRPr="001D1DFC" w:rsidRDefault="00A57611" w:rsidP="00A57611">
      <w:pPr>
        <w:widowControl w:val="0"/>
        <w:numPr>
          <w:ilvl w:val="0"/>
          <w:numId w:val="66"/>
        </w:numPr>
        <w:suppressAutoHyphens/>
        <w:spacing w:after="0" w:line="240" w:lineRule="auto"/>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W przypadku, gdy wysokość wyrządzonej szkody przewy</w:t>
      </w:r>
      <w:r w:rsidRPr="001D1DFC">
        <w:rPr>
          <w:rFonts w:ascii="Times New Roman" w:eastAsia="TTE1BCD910t00" w:hAnsi="Times New Roman"/>
          <w:sz w:val="24"/>
          <w:szCs w:val="24"/>
          <w:lang w:eastAsia="pl-PL"/>
        </w:rPr>
        <w:t>ż</w:t>
      </w:r>
      <w:r w:rsidRPr="001D1DFC">
        <w:rPr>
          <w:rFonts w:ascii="Times New Roman" w:eastAsia="Times New Roman" w:hAnsi="Times New Roman"/>
          <w:sz w:val="24"/>
          <w:szCs w:val="24"/>
          <w:lang w:eastAsia="pl-PL"/>
        </w:rPr>
        <w:t>sza naliczoną</w:t>
      </w:r>
      <w:r w:rsidRPr="001D1DFC">
        <w:rPr>
          <w:rFonts w:ascii="Times New Roman" w:eastAsia="TTE1BCD910t00" w:hAnsi="Times New Roman"/>
          <w:sz w:val="24"/>
          <w:szCs w:val="24"/>
          <w:lang w:eastAsia="pl-PL"/>
        </w:rPr>
        <w:t xml:space="preserve"> </w:t>
      </w:r>
      <w:r w:rsidRPr="001D1DFC">
        <w:rPr>
          <w:rFonts w:ascii="Times New Roman" w:eastAsia="Times New Roman" w:hAnsi="Times New Roman"/>
          <w:sz w:val="24"/>
          <w:szCs w:val="24"/>
          <w:lang w:eastAsia="pl-PL"/>
        </w:rPr>
        <w:t>kar</w:t>
      </w:r>
      <w:r w:rsidRPr="001D1DFC">
        <w:rPr>
          <w:rFonts w:ascii="Times New Roman" w:eastAsia="TTE1BCD910t00" w:hAnsi="Times New Roman"/>
          <w:sz w:val="24"/>
          <w:szCs w:val="24"/>
          <w:lang w:eastAsia="pl-PL"/>
        </w:rPr>
        <w:t xml:space="preserve">ę </w:t>
      </w:r>
      <w:r w:rsidRPr="001D1DFC">
        <w:rPr>
          <w:rFonts w:ascii="Times New Roman" w:eastAsia="Times New Roman" w:hAnsi="Times New Roman"/>
          <w:sz w:val="24"/>
          <w:szCs w:val="24"/>
          <w:lang w:eastAsia="pl-PL"/>
        </w:rPr>
        <w:t>umown</w:t>
      </w:r>
      <w:r w:rsidRPr="001D1DFC">
        <w:rPr>
          <w:rFonts w:ascii="Times New Roman" w:eastAsia="TTE1BCD910t00" w:hAnsi="Times New Roman"/>
          <w:sz w:val="24"/>
          <w:szCs w:val="24"/>
          <w:lang w:eastAsia="pl-PL"/>
        </w:rPr>
        <w:t xml:space="preserve">ą </w:t>
      </w:r>
      <w:r w:rsidRPr="001D1DFC">
        <w:rPr>
          <w:rFonts w:ascii="Times New Roman" w:eastAsia="Times New Roman" w:hAnsi="Times New Roman"/>
          <w:sz w:val="24"/>
          <w:szCs w:val="24"/>
          <w:lang w:eastAsia="pl-PL"/>
        </w:rPr>
        <w:t>Zamawiaj</w:t>
      </w:r>
      <w:r w:rsidRPr="001D1DFC">
        <w:rPr>
          <w:rFonts w:ascii="Times New Roman" w:eastAsia="TTE1BCD910t00" w:hAnsi="Times New Roman"/>
          <w:sz w:val="24"/>
          <w:szCs w:val="24"/>
          <w:lang w:eastAsia="pl-PL"/>
        </w:rPr>
        <w:t>ą</w:t>
      </w:r>
      <w:r w:rsidRPr="001D1DFC">
        <w:rPr>
          <w:rFonts w:ascii="Times New Roman" w:eastAsia="Times New Roman" w:hAnsi="Times New Roman"/>
          <w:sz w:val="24"/>
          <w:szCs w:val="24"/>
          <w:lang w:eastAsia="pl-PL"/>
        </w:rPr>
        <w:t xml:space="preserve">cy ma prawo </w:t>
      </w:r>
      <w:r w:rsidRPr="001D1DFC">
        <w:rPr>
          <w:rFonts w:ascii="Times New Roman" w:eastAsia="TTE1BCD910t00" w:hAnsi="Times New Roman"/>
          <w:sz w:val="24"/>
          <w:szCs w:val="24"/>
          <w:lang w:eastAsia="pl-PL"/>
        </w:rPr>
        <w:t>żą</w:t>
      </w:r>
      <w:r w:rsidRPr="001D1DFC">
        <w:rPr>
          <w:rFonts w:ascii="Times New Roman" w:eastAsia="Times New Roman" w:hAnsi="Times New Roman"/>
          <w:sz w:val="24"/>
          <w:szCs w:val="24"/>
          <w:lang w:eastAsia="pl-PL"/>
        </w:rPr>
        <w:t>da</w:t>
      </w:r>
      <w:r w:rsidRPr="001D1DFC">
        <w:rPr>
          <w:rFonts w:ascii="Times New Roman" w:eastAsia="TTE1BCD910t00" w:hAnsi="Times New Roman"/>
          <w:sz w:val="24"/>
          <w:szCs w:val="24"/>
          <w:lang w:eastAsia="pl-PL"/>
        </w:rPr>
        <w:t xml:space="preserve">ć </w:t>
      </w:r>
      <w:r w:rsidRPr="001D1DFC">
        <w:rPr>
          <w:rFonts w:ascii="Times New Roman" w:eastAsia="Times New Roman" w:hAnsi="Times New Roman"/>
          <w:sz w:val="24"/>
          <w:szCs w:val="24"/>
          <w:lang w:eastAsia="pl-PL"/>
        </w:rPr>
        <w:t>odszkodowania uzupełniaj</w:t>
      </w:r>
      <w:r w:rsidRPr="001D1DFC">
        <w:rPr>
          <w:rFonts w:ascii="Times New Roman" w:eastAsia="TTE1BCD910t00" w:hAnsi="Times New Roman"/>
          <w:sz w:val="24"/>
          <w:szCs w:val="24"/>
          <w:lang w:eastAsia="pl-PL"/>
        </w:rPr>
        <w:t>ą</w:t>
      </w:r>
      <w:r w:rsidRPr="001D1DFC">
        <w:rPr>
          <w:rFonts w:ascii="Times New Roman" w:eastAsia="Times New Roman" w:hAnsi="Times New Roman"/>
          <w:sz w:val="24"/>
          <w:szCs w:val="24"/>
          <w:lang w:eastAsia="pl-PL"/>
        </w:rPr>
        <w:t>cego na zasadach ogólnych.</w:t>
      </w:r>
    </w:p>
    <w:p w14:paraId="0D62C2F8" w14:textId="77777777" w:rsidR="00A57611" w:rsidRDefault="00A57611" w:rsidP="00A57611">
      <w:pPr>
        <w:pStyle w:val="Bezodstpw"/>
        <w:jc w:val="center"/>
        <w:rPr>
          <w:rFonts w:ascii="Times New Roman" w:hAnsi="Times New Roman"/>
          <w:b/>
          <w:sz w:val="24"/>
          <w:szCs w:val="24"/>
        </w:rPr>
      </w:pPr>
    </w:p>
    <w:p w14:paraId="20DE6D13" w14:textId="77777777" w:rsidR="00A57611" w:rsidRPr="001D1DFC" w:rsidRDefault="00A57611" w:rsidP="00A57611">
      <w:pPr>
        <w:pStyle w:val="Bezodstpw"/>
        <w:jc w:val="center"/>
        <w:rPr>
          <w:rFonts w:ascii="Times New Roman" w:hAnsi="Times New Roman"/>
          <w:b/>
          <w:sz w:val="24"/>
          <w:szCs w:val="24"/>
        </w:rPr>
      </w:pPr>
      <w:r w:rsidRPr="001D1DFC">
        <w:rPr>
          <w:rFonts w:ascii="Times New Roman" w:hAnsi="Times New Roman"/>
          <w:b/>
          <w:sz w:val="24"/>
          <w:szCs w:val="24"/>
        </w:rPr>
        <w:t>§6</w:t>
      </w:r>
    </w:p>
    <w:p w14:paraId="100B4899" w14:textId="77777777" w:rsidR="00A57611" w:rsidRPr="001D1DFC" w:rsidRDefault="00A57611" w:rsidP="00A57611">
      <w:pPr>
        <w:pStyle w:val="Bezodstpw"/>
        <w:jc w:val="center"/>
        <w:rPr>
          <w:rFonts w:ascii="Times New Roman" w:hAnsi="Times New Roman"/>
          <w:b/>
          <w:sz w:val="24"/>
          <w:szCs w:val="24"/>
        </w:rPr>
      </w:pPr>
      <w:r w:rsidRPr="001D1DFC">
        <w:rPr>
          <w:rFonts w:ascii="Times New Roman" w:hAnsi="Times New Roman"/>
          <w:b/>
          <w:sz w:val="24"/>
          <w:szCs w:val="24"/>
        </w:rPr>
        <w:t>OCHRONA DANYCH OSOBOWYCH</w:t>
      </w:r>
    </w:p>
    <w:p w14:paraId="1BECCF21" w14:textId="77777777" w:rsidR="00A57611" w:rsidRPr="001D1DFC" w:rsidRDefault="00A57611" w:rsidP="00A57611">
      <w:pPr>
        <w:pStyle w:val="Teksttreci2"/>
        <w:numPr>
          <w:ilvl w:val="0"/>
          <w:numId w:val="73"/>
        </w:numPr>
        <w:rPr>
          <w:rFonts w:ascii="Times New Roman" w:hAnsi="Times New Roman" w:cs="Times New Roman"/>
          <w:sz w:val="24"/>
          <w:szCs w:val="24"/>
        </w:rPr>
      </w:pPr>
      <w:r w:rsidRPr="001D1DFC">
        <w:rPr>
          <w:rFonts w:ascii="Times New Roman" w:hAnsi="Times New Roman" w:cs="Times New Roman"/>
          <w:sz w:val="24"/>
          <w:szCs w:val="24"/>
        </w:rPr>
        <w:t xml:space="preserve">Dane osobowe przedstawicieli Stron niniejszej umowy oraz dane osób wyznaczonych do kontaktów roboczych oraz odpowiedzialnych za koordynację i realizację umowy są wzajemnie udostępniane </w:t>
      </w:r>
      <w:r w:rsidRPr="001D1DFC">
        <w:rPr>
          <w:rFonts w:ascii="Times New Roman" w:hAnsi="Times New Roman" w:cs="Times New Roman"/>
          <w:sz w:val="24"/>
          <w:szCs w:val="24"/>
        </w:rPr>
        <w:lastRenderedPageBreak/>
        <w:t>przez Strony, które stają się odrębnymi administratorami tych danych osobowych, w rozumieniu przepisów o ochronie danych osobowych i przetwarzają je zgodnie z nimi, we własnych celach związanych z realizacją niniejszej umowy.</w:t>
      </w:r>
    </w:p>
    <w:p w14:paraId="66D2EBA5" w14:textId="77777777" w:rsidR="00A57611" w:rsidRPr="001D1DFC" w:rsidRDefault="00A57611" w:rsidP="00A57611">
      <w:pPr>
        <w:numPr>
          <w:ilvl w:val="0"/>
          <w:numId w:val="73"/>
        </w:numPr>
        <w:jc w:val="both"/>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Strony umożliwią osobom, których dane będą podawać w związku z realizacją umowy (np. reprezentantom Stron, osobom wyznaczonym do kontaktów roboczych, odpowiedzialnym za koordynację i realizację umowy) zapoznanie się i dostęp do informacji dotyczących przetwarzania ich danych osobowych przez drugą Stronę określonymi odpowiednio w załącznikach nr 3a (klauzula informacyjna Zamawiającego) i 3b (klauzula informacyjna Wykonawcy) do umowy.</w:t>
      </w:r>
    </w:p>
    <w:p w14:paraId="44A6FDCC" w14:textId="77777777" w:rsidR="00A57611" w:rsidRPr="001D1DFC" w:rsidRDefault="00A57611" w:rsidP="00A57611">
      <w:pPr>
        <w:numPr>
          <w:ilvl w:val="0"/>
          <w:numId w:val="73"/>
        </w:numPr>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Wykonawca zobowiązuje się do zachowania w tajemnicy wszelkich informacji, danych, materiałów, dokumentów otrzymanych od Zamawiającego i od współpracujących z nim osób oraz danych uzyskanych w jakikolwiek inny sposób, zamierzony czy przypadkowy w formie ustnej, pisemnej lub elektronicznej, w tym danych znajdujących się w dokumentach, które użytkownicy Zamawiającego udostępniać będą poprzez aplikację innym użytkownikom .</w:t>
      </w:r>
    </w:p>
    <w:p w14:paraId="55634151" w14:textId="77777777" w:rsidR="00A57611" w:rsidRPr="001D1DFC" w:rsidRDefault="00A57611" w:rsidP="00A57611">
      <w:pPr>
        <w:pStyle w:val="Teksttreci2"/>
        <w:numPr>
          <w:ilvl w:val="0"/>
          <w:numId w:val="73"/>
        </w:numPr>
        <w:rPr>
          <w:rFonts w:ascii="Times New Roman" w:hAnsi="Times New Roman" w:cs="Times New Roman"/>
          <w:sz w:val="24"/>
          <w:szCs w:val="24"/>
        </w:rPr>
      </w:pPr>
      <w:r w:rsidRPr="001D1DFC">
        <w:rPr>
          <w:rFonts w:ascii="Times New Roman" w:hAnsi="Times New Roman" w:cs="Times New Roman"/>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5BCDA1D5" w14:textId="677B982A" w:rsidR="00A57611" w:rsidRPr="001D1DFC" w:rsidRDefault="00A57611" w:rsidP="00A57611">
      <w:pPr>
        <w:numPr>
          <w:ilvl w:val="0"/>
          <w:numId w:val="73"/>
        </w:numPr>
        <w:spacing w:after="0" w:line="240" w:lineRule="auto"/>
        <w:jc w:val="both"/>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 xml:space="preserve">Wykonawca zobowiązuje się w dniu zawarcia niniejszej umowy zawrzeć umowę powierzenia przetwarzania danych osobowych na warunkach wskazanych we wzorze umowy powierzenia przetwarzania danych osobowych stanowiącym załącznik nr </w:t>
      </w:r>
      <w:r w:rsidR="009F76D5">
        <w:rPr>
          <w:rFonts w:ascii="Times New Roman" w:eastAsia="Ubuntu Light" w:hAnsi="Times New Roman"/>
          <w:color w:val="000000"/>
          <w:sz w:val="24"/>
          <w:szCs w:val="24"/>
          <w:u w:color="000000"/>
          <w:bdr w:val="nil"/>
          <w:lang w:eastAsia="pl-PL"/>
        </w:rPr>
        <w:t>5</w:t>
      </w:r>
      <w:r w:rsidRPr="001D1DFC">
        <w:rPr>
          <w:rFonts w:ascii="Times New Roman" w:eastAsia="Ubuntu Light" w:hAnsi="Times New Roman"/>
          <w:color w:val="000000"/>
          <w:sz w:val="24"/>
          <w:szCs w:val="24"/>
          <w:u w:color="000000"/>
          <w:bdr w:val="nil"/>
          <w:lang w:eastAsia="pl-PL"/>
        </w:rPr>
        <w:t xml:space="preserve"> do SWZ. W przypadku gdy usługę  świadczyć będzie inny podmiot Wykonawca przyjmuje na siebie obowiązek spowodowania, że podmiot ten zawrze z Zamawiającym umowę powierzenia przetwarzania danych osobowych (załącznik nr </w:t>
      </w:r>
      <w:r w:rsidR="009F76D5">
        <w:rPr>
          <w:rFonts w:ascii="Times New Roman" w:eastAsia="Ubuntu Light" w:hAnsi="Times New Roman"/>
          <w:color w:val="000000"/>
          <w:sz w:val="24"/>
          <w:szCs w:val="24"/>
          <w:u w:color="000000"/>
          <w:bdr w:val="nil"/>
          <w:lang w:eastAsia="pl-PL"/>
        </w:rPr>
        <w:t>5</w:t>
      </w:r>
      <w:r w:rsidRPr="001D1DFC">
        <w:rPr>
          <w:rFonts w:ascii="Times New Roman" w:eastAsia="Ubuntu Light" w:hAnsi="Times New Roman"/>
          <w:color w:val="000000"/>
          <w:sz w:val="24"/>
          <w:szCs w:val="24"/>
          <w:u w:color="000000"/>
          <w:bdr w:val="nil"/>
          <w:lang w:eastAsia="pl-PL"/>
        </w:rPr>
        <w:t xml:space="preserve"> do SWZ) w terminie, o którym mowa w zdaniu pierwszym.</w:t>
      </w:r>
    </w:p>
    <w:p w14:paraId="7AC6474F" w14:textId="77777777" w:rsidR="00A57611" w:rsidRPr="001D1DFC" w:rsidRDefault="00A57611" w:rsidP="00A57611">
      <w:pPr>
        <w:pStyle w:val="Teksttreci2"/>
        <w:tabs>
          <w:tab w:val="clear" w:pos="312"/>
          <w:tab w:val="left" w:pos="307"/>
        </w:tabs>
        <w:ind w:left="284"/>
        <w:rPr>
          <w:rFonts w:ascii="Times New Roman" w:hAnsi="Times New Roman" w:cs="Times New Roman"/>
          <w:sz w:val="24"/>
          <w:szCs w:val="24"/>
        </w:rPr>
      </w:pPr>
    </w:p>
    <w:p w14:paraId="23AAA739" w14:textId="77777777" w:rsidR="00A57611" w:rsidRPr="001D1DFC" w:rsidRDefault="00A57611" w:rsidP="00A57611">
      <w:pPr>
        <w:pStyle w:val="Teksttreci2"/>
        <w:tabs>
          <w:tab w:val="clear" w:pos="312"/>
          <w:tab w:val="left" w:pos="307"/>
        </w:tabs>
        <w:ind w:left="284"/>
        <w:jc w:val="left"/>
        <w:rPr>
          <w:rFonts w:ascii="Times New Roman" w:hAnsi="Times New Roman" w:cs="Times New Roman"/>
          <w:sz w:val="24"/>
          <w:szCs w:val="24"/>
        </w:rPr>
      </w:pPr>
    </w:p>
    <w:p w14:paraId="64DE038E"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r w:rsidRPr="001D1DFC">
        <w:rPr>
          <w:rFonts w:ascii="Times New Roman" w:eastAsia="Ubuntu Light" w:hAnsi="Times New Roman" w:cs="Times New Roman"/>
          <w:sz w:val="24"/>
          <w:szCs w:val="24"/>
        </w:rPr>
        <w:t>§7</w:t>
      </w:r>
      <w:r w:rsidRPr="001D1DFC">
        <w:rPr>
          <w:rFonts w:ascii="Times New Roman" w:eastAsia="Ubuntu Light" w:hAnsi="Times New Roman" w:cs="Times New Roman"/>
          <w:sz w:val="24"/>
          <w:szCs w:val="24"/>
        </w:rPr>
        <w:br/>
        <w:t>ROZWIĄZANIE I ODSTĄPIENIE OD UMOWY</w:t>
      </w:r>
    </w:p>
    <w:p w14:paraId="343B5439" w14:textId="77777777" w:rsidR="00A57611" w:rsidRPr="001D1DFC" w:rsidRDefault="00A57611" w:rsidP="00A57611">
      <w:pPr>
        <w:pStyle w:val="Teksttreci2"/>
        <w:numPr>
          <w:ilvl w:val="0"/>
          <w:numId w:val="67"/>
        </w:numPr>
        <w:rPr>
          <w:rFonts w:ascii="Times New Roman" w:hAnsi="Times New Roman" w:cs="Times New Roman"/>
          <w:sz w:val="24"/>
          <w:szCs w:val="24"/>
        </w:rPr>
      </w:pPr>
      <w:r w:rsidRPr="001D1DFC">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31AEF4A" w14:textId="77777777" w:rsidR="00A57611" w:rsidRPr="001D1DFC" w:rsidRDefault="00A57611" w:rsidP="00A57611">
      <w:pPr>
        <w:numPr>
          <w:ilvl w:val="0"/>
          <w:numId w:val="67"/>
        </w:numPr>
        <w:spacing w:after="0" w:line="240" w:lineRule="auto"/>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Zamawiający może rozwiązać umowę:</w:t>
      </w:r>
    </w:p>
    <w:p w14:paraId="1B5AC8E5" w14:textId="77777777" w:rsidR="00A57611" w:rsidRPr="001D1DFC" w:rsidRDefault="00A57611" w:rsidP="00A57611">
      <w:pPr>
        <w:numPr>
          <w:ilvl w:val="0"/>
          <w:numId w:val="79"/>
        </w:numPr>
        <w:tabs>
          <w:tab w:val="left" w:pos="307"/>
        </w:tabs>
        <w:spacing w:after="0" w:line="240" w:lineRule="auto"/>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 xml:space="preserve">ze skutkiem natychmiastowym w przypadku, gdy zwłoka w rozpoczęciu realizacji usługi  przekroczy 30 dni kalendarzowych </w:t>
      </w:r>
    </w:p>
    <w:p w14:paraId="04D9B8F6" w14:textId="77777777" w:rsidR="00A57611" w:rsidRPr="001D1DFC" w:rsidRDefault="00A57611" w:rsidP="00A57611">
      <w:pPr>
        <w:numPr>
          <w:ilvl w:val="0"/>
          <w:numId w:val="79"/>
        </w:numPr>
        <w:tabs>
          <w:tab w:val="left" w:pos="307"/>
        </w:tabs>
        <w:spacing w:after="0" w:line="240" w:lineRule="auto"/>
        <w:jc w:val="both"/>
        <w:rPr>
          <w:rFonts w:ascii="Times New Roman" w:eastAsia="Ubuntu Light" w:hAnsi="Times New Roman"/>
          <w:color w:val="000000"/>
          <w:sz w:val="24"/>
          <w:szCs w:val="24"/>
          <w:u w:color="000000"/>
          <w:bdr w:val="nil"/>
          <w:lang w:eastAsia="pl-PL"/>
        </w:rPr>
      </w:pPr>
      <w:r w:rsidRPr="001D1DFC">
        <w:rPr>
          <w:rFonts w:ascii="Times New Roman" w:hAnsi="Times New Roman"/>
          <w:sz w:val="24"/>
          <w:szCs w:val="24"/>
        </w:rPr>
        <w:t>ze skutkiem natychmiastowym (bez wypowiedzenia)  w przypadku, gdy Wykonawca nie realizuje w sposób należyty postanowień niniejszej umowy po uprzednim pisemnym wezwaniu Wykonawcy do zaprzestania naruszeń z wyznaczeniem dodatkowego 7 dniowego terminu.</w:t>
      </w:r>
    </w:p>
    <w:p w14:paraId="2F995896" w14:textId="77777777" w:rsidR="00A57611" w:rsidRPr="001D1DFC" w:rsidRDefault="00A57611" w:rsidP="00A57611">
      <w:pPr>
        <w:numPr>
          <w:ilvl w:val="0"/>
          <w:numId w:val="67"/>
        </w:numPr>
        <w:spacing w:after="0" w:line="240" w:lineRule="auto"/>
        <w:rPr>
          <w:rFonts w:ascii="Times New Roman" w:eastAsia="Ubuntu Light" w:hAnsi="Times New Roman"/>
          <w:color w:val="000000"/>
          <w:sz w:val="24"/>
          <w:szCs w:val="24"/>
          <w:u w:color="000000"/>
          <w:bdr w:val="nil"/>
          <w:lang w:eastAsia="pl-PL"/>
        </w:rPr>
      </w:pPr>
      <w:r w:rsidRPr="001D1DFC">
        <w:rPr>
          <w:rFonts w:ascii="Times New Roman" w:hAnsi="Times New Roman"/>
          <w:sz w:val="24"/>
          <w:szCs w:val="24"/>
        </w:rPr>
        <w:t>Dla skuteczności oświadczenia Zamawiającego o odstąpieniu lub rozwiązaniu umowy wystarczające jest jego przesłanie na adres Wykonawcy podany w umowie.</w:t>
      </w:r>
    </w:p>
    <w:p w14:paraId="28E83435" w14:textId="77777777" w:rsidR="00A57611" w:rsidRPr="001D1DFC" w:rsidRDefault="00A57611" w:rsidP="00A57611">
      <w:pPr>
        <w:numPr>
          <w:ilvl w:val="0"/>
          <w:numId w:val="67"/>
        </w:numPr>
        <w:spacing w:after="0" w:line="240" w:lineRule="auto"/>
        <w:rPr>
          <w:rFonts w:ascii="Times New Roman" w:eastAsia="Ubuntu Light" w:hAnsi="Times New Roman"/>
          <w:color w:val="000000"/>
          <w:sz w:val="24"/>
          <w:szCs w:val="24"/>
          <w:u w:color="000000"/>
          <w:bdr w:val="nil"/>
          <w:lang w:eastAsia="pl-PL"/>
        </w:rPr>
      </w:pPr>
      <w:r w:rsidRPr="001D1DFC">
        <w:rPr>
          <w:rFonts w:ascii="Times New Roman" w:hAnsi="Times New Roman"/>
          <w:sz w:val="24"/>
          <w:szCs w:val="24"/>
        </w:rPr>
        <w:t>Odstąpienie od umowy lub rozwiązanie umowy na podstawie ust. 2 niniejszego paragrafu nie zwalnia Wykonawcy od obowiązku zapłaty kar umownych i odszkodowań.</w:t>
      </w:r>
    </w:p>
    <w:p w14:paraId="6F279431" w14:textId="77777777" w:rsidR="00A57611" w:rsidRPr="001D1DFC" w:rsidRDefault="00A57611" w:rsidP="00A57611">
      <w:pPr>
        <w:numPr>
          <w:ilvl w:val="0"/>
          <w:numId w:val="67"/>
        </w:numPr>
        <w:spacing w:after="0" w:line="240" w:lineRule="auto"/>
        <w:rPr>
          <w:rFonts w:ascii="Times New Roman" w:hAnsi="Times New Roman"/>
          <w:sz w:val="24"/>
          <w:szCs w:val="24"/>
        </w:rPr>
      </w:pPr>
      <w:r w:rsidRPr="001D1DFC">
        <w:rPr>
          <w:rFonts w:ascii="Times New Roman" w:hAnsi="Times New Roman"/>
          <w:sz w:val="24"/>
          <w:szCs w:val="24"/>
        </w:rPr>
        <w:t xml:space="preserve">W ciągu 5 dni od rozwiązania umowy lub zakończenia obowiązywania umowy dane Zamawiającego zamieszczone na serwerach Wykonawcy zostaną zapisane na nośniku fizycznym i przekazane Zamawiającemu lub na jego wniosek umieszczone na serwerze ftp, a następnie usunięte z serwerów w sposób trwały. </w:t>
      </w:r>
    </w:p>
    <w:p w14:paraId="5C6D0BD1" w14:textId="77777777" w:rsidR="00A57611" w:rsidRPr="001D1DFC" w:rsidRDefault="00A57611" w:rsidP="00A57611">
      <w:pPr>
        <w:pStyle w:val="Teksttreci2"/>
        <w:ind w:left="284"/>
        <w:jc w:val="left"/>
        <w:rPr>
          <w:rFonts w:ascii="Times New Roman" w:hAnsi="Times New Roman" w:cs="Times New Roman"/>
          <w:sz w:val="24"/>
          <w:szCs w:val="24"/>
        </w:rPr>
      </w:pPr>
    </w:p>
    <w:p w14:paraId="5E6B400B" w14:textId="77777777" w:rsidR="00A57611" w:rsidRPr="001D1DFC" w:rsidRDefault="00A57611" w:rsidP="00A57611">
      <w:pPr>
        <w:pStyle w:val="Bezodstpw"/>
        <w:jc w:val="center"/>
        <w:rPr>
          <w:rFonts w:ascii="Times New Roman" w:hAnsi="Times New Roman"/>
          <w:b/>
          <w:sz w:val="24"/>
          <w:szCs w:val="24"/>
        </w:rPr>
      </w:pPr>
      <w:r w:rsidRPr="001D1DFC">
        <w:rPr>
          <w:rFonts w:ascii="Times New Roman" w:hAnsi="Times New Roman"/>
          <w:b/>
          <w:sz w:val="24"/>
          <w:szCs w:val="24"/>
        </w:rPr>
        <w:t>§ 8.</w:t>
      </w:r>
    </w:p>
    <w:p w14:paraId="5384CE25" w14:textId="77777777" w:rsidR="00A57611" w:rsidRPr="001D1DFC" w:rsidRDefault="00A57611" w:rsidP="00A57611">
      <w:pPr>
        <w:pStyle w:val="Bezodstpw"/>
        <w:jc w:val="center"/>
        <w:rPr>
          <w:rFonts w:ascii="Times New Roman" w:hAnsi="Times New Roman"/>
          <w:b/>
          <w:sz w:val="24"/>
          <w:szCs w:val="24"/>
        </w:rPr>
      </w:pPr>
      <w:r w:rsidRPr="001D1DFC">
        <w:rPr>
          <w:rFonts w:ascii="Times New Roman" w:hAnsi="Times New Roman"/>
          <w:b/>
          <w:sz w:val="24"/>
          <w:szCs w:val="24"/>
        </w:rPr>
        <w:t>ODPOWIEDZIALNOŚĆ WYKONAWCY</w:t>
      </w:r>
    </w:p>
    <w:p w14:paraId="28E54DB7" w14:textId="77777777" w:rsidR="00A57611" w:rsidRPr="001D1DFC" w:rsidRDefault="00A57611" w:rsidP="00A57611">
      <w:pPr>
        <w:pStyle w:val="Teksttreci2"/>
        <w:numPr>
          <w:ilvl w:val="0"/>
          <w:numId w:val="68"/>
        </w:numPr>
        <w:rPr>
          <w:rFonts w:ascii="Times New Roman" w:hAnsi="Times New Roman" w:cs="Times New Roman"/>
          <w:sz w:val="24"/>
          <w:szCs w:val="24"/>
        </w:rPr>
      </w:pPr>
      <w:r w:rsidRPr="001D1DFC">
        <w:rPr>
          <w:rFonts w:ascii="Times New Roman" w:hAnsi="Times New Roman" w:cs="Times New Roman"/>
          <w:sz w:val="24"/>
          <w:szCs w:val="24"/>
        </w:rPr>
        <w:t xml:space="preserve">Wykonawca nie ponosi odpowiedzialności za szkody poniesione przez Zamawiającego związane z </w:t>
      </w:r>
      <w:r w:rsidRPr="001D1DFC">
        <w:rPr>
          <w:rFonts w:ascii="Times New Roman" w:hAnsi="Times New Roman" w:cs="Times New Roman"/>
          <w:sz w:val="24"/>
          <w:szCs w:val="24"/>
        </w:rPr>
        <w:lastRenderedPageBreak/>
        <w:t>brakiem dostępu do systemu w przypadku, gdy są one wynikiem :</w:t>
      </w:r>
    </w:p>
    <w:p w14:paraId="7FE32B03" w14:textId="77777777" w:rsidR="00A57611" w:rsidRPr="001D1DFC" w:rsidRDefault="00A57611" w:rsidP="00A57611">
      <w:pPr>
        <w:pStyle w:val="Teksttreci2"/>
        <w:numPr>
          <w:ilvl w:val="0"/>
          <w:numId w:val="69"/>
        </w:numPr>
        <w:rPr>
          <w:rFonts w:ascii="Times New Roman" w:hAnsi="Times New Roman" w:cs="Times New Roman"/>
          <w:sz w:val="24"/>
          <w:szCs w:val="24"/>
        </w:rPr>
      </w:pPr>
      <w:r w:rsidRPr="001D1DFC">
        <w:rPr>
          <w:rFonts w:ascii="Times New Roman" w:hAnsi="Times New Roman" w:cs="Times New Roman"/>
          <w:sz w:val="24"/>
          <w:szCs w:val="24"/>
        </w:rPr>
        <w:t>siły wyższej,</w:t>
      </w:r>
    </w:p>
    <w:p w14:paraId="48F60182" w14:textId="77777777" w:rsidR="00A57611" w:rsidRPr="001D1DFC" w:rsidRDefault="00A57611" w:rsidP="00A57611">
      <w:pPr>
        <w:pStyle w:val="Teksttreci2"/>
        <w:numPr>
          <w:ilvl w:val="0"/>
          <w:numId w:val="69"/>
        </w:numPr>
        <w:rPr>
          <w:rFonts w:ascii="Times New Roman" w:hAnsi="Times New Roman" w:cs="Times New Roman"/>
          <w:sz w:val="24"/>
          <w:szCs w:val="24"/>
        </w:rPr>
      </w:pPr>
      <w:r w:rsidRPr="001D1DFC">
        <w:rPr>
          <w:rFonts w:ascii="Times New Roman" w:hAnsi="Times New Roman" w:cs="Times New Roman"/>
          <w:sz w:val="24"/>
          <w:szCs w:val="24"/>
        </w:rPr>
        <w:t>brakiem dostępu do Internetu lub jakości łącz teleinformatycznych leżących po stronie Zamawiającego,</w:t>
      </w:r>
    </w:p>
    <w:p w14:paraId="20A4B5F7" w14:textId="77777777" w:rsidR="00A57611" w:rsidRPr="001D1DFC" w:rsidRDefault="00A57611" w:rsidP="00A57611">
      <w:pPr>
        <w:pStyle w:val="Teksttreci2"/>
        <w:numPr>
          <w:ilvl w:val="0"/>
          <w:numId w:val="69"/>
        </w:numPr>
        <w:rPr>
          <w:rFonts w:ascii="Times New Roman" w:hAnsi="Times New Roman" w:cs="Times New Roman"/>
          <w:sz w:val="24"/>
          <w:szCs w:val="24"/>
        </w:rPr>
      </w:pPr>
      <w:r w:rsidRPr="001D1DFC">
        <w:rPr>
          <w:rFonts w:ascii="Times New Roman" w:hAnsi="Times New Roman" w:cs="Times New Roman"/>
          <w:sz w:val="24"/>
          <w:szCs w:val="24"/>
        </w:rPr>
        <w:t>naruszenia zasad bezpiecznego użytkowania systemu przez użytkowników Zamawiającego, a w szczególności wynikłe z ujawnienia osobom trzecim haseł dostępu do systemu.</w:t>
      </w:r>
    </w:p>
    <w:p w14:paraId="69E5811F" w14:textId="77777777" w:rsidR="00A57611" w:rsidRPr="001D1DFC" w:rsidRDefault="00A57611" w:rsidP="00A57611">
      <w:pPr>
        <w:pStyle w:val="Teksttreci2"/>
        <w:numPr>
          <w:ilvl w:val="0"/>
          <w:numId w:val="68"/>
        </w:numPr>
        <w:rPr>
          <w:rFonts w:ascii="Times New Roman" w:hAnsi="Times New Roman" w:cs="Times New Roman"/>
          <w:sz w:val="24"/>
          <w:szCs w:val="24"/>
        </w:rPr>
      </w:pPr>
      <w:r w:rsidRPr="001D1DFC">
        <w:rPr>
          <w:rFonts w:ascii="Times New Roman" w:hAnsi="Times New Roman" w:cs="Times New Roman"/>
          <w:sz w:val="24"/>
          <w:szCs w:val="24"/>
        </w:rPr>
        <w:t xml:space="preserve">Wykonawca zastrzega sobie prawo do niezbędnych przerw w działaniu systemu wynikających z potrzeby wykonania czynności związanych z jego obsługą i utrzymaniem oraz usuwaniem awarii. </w:t>
      </w:r>
    </w:p>
    <w:p w14:paraId="24976B8A" w14:textId="77777777" w:rsidR="00A57611" w:rsidRPr="001D1DFC" w:rsidRDefault="00A57611" w:rsidP="00A57611">
      <w:pPr>
        <w:pStyle w:val="Teksttreci2"/>
        <w:numPr>
          <w:ilvl w:val="0"/>
          <w:numId w:val="68"/>
        </w:numPr>
        <w:rPr>
          <w:rFonts w:ascii="Times New Roman" w:hAnsi="Times New Roman" w:cs="Times New Roman"/>
          <w:sz w:val="24"/>
          <w:szCs w:val="24"/>
        </w:rPr>
      </w:pPr>
      <w:r w:rsidRPr="001D1DFC">
        <w:rPr>
          <w:rFonts w:ascii="Times New Roman" w:hAnsi="Times New Roman" w:cs="Times New Roman"/>
          <w:sz w:val="24"/>
          <w:szCs w:val="24"/>
        </w:rPr>
        <w:t>Wszelkie prace konserwacyjne, o których mowa w §8 ust. 2 wykonywane są w godzinach ustalonych z Zamawiającym.</w:t>
      </w:r>
    </w:p>
    <w:p w14:paraId="60054879" w14:textId="77777777" w:rsidR="00A57611" w:rsidRPr="001D1DFC" w:rsidRDefault="00A57611" w:rsidP="00A57611">
      <w:pPr>
        <w:numPr>
          <w:ilvl w:val="0"/>
          <w:numId w:val="68"/>
        </w:numPr>
        <w:spacing w:after="0" w:line="240" w:lineRule="auto"/>
        <w:contextualSpacing/>
        <w:rPr>
          <w:rFonts w:ascii="Times New Roman" w:hAnsi="Times New Roman"/>
          <w:sz w:val="24"/>
          <w:szCs w:val="24"/>
          <w:lang w:eastAsia="pl-PL"/>
        </w:rPr>
      </w:pPr>
      <w:r w:rsidRPr="001D1DFC">
        <w:rPr>
          <w:rFonts w:ascii="Times New Roman" w:hAnsi="Times New Roman"/>
          <w:sz w:val="24"/>
          <w:szCs w:val="24"/>
        </w:rPr>
        <w:t>Przerwy techniczne w ciągu miesiąca kalendarzowego nie mogą trwać dłużej niż 48 godzin i nie powinny rozpoczynać się przed godziną 19:00. Wykonawca zapewnia dostępność usługi na poziomie 99,5% w skali miesiąca kalendarzowego.</w:t>
      </w:r>
    </w:p>
    <w:p w14:paraId="45BA44C4" w14:textId="77777777" w:rsidR="00A57611" w:rsidRPr="001D1DFC" w:rsidRDefault="00A57611" w:rsidP="00A57611">
      <w:pPr>
        <w:pStyle w:val="Teksttreci2"/>
        <w:numPr>
          <w:ilvl w:val="0"/>
          <w:numId w:val="68"/>
        </w:numPr>
        <w:jc w:val="left"/>
        <w:rPr>
          <w:rFonts w:ascii="Times New Roman" w:hAnsi="Times New Roman" w:cs="Times New Roman"/>
          <w:sz w:val="24"/>
          <w:szCs w:val="24"/>
        </w:rPr>
      </w:pPr>
      <w:r w:rsidRPr="001D1DFC">
        <w:rPr>
          <w:rFonts w:ascii="Times New Roman" w:hAnsi="Times New Roman" w:cs="Times New Roman"/>
          <w:sz w:val="24"/>
          <w:szCs w:val="24"/>
        </w:rPr>
        <w:t>O wszelkich przerwach w działaniu oprogramowania Wykonawca zobowiązuje się poinformować Zamawiającego z minimum 48 – godzinnym wyprzedzeniem na adresy email:</w:t>
      </w:r>
      <w:hyperlink r:id="rId22" w:history="1">
        <w:r w:rsidRPr="001D1DFC">
          <w:rPr>
            <w:rStyle w:val="Hipercze"/>
            <w:rFonts w:ascii="Times New Roman" w:hAnsi="Times New Roman" w:cs="Times New Roman"/>
            <w:sz w:val="24"/>
            <w:szCs w:val="24"/>
          </w:rPr>
          <w:t>urytel@uck.katowice.pl</w:t>
        </w:r>
      </w:hyperlink>
      <w:r w:rsidRPr="001D1DFC">
        <w:rPr>
          <w:rFonts w:ascii="Times New Roman" w:hAnsi="Times New Roman" w:cs="Times New Roman"/>
          <w:sz w:val="24"/>
          <w:szCs w:val="24"/>
        </w:rPr>
        <w:t xml:space="preserve">, </w:t>
      </w:r>
      <w:hyperlink r:id="rId23" w:history="1">
        <w:r w:rsidRPr="001D1DFC">
          <w:rPr>
            <w:rStyle w:val="Hipercze"/>
            <w:rFonts w:ascii="Times New Roman" w:hAnsi="Times New Roman" w:cs="Times New Roman"/>
            <w:sz w:val="24"/>
            <w:szCs w:val="24"/>
          </w:rPr>
          <w:t>informatyka@uck.ktowice.pl</w:t>
        </w:r>
      </w:hyperlink>
      <w:r w:rsidRPr="001D1DFC">
        <w:rPr>
          <w:rFonts w:ascii="Times New Roman" w:hAnsi="Times New Roman" w:cs="Times New Roman"/>
          <w:sz w:val="24"/>
          <w:szCs w:val="24"/>
        </w:rPr>
        <w:t>.</w:t>
      </w:r>
    </w:p>
    <w:p w14:paraId="15ECE1E1" w14:textId="77777777" w:rsidR="00A57611" w:rsidRPr="001D1DFC" w:rsidRDefault="00A57611" w:rsidP="00A57611">
      <w:pPr>
        <w:pStyle w:val="Teksttreci2"/>
        <w:tabs>
          <w:tab w:val="clear" w:pos="312"/>
          <w:tab w:val="left" w:pos="307"/>
        </w:tabs>
        <w:ind w:left="284"/>
        <w:jc w:val="left"/>
        <w:rPr>
          <w:rFonts w:ascii="Times New Roman" w:hAnsi="Times New Roman" w:cs="Times New Roman"/>
          <w:sz w:val="24"/>
          <w:szCs w:val="24"/>
        </w:rPr>
      </w:pPr>
    </w:p>
    <w:p w14:paraId="3BA243F0"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r w:rsidRPr="001D1DFC">
        <w:rPr>
          <w:rFonts w:ascii="Times New Roman" w:hAnsi="Times New Roman" w:cs="Times New Roman"/>
          <w:sz w:val="24"/>
          <w:szCs w:val="24"/>
        </w:rPr>
        <w:t>§</w:t>
      </w:r>
      <w:r w:rsidRPr="001D1DFC">
        <w:rPr>
          <w:rFonts w:ascii="Times New Roman" w:eastAsia="Ubuntu Light" w:hAnsi="Times New Roman" w:cs="Times New Roman"/>
          <w:sz w:val="24"/>
          <w:szCs w:val="24"/>
        </w:rPr>
        <w:t>9</w:t>
      </w:r>
      <w:r w:rsidRPr="001D1DFC">
        <w:rPr>
          <w:rFonts w:ascii="Times New Roman" w:eastAsia="Ubuntu Light" w:hAnsi="Times New Roman" w:cs="Times New Roman"/>
          <w:sz w:val="24"/>
          <w:szCs w:val="24"/>
        </w:rPr>
        <w:br/>
        <w:t>ŁAŃCUCH DOSTAW</w:t>
      </w:r>
    </w:p>
    <w:p w14:paraId="5B1527CD" w14:textId="77777777" w:rsidR="00A57611" w:rsidRDefault="00A57611" w:rsidP="00A57611">
      <w:pPr>
        <w:pStyle w:val="Default"/>
        <w:numPr>
          <w:ilvl w:val="0"/>
          <w:numId w:val="71"/>
        </w:numPr>
        <w:ind w:left="284" w:hanging="284"/>
        <w:jc w:val="both"/>
        <w:rPr>
          <w:rFonts w:eastAsia="Ubuntu Light"/>
          <w:u w:color="000000"/>
          <w:bdr w:val="nil"/>
        </w:rPr>
      </w:pPr>
      <w:r w:rsidRPr="001D1DFC">
        <w:rPr>
          <w:rFonts w:eastAsia="Ubuntu Light"/>
          <w:u w:color="000000"/>
          <w:bdr w:val="nil"/>
        </w:rPr>
        <w:t xml:space="preserve">Łańcuch dostaw stanowi sieć dostawców i usługodawców, którzy prowadzą współpracę od pozyskiwania przedmiotu umowy. </w:t>
      </w:r>
    </w:p>
    <w:p w14:paraId="55A4C69A" w14:textId="77777777" w:rsidR="00A57611" w:rsidRPr="00B91474" w:rsidRDefault="00A57611" w:rsidP="00A57611">
      <w:pPr>
        <w:pStyle w:val="Default"/>
        <w:numPr>
          <w:ilvl w:val="0"/>
          <w:numId w:val="71"/>
        </w:numPr>
        <w:ind w:left="284" w:hanging="284"/>
        <w:jc w:val="both"/>
        <w:rPr>
          <w:rFonts w:eastAsia="Ubuntu Light"/>
          <w:u w:color="000000"/>
          <w:bdr w:val="nil"/>
        </w:rPr>
      </w:pPr>
      <w:r w:rsidRPr="00B91474">
        <w:rPr>
          <w:rFonts w:eastAsia="Ubuntu Light"/>
          <w:u w:color="000000"/>
          <w:bdr w:val="nil"/>
        </w:rPr>
        <w:t xml:space="preserve">Wykonawca zobowiązany jest do wypełnienia załącznika nr </w:t>
      </w:r>
      <w:r>
        <w:rPr>
          <w:rFonts w:eastAsia="Ubuntu Light"/>
          <w:u w:color="000000"/>
          <w:bdr w:val="nil"/>
        </w:rPr>
        <w:t>5</w:t>
      </w:r>
      <w:r w:rsidRPr="00B91474">
        <w:rPr>
          <w:rFonts w:eastAsia="Ubuntu Light"/>
          <w:u w:color="000000"/>
          <w:bdr w:val="nil"/>
        </w:rPr>
        <w:t xml:space="preserve"> </w:t>
      </w:r>
      <w:r>
        <w:rPr>
          <w:rFonts w:eastAsia="Ubuntu Light"/>
          <w:u w:color="000000"/>
          <w:bdr w:val="nil"/>
        </w:rPr>
        <w:t>„O</w:t>
      </w:r>
      <w:r w:rsidRPr="001D1DFC">
        <w:rPr>
          <w:rFonts w:eastAsia="Ubuntu Light"/>
          <w:u w:color="000000"/>
          <w:bdr w:val="nil"/>
        </w:rPr>
        <w:t>pis łańcucha dostaw</w:t>
      </w:r>
      <w:r>
        <w:rPr>
          <w:rFonts w:eastAsia="Ubuntu Light"/>
          <w:u w:color="000000"/>
          <w:bdr w:val="nil"/>
        </w:rPr>
        <w:t>”</w:t>
      </w:r>
      <w:r w:rsidRPr="001D1DFC">
        <w:rPr>
          <w:rFonts w:eastAsia="Ubuntu Light"/>
          <w:u w:color="000000"/>
          <w:bdr w:val="nil"/>
        </w:rPr>
        <w:t xml:space="preserve"> </w:t>
      </w:r>
      <w:r w:rsidRPr="00B91474">
        <w:rPr>
          <w:rFonts w:eastAsia="Ubuntu Light"/>
          <w:u w:color="000000"/>
          <w:bdr w:val="nil"/>
        </w:rPr>
        <w:t>do umowy oraz bieżącej aktualizacji danych zawartych w tym załączniku.</w:t>
      </w:r>
    </w:p>
    <w:p w14:paraId="2D63E7B3" w14:textId="77777777" w:rsidR="00A57611" w:rsidRPr="001D1DFC" w:rsidRDefault="00A57611" w:rsidP="00A57611">
      <w:pPr>
        <w:pStyle w:val="Default"/>
        <w:numPr>
          <w:ilvl w:val="0"/>
          <w:numId w:val="71"/>
        </w:numPr>
        <w:ind w:left="284" w:hanging="284"/>
        <w:jc w:val="both"/>
        <w:rPr>
          <w:rFonts w:eastAsia="Ubuntu Light"/>
          <w:u w:color="000000"/>
          <w:bdr w:val="nil"/>
        </w:rPr>
      </w:pPr>
      <w:r w:rsidRPr="001D1DFC">
        <w:rPr>
          <w:rFonts w:eastAsia="Ubuntu Light"/>
          <w:u w:color="000000"/>
          <w:bdr w:val="nil"/>
        </w:rPr>
        <w:t xml:space="preserve">Wykonawca zapewni propagację odpowiednich praktyk w zakresie bezpieczeństwa w całym łańcuchu dostaw, jeżeli jakikolwiek komponent przedmiotu umowy został zakupiony lub nabyte od innych dostawców lub innych podmiotów (np. podwykonawców zajmujących się tworzeniem oprogramowania i dostawców komponentów sprzętowych); </w:t>
      </w:r>
    </w:p>
    <w:p w14:paraId="6CBC8B20" w14:textId="77777777" w:rsidR="00A57611" w:rsidRPr="001D1DFC" w:rsidRDefault="00A57611" w:rsidP="00A57611">
      <w:pPr>
        <w:pStyle w:val="Teksttreci3"/>
        <w:shd w:val="clear" w:color="auto" w:fill="auto"/>
        <w:spacing w:after="0" w:line="240" w:lineRule="auto"/>
        <w:ind w:left="40"/>
        <w:jc w:val="left"/>
        <w:rPr>
          <w:rFonts w:ascii="Times New Roman" w:eastAsia="Ubuntu Light" w:hAnsi="Times New Roman" w:cs="Times New Roman"/>
          <w:sz w:val="24"/>
          <w:szCs w:val="24"/>
        </w:rPr>
      </w:pPr>
    </w:p>
    <w:p w14:paraId="1832474F" w14:textId="77777777" w:rsidR="00A57611" w:rsidRPr="001D1DFC" w:rsidRDefault="00A57611" w:rsidP="00A57611">
      <w:pPr>
        <w:pStyle w:val="Teksttreci3"/>
        <w:shd w:val="clear" w:color="auto" w:fill="auto"/>
        <w:spacing w:after="0" w:line="240" w:lineRule="auto"/>
        <w:ind w:left="40"/>
        <w:rPr>
          <w:rFonts w:ascii="Times New Roman" w:hAnsi="Times New Roman" w:cs="Times New Roman"/>
          <w:sz w:val="24"/>
          <w:szCs w:val="24"/>
        </w:rPr>
      </w:pPr>
    </w:p>
    <w:p w14:paraId="5BE65EC4"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r w:rsidRPr="001D1DFC">
        <w:rPr>
          <w:rFonts w:ascii="Times New Roman" w:hAnsi="Times New Roman" w:cs="Times New Roman"/>
          <w:sz w:val="24"/>
          <w:szCs w:val="24"/>
        </w:rPr>
        <w:t>§</w:t>
      </w:r>
      <w:r w:rsidRPr="001D1DFC">
        <w:rPr>
          <w:rFonts w:ascii="Times New Roman" w:eastAsia="Ubuntu Light" w:hAnsi="Times New Roman" w:cs="Times New Roman"/>
          <w:sz w:val="24"/>
          <w:szCs w:val="24"/>
        </w:rPr>
        <w:t>10</w:t>
      </w:r>
      <w:r w:rsidRPr="001D1DFC">
        <w:rPr>
          <w:rFonts w:ascii="Times New Roman" w:eastAsia="Ubuntu Light" w:hAnsi="Times New Roman" w:cs="Times New Roman"/>
          <w:sz w:val="24"/>
          <w:szCs w:val="24"/>
        </w:rPr>
        <w:br/>
        <w:t>POSTANOWIENIA KOŃCOWE</w:t>
      </w:r>
    </w:p>
    <w:p w14:paraId="2FCE6078" w14:textId="77777777" w:rsidR="00A57611" w:rsidRPr="001D1DFC" w:rsidRDefault="00A57611" w:rsidP="00A57611">
      <w:pPr>
        <w:widowControl w:val="0"/>
        <w:numPr>
          <w:ilvl w:val="0"/>
          <w:numId w:val="80"/>
        </w:numPr>
        <w:suppressAutoHyphens/>
        <w:spacing w:after="0" w:line="240" w:lineRule="auto"/>
        <w:jc w:val="both"/>
        <w:rPr>
          <w:rFonts w:ascii="Times New Roman" w:eastAsia="Times New Roman" w:hAnsi="Times New Roman"/>
          <w:sz w:val="24"/>
          <w:szCs w:val="24"/>
          <w:lang w:eastAsia="ar-SA"/>
        </w:rPr>
      </w:pPr>
      <w:r w:rsidRPr="001D1DFC">
        <w:rPr>
          <w:rFonts w:ascii="Times New Roman" w:eastAsia="Times New Roman" w:hAnsi="Times New Roman"/>
          <w:sz w:val="24"/>
          <w:szCs w:val="24"/>
          <w:lang w:eastAsia="pl-PL"/>
        </w:rPr>
        <w:t>W sprawach nieuregulowanych niniejszą umową mają zastosowanie odpowiednie przepisy ustawy – Prawo zamówień publicznych</w:t>
      </w:r>
      <w:r>
        <w:rPr>
          <w:rFonts w:ascii="Times New Roman" w:eastAsia="Times New Roman" w:hAnsi="Times New Roman"/>
          <w:sz w:val="24"/>
          <w:szCs w:val="24"/>
          <w:lang w:eastAsia="pl-PL"/>
        </w:rPr>
        <w:t xml:space="preserve"> </w:t>
      </w:r>
      <w:r w:rsidRPr="001D1DFC">
        <w:rPr>
          <w:rFonts w:ascii="Times New Roman" w:eastAsia="Times New Roman" w:hAnsi="Times New Roman"/>
          <w:sz w:val="24"/>
          <w:szCs w:val="24"/>
          <w:lang w:eastAsia="pl-PL"/>
        </w:rPr>
        <w:t>i Kodeksu Cywilnego.</w:t>
      </w:r>
    </w:p>
    <w:p w14:paraId="1B579837" w14:textId="77777777" w:rsidR="00A57611" w:rsidRPr="001D1DFC" w:rsidRDefault="00A57611" w:rsidP="00A57611">
      <w:pPr>
        <w:widowControl w:val="0"/>
        <w:numPr>
          <w:ilvl w:val="0"/>
          <w:numId w:val="80"/>
        </w:numPr>
        <w:suppressAutoHyphens/>
        <w:spacing w:after="0" w:line="240" w:lineRule="auto"/>
        <w:jc w:val="both"/>
        <w:rPr>
          <w:rFonts w:ascii="Times New Roman" w:eastAsia="Times New Roman" w:hAnsi="Times New Roman"/>
          <w:sz w:val="24"/>
          <w:szCs w:val="24"/>
          <w:lang w:eastAsia="ar-SA"/>
        </w:rPr>
      </w:pPr>
      <w:r w:rsidRPr="001D1DFC">
        <w:rPr>
          <w:rFonts w:ascii="Times New Roman" w:eastAsia="Times New Roman" w:hAnsi="Times New Roman"/>
          <w:sz w:val="24"/>
          <w:szCs w:val="24"/>
          <w:lang w:eastAsia="pl-PL"/>
        </w:rPr>
        <w:t xml:space="preserve">W przypadku niejasności w zapisach niniejszej umowy Strony mogą odwołać się do zapisów </w:t>
      </w:r>
      <w:r w:rsidRPr="001D1DFC">
        <w:rPr>
          <w:rFonts w:ascii="Times New Roman" w:eastAsia="Times New Roman" w:hAnsi="Times New Roman"/>
          <w:sz w:val="24"/>
          <w:szCs w:val="24"/>
          <w:lang w:eastAsia="pl-PL"/>
        </w:rPr>
        <w:br/>
        <w:t>w Specyfikacji Warunków Zamówienia.</w:t>
      </w:r>
    </w:p>
    <w:p w14:paraId="0A772770" w14:textId="77777777" w:rsidR="00A57611" w:rsidRPr="001D1DFC" w:rsidRDefault="00A57611" w:rsidP="00A57611">
      <w:pPr>
        <w:widowControl w:val="0"/>
        <w:numPr>
          <w:ilvl w:val="0"/>
          <w:numId w:val="80"/>
        </w:numPr>
        <w:suppressAutoHyphens/>
        <w:spacing w:after="0" w:line="240" w:lineRule="auto"/>
        <w:contextualSpacing/>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830A2AC" w14:textId="77777777" w:rsidR="00A57611" w:rsidRPr="001D1DFC" w:rsidRDefault="00A57611" w:rsidP="00A57611">
      <w:pPr>
        <w:widowControl w:val="0"/>
        <w:numPr>
          <w:ilvl w:val="0"/>
          <w:numId w:val="80"/>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Strony dopuszczają zmiany w umowie w zakresie:</w:t>
      </w:r>
    </w:p>
    <w:p w14:paraId="1CDD4FB1" w14:textId="77777777" w:rsidR="00A57611" w:rsidRPr="001D1DFC" w:rsidRDefault="00A57611" w:rsidP="00A57611">
      <w:pPr>
        <w:numPr>
          <w:ilvl w:val="0"/>
          <w:numId w:val="85"/>
        </w:numPr>
        <w:suppressAutoHyphens/>
        <w:spacing w:after="0" w:line="240" w:lineRule="auto"/>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zmiany danych stron (np. zmiana siedziby, adresu, nazwy)</w:t>
      </w:r>
    </w:p>
    <w:p w14:paraId="7146FD68" w14:textId="77777777" w:rsidR="00A57611" w:rsidRPr="001D1DFC" w:rsidRDefault="00A57611" w:rsidP="00A57611">
      <w:pPr>
        <w:numPr>
          <w:ilvl w:val="0"/>
          <w:numId w:val="85"/>
        </w:numPr>
        <w:suppressAutoHyphens/>
        <w:spacing w:after="0" w:line="240" w:lineRule="auto"/>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 xml:space="preserve">zmiany rachunku bankowego Wykonawcy wskazanego w § </w:t>
      </w:r>
      <w:r>
        <w:rPr>
          <w:rFonts w:ascii="Times New Roman" w:eastAsia="Times New Roman" w:hAnsi="Times New Roman"/>
          <w:sz w:val="24"/>
          <w:szCs w:val="24"/>
          <w:lang w:eastAsia="pl-PL"/>
        </w:rPr>
        <w:t>3</w:t>
      </w:r>
      <w:r w:rsidRPr="001D1DFC">
        <w:rPr>
          <w:rFonts w:ascii="Times New Roman" w:eastAsia="Times New Roman" w:hAnsi="Times New Roman"/>
          <w:sz w:val="24"/>
          <w:szCs w:val="24"/>
          <w:lang w:eastAsia="pl-PL"/>
        </w:rPr>
        <w:t xml:space="preserve"> ust. 4 niniejszej umowy.</w:t>
      </w:r>
    </w:p>
    <w:p w14:paraId="4B748341" w14:textId="77777777" w:rsidR="00A57611" w:rsidRPr="001D1DFC" w:rsidRDefault="00A57611" w:rsidP="00A57611">
      <w:pPr>
        <w:numPr>
          <w:ilvl w:val="0"/>
          <w:numId w:val="81"/>
        </w:numPr>
        <w:suppressAutoHyphens/>
        <w:spacing w:after="0" w:line="240" w:lineRule="auto"/>
        <w:jc w:val="both"/>
        <w:rPr>
          <w:rFonts w:ascii="Times New Roman" w:eastAsia="Times New Roman" w:hAnsi="Times New Roman"/>
          <w:sz w:val="24"/>
          <w:szCs w:val="24"/>
        </w:rPr>
      </w:pPr>
      <w:r w:rsidRPr="001D1DFC">
        <w:rPr>
          <w:rFonts w:ascii="Times New Roman" w:eastAsia="Times New Roman" w:hAnsi="Times New Roman"/>
          <w:sz w:val="24"/>
          <w:szCs w:val="24"/>
          <w:lang w:eastAsia="ar-SA"/>
        </w:rPr>
        <w:t>zmniejszenie ceny określonej w umowie, w przypadku zaistnienia okoliczności wynikających z zasad funkcjonowania rynku takich jak np. zmniejszenie ceny producenckiej, okresowe rabaty lub promocje;</w:t>
      </w:r>
    </w:p>
    <w:p w14:paraId="4FDC33D9" w14:textId="77777777" w:rsidR="00A57611" w:rsidRPr="002F5F8F" w:rsidRDefault="00A57611" w:rsidP="00A57611">
      <w:pPr>
        <w:numPr>
          <w:ilvl w:val="0"/>
          <w:numId w:val="81"/>
        </w:numPr>
        <w:suppressAutoHyphens/>
        <w:spacing w:after="0" w:line="240" w:lineRule="auto"/>
        <w:rPr>
          <w:rFonts w:ascii="Times New Roman" w:eastAsia="Times New Roman" w:hAnsi="Times New Roman"/>
          <w:sz w:val="24"/>
          <w:szCs w:val="24"/>
          <w:lang w:eastAsia="pl-PL"/>
        </w:rPr>
      </w:pPr>
      <w:r w:rsidRPr="001D1DFC">
        <w:rPr>
          <w:rFonts w:ascii="Times New Roman" w:eastAsia="Cambria" w:hAnsi="Times New Roman"/>
          <w:sz w:val="24"/>
          <w:szCs w:val="24"/>
        </w:rPr>
        <w:t xml:space="preserve">wydłużenie terminu obowiązywania umowy, w celu skorzystania z możliwości wskazanej w art.  455 ust. 2 ustawy Prawo Zamówień Publicznych jednakże na okres nie dłuższy niż 6 miesięcy od pierwotnego terminu obowiązywania umowy. </w:t>
      </w:r>
    </w:p>
    <w:p w14:paraId="4DBDE080" w14:textId="77777777" w:rsidR="00A57611" w:rsidRPr="001D1DFC" w:rsidRDefault="00A57611" w:rsidP="00A57611">
      <w:pPr>
        <w:numPr>
          <w:ilvl w:val="0"/>
          <w:numId w:val="81"/>
        </w:numPr>
        <w:suppressAutoHyphens/>
        <w:spacing w:after="0" w:line="240" w:lineRule="auto"/>
        <w:rPr>
          <w:rFonts w:ascii="Times New Roman" w:eastAsia="Times New Roman" w:hAnsi="Times New Roman"/>
          <w:sz w:val="24"/>
          <w:szCs w:val="24"/>
          <w:lang w:eastAsia="pl-PL"/>
        </w:rPr>
      </w:pPr>
      <w:r>
        <w:rPr>
          <w:rFonts w:ascii="Times New Roman" w:eastAsia="Cambria" w:hAnsi="Times New Roman"/>
          <w:sz w:val="24"/>
          <w:szCs w:val="24"/>
        </w:rPr>
        <w:t>Zmiany danych wskazanych w załączniku nr 4 i 5 do umowy</w:t>
      </w:r>
    </w:p>
    <w:p w14:paraId="085A7215" w14:textId="77777777" w:rsidR="00A57611" w:rsidRPr="001D1DFC" w:rsidRDefault="00A57611" w:rsidP="00A57611">
      <w:pPr>
        <w:numPr>
          <w:ilvl w:val="0"/>
          <w:numId w:val="80"/>
        </w:numPr>
        <w:suppressAutoHyphens/>
        <w:spacing w:after="0" w:line="240" w:lineRule="auto"/>
        <w:contextualSpacing/>
        <w:jc w:val="both"/>
        <w:rPr>
          <w:rFonts w:ascii="Times New Roman" w:eastAsia="Cambria" w:hAnsi="Times New Roman"/>
          <w:kern w:val="2"/>
          <w:sz w:val="24"/>
          <w:szCs w:val="24"/>
          <w:lang w:eastAsia="hi-IN" w:bidi="hi-IN"/>
        </w:rPr>
      </w:pPr>
      <w:r w:rsidRPr="001D1DFC">
        <w:rPr>
          <w:rFonts w:ascii="Times New Roman" w:eastAsia="Cambria" w:hAnsi="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0D75278" w14:textId="77777777" w:rsidR="00A57611" w:rsidRPr="001D1DFC" w:rsidRDefault="00A57611" w:rsidP="00A57611">
      <w:pPr>
        <w:numPr>
          <w:ilvl w:val="0"/>
          <w:numId w:val="84"/>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zmiany stawki podatku od towarów i usług oraz podatku akcyzowego,</w:t>
      </w:r>
    </w:p>
    <w:p w14:paraId="2F8379F8" w14:textId="77777777" w:rsidR="00A57611" w:rsidRPr="001D1DFC" w:rsidRDefault="00A57611" w:rsidP="00A57611">
      <w:pPr>
        <w:numPr>
          <w:ilvl w:val="0"/>
          <w:numId w:val="84"/>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lastRenderedPageBreak/>
        <w:t>zmiany wysokości minimalnego wynagrodzenia za pracę albo wysokości minimalnej stawki godzinowej, ustalonych na podstawie ustawy z dnia 10 października 2002 r. o minimalnym wynagrodzeniu za pracę,</w:t>
      </w:r>
    </w:p>
    <w:p w14:paraId="61EAF7A8" w14:textId="77777777" w:rsidR="00A57611" w:rsidRPr="001D1DFC" w:rsidRDefault="00A57611" w:rsidP="00A57611">
      <w:pPr>
        <w:numPr>
          <w:ilvl w:val="0"/>
          <w:numId w:val="84"/>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zmiany zasad podlegania ubezpieczeniom społecznym lub ubezpieczeniu zdrowotnemu lub wysokości stawki składki na ubezpieczenia społeczne lub zdrowotne</w:t>
      </w:r>
    </w:p>
    <w:p w14:paraId="0E2BDCB3" w14:textId="77777777" w:rsidR="00A57611" w:rsidRPr="001D1DFC" w:rsidRDefault="00A57611" w:rsidP="00A57611">
      <w:pPr>
        <w:numPr>
          <w:ilvl w:val="0"/>
          <w:numId w:val="84"/>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zmiany zasad gromadzenia i wysokości wpłat do pracowniczych planów kapitałowych, o których mowa w ustawie z dnia 4 października 2018 r. o pracowniczych planach kapitałowych</w:t>
      </w:r>
    </w:p>
    <w:p w14:paraId="43BE6B63" w14:textId="77777777" w:rsidR="00A57611" w:rsidRPr="001D1DFC" w:rsidRDefault="00A57611" w:rsidP="00A57611">
      <w:pPr>
        <w:spacing w:after="0" w:line="240" w:lineRule="auto"/>
        <w:ind w:left="227"/>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 jeżeli zmiany te będą miały wpływ na koszty wykonania zamówienia przez Wykonawcę.</w:t>
      </w:r>
    </w:p>
    <w:p w14:paraId="7B2A7CD1" w14:textId="77777777" w:rsidR="00A57611" w:rsidRPr="001D1DFC" w:rsidRDefault="00A57611" w:rsidP="00A57611">
      <w:pPr>
        <w:numPr>
          <w:ilvl w:val="0"/>
          <w:numId w:val="80"/>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2803658C" w14:textId="77777777" w:rsidR="00A57611" w:rsidRPr="001D1DFC" w:rsidRDefault="00A57611" w:rsidP="00A57611">
      <w:pPr>
        <w:numPr>
          <w:ilvl w:val="0"/>
          <w:numId w:val="83"/>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 xml:space="preserve">wskazanie okoliczności stanowiącej podstawę do zmiany; </w:t>
      </w:r>
    </w:p>
    <w:p w14:paraId="255B7D02" w14:textId="77777777" w:rsidR="00A57611" w:rsidRPr="001D1DFC" w:rsidRDefault="00A57611" w:rsidP="00A57611">
      <w:pPr>
        <w:numPr>
          <w:ilvl w:val="0"/>
          <w:numId w:val="83"/>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uzasadnienie wskazujące jaki wpływ ma okoliczność na wysokość wynagrodzenia Wykonawcy;</w:t>
      </w:r>
    </w:p>
    <w:p w14:paraId="41D784B4" w14:textId="77777777" w:rsidR="00A57611" w:rsidRPr="001D1DFC" w:rsidRDefault="00A57611" w:rsidP="00A57611">
      <w:pPr>
        <w:numPr>
          <w:ilvl w:val="0"/>
          <w:numId w:val="83"/>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propozycję nowej wysokości wynagrodzenia.</w:t>
      </w:r>
    </w:p>
    <w:p w14:paraId="040AB21B" w14:textId="77777777" w:rsidR="00A57611" w:rsidRPr="001D1DFC" w:rsidRDefault="00A57611" w:rsidP="00A57611">
      <w:pPr>
        <w:spacing w:after="0" w:line="240" w:lineRule="auto"/>
        <w:ind w:left="358"/>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95F5894" w14:textId="77777777" w:rsidR="00A57611" w:rsidRPr="001D1DFC" w:rsidRDefault="00A57611" w:rsidP="00A57611">
      <w:pPr>
        <w:numPr>
          <w:ilvl w:val="0"/>
          <w:numId w:val="80"/>
        </w:numPr>
        <w:suppressAutoHyphens/>
        <w:spacing w:after="0" w:line="240" w:lineRule="auto"/>
        <w:contextualSpacing/>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 xml:space="preserve">Zmiana umowy z przyczyn wskazanych w ust. 5 pkt. b) może </w:t>
      </w:r>
      <w:r w:rsidRPr="001D1DFC">
        <w:rPr>
          <w:rFonts w:ascii="Times New Roman" w:eastAsia="Times New Roman" w:hAnsi="Times New Roman"/>
          <w:sz w:val="24"/>
          <w:szCs w:val="24"/>
          <w:lang w:eastAsia="hi-IN" w:bidi="hi-IN"/>
        </w:rPr>
        <w:t>nastąpić nie wcześniej niż od 1 lipca 2025 r. z</w:t>
      </w:r>
      <w:r w:rsidRPr="001D1DFC">
        <w:rPr>
          <w:rFonts w:ascii="Times New Roman" w:eastAsia="Times New Roman" w:hAnsi="Times New Roman"/>
          <w:sz w:val="24"/>
          <w:szCs w:val="24"/>
          <w:lang w:eastAsia="pl-PL"/>
        </w:rPr>
        <w:t xml:space="preserve"> uwagi na fakt, iż na dzień składania ofert znana jest wysokości kwot minimalnego wynagrodzenia, minimalnej stawki godzinowej obowiązujące od 1 stycznia 2025r. i wartość tych kwot winna zostać już uwzględniona w wynagrodzeniu Wykonawcy, chyba że do tego czasu zmianie uległyby regulacje prawne w powyższym zakresie.</w:t>
      </w:r>
    </w:p>
    <w:p w14:paraId="49D5E408" w14:textId="77777777" w:rsidR="00A57611" w:rsidRPr="001D1DFC" w:rsidRDefault="00A57611" w:rsidP="00A57611">
      <w:pPr>
        <w:numPr>
          <w:ilvl w:val="0"/>
          <w:numId w:val="80"/>
        </w:numPr>
        <w:suppressAutoHyphens/>
        <w:spacing w:after="0" w:line="240" w:lineRule="auto"/>
        <w:contextualSpacing/>
        <w:jc w:val="both"/>
        <w:rPr>
          <w:rFonts w:ascii="Times New Roman" w:hAnsi="Times New Roman"/>
          <w:sz w:val="24"/>
          <w:szCs w:val="24"/>
          <w:lang w:eastAsia="pl-PL"/>
        </w:rPr>
      </w:pPr>
      <w:r w:rsidRPr="001D1DFC">
        <w:rPr>
          <w:rFonts w:ascii="Times New Roman" w:hAnsi="Times New Roman"/>
          <w:sz w:val="24"/>
          <w:szCs w:val="24"/>
        </w:rPr>
        <w:t>Strony dopuszczają zmianę wynagrodzenia należnego Wykonawcy w przypadku zmiany kosztów związanych z realizacją zamówienia na następujących zasadach:</w:t>
      </w:r>
    </w:p>
    <w:p w14:paraId="2D99DE93"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02FC74D0"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zmiany mogą być wprowadzone na wniosek Strony nie wcześniej niż po upływie pół roku od dnia zawarcia umowy;</w:t>
      </w:r>
    </w:p>
    <w:p w14:paraId="2A1A0703"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38BC174"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w celu dokonania waloryzacji Strony przystąpią do negocjacji wysokości waloryzacji cen na podstawie wniosku jednej ze Stron, składanego nie częściej niż w okresach półrocznych.</w:t>
      </w:r>
    </w:p>
    <w:p w14:paraId="638954EF"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268C2DD7"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podwyższenie cen umownych w ramach procesu waloryzacji nie może przekroczyć wysokości wskaźnika GUS, o którym mowa w pkt. a);</w:t>
      </w:r>
    </w:p>
    <w:p w14:paraId="6AC762DA"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suma zmian wynagrodzenia Wykonawcy w wyniku waloryzacji wprowadzonych w trakcie obowiązywania Umowy nie może przekroczyć 15 % wysokości wynagrodzenia netto Wykonawcy określonego na dzień zawarcia umowy.</w:t>
      </w:r>
    </w:p>
    <w:p w14:paraId="7E28258D"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lastRenderedPageBreak/>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14:paraId="653582D7" w14:textId="77777777" w:rsidR="00A57611" w:rsidRPr="001D1DFC" w:rsidRDefault="00A57611" w:rsidP="00A57611">
      <w:pPr>
        <w:numPr>
          <w:ilvl w:val="0"/>
          <w:numId w:val="80"/>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Zmiany określone w ust. 5 pkt a)</w:t>
      </w:r>
      <w:r>
        <w:rPr>
          <w:rFonts w:ascii="Times New Roman" w:eastAsia="Cambria" w:hAnsi="Times New Roman"/>
          <w:sz w:val="24"/>
          <w:szCs w:val="24"/>
          <w:lang w:eastAsia="pl-PL"/>
        </w:rPr>
        <w:t xml:space="preserve"> i e)</w:t>
      </w:r>
      <w:r w:rsidRPr="001D1DFC">
        <w:rPr>
          <w:rFonts w:ascii="Times New Roman" w:eastAsia="Cambria" w:hAnsi="Times New Roman"/>
          <w:sz w:val="24"/>
          <w:szCs w:val="24"/>
          <w:lang w:eastAsia="pl-PL"/>
        </w:rPr>
        <w:t xml:space="preserve"> wymagają dla swej skuteczności pisemnego powiadomienia drugiej strony. Zmiany określone w ust. 5 pkt b - d), ust. 5 oraz ust. 8 wymagają formy pisemnego aneksu pod rygorem nieważności.</w:t>
      </w:r>
    </w:p>
    <w:p w14:paraId="50E94C3E" w14:textId="77777777" w:rsidR="00A57611" w:rsidRPr="001D1DFC" w:rsidRDefault="00A57611" w:rsidP="00A57611">
      <w:pPr>
        <w:numPr>
          <w:ilvl w:val="0"/>
          <w:numId w:val="80"/>
        </w:numPr>
        <w:suppressAutoHyphens/>
        <w:spacing w:after="0" w:line="240" w:lineRule="auto"/>
        <w:contextualSpacing/>
        <w:jc w:val="both"/>
        <w:rPr>
          <w:rFonts w:ascii="Times New Roman" w:hAnsi="Times New Roman"/>
          <w:sz w:val="24"/>
          <w:szCs w:val="24"/>
          <w:lang w:eastAsia="pl-PL"/>
        </w:rPr>
      </w:pPr>
      <w:r w:rsidRPr="001D1DFC">
        <w:rPr>
          <w:rFonts w:ascii="Times New Roman" w:eastAsia="Cambria" w:hAnsi="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11ED412" w14:textId="77777777" w:rsidR="00A57611" w:rsidRPr="001D1DFC" w:rsidRDefault="00A57611" w:rsidP="00A57611">
      <w:pPr>
        <w:widowControl w:val="0"/>
        <w:numPr>
          <w:ilvl w:val="0"/>
          <w:numId w:val="80"/>
        </w:numPr>
        <w:suppressAutoHyphens/>
        <w:spacing w:after="0" w:line="240" w:lineRule="auto"/>
        <w:jc w:val="both"/>
        <w:rPr>
          <w:rFonts w:ascii="Times New Roman" w:eastAsia="Times New Roman" w:hAnsi="Times New Roman"/>
          <w:sz w:val="24"/>
          <w:szCs w:val="24"/>
          <w:lang w:eastAsia="ar-SA"/>
        </w:rPr>
      </w:pPr>
      <w:r w:rsidRPr="001D1DFC">
        <w:rPr>
          <w:rFonts w:ascii="Times New Roman" w:eastAsia="Times New Roman" w:hAnsi="Times New Roman"/>
          <w:sz w:val="24"/>
          <w:szCs w:val="24"/>
          <w:lang w:eastAsia="pl-PL"/>
        </w:rPr>
        <w:t>Wszelkie spory wynikłe na tle realizacji umowy będzie rozstrzygał sąd powszechny właściwy miejscowo dla siedziby Zamawiającego.</w:t>
      </w:r>
    </w:p>
    <w:p w14:paraId="36BA7F72" w14:textId="77777777" w:rsidR="00A57611" w:rsidRPr="001D1DFC" w:rsidRDefault="00A57611" w:rsidP="00A57611">
      <w:pPr>
        <w:numPr>
          <w:ilvl w:val="0"/>
          <w:numId w:val="80"/>
        </w:numPr>
        <w:suppressAutoHyphens/>
        <w:spacing w:after="0" w:line="240" w:lineRule="auto"/>
        <w:contextualSpacing/>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 xml:space="preserve">Umowę sporządzono w dwóch jednobrzmiących egzemplarzach po jednym dla każdej ze stron. </w:t>
      </w:r>
    </w:p>
    <w:p w14:paraId="2BB80824" w14:textId="77777777" w:rsidR="00A57611" w:rsidRPr="001D1DFC" w:rsidRDefault="00A57611" w:rsidP="00A57611">
      <w:pPr>
        <w:widowControl w:val="0"/>
        <w:spacing w:after="0" w:line="240" w:lineRule="auto"/>
        <w:jc w:val="both"/>
        <w:rPr>
          <w:rFonts w:ascii="Times New Roman" w:hAnsi="Times New Roman"/>
          <w:sz w:val="24"/>
          <w:szCs w:val="24"/>
        </w:rPr>
      </w:pPr>
    </w:p>
    <w:p w14:paraId="4E1D0ABE" w14:textId="77777777" w:rsidR="00A57611" w:rsidRPr="001D1DFC" w:rsidRDefault="00A57611" w:rsidP="00A57611">
      <w:pPr>
        <w:pStyle w:val="Bezodstpw"/>
        <w:ind w:left="284"/>
        <w:jc w:val="both"/>
        <w:rPr>
          <w:rFonts w:ascii="Times New Roman" w:hAnsi="Times New Roman"/>
          <w:sz w:val="24"/>
          <w:szCs w:val="24"/>
        </w:rPr>
      </w:pPr>
    </w:p>
    <w:p w14:paraId="4B3207AB" w14:textId="77777777" w:rsidR="00A57611" w:rsidRPr="001D1DFC" w:rsidRDefault="00A57611" w:rsidP="00A57611">
      <w:pPr>
        <w:pStyle w:val="Bezodstpw"/>
        <w:ind w:left="284"/>
        <w:jc w:val="both"/>
        <w:rPr>
          <w:rFonts w:ascii="Times New Roman" w:hAnsi="Times New Roman"/>
          <w:b/>
          <w:bCs/>
          <w:sz w:val="24"/>
          <w:szCs w:val="24"/>
        </w:rPr>
      </w:pPr>
      <w:r w:rsidRPr="001D1DFC">
        <w:rPr>
          <w:rFonts w:ascii="Times New Roman" w:hAnsi="Times New Roman"/>
          <w:b/>
          <w:bCs/>
          <w:sz w:val="24"/>
          <w:szCs w:val="24"/>
        </w:rPr>
        <w:t>Załączniki do umowy:</w:t>
      </w:r>
    </w:p>
    <w:p w14:paraId="595D137F"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Formularz ofertowy</w:t>
      </w:r>
    </w:p>
    <w:p w14:paraId="62C1C9F3"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 xml:space="preserve">Opis przedmiotu zamówienia </w:t>
      </w:r>
    </w:p>
    <w:p w14:paraId="3F6D4ED0"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 xml:space="preserve">a. Klauzula informacyjna Zamawiającego </w:t>
      </w:r>
    </w:p>
    <w:p w14:paraId="5F754BBD" w14:textId="77777777" w:rsidR="00A57611" w:rsidRPr="001D1DFC" w:rsidRDefault="00A57611" w:rsidP="00A57611">
      <w:pPr>
        <w:pStyle w:val="Bezodstpw"/>
        <w:tabs>
          <w:tab w:val="left" w:pos="-413"/>
          <w:tab w:val="left" w:pos="307"/>
        </w:tabs>
        <w:ind w:left="284"/>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 xml:space="preserve">b. Klauzula informacyjna Wykonawcy </w:t>
      </w:r>
    </w:p>
    <w:p w14:paraId="31E78B1F"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 xml:space="preserve">Informacje dotyczące usługi chmurowej </w:t>
      </w:r>
    </w:p>
    <w:p w14:paraId="1AD0E899"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Opis Łańcucha dostaw</w:t>
      </w:r>
    </w:p>
    <w:p w14:paraId="5B78023B" w14:textId="77777777" w:rsidR="00A57611" w:rsidRPr="001D1DFC" w:rsidRDefault="00A57611" w:rsidP="00A57611">
      <w:pPr>
        <w:pStyle w:val="Bezodstpw"/>
        <w:numPr>
          <w:ilvl w:val="1"/>
          <w:numId w:val="70"/>
        </w:numPr>
        <w:jc w:val="both"/>
        <w:rPr>
          <w:rFonts w:ascii="Times New Roman" w:eastAsia="Times New Roman" w:hAnsi="Times New Roman"/>
          <w:bCs/>
          <w:color w:val="000000"/>
          <w:sz w:val="24"/>
          <w:szCs w:val="24"/>
          <w:u w:color="000000"/>
          <w:bdr w:val="nil"/>
          <w:lang w:eastAsia="ar-SA"/>
        </w:rPr>
      </w:pPr>
      <w:r w:rsidRPr="001D1DFC">
        <w:rPr>
          <w:rFonts w:ascii="Times New Roman" w:hAnsi="Times New Roman"/>
          <w:bCs/>
          <w:sz w:val="24"/>
          <w:szCs w:val="24"/>
        </w:rPr>
        <w:t>Zasady udzielenia zdalnego dostępu do zasobów</w:t>
      </w:r>
    </w:p>
    <w:p w14:paraId="25FA8AAB" w14:textId="77777777" w:rsidR="00A57611" w:rsidRPr="001D1DFC" w:rsidRDefault="00A57611" w:rsidP="00A57611">
      <w:pPr>
        <w:pStyle w:val="Bezodstpw"/>
        <w:numPr>
          <w:ilvl w:val="1"/>
          <w:numId w:val="70"/>
        </w:numPr>
        <w:jc w:val="both"/>
        <w:rPr>
          <w:rFonts w:ascii="Times New Roman" w:eastAsia="Times New Roman" w:hAnsi="Times New Roman"/>
          <w:bCs/>
          <w:color w:val="000000"/>
          <w:sz w:val="24"/>
          <w:szCs w:val="24"/>
          <w:u w:color="000000"/>
          <w:bdr w:val="nil"/>
          <w:lang w:eastAsia="ar-SA"/>
        </w:rPr>
      </w:pPr>
      <w:r w:rsidRPr="001D1DFC">
        <w:rPr>
          <w:rFonts w:ascii="Times New Roman" w:hAnsi="Times New Roman"/>
          <w:bCs/>
          <w:sz w:val="24"/>
          <w:szCs w:val="24"/>
          <w:lang w:eastAsia="pl-PL"/>
        </w:rPr>
        <w:t xml:space="preserve">Imienny wykaz pracowników wykonawcy upoważnionych do zdalnego dostępu </w:t>
      </w:r>
    </w:p>
    <w:p w14:paraId="17A697EB" w14:textId="77777777" w:rsidR="00A57611" w:rsidRPr="001D1DFC" w:rsidRDefault="00A57611" w:rsidP="00A57611">
      <w:pPr>
        <w:pStyle w:val="Bezodstpw"/>
        <w:tabs>
          <w:tab w:val="left" w:pos="-413"/>
          <w:tab w:val="left" w:pos="307"/>
        </w:tabs>
        <w:ind w:left="284"/>
        <w:jc w:val="both"/>
        <w:rPr>
          <w:rFonts w:ascii="Times New Roman" w:eastAsia="Times New Roman" w:hAnsi="Times New Roman"/>
          <w:color w:val="000000"/>
          <w:sz w:val="24"/>
          <w:szCs w:val="24"/>
          <w:u w:color="000000"/>
          <w:bdr w:val="nil"/>
          <w:lang w:eastAsia="ar-SA"/>
        </w:rPr>
      </w:pPr>
    </w:p>
    <w:p w14:paraId="6D1EC505" w14:textId="77777777" w:rsidR="00A57611" w:rsidRPr="001D1DFC" w:rsidRDefault="00A57611" w:rsidP="00A57611">
      <w:pPr>
        <w:pStyle w:val="Bezodstpw"/>
        <w:spacing w:line="360" w:lineRule="auto"/>
        <w:ind w:firstLine="708"/>
        <w:rPr>
          <w:rFonts w:ascii="Times New Roman" w:hAnsi="Times New Roman"/>
          <w:b/>
          <w:sz w:val="24"/>
          <w:szCs w:val="24"/>
        </w:rPr>
      </w:pPr>
      <w:r w:rsidRPr="001D1DFC">
        <w:rPr>
          <w:rFonts w:ascii="Times New Roman" w:hAnsi="Times New Roman"/>
          <w:b/>
          <w:sz w:val="24"/>
          <w:szCs w:val="24"/>
        </w:rPr>
        <w:t xml:space="preserve">WYKONAWCA </w:t>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t>ZAMAWIAJĄCY</w:t>
      </w:r>
    </w:p>
    <w:p w14:paraId="507948ED" w14:textId="77777777" w:rsidR="00A57611" w:rsidRPr="001D1DFC" w:rsidRDefault="00A57611" w:rsidP="00A57611">
      <w:pPr>
        <w:pStyle w:val="Bezodstpw"/>
        <w:spacing w:line="360" w:lineRule="auto"/>
        <w:ind w:firstLine="708"/>
        <w:rPr>
          <w:rFonts w:ascii="Times New Roman" w:hAnsi="Times New Roman"/>
          <w:b/>
          <w:sz w:val="24"/>
          <w:szCs w:val="24"/>
        </w:rPr>
      </w:pPr>
    </w:p>
    <w:p w14:paraId="57EF8C87" w14:textId="77777777" w:rsidR="00A57611" w:rsidRPr="001D1DFC" w:rsidRDefault="00A57611" w:rsidP="00A57611">
      <w:pPr>
        <w:pStyle w:val="Bezodstpw"/>
        <w:spacing w:line="360" w:lineRule="auto"/>
        <w:ind w:firstLine="708"/>
        <w:rPr>
          <w:rFonts w:ascii="Times New Roman" w:hAnsi="Times New Roman"/>
          <w:b/>
          <w:sz w:val="24"/>
          <w:szCs w:val="24"/>
        </w:rPr>
      </w:pPr>
    </w:p>
    <w:p w14:paraId="1BEF0E7B" w14:textId="77777777" w:rsidR="00A57611" w:rsidRPr="001D1DFC" w:rsidRDefault="00A57611" w:rsidP="00A57611">
      <w:pPr>
        <w:pStyle w:val="Bezodstpw"/>
        <w:spacing w:line="360" w:lineRule="auto"/>
        <w:ind w:firstLine="708"/>
        <w:rPr>
          <w:rFonts w:ascii="Times New Roman" w:hAnsi="Times New Roman"/>
          <w:b/>
          <w:sz w:val="24"/>
          <w:szCs w:val="24"/>
        </w:rPr>
      </w:pPr>
    </w:p>
    <w:p w14:paraId="3D0B4CB1" w14:textId="77777777" w:rsidR="00A57611" w:rsidRPr="001D1DFC" w:rsidRDefault="00A57611" w:rsidP="00A57611">
      <w:pPr>
        <w:pStyle w:val="Bezodstpw"/>
        <w:spacing w:line="360" w:lineRule="auto"/>
        <w:ind w:firstLine="708"/>
        <w:rPr>
          <w:rFonts w:ascii="Times New Roman" w:hAnsi="Times New Roman"/>
          <w:b/>
          <w:sz w:val="24"/>
          <w:szCs w:val="24"/>
        </w:rPr>
      </w:pPr>
    </w:p>
    <w:p w14:paraId="7589EB21" w14:textId="77777777" w:rsidR="00A57611" w:rsidRPr="001D1DFC" w:rsidRDefault="00A57611" w:rsidP="00A57611">
      <w:pPr>
        <w:pStyle w:val="Bezodstpw"/>
        <w:spacing w:line="360" w:lineRule="auto"/>
        <w:ind w:firstLine="708"/>
        <w:rPr>
          <w:rFonts w:ascii="Times New Roman" w:hAnsi="Times New Roman"/>
          <w:b/>
          <w:sz w:val="24"/>
          <w:szCs w:val="24"/>
        </w:rPr>
      </w:pPr>
    </w:p>
    <w:p w14:paraId="470E401B" w14:textId="77777777" w:rsidR="00A57611" w:rsidRPr="001D1DFC" w:rsidRDefault="00A57611" w:rsidP="00A57611">
      <w:pPr>
        <w:pStyle w:val="Bezodstpw"/>
        <w:spacing w:line="360" w:lineRule="auto"/>
        <w:ind w:firstLine="708"/>
        <w:rPr>
          <w:rFonts w:ascii="Times New Roman" w:hAnsi="Times New Roman"/>
          <w:b/>
          <w:sz w:val="24"/>
          <w:szCs w:val="24"/>
        </w:rPr>
      </w:pPr>
    </w:p>
    <w:p w14:paraId="08BE340A" w14:textId="77777777" w:rsidR="00A57611" w:rsidRPr="001D1DFC" w:rsidRDefault="00A57611" w:rsidP="00A57611">
      <w:pPr>
        <w:pStyle w:val="Bezodstpw"/>
        <w:spacing w:line="360" w:lineRule="auto"/>
        <w:ind w:firstLine="708"/>
        <w:rPr>
          <w:rFonts w:ascii="Times New Roman" w:hAnsi="Times New Roman"/>
          <w:b/>
          <w:sz w:val="24"/>
          <w:szCs w:val="24"/>
        </w:rPr>
      </w:pPr>
    </w:p>
    <w:p w14:paraId="03DF0A26" w14:textId="77777777" w:rsidR="00A57611" w:rsidRPr="001D1DFC" w:rsidRDefault="00A57611" w:rsidP="00A57611">
      <w:pPr>
        <w:pStyle w:val="Bezodstpw"/>
        <w:spacing w:line="360" w:lineRule="auto"/>
        <w:ind w:left="4248" w:firstLine="708"/>
        <w:jc w:val="center"/>
        <w:rPr>
          <w:rFonts w:ascii="Times New Roman" w:hAnsi="Times New Roman"/>
          <w:b/>
          <w:sz w:val="24"/>
          <w:szCs w:val="24"/>
        </w:rPr>
      </w:pPr>
      <w:r>
        <w:rPr>
          <w:rFonts w:ascii="Times New Roman" w:hAnsi="Times New Roman"/>
          <w:b/>
          <w:sz w:val="24"/>
          <w:szCs w:val="24"/>
        </w:rPr>
        <w:br w:type="page"/>
      </w:r>
      <w:r w:rsidRPr="001D1DFC">
        <w:rPr>
          <w:rFonts w:ascii="Times New Roman" w:hAnsi="Times New Roman"/>
          <w:b/>
          <w:sz w:val="24"/>
          <w:szCs w:val="24"/>
        </w:rPr>
        <w:lastRenderedPageBreak/>
        <w:t xml:space="preserve">Załącznik nr 3 a do umowy </w:t>
      </w:r>
    </w:p>
    <w:p w14:paraId="1E951538" w14:textId="77777777" w:rsidR="00A57611" w:rsidRPr="001D1DFC" w:rsidRDefault="00A57611" w:rsidP="00A57611">
      <w:pPr>
        <w:pStyle w:val="AttachmentHeading"/>
        <w:spacing w:line="276" w:lineRule="auto"/>
        <w:rPr>
          <w:rFonts w:eastAsia="Cambria"/>
          <w:bCs/>
          <w:color w:val="auto"/>
          <w:sz w:val="24"/>
          <w:szCs w:val="24"/>
          <w:lang w:val="x-none"/>
        </w:rPr>
      </w:pPr>
      <w:r w:rsidRPr="001D1DFC">
        <w:rPr>
          <w:rFonts w:eastAsia="Cambria"/>
          <w:bCs/>
          <w:color w:val="auto"/>
          <w:sz w:val="24"/>
          <w:szCs w:val="24"/>
          <w:lang w:val="x-none"/>
        </w:rPr>
        <w:t xml:space="preserve">Klauzula informacyjna Zamawiającego </w:t>
      </w:r>
    </w:p>
    <w:p w14:paraId="585BCEC6" w14:textId="77777777" w:rsidR="00A57611" w:rsidRPr="001D1DFC" w:rsidRDefault="00A57611" w:rsidP="00A57611">
      <w:pPr>
        <w:widowControl w:val="0"/>
        <w:numPr>
          <w:ilvl w:val="0"/>
          <w:numId w:val="91"/>
        </w:numPr>
        <w:suppressAutoHyphens/>
        <w:spacing w:after="0" w:line="240" w:lineRule="auto"/>
        <w:ind w:left="284" w:hanging="28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5185C11" w14:textId="77777777" w:rsidR="00A57611" w:rsidRPr="001D1DFC" w:rsidRDefault="00A57611" w:rsidP="00A57611">
      <w:pPr>
        <w:widowControl w:val="0"/>
        <w:numPr>
          <w:ilvl w:val="0"/>
          <w:numId w:val="91"/>
        </w:numPr>
        <w:suppressAutoHyphens/>
        <w:spacing w:after="0" w:line="240" w:lineRule="auto"/>
        <w:ind w:left="284" w:hanging="28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Wykonawca oświadcza, że osobom wymienionym w ust. 1 umożliwia zapoznanie się i dostęp do informacji dotyczących przetwarzania ich danych osobowych przez Zamawiającego na potrzeby realizacji niniejszej umowy, wskazanymi poniżej w ust. 3.</w:t>
      </w:r>
    </w:p>
    <w:p w14:paraId="2290E5B9" w14:textId="77777777" w:rsidR="00A57611" w:rsidRPr="001D1DFC" w:rsidRDefault="00A57611" w:rsidP="00A57611">
      <w:pPr>
        <w:widowControl w:val="0"/>
        <w:numPr>
          <w:ilvl w:val="0"/>
          <w:numId w:val="91"/>
        </w:numPr>
        <w:suppressAutoHyphens/>
        <w:spacing w:after="0" w:line="240" w:lineRule="auto"/>
        <w:ind w:left="284" w:hanging="28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2BC9B31D" w14:textId="77777777" w:rsidR="00A57611" w:rsidRPr="001D1DFC" w:rsidRDefault="00A57611" w:rsidP="00A57611">
      <w:pPr>
        <w:widowControl w:val="0"/>
        <w:numPr>
          <w:ilvl w:val="0"/>
          <w:numId w:val="90"/>
        </w:numPr>
        <w:suppressAutoHyphens/>
        <w:spacing w:after="0" w:line="240" w:lineRule="auto"/>
        <w:ind w:left="1134" w:hanging="425"/>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Administratorem danych osobowych przetwarzanych w związku z zawarciem niniejszej umowy jest Uniwersyteckie Centrum Kliniczne im. prof. K. Gibińskiego Śląskiego Uniwersytetu Medycznego w Katowicach, zwane dalej: „Administratorem”.</w:t>
      </w:r>
    </w:p>
    <w:p w14:paraId="73E92F42" w14:textId="77777777" w:rsidR="00A57611" w:rsidRPr="001D1DFC" w:rsidRDefault="00A57611" w:rsidP="00A57611">
      <w:pPr>
        <w:widowControl w:val="0"/>
        <w:numPr>
          <w:ilvl w:val="0"/>
          <w:numId w:val="90"/>
        </w:numPr>
        <w:suppressAutoHyphens/>
        <w:spacing w:after="0" w:line="240" w:lineRule="auto"/>
        <w:ind w:left="1134" w:hanging="425"/>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Z Administratorem można skontaktować się pisząc na adres: ul. Ceglana 35, 40-514 Katowice lub telefonując pod numer: 32 3581 460 lub za pośrednictwem poczty elektronicznej: sekretariat@uck.katowice.pl.</w:t>
      </w:r>
    </w:p>
    <w:p w14:paraId="53C6DB01" w14:textId="77777777" w:rsidR="00A57611" w:rsidRPr="001D1DFC" w:rsidRDefault="00A57611" w:rsidP="00A57611">
      <w:pPr>
        <w:widowControl w:val="0"/>
        <w:numPr>
          <w:ilvl w:val="0"/>
          <w:numId w:val="90"/>
        </w:numPr>
        <w:suppressAutoHyphens/>
        <w:spacing w:after="0" w:line="240" w:lineRule="auto"/>
        <w:ind w:left="1134" w:hanging="425"/>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Administrator powołał Inspektora Ochrony Danych Osobowych, z którym można skontaktować się pisząc na wskazany powyżej adres, telefonując pod numer: 32 3581 524 lub za pośrednictwem poczty elektronicznej: iod@uck.katowice.pl</w:t>
      </w:r>
    </w:p>
    <w:p w14:paraId="0ECCA216" w14:textId="77777777" w:rsidR="00A57611" w:rsidRPr="001D1DFC" w:rsidRDefault="00A57611" w:rsidP="00A57611">
      <w:pPr>
        <w:widowControl w:val="0"/>
        <w:numPr>
          <w:ilvl w:val="0"/>
          <w:numId w:val="90"/>
        </w:numPr>
        <w:suppressAutoHyphens/>
        <w:spacing w:after="0" w:line="240" w:lineRule="auto"/>
        <w:ind w:left="1134" w:hanging="425"/>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B72EEF9" w14:textId="77777777" w:rsidR="00A57611" w:rsidRPr="001D1DFC" w:rsidRDefault="00A57611" w:rsidP="00A57611">
      <w:pPr>
        <w:widowControl w:val="0"/>
        <w:suppressAutoHyphens/>
        <w:spacing w:after="0" w:line="240" w:lineRule="auto"/>
        <w:ind w:left="113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63469D26"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14:paraId="27079AB7"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9C72523"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będą przetwarzane przez okres realizacji umowy, a po jej rozwiązaniu lub wygaśnięciu przez okres wynikający z przepisów rachunkowo-podatkowych lub archiwalnych w interesie publicznym.</w:t>
      </w:r>
    </w:p>
    <w:p w14:paraId="17E89492" w14:textId="77777777" w:rsidR="00A57611" w:rsidRPr="001D1DFC" w:rsidRDefault="00A57611" w:rsidP="00A57611">
      <w:pPr>
        <w:widowControl w:val="0"/>
        <w:suppressAutoHyphens/>
        <w:spacing w:after="0" w:line="240" w:lineRule="auto"/>
        <w:ind w:left="113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będą przechowywane przez okres co najmniej 5 lat od momentu zakończenia umowy.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0986B3F" w14:textId="77777777" w:rsidR="00A57611" w:rsidRPr="001D1DFC" w:rsidRDefault="00A57611" w:rsidP="00A57611">
      <w:pPr>
        <w:widowControl w:val="0"/>
        <w:suppressAutoHyphens/>
        <w:spacing w:after="0" w:line="240" w:lineRule="auto"/>
        <w:ind w:left="1134"/>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lastRenderedPageBreak/>
        <w:t>Okresy te mogą zostać przedłużone w przypadku potrzeby ustalenia, dochodzenia lub obrony przed roszczeniami z tytułu realizacji umowy.</w:t>
      </w:r>
    </w:p>
    <w:p w14:paraId="0257314C"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60AE92E"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Podanie danych osobowych jest warunkiem zawarcia i realizacji umowy, ich niepodanie może uniemożliwić jej zawarcie lub realizację.</w:t>
      </w:r>
    </w:p>
    <w:p w14:paraId="4BA068DF"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nie będą wykorzystywane do zautomatyzowanego podejmowania decyzji ani profilowania, o którym mowa w art. 22 rozporządzenia.</w:t>
      </w:r>
    </w:p>
    <w:p w14:paraId="63E417B7" w14:textId="77777777" w:rsidR="00A57611" w:rsidRPr="001D1DFC" w:rsidRDefault="00A57611" w:rsidP="00A57611">
      <w:pPr>
        <w:widowControl w:val="0"/>
        <w:suppressAutoHyphens/>
        <w:spacing w:after="0" w:line="240" w:lineRule="auto"/>
        <w:ind w:left="1134" w:firstLine="5245"/>
        <w:jc w:val="both"/>
        <w:rPr>
          <w:rFonts w:ascii="Times New Roman" w:eastAsia="Times New Roman" w:hAnsi="Times New Roman"/>
          <w:sz w:val="24"/>
          <w:szCs w:val="24"/>
          <w:lang w:eastAsia="zh-CN"/>
        </w:rPr>
      </w:pPr>
      <w:r w:rsidRPr="001D1DFC">
        <w:rPr>
          <w:rFonts w:ascii="Times New Roman" w:eastAsia="Arial Unicode MS" w:hAnsi="Times New Roman"/>
          <w:color w:val="000000"/>
          <w:sz w:val="24"/>
          <w:szCs w:val="24"/>
          <w:lang w:eastAsia="pl-PL"/>
        </w:rPr>
        <w:br w:type="page"/>
      </w:r>
      <w:r w:rsidRPr="001D1DFC">
        <w:rPr>
          <w:rFonts w:ascii="Times New Roman" w:eastAsia="Times New Roman" w:hAnsi="Times New Roman"/>
          <w:sz w:val="24"/>
          <w:szCs w:val="24"/>
          <w:lang w:eastAsia="zh-CN"/>
        </w:rPr>
        <w:lastRenderedPageBreak/>
        <w:t xml:space="preserve">załącznik nr 3b do umowy  </w:t>
      </w:r>
    </w:p>
    <w:p w14:paraId="406EA61D" w14:textId="77777777" w:rsidR="00A57611" w:rsidRPr="001D1DFC" w:rsidRDefault="00A57611" w:rsidP="00A57611">
      <w:pPr>
        <w:widowControl w:val="0"/>
        <w:suppressAutoHyphens/>
        <w:spacing w:after="0" w:line="240" w:lineRule="auto"/>
        <w:ind w:left="1134"/>
        <w:jc w:val="both"/>
        <w:rPr>
          <w:rFonts w:ascii="Times New Roman" w:eastAsia="Times New Roman" w:hAnsi="Times New Roman"/>
          <w:b/>
          <w:bCs/>
          <w:sz w:val="24"/>
          <w:szCs w:val="24"/>
          <w:lang w:eastAsia="zh-CN"/>
        </w:rPr>
      </w:pPr>
      <w:r w:rsidRPr="001D1DFC">
        <w:rPr>
          <w:rFonts w:ascii="Times New Roman" w:eastAsia="Times New Roman" w:hAnsi="Times New Roman"/>
          <w:b/>
          <w:bCs/>
          <w:sz w:val="24"/>
          <w:szCs w:val="24"/>
          <w:lang w:eastAsia="zh-CN"/>
        </w:rPr>
        <w:t xml:space="preserve">Klauzula informacyjna Wykonawcy  </w:t>
      </w:r>
    </w:p>
    <w:p w14:paraId="6FE7902E" w14:textId="77777777" w:rsidR="00A57611" w:rsidRPr="00860070" w:rsidRDefault="00A57611" w:rsidP="00A57611">
      <w:pPr>
        <w:widowControl w:val="0"/>
        <w:suppressAutoHyphens/>
        <w:spacing w:after="0" w:line="240" w:lineRule="auto"/>
        <w:ind w:left="1134"/>
        <w:jc w:val="both"/>
        <w:rPr>
          <w:rFonts w:ascii="Times New Roman" w:eastAsia="Times New Roman" w:hAnsi="Times New Roman"/>
          <w:i/>
          <w:iCs/>
          <w:color w:val="FF0000"/>
          <w:sz w:val="24"/>
          <w:szCs w:val="24"/>
          <w:lang w:eastAsia="zh-CN"/>
        </w:rPr>
      </w:pPr>
      <w:r w:rsidRPr="00860070">
        <w:rPr>
          <w:rFonts w:ascii="Times New Roman" w:eastAsia="Times New Roman" w:hAnsi="Times New Roman"/>
          <w:i/>
          <w:iCs/>
          <w:color w:val="FF0000"/>
          <w:sz w:val="24"/>
          <w:szCs w:val="24"/>
          <w:lang w:eastAsia="zh-CN"/>
        </w:rPr>
        <w:t>(</w:t>
      </w:r>
      <w:bookmarkStart w:id="25" w:name="_Hlk170295684"/>
      <w:r w:rsidRPr="00860070">
        <w:rPr>
          <w:rFonts w:ascii="Times New Roman" w:eastAsia="Times New Roman" w:hAnsi="Times New Roman"/>
          <w:i/>
          <w:iCs/>
          <w:color w:val="FF0000"/>
          <w:sz w:val="24"/>
          <w:szCs w:val="24"/>
          <w:lang w:eastAsia="zh-CN"/>
        </w:rPr>
        <w:t xml:space="preserve">treść klauzuli wybrany w postępowaniu Wykonawca na etapie zawarcia umowy przekaże Zamawiającemu) </w:t>
      </w:r>
      <w:bookmarkEnd w:id="25"/>
    </w:p>
    <w:p w14:paraId="21933943" w14:textId="77777777" w:rsidR="00A57611" w:rsidRPr="001D1DFC" w:rsidRDefault="00A57611" w:rsidP="00A57611">
      <w:pPr>
        <w:pStyle w:val="Bezodstpw"/>
        <w:spacing w:line="360" w:lineRule="auto"/>
        <w:ind w:firstLine="708"/>
        <w:rPr>
          <w:rFonts w:ascii="Times New Roman" w:hAnsi="Times New Roman"/>
          <w:b/>
          <w:sz w:val="24"/>
          <w:szCs w:val="24"/>
        </w:rPr>
      </w:pPr>
    </w:p>
    <w:p w14:paraId="28087F41" w14:textId="77777777" w:rsidR="00A57611" w:rsidRPr="001D1DFC" w:rsidRDefault="00A57611" w:rsidP="00A57611">
      <w:pPr>
        <w:pStyle w:val="Bezodstpw"/>
        <w:spacing w:line="360" w:lineRule="auto"/>
        <w:ind w:firstLine="708"/>
        <w:rPr>
          <w:rFonts w:ascii="Times New Roman" w:hAnsi="Times New Roman"/>
          <w:b/>
          <w:sz w:val="24"/>
          <w:szCs w:val="24"/>
        </w:rPr>
      </w:pPr>
    </w:p>
    <w:p w14:paraId="6906B821" w14:textId="77777777" w:rsidR="00A57611" w:rsidRPr="001D1DFC" w:rsidRDefault="00A57611" w:rsidP="00A57611">
      <w:pPr>
        <w:pStyle w:val="Bezodstpw"/>
        <w:spacing w:line="360" w:lineRule="auto"/>
        <w:ind w:firstLine="708"/>
        <w:rPr>
          <w:rFonts w:ascii="Times New Roman" w:hAnsi="Times New Roman"/>
          <w:b/>
          <w:sz w:val="24"/>
          <w:szCs w:val="24"/>
        </w:rPr>
      </w:pPr>
    </w:p>
    <w:p w14:paraId="41D2A9D2" w14:textId="77777777" w:rsidR="00A57611" w:rsidRPr="001D1DFC" w:rsidRDefault="00A57611" w:rsidP="00A57611">
      <w:pPr>
        <w:pStyle w:val="Bezodstpw"/>
        <w:spacing w:line="360" w:lineRule="auto"/>
        <w:ind w:firstLine="708"/>
        <w:rPr>
          <w:rFonts w:ascii="Times New Roman" w:hAnsi="Times New Roman"/>
          <w:b/>
          <w:sz w:val="24"/>
          <w:szCs w:val="24"/>
        </w:rPr>
      </w:pPr>
    </w:p>
    <w:p w14:paraId="49C9C357" w14:textId="77777777" w:rsidR="00A57611" w:rsidRPr="001D1DFC" w:rsidRDefault="00A57611" w:rsidP="00A57611">
      <w:pPr>
        <w:pStyle w:val="Bezodstpw"/>
        <w:spacing w:line="360" w:lineRule="auto"/>
        <w:ind w:firstLine="708"/>
        <w:rPr>
          <w:rFonts w:ascii="Times New Roman" w:hAnsi="Times New Roman"/>
          <w:b/>
          <w:sz w:val="24"/>
          <w:szCs w:val="24"/>
        </w:rPr>
      </w:pPr>
    </w:p>
    <w:p w14:paraId="5C57C994" w14:textId="77777777" w:rsidR="00A57611" w:rsidRPr="001D1DFC" w:rsidRDefault="00A57611" w:rsidP="00A57611">
      <w:pPr>
        <w:pStyle w:val="Bezodstpw"/>
        <w:spacing w:line="360" w:lineRule="auto"/>
        <w:ind w:firstLine="708"/>
        <w:rPr>
          <w:rFonts w:ascii="Times New Roman" w:hAnsi="Times New Roman"/>
          <w:b/>
          <w:sz w:val="24"/>
          <w:szCs w:val="24"/>
        </w:rPr>
      </w:pPr>
    </w:p>
    <w:p w14:paraId="2EDD1EF7" w14:textId="77777777" w:rsidR="00A57611" w:rsidRPr="001D1DFC" w:rsidRDefault="00A57611" w:rsidP="00A57611">
      <w:pPr>
        <w:pStyle w:val="Bezodstpw"/>
        <w:spacing w:line="360" w:lineRule="auto"/>
        <w:ind w:firstLine="708"/>
        <w:rPr>
          <w:rFonts w:ascii="Times New Roman" w:hAnsi="Times New Roman"/>
          <w:b/>
          <w:sz w:val="24"/>
          <w:szCs w:val="24"/>
        </w:rPr>
      </w:pPr>
    </w:p>
    <w:p w14:paraId="73F9A84B" w14:textId="77777777" w:rsidR="00A57611" w:rsidRPr="001D1DFC" w:rsidRDefault="00A57611" w:rsidP="00A57611">
      <w:pPr>
        <w:pStyle w:val="Bezodstpw"/>
        <w:spacing w:line="360" w:lineRule="auto"/>
        <w:ind w:firstLine="708"/>
        <w:rPr>
          <w:rFonts w:ascii="Times New Roman" w:hAnsi="Times New Roman"/>
          <w:b/>
          <w:sz w:val="24"/>
          <w:szCs w:val="24"/>
        </w:rPr>
      </w:pPr>
    </w:p>
    <w:p w14:paraId="4BBA38C9" w14:textId="77777777" w:rsidR="00A57611" w:rsidRPr="001D1DFC" w:rsidRDefault="00A57611" w:rsidP="00A57611">
      <w:pPr>
        <w:pStyle w:val="Bezodstpw"/>
        <w:spacing w:line="360" w:lineRule="auto"/>
        <w:ind w:left="4956" w:firstLine="708"/>
        <w:rPr>
          <w:rFonts w:ascii="Times New Roman" w:hAnsi="Times New Roman"/>
          <w:b/>
          <w:sz w:val="24"/>
          <w:szCs w:val="24"/>
        </w:rPr>
      </w:pPr>
      <w:r w:rsidRPr="001D1DFC">
        <w:rPr>
          <w:rFonts w:ascii="Times New Roman" w:hAnsi="Times New Roman"/>
          <w:b/>
          <w:sz w:val="24"/>
          <w:szCs w:val="24"/>
        </w:rPr>
        <w:br w:type="page"/>
      </w:r>
      <w:r w:rsidRPr="001D1DFC">
        <w:rPr>
          <w:rFonts w:ascii="Times New Roman" w:hAnsi="Times New Roman"/>
          <w:b/>
          <w:sz w:val="24"/>
          <w:szCs w:val="24"/>
        </w:rPr>
        <w:lastRenderedPageBreak/>
        <w:t xml:space="preserve">Załącznik nr 4 do umowy </w:t>
      </w:r>
    </w:p>
    <w:p w14:paraId="42215475" w14:textId="77777777" w:rsidR="00A57611" w:rsidRPr="001D1DFC" w:rsidRDefault="00A57611" w:rsidP="00A57611">
      <w:pPr>
        <w:pStyle w:val="Bezodstpw"/>
        <w:spacing w:line="360" w:lineRule="auto"/>
        <w:jc w:val="center"/>
        <w:rPr>
          <w:rFonts w:ascii="Times New Roman" w:hAnsi="Times New Roman"/>
          <w:b/>
          <w:sz w:val="24"/>
          <w:szCs w:val="24"/>
        </w:rPr>
      </w:pPr>
      <w:r w:rsidRPr="001D1DFC">
        <w:rPr>
          <w:rFonts w:ascii="Times New Roman" w:hAnsi="Times New Roman"/>
          <w:b/>
          <w:sz w:val="24"/>
          <w:szCs w:val="24"/>
        </w:rPr>
        <w:t>INFORMACJE DOTYCZĄCE USŁUGI CHMUROWEJ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A57611" w:rsidRPr="001D1DFC" w14:paraId="3BA2B9A1" w14:textId="77777777" w:rsidTr="00882374">
        <w:tc>
          <w:tcPr>
            <w:tcW w:w="5211" w:type="dxa"/>
            <w:shd w:val="clear" w:color="auto" w:fill="auto"/>
          </w:tcPr>
          <w:p w14:paraId="13B1D364"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Właściciel infrastruktury na której posadowiona jest usługa (Nazwa, adres, dane kontaktowe )</w:t>
            </w:r>
          </w:p>
        </w:tc>
        <w:tc>
          <w:tcPr>
            <w:tcW w:w="4001" w:type="dxa"/>
            <w:shd w:val="clear" w:color="auto" w:fill="auto"/>
          </w:tcPr>
          <w:p w14:paraId="2807505D"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18F6B54C" w14:textId="77777777" w:rsidTr="00882374">
        <w:tc>
          <w:tcPr>
            <w:tcW w:w="5211" w:type="dxa"/>
            <w:shd w:val="clear" w:color="auto" w:fill="auto"/>
          </w:tcPr>
          <w:p w14:paraId="6CB83804"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Lokalizacja poszczególnych elementów infrastruktury  (proszę podać dokładny adres)</w:t>
            </w:r>
          </w:p>
        </w:tc>
        <w:tc>
          <w:tcPr>
            <w:tcW w:w="4001" w:type="dxa"/>
            <w:shd w:val="clear" w:color="auto" w:fill="auto"/>
          </w:tcPr>
          <w:p w14:paraId="7249EC2F" w14:textId="77777777" w:rsidR="00A57611" w:rsidRPr="001D1DFC" w:rsidRDefault="00A57611" w:rsidP="00882374">
            <w:pPr>
              <w:spacing w:after="0" w:line="360" w:lineRule="auto"/>
              <w:jc w:val="center"/>
              <w:rPr>
                <w:rFonts w:ascii="Times New Roman" w:hAnsi="Times New Roman"/>
                <w:b/>
                <w:sz w:val="24"/>
                <w:szCs w:val="24"/>
                <w:lang w:val="en-US"/>
              </w:rPr>
            </w:pPr>
          </w:p>
        </w:tc>
      </w:tr>
      <w:tr w:rsidR="00A57611" w:rsidRPr="001D1DFC" w14:paraId="08EED138" w14:textId="77777777" w:rsidTr="00882374">
        <w:tc>
          <w:tcPr>
            <w:tcW w:w="5211" w:type="dxa"/>
            <w:shd w:val="clear" w:color="auto" w:fill="auto"/>
          </w:tcPr>
          <w:p w14:paraId="4B95DF94"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Nazwa podmiotu kontrolującego infrastrukturę na której posadowiona jest usługa (jeżeli jest monitorowana)</w:t>
            </w:r>
          </w:p>
        </w:tc>
        <w:tc>
          <w:tcPr>
            <w:tcW w:w="4001" w:type="dxa"/>
            <w:shd w:val="clear" w:color="auto" w:fill="auto"/>
          </w:tcPr>
          <w:p w14:paraId="4FAF08BB"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1EAB4C05" w14:textId="77777777" w:rsidTr="00882374">
        <w:tc>
          <w:tcPr>
            <w:tcW w:w="5211" w:type="dxa"/>
            <w:shd w:val="clear" w:color="auto" w:fill="auto"/>
          </w:tcPr>
          <w:p w14:paraId="4CDCF84E"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Proszę podać  środki, narzędzia wykorzystywane w celu zapewnienia bezpieczeństwa danych w chmurze.</w:t>
            </w:r>
          </w:p>
        </w:tc>
        <w:tc>
          <w:tcPr>
            <w:tcW w:w="4001" w:type="dxa"/>
            <w:shd w:val="clear" w:color="auto" w:fill="auto"/>
          </w:tcPr>
          <w:p w14:paraId="542EB38F"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3389FE0B" w14:textId="77777777" w:rsidTr="00882374">
        <w:tc>
          <w:tcPr>
            <w:tcW w:w="5211" w:type="dxa"/>
            <w:shd w:val="clear" w:color="auto" w:fill="auto"/>
          </w:tcPr>
          <w:p w14:paraId="2C9011D7"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Czy zostały wdrożone standardy zarządzania bezpieczeństwem informacji (norma ISO/IEC 27000)</w:t>
            </w:r>
          </w:p>
        </w:tc>
        <w:tc>
          <w:tcPr>
            <w:tcW w:w="4001" w:type="dxa"/>
            <w:shd w:val="clear" w:color="auto" w:fill="auto"/>
          </w:tcPr>
          <w:p w14:paraId="2E093D86"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77841441" w14:textId="77777777" w:rsidTr="00882374">
        <w:tc>
          <w:tcPr>
            <w:tcW w:w="5211" w:type="dxa"/>
            <w:shd w:val="clear" w:color="auto" w:fill="auto"/>
          </w:tcPr>
          <w:p w14:paraId="4FE3C6F5"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Data informacji</w:t>
            </w:r>
          </w:p>
        </w:tc>
        <w:tc>
          <w:tcPr>
            <w:tcW w:w="4001" w:type="dxa"/>
            <w:shd w:val="clear" w:color="auto" w:fill="auto"/>
          </w:tcPr>
          <w:p w14:paraId="70549279"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23F80F97" w14:textId="77777777" w:rsidTr="00882374">
        <w:tc>
          <w:tcPr>
            <w:tcW w:w="5211" w:type="dxa"/>
            <w:shd w:val="clear" w:color="auto" w:fill="auto"/>
          </w:tcPr>
          <w:p w14:paraId="2109FBD3"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 xml:space="preserve">Data aktualizacji informacji ( podać w przypadku zmiany w/w elementów) </w:t>
            </w:r>
          </w:p>
        </w:tc>
        <w:tc>
          <w:tcPr>
            <w:tcW w:w="4001" w:type="dxa"/>
            <w:shd w:val="clear" w:color="auto" w:fill="auto"/>
          </w:tcPr>
          <w:p w14:paraId="170E8B05" w14:textId="77777777" w:rsidR="00A57611" w:rsidRPr="001D1DFC" w:rsidRDefault="00A57611" w:rsidP="00882374">
            <w:pPr>
              <w:spacing w:after="0" w:line="360" w:lineRule="auto"/>
              <w:jc w:val="center"/>
              <w:rPr>
                <w:rFonts w:ascii="Times New Roman" w:hAnsi="Times New Roman"/>
                <w:b/>
                <w:sz w:val="24"/>
                <w:szCs w:val="24"/>
              </w:rPr>
            </w:pPr>
          </w:p>
        </w:tc>
      </w:tr>
    </w:tbl>
    <w:p w14:paraId="7E7AE659" w14:textId="77777777" w:rsidR="00A57611" w:rsidRPr="001D1DFC" w:rsidRDefault="00A57611" w:rsidP="00A57611">
      <w:pPr>
        <w:pStyle w:val="Bezodstpw"/>
        <w:spacing w:line="360" w:lineRule="auto"/>
        <w:jc w:val="center"/>
        <w:rPr>
          <w:rFonts w:ascii="Times New Roman" w:hAnsi="Times New Roman"/>
          <w:b/>
          <w:sz w:val="24"/>
          <w:szCs w:val="24"/>
        </w:rPr>
      </w:pPr>
    </w:p>
    <w:p w14:paraId="4BE3E402" w14:textId="77777777" w:rsidR="00A57611" w:rsidRPr="001D1DFC" w:rsidRDefault="00A57611" w:rsidP="00A57611">
      <w:pPr>
        <w:pStyle w:val="Bezodstpw"/>
        <w:spacing w:line="360" w:lineRule="auto"/>
        <w:jc w:val="center"/>
        <w:rPr>
          <w:rFonts w:ascii="Times New Roman" w:hAnsi="Times New Roman"/>
          <w:b/>
          <w:sz w:val="24"/>
          <w:szCs w:val="24"/>
        </w:rPr>
      </w:pPr>
    </w:p>
    <w:p w14:paraId="00AF0E5A" w14:textId="77777777" w:rsidR="00A57611" w:rsidRPr="001D1DFC" w:rsidRDefault="00A57611" w:rsidP="00A57611">
      <w:pPr>
        <w:pStyle w:val="Bezodstpw"/>
        <w:spacing w:line="360" w:lineRule="auto"/>
        <w:jc w:val="center"/>
        <w:rPr>
          <w:rFonts w:ascii="Times New Roman" w:hAnsi="Times New Roman"/>
          <w:b/>
          <w:sz w:val="24"/>
          <w:szCs w:val="24"/>
        </w:rPr>
      </w:pPr>
    </w:p>
    <w:p w14:paraId="56C63C34" w14:textId="77777777" w:rsidR="00A57611" w:rsidRPr="001D1DFC" w:rsidRDefault="00A57611" w:rsidP="00A57611">
      <w:pPr>
        <w:pStyle w:val="Bezodstpw"/>
        <w:spacing w:line="360" w:lineRule="auto"/>
        <w:jc w:val="center"/>
        <w:rPr>
          <w:rFonts w:ascii="Times New Roman" w:hAnsi="Times New Roman"/>
          <w:b/>
          <w:sz w:val="24"/>
          <w:szCs w:val="24"/>
        </w:rPr>
      </w:pP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t xml:space="preserve">Podpis Wykonawcy </w:t>
      </w:r>
    </w:p>
    <w:p w14:paraId="0E0088DC" w14:textId="77777777" w:rsidR="00A57611" w:rsidRPr="001D1DFC" w:rsidRDefault="00A57611" w:rsidP="00A57611">
      <w:pPr>
        <w:pStyle w:val="Bezodstpw"/>
        <w:spacing w:line="360" w:lineRule="auto"/>
        <w:jc w:val="right"/>
        <w:rPr>
          <w:rFonts w:ascii="Times New Roman" w:hAnsi="Times New Roman"/>
          <w:b/>
          <w:sz w:val="24"/>
          <w:szCs w:val="24"/>
        </w:rPr>
      </w:pPr>
      <w:r w:rsidRPr="001D1DFC">
        <w:rPr>
          <w:rFonts w:ascii="Times New Roman" w:hAnsi="Times New Roman"/>
          <w:b/>
          <w:sz w:val="24"/>
          <w:szCs w:val="24"/>
        </w:rPr>
        <w:br w:type="page"/>
      </w:r>
      <w:r w:rsidRPr="001D1DFC">
        <w:rPr>
          <w:rFonts w:ascii="Times New Roman" w:hAnsi="Times New Roman"/>
          <w:b/>
          <w:sz w:val="24"/>
          <w:szCs w:val="24"/>
        </w:rPr>
        <w:lastRenderedPageBreak/>
        <w:t xml:space="preserve">Załącznik nr 5 do umowy </w:t>
      </w:r>
    </w:p>
    <w:p w14:paraId="458F296D" w14:textId="77777777" w:rsidR="00A57611" w:rsidRPr="001D1DFC" w:rsidRDefault="00A57611" w:rsidP="00A57611">
      <w:pPr>
        <w:pStyle w:val="Nagwek"/>
        <w:ind w:left="360"/>
        <w:jc w:val="center"/>
        <w:rPr>
          <w:rFonts w:ascii="Times New Roman" w:hAnsi="Times New Roman"/>
          <w:b/>
          <w:sz w:val="24"/>
          <w:szCs w:val="24"/>
        </w:rPr>
      </w:pPr>
      <w:r>
        <w:rPr>
          <w:rFonts w:ascii="Times New Roman" w:hAnsi="Times New Roman"/>
          <w:b/>
          <w:sz w:val="24"/>
          <w:szCs w:val="24"/>
        </w:rPr>
        <w:t xml:space="preserve">OPIS </w:t>
      </w:r>
      <w:r w:rsidRPr="001D1DFC">
        <w:rPr>
          <w:rFonts w:ascii="Times New Roman" w:hAnsi="Times New Roman"/>
          <w:b/>
          <w:sz w:val="24"/>
          <w:szCs w:val="24"/>
        </w:rPr>
        <w:t>ŁAŃCUCH</w:t>
      </w:r>
      <w:r>
        <w:rPr>
          <w:rFonts w:ascii="Times New Roman" w:hAnsi="Times New Roman"/>
          <w:b/>
          <w:sz w:val="24"/>
          <w:szCs w:val="24"/>
        </w:rPr>
        <w:t>A</w:t>
      </w:r>
      <w:r w:rsidRPr="001D1DFC">
        <w:rPr>
          <w:rFonts w:ascii="Times New Roman" w:hAnsi="Times New Roman"/>
          <w:b/>
          <w:sz w:val="24"/>
          <w:szCs w:val="24"/>
        </w:rPr>
        <w:t xml:space="preserve"> DOSTAW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531"/>
      </w:tblGrid>
      <w:tr w:rsidR="00A57611" w:rsidRPr="001D1DFC" w14:paraId="07D66836"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BFBFBF"/>
          </w:tcPr>
          <w:p w14:paraId="20351BB5" w14:textId="77777777" w:rsidR="00A57611" w:rsidRPr="001D1DFC" w:rsidRDefault="00A57611" w:rsidP="00882374">
            <w:pPr>
              <w:tabs>
                <w:tab w:val="center" w:pos="4536"/>
                <w:tab w:val="right" w:pos="9072"/>
              </w:tabs>
              <w:rPr>
                <w:rFonts w:ascii="Times New Roman" w:hAnsi="Times New Roman"/>
                <w:sz w:val="20"/>
                <w:szCs w:val="20"/>
                <w:lang w:val="x-none"/>
              </w:rPr>
            </w:pPr>
          </w:p>
        </w:tc>
        <w:tc>
          <w:tcPr>
            <w:tcW w:w="4531" w:type="dxa"/>
            <w:tcBorders>
              <w:top w:val="single" w:sz="4" w:space="0" w:color="auto"/>
              <w:left w:val="single" w:sz="4" w:space="0" w:color="auto"/>
              <w:bottom w:val="single" w:sz="4" w:space="0" w:color="auto"/>
              <w:right w:val="single" w:sz="4" w:space="0" w:color="auto"/>
            </w:tcBorders>
            <w:shd w:val="clear" w:color="auto" w:fill="BFBFBF"/>
            <w:hideMark/>
          </w:tcPr>
          <w:p w14:paraId="3074B1D1" w14:textId="77777777" w:rsidR="00A57611" w:rsidRPr="001D1DFC" w:rsidRDefault="00A57611" w:rsidP="00882374">
            <w:pPr>
              <w:tabs>
                <w:tab w:val="center" w:pos="4536"/>
                <w:tab w:val="right" w:pos="9072"/>
              </w:tabs>
              <w:rPr>
                <w:rFonts w:ascii="Times New Roman" w:hAnsi="Times New Roman"/>
                <w:b/>
                <w:sz w:val="20"/>
                <w:szCs w:val="20"/>
                <w:lang w:val="x-none"/>
              </w:rPr>
            </w:pPr>
            <w:r w:rsidRPr="001D1DFC">
              <w:rPr>
                <w:rFonts w:ascii="Times New Roman" w:hAnsi="Times New Roman"/>
                <w:b/>
                <w:sz w:val="20"/>
                <w:szCs w:val="20"/>
                <w:lang w:val="x-none"/>
              </w:rPr>
              <w:t xml:space="preserve">UWAGA : WYPEŁNIĆ WSZYSTKIE POLA </w:t>
            </w:r>
          </w:p>
        </w:tc>
      </w:tr>
      <w:tr w:rsidR="00A57611" w:rsidRPr="001D1DFC" w14:paraId="6C617A9D"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47688575"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NAZWA WYKONAWCY</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FD4A8EE"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5ED3F111"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72A9D62A"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OSOBA ODPOWIEDZIALNA ZA ŁAŃCUCH DOSTAW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889F048"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4B0C9025"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03D3FD36"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PRZEDMIOT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6A5A089"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245CD4E0"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3C02B654"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NR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F199B04"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5D865159"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85F68D9"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OKRES OBOWIĄZYWANIA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F460DA6" w14:textId="77777777" w:rsidR="00A57611" w:rsidRPr="001D1DFC" w:rsidRDefault="00A57611" w:rsidP="00882374">
            <w:pPr>
              <w:tabs>
                <w:tab w:val="center" w:pos="4536"/>
                <w:tab w:val="right" w:pos="9072"/>
              </w:tabs>
              <w:rPr>
                <w:rFonts w:ascii="Times New Roman" w:hAnsi="Times New Roman"/>
                <w:sz w:val="20"/>
                <w:szCs w:val="20"/>
              </w:rPr>
            </w:pPr>
          </w:p>
        </w:tc>
      </w:tr>
      <w:tr w:rsidR="00A57611" w:rsidRPr="001D1DFC" w14:paraId="07D017E1" w14:textId="77777777" w:rsidTr="00882374">
        <w:trPr>
          <w:trHeight w:val="79"/>
        </w:trPr>
        <w:tc>
          <w:tcPr>
            <w:tcW w:w="4171" w:type="dxa"/>
            <w:vMerge w:val="restart"/>
            <w:tcBorders>
              <w:top w:val="single" w:sz="4" w:space="0" w:color="auto"/>
              <w:left w:val="single" w:sz="4" w:space="0" w:color="auto"/>
              <w:right w:val="single" w:sz="4" w:space="0" w:color="auto"/>
            </w:tcBorders>
            <w:shd w:val="clear" w:color="auto" w:fill="auto"/>
            <w:hideMark/>
          </w:tcPr>
          <w:p w14:paraId="04EBBE71"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WYKAZ PODMIOTÓW UCZESTNICZĄCYCH W ŁAŃCUCHU DOSTAW (NAZWA, ADRES, DANE OSOBY ODPOWIEDZIALNEJ W DANYM PODMIOCIE )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2F5B93C"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042CD134" w14:textId="77777777" w:rsidTr="00882374">
        <w:trPr>
          <w:trHeight w:val="77"/>
        </w:trPr>
        <w:tc>
          <w:tcPr>
            <w:tcW w:w="0" w:type="auto"/>
            <w:vMerge/>
            <w:tcBorders>
              <w:left w:val="single" w:sz="4" w:space="0" w:color="auto"/>
              <w:right w:val="single" w:sz="4" w:space="0" w:color="auto"/>
            </w:tcBorders>
            <w:shd w:val="clear" w:color="auto" w:fill="auto"/>
            <w:vAlign w:val="center"/>
            <w:hideMark/>
          </w:tcPr>
          <w:p w14:paraId="5530C77D" w14:textId="77777777" w:rsidR="00A57611" w:rsidRPr="001D1DFC" w:rsidRDefault="00A57611" w:rsidP="00882374">
            <w:pPr>
              <w:spacing w:after="0" w:line="240" w:lineRule="auto"/>
              <w:rPr>
                <w:rFonts w:ascii="Times New Roman" w:hAnsi="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B61DB74"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0C404B56" w14:textId="77777777" w:rsidTr="00882374">
        <w:trPr>
          <w:trHeight w:val="77"/>
        </w:trPr>
        <w:tc>
          <w:tcPr>
            <w:tcW w:w="0" w:type="auto"/>
            <w:vMerge/>
            <w:tcBorders>
              <w:left w:val="single" w:sz="4" w:space="0" w:color="auto"/>
              <w:right w:val="single" w:sz="4" w:space="0" w:color="auto"/>
            </w:tcBorders>
            <w:shd w:val="clear" w:color="auto" w:fill="auto"/>
            <w:vAlign w:val="center"/>
            <w:hideMark/>
          </w:tcPr>
          <w:p w14:paraId="4662661F" w14:textId="77777777" w:rsidR="00A57611" w:rsidRPr="001D1DFC" w:rsidRDefault="00A57611" w:rsidP="00882374">
            <w:pPr>
              <w:spacing w:after="0" w:line="240" w:lineRule="auto"/>
              <w:rPr>
                <w:rFonts w:ascii="Times New Roman" w:hAnsi="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7F48FDF"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59401793" w14:textId="77777777" w:rsidTr="00882374">
        <w:trPr>
          <w:trHeight w:val="77"/>
        </w:trPr>
        <w:tc>
          <w:tcPr>
            <w:tcW w:w="0" w:type="auto"/>
            <w:vMerge/>
            <w:tcBorders>
              <w:left w:val="single" w:sz="4" w:space="0" w:color="auto"/>
              <w:right w:val="single" w:sz="4" w:space="0" w:color="auto"/>
            </w:tcBorders>
            <w:shd w:val="clear" w:color="auto" w:fill="auto"/>
            <w:vAlign w:val="center"/>
            <w:hideMark/>
          </w:tcPr>
          <w:p w14:paraId="1996D63F" w14:textId="77777777" w:rsidR="00A57611" w:rsidRPr="001D1DFC" w:rsidRDefault="00A57611" w:rsidP="00882374">
            <w:pPr>
              <w:spacing w:after="0" w:line="240" w:lineRule="auto"/>
              <w:rPr>
                <w:rFonts w:ascii="Times New Roman" w:hAnsi="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AA5E49C" w14:textId="77777777" w:rsidR="00A57611" w:rsidRPr="001D1DFC" w:rsidRDefault="00A57611" w:rsidP="00882374">
            <w:pPr>
              <w:tabs>
                <w:tab w:val="center" w:pos="4536"/>
                <w:tab w:val="right" w:pos="9072"/>
              </w:tabs>
              <w:rPr>
                <w:rFonts w:ascii="Times New Roman" w:hAnsi="Times New Roman"/>
                <w:sz w:val="20"/>
                <w:szCs w:val="20"/>
              </w:rPr>
            </w:pPr>
          </w:p>
        </w:tc>
      </w:tr>
      <w:tr w:rsidR="00A57611" w:rsidRPr="001D1DFC" w14:paraId="48CEC4B1" w14:textId="77777777" w:rsidTr="00882374">
        <w:trPr>
          <w:trHeight w:val="77"/>
        </w:trPr>
        <w:tc>
          <w:tcPr>
            <w:tcW w:w="0" w:type="auto"/>
            <w:vMerge/>
            <w:tcBorders>
              <w:left w:val="single" w:sz="4" w:space="0" w:color="auto"/>
              <w:right w:val="single" w:sz="4" w:space="0" w:color="auto"/>
            </w:tcBorders>
            <w:shd w:val="clear" w:color="auto" w:fill="auto"/>
            <w:vAlign w:val="center"/>
            <w:hideMark/>
          </w:tcPr>
          <w:p w14:paraId="0AD5599E" w14:textId="77777777" w:rsidR="00A57611" w:rsidRPr="001D1DFC" w:rsidRDefault="00A57611" w:rsidP="00882374">
            <w:pPr>
              <w:spacing w:after="0" w:line="240" w:lineRule="auto"/>
              <w:rPr>
                <w:rFonts w:ascii="Times New Roman" w:hAnsi="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5DBB580"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09BCB5BB" w14:textId="77777777" w:rsidTr="00882374">
        <w:trPr>
          <w:trHeight w:val="77"/>
        </w:trPr>
        <w:tc>
          <w:tcPr>
            <w:tcW w:w="4171" w:type="dxa"/>
            <w:vMerge/>
            <w:tcBorders>
              <w:left w:val="single" w:sz="4" w:space="0" w:color="auto"/>
              <w:bottom w:val="single" w:sz="4" w:space="0" w:color="auto"/>
              <w:right w:val="single" w:sz="4" w:space="0" w:color="auto"/>
            </w:tcBorders>
            <w:shd w:val="clear" w:color="auto" w:fill="auto"/>
          </w:tcPr>
          <w:p w14:paraId="3F5CA84C" w14:textId="77777777" w:rsidR="00A57611" w:rsidRPr="001D1DFC" w:rsidRDefault="00A57611" w:rsidP="00882374">
            <w:pPr>
              <w:tabs>
                <w:tab w:val="center" w:pos="4536"/>
                <w:tab w:val="right" w:pos="9072"/>
              </w:tabs>
              <w:rPr>
                <w:rFonts w:ascii="Times New Roman" w:hAnsi="Times New Roman"/>
                <w:sz w:val="20"/>
                <w:szCs w:val="20"/>
                <w:lang w:val="x-none"/>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0B137F6"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0FBCA950" w14:textId="77777777" w:rsidTr="00882374">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279486D9"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OPIS PROCESÓW PRZEPŁYWU INFORMACJI /PRODUKTÓW</w:t>
            </w:r>
          </w:p>
          <w:p w14:paraId="08060A5A"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(JAKIE INFORMACJE SKĄD, DOKĄD SĄ PRZESYŁANE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AC7D82A"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1D56B9EC" w14:textId="77777777" w:rsidTr="00882374">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53B824D3"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SPOSÓB PRZESYŁANIA INFORMACJI /PRODUKTÓW  (WYMIENIĆ NARZĘDZIA, ZABEZPIECZENIA PODCZAS PRZEKAZYWANIA INFORMACJI/PRODUKTÓW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A69866C"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6DE28EAD" w14:textId="77777777" w:rsidTr="00882374">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FFFFFF"/>
            <w:hideMark/>
          </w:tcPr>
          <w:p w14:paraId="232760A9"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POSTĘPOWANIE PO ZAKOŃCZENIU OBOWIĄZYWANIA UMOWY W ODNIESIENIU DO KAŻDEGO UCZESTNIKA ŁAŃUCHA DOSTAW </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14:paraId="38B409A3" w14:textId="77777777" w:rsidR="00A57611" w:rsidRPr="001D1DFC" w:rsidRDefault="00A57611" w:rsidP="00882374">
            <w:pPr>
              <w:tabs>
                <w:tab w:val="center" w:pos="4536"/>
                <w:tab w:val="right" w:pos="9072"/>
              </w:tabs>
              <w:rPr>
                <w:rFonts w:ascii="Times New Roman" w:hAnsi="Times New Roman"/>
                <w:sz w:val="20"/>
                <w:szCs w:val="20"/>
                <w:lang w:val="x-none"/>
              </w:rPr>
            </w:pPr>
          </w:p>
        </w:tc>
      </w:tr>
    </w:tbl>
    <w:p w14:paraId="2788623C" w14:textId="77777777" w:rsidR="00A57611" w:rsidRPr="001D1DFC" w:rsidRDefault="00A57611" w:rsidP="00A57611">
      <w:pPr>
        <w:pStyle w:val="Nagwek"/>
        <w:ind w:left="360"/>
        <w:jc w:val="center"/>
        <w:rPr>
          <w:rFonts w:ascii="Times New Roman" w:hAnsi="Times New Roman"/>
          <w:b/>
          <w:sz w:val="24"/>
          <w:szCs w:val="24"/>
        </w:rPr>
      </w:pPr>
    </w:p>
    <w:p w14:paraId="362D541D" w14:textId="77777777" w:rsidR="00A57611" w:rsidRPr="001D1DFC" w:rsidRDefault="00A57611" w:rsidP="00A57611">
      <w:pPr>
        <w:pStyle w:val="Bezodstpw"/>
        <w:spacing w:line="360" w:lineRule="auto"/>
        <w:ind w:left="4248" w:firstLine="708"/>
        <w:jc w:val="center"/>
        <w:rPr>
          <w:rFonts w:ascii="Times New Roman" w:hAnsi="Times New Roman"/>
          <w:b/>
          <w:sz w:val="24"/>
          <w:szCs w:val="24"/>
        </w:rPr>
      </w:pPr>
      <w:r w:rsidRPr="001D1DFC">
        <w:rPr>
          <w:rFonts w:ascii="Times New Roman" w:hAnsi="Times New Roman"/>
          <w:b/>
          <w:sz w:val="24"/>
          <w:szCs w:val="24"/>
        </w:rPr>
        <w:t xml:space="preserve">Podpis wykonawcy </w:t>
      </w:r>
    </w:p>
    <w:p w14:paraId="0400BED8" w14:textId="77777777" w:rsidR="00A57611" w:rsidRPr="001D1DFC" w:rsidRDefault="00A57611" w:rsidP="00A57611">
      <w:pPr>
        <w:pStyle w:val="Bezodstpw"/>
        <w:spacing w:line="360" w:lineRule="auto"/>
        <w:jc w:val="right"/>
        <w:rPr>
          <w:rFonts w:ascii="Arial" w:hAnsi="Arial" w:cs="Arial"/>
          <w:b/>
          <w:sz w:val="18"/>
          <w:szCs w:val="18"/>
        </w:rPr>
      </w:pPr>
      <w:r w:rsidRPr="001D1DFC">
        <w:rPr>
          <w:rFonts w:ascii="Times New Roman" w:hAnsi="Times New Roman"/>
          <w:b/>
          <w:sz w:val="24"/>
          <w:szCs w:val="24"/>
        </w:rPr>
        <w:br w:type="page"/>
      </w:r>
      <w:r w:rsidRPr="001D1DFC">
        <w:rPr>
          <w:rFonts w:ascii="Arial" w:hAnsi="Arial" w:cs="Arial"/>
          <w:b/>
          <w:sz w:val="18"/>
          <w:szCs w:val="18"/>
        </w:rPr>
        <w:lastRenderedPageBreak/>
        <w:t xml:space="preserve">Załącznik nr 6 do umowy </w:t>
      </w:r>
    </w:p>
    <w:p w14:paraId="2BA623EF" w14:textId="77777777" w:rsidR="00A57611" w:rsidRPr="001D1DFC" w:rsidRDefault="00A57611" w:rsidP="00A57611">
      <w:pPr>
        <w:pStyle w:val="Bezodstpw"/>
        <w:spacing w:line="360" w:lineRule="auto"/>
        <w:ind w:left="4248" w:firstLine="708"/>
        <w:jc w:val="center"/>
        <w:rPr>
          <w:rFonts w:ascii="Arial" w:hAnsi="Arial" w:cs="Arial"/>
          <w:b/>
          <w:sz w:val="18"/>
          <w:szCs w:val="18"/>
        </w:rPr>
      </w:pPr>
      <w:r w:rsidRPr="001D1DFC">
        <w:rPr>
          <w:rFonts w:ascii="Arial" w:hAnsi="Arial" w:cs="Arial"/>
          <w:b/>
          <w:sz w:val="18"/>
          <w:szCs w:val="18"/>
        </w:rPr>
        <w:t xml:space="preserve"> </w:t>
      </w:r>
    </w:p>
    <w:p w14:paraId="1FBD5BE5" w14:textId="77777777" w:rsidR="00A57611" w:rsidRPr="001D1DFC" w:rsidRDefault="00A57611" w:rsidP="00A57611">
      <w:pPr>
        <w:autoSpaceDE w:val="0"/>
        <w:autoSpaceDN w:val="0"/>
        <w:adjustRightInd w:val="0"/>
        <w:spacing w:after="0"/>
        <w:jc w:val="center"/>
        <w:rPr>
          <w:rFonts w:ascii="Arial" w:hAnsi="Arial" w:cs="Arial"/>
          <w:b/>
          <w:sz w:val="18"/>
          <w:szCs w:val="18"/>
        </w:rPr>
      </w:pPr>
      <w:r w:rsidRPr="001D1DFC">
        <w:rPr>
          <w:rFonts w:ascii="Arial" w:hAnsi="Arial" w:cs="Arial"/>
          <w:b/>
          <w:sz w:val="18"/>
          <w:szCs w:val="18"/>
        </w:rPr>
        <w:t>ZASADY UDZIELENIA ZDALNEGO DOSTĘPU DO ZASOBÓW</w:t>
      </w:r>
    </w:p>
    <w:p w14:paraId="3E7B3263" w14:textId="77777777" w:rsidR="00A57611" w:rsidRPr="001D1DFC" w:rsidRDefault="00A57611" w:rsidP="00A57611">
      <w:pPr>
        <w:autoSpaceDE w:val="0"/>
        <w:autoSpaceDN w:val="0"/>
        <w:adjustRightInd w:val="0"/>
        <w:spacing w:after="0"/>
        <w:rPr>
          <w:rFonts w:ascii="Arial" w:hAnsi="Arial" w:cs="Arial"/>
          <w:sz w:val="18"/>
          <w:szCs w:val="18"/>
        </w:rPr>
      </w:pPr>
    </w:p>
    <w:p w14:paraId="1748E3C6" w14:textId="77777777" w:rsidR="00A57611" w:rsidRPr="001D1DFC" w:rsidRDefault="00A57611" w:rsidP="00A57611">
      <w:pPr>
        <w:autoSpaceDE w:val="0"/>
        <w:autoSpaceDN w:val="0"/>
        <w:adjustRightInd w:val="0"/>
        <w:spacing w:after="0"/>
        <w:rPr>
          <w:rFonts w:ascii="Arial" w:hAnsi="Arial" w:cs="Arial"/>
          <w:sz w:val="18"/>
          <w:szCs w:val="18"/>
        </w:rPr>
      </w:pPr>
      <w:r w:rsidRPr="001D1DFC">
        <w:rPr>
          <w:rFonts w:ascii="Arial" w:hAnsi="Arial" w:cs="Arial"/>
          <w:sz w:val="18"/>
          <w:szCs w:val="18"/>
        </w:rPr>
        <w:t>Niniejszy załącznik ustala zasady udzielenia Wykonawcy zdalnego dostępu do zasobów informatycznych Zamawiającego w celu umożliwienia Wykonawcy realizacji jego zobowiązań wynikających z umowy.</w:t>
      </w:r>
    </w:p>
    <w:p w14:paraId="6256D44E" w14:textId="77777777" w:rsidR="00A57611" w:rsidRPr="001D1DFC" w:rsidRDefault="00A57611" w:rsidP="00A57611">
      <w:pPr>
        <w:autoSpaceDE w:val="0"/>
        <w:autoSpaceDN w:val="0"/>
        <w:adjustRightInd w:val="0"/>
        <w:spacing w:after="0"/>
        <w:rPr>
          <w:rFonts w:ascii="Arial" w:hAnsi="Arial" w:cs="Arial"/>
          <w:sz w:val="18"/>
          <w:szCs w:val="18"/>
        </w:rPr>
      </w:pPr>
    </w:p>
    <w:p w14:paraId="381BA913" w14:textId="77777777" w:rsidR="00A57611" w:rsidRPr="001D1DFC" w:rsidRDefault="00A57611" w:rsidP="00A57611">
      <w:pPr>
        <w:autoSpaceDE w:val="0"/>
        <w:autoSpaceDN w:val="0"/>
        <w:adjustRightInd w:val="0"/>
        <w:spacing w:after="0"/>
        <w:jc w:val="center"/>
        <w:rPr>
          <w:rFonts w:ascii="Arial" w:hAnsi="Arial" w:cs="Arial"/>
          <w:b/>
          <w:sz w:val="18"/>
          <w:szCs w:val="18"/>
        </w:rPr>
      </w:pPr>
      <w:r w:rsidRPr="001D1DFC">
        <w:rPr>
          <w:rFonts w:ascii="Arial" w:hAnsi="Arial" w:cs="Arial"/>
          <w:b/>
          <w:sz w:val="18"/>
          <w:szCs w:val="18"/>
        </w:rPr>
        <w:t xml:space="preserve">§ 1. </w:t>
      </w:r>
      <w:r w:rsidRPr="001D1DFC">
        <w:rPr>
          <w:rFonts w:ascii="Arial" w:hAnsi="Arial" w:cs="Arial"/>
          <w:b/>
          <w:sz w:val="18"/>
          <w:szCs w:val="18"/>
        </w:rPr>
        <w:br/>
        <w:t>Udostępnienie</w:t>
      </w:r>
    </w:p>
    <w:p w14:paraId="18321798" w14:textId="77777777" w:rsidR="00A57611" w:rsidRPr="001D1DFC" w:rsidRDefault="00A57611" w:rsidP="00A57611">
      <w:pPr>
        <w:pStyle w:val="Akapitzlist"/>
        <w:numPr>
          <w:ilvl w:val="0"/>
          <w:numId w:val="92"/>
        </w:numPr>
        <w:autoSpaceDE w:val="0"/>
        <w:autoSpaceDN w:val="0"/>
        <w:adjustRightInd w:val="0"/>
        <w:spacing w:after="0"/>
        <w:jc w:val="both"/>
        <w:rPr>
          <w:rFonts w:ascii="Arial" w:hAnsi="Arial" w:cs="Arial"/>
          <w:sz w:val="18"/>
          <w:szCs w:val="18"/>
        </w:rPr>
      </w:pPr>
      <w:r w:rsidRPr="001D1DFC">
        <w:rPr>
          <w:rFonts w:ascii="Arial" w:hAnsi="Arial" w:cs="Arial"/>
          <w:sz w:val="18"/>
          <w:szCs w:val="18"/>
        </w:rPr>
        <w:t>W celu realizacji usług o których mowa w § 1 Umowy, zdalny dostęp zostanie udostępniony Wykonawcy przez Zamawiającego w terminie uzgodnionym przez Strony.</w:t>
      </w:r>
    </w:p>
    <w:p w14:paraId="54BFE5F4" w14:textId="77777777" w:rsidR="00A57611" w:rsidRPr="001D1DFC" w:rsidRDefault="00A57611" w:rsidP="00A57611">
      <w:pPr>
        <w:pStyle w:val="Akapitzlist"/>
        <w:numPr>
          <w:ilvl w:val="0"/>
          <w:numId w:val="92"/>
        </w:numPr>
        <w:autoSpaceDE w:val="0"/>
        <w:autoSpaceDN w:val="0"/>
        <w:adjustRightInd w:val="0"/>
        <w:spacing w:after="0"/>
        <w:jc w:val="both"/>
        <w:rPr>
          <w:rFonts w:ascii="Arial" w:hAnsi="Arial" w:cs="Arial"/>
          <w:sz w:val="18"/>
          <w:szCs w:val="18"/>
        </w:rPr>
      </w:pPr>
      <w:r w:rsidRPr="001D1DFC">
        <w:rPr>
          <w:rFonts w:ascii="Arial" w:hAnsi="Arial" w:cs="Arial"/>
          <w:sz w:val="18"/>
          <w:szCs w:val="18"/>
        </w:rPr>
        <w:t>Dostęp zdalny ustanawiany jest tylko i wyłącznie do systemów Zamawiającego stanowiących przedmiot umowy.</w:t>
      </w:r>
    </w:p>
    <w:p w14:paraId="60E5A345" w14:textId="77777777" w:rsidR="00A57611" w:rsidRPr="001D1DFC" w:rsidRDefault="00A57611" w:rsidP="00A57611">
      <w:pPr>
        <w:pStyle w:val="Akapitzlist"/>
        <w:numPr>
          <w:ilvl w:val="0"/>
          <w:numId w:val="92"/>
        </w:numPr>
        <w:autoSpaceDE w:val="0"/>
        <w:autoSpaceDN w:val="0"/>
        <w:adjustRightInd w:val="0"/>
        <w:spacing w:after="0"/>
        <w:jc w:val="both"/>
        <w:rPr>
          <w:rFonts w:ascii="Arial" w:hAnsi="Arial" w:cs="Arial"/>
          <w:sz w:val="18"/>
          <w:szCs w:val="18"/>
        </w:rPr>
      </w:pPr>
      <w:r w:rsidRPr="001D1DFC">
        <w:rPr>
          <w:rFonts w:ascii="Arial" w:hAnsi="Arial" w:cs="Arial"/>
          <w:sz w:val="18"/>
          <w:szCs w:val="18"/>
        </w:rPr>
        <w:t>Dostęp zdalny jest możliwy tylko i wyłącznie za pośrednictwem danych autoryzacyjnych udostępnionych Wykonawcy przez Zamawiającego.</w:t>
      </w:r>
    </w:p>
    <w:p w14:paraId="64B581E7" w14:textId="77777777" w:rsidR="00A57611" w:rsidRPr="001D1DFC" w:rsidRDefault="00A57611" w:rsidP="00A57611">
      <w:pPr>
        <w:pStyle w:val="Akapitzlist"/>
        <w:numPr>
          <w:ilvl w:val="0"/>
          <w:numId w:val="92"/>
        </w:numPr>
        <w:autoSpaceDE w:val="0"/>
        <w:autoSpaceDN w:val="0"/>
        <w:adjustRightInd w:val="0"/>
        <w:spacing w:after="0"/>
        <w:jc w:val="both"/>
        <w:rPr>
          <w:rFonts w:ascii="Arial" w:hAnsi="Arial" w:cs="Arial"/>
          <w:sz w:val="18"/>
          <w:szCs w:val="18"/>
        </w:rPr>
      </w:pPr>
      <w:r w:rsidRPr="001D1DFC">
        <w:rPr>
          <w:rFonts w:ascii="Arial" w:hAnsi="Arial" w:cs="Arial"/>
          <w:sz w:val="18"/>
          <w:szCs w:val="18"/>
        </w:rPr>
        <w:t>Zamawiający zobowiązuje się do zapewnienia sprawnego kanału komunikacji.</w:t>
      </w:r>
    </w:p>
    <w:p w14:paraId="22457414" w14:textId="77777777" w:rsidR="00A57611" w:rsidRPr="001D1DFC" w:rsidRDefault="00A57611" w:rsidP="00A57611">
      <w:pPr>
        <w:pStyle w:val="Punkt"/>
        <w:numPr>
          <w:ilvl w:val="0"/>
          <w:numId w:val="92"/>
        </w:numPr>
        <w:rPr>
          <w:rStyle w:val="Numerstrony"/>
          <w:rFonts w:ascii="Arial" w:hAnsi="Arial" w:cs="Arial"/>
          <w:sz w:val="18"/>
          <w:szCs w:val="18"/>
        </w:rPr>
      </w:pPr>
      <w:r w:rsidRPr="001D1DFC">
        <w:rPr>
          <w:rStyle w:val="Numerstrony"/>
          <w:rFonts w:ascii="Arial" w:hAnsi="Arial" w:cs="Arial"/>
          <w:sz w:val="18"/>
          <w:szCs w:val="18"/>
        </w:rPr>
        <w:t>Zamawiający ogranicza zasoby dostępne dla sesji zdalnej do niezbędnego minimum</w:t>
      </w:r>
    </w:p>
    <w:p w14:paraId="5D82F217" w14:textId="77777777" w:rsidR="00A57611" w:rsidRPr="001D1DFC" w:rsidRDefault="00A57611" w:rsidP="00A57611">
      <w:pPr>
        <w:autoSpaceDE w:val="0"/>
        <w:autoSpaceDN w:val="0"/>
        <w:adjustRightInd w:val="0"/>
        <w:spacing w:after="0"/>
        <w:ind w:left="360"/>
        <w:jc w:val="both"/>
        <w:rPr>
          <w:rFonts w:ascii="Arial" w:hAnsi="Arial" w:cs="Arial"/>
          <w:sz w:val="18"/>
          <w:szCs w:val="18"/>
        </w:rPr>
      </w:pPr>
    </w:p>
    <w:p w14:paraId="038E397F" w14:textId="77777777" w:rsidR="00A57611" w:rsidRPr="001D1DFC" w:rsidRDefault="00A57611" w:rsidP="00A57611">
      <w:pPr>
        <w:autoSpaceDE w:val="0"/>
        <w:autoSpaceDN w:val="0"/>
        <w:adjustRightInd w:val="0"/>
        <w:spacing w:after="0"/>
        <w:jc w:val="center"/>
        <w:rPr>
          <w:rFonts w:ascii="Arial" w:hAnsi="Arial" w:cs="Arial"/>
          <w:b/>
          <w:sz w:val="18"/>
          <w:szCs w:val="18"/>
        </w:rPr>
      </w:pPr>
      <w:r w:rsidRPr="001D1DFC">
        <w:rPr>
          <w:rFonts w:ascii="Arial" w:hAnsi="Arial" w:cs="Arial"/>
          <w:b/>
          <w:sz w:val="18"/>
          <w:szCs w:val="18"/>
        </w:rPr>
        <w:t xml:space="preserve">§ 2. </w:t>
      </w:r>
      <w:r w:rsidRPr="001D1DFC">
        <w:rPr>
          <w:rFonts w:ascii="Arial" w:hAnsi="Arial" w:cs="Arial"/>
          <w:b/>
          <w:sz w:val="18"/>
          <w:szCs w:val="18"/>
        </w:rPr>
        <w:br/>
        <w:t>Zasady korzystania</w:t>
      </w:r>
    </w:p>
    <w:p w14:paraId="02406826" w14:textId="77777777" w:rsidR="00A57611" w:rsidRPr="001D1DFC" w:rsidRDefault="00A57611" w:rsidP="00A57611">
      <w:pPr>
        <w:pStyle w:val="Akapitzlist"/>
        <w:numPr>
          <w:ilvl w:val="0"/>
          <w:numId w:val="93"/>
        </w:numPr>
        <w:autoSpaceDE w:val="0"/>
        <w:autoSpaceDN w:val="0"/>
        <w:adjustRightInd w:val="0"/>
        <w:spacing w:after="0"/>
        <w:rPr>
          <w:rFonts w:ascii="Arial" w:hAnsi="Arial" w:cs="Arial"/>
          <w:sz w:val="18"/>
          <w:szCs w:val="18"/>
        </w:rPr>
      </w:pPr>
      <w:r w:rsidRPr="001D1DFC">
        <w:rPr>
          <w:rFonts w:ascii="Arial" w:hAnsi="Arial" w:cs="Arial"/>
          <w:sz w:val="18"/>
          <w:szCs w:val="18"/>
        </w:rPr>
        <w:t>Korzystając ze Zdalnego Dostępu Wykonawca:</w:t>
      </w:r>
    </w:p>
    <w:p w14:paraId="7BE83751" w14:textId="77777777" w:rsidR="00A57611" w:rsidRPr="001D1DFC" w:rsidRDefault="00A57611" w:rsidP="00A57611">
      <w:pPr>
        <w:pStyle w:val="Akapitzlist"/>
        <w:numPr>
          <w:ilvl w:val="0"/>
          <w:numId w:val="94"/>
        </w:numPr>
        <w:autoSpaceDE w:val="0"/>
        <w:autoSpaceDN w:val="0"/>
        <w:adjustRightInd w:val="0"/>
        <w:spacing w:after="0"/>
        <w:rPr>
          <w:rFonts w:ascii="Arial" w:hAnsi="Arial" w:cs="Arial"/>
          <w:sz w:val="18"/>
          <w:szCs w:val="18"/>
        </w:rPr>
      </w:pPr>
      <w:r w:rsidRPr="001D1DFC">
        <w:rPr>
          <w:rFonts w:ascii="Arial" w:hAnsi="Arial" w:cs="Arial"/>
          <w:sz w:val="18"/>
          <w:szCs w:val="18"/>
        </w:rPr>
        <w:t>będzie wykorzystywał Zdalny Dostęp wyłącznie w celu realizacji przedmiotu umowy;</w:t>
      </w:r>
    </w:p>
    <w:p w14:paraId="169F2381" w14:textId="77777777" w:rsidR="00A57611" w:rsidRPr="001D1DFC" w:rsidRDefault="00A57611" w:rsidP="00A57611">
      <w:pPr>
        <w:pStyle w:val="Akapitzlist"/>
        <w:numPr>
          <w:ilvl w:val="0"/>
          <w:numId w:val="94"/>
        </w:numPr>
        <w:autoSpaceDE w:val="0"/>
        <w:autoSpaceDN w:val="0"/>
        <w:adjustRightInd w:val="0"/>
        <w:spacing w:after="0"/>
        <w:jc w:val="both"/>
        <w:rPr>
          <w:rFonts w:ascii="Arial" w:hAnsi="Arial" w:cs="Arial"/>
          <w:sz w:val="18"/>
          <w:szCs w:val="18"/>
        </w:rPr>
      </w:pPr>
      <w:r w:rsidRPr="001D1DFC">
        <w:rPr>
          <w:rFonts w:ascii="Arial" w:hAnsi="Arial" w:cs="Arial"/>
          <w:sz w:val="18"/>
          <w:szCs w:val="18"/>
        </w:rPr>
        <w:t>nie będzie pozyskiwał ani przetwarzał żadnych innych danych, za wyjątkiem danych niezbędnych do realizacji przedmiotu umowy;</w:t>
      </w:r>
    </w:p>
    <w:p w14:paraId="7221C6D4" w14:textId="77777777" w:rsidR="00A57611" w:rsidRPr="001D1DFC" w:rsidRDefault="00A57611" w:rsidP="00A57611">
      <w:pPr>
        <w:pStyle w:val="Akapitzlist"/>
        <w:numPr>
          <w:ilvl w:val="0"/>
          <w:numId w:val="93"/>
        </w:numPr>
        <w:autoSpaceDE w:val="0"/>
        <w:autoSpaceDN w:val="0"/>
        <w:adjustRightInd w:val="0"/>
        <w:spacing w:after="0"/>
        <w:jc w:val="both"/>
        <w:rPr>
          <w:rFonts w:ascii="Arial" w:hAnsi="Arial" w:cs="Arial"/>
          <w:sz w:val="18"/>
          <w:szCs w:val="18"/>
        </w:rPr>
      </w:pPr>
      <w:r w:rsidRPr="001D1DFC">
        <w:rPr>
          <w:rFonts w:ascii="Arial" w:hAnsi="Arial" w:cs="Arial"/>
          <w:sz w:val="18"/>
          <w:szCs w:val="18"/>
        </w:rPr>
        <w:t>Wykonawca może wnioskować o dane autoryzacyjne tylko i wyłącznie dla osób wykazanych w imiennym wykazie osób upoważnionych do zdalnego dostępu.</w:t>
      </w:r>
    </w:p>
    <w:p w14:paraId="14D5B159" w14:textId="77777777" w:rsidR="00A57611" w:rsidRPr="001D1DFC" w:rsidRDefault="00A57611" w:rsidP="00A57611">
      <w:pPr>
        <w:pStyle w:val="Akapitzlist"/>
        <w:numPr>
          <w:ilvl w:val="0"/>
          <w:numId w:val="93"/>
        </w:numPr>
        <w:autoSpaceDE w:val="0"/>
        <w:autoSpaceDN w:val="0"/>
        <w:adjustRightInd w:val="0"/>
        <w:spacing w:after="0"/>
        <w:jc w:val="both"/>
        <w:rPr>
          <w:rFonts w:ascii="Arial" w:hAnsi="Arial" w:cs="Arial"/>
          <w:sz w:val="18"/>
          <w:szCs w:val="18"/>
        </w:rPr>
      </w:pPr>
      <w:r w:rsidRPr="001D1DFC">
        <w:rPr>
          <w:rFonts w:ascii="Arial" w:hAnsi="Arial" w:cs="Arial"/>
          <w:sz w:val="18"/>
          <w:szCs w:val="18"/>
        </w:rPr>
        <w:t>Zabrania się Wykonawcy przekazywania danych autoryzacyjnych innym osobom niż osoby wskazane w imiennym wykazie osób upoważnionych.</w:t>
      </w:r>
    </w:p>
    <w:p w14:paraId="65016066" w14:textId="77777777" w:rsidR="00A57611" w:rsidRPr="001D1DFC" w:rsidRDefault="00A57611" w:rsidP="00A57611">
      <w:pPr>
        <w:pStyle w:val="Akapitzlist"/>
        <w:numPr>
          <w:ilvl w:val="0"/>
          <w:numId w:val="93"/>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Wykonawca jest zobowiązany do niezwłocznego poinformowania Zamawiającego o zaprzestaniu wykonywania usług będących przedmiotem umowy przez pracownika posiadającego dostęp zdalny </w:t>
      </w:r>
    </w:p>
    <w:p w14:paraId="00DC0452" w14:textId="77777777" w:rsidR="00A57611" w:rsidRPr="001D1DFC" w:rsidRDefault="00A57611" w:rsidP="00A57611">
      <w:pPr>
        <w:autoSpaceDE w:val="0"/>
        <w:autoSpaceDN w:val="0"/>
        <w:adjustRightInd w:val="0"/>
        <w:spacing w:after="0"/>
        <w:jc w:val="center"/>
        <w:rPr>
          <w:rFonts w:ascii="Arial" w:hAnsi="Arial" w:cs="Arial"/>
          <w:b/>
          <w:sz w:val="18"/>
          <w:szCs w:val="18"/>
        </w:rPr>
      </w:pPr>
      <w:r w:rsidRPr="001D1DFC">
        <w:rPr>
          <w:rFonts w:ascii="Arial" w:hAnsi="Arial" w:cs="Arial"/>
          <w:b/>
          <w:sz w:val="18"/>
          <w:szCs w:val="18"/>
        </w:rPr>
        <w:t xml:space="preserve">§ 3. </w:t>
      </w:r>
      <w:r w:rsidRPr="001D1DFC">
        <w:rPr>
          <w:rFonts w:ascii="Arial" w:hAnsi="Arial" w:cs="Arial"/>
          <w:b/>
          <w:sz w:val="18"/>
          <w:szCs w:val="18"/>
        </w:rPr>
        <w:br/>
        <w:t>Warunki Techniczne do uzyskania Zdalnego Dostępu</w:t>
      </w:r>
    </w:p>
    <w:p w14:paraId="139E7A69" w14:textId="77777777" w:rsidR="00A57611" w:rsidRPr="001D1DFC" w:rsidRDefault="00A57611" w:rsidP="00A57611">
      <w:pPr>
        <w:pStyle w:val="Akapitzlist"/>
        <w:numPr>
          <w:ilvl w:val="0"/>
          <w:numId w:val="95"/>
        </w:numPr>
        <w:autoSpaceDE w:val="0"/>
        <w:autoSpaceDN w:val="0"/>
        <w:adjustRightInd w:val="0"/>
        <w:spacing w:after="0"/>
        <w:rPr>
          <w:rFonts w:ascii="Arial" w:hAnsi="Arial" w:cs="Arial"/>
          <w:sz w:val="18"/>
          <w:szCs w:val="18"/>
        </w:rPr>
      </w:pPr>
      <w:r w:rsidRPr="001D1DFC">
        <w:rPr>
          <w:rFonts w:ascii="Arial" w:hAnsi="Arial" w:cs="Arial"/>
          <w:sz w:val="18"/>
          <w:szCs w:val="18"/>
        </w:rPr>
        <w:t>Zamawiający zapewni  bezpieczny kanał VPN;</w:t>
      </w:r>
    </w:p>
    <w:p w14:paraId="41CABF99"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w:t>
      </w:r>
    </w:p>
    <w:p w14:paraId="1A25316E"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Zamawiający nie dopuszcza oprogramowania wykorzystującego obce serwery pośredniczące do komunikacji pomiędzy stronami Umowy </w:t>
      </w:r>
    </w:p>
    <w:p w14:paraId="1FE606DB"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Zamawiający przekaże osobie realizującej prace wynikające z zapisów Umowy dane autoryzacyjne </w:t>
      </w:r>
    </w:p>
    <w:p w14:paraId="56A1B462" w14:textId="77777777" w:rsidR="00A57611" w:rsidRPr="001D1DFC" w:rsidRDefault="00A57611" w:rsidP="00A57611">
      <w:pPr>
        <w:pStyle w:val="Akapitzlist"/>
        <w:numPr>
          <w:ilvl w:val="1"/>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identyfikator użytkownika (login) </w:t>
      </w:r>
    </w:p>
    <w:p w14:paraId="1491EF9E" w14:textId="77777777" w:rsidR="00A57611" w:rsidRPr="001D1DFC" w:rsidRDefault="00A57611" w:rsidP="00A57611">
      <w:pPr>
        <w:pStyle w:val="Akapitzlist"/>
        <w:numPr>
          <w:ilvl w:val="1"/>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hasło dostępu </w:t>
      </w:r>
    </w:p>
    <w:p w14:paraId="3DA235F9" w14:textId="77777777" w:rsidR="00A57611" w:rsidRPr="001D1DFC" w:rsidRDefault="00A57611" w:rsidP="00A57611">
      <w:pPr>
        <w:pStyle w:val="Akapitzlist"/>
        <w:numPr>
          <w:ilvl w:val="1"/>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parametry niezbędne do zestawienia zdalnego połączenia. </w:t>
      </w:r>
    </w:p>
    <w:p w14:paraId="12FD666E"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Użytkownicy po stronie Wykonawcy zobowiązują się do nieudostępniania danych autoryzacyjnych innym osobom oraz wykorzystywania dostępu wyłącznie w celu realizacji niniejszej Umowy. </w:t>
      </w:r>
    </w:p>
    <w:p w14:paraId="1E4F3CB1"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Instalacja oraz konfiguracja przekazanego oprogramowania leży po stronie pracowników Wykonawcy.</w:t>
      </w:r>
    </w:p>
    <w:p w14:paraId="60D804A7" w14:textId="77777777" w:rsidR="00A57611" w:rsidRPr="001D1DFC" w:rsidRDefault="00A57611" w:rsidP="00A57611">
      <w:pPr>
        <w:autoSpaceDE w:val="0"/>
        <w:autoSpaceDN w:val="0"/>
        <w:adjustRightInd w:val="0"/>
        <w:spacing w:after="0"/>
        <w:jc w:val="both"/>
        <w:rPr>
          <w:rFonts w:ascii="Arial" w:hAnsi="Arial" w:cs="Arial"/>
          <w:sz w:val="18"/>
          <w:szCs w:val="18"/>
        </w:rPr>
      </w:pPr>
    </w:p>
    <w:p w14:paraId="5A3756E7" w14:textId="77777777" w:rsidR="00A57611" w:rsidRPr="001D1DFC" w:rsidRDefault="00A57611" w:rsidP="00A57611">
      <w:pPr>
        <w:autoSpaceDE w:val="0"/>
        <w:autoSpaceDN w:val="0"/>
        <w:adjustRightInd w:val="0"/>
        <w:spacing w:after="0"/>
        <w:jc w:val="both"/>
        <w:rPr>
          <w:rFonts w:ascii="Arial" w:hAnsi="Arial" w:cs="Arial"/>
          <w:sz w:val="18"/>
          <w:szCs w:val="18"/>
        </w:rPr>
      </w:pPr>
    </w:p>
    <w:p w14:paraId="180DCCC3" w14:textId="77777777" w:rsidR="00A57611" w:rsidRPr="001D1DFC" w:rsidRDefault="00A57611" w:rsidP="00A57611">
      <w:pPr>
        <w:autoSpaceDE w:val="0"/>
        <w:autoSpaceDN w:val="0"/>
        <w:adjustRightInd w:val="0"/>
        <w:spacing w:after="0"/>
        <w:jc w:val="both"/>
        <w:rPr>
          <w:rFonts w:ascii="Arial" w:hAnsi="Arial" w:cs="Arial"/>
          <w:sz w:val="18"/>
          <w:szCs w:val="18"/>
        </w:rPr>
      </w:pPr>
    </w:p>
    <w:p w14:paraId="64751D72" w14:textId="77777777" w:rsidR="00A57611" w:rsidRPr="001D1DFC" w:rsidRDefault="00A57611" w:rsidP="00A57611">
      <w:pPr>
        <w:autoSpaceDE w:val="0"/>
        <w:autoSpaceDN w:val="0"/>
        <w:adjustRightInd w:val="0"/>
        <w:spacing w:after="0"/>
        <w:jc w:val="both"/>
        <w:rPr>
          <w:rFonts w:ascii="Arial" w:hAnsi="Arial" w:cs="Arial"/>
          <w:sz w:val="18"/>
          <w:szCs w:val="18"/>
        </w:rPr>
      </w:pPr>
    </w:p>
    <w:p w14:paraId="7BF778A0" w14:textId="77777777" w:rsidR="00A57611" w:rsidRPr="001D1DFC" w:rsidRDefault="00A57611" w:rsidP="00A57611">
      <w:pPr>
        <w:autoSpaceDE w:val="0"/>
        <w:autoSpaceDN w:val="0"/>
        <w:adjustRightInd w:val="0"/>
        <w:spacing w:after="0"/>
        <w:jc w:val="both"/>
        <w:rPr>
          <w:rFonts w:ascii="Arial" w:hAnsi="Arial" w:cs="Arial"/>
          <w:sz w:val="18"/>
          <w:szCs w:val="18"/>
        </w:rPr>
      </w:pPr>
    </w:p>
    <w:p w14:paraId="5FDB86A3" w14:textId="77777777" w:rsidR="00A57611" w:rsidRPr="001D1DFC" w:rsidRDefault="00A57611" w:rsidP="00A57611">
      <w:pPr>
        <w:autoSpaceDE w:val="0"/>
        <w:autoSpaceDN w:val="0"/>
        <w:adjustRightInd w:val="0"/>
        <w:spacing w:after="0"/>
        <w:ind w:firstLine="708"/>
        <w:jc w:val="both"/>
        <w:rPr>
          <w:rFonts w:ascii="Arial" w:hAnsi="Arial" w:cs="Arial"/>
          <w:sz w:val="18"/>
          <w:szCs w:val="18"/>
        </w:rPr>
      </w:pPr>
      <w:r w:rsidRPr="001D1DFC">
        <w:rPr>
          <w:rFonts w:ascii="Arial" w:hAnsi="Arial" w:cs="Arial"/>
          <w:sz w:val="18"/>
          <w:szCs w:val="18"/>
        </w:rPr>
        <w:t>podpis Wykonawcy</w:t>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t xml:space="preserve">podpis Zamawiającego </w:t>
      </w:r>
    </w:p>
    <w:p w14:paraId="03C90671" w14:textId="77777777" w:rsidR="00A57611" w:rsidRPr="001D1DFC" w:rsidRDefault="00A57611" w:rsidP="00A57611">
      <w:pPr>
        <w:autoSpaceDE w:val="0"/>
        <w:autoSpaceDN w:val="0"/>
        <w:adjustRightInd w:val="0"/>
        <w:spacing w:after="0"/>
        <w:jc w:val="both"/>
        <w:rPr>
          <w:rFonts w:ascii="Arial" w:hAnsi="Arial" w:cs="Arial"/>
          <w:sz w:val="18"/>
          <w:szCs w:val="18"/>
        </w:rPr>
      </w:pPr>
    </w:p>
    <w:p w14:paraId="5208CDC1" w14:textId="77777777" w:rsidR="00A57611" w:rsidRPr="001D1DFC" w:rsidRDefault="00A57611" w:rsidP="00A57611">
      <w:pPr>
        <w:pStyle w:val="Bezodstpw"/>
        <w:spacing w:line="360" w:lineRule="auto"/>
        <w:jc w:val="right"/>
        <w:rPr>
          <w:rFonts w:ascii="Arial" w:hAnsi="Arial" w:cs="Arial"/>
          <w:b/>
          <w:sz w:val="20"/>
          <w:szCs w:val="20"/>
        </w:rPr>
      </w:pPr>
      <w:r w:rsidRPr="001D1DFC">
        <w:rPr>
          <w:rFonts w:ascii="Arial" w:hAnsi="Arial" w:cs="Arial"/>
          <w:b/>
          <w:sz w:val="20"/>
          <w:szCs w:val="20"/>
        </w:rPr>
        <w:br w:type="page"/>
      </w:r>
      <w:r w:rsidRPr="001D1DFC">
        <w:rPr>
          <w:rFonts w:ascii="Arial" w:hAnsi="Arial" w:cs="Arial"/>
          <w:b/>
          <w:sz w:val="20"/>
          <w:szCs w:val="20"/>
        </w:rPr>
        <w:lastRenderedPageBreak/>
        <w:t xml:space="preserve">Załącznik nr 7 do umowy </w:t>
      </w:r>
    </w:p>
    <w:p w14:paraId="36CA4180" w14:textId="77777777" w:rsidR="00A57611" w:rsidRPr="001D1DFC" w:rsidRDefault="00A57611" w:rsidP="00A57611">
      <w:pPr>
        <w:autoSpaceDE w:val="0"/>
        <w:autoSpaceDN w:val="0"/>
        <w:adjustRightInd w:val="0"/>
        <w:spacing w:after="0"/>
        <w:jc w:val="both"/>
        <w:rPr>
          <w:rFonts w:ascii="Arial" w:hAnsi="Arial" w:cs="Arial"/>
          <w:sz w:val="20"/>
          <w:szCs w:val="20"/>
        </w:rPr>
      </w:pPr>
    </w:p>
    <w:p w14:paraId="083FA3EB" w14:textId="77777777" w:rsidR="00A57611" w:rsidRPr="001D1DFC" w:rsidRDefault="00A57611" w:rsidP="00A57611">
      <w:pPr>
        <w:jc w:val="center"/>
        <w:rPr>
          <w:rFonts w:ascii="Arial" w:hAnsi="Arial" w:cs="Arial"/>
          <w:b/>
          <w:bCs/>
          <w:sz w:val="20"/>
          <w:szCs w:val="20"/>
          <w:lang w:eastAsia="pl-PL"/>
        </w:rPr>
      </w:pPr>
      <w:r w:rsidRPr="001D1DFC">
        <w:rPr>
          <w:rFonts w:ascii="Arial" w:hAnsi="Arial" w:cs="Arial"/>
          <w:b/>
          <w:bCs/>
          <w:sz w:val="20"/>
          <w:szCs w:val="20"/>
          <w:lang w:eastAsia="pl-PL"/>
        </w:rPr>
        <w:t xml:space="preserve">IMIENNY WYKAZ PRACOWNIKÓW WYKONAWCY UPOWAŻNIONYCH DO ZDALNEGO DOSTĘPU </w:t>
      </w:r>
    </w:p>
    <w:p w14:paraId="0C802EBD" w14:textId="77777777" w:rsidR="00A57611" w:rsidRPr="001D1DFC" w:rsidRDefault="00A57611" w:rsidP="00A57611">
      <w:pPr>
        <w:jc w:val="center"/>
        <w:rPr>
          <w:rFonts w:ascii="Arial" w:hAnsi="Arial" w:cs="Arial"/>
          <w:b/>
          <w:bCs/>
          <w:sz w:val="20"/>
          <w:szCs w:val="20"/>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A57611" w:rsidRPr="001D1DFC" w14:paraId="5456DB53" w14:textId="77777777" w:rsidTr="00882374">
        <w:tc>
          <w:tcPr>
            <w:tcW w:w="668" w:type="dxa"/>
          </w:tcPr>
          <w:p w14:paraId="2C8DBD43" w14:textId="77777777" w:rsidR="00A57611" w:rsidRPr="001D1DFC" w:rsidRDefault="00A57611" w:rsidP="00882374">
            <w:pPr>
              <w:jc w:val="center"/>
              <w:rPr>
                <w:rFonts w:ascii="Arial" w:hAnsi="Arial" w:cs="Arial"/>
                <w:b/>
                <w:bCs/>
                <w:sz w:val="20"/>
                <w:szCs w:val="20"/>
                <w:lang w:eastAsia="pl-PL"/>
              </w:rPr>
            </w:pPr>
          </w:p>
          <w:p w14:paraId="54A27A72"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L.p.</w:t>
            </w:r>
          </w:p>
        </w:tc>
        <w:tc>
          <w:tcPr>
            <w:tcW w:w="3938" w:type="dxa"/>
          </w:tcPr>
          <w:p w14:paraId="78404FB6" w14:textId="77777777" w:rsidR="00A57611" w:rsidRPr="001D1DFC" w:rsidRDefault="00A57611" w:rsidP="00882374">
            <w:pPr>
              <w:jc w:val="center"/>
              <w:rPr>
                <w:rFonts w:ascii="Arial" w:hAnsi="Arial" w:cs="Arial"/>
                <w:b/>
                <w:bCs/>
                <w:sz w:val="20"/>
                <w:szCs w:val="20"/>
                <w:lang w:eastAsia="pl-PL"/>
              </w:rPr>
            </w:pPr>
          </w:p>
          <w:p w14:paraId="563EF353"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 xml:space="preserve">Nazwisko i imię </w:t>
            </w:r>
          </w:p>
          <w:p w14:paraId="48099AE2" w14:textId="77777777" w:rsidR="00A57611" w:rsidRPr="001D1DFC" w:rsidRDefault="00A57611" w:rsidP="00882374">
            <w:pPr>
              <w:jc w:val="center"/>
              <w:rPr>
                <w:rFonts w:ascii="Arial" w:hAnsi="Arial" w:cs="Arial"/>
                <w:b/>
                <w:bCs/>
                <w:sz w:val="20"/>
                <w:szCs w:val="20"/>
                <w:lang w:eastAsia="pl-PL"/>
              </w:rPr>
            </w:pPr>
          </w:p>
        </w:tc>
        <w:tc>
          <w:tcPr>
            <w:tcW w:w="4962" w:type="dxa"/>
          </w:tcPr>
          <w:p w14:paraId="3387A0E0" w14:textId="77777777" w:rsidR="00A57611" w:rsidRPr="001D1DFC" w:rsidRDefault="00A57611" w:rsidP="00882374">
            <w:pPr>
              <w:jc w:val="center"/>
              <w:rPr>
                <w:rFonts w:ascii="Arial" w:hAnsi="Arial" w:cs="Arial"/>
                <w:b/>
                <w:bCs/>
                <w:sz w:val="20"/>
                <w:szCs w:val="20"/>
                <w:lang w:eastAsia="pl-PL"/>
              </w:rPr>
            </w:pPr>
          </w:p>
          <w:p w14:paraId="753383DE"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 xml:space="preserve">Stanowisko, adres e-mail, nr telefonu </w:t>
            </w:r>
          </w:p>
        </w:tc>
      </w:tr>
      <w:tr w:rsidR="00A57611" w:rsidRPr="001D1DFC" w14:paraId="089CA15B" w14:textId="77777777" w:rsidTr="00882374">
        <w:tc>
          <w:tcPr>
            <w:tcW w:w="668" w:type="dxa"/>
          </w:tcPr>
          <w:p w14:paraId="2328ECC6"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1.</w:t>
            </w:r>
          </w:p>
        </w:tc>
        <w:tc>
          <w:tcPr>
            <w:tcW w:w="3938" w:type="dxa"/>
          </w:tcPr>
          <w:p w14:paraId="741037CD" w14:textId="77777777" w:rsidR="00A57611" w:rsidRPr="001D1DFC" w:rsidRDefault="00A57611" w:rsidP="00882374">
            <w:pPr>
              <w:jc w:val="center"/>
              <w:rPr>
                <w:rFonts w:ascii="Arial" w:hAnsi="Arial" w:cs="Arial"/>
                <w:b/>
                <w:bCs/>
                <w:sz w:val="20"/>
                <w:szCs w:val="20"/>
                <w:lang w:eastAsia="pl-PL"/>
              </w:rPr>
            </w:pPr>
          </w:p>
        </w:tc>
        <w:tc>
          <w:tcPr>
            <w:tcW w:w="4962" w:type="dxa"/>
          </w:tcPr>
          <w:p w14:paraId="2D39A571" w14:textId="77777777" w:rsidR="00A57611" w:rsidRPr="001D1DFC" w:rsidRDefault="00A57611" w:rsidP="00882374">
            <w:pPr>
              <w:jc w:val="center"/>
              <w:rPr>
                <w:rFonts w:ascii="Arial" w:hAnsi="Arial" w:cs="Arial"/>
                <w:b/>
                <w:bCs/>
                <w:sz w:val="20"/>
                <w:szCs w:val="20"/>
                <w:lang w:eastAsia="pl-PL"/>
              </w:rPr>
            </w:pPr>
          </w:p>
          <w:p w14:paraId="178C9E2B" w14:textId="77777777" w:rsidR="00A57611" w:rsidRPr="001D1DFC" w:rsidRDefault="00A57611" w:rsidP="00882374">
            <w:pPr>
              <w:jc w:val="center"/>
              <w:rPr>
                <w:rFonts w:ascii="Arial" w:hAnsi="Arial" w:cs="Arial"/>
                <w:b/>
                <w:bCs/>
                <w:sz w:val="20"/>
                <w:szCs w:val="20"/>
                <w:lang w:eastAsia="pl-PL"/>
              </w:rPr>
            </w:pPr>
          </w:p>
        </w:tc>
      </w:tr>
      <w:tr w:rsidR="00A57611" w:rsidRPr="001D1DFC" w14:paraId="0B9D8A4C" w14:textId="77777777" w:rsidTr="00882374">
        <w:tc>
          <w:tcPr>
            <w:tcW w:w="668" w:type="dxa"/>
          </w:tcPr>
          <w:p w14:paraId="7BE6C957"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2.</w:t>
            </w:r>
          </w:p>
        </w:tc>
        <w:tc>
          <w:tcPr>
            <w:tcW w:w="3938" w:type="dxa"/>
          </w:tcPr>
          <w:p w14:paraId="5FC71207" w14:textId="77777777" w:rsidR="00A57611" w:rsidRPr="001D1DFC" w:rsidRDefault="00A57611" w:rsidP="00882374">
            <w:pPr>
              <w:jc w:val="center"/>
              <w:rPr>
                <w:rFonts w:ascii="Arial" w:hAnsi="Arial" w:cs="Arial"/>
                <w:b/>
                <w:bCs/>
                <w:sz w:val="20"/>
                <w:szCs w:val="20"/>
                <w:lang w:eastAsia="pl-PL"/>
              </w:rPr>
            </w:pPr>
          </w:p>
        </w:tc>
        <w:tc>
          <w:tcPr>
            <w:tcW w:w="4962" w:type="dxa"/>
          </w:tcPr>
          <w:p w14:paraId="730B8775" w14:textId="77777777" w:rsidR="00A57611" w:rsidRPr="001D1DFC" w:rsidRDefault="00A57611" w:rsidP="00882374">
            <w:pPr>
              <w:jc w:val="center"/>
              <w:rPr>
                <w:rFonts w:ascii="Arial" w:hAnsi="Arial" w:cs="Arial"/>
                <w:b/>
                <w:bCs/>
                <w:sz w:val="20"/>
                <w:szCs w:val="20"/>
                <w:lang w:eastAsia="pl-PL"/>
              </w:rPr>
            </w:pPr>
          </w:p>
          <w:p w14:paraId="1C588972" w14:textId="77777777" w:rsidR="00A57611" w:rsidRPr="001D1DFC" w:rsidRDefault="00A57611" w:rsidP="00882374">
            <w:pPr>
              <w:jc w:val="center"/>
              <w:rPr>
                <w:rFonts w:ascii="Arial" w:hAnsi="Arial" w:cs="Arial"/>
                <w:b/>
                <w:bCs/>
                <w:sz w:val="20"/>
                <w:szCs w:val="20"/>
                <w:lang w:eastAsia="pl-PL"/>
              </w:rPr>
            </w:pPr>
          </w:p>
        </w:tc>
      </w:tr>
      <w:tr w:rsidR="00A57611" w:rsidRPr="001D1DFC" w14:paraId="14373594" w14:textId="77777777" w:rsidTr="00882374">
        <w:tc>
          <w:tcPr>
            <w:tcW w:w="668" w:type="dxa"/>
          </w:tcPr>
          <w:p w14:paraId="35CF3BB5"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3.</w:t>
            </w:r>
          </w:p>
        </w:tc>
        <w:tc>
          <w:tcPr>
            <w:tcW w:w="3938" w:type="dxa"/>
          </w:tcPr>
          <w:p w14:paraId="6A326E23" w14:textId="77777777" w:rsidR="00A57611" w:rsidRPr="001D1DFC" w:rsidRDefault="00A57611" w:rsidP="00882374">
            <w:pPr>
              <w:jc w:val="center"/>
              <w:rPr>
                <w:rFonts w:ascii="Arial" w:hAnsi="Arial" w:cs="Arial"/>
                <w:b/>
                <w:bCs/>
                <w:sz w:val="20"/>
                <w:szCs w:val="20"/>
                <w:lang w:eastAsia="pl-PL"/>
              </w:rPr>
            </w:pPr>
          </w:p>
        </w:tc>
        <w:tc>
          <w:tcPr>
            <w:tcW w:w="4962" w:type="dxa"/>
          </w:tcPr>
          <w:p w14:paraId="2BB81752" w14:textId="77777777" w:rsidR="00A57611" w:rsidRPr="001D1DFC" w:rsidRDefault="00A57611" w:rsidP="00882374">
            <w:pPr>
              <w:jc w:val="center"/>
              <w:rPr>
                <w:rFonts w:ascii="Arial" w:hAnsi="Arial" w:cs="Arial"/>
                <w:b/>
                <w:bCs/>
                <w:sz w:val="20"/>
                <w:szCs w:val="20"/>
                <w:lang w:eastAsia="pl-PL"/>
              </w:rPr>
            </w:pPr>
          </w:p>
          <w:p w14:paraId="50638020" w14:textId="77777777" w:rsidR="00A57611" w:rsidRPr="001D1DFC" w:rsidRDefault="00A57611" w:rsidP="00882374">
            <w:pPr>
              <w:jc w:val="center"/>
              <w:rPr>
                <w:rFonts w:ascii="Arial" w:hAnsi="Arial" w:cs="Arial"/>
                <w:b/>
                <w:bCs/>
                <w:sz w:val="20"/>
                <w:szCs w:val="20"/>
                <w:lang w:eastAsia="pl-PL"/>
              </w:rPr>
            </w:pPr>
          </w:p>
        </w:tc>
      </w:tr>
      <w:tr w:rsidR="00A57611" w:rsidRPr="001D1DFC" w14:paraId="0FB13910" w14:textId="77777777" w:rsidTr="00882374">
        <w:tc>
          <w:tcPr>
            <w:tcW w:w="668" w:type="dxa"/>
          </w:tcPr>
          <w:p w14:paraId="250F1C19"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4.</w:t>
            </w:r>
          </w:p>
        </w:tc>
        <w:tc>
          <w:tcPr>
            <w:tcW w:w="3938" w:type="dxa"/>
          </w:tcPr>
          <w:p w14:paraId="4FB5C0CD" w14:textId="77777777" w:rsidR="00A57611" w:rsidRPr="001D1DFC" w:rsidRDefault="00A57611" w:rsidP="00882374">
            <w:pPr>
              <w:jc w:val="center"/>
              <w:rPr>
                <w:rFonts w:ascii="Arial" w:hAnsi="Arial" w:cs="Arial"/>
                <w:b/>
                <w:bCs/>
                <w:sz w:val="20"/>
                <w:szCs w:val="20"/>
                <w:lang w:eastAsia="pl-PL"/>
              </w:rPr>
            </w:pPr>
          </w:p>
        </w:tc>
        <w:tc>
          <w:tcPr>
            <w:tcW w:w="4962" w:type="dxa"/>
          </w:tcPr>
          <w:p w14:paraId="0AB24A86" w14:textId="77777777" w:rsidR="00A57611" w:rsidRPr="001D1DFC" w:rsidRDefault="00A57611" w:rsidP="00882374">
            <w:pPr>
              <w:jc w:val="center"/>
              <w:rPr>
                <w:rFonts w:ascii="Arial" w:hAnsi="Arial" w:cs="Arial"/>
                <w:b/>
                <w:bCs/>
                <w:sz w:val="20"/>
                <w:szCs w:val="20"/>
                <w:lang w:eastAsia="pl-PL"/>
              </w:rPr>
            </w:pPr>
          </w:p>
          <w:p w14:paraId="74E1A62E" w14:textId="77777777" w:rsidR="00A57611" w:rsidRPr="001D1DFC" w:rsidRDefault="00A57611" w:rsidP="00882374">
            <w:pPr>
              <w:jc w:val="center"/>
              <w:rPr>
                <w:rFonts w:ascii="Arial" w:hAnsi="Arial" w:cs="Arial"/>
                <w:b/>
                <w:bCs/>
                <w:sz w:val="20"/>
                <w:szCs w:val="20"/>
                <w:lang w:eastAsia="pl-PL"/>
              </w:rPr>
            </w:pPr>
          </w:p>
        </w:tc>
      </w:tr>
      <w:tr w:rsidR="00A57611" w:rsidRPr="001D1DFC" w14:paraId="423A3556" w14:textId="77777777" w:rsidTr="00882374">
        <w:tc>
          <w:tcPr>
            <w:tcW w:w="668" w:type="dxa"/>
          </w:tcPr>
          <w:p w14:paraId="1CE6C227"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5.</w:t>
            </w:r>
          </w:p>
          <w:p w14:paraId="5BB31381" w14:textId="77777777" w:rsidR="00A57611" w:rsidRPr="001D1DFC" w:rsidRDefault="00A57611" w:rsidP="00882374">
            <w:pPr>
              <w:jc w:val="center"/>
              <w:rPr>
                <w:rFonts w:ascii="Arial" w:hAnsi="Arial" w:cs="Arial"/>
                <w:b/>
                <w:bCs/>
                <w:sz w:val="20"/>
                <w:szCs w:val="20"/>
                <w:lang w:eastAsia="pl-PL"/>
              </w:rPr>
            </w:pPr>
          </w:p>
        </w:tc>
        <w:tc>
          <w:tcPr>
            <w:tcW w:w="3938" w:type="dxa"/>
          </w:tcPr>
          <w:p w14:paraId="000024B1" w14:textId="77777777" w:rsidR="00A57611" w:rsidRPr="001D1DFC" w:rsidRDefault="00A57611" w:rsidP="00882374">
            <w:pPr>
              <w:jc w:val="center"/>
              <w:rPr>
                <w:rFonts w:ascii="Arial" w:hAnsi="Arial" w:cs="Arial"/>
                <w:b/>
                <w:bCs/>
                <w:sz w:val="20"/>
                <w:szCs w:val="20"/>
                <w:lang w:eastAsia="pl-PL"/>
              </w:rPr>
            </w:pPr>
          </w:p>
        </w:tc>
        <w:tc>
          <w:tcPr>
            <w:tcW w:w="4962" w:type="dxa"/>
          </w:tcPr>
          <w:p w14:paraId="208C5233" w14:textId="77777777" w:rsidR="00A57611" w:rsidRPr="001D1DFC" w:rsidRDefault="00A57611" w:rsidP="00882374">
            <w:pPr>
              <w:jc w:val="center"/>
              <w:rPr>
                <w:rFonts w:ascii="Arial" w:hAnsi="Arial" w:cs="Arial"/>
                <w:b/>
                <w:bCs/>
                <w:sz w:val="20"/>
                <w:szCs w:val="20"/>
                <w:lang w:eastAsia="pl-PL"/>
              </w:rPr>
            </w:pPr>
          </w:p>
        </w:tc>
      </w:tr>
    </w:tbl>
    <w:p w14:paraId="4E1CFE75" w14:textId="77777777" w:rsidR="00A57611" w:rsidRPr="001D1DFC" w:rsidRDefault="00A57611" w:rsidP="00A57611">
      <w:pPr>
        <w:overflowPunct w:val="0"/>
        <w:autoSpaceDE w:val="0"/>
        <w:autoSpaceDN w:val="0"/>
        <w:adjustRightInd w:val="0"/>
        <w:rPr>
          <w:rFonts w:ascii="Arial" w:hAnsi="Arial" w:cs="Arial"/>
          <w:sz w:val="20"/>
          <w:szCs w:val="20"/>
          <w:lang w:eastAsia="pl-PL"/>
        </w:rPr>
      </w:pPr>
    </w:p>
    <w:p w14:paraId="495A9CA7" w14:textId="77777777" w:rsidR="00A57611" w:rsidRPr="001D1DFC" w:rsidRDefault="00A57611" w:rsidP="00A57611">
      <w:pPr>
        <w:overflowPunct w:val="0"/>
        <w:autoSpaceDE w:val="0"/>
        <w:autoSpaceDN w:val="0"/>
        <w:adjustRightInd w:val="0"/>
        <w:rPr>
          <w:rFonts w:ascii="Arial" w:hAnsi="Arial" w:cs="Arial"/>
          <w:sz w:val="20"/>
          <w:szCs w:val="20"/>
          <w:lang w:eastAsia="pl-PL"/>
        </w:rPr>
      </w:pPr>
    </w:p>
    <w:p w14:paraId="34389DD1" w14:textId="77777777" w:rsidR="00A57611" w:rsidRPr="001D1DFC" w:rsidRDefault="00A57611" w:rsidP="00A57611">
      <w:pPr>
        <w:overflowPunct w:val="0"/>
        <w:autoSpaceDE w:val="0"/>
        <w:autoSpaceDN w:val="0"/>
        <w:adjustRightInd w:val="0"/>
        <w:rPr>
          <w:rFonts w:ascii="Arial" w:hAnsi="Arial" w:cs="Arial"/>
          <w:sz w:val="20"/>
          <w:szCs w:val="20"/>
          <w:lang w:eastAsia="pl-PL"/>
        </w:rPr>
      </w:pPr>
    </w:p>
    <w:p w14:paraId="7B0B2B05" w14:textId="77777777" w:rsidR="00A57611" w:rsidRPr="001D1DFC" w:rsidRDefault="00A57611" w:rsidP="00A57611">
      <w:pPr>
        <w:overflowPunct w:val="0"/>
        <w:autoSpaceDE w:val="0"/>
        <w:autoSpaceDN w:val="0"/>
        <w:adjustRightInd w:val="0"/>
        <w:rPr>
          <w:rFonts w:ascii="Arial" w:hAnsi="Arial" w:cs="Arial"/>
          <w:sz w:val="20"/>
          <w:szCs w:val="20"/>
          <w:lang w:eastAsia="pl-PL"/>
        </w:rPr>
      </w:pPr>
    </w:p>
    <w:p w14:paraId="767E65AF" w14:textId="77777777" w:rsidR="00A57611" w:rsidRPr="001D1DFC" w:rsidRDefault="00A57611" w:rsidP="00A57611">
      <w:pPr>
        <w:overflowPunct w:val="0"/>
        <w:autoSpaceDE w:val="0"/>
        <w:autoSpaceDN w:val="0"/>
        <w:adjustRightInd w:val="0"/>
        <w:jc w:val="right"/>
        <w:rPr>
          <w:rFonts w:ascii="Arial" w:hAnsi="Arial" w:cs="Arial"/>
          <w:b/>
          <w:sz w:val="20"/>
          <w:szCs w:val="20"/>
          <w:u w:val="single"/>
          <w:lang w:eastAsia="pl-PL"/>
        </w:rPr>
      </w:pPr>
    </w:p>
    <w:p w14:paraId="6A0FE8FA" w14:textId="77777777" w:rsidR="00A57611" w:rsidRPr="001D1DFC" w:rsidRDefault="00A57611" w:rsidP="00A57611">
      <w:pPr>
        <w:autoSpaceDE w:val="0"/>
        <w:autoSpaceDN w:val="0"/>
        <w:adjustRightInd w:val="0"/>
        <w:spacing w:after="0"/>
        <w:jc w:val="right"/>
        <w:rPr>
          <w:rFonts w:ascii="Arial" w:hAnsi="Arial" w:cs="Arial"/>
          <w:sz w:val="20"/>
          <w:szCs w:val="20"/>
        </w:rPr>
      </w:pPr>
      <w:r w:rsidRPr="001D1DFC">
        <w:rPr>
          <w:rFonts w:ascii="Arial" w:hAnsi="Arial" w:cs="Arial"/>
          <w:sz w:val="20"/>
          <w:szCs w:val="20"/>
        </w:rPr>
        <w:t xml:space="preserve">Podpis Wykonawcy </w:t>
      </w:r>
    </w:p>
    <w:p w14:paraId="7F69A924" w14:textId="77777777" w:rsidR="00A57611" w:rsidRPr="001D1DFC" w:rsidRDefault="00A57611" w:rsidP="00A57611">
      <w:pPr>
        <w:pStyle w:val="Akapitzlist"/>
        <w:spacing w:after="60" w:line="240" w:lineRule="auto"/>
        <w:ind w:left="425"/>
        <w:jc w:val="both"/>
        <w:rPr>
          <w:rFonts w:ascii="Arial" w:eastAsia="Arial Unicode MS" w:hAnsi="Arial" w:cs="Arial"/>
          <w:color w:val="000000"/>
          <w:sz w:val="20"/>
          <w:szCs w:val="20"/>
          <w:lang w:eastAsia="pl-PL"/>
        </w:rPr>
      </w:pPr>
    </w:p>
    <w:p w14:paraId="1C4C2CA7" w14:textId="62B9DAAE" w:rsidR="00A57611" w:rsidRDefault="00A57611">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p>
    <w:p w14:paraId="0F074125" w14:textId="77777777" w:rsidR="00684006" w:rsidRDefault="00684006">
      <w:pPr>
        <w:rPr>
          <w:rFonts w:ascii="Times New Roman" w:eastAsia="MS Mincho" w:hAnsi="Times New Roman" w:cs="Times New Roman"/>
          <w:b/>
          <w:bCs/>
          <w:sz w:val="24"/>
          <w:szCs w:val="24"/>
          <w:lang w:eastAsia="pl-PL"/>
        </w:rPr>
      </w:pPr>
    </w:p>
    <w:p w14:paraId="232E0037" w14:textId="55C645C6" w:rsidR="00684006" w:rsidRDefault="00684006" w:rsidP="00684006">
      <w:pPr>
        <w:spacing w:after="0" w:line="240" w:lineRule="auto"/>
        <w:ind w:right="-569"/>
        <w:jc w:val="both"/>
        <w:rPr>
          <w:rFonts w:ascii="Times New Roman" w:eastAsia="Times New Roman" w:hAnsi="Times New Roman" w:cs="Times New Roman"/>
          <w:b/>
          <w:bCs/>
          <w:color w:val="000000"/>
          <w:sz w:val="24"/>
          <w:szCs w:val="24"/>
          <w:lang w:eastAsia="pl-PL"/>
        </w:rPr>
      </w:pPr>
      <w:r w:rsidRPr="00EE7A59">
        <w:rPr>
          <w:rFonts w:ascii="Times New Roman" w:eastAsia="MS Mincho" w:hAnsi="Times New Roman" w:cs="Times New Roman"/>
          <w:b/>
          <w:bCs/>
          <w:sz w:val="24"/>
          <w:szCs w:val="24"/>
          <w:lang w:eastAsia="pl-PL"/>
        </w:rPr>
        <w:t>DZP.281.101B.2024</w:t>
      </w:r>
      <w:r w:rsidRPr="00EE7A59">
        <w:rPr>
          <w:rFonts w:ascii="Times New Roman" w:eastAsia="MS Mincho" w:hAnsi="Times New Roman" w:cs="Times New Roman"/>
          <w:bCs/>
          <w:sz w:val="24"/>
          <w:szCs w:val="24"/>
          <w:lang w:eastAsia="pl-PL"/>
        </w:rPr>
        <w:t xml:space="preserve">   </w:t>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Times New Roman" w:hAnsi="Times New Roman" w:cs="Times New Roman"/>
          <w:b/>
          <w:bCs/>
          <w:color w:val="000000"/>
          <w:sz w:val="24"/>
          <w:szCs w:val="24"/>
          <w:lang w:eastAsia="pl-PL"/>
        </w:rPr>
        <w:t xml:space="preserve">Załącznik nr </w:t>
      </w:r>
      <w:r w:rsidR="00C215E1">
        <w:rPr>
          <w:rFonts w:ascii="Times New Roman" w:eastAsia="Times New Roman" w:hAnsi="Times New Roman" w:cs="Times New Roman"/>
          <w:b/>
          <w:bCs/>
          <w:color w:val="000000"/>
          <w:sz w:val="24"/>
          <w:szCs w:val="24"/>
          <w:lang w:eastAsia="pl-PL"/>
        </w:rPr>
        <w:t>4</w:t>
      </w:r>
    </w:p>
    <w:p w14:paraId="01928BBB" w14:textId="58863539" w:rsidR="00C215E1" w:rsidRDefault="00C215E1" w:rsidP="00C215E1">
      <w:pPr>
        <w:spacing w:after="0" w:line="240" w:lineRule="auto"/>
        <w:ind w:right="-569" w:firstLine="7371"/>
        <w:jc w:val="both"/>
        <w:rPr>
          <w:rFonts w:ascii="Times New Roman" w:eastAsia="Times New Roman" w:hAnsi="Times New Roman" w:cs="Times New Roman"/>
          <w:b/>
          <w:bCs/>
          <w:i/>
          <w:iCs/>
          <w:color w:val="000000"/>
          <w:sz w:val="24"/>
          <w:szCs w:val="24"/>
          <w:lang w:eastAsia="pl-PL"/>
        </w:rPr>
      </w:pPr>
      <w:r w:rsidRPr="00C215E1">
        <w:rPr>
          <w:rFonts w:ascii="Times New Roman" w:eastAsia="Times New Roman" w:hAnsi="Times New Roman" w:cs="Times New Roman"/>
          <w:b/>
          <w:bCs/>
          <w:i/>
          <w:iCs/>
          <w:color w:val="000000"/>
          <w:sz w:val="24"/>
          <w:szCs w:val="24"/>
          <w:lang w:eastAsia="pl-PL"/>
        </w:rPr>
        <w:t xml:space="preserve">(załącznik nr 2 do umowy) </w:t>
      </w:r>
    </w:p>
    <w:p w14:paraId="1F0AFFA7" w14:textId="77777777" w:rsidR="00C215E1" w:rsidRPr="00C215E1" w:rsidRDefault="00C215E1" w:rsidP="00C215E1">
      <w:pPr>
        <w:spacing w:after="0" w:line="240" w:lineRule="auto"/>
        <w:ind w:right="-569" w:firstLine="7371"/>
        <w:jc w:val="both"/>
        <w:rPr>
          <w:rFonts w:ascii="Times New Roman" w:eastAsia="Times New Roman" w:hAnsi="Times New Roman" w:cs="Times New Roman"/>
          <w:b/>
          <w:bCs/>
          <w:i/>
          <w:iCs/>
          <w:color w:val="000000"/>
          <w:sz w:val="24"/>
          <w:szCs w:val="24"/>
          <w:lang w:eastAsia="pl-PL"/>
        </w:rPr>
      </w:pPr>
    </w:p>
    <w:p w14:paraId="2AA3D920" w14:textId="0A5F4604" w:rsidR="00C215E1" w:rsidRPr="00C215E1" w:rsidRDefault="00C215E1" w:rsidP="00C215E1">
      <w:pPr>
        <w:pStyle w:val="Bezodstpw"/>
        <w:jc w:val="center"/>
        <w:rPr>
          <w:rFonts w:asciiTheme="minorHAnsi" w:hAnsiTheme="minorHAnsi" w:cstheme="minorHAnsi"/>
          <w:b/>
          <w:bCs/>
          <w:sz w:val="28"/>
          <w:szCs w:val="28"/>
        </w:rPr>
      </w:pPr>
      <w:r w:rsidRPr="00C215E1">
        <w:rPr>
          <w:rFonts w:asciiTheme="minorHAnsi" w:hAnsiTheme="minorHAnsi" w:cstheme="minorHAnsi"/>
          <w:b/>
          <w:bCs/>
          <w:sz w:val="28"/>
          <w:szCs w:val="28"/>
        </w:rPr>
        <w:t>OPIS PRZEDMIOTU ZAMÓWIENIA</w:t>
      </w:r>
    </w:p>
    <w:p w14:paraId="6ACD785D" w14:textId="77777777" w:rsidR="00C215E1" w:rsidRPr="008D3332" w:rsidRDefault="00C215E1" w:rsidP="00C215E1">
      <w:pPr>
        <w:pStyle w:val="Bezodstpw"/>
        <w:rPr>
          <w:rFonts w:asciiTheme="minorHAnsi" w:hAnsiTheme="minorHAnsi" w:cstheme="minorHAnsi"/>
          <w:sz w:val="20"/>
          <w:szCs w:val="20"/>
        </w:rPr>
      </w:pPr>
    </w:p>
    <w:p w14:paraId="678F7C85" w14:textId="77777777" w:rsidR="00C215E1" w:rsidRPr="008D3332" w:rsidRDefault="00C215E1" w:rsidP="00C215E1">
      <w:pPr>
        <w:pStyle w:val="Bezodstpw"/>
        <w:rPr>
          <w:rFonts w:asciiTheme="minorHAnsi" w:hAnsiTheme="minorHAnsi" w:cstheme="minorHAnsi"/>
          <w:sz w:val="20"/>
          <w:szCs w:val="20"/>
        </w:rPr>
      </w:pPr>
      <w:r w:rsidRPr="008D3332">
        <w:rPr>
          <w:rFonts w:asciiTheme="minorHAnsi" w:hAnsiTheme="minorHAnsi" w:cstheme="minorHAnsi"/>
          <w:sz w:val="20"/>
          <w:szCs w:val="20"/>
        </w:rPr>
        <w:t xml:space="preserve">DOTYCZY: </w:t>
      </w:r>
      <w:bookmarkStart w:id="26" w:name="_Hlk179538313"/>
      <w:r w:rsidRPr="008D3332">
        <w:rPr>
          <w:rFonts w:asciiTheme="minorHAnsi" w:hAnsiTheme="minorHAnsi" w:cstheme="minorHAnsi"/>
          <w:b/>
          <w:sz w:val="20"/>
          <w:szCs w:val="20"/>
        </w:rPr>
        <w:t xml:space="preserve"> USŁUGA PRZECHOWYWANIA ELEKTRONICZNEJ DOKUMENTACJI MEDYCZNEJ W CHMURZE </w:t>
      </w:r>
      <w:bookmarkEnd w:id="26"/>
    </w:p>
    <w:p w14:paraId="1B9F91FE" w14:textId="77777777" w:rsidR="00C215E1" w:rsidRPr="008D3332" w:rsidRDefault="00C215E1" w:rsidP="00C215E1">
      <w:pPr>
        <w:pStyle w:val="Bezodstpw"/>
        <w:rPr>
          <w:rFonts w:asciiTheme="minorHAnsi" w:hAnsiTheme="minorHAnsi" w:cstheme="minorHAnsi"/>
          <w:b/>
          <w:bCs/>
          <w:sz w:val="20"/>
          <w:szCs w:val="20"/>
        </w:rPr>
      </w:pPr>
    </w:p>
    <w:p w14:paraId="53B0704C" w14:textId="77777777" w:rsidR="00C215E1" w:rsidRPr="008D3332" w:rsidRDefault="00C215E1" w:rsidP="00C215E1">
      <w:pPr>
        <w:pStyle w:val="Bezodstpw"/>
        <w:jc w:val="both"/>
        <w:rPr>
          <w:rFonts w:asciiTheme="minorHAnsi" w:hAnsiTheme="minorHAnsi" w:cstheme="minorHAnsi"/>
          <w:sz w:val="20"/>
          <w:szCs w:val="20"/>
        </w:rPr>
      </w:pPr>
      <w:r w:rsidRPr="008D3332">
        <w:rPr>
          <w:rFonts w:asciiTheme="minorHAnsi" w:hAnsiTheme="minorHAnsi" w:cstheme="minorHAnsi"/>
          <w:sz w:val="20"/>
          <w:szCs w:val="20"/>
        </w:rPr>
        <w:t xml:space="preserve">Przedmiotem zamówienia jest Usługa przechowywania Elektronicznej Dokumentacji Medycznej w chmurze, spełniająca minimalne wymagania opisane w dalszej części dokumentu . </w:t>
      </w:r>
    </w:p>
    <w:p w14:paraId="32D10833" w14:textId="77777777" w:rsidR="00C215E1" w:rsidRPr="008D3332" w:rsidRDefault="00C215E1" w:rsidP="00C215E1">
      <w:pPr>
        <w:pStyle w:val="Bezodstpw"/>
        <w:jc w:val="both"/>
        <w:rPr>
          <w:rFonts w:asciiTheme="minorHAnsi" w:hAnsiTheme="minorHAnsi" w:cstheme="minorHAnsi"/>
          <w:sz w:val="20"/>
          <w:szCs w:val="20"/>
        </w:rPr>
      </w:pPr>
    </w:p>
    <w:p w14:paraId="18345848" w14:textId="77777777" w:rsidR="00C215E1" w:rsidRPr="008D3332" w:rsidRDefault="00C215E1" w:rsidP="00C215E1">
      <w:pPr>
        <w:pStyle w:val="Bezodstpw"/>
        <w:jc w:val="both"/>
        <w:rPr>
          <w:rFonts w:asciiTheme="minorHAnsi" w:hAnsiTheme="minorHAnsi" w:cstheme="minorHAnsi"/>
          <w:sz w:val="20"/>
          <w:szCs w:val="20"/>
        </w:rPr>
      </w:pPr>
    </w:p>
    <w:tbl>
      <w:tblPr>
        <w:tblStyle w:val="Tabela-Siatka1"/>
        <w:tblW w:w="9918" w:type="dxa"/>
        <w:tblLook w:val="04A0" w:firstRow="1" w:lastRow="0" w:firstColumn="1" w:lastColumn="0" w:noHBand="0" w:noVBand="1"/>
      </w:tblPr>
      <w:tblGrid>
        <w:gridCol w:w="826"/>
        <w:gridCol w:w="110"/>
        <w:gridCol w:w="8982"/>
      </w:tblGrid>
      <w:tr w:rsidR="00C215E1" w:rsidRPr="008D3332" w14:paraId="40F88F3C" w14:textId="77777777" w:rsidTr="003447EB">
        <w:tc>
          <w:tcPr>
            <w:tcW w:w="9918" w:type="dxa"/>
            <w:gridSpan w:val="3"/>
          </w:tcPr>
          <w:p w14:paraId="2B2B8E23" w14:textId="77777777" w:rsidR="00C215E1" w:rsidRPr="008D3332" w:rsidRDefault="00C215E1" w:rsidP="003447EB">
            <w:pPr>
              <w:spacing w:after="160" w:line="276" w:lineRule="auto"/>
              <w:contextualSpacing/>
              <w:jc w:val="center"/>
              <w:rPr>
                <w:rFonts w:eastAsia="Times New Roman" w:cstheme="minorHAnsi"/>
                <w:b/>
                <w:bCs/>
                <w:sz w:val="28"/>
                <w:szCs w:val="28"/>
              </w:rPr>
            </w:pPr>
            <w:r w:rsidRPr="008D3332">
              <w:rPr>
                <w:rFonts w:eastAsia="Times New Roman" w:cstheme="minorHAnsi"/>
                <w:b/>
                <w:bCs/>
                <w:sz w:val="28"/>
                <w:szCs w:val="28"/>
              </w:rPr>
              <w:t>USŁUGA PRZECHOWYWANIA ELEKTRONICZNEJ DOKUMENTACJI MEDYCZNEJ W CHMURZE</w:t>
            </w:r>
          </w:p>
        </w:tc>
      </w:tr>
      <w:tr w:rsidR="00C215E1" w:rsidRPr="008D3332" w14:paraId="07D69F9F" w14:textId="77777777" w:rsidTr="003447EB">
        <w:tc>
          <w:tcPr>
            <w:tcW w:w="9918" w:type="dxa"/>
            <w:gridSpan w:val="3"/>
          </w:tcPr>
          <w:p w14:paraId="1A9BC552" w14:textId="77777777" w:rsidR="00C215E1" w:rsidRPr="008D3332" w:rsidRDefault="00C215E1" w:rsidP="003447EB">
            <w:pPr>
              <w:spacing w:after="160" w:line="276" w:lineRule="auto"/>
              <w:contextualSpacing/>
              <w:rPr>
                <w:rFonts w:cstheme="minorHAnsi"/>
                <w:sz w:val="20"/>
                <w:szCs w:val="20"/>
              </w:rPr>
            </w:pPr>
            <w:r w:rsidRPr="008D3332">
              <w:rPr>
                <w:rFonts w:cstheme="minorHAnsi"/>
                <w:sz w:val="20"/>
                <w:szCs w:val="20"/>
              </w:rPr>
              <w:t>Zamawiający wymaga dostarczenia usługi  zapewniającej dostęp do danych wskazanych poniżej poprzez chmurę prywatną zgodnie z następującymi minimalnymi wymaganiami:</w:t>
            </w:r>
          </w:p>
          <w:p w14:paraId="64ED8A11" w14:textId="77777777" w:rsidR="00C215E1" w:rsidRPr="008D3332" w:rsidRDefault="00C215E1" w:rsidP="003447EB">
            <w:pPr>
              <w:spacing w:after="160" w:line="276" w:lineRule="auto"/>
              <w:contextualSpacing/>
              <w:jc w:val="both"/>
              <w:rPr>
                <w:rFonts w:eastAsia="Times New Roman" w:cstheme="minorHAnsi"/>
                <w:b/>
                <w:bCs/>
              </w:rPr>
            </w:pPr>
            <w:r w:rsidRPr="008D3332">
              <w:rPr>
                <w:rFonts w:eastAsia="Times New Roman" w:cstheme="minorHAnsi"/>
                <w:b/>
                <w:bCs/>
              </w:rPr>
              <w:t>Przez chmurę prywatną Zamawiający rozumie środowisko obliczeniowe dostarczane przez dostawcę usług w chmurze z uwzględnieniem wymagań RODO oraz zgodnych z przepisami prawa dotyczących ochrony wrażliwych danych medycznych i finansowych, w którym zasoby obliczeniowe są przydzielane i zarządzane tylko i wyłącznie przez jedną organizację.</w:t>
            </w:r>
          </w:p>
        </w:tc>
      </w:tr>
      <w:tr w:rsidR="00C215E1" w:rsidRPr="008D3332" w14:paraId="71D3B38C" w14:textId="77777777" w:rsidTr="003447EB">
        <w:tc>
          <w:tcPr>
            <w:tcW w:w="936" w:type="dxa"/>
            <w:gridSpan w:val="2"/>
          </w:tcPr>
          <w:p w14:paraId="4FB64A63" w14:textId="77777777" w:rsidR="00C215E1" w:rsidRPr="008D3332" w:rsidRDefault="00C215E1" w:rsidP="00A57611">
            <w:pPr>
              <w:numPr>
                <w:ilvl w:val="0"/>
                <w:numId w:val="53"/>
              </w:numPr>
              <w:spacing w:after="160" w:line="276" w:lineRule="auto"/>
              <w:contextualSpacing/>
              <w:rPr>
                <w:rFonts w:eastAsia="Times New Roman" w:cstheme="minorHAnsi"/>
                <w:b/>
                <w:bCs/>
                <w:sz w:val="24"/>
                <w:szCs w:val="24"/>
              </w:rPr>
            </w:pPr>
          </w:p>
        </w:tc>
        <w:tc>
          <w:tcPr>
            <w:tcW w:w="8982" w:type="dxa"/>
          </w:tcPr>
          <w:p w14:paraId="1F509793" w14:textId="77777777" w:rsidR="00C215E1" w:rsidRPr="008D3332" w:rsidRDefault="00C215E1" w:rsidP="003447EB">
            <w:pPr>
              <w:spacing w:after="160" w:line="276" w:lineRule="auto"/>
              <w:contextualSpacing/>
              <w:rPr>
                <w:rFonts w:eastAsia="Times New Roman" w:cstheme="minorHAnsi"/>
                <w:b/>
                <w:bCs/>
                <w:sz w:val="24"/>
                <w:szCs w:val="24"/>
              </w:rPr>
            </w:pPr>
            <w:r w:rsidRPr="008D3332">
              <w:rPr>
                <w:rFonts w:eastAsia="Times New Roman" w:cstheme="minorHAnsi"/>
                <w:b/>
                <w:bCs/>
                <w:sz w:val="24"/>
                <w:szCs w:val="24"/>
              </w:rPr>
              <w:t>WYMAGANIA OGÓLNE</w:t>
            </w:r>
          </w:p>
        </w:tc>
      </w:tr>
      <w:tr w:rsidR="00C215E1" w:rsidRPr="008D3332" w14:paraId="11592C4C" w14:textId="77777777" w:rsidTr="003447EB">
        <w:tc>
          <w:tcPr>
            <w:tcW w:w="936" w:type="dxa"/>
            <w:gridSpan w:val="2"/>
          </w:tcPr>
          <w:p w14:paraId="619BF732" w14:textId="77777777" w:rsidR="00C215E1" w:rsidRPr="008D3332" w:rsidRDefault="00C215E1" w:rsidP="00A57611">
            <w:pPr>
              <w:pStyle w:val="Akapitzlist"/>
              <w:numPr>
                <w:ilvl w:val="0"/>
                <w:numId w:val="54"/>
              </w:numPr>
              <w:spacing w:before="60" w:line="276" w:lineRule="auto"/>
              <w:rPr>
                <w:rFonts w:eastAsia="Times New Roman" w:cstheme="minorHAnsi"/>
                <w:b/>
                <w:bCs/>
              </w:rPr>
            </w:pPr>
            <w:bookmarkStart w:id="27" w:name="_Hlk183421084"/>
          </w:p>
        </w:tc>
        <w:tc>
          <w:tcPr>
            <w:tcW w:w="8982" w:type="dxa"/>
          </w:tcPr>
          <w:p w14:paraId="37672463" w14:textId="77777777" w:rsidR="00C215E1" w:rsidRPr="008D3332" w:rsidRDefault="00C215E1" w:rsidP="003447EB">
            <w:pPr>
              <w:spacing w:line="276" w:lineRule="auto"/>
              <w:contextualSpacing/>
              <w:jc w:val="both"/>
              <w:rPr>
                <w:rFonts w:cstheme="minorHAnsi"/>
                <w:sz w:val="20"/>
                <w:szCs w:val="20"/>
              </w:rPr>
            </w:pPr>
            <w:r w:rsidRPr="008D3332">
              <w:rPr>
                <w:rFonts w:cstheme="minorHAnsi"/>
                <w:sz w:val="20"/>
                <w:szCs w:val="20"/>
              </w:rPr>
              <w:t>Usługa przechowywania Elektronicznej Dokumentacji Medycznej w chmurze</w:t>
            </w:r>
            <w:r>
              <w:rPr>
                <w:rFonts w:cstheme="minorHAnsi"/>
                <w:sz w:val="20"/>
                <w:szCs w:val="20"/>
              </w:rPr>
              <w:t xml:space="preserve"> </w:t>
            </w:r>
            <w:r w:rsidRPr="008D3332">
              <w:rPr>
                <w:rFonts w:cstheme="minorHAnsi"/>
                <w:sz w:val="20"/>
                <w:szCs w:val="20"/>
              </w:rPr>
              <w:t>musi obejmować następujące obszary:</w:t>
            </w:r>
          </w:p>
          <w:p w14:paraId="0AEBC109" w14:textId="77777777" w:rsidR="00C215E1" w:rsidRPr="008D3332" w:rsidRDefault="00C215E1" w:rsidP="00A57611">
            <w:pPr>
              <w:pStyle w:val="Akapitzlist"/>
              <w:numPr>
                <w:ilvl w:val="0"/>
                <w:numId w:val="59"/>
              </w:numPr>
              <w:spacing w:line="276" w:lineRule="auto"/>
              <w:jc w:val="both"/>
              <w:rPr>
                <w:rFonts w:cstheme="minorHAnsi"/>
                <w:sz w:val="20"/>
                <w:szCs w:val="20"/>
              </w:rPr>
            </w:pPr>
            <w:r w:rsidRPr="008D3332">
              <w:rPr>
                <w:rFonts w:cstheme="minorHAnsi"/>
                <w:sz w:val="20"/>
                <w:szCs w:val="20"/>
              </w:rPr>
              <w:t>dostęp do oprogramowania umożliwiającego przechowywanie Elektronicznej Dokumentacji Medycznej (EDM) w lokalizacji zdalnej (repozytorium Wykonawcy) wraz z możliwością jej indeksowania i wymiany pomiędzy placówkami ochrony zdrowia przy wykorzystaniu infrastruktury P1 oraz platformy eCareMed</w:t>
            </w:r>
          </w:p>
        </w:tc>
      </w:tr>
      <w:tr w:rsidR="00C215E1" w:rsidRPr="008D3332" w14:paraId="2217EB3A" w14:textId="77777777" w:rsidTr="003447EB">
        <w:tc>
          <w:tcPr>
            <w:tcW w:w="936" w:type="dxa"/>
            <w:gridSpan w:val="2"/>
          </w:tcPr>
          <w:p w14:paraId="250511AA"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4E83671F" w14:textId="77777777" w:rsidR="00C215E1" w:rsidRPr="008D3332" w:rsidRDefault="00C215E1" w:rsidP="003447EB">
            <w:pPr>
              <w:spacing w:after="160" w:line="276" w:lineRule="auto"/>
              <w:contextualSpacing/>
              <w:jc w:val="both"/>
              <w:rPr>
                <w:rFonts w:cstheme="minorHAnsi"/>
                <w:sz w:val="20"/>
                <w:szCs w:val="20"/>
              </w:rPr>
            </w:pPr>
            <w:r w:rsidRPr="008D3332">
              <w:rPr>
                <w:rFonts w:cstheme="minorHAnsi"/>
                <w:sz w:val="20"/>
                <w:szCs w:val="20"/>
              </w:rPr>
              <w:t>Wykonawca dokona wdrożenia, instalacji oraz konfiguracji wszystkich elementów  (w tym stacje robocze o ile wymaga tego zaproponowane rozwiązanie) składających się na całość dostarczanej usługi</w:t>
            </w:r>
          </w:p>
        </w:tc>
      </w:tr>
      <w:tr w:rsidR="00C215E1" w:rsidRPr="008D3332" w14:paraId="0C6FD127" w14:textId="77777777" w:rsidTr="003447EB">
        <w:tc>
          <w:tcPr>
            <w:tcW w:w="936" w:type="dxa"/>
            <w:gridSpan w:val="2"/>
          </w:tcPr>
          <w:p w14:paraId="0AA7D72E"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63F6C1A5" w14:textId="77777777" w:rsidR="00C215E1" w:rsidRPr="008D3332" w:rsidRDefault="00C215E1" w:rsidP="003447EB">
            <w:pPr>
              <w:spacing w:after="160" w:line="276" w:lineRule="auto"/>
              <w:contextualSpacing/>
              <w:jc w:val="both"/>
              <w:rPr>
                <w:rFonts w:eastAsiaTheme="minorEastAsia"/>
                <w:color w:val="000000" w:themeColor="text1"/>
                <w:sz w:val="20"/>
                <w:szCs w:val="20"/>
              </w:rPr>
            </w:pPr>
            <w:r w:rsidRPr="008D3332">
              <w:rPr>
                <w:rFonts w:cstheme="minorHAnsi"/>
                <w:sz w:val="20"/>
                <w:szCs w:val="20"/>
              </w:rPr>
              <w:t xml:space="preserve">Usługa musi w sposób niezakłócony współdziałać z oprogramowaniem </w:t>
            </w:r>
            <w:r w:rsidRPr="008D3332">
              <w:rPr>
                <w:rFonts w:eastAsia="Calibri" w:cstheme="minorHAnsi"/>
                <w:sz w:val="20"/>
                <w:szCs w:val="20"/>
              </w:rPr>
              <w:t>ZSI</w:t>
            </w:r>
            <w:r w:rsidRPr="008D3332">
              <w:rPr>
                <w:rFonts w:cstheme="minorHAnsi"/>
                <w:sz w:val="20"/>
                <w:szCs w:val="20"/>
              </w:rPr>
              <w:t xml:space="preserve"> funkcjonującym u Zamawiającego. Zamawiający zastrzega sobie prawo do potwierdzenia u producenta oprogramowania firmy Asseco Poland zgodności zaoferowanej usługi z posiadanym systemem ZSI.</w:t>
            </w:r>
          </w:p>
        </w:tc>
      </w:tr>
      <w:tr w:rsidR="00C215E1" w:rsidRPr="008D3332" w14:paraId="7C174719" w14:textId="77777777" w:rsidTr="003447EB">
        <w:tc>
          <w:tcPr>
            <w:tcW w:w="936" w:type="dxa"/>
            <w:gridSpan w:val="2"/>
          </w:tcPr>
          <w:p w14:paraId="38B78276"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7314B2AB" w14:textId="77777777" w:rsidR="00C215E1" w:rsidRPr="008D3332" w:rsidRDefault="00C215E1" w:rsidP="003447EB">
            <w:pPr>
              <w:spacing w:after="160" w:line="276" w:lineRule="auto"/>
              <w:contextualSpacing/>
              <w:jc w:val="both"/>
              <w:rPr>
                <w:rFonts w:cstheme="minorHAnsi"/>
                <w:sz w:val="20"/>
                <w:szCs w:val="20"/>
              </w:rPr>
            </w:pPr>
            <w:r w:rsidRPr="008D3332">
              <w:rPr>
                <w:rFonts w:cstheme="minorHAnsi"/>
                <w:sz w:val="20"/>
                <w:szCs w:val="20"/>
              </w:rPr>
              <w:t>Wszystkie niezbędne licencje do prawidłowego działania usługi oraz licencje integracyjne do prawidłowego współdziałania oferowanej usługi z oprogramowaniem ZSI Zamawiającego dostarczy Wykonawca.</w:t>
            </w:r>
          </w:p>
        </w:tc>
      </w:tr>
      <w:tr w:rsidR="00C215E1" w:rsidRPr="008D3332" w14:paraId="0D4CEE60" w14:textId="77777777" w:rsidTr="003447EB">
        <w:tc>
          <w:tcPr>
            <w:tcW w:w="936" w:type="dxa"/>
            <w:gridSpan w:val="2"/>
          </w:tcPr>
          <w:p w14:paraId="240F8963"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031665D2" w14:textId="77777777" w:rsidR="00C215E1" w:rsidRPr="008D3332" w:rsidRDefault="00C215E1" w:rsidP="003447EB">
            <w:pPr>
              <w:spacing w:after="160" w:line="276" w:lineRule="auto"/>
              <w:contextualSpacing/>
              <w:jc w:val="both"/>
              <w:rPr>
                <w:rFonts w:cstheme="minorHAnsi"/>
                <w:sz w:val="20"/>
                <w:szCs w:val="20"/>
              </w:rPr>
            </w:pPr>
            <w:r w:rsidRPr="008D3332">
              <w:rPr>
                <w:rFonts w:cstheme="minorHAnsi"/>
                <w:sz w:val="20"/>
                <w:szCs w:val="20"/>
              </w:rPr>
              <w:t>Dostarczona usługa musi zapewnić dostęp do danych na dowolnej liczbie urządzeń</w:t>
            </w:r>
          </w:p>
        </w:tc>
      </w:tr>
      <w:tr w:rsidR="00C215E1" w:rsidRPr="008D3332" w14:paraId="5532675D" w14:textId="77777777" w:rsidTr="003447EB">
        <w:tc>
          <w:tcPr>
            <w:tcW w:w="936" w:type="dxa"/>
            <w:gridSpan w:val="2"/>
          </w:tcPr>
          <w:p w14:paraId="5B619E7C"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4B09E210" w14:textId="77777777" w:rsidR="00C215E1" w:rsidRPr="008D3332" w:rsidRDefault="00C215E1" w:rsidP="003447EB">
            <w:pPr>
              <w:spacing w:after="160" w:line="276" w:lineRule="auto"/>
              <w:contextualSpacing/>
              <w:jc w:val="both"/>
              <w:rPr>
                <w:rFonts w:cstheme="minorHAnsi"/>
                <w:sz w:val="20"/>
                <w:szCs w:val="20"/>
              </w:rPr>
            </w:pPr>
            <w:r w:rsidRPr="008D3332">
              <w:rPr>
                <w:rFonts w:cstheme="minorHAnsi"/>
                <w:sz w:val="20"/>
                <w:szCs w:val="20"/>
              </w:rPr>
              <w:t xml:space="preserve">W przypadku, gdy zaoferowana przez Wykonawcę usługa nie będzie właściwie współdziałać </w:t>
            </w:r>
            <w:r w:rsidRPr="008D3332">
              <w:rPr>
                <w:rFonts w:cstheme="minorHAnsi"/>
                <w:sz w:val="20"/>
                <w:szCs w:val="20"/>
              </w:rPr>
              <w:br/>
              <w:t xml:space="preserve">z oprogramowaniem </w:t>
            </w:r>
            <w:r w:rsidRPr="008D3332">
              <w:rPr>
                <w:rFonts w:eastAsia="Calibri" w:cstheme="minorHAnsi"/>
                <w:sz w:val="20"/>
                <w:szCs w:val="20"/>
              </w:rPr>
              <w:t>ZSI</w:t>
            </w:r>
            <w:r w:rsidRPr="008D3332">
              <w:rPr>
                <w:rFonts w:cstheme="minorHAnsi"/>
                <w:sz w:val="20"/>
                <w:szCs w:val="20"/>
              </w:rPr>
              <w:t xml:space="preserve"> Zamawiającego i/lub spowoduje zakłócenia w funkcjonowaniu pracy środowiska produkcyjnego Zamawiającego, Wykonawca pokryje wszystkie koszty związane  z przywróceniem i sprawnym działaniem infrastruktury sprzętowo-programowej Zamawiającego oraz dokona na własny koszt niezbędnych modyfikacji przywracających właściwe działanie środowiska produkcyjnego Zamawiającego również po odinstalowaniu oprogramowania.</w:t>
            </w:r>
          </w:p>
        </w:tc>
      </w:tr>
      <w:tr w:rsidR="00C215E1" w:rsidRPr="008D3332" w14:paraId="1B70AE09" w14:textId="77777777" w:rsidTr="003447EB">
        <w:tc>
          <w:tcPr>
            <w:tcW w:w="936" w:type="dxa"/>
            <w:gridSpan w:val="2"/>
          </w:tcPr>
          <w:p w14:paraId="09B435AD"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617BEDFC" w14:textId="77777777" w:rsidR="00C215E1" w:rsidRPr="008D3332" w:rsidRDefault="00C215E1" w:rsidP="003447EB">
            <w:pPr>
              <w:jc w:val="both"/>
              <w:rPr>
                <w:rFonts w:eastAsiaTheme="minorEastAsia"/>
                <w:color w:val="000000" w:themeColor="text1"/>
                <w:sz w:val="20"/>
                <w:szCs w:val="20"/>
              </w:rPr>
            </w:pPr>
            <w:r w:rsidRPr="008D3332">
              <w:rPr>
                <w:rFonts w:eastAsiaTheme="minorEastAsia"/>
                <w:color w:val="000000" w:themeColor="text1"/>
                <w:sz w:val="20"/>
                <w:szCs w:val="20"/>
              </w:rPr>
              <w:t>Wykonawca wraz z usługą dostarczy pełną dokumentację powdrożeniową zastosowanej/wdrożonej konfiguracji zawierającą:</w:t>
            </w:r>
          </w:p>
          <w:p w14:paraId="6A65C8F7" w14:textId="77777777" w:rsidR="00C215E1" w:rsidRPr="008D3332" w:rsidRDefault="00C215E1" w:rsidP="00A57611">
            <w:pPr>
              <w:pStyle w:val="Akapitzlist"/>
              <w:numPr>
                <w:ilvl w:val="0"/>
                <w:numId w:val="55"/>
              </w:numPr>
              <w:jc w:val="both"/>
              <w:rPr>
                <w:rFonts w:eastAsiaTheme="minorEastAsia"/>
                <w:color w:val="000000" w:themeColor="text1"/>
                <w:sz w:val="20"/>
                <w:szCs w:val="20"/>
              </w:rPr>
            </w:pPr>
            <w:r w:rsidRPr="008D3332">
              <w:rPr>
                <w:rFonts w:eastAsiaTheme="minorEastAsia"/>
                <w:color w:val="000000" w:themeColor="text1"/>
                <w:sz w:val="20"/>
                <w:szCs w:val="20"/>
              </w:rPr>
              <w:t xml:space="preserve">opis konfiguracji usługi,  </w:t>
            </w:r>
          </w:p>
          <w:p w14:paraId="5DDBA590" w14:textId="77777777" w:rsidR="00C215E1" w:rsidRPr="008D3332" w:rsidRDefault="00C215E1" w:rsidP="00A57611">
            <w:pPr>
              <w:pStyle w:val="Akapitzlist"/>
              <w:numPr>
                <w:ilvl w:val="0"/>
                <w:numId w:val="55"/>
              </w:numPr>
              <w:jc w:val="both"/>
              <w:rPr>
                <w:rFonts w:eastAsiaTheme="minorEastAsia"/>
                <w:color w:val="000000" w:themeColor="text1"/>
                <w:sz w:val="20"/>
                <w:szCs w:val="20"/>
              </w:rPr>
            </w:pPr>
            <w:r w:rsidRPr="008D3332">
              <w:rPr>
                <w:rFonts w:eastAsiaTheme="minorEastAsia"/>
                <w:color w:val="000000" w:themeColor="text1"/>
                <w:sz w:val="20"/>
                <w:szCs w:val="20"/>
              </w:rPr>
              <w:t xml:space="preserve">opis sposobu przeprowadzenia integracji oraz przepływy danych (z podziałem na szczegółowy opis wszystkich możliwych do przesłania danych ) pomiędzy systemem ZSI a dostarczoną usługą </w:t>
            </w:r>
          </w:p>
          <w:p w14:paraId="4E6B6C7D" w14:textId="77777777" w:rsidR="00C215E1" w:rsidRPr="008D3332" w:rsidRDefault="00C215E1" w:rsidP="00A57611">
            <w:pPr>
              <w:pStyle w:val="Akapitzlist"/>
              <w:numPr>
                <w:ilvl w:val="0"/>
                <w:numId w:val="55"/>
              </w:numPr>
              <w:jc w:val="both"/>
              <w:rPr>
                <w:rFonts w:eastAsiaTheme="minorEastAsia"/>
                <w:color w:val="000000" w:themeColor="text1"/>
                <w:sz w:val="20"/>
                <w:szCs w:val="20"/>
              </w:rPr>
            </w:pPr>
            <w:r w:rsidRPr="008D3332">
              <w:rPr>
                <w:rFonts w:eastAsiaTheme="minorEastAsia"/>
                <w:color w:val="000000" w:themeColor="text1"/>
                <w:sz w:val="20"/>
                <w:szCs w:val="20"/>
              </w:rPr>
              <w:t xml:space="preserve">instrukcje stanowiskowe dla użytkowników końcowych </w:t>
            </w:r>
          </w:p>
          <w:p w14:paraId="0A2DD5D3" w14:textId="77777777" w:rsidR="00C215E1" w:rsidRPr="008D3332" w:rsidRDefault="00C215E1" w:rsidP="00A57611">
            <w:pPr>
              <w:pStyle w:val="Akapitzlist"/>
              <w:numPr>
                <w:ilvl w:val="0"/>
                <w:numId w:val="55"/>
              </w:numPr>
              <w:jc w:val="both"/>
              <w:rPr>
                <w:rFonts w:eastAsia="Times New Roman" w:cstheme="minorHAnsi"/>
                <w:b/>
                <w:bCs/>
              </w:rPr>
            </w:pPr>
            <w:r w:rsidRPr="008D3332">
              <w:rPr>
                <w:rFonts w:eastAsiaTheme="minorEastAsia"/>
                <w:color w:val="000000" w:themeColor="text1"/>
                <w:sz w:val="20"/>
                <w:szCs w:val="20"/>
              </w:rPr>
              <w:t>instrukcje administrowania nowym środowiskiem wraz z instrukcją postępowania w przypadku awarii dostarczonej usługi.</w:t>
            </w:r>
          </w:p>
        </w:tc>
      </w:tr>
      <w:bookmarkEnd w:id="27"/>
      <w:tr w:rsidR="00C215E1" w:rsidRPr="008D3332" w14:paraId="16014BF8" w14:textId="77777777" w:rsidTr="003447EB">
        <w:trPr>
          <w:trHeight w:val="254"/>
        </w:trPr>
        <w:tc>
          <w:tcPr>
            <w:tcW w:w="936" w:type="dxa"/>
            <w:gridSpan w:val="2"/>
          </w:tcPr>
          <w:p w14:paraId="4CD15374" w14:textId="77777777" w:rsidR="00C215E1" w:rsidRPr="008D3332" w:rsidRDefault="00C215E1" w:rsidP="00A57611">
            <w:pPr>
              <w:pStyle w:val="Akapitzlist"/>
              <w:numPr>
                <w:ilvl w:val="0"/>
                <w:numId w:val="54"/>
              </w:numPr>
              <w:spacing w:line="276" w:lineRule="auto"/>
              <w:rPr>
                <w:rFonts w:eastAsia="Times New Roman" w:cstheme="minorHAnsi"/>
                <w:b/>
                <w:bCs/>
              </w:rPr>
            </w:pPr>
          </w:p>
        </w:tc>
        <w:tc>
          <w:tcPr>
            <w:tcW w:w="8982" w:type="dxa"/>
            <w:vAlign w:val="center"/>
          </w:tcPr>
          <w:p w14:paraId="157B6E39" w14:textId="77777777" w:rsidR="00C215E1" w:rsidRPr="008D3332" w:rsidRDefault="00C215E1" w:rsidP="003447EB">
            <w:pPr>
              <w:spacing w:line="276" w:lineRule="auto"/>
              <w:contextualSpacing/>
              <w:rPr>
                <w:rFonts w:eastAsiaTheme="minorEastAsia"/>
                <w:color w:val="000000" w:themeColor="text1"/>
                <w:sz w:val="20"/>
                <w:szCs w:val="20"/>
              </w:rPr>
            </w:pPr>
            <w:r w:rsidRPr="008D3332">
              <w:rPr>
                <w:rFonts w:eastAsiaTheme="minorEastAsia"/>
                <w:color w:val="000000" w:themeColor="text1"/>
                <w:sz w:val="20"/>
                <w:szCs w:val="20"/>
              </w:rPr>
              <w:t xml:space="preserve">Łańcuch dostaw </w:t>
            </w:r>
          </w:p>
          <w:p w14:paraId="3B403575" w14:textId="77777777" w:rsidR="00C215E1" w:rsidRPr="008D3332" w:rsidRDefault="00C215E1" w:rsidP="003447EB">
            <w:pPr>
              <w:spacing w:line="276" w:lineRule="auto"/>
              <w:rPr>
                <w:rFonts w:eastAsiaTheme="minorEastAsia"/>
                <w:color w:val="000000" w:themeColor="text1"/>
                <w:sz w:val="20"/>
                <w:szCs w:val="20"/>
              </w:rPr>
            </w:pPr>
            <w:r w:rsidRPr="008D3332">
              <w:rPr>
                <w:rFonts w:eastAsiaTheme="minorEastAsia"/>
                <w:color w:val="000000" w:themeColor="text1"/>
                <w:sz w:val="20"/>
                <w:szCs w:val="20"/>
              </w:rPr>
              <w:t xml:space="preserve">Łańcuch dostaw stanowi sieć dostawców i usługodawców, którzy prowadzą współpracę od pozyskiwania przedmiotu umowy. </w:t>
            </w:r>
          </w:p>
          <w:p w14:paraId="294F9E8D" w14:textId="77777777" w:rsidR="00C215E1" w:rsidRPr="008D3332" w:rsidRDefault="00C215E1" w:rsidP="00A57611">
            <w:pPr>
              <w:pStyle w:val="Akapitzlist"/>
              <w:numPr>
                <w:ilvl w:val="0"/>
                <w:numId w:val="57"/>
              </w:numPr>
              <w:spacing w:line="276" w:lineRule="auto"/>
              <w:rPr>
                <w:rFonts w:eastAsiaTheme="minorEastAsia"/>
                <w:color w:val="000000" w:themeColor="text1"/>
                <w:sz w:val="20"/>
                <w:szCs w:val="20"/>
              </w:rPr>
            </w:pPr>
            <w:r w:rsidRPr="008D3332">
              <w:rPr>
                <w:rFonts w:eastAsiaTheme="minorEastAsia"/>
                <w:color w:val="000000" w:themeColor="text1"/>
                <w:sz w:val="20"/>
                <w:szCs w:val="20"/>
              </w:rPr>
              <w:lastRenderedPageBreak/>
              <w:t xml:space="preserve">Wykonawca dołączy do umowy opis łańcucha dostaw dla przedmiotu umowy,  </w:t>
            </w:r>
          </w:p>
          <w:p w14:paraId="6E8240EA" w14:textId="77777777" w:rsidR="00C215E1" w:rsidRPr="008D3332" w:rsidRDefault="00C215E1" w:rsidP="00A57611">
            <w:pPr>
              <w:pStyle w:val="Akapitzlist"/>
              <w:numPr>
                <w:ilvl w:val="0"/>
                <w:numId w:val="57"/>
              </w:numPr>
              <w:spacing w:line="276" w:lineRule="auto"/>
              <w:jc w:val="both"/>
              <w:rPr>
                <w:rFonts w:eastAsiaTheme="minorEastAsia"/>
                <w:color w:val="000000" w:themeColor="text1"/>
                <w:sz w:val="20"/>
                <w:szCs w:val="20"/>
              </w:rPr>
            </w:pPr>
            <w:r w:rsidRPr="008D3332">
              <w:rPr>
                <w:rFonts w:eastAsiaTheme="minorEastAsia"/>
                <w:color w:val="000000" w:themeColor="text1"/>
                <w:sz w:val="20"/>
                <w:szCs w:val="20"/>
              </w:rPr>
              <w:t>Wykonawca zapewni propagację odpowiednich praktyk w zakresie bezpieczeństwa w całym łańcuchu dostaw, jeżeli jakikolwiek komponent przedmiotu umowy został zakupiony lub nabyte od innych dostawców lub innych podmiotów (np. podwykonawców zajmujących się tworzeniem oprogramowania i dostawców komponentów sprzętowych);</w:t>
            </w:r>
          </w:p>
        </w:tc>
      </w:tr>
      <w:tr w:rsidR="00C215E1" w:rsidRPr="008D3332" w14:paraId="4A907D5A" w14:textId="77777777" w:rsidTr="003447EB">
        <w:trPr>
          <w:trHeight w:val="254"/>
        </w:trPr>
        <w:tc>
          <w:tcPr>
            <w:tcW w:w="936" w:type="dxa"/>
            <w:gridSpan w:val="2"/>
          </w:tcPr>
          <w:p w14:paraId="4ACC1F6B"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13DE19CD"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ascii="Calibri" w:hAnsi="Calibri" w:cs="Calibri"/>
                <w:sz w:val="20"/>
                <w:szCs w:val="20"/>
              </w:rPr>
              <w:t xml:space="preserve">Usługa powinna zostać dostarczona w modelu </w:t>
            </w:r>
            <w:r w:rsidRPr="008D3332">
              <w:rPr>
                <w:rFonts w:ascii="Calibri" w:hAnsi="Calibri" w:cs="Calibri"/>
                <w:b/>
                <w:bCs/>
                <w:sz w:val="20"/>
                <w:szCs w:val="20"/>
              </w:rPr>
              <w:t>SaaS</w:t>
            </w:r>
            <w:r w:rsidRPr="008D3332">
              <w:rPr>
                <w:rFonts w:ascii="Calibri" w:hAnsi="Calibri" w:cs="Calibri"/>
                <w:sz w:val="20"/>
                <w:szCs w:val="20"/>
              </w:rPr>
              <w:t xml:space="preserve"> (Software as a Service).</w:t>
            </w:r>
          </w:p>
        </w:tc>
      </w:tr>
      <w:tr w:rsidR="00C215E1" w:rsidRPr="008D3332" w14:paraId="3DB78E9D" w14:textId="77777777" w:rsidTr="003447EB">
        <w:trPr>
          <w:trHeight w:val="254"/>
        </w:trPr>
        <w:tc>
          <w:tcPr>
            <w:tcW w:w="936" w:type="dxa"/>
            <w:gridSpan w:val="2"/>
          </w:tcPr>
          <w:p w14:paraId="2425C229"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579657EA" w14:textId="77777777" w:rsidR="00C215E1" w:rsidRPr="008D3332" w:rsidRDefault="00C215E1" w:rsidP="003447EB">
            <w:pPr>
              <w:spacing w:after="160" w:line="276" w:lineRule="auto"/>
              <w:contextualSpacing/>
              <w:rPr>
                <w:rFonts w:eastAsiaTheme="minorEastAsia"/>
                <w:color w:val="000000" w:themeColor="text1"/>
                <w:sz w:val="20"/>
                <w:szCs w:val="20"/>
              </w:rPr>
            </w:pPr>
            <w:bookmarkStart w:id="28" w:name="_Hlk183421238"/>
            <w:r w:rsidRPr="008D3332">
              <w:rPr>
                <w:rFonts w:ascii="Calibri" w:hAnsi="Calibri" w:cs="Calibri"/>
                <w:sz w:val="20"/>
                <w:szCs w:val="20"/>
              </w:rPr>
              <w:t>Dostawca skonfiguruje i uruchomi usługę do komunikacji z użytkowanym przez Zamawiającego Zintegrowanym Systemem Informatycznym HIS</w:t>
            </w:r>
            <w:bookmarkEnd w:id="28"/>
          </w:p>
        </w:tc>
      </w:tr>
      <w:tr w:rsidR="00C215E1" w:rsidRPr="008D3332" w14:paraId="6B10088F" w14:textId="77777777" w:rsidTr="003447EB">
        <w:trPr>
          <w:trHeight w:val="254"/>
        </w:trPr>
        <w:tc>
          <w:tcPr>
            <w:tcW w:w="936" w:type="dxa"/>
            <w:gridSpan w:val="2"/>
          </w:tcPr>
          <w:p w14:paraId="45E6F85F"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48D33E76" w14:textId="77777777" w:rsidR="00C215E1" w:rsidRPr="008D3332" w:rsidRDefault="00C215E1" w:rsidP="003447EB">
            <w:pPr>
              <w:spacing w:after="160" w:line="276" w:lineRule="auto"/>
              <w:contextualSpacing/>
              <w:rPr>
                <w:rFonts w:eastAsiaTheme="minorEastAsia"/>
                <w:color w:val="000000" w:themeColor="text1"/>
                <w:sz w:val="20"/>
                <w:szCs w:val="20"/>
              </w:rPr>
            </w:pPr>
            <w:bookmarkStart w:id="29" w:name="_Hlk183421457"/>
            <w:r w:rsidRPr="008D3332">
              <w:rPr>
                <w:rFonts w:ascii="Calibri" w:hAnsi="Calibri" w:cs="Calibri"/>
                <w:sz w:val="20"/>
                <w:szCs w:val="20"/>
              </w:rPr>
              <w:t>Wykonawca udostępni</w:t>
            </w:r>
            <w:r w:rsidRPr="008D3332">
              <w:rPr>
                <w:rFonts w:ascii="Calibri" w:hAnsi="Calibri" w:cs="Calibri"/>
                <w:b/>
                <w:bCs/>
                <w:sz w:val="20"/>
                <w:szCs w:val="20"/>
              </w:rPr>
              <w:t xml:space="preserve"> infrastrukturę sprzętową</w:t>
            </w:r>
            <w:r w:rsidRPr="008D3332">
              <w:rPr>
                <w:rFonts w:ascii="Calibri" w:hAnsi="Calibri" w:cs="Calibri"/>
                <w:sz w:val="20"/>
                <w:szCs w:val="20"/>
              </w:rPr>
              <w:t xml:space="preserve"> w chmurze w trybie 24h/7/365 dni spełniającą wszystkie obowiązujące przepisy prawa w zakresie przechowywania i przetwarzania danych osobowych oraz danych medycznych pacjenta.</w:t>
            </w:r>
            <w:bookmarkEnd w:id="29"/>
          </w:p>
        </w:tc>
      </w:tr>
      <w:tr w:rsidR="00C215E1" w:rsidRPr="008D3332" w14:paraId="05B83C83" w14:textId="77777777" w:rsidTr="003447EB">
        <w:trPr>
          <w:trHeight w:val="254"/>
        </w:trPr>
        <w:tc>
          <w:tcPr>
            <w:tcW w:w="936" w:type="dxa"/>
            <w:gridSpan w:val="2"/>
          </w:tcPr>
          <w:p w14:paraId="61255207"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FC8CEF3"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ascii="Calibri" w:hAnsi="Calibri" w:cs="Calibri"/>
                <w:sz w:val="20"/>
                <w:szCs w:val="20"/>
              </w:rPr>
              <w:t xml:space="preserve">Dostawca zobowiązany jest wskazać </w:t>
            </w:r>
            <w:r w:rsidRPr="008D3332">
              <w:rPr>
                <w:rFonts w:ascii="Calibri" w:hAnsi="Calibri" w:cs="Calibri"/>
                <w:b/>
                <w:bCs/>
                <w:sz w:val="20"/>
                <w:szCs w:val="20"/>
              </w:rPr>
              <w:t>lokalizację Centrów</w:t>
            </w:r>
            <w:r w:rsidRPr="008D3332">
              <w:rPr>
                <w:rFonts w:ascii="Calibri" w:hAnsi="Calibri" w:cs="Calibri"/>
                <w:sz w:val="20"/>
                <w:szCs w:val="20"/>
              </w:rPr>
              <w:t xml:space="preserve"> Przetwarzania Danych wykorzystywanych na potrzeby usługi.</w:t>
            </w:r>
          </w:p>
        </w:tc>
      </w:tr>
      <w:tr w:rsidR="00C215E1" w:rsidRPr="008D3332" w14:paraId="7C47CF09" w14:textId="77777777" w:rsidTr="003447EB">
        <w:trPr>
          <w:trHeight w:val="254"/>
        </w:trPr>
        <w:tc>
          <w:tcPr>
            <w:tcW w:w="936" w:type="dxa"/>
            <w:gridSpan w:val="2"/>
          </w:tcPr>
          <w:p w14:paraId="07F6275D"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0950CFFD" w14:textId="77777777" w:rsidR="00C215E1" w:rsidRPr="008D3332" w:rsidRDefault="00C215E1" w:rsidP="003447EB">
            <w:pPr>
              <w:spacing w:after="160" w:line="276" w:lineRule="auto"/>
              <w:contextualSpacing/>
              <w:jc w:val="both"/>
              <w:rPr>
                <w:rFonts w:eastAsiaTheme="minorEastAsia"/>
                <w:color w:val="000000" w:themeColor="text1"/>
                <w:sz w:val="20"/>
                <w:szCs w:val="20"/>
              </w:rPr>
            </w:pPr>
            <w:r w:rsidRPr="008D3332">
              <w:rPr>
                <w:rFonts w:ascii="Calibri" w:hAnsi="Calibri" w:cs="Calibri"/>
                <w:sz w:val="20"/>
                <w:szCs w:val="20"/>
              </w:rPr>
              <w:t xml:space="preserve">Wykonawca w zakresie udostępnionej w chmurze infrastruktury sprzętowej przekaże Zamawiającemu pełną informację o wszystkich </w:t>
            </w:r>
            <w:r w:rsidRPr="008D3332">
              <w:rPr>
                <w:rFonts w:ascii="Calibri" w:hAnsi="Calibri" w:cs="Calibri"/>
                <w:b/>
                <w:bCs/>
                <w:sz w:val="20"/>
                <w:szCs w:val="20"/>
              </w:rPr>
              <w:t>fizycznych lokalizacjach serwerów</w:t>
            </w:r>
            <w:r w:rsidRPr="008D3332">
              <w:rPr>
                <w:rFonts w:ascii="Calibri" w:hAnsi="Calibri" w:cs="Calibri"/>
                <w:sz w:val="20"/>
                <w:szCs w:val="20"/>
              </w:rPr>
              <w:t>, na których przetwarzane będą dane zawarte z zastrzeżeniem, że żadne z tych miejsc nie może być zlokalizowane poza granicami Unii Europejskiej.</w:t>
            </w:r>
          </w:p>
        </w:tc>
      </w:tr>
      <w:tr w:rsidR="00C215E1" w:rsidRPr="008D3332" w14:paraId="089D01E3" w14:textId="77777777" w:rsidTr="003447EB">
        <w:trPr>
          <w:trHeight w:val="254"/>
        </w:trPr>
        <w:tc>
          <w:tcPr>
            <w:tcW w:w="936" w:type="dxa"/>
            <w:gridSpan w:val="2"/>
          </w:tcPr>
          <w:p w14:paraId="69DE79F6"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16F9CF93" w14:textId="77777777" w:rsidR="00C215E1" w:rsidRPr="008D3332" w:rsidRDefault="00C215E1" w:rsidP="003447EB">
            <w:pPr>
              <w:spacing w:after="160" w:line="276" w:lineRule="auto"/>
              <w:contextualSpacing/>
              <w:jc w:val="both"/>
              <w:rPr>
                <w:rFonts w:eastAsiaTheme="minorEastAsia"/>
                <w:color w:val="000000" w:themeColor="text1"/>
                <w:sz w:val="20"/>
                <w:szCs w:val="20"/>
              </w:rPr>
            </w:pPr>
            <w:r w:rsidRPr="008D3332">
              <w:rPr>
                <w:rFonts w:ascii="Calibri" w:hAnsi="Calibri" w:cs="Calibri"/>
                <w:sz w:val="20"/>
                <w:szCs w:val="20"/>
              </w:rPr>
              <w:t xml:space="preserve">Wykonawca w zakresie udostępnionej w chmurze infrastruktury sprzętowej będzie zobowiązany do każdorazowego przekazania Zamawiającemu informacji o planowanej </w:t>
            </w:r>
            <w:r w:rsidRPr="008D3332">
              <w:rPr>
                <w:rFonts w:ascii="Calibri" w:hAnsi="Calibri" w:cs="Calibri"/>
                <w:b/>
                <w:bCs/>
                <w:sz w:val="20"/>
                <w:szCs w:val="20"/>
              </w:rPr>
              <w:t>zmianie lokalizacji</w:t>
            </w:r>
            <w:r w:rsidRPr="008D3332">
              <w:rPr>
                <w:rFonts w:ascii="Calibri" w:hAnsi="Calibri" w:cs="Calibri"/>
                <w:sz w:val="20"/>
                <w:szCs w:val="20"/>
              </w:rPr>
              <w:t xml:space="preserve"> udostępnionej w chmurze infrastruktury sprzętowej w terminie umożliwiającym podjęcie decyzji o ewentualnym rozwiązaniu umowy, tj. nie później niż 2 miesiące przed dniem planowanej zmiany lokalizacji.</w:t>
            </w:r>
          </w:p>
        </w:tc>
      </w:tr>
      <w:tr w:rsidR="00C215E1" w:rsidRPr="008D3332" w14:paraId="28204F23" w14:textId="77777777" w:rsidTr="003447EB">
        <w:trPr>
          <w:trHeight w:val="254"/>
        </w:trPr>
        <w:tc>
          <w:tcPr>
            <w:tcW w:w="936" w:type="dxa"/>
            <w:gridSpan w:val="2"/>
          </w:tcPr>
          <w:p w14:paraId="0A5E1FE2"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57F9E057" w14:textId="77777777" w:rsidR="00C215E1" w:rsidRPr="008D3332" w:rsidRDefault="00C215E1" w:rsidP="003447EB">
            <w:pPr>
              <w:spacing w:after="160" w:line="276" w:lineRule="auto"/>
              <w:contextualSpacing/>
              <w:rPr>
                <w:rFonts w:ascii="Calibri" w:hAnsi="Calibri" w:cs="Calibri"/>
                <w:sz w:val="20"/>
                <w:szCs w:val="20"/>
              </w:rPr>
            </w:pPr>
            <w:r w:rsidRPr="008D3332">
              <w:rPr>
                <w:rFonts w:ascii="Calibri" w:hAnsi="Calibri" w:cs="Calibri"/>
                <w:sz w:val="20"/>
                <w:szCs w:val="20"/>
              </w:rPr>
              <w:t xml:space="preserve">Wykonawca w zakresie udostępnionej w chmurze infrastruktury sprzętowej umożliwi Zamawiającemu </w:t>
            </w:r>
            <w:r w:rsidRPr="008D3332">
              <w:rPr>
                <w:rFonts w:ascii="Calibri" w:hAnsi="Calibri" w:cs="Calibri"/>
                <w:b/>
                <w:bCs/>
                <w:sz w:val="20"/>
                <w:szCs w:val="20"/>
              </w:rPr>
              <w:t>pełny dostęp do dokumentacji dotyczącej zasad bezpieczeństwa</w:t>
            </w:r>
            <w:r w:rsidRPr="008D3332">
              <w:rPr>
                <w:rFonts w:ascii="Calibri" w:hAnsi="Calibri" w:cs="Calibri"/>
                <w:sz w:val="20"/>
                <w:szCs w:val="20"/>
              </w:rPr>
              <w:t xml:space="preserve"> oraz środków technicznych przyjmowanych w poszczególnych centrach przetwarzania danych.</w:t>
            </w:r>
          </w:p>
        </w:tc>
      </w:tr>
      <w:tr w:rsidR="00C215E1" w:rsidRPr="008D3332" w14:paraId="44F67C89" w14:textId="77777777" w:rsidTr="003447EB">
        <w:trPr>
          <w:trHeight w:val="254"/>
        </w:trPr>
        <w:tc>
          <w:tcPr>
            <w:tcW w:w="936" w:type="dxa"/>
            <w:gridSpan w:val="2"/>
          </w:tcPr>
          <w:p w14:paraId="7A88A9E8"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7EB3253" w14:textId="77777777" w:rsidR="00C215E1" w:rsidRPr="008D3332" w:rsidRDefault="00C215E1" w:rsidP="003447EB">
            <w:pPr>
              <w:spacing w:after="160" w:line="276" w:lineRule="auto"/>
              <w:contextualSpacing/>
              <w:rPr>
                <w:rFonts w:cstheme="minorHAnsi"/>
                <w:sz w:val="18"/>
                <w:szCs w:val="18"/>
              </w:rPr>
            </w:pPr>
            <w:r w:rsidRPr="008D3332">
              <w:rPr>
                <w:rFonts w:eastAsiaTheme="minorEastAsia"/>
                <w:color w:val="000000" w:themeColor="text1"/>
                <w:sz w:val="20"/>
                <w:szCs w:val="20"/>
              </w:rPr>
              <w:t>Okres świadczenia usługi przez okres 36 miesięcy, który rozpoczyna się w dniu podpisania protokołu końcowego udostępnienia usługi. Podpisanie protokołu  musi nastąpić nie później w ciągu 14 dni od dnia zawarcia umowy.</w:t>
            </w:r>
          </w:p>
        </w:tc>
      </w:tr>
      <w:tr w:rsidR="00C215E1" w:rsidRPr="008D3332" w14:paraId="33F1A6AD" w14:textId="77777777" w:rsidTr="003447EB">
        <w:trPr>
          <w:trHeight w:val="254"/>
        </w:trPr>
        <w:tc>
          <w:tcPr>
            <w:tcW w:w="936" w:type="dxa"/>
            <w:gridSpan w:val="2"/>
          </w:tcPr>
          <w:p w14:paraId="3F145A34" w14:textId="77777777" w:rsidR="00C215E1" w:rsidRPr="008D3332" w:rsidRDefault="00C215E1" w:rsidP="00A57611">
            <w:pPr>
              <w:pStyle w:val="Akapitzlist"/>
              <w:numPr>
                <w:ilvl w:val="0"/>
                <w:numId w:val="54"/>
              </w:numPr>
              <w:spacing w:before="60" w:line="276" w:lineRule="auto"/>
              <w:rPr>
                <w:rFonts w:eastAsia="Times New Roman" w:cstheme="minorHAnsi"/>
                <w:b/>
                <w:bCs/>
              </w:rPr>
            </w:pPr>
            <w:bookmarkStart w:id="30" w:name="_Hlk183422424"/>
          </w:p>
        </w:tc>
        <w:tc>
          <w:tcPr>
            <w:tcW w:w="8982" w:type="dxa"/>
            <w:vAlign w:val="center"/>
          </w:tcPr>
          <w:p w14:paraId="0AD54CD8"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eastAsiaTheme="minorEastAsia"/>
                <w:color w:val="000000" w:themeColor="text1"/>
                <w:sz w:val="20"/>
                <w:szCs w:val="20"/>
              </w:rPr>
              <w:t>Oferowana usługa w środowisku chmurowym musi zapewniać uwierzytelnianie dwuskładnikowe (2FA)</w:t>
            </w:r>
          </w:p>
        </w:tc>
      </w:tr>
      <w:tr w:rsidR="00C215E1" w:rsidRPr="008D3332" w14:paraId="20564DA9" w14:textId="77777777" w:rsidTr="003447EB">
        <w:trPr>
          <w:trHeight w:val="254"/>
        </w:trPr>
        <w:tc>
          <w:tcPr>
            <w:tcW w:w="936" w:type="dxa"/>
            <w:gridSpan w:val="2"/>
          </w:tcPr>
          <w:p w14:paraId="58941B21"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44E1AA7D"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ascii="Calibri" w:hAnsi="Calibri" w:cs="Calibri"/>
                <w:sz w:val="20"/>
                <w:szCs w:val="20"/>
              </w:rPr>
              <w:t>Wykonawca zapewni wysoki poziom bezpieczeństwa dla komunikacji pomiędzy usługą a infrastrukturą Zamawiającego. W przypadku wykorzystania komunikacji SSL w ramach usługi Wykonawca dostarczy niezbędne certyfikaty WSS, TLS.</w:t>
            </w:r>
            <w:r w:rsidRPr="008D3332">
              <w:t xml:space="preserve"> </w:t>
            </w:r>
            <w:r w:rsidRPr="008D3332">
              <w:rPr>
                <w:rFonts w:ascii="Calibri" w:hAnsi="Calibri" w:cs="Calibri"/>
                <w:sz w:val="20"/>
                <w:szCs w:val="20"/>
              </w:rPr>
              <w:t>na okres zgodny z okresem udostępniania usługi Zamawiającemu</w:t>
            </w:r>
          </w:p>
        </w:tc>
      </w:tr>
      <w:tr w:rsidR="00C215E1" w:rsidRPr="008D3332" w14:paraId="2F9ED5E6" w14:textId="77777777" w:rsidTr="003447EB">
        <w:trPr>
          <w:trHeight w:val="254"/>
        </w:trPr>
        <w:tc>
          <w:tcPr>
            <w:tcW w:w="936" w:type="dxa"/>
            <w:gridSpan w:val="2"/>
          </w:tcPr>
          <w:p w14:paraId="29EE147A"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2D945C1F"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ascii="Calibri" w:hAnsi="Calibri" w:cs="Calibri"/>
                <w:sz w:val="20"/>
                <w:szCs w:val="20"/>
              </w:rPr>
              <w:t>W celu zapewnienia wysokiego poziomu bezpieczeństwa Dostawca zapewni objęcie usługi monitoringiem prowadzonym przez Security Operation Center (SOC) działającym w trybie 24/7/365 i bieżące informowanie Zamawiającego o wszystkich zauważonych incydentach.</w:t>
            </w:r>
          </w:p>
        </w:tc>
      </w:tr>
      <w:tr w:rsidR="00C215E1" w:rsidRPr="008D3332" w14:paraId="450579E0" w14:textId="77777777" w:rsidTr="003447EB">
        <w:trPr>
          <w:trHeight w:val="254"/>
        </w:trPr>
        <w:tc>
          <w:tcPr>
            <w:tcW w:w="936" w:type="dxa"/>
            <w:gridSpan w:val="2"/>
          </w:tcPr>
          <w:p w14:paraId="7B809AB7"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0FBC473C" w14:textId="77777777" w:rsidR="00C215E1" w:rsidRPr="008D3332" w:rsidRDefault="00C215E1" w:rsidP="003447EB">
            <w:pPr>
              <w:spacing w:after="160" w:line="276" w:lineRule="auto"/>
              <w:contextualSpacing/>
              <w:rPr>
                <w:rFonts w:ascii="Calibri" w:hAnsi="Calibri" w:cs="Calibri"/>
                <w:sz w:val="20"/>
                <w:szCs w:val="20"/>
              </w:rPr>
            </w:pPr>
            <w:r w:rsidRPr="008D3332">
              <w:rPr>
                <w:rFonts w:ascii="Calibri" w:hAnsi="Calibri" w:cs="Calibri"/>
                <w:sz w:val="20"/>
                <w:szCs w:val="20"/>
              </w:rPr>
              <w:t xml:space="preserve">W ramach usługi Wykonawca zapewni kopie zapasowe danych z minimum </w:t>
            </w:r>
            <w:r w:rsidRPr="008D3332">
              <w:rPr>
                <w:rFonts w:ascii="Calibri" w:hAnsi="Calibri" w:cs="Calibri"/>
                <w:b/>
                <w:bCs/>
                <w:sz w:val="20"/>
                <w:szCs w:val="20"/>
              </w:rPr>
              <w:t>3 dni wstecz</w:t>
            </w:r>
            <w:r w:rsidRPr="008D3332">
              <w:rPr>
                <w:rFonts w:ascii="Calibri" w:hAnsi="Calibri" w:cs="Calibri"/>
                <w:sz w:val="20"/>
                <w:szCs w:val="20"/>
              </w:rPr>
              <w:t>.</w:t>
            </w:r>
          </w:p>
        </w:tc>
      </w:tr>
      <w:bookmarkEnd w:id="30"/>
      <w:tr w:rsidR="00C215E1" w:rsidRPr="008D3332" w14:paraId="4487528E" w14:textId="77777777" w:rsidTr="003447EB">
        <w:trPr>
          <w:trHeight w:val="254"/>
        </w:trPr>
        <w:tc>
          <w:tcPr>
            <w:tcW w:w="936" w:type="dxa"/>
            <w:gridSpan w:val="2"/>
          </w:tcPr>
          <w:p w14:paraId="7E215F3D"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14F9155" w14:textId="77777777" w:rsidR="00C215E1" w:rsidRPr="008D3332" w:rsidRDefault="00C215E1" w:rsidP="003447EB">
            <w:pPr>
              <w:spacing w:after="160" w:line="276" w:lineRule="auto"/>
              <w:contextualSpacing/>
              <w:jc w:val="both"/>
              <w:rPr>
                <w:rFonts w:ascii="Calibri" w:hAnsi="Calibri" w:cs="Calibri"/>
                <w:sz w:val="20"/>
                <w:szCs w:val="20"/>
              </w:rPr>
            </w:pPr>
            <w:r w:rsidRPr="008D3332">
              <w:rPr>
                <w:rFonts w:ascii="Calibri" w:hAnsi="Calibri" w:cs="Calibri"/>
                <w:sz w:val="20"/>
                <w:szCs w:val="20"/>
              </w:rPr>
              <w:t xml:space="preserve">Dostawca dostarczy komplet dokumentów opisujących szczegółowo </w:t>
            </w:r>
            <w:r w:rsidRPr="008D3332">
              <w:rPr>
                <w:rFonts w:ascii="Calibri" w:hAnsi="Calibri" w:cs="Calibri"/>
                <w:b/>
                <w:bCs/>
                <w:sz w:val="20"/>
                <w:szCs w:val="20"/>
              </w:rPr>
              <w:t>zasady korzystania z usługi</w:t>
            </w:r>
            <w:r w:rsidRPr="008D3332">
              <w:rPr>
                <w:rFonts w:ascii="Calibri" w:hAnsi="Calibri" w:cs="Calibri"/>
                <w:sz w:val="20"/>
                <w:szCs w:val="20"/>
              </w:rPr>
              <w:t xml:space="preserve"> z uwzględnieniem wymagań RODO (w tym Regulamin, Opis usługi).</w:t>
            </w:r>
          </w:p>
        </w:tc>
      </w:tr>
      <w:tr w:rsidR="00C215E1" w:rsidRPr="008D3332" w14:paraId="57675657" w14:textId="77777777" w:rsidTr="003447EB">
        <w:trPr>
          <w:trHeight w:val="254"/>
        </w:trPr>
        <w:tc>
          <w:tcPr>
            <w:tcW w:w="936" w:type="dxa"/>
            <w:gridSpan w:val="2"/>
          </w:tcPr>
          <w:p w14:paraId="1676E1E9"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9C576B1" w14:textId="77777777" w:rsidR="00C215E1" w:rsidRPr="008D3332" w:rsidRDefault="00C215E1" w:rsidP="003447EB">
            <w:pPr>
              <w:spacing w:after="160" w:line="276" w:lineRule="auto"/>
              <w:contextualSpacing/>
              <w:rPr>
                <w:rFonts w:ascii="Calibri" w:hAnsi="Calibri" w:cs="Calibri"/>
                <w:sz w:val="20"/>
                <w:szCs w:val="20"/>
              </w:rPr>
            </w:pPr>
            <w:r w:rsidRPr="008D3332">
              <w:rPr>
                <w:rFonts w:ascii="Calibri" w:hAnsi="Calibri" w:cs="Calibri"/>
                <w:sz w:val="20"/>
                <w:szCs w:val="20"/>
              </w:rPr>
              <w:t xml:space="preserve">Wykonawca podpisze </w:t>
            </w:r>
            <w:r w:rsidRPr="008D3332">
              <w:rPr>
                <w:rFonts w:ascii="Calibri" w:hAnsi="Calibri" w:cs="Calibri"/>
                <w:b/>
                <w:bCs/>
                <w:sz w:val="20"/>
                <w:szCs w:val="20"/>
              </w:rPr>
              <w:t>umowę powierzenia przetwarzania danych osobowych</w:t>
            </w:r>
          </w:p>
        </w:tc>
      </w:tr>
      <w:tr w:rsidR="00C215E1" w:rsidRPr="008D3332" w14:paraId="190E4247" w14:textId="77777777" w:rsidTr="003447EB">
        <w:trPr>
          <w:trHeight w:val="254"/>
        </w:trPr>
        <w:tc>
          <w:tcPr>
            <w:tcW w:w="936" w:type="dxa"/>
            <w:gridSpan w:val="2"/>
          </w:tcPr>
          <w:p w14:paraId="326832FB"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27885D2" w14:textId="77777777" w:rsidR="00C215E1" w:rsidRPr="008D3332" w:rsidRDefault="00C215E1" w:rsidP="003447EB">
            <w:pPr>
              <w:spacing w:after="160" w:line="276" w:lineRule="auto"/>
              <w:contextualSpacing/>
              <w:rPr>
                <w:rFonts w:ascii="Calibri" w:hAnsi="Calibri" w:cs="Calibri"/>
                <w:sz w:val="20"/>
                <w:szCs w:val="20"/>
              </w:rPr>
            </w:pPr>
            <w:bookmarkStart w:id="31" w:name="_Hlk183421719"/>
            <w:r w:rsidRPr="008D3332">
              <w:rPr>
                <w:rFonts w:ascii="Calibri" w:hAnsi="Calibri" w:cs="Calibri"/>
                <w:sz w:val="20"/>
                <w:szCs w:val="20"/>
              </w:rPr>
              <w:t>Przerwy techniczne w ciągu miesiąca kalendarzowego nie mogą trwać dłużej niż 48 godzin i nie powinny rozpoczynać się przed godziną 19:00.</w:t>
            </w:r>
          </w:p>
          <w:p w14:paraId="44B2C3CC" w14:textId="77777777" w:rsidR="00C215E1" w:rsidRPr="008D3332" w:rsidRDefault="00C215E1" w:rsidP="003447EB">
            <w:pPr>
              <w:spacing w:after="160" w:line="276" w:lineRule="auto"/>
              <w:contextualSpacing/>
              <w:rPr>
                <w:rFonts w:ascii="Calibri" w:hAnsi="Calibri" w:cs="Calibri"/>
                <w:sz w:val="20"/>
                <w:szCs w:val="20"/>
              </w:rPr>
            </w:pPr>
            <w:r w:rsidRPr="008D3332">
              <w:rPr>
                <w:rFonts w:ascii="Calibri" w:hAnsi="Calibri" w:cs="Calibri"/>
                <w:sz w:val="20"/>
                <w:szCs w:val="20"/>
              </w:rPr>
              <w:t>O planowanych przerwach technicznych Wykonawca zobowiązany jest informować Zamawiającego z minimum 2 dniowym wyprzedzeniem.</w:t>
            </w:r>
            <w:bookmarkEnd w:id="31"/>
          </w:p>
        </w:tc>
      </w:tr>
      <w:tr w:rsidR="00C215E1" w:rsidRPr="008D3332" w14:paraId="6C5C9085" w14:textId="77777777" w:rsidTr="003447EB">
        <w:trPr>
          <w:trHeight w:val="254"/>
        </w:trPr>
        <w:tc>
          <w:tcPr>
            <w:tcW w:w="936" w:type="dxa"/>
            <w:gridSpan w:val="2"/>
          </w:tcPr>
          <w:p w14:paraId="5311571D"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5B47CBA6" w14:textId="77777777" w:rsidR="00C215E1" w:rsidRPr="008D3332" w:rsidRDefault="00C215E1" w:rsidP="003447EB">
            <w:pPr>
              <w:spacing w:after="160" w:line="276" w:lineRule="auto"/>
              <w:contextualSpacing/>
              <w:jc w:val="both"/>
              <w:rPr>
                <w:rFonts w:ascii="Calibri" w:hAnsi="Calibri" w:cs="Calibri"/>
                <w:sz w:val="20"/>
                <w:szCs w:val="20"/>
              </w:rPr>
            </w:pPr>
            <w:r w:rsidRPr="008D3332">
              <w:rPr>
                <w:rFonts w:ascii="Calibri" w:hAnsi="Calibri" w:cs="Calibri"/>
                <w:sz w:val="20"/>
                <w:szCs w:val="20"/>
              </w:rPr>
              <w:t>W przypadku rezygnacji przez Zamawiającego z usługi Dostawca przekaże całość zdeponowanej w usłudze dokumentacji w formacie umożliwiającym zaimportowanie dokumentów i odtworzenie w innym systemie teleinformatycznym.</w:t>
            </w:r>
          </w:p>
        </w:tc>
      </w:tr>
      <w:tr w:rsidR="00C215E1" w:rsidRPr="008D3332" w14:paraId="4D270054" w14:textId="77777777" w:rsidTr="003447EB">
        <w:tc>
          <w:tcPr>
            <w:tcW w:w="936" w:type="dxa"/>
            <w:gridSpan w:val="2"/>
          </w:tcPr>
          <w:p w14:paraId="362129C4" w14:textId="77777777" w:rsidR="00C215E1" w:rsidRPr="008D3332" w:rsidRDefault="00C215E1" w:rsidP="00A57611">
            <w:pPr>
              <w:numPr>
                <w:ilvl w:val="0"/>
                <w:numId w:val="53"/>
              </w:numPr>
              <w:spacing w:after="160" w:line="276" w:lineRule="auto"/>
              <w:contextualSpacing/>
              <w:rPr>
                <w:rFonts w:eastAsia="Times New Roman" w:cstheme="minorHAnsi"/>
                <w:b/>
                <w:bCs/>
              </w:rPr>
            </w:pPr>
          </w:p>
        </w:tc>
        <w:tc>
          <w:tcPr>
            <w:tcW w:w="8982" w:type="dxa"/>
          </w:tcPr>
          <w:p w14:paraId="314C09F6" w14:textId="77777777" w:rsidR="00C215E1" w:rsidRPr="008D3332" w:rsidRDefault="00C215E1" w:rsidP="003447EB">
            <w:pPr>
              <w:spacing w:after="160" w:line="276" w:lineRule="auto"/>
              <w:contextualSpacing/>
              <w:rPr>
                <w:rFonts w:eastAsia="Times New Roman" w:cstheme="minorHAnsi"/>
                <w:b/>
                <w:bCs/>
                <w:sz w:val="24"/>
                <w:szCs w:val="24"/>
              </w:rPr>
            </w:pPr>
            <w:r w:rsidRPr="008D3332">
              <w:rPr>
                <w:rFonts w:eastAsia="Times New Roman" w:cstheme="minorHAnsi"/>
                <w:b/>
                <w:bCs/>
                <w:sz w:val="24"/>
                <w:szCs w:val="24"/>
              </w:rPr>
              <w:t>MINIMALNE WYMAGANIA FUNKCJONALNE</w:t>
            </w:r>
          </w:p>
        </w:tc>
      </w:tr>
      <w:tr w:rsidR="00C215E1" w:rsidRPr="008D3332" w14:paraId="5E0DCBC9" w14:textId="77777777" w:rsidTr="003447EB">
        <w:tc>
          <w:tcPr>
            <w:tcW w:w="936" w:type="dxa"/>
            <w:gridSpan w:val="2"/>
          </w:tcPr>
          <w:p w14:paraId="6C4467CF" w14:textId="77777777" w:rsidR="00C215E1" w:rsidRPr="008D3332" w:rsidRDefault="00C215E1" w:rsidP="00A57611">
            <w:pPr>
              <w:pStyle w:val="Akapitzlist"/>
              <w:numPr>
                <w:ilvl w:val="0"/>
                <w:numId w:val="56"/>
              </w:numPr>
              <w:spacing w:before="60" w:line="276" w:lineRule="auto"/>
              <w:rPr>
                <w:rFonts w:cstheme="minorHAnsi"/>
                <w:b/>
                <w:bCs/>
              </w:rPr>
            </w:pPr>
          </w:p>
        </w:tc>
        <w:tc>
          <w:tcPr>
            <w:tcW w:w="8982" w:type="dxa"/>
            <w:vAlign w:val="center"/>
          </w:tcPr>
          <w:p w14:paraId="174F737A" w14:textId="77777777" w:rsidR="00C215E1" w:rsidRPr="008D3332" w:rsidRDefault="00C215E1" w:rsidP="003447EB">
            <w:pPr>
              <w:spacing w:after="160" w:line="276" w:lineRule="auto"/>
              <w:contextualSpacing/>
              <w:jc w:val="both"/>
              <w:rPr>
                <w:rFonts w:ascii="Calibri" w:hAnsi="Calibri" w:cs="Calibri"/>
              </w:rPr>
            </w:pPr>
            <w:r w:rsidRPr="008D3332">
              <w:rPr>
                <w:rFonts w:eastAsiaTheme="minorEastAsia"/>
                <w:b/>
                <w:bCs/>
                <w:color w:val="000000" w:themeColor="text1"/>
              </w:rPr>
              <w:t>Minimalne wymagania funkcjonalne – w zakresie usługi dostępu do oprogramowania umożliwiającego przechowywanie Elektronicznej Dokumentacji Medycznej (EDM) w lokalizacji zdalnej wraz z możliwością jej indeksowania i wymiany pomiędzy placówkami ochrony zdrowia przy wykorzystaniu infrastruktury P1 oraz platformy eCareMed</w:t>
            </w:r>
          </w:p>
        </w:tc>
      </w:tr>
      <w:tr w:rsidR="00C215E1" w:rsidRPr="008D3332" w14:paraId="168B01EB" w14:textId="77777777" w:rsidTr="003447EB">
        <w:tc>
          <w:tcPr>
            <w:tcW w:w="936" w:type="dxa"/>
            <w:gridSpan w:val="2"/>
          </w:tcPr>
          <w:p w14:paraId="524FCE43"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5AA8BDED" w14:textId="77777777" w:rsidR="00C215E1" w:rsidRPr="008D3332" w:rsidRDefault="00C215E1" w:rsidP="003447EB">
            <w:pPr>
              <w:spacing w:after="160" w:line="276" w:lineRule="auto"/>
              <w:contextualSpacing/>
              <w:jc w:val="both"/>
              <w:rPr>
                <w:rFonts w:eastAsiaTheme="minorEastAsia"/>
                <w:color w:val="000000" w:themeColor="text1"/>
                <w:sz w:val="20"/>
                <w:szCs w:val="20"/>
              </w:rPr>
            </w:pPr>
            <w:r w:rsidRPr="008D3332">
              <w:rPr>
                <w:rFonts w:eastAsiaTheme="minorEastAsia"/>
                <w:color w:val="000000" w:themeColor="text1"/>
                <w:sz w:val="20"/>
                <w:szCs w:val="20"/>
              </w:rPr>
              <w:t>Usługa musi umożliwiać składowanie wybranej lub pełnej Elektronicznej Dokumentacji Medycznej w prywatnej chmurze EDM poza infrastrukturą Zamawiającego, dając możliwość indeksowania dokumentacji medycznej i jej wymiany z innymi świadczeniodawcami za pomocą systemu P1 oraz platformy eCareMed.</w:t>
            </w:r>
          </w:p>
        </w:tc>
      </w:tr>
      <w:tr w:rsidR="00C215E1" w:rsidRPr="008D3332" w14:paraId="7F26E0D9" w14:textId="77777777" w:rsidTr="003447EB">
        <w:tc>
          <w:tcPr>
            <w:tcW w:w="936" w:type="dxa"/>
            <w:gridSpan w:val="2"/>
          </w:tcPr>
          <w:p w14:paraId="6DD55F86"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2DBE78A3"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 xml:space="preserve">Zapewnienie konfiguracji posiadanego przez Zamawiającego systemu ZSI w taki sposób aby zapewnić indeksację dokumentów </w:t>
            </w:r>
            <w:r w:rsidRPr="008D3332">
              <w:rPr>
                <w:rFonts w:ascii="Calibri" w:hAnsi="Calibri" w:cs="Calibri"/>
                <w:b/>
                <w:bCs/>
                <w:sz w:val="20"/>
                <w:szCs w:val="20"/>
              </w:rPr>
              <w:t xml:space="preserve">na platformę P1 oraz platformę eCareMed </w:t>
            </w:r>
            <w:r w:rsidRPr="008D3332">
              <w:rPr>
                <w:rFonts w:ascii="Calibri" w:hAnsi="Calibri" w:cs="Calibri"/>
                <w:bCs/>
                <w:sz w:val="20"/>
                <w:szCs w:val="20"/>
              </w:rPr>
              <w:t xml:space="preserve">poprzez repozytorium w usłudze chmurowej i tym samym aby </w:t>
            </w:r>
            <w:r w:rsidRPr="008D3332">
              <w:rPr>
                <w:rFonts w:ascii="Calibri" w:hAnsi="Calibri" w:cs="Calibri"/>
                <w:sz w:val="20"/>
                <w:szCs w:val="20"/>
              </w:rPr>
              <w:t xml:space="preserve">dokumenty, o które będą wnioskować świadczeniodawcy i pacjenci, były pobierane z repozytorium dostępnego w chmurze prywatnej </w:t>
            </w:r>
          </w:p>
        </w:tc>
      </w:tr>
      <w:tr w:rsidR="00C215E1" w:rsidRPr="008D3332" w14:paraId="7FE9CB7A" w14:textId="77777777" w:rsidTr="003447EB">
        <w:tc>
          <w:tcPr>
            <w:tcW w:w="936" w:type="dxa"/>
            <w:gridSpan w:val="2"/>
          </w:tcPr>
          <w:p w14:paraId="118CEAA8"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6612F264"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Możliwość składowania i udostępniania dokumentów wytworzonych w oparciu o standard HL7 CDA, w tym Polską Implementację Krajową (PIK) HL7 CDA.</w:t>
            </w:r>
          </w:p>
        </w:tc>
      </w:tr>
      <w:tr w:rsidR="00C215E1" w:rsidRPr="008D3332" w14:paraId="4D56C2EE" w14:textId="77777777" w:rsidTr="003447EB">
        <w:tc>
          <w:tcPr>
            <w:tcW w:w="936" w:type="dxa"/>
            <w:gridSpan w:val="2"/>
          </w:tcPr>
          <w:p w14:paraId="47300FC4"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19D9A334"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Usługa musi umożliwiać przechowywanie całości dokumentacji EDM wytwarzanej w jednostce ze szczególnym uwzględnieniem tej, która jest wymagana prawem do indeksowania w ramach P1.</w:t>
            </w:r>
          </w:p>
        </w:tc>
      </w:tr>
      <w:tr w:rsidR="00C215E1" w:rsidRPr="008D3332" w14:paraId="4FFEEB23" w14:textId="77777777" w:rsidTr="003447EB">
        <w:tc>
          <w:tcPr>
            <w:tcW w:w="936" w:type="dxa"/>
            <w:gridSpan w:val="2"/>
          </w:tcPr>
          <w:p w14:paraId="1480F16A"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31BA37E4"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Dostarczona usługa do komunikacji z systemem ZSI musi wykorzystywać standard IHE (zgodnie z wytycznymi przygotowanymi do komunikacji z systemem P1).</w:t>
            </w:r>
          </w:p>
        </w:tc>
      </w:tr>
      <w:tr w:rsidR="00C215E1" w:rsidRPr="008D3332" w14:paraId="5428FA62" w14:textId="77777777" w:rsidTr="003447EB">
        <w:tc>
          <w:tcPr>
            <w:tcW w:w="936" w:type="dxa"/>
            <w:gridSpan w:val="2"/>
          </w:tcPr>
          <w:p w14:paraId="018F783B"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78043317"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Usługa będzie zapewniać minimum 1 TB</w:t>
            </w:r>
            <w:r w:rsidRPr="008D3332">
              <w:rPr>
                <w:rFonts w:ascii="Calibri" w:hAnsi="Calibri" w:cs="Calibri"/>
                <w:b/>
                <w:bCs/>
                <w:sz w:val="20"/>
                <w:szCs w:val="20"/>
              </w:rPr>
              <w:t xml:space="preserve"> przestrzeni</w:t>
            </w:r>
            <w:r w:rsidRPr="008D3332">
              <w:rPr>
                <w:rFonts w:ascii="Calibri" w:hAnsi="Calibri" w:cs="Calibri"/>
                <w:sz w:val="20"/>
                <w:szCs w:val="20"/>
              </w:rPr>
              <w:t xml:space="preserve"> na składowane dokumenty ( ok 450 000 dokumentów miesięcznie) oraz będzie zapewniać możliwość jej rozbudowy.</w:t>
            </w:r>
          </w:p>
        </w:tc>
      </w:tr>
      <w:tr w:rsidR="00C215E1" w:rsidRPr="008D3332" w14:paraId="5D71F8C9" w14:textId="77777777" w:rsidTr="003447EB">
        <w:tc>
          <w:tcPr>
            <w:tcW w:w="936" w:type="dxa"/>
            <w:gridSpan w:val="2"/>
          </w:tcPr>
          <w:p w14:paraId="431A5EBD"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65B14A08"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 xml:space="preserve">Każdy odpowiednio zdefiniowany, nowoutworzony w systemie HIS Zamawiającego dokument EDM zostanie automatycznie przesłany do przedmiotu usługi oraz zostanie utworzony na platformie P1 indeks dla tego dokumentu wskazujący jego lokalizację (dotyczy dokumentów, których indeksowanie na Platformie P1 jest wymagane prawnie) </w:t>
            </w:r>
          </w:p>
        </w:tc>
      </w:tr>
      <w:tr w:rsidR="00C215E1" w:rsidRPr="008D3332" w14:paraId="214B1894" w14:textId="77777777" w:rsidTr="003447EB">
        <w:tc>
          <w:tcPr>
            <w:tcW w:w="936" w:type="dxa"/>
            <w:gridSpan w:val="2"/>
          </w:tcPr>
          <w:p w14:paraId="786215BA"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65E87130"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Każdy odpowiednio zdefiniowany, nowoutworzony w systemie HIS Zamawiającego dokument EDM zostanie automatycznie przesłany do przedmiotu usługi  oraz zostanie utworzony na platformie eCareMed indeks dla tego dokumentu wskazujący jego lokalizację (dotyczy dokumentów zdefiniowanych do indeksacji na platformę eCareMed)</w:t>
            </w:r>
          </w:p>
        </w:tc>
      </w:tr>
      <w:tr w:rsidR="00C215E1" w:rsidRPr="008D3332" w14:paraId="0B526DCD" w14:textId="77777777" w:rsidTr="003447EB">
        <w:tc>
          <w:tcPr>
            <w:tcW w:w="936" w:type="dxa"/>
            <w:gridSpan w:val="2"/>
          </w:tcPr>
          <w:p w14:paraId="58FAACF2"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23C9AF2F"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Wykonawca dokona migracji do przedmiotu usługi wskazanych dokumentów EDM dotychczas przechowywanych w lokalnym repozytorium EDM Szpitala oraz skonfiguruje na platformie P1/eCareMed indeksy wskazujące na repozytorium Wykonawcy jako aktualne położenie dla tych dokumentów.</w:t>
            </w:r>
          </w:p>
        </w:tc>
      </w:tr>
      <w:tr w:rsidR="00C215E1" w:rsidRPr="008D3332" w14:paraId="0D1817F3" w14:textId="77777777" w:rsidTr="003447EB">
        <w:tc>
          <w:tcPr>
            <w:tcW w:w="936" w:type="dxa"/>
            <w:gridSpan w:val="2"/>
          </w:tcPr>
          <w:p w14:paraId="744B0F23"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7E909E5B"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Dokumentacja, o której mowa w ppkt. g i h pozwoli na dostęp do dokumentów EDM pacjentów Szpitala za pośrednictwem platformy P1/ eCareMed z pominięciem lokalnego repozytorium Zamawiającego.</w:t>
            </w:r>
          </w:p>
        </w:tc>
      </w:tr>
      <w:tr w:rsidR="00C215E1" w:rsidRPr="008D3332" w14:paraId="19CE93B2" w14:textId="77777777" w:rsidTr="003447EB">
        <w:tc>
          <w:tcPr>
            <w:tcW w:w="936" w:type="dxa"/>
            <w:gridSpan w:val="2"/>
          </w:tcPr>
          <w:p w14:paraId="705B87BC"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02733BED" w14:textId="77777777" w:rsidR="00C215E1" w:rsidRPr="008D3332" w:rsidRDefault="00C215E1" w:rsidP="003447EB">
            <w:pPr>
              <w:jc w:val="both"/>
              <w:rPr>
                <w:rFonts w:ascii="Calibri" w:hAnsi="Calibri" w:cs="Calibri"/>
                <w:sz w:val="20"/>
                <w:szCs w:val="20"/>
              </w:rPr>
            </w:pPr>
            <w:bookmarkStart w:id="32" w:name="_Hlk183422159"/>
            <w:r w:rsidRPr="008D3332">
              <w:rPr>
                <w:rFonts w:ascii="Calibri" w:hAnsi="Calibri" w:cs="Calibri"/>
                <w:sz w:val="20"/>
                <w:szCs w:val="20"/>
              </w:rPr>
              <w:t>W ramach zaoferowanego wynagrodzenia Wykonawca udostępni Zamawiającemu w formacie umożliwiającym import dokumentów do lokalnego repozytorium EDM Zamawiającego kopie wszystkich dokumentów Elektronicznej Dokumentacji Medycznej Zamawiającego przechowywanych w repozytorium Wykonawcy, w terminie  do 30 dni kalendarzowych od daty zakończenia umowy.</w:t>
            </w:r>
            <w:bookmarkEnd w:id="32"/>
          </w:p>
        </w:tc>
      </w:tr>
      <w:tr w:rsidR="00C215E1" w:rsidRPr="008D3332" w14:paraId="436CB7D9" w14:textId="77777777" w:rsidTr="003447EB">
        <w:tc>
          <w:tcPr>
            <w:tcW w:w="9918" w:type="dxa"/>
            <w:gridSpan w:val="3"/>
          </w:tcPr>
          <w:p w14:paraId="2504C7AB" w14:textId="77777777" w:rsidR="00C215E1" w:rsidRPr="008D3332" w:rsidRDefault="00C215E1" w:rsidP="003447EB">
            <w:pPr>
              <w:spacing w:after="160" w:line="276" w:lineRule="auto"/>
              <w:contextualSpacing/>
              <w:jc w:val="center"/>
              <w:rPr>
                <w:rFonts w:eastAsia="Times New Roman" w:cstheme="minorHAnsi"/>
                <w:b/>
                <w:bCs/>
                <w:sz w:val="28"/>
                <w:szCs w:val="28"/>
              </w:rPr>
            </w:pPr>
            <w:r w:rsidRPr="008D3332">
              <w:rPr>
                <w:rFonts w:eastAsia="Times New Roman" w:cstheme="minorHAnsi"/>
                <w:b/>
                <w:bCs/>
                <w:sz w:val="28"/>
                <w:szCs w:val="28"/>
              </w:rPr>
              <w:t xml:space="preserve">WARUNKI REALIZACJI USŁUGI  PRZECHOWYWANIA ELEKTRONICZNEJ DOKUMENTACJI MEDYCZNEJ W CHMURZE </w:t>
            </w:r>
          </w:p>
        </w:tc>
      </w:tr>
      <w:tr w:rsidR="00C215E1" w:rsidRPr="008D3332" w14:paraId="730C6D27" w14:textId="77777777" w:rsidTr="003447EB">
        <w:tc>
          <w:tcPr>
            <w:tcW w:w="9918" w:type="dxa"/>
            <w:gridSpan w:val="3"/>
          </w:tcPr>
          <w:p w14:paraId="3CD5D9AC" w14:textId="77777777" w:rsidR="00C215E1" w:rsidRPr="008D3332" w:rsidRDefault="00C215E1" w:rsidP="003447EB">
            <w:pPr>
              <w:spacing w:after="160" w:line="276" w:lineRule="auto"/>
              <w:contextualSpacing/>
              <w:jc w:val="both"/>
              <w:rPr>
                <w:rFonts w:eastAsia="Times New Roman" w:cstheme="minorHAnsi"/>
                <w:b/>
                <w:bCs/>
                <w:sz w:val="20"/>
                <w:szCs w:val="20"/>
              </w:rPr>
            </w:pPr>
            <w:r w:rsidRPr="008D3332">
              <w:rPr>
                <w:rFonts w:cstheme="minorHAnsi"/>
                <w:sz w:val="20"/>
                <w:szCs w:val="20"/>
              </w:rPr>
              <w:t>Zamawiający wymaga zapewnienia usługi przechowywania Elektronicznej Dokumentacji Medycznej w chmurze zgodnie z następującymi minimalnymi wymaganiami:</w:t>
            </w:r>
          </w:p>
        </w:tc>
      </w:tr>
      <w:tr w:rsidR="00C215E1" w:rsidRPr="008D3332" w14:paraId="010217FF" w14:textId="77777777" w:rsidTr="003447EB">
        <w:tc>
          <w:tcPr>
            <w:tcW w:w="826" w:type="dxa"/>
          </w:tcPr>
          <w:p w14:paraId="3EC470EC"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112CDC0A" w14:textId="77777777" w:rsidR="00C215E1" w:rsidRPr="008D3332" w:rsidRDefault="00C215E1" w:rsidP="003447EB">
            <w:pPr>
              <w:pStyle w:val="Bezodstpw"/>
              <w:jc w:val="both"/>
              <w:rPr>
                <w:rFonts w:cstheme="minorHAnsi"/>
                <w:sz w:val="20"/>
                <w:szCs w:val="20"/>
              </w:rPr>
            </w:pPr>
            <w:r w:rsidRPr="008D3332">
              <w:rPr>
                <w:rFonts w:cstheme="minorHAnsi"/>
                <w:sz w:val="20"/>
                <w:szCs w:val="20"/>
              </w:rPr>
              <w:t>Wykonawca zapewni dostęp do usługi przez okres 36 miesięcy, który rozpoczyna się w dniu podpisania protokołu końcowego udostępnienia usługi. Podpisanie protokołu  musi nastąpić nie później w ciągu niż 14 dni od dnia zawarcia umowy</w:t>
            </w:r>
          </w:p>
        </w:tc>
      </w:tr>
      <w:tr w:rsidR="00C215E1" w:rsidRPr="008D3332" w14:paraId="3E47FF59" w14:textId="77777777" w:rsidTr="003447EB">
        <w:tc>
          <w:tcPr>
            <w:tcW w:w="826" w:type="dxa"/>
          </w:tcPr>
          <w:p w14:paraId="485F3321"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07395A40" w14:textId="77777777" w:rsidR="00C215E1" w:rsidRPr="008D3332" w:rsidRDefault="00C215E1" w:rsidP="003447EB">
            <w:pPr>
              <w:pStyle w:val="Bezodstpw"/>
              <w:jc w:val="both"/>
              <w:rPr>
                <w:rFonts w:cstheme="minorHAnsi"/>
                <w:sz w:val="20"/>
                <w:szCs w:val="20"/>
              </w:rPr>
            </w:pPr>
            <w:r w:rsidRPr="008D3332">
              <w:rPr>
                <w:rFonts w:cstheme="minorHAnsi"/>
                <w:sz w:val="20"/>
                <w:szCs w:val="20"/>
              </w:rPr>
              <w:t>Wykonawca zapewni Zamawiającemu wsparcie techniczne dla udostępnionej usługi w dni robocze od poniedziałku do piątku (tj. od poniedziałku do piątku z wyjątkiem dni ustawowo wolnych od pracy) w godzinach 8.00-16.00 z wyjątkiem dni ustawowo wolnych od pracy.</w:t>
            </w:r>
          </w:p>
        </w:tc>
      </w:tr>
      <w:tr w:rsidR="00C215E1" w:rsidRPr="008D3332" w14:paraId="0DDE2024" w14:textId="77777777" w:rsidTr="003447EB">
        <w:tc>
          <w:tcPr>
            <w:tcW w:w="826" w:type="dxa"/>
          </w:tcPr>
          <w:p w14:paraId="6B1BD8B7"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2655C717" w14:textId="77777777" w:rsidR="00C215E1" w:rsidRPr="008D3332" w:rsidRDefault="00C215E1" w:rsidP="003447EB">
            <w:pPr>
              <w:pStyle w:val="Bezodstpw"/>
              <w:jc w:val="both"/>
              <w:rPr>
                <w:rFonts w:cstheme="minorHAnsi"/>
                <w:sz w:val="20"/>
                <w:szCs w:val="20"/>
              </w:rPr>
            </w:pPr>
            <w:r w:rsidRPr="008D3332">
              <w:rPr>
                <w:rFonts w:cstheme="minorHAnsi"/>
                <w:sz w:val="20"/>
                <w:szCs w:val="20"/>
              </w:rPr>
              <w:t>Wymagany zakres wsparcia technicznego dla dostarczonej usługi:</w:t>
            </w:r>
          </w:p>
          <w:p w14:paraId="43C37254"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 xml:space="preserve">Usuwanie wszelkich błędów  udostępnionej usługi </w:t>
            </w:r>
          </w:p>
          <w:p w14:paraId="3C05EA77"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Usuwanie wszelkich błędów  udostępnionego w ramach usługi oprogramowania</w:t>
            </w:r>
          </w:p>
          <w:p w14:paraId="4A00AAED"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Instalowanie i wdrożenia nowych wersji udostępnionego w ramach usługi oprogramowania</w:t>
            </w:r>
          </w:p>
          <w:p w14:paraId="16AA1BD2"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Usuwanie wszelkich awarii udostępnionego w ramach usługi oprogramowania</w:t>
            </w:r>
          </w:p>
          <w:p w14:paraId="16F9F2FA"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Zapewnienie prawidłowego współdziałania  udostępnionego w ramach usługi oprogramowania z ZSI</w:t>
            </w:r>
          </w:p>
          <w:p w14:paraId="0DEB1054" w14:textId="77777777" w:rsidR="00C215E1" w:rsidRPr="008D3332" w:rsidRDefault="00C215E1" w:rsidP="00A57611">
            <w:pPr>
              <w:pStyle w:val="Bezodstpw"/>
              <w:numPr>
                <w:ilvl w:val="0"/>
                <w:numId w:val="58"/>
              </w:numPr>
              <w:rPr>
                <w:rFonts w:cstheme="minorHAnsi"/>
                <w:sz w:val="20"/>
                <w:szCs w:val="20"/>
              </w:rPr>
            </w:pPr>
            <w:r w:rsidRPr="008D3332">
              <w:rPr>
                <w:rFonts w:cstheme="minorHAnsi"/>
                <w:sz w:val="20"/>
                <w:szCs w:val="20"/>
              </w:rPr>
              <w:t xml:space="preserve">Bieżące optymalizowanie konfiguracji udostępnionego w ramach usługi programowania </w:t>
            </w:r>
            <w:r w:rsidRPr="008D3332">
              <w:t> z uwzględnieniem</w:t>
            </w:r>
            <w:r w:rsidRPr="008D3332">
              <w:rPr>
                <w:rFonts w:cstheme="minorHAnsi"/>
                <w:sz w:val="20"/>
                <w:szCs w:val="20"/>
              </w:rPr>
              <w:t xml:space="preserve"> potrzeb Zamawiającego.</w:t>
            </w:r>
          </w:p>
        </w:tc>
      </w:tr>
      <w:tr w:rsidR="00C215E1" w:rsidRPr="008D3332" w14:paraId="029DDE31" w14:textId="77777777" w:rsidTr="003447EB">
        <w:tc>
          <w:tcPr>
            <w:tcW w:w="826" w:type="dxa"/>
          </w:tcPr>
          <w:p w14:paraId="1D83AC58"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5F776656" w14:textId="77777777" w:rsidR="00C215E1" w:rsidRPr="008D3332" w:rsidRDefault="00C215E1" w:rsidP="003447EB">
            <w:pPr>
              <w:pStyle w:val="Bezodstpw"/>
              <w:jc w:val="both"/>
              <w:rPr>
                <w:rFonts w:cstheme="minorHAnsi"/>
                <w:sz w:val="20"/>
                <w:szCs w:val="20"/>
              </w:rPr>
            </w:pPr>
            <w:r w:rsidRPr="008D3332">
              <w:rPr>
                <w:rFonts w:cstheme="minorHAnsi"/>
                <w:sz w:val="20"/>
                <w:szCs w:val="20"/>
              </w:rPr>
              <w:t>Wykonawca gwarantuje funkcjonowanie usługi w trybie 24/7/365 oraz jej dostępność na poziomie 99,5% w skali miesiąca kalendarzowego.</w:t>
            </w:r>
          </w:p>
        </w:tc>
      </w:tr>
      <w:tr w:rsidR="00C215E1" w:rsidRPr="008D3332" w14:paraId="71A1D322" w14:textId="77777777" w:rsidTr="003447EB">
        <w:tc>
          <w:tcPr>
            <w:tcW w:w="826" w:type="dxa"/>
          </w:tcPr>
          <w:p w14:paraId="7D61B552"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2875FB7C" w14:textId="77777777" w:rsidR="00C215E1" w:rsidRPr="008D3332" w:rsidRDefault="00C215E1" w:rsidP="003447EB">
            <w:pPr>
              <w:pStyle w:val="Bezodstpw"/>
              <w:jc w:val="both"/>
              <w:rPr>
                <w:rFonts w:cstheme="minorHAnsi"/>
                <w:sz w:val="20"/>
                <w:szCs w:val="20"/>
              </w:rPr>
            </w:pPr>
            <w:r w:rsidRPr="008D3332">
              <w:rPr>
                <w:rFonts w:cstheme="minorHAnsi"/>
                <w:sz w:val="20"/>
                <w:szCs w:val="20"/>
              </w:rPr>
              <w:t>Możliwość zgłaszania przez Zamawiającego</w:t>
            </w:r>
            <w:r w:rsidRPr="008D3332">
              <w:t xml:space="preserve"> </w:t>
            </w:r>
            <w:r w:rsidRPr="008D3332">
              <w:rPr>
                <w:rFonts w:cstheme="minorHAnsi"/>
                <w:sz w:val="20"/>
                <w:szCs w:val="20"/>
              </w:rPr>
              <w:t xml:space="preserve">następujące typów błędów/awarii dotyczących funkcjonowania udostępnionej usługi oraz udostępnionego  w ramach usługi oprogramowania: </w:t>
            </w:r>
          </w:p>
          <w:p w14:paraId="513D95CB" w14:textId="77777777" w:rsidR="00C215E1" w:rsidRPr="008D3332" w:rsidRDefault="00C215E1" w:rsidP="00A57611">
            <w:pPr>
              <w:pStyle w:val="Akapitzlist"/>
              <w:numPr>
                <w:ilvl w:val="0"/>
                <w:numId w:val="52"/>
              </w:numPr>
              <w:spacing w:after="120"/>
              <w:jc w:val="both"/>
              <w:rPr>
                <w:rFonts w:cstheme="minorHAnsi"/>
                <w:sz w:val="20"/>
                <w:szCs w:val="20"/>
              </w:rPr>
            </w:pPr>
            <w:r w:rsidRPr="008D3332">
              <w:rPr>
                <w:rFonts w:cstheme="minorHAnsi"/>
                <w:sz w:val="20"/>
                <w:szCs w:val="20"/>
              </w:rPr>
              <w:t>BŁĄD/AWARIA KRYTYCZNA – taka, która uniemożliwia użytkowanie udostępnionej usługi lub udostępnionego w ramach usługi oprogramowania (w zakresie jego podstawowej funkcjonalności wskazanej w dokumentacji użytkownika) i prowadzi do zatrzymania eksploatacji, zatrzymania możliwości indeksowania dokumentów, utraty danych lub naruszenia ich spójności.</w:t>
            </w:r>
          </w:p>
          <w:p w14:paraId="42A86D1B" w14:textId="77777777" w:rsidR="00C215E1" w:rsidRPr="008D3332" w:rsidRDefault="00C215E1" w:rsidP="003447EB">
            <w:pPr>
              <w:spacing w:after="120"/>
              <w:ind w:left="360"/>
              <w:jc w:val="both"/>
              <w:rPr>
                <w:rFonts w:cstheme="minorHAnsi"/>
                <w:sz w:val="20"/>
                <w:szCs w:val="20"/>
              </w:rPr>
            </w:pPr>
            <w:r w:rsidRPr="008D3332">
              <w:rPr>
                <w:rFonts w:cstheme="minorHAnsi"/>
                <w:sz w:val="20"/>
                <w:szCs w:val="20"/>
              </w:rPr>
              <w:lastRenderedPageBreak/>
              <w:t>W przypadku wystąpienia ,,błędu krytycznego" Wykonawca może wprowadzić tzw. rozwiązanie tymczasowe, doraźnie rozvvięu3ące problem błędu krytycznego w takim przypadku dalsza obsługa usunięcia dotychczasowego błędu krytycznego będzie traktowana, jako błąd zwykły</w:t>
            </w:r>
          </w:p>
          <w:p w14:paraId="526E6EE9" w14:textId="77777777" w:rsidR="00C215E1" w:rsidRPr="008D3332" w:rsidRDefault="00C215E1" w:rsidP="00A57611">
            <w:pPr>
              <w:pStyle w:val="Akapitzlist"/>
              <w:numPr>
                <w:ilvl w:val="0"/>
                <w:numId w:val="52"/>
              </w:numPr>
              <w:spacing w:after="120"/>
              <w:jc w:val="both"/>
              <w:rPr>
                <w:rFonts w:cstheme="minorHAnsi"/>
                <w:sz w:val="20"/>
                <w:szCs w:val="20"/>
              </w:rPr>
            </w:pPr>
            <w:r w:rsidRPr="008D3332">
              <w:rPr>
                <w:rFonts w:cstheme="minorHAnsi"/>
                <w:sz w:val="20"/>
                <w:szCs w:val="20"/>
              </w:rPr>
              <w:t xml:space="preserve">BŁĄD ZWYKŁY – taki, który nie wpływa na funkcjonowanie udostępnionej usługi lub udostępnionego w ramach usługi oprogramowania </w:t>
            </w:r>
          </w:p>
        </w:tc>
      </w:tr>
      <w:tr w:rsidR="00C215E1" w:rsidRPr="008D3332" w14:paraId="2008F63A" w14:textId="77777777" w:rsidTr="003447EB">
        <w:tc>
          <w:tcPr>
            <w:tcW w:w="826" w:type="dxa"/>
          </w:tcPr>
          <w:p w14:paraId="682DAE2B"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3B7F9A56" w14:textId="77777777" w:rsidR="00C215E1" w:rsidRPr="008D3332" w:rsidRDefault="00C215E1" w:rsidP="003447EB">
            <w:pPr>
              <w:pStyle w:val="Bezodstpw"/>
              <w:jc w:val="both"/>
              <w:rPr>
                <w:rFonts w:cstheme="minorHAnsi"/>
                <w:sz w:val="20"/>
                <w:szCs w:val="20"/>
              </w:rPr>
            </w:pPr>
            <w:r w:rsidRPr="008D3332">
              <w:rPr>
                <w:rFonts w:cstheme="minorHAnsi"/>
                <w:sz w:val="20"/>
                <w:szCs w:val="20"/>
              </w:rPr>
              <w:t xml:space="preserve">Możliwość zgłaszania przez Zamawiającego następujących typów zgłoszeń  dotyczących funkcjonowania udostępnionej usługi oraz udostępnionego  w ramach usługi oprogramowania: </w:t>
            </w:r>
          </w:p>
          <w:p w14:paraId="2950B29B" w14:textId="77777777" w:rsidR="00C215E1" w:rsidRPr="008D3332" w:rsidRDefault="00C215E1" w:rsidP="00A57611">
            <w:pPr>
              <w:pStyle w:val="Akapitzlist"/>
              <w:numPr>
                <w:ilvl w:val="0"/>
                <w:numId w:val="52"/>
              </w:numPr>
              <w:spacing w:after="120"/>
              <w:jc w:val="both"/>
              <w:rPr>
                <w:rFonts w:cstheme="minorHAnsi"/>
                <w:sz w:val="20"/>
                <w:szCs w:val="20"/>
              </w:rPr>
            </w:pPr>
            <w:r w:rsidRPr="008D3332">
              <w:rPr>
                <w:rFonts w:cstheme="minorHAnsi"/>
                <w:sz w:val="20"/>
                <w:szCs w:val="20"/>
              </w:rPr>
              <w:t>ZGŁOSZENIE SERWISOWE KRYTYCZNE – w zakresie pierwszej linii wsparcia przy wystąpieniu awarii krytycznej, uniemożliwiającej bieżącą eksploatację  usługi lub udostępnionego w ramach usługi oprogramowania (w zakresie jego podstawowej funkcjonalności wskazanej w dokumentacji użytkownika) i prowadzi do zatrzymania jego eksploatacji, utraty danych lub naruszenia ich spójności.</w:t>
            </w:r>
          </w:p>
          <w:p w14:paraId="17E0A43A" w14:textId="77777777" w:rsidR="00C215E1" w:rsidRPr="008D3332" w:rsidRDefault="00C215E1" w:rsidP="00A57611">
            <w:pPr>
              <w:pStyle w:val="Akapitzlist"/>
              <w:numPr>
                <w:ilvl w:val="0"/>
                <w:numId w:val="52"/>
              </w:numPr>
              <w:spacing w:after="120"/>
              <w:jc w:val="both"/>
              <w:rPr>
                <w:rFonts w:cstheme="minorHAnsi"/>
                <w:sz w:val="20"/>
                <w:szCs w:val="20"/>
              </w:rPr>
            </w:pPr>
            <w:r w:rsidRPr="008D3332">
              <w:rPr>
                <w:rFonts w:cstheme="minorHAnsi"/>
                <w:sz w:val="20"/>
                <w:szCs w:val="20"/>
              </w:rPr>
              <w:t xml:space="preserve">ZGŁOSZENIE ZWYKŁE – w zakresie wsparcia przy bieżącej eksploatacji usługi oraz udostępnionego w ramach usługi oprogramowania, w tym także konfiguracja ewentualnych nowych dokumentów  przeznaczonych do indeksowania w udostępnionej usłudze </w:t>
            </w:r>
          </w:p>
        </w:tc>
      </w:tr>
      <w:tr w:rsidR="00C215E1" w:rsidRPr="008D3332" w14:paraId="60802892" w14:textId="77777777" w:rsidTr="003447EB">
        <w:tc>
          <w:tcPr>
            <w:tcW w:w="826" w:type="dxa"/>
          </w:tcPr>
          <w:p w14:paraId="12DAC88B"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6E4C3C2F" w14:textId="77777777" w:rsidR="00C215E1" w:rsidRPr="008D3332" w:rsidRDefault="00C215E1" w:rsidP="003447EB">
            <w:pPr>
              <w:spacing w:line="242" w:lineRule="auto"/>
              <w:jc w:val="both"/>
              <w:rPr>
                <w:rFonts w:cstheme="minorHAnsi"/>
                <w:sz w:val="20"/>
                <w:szCs w:val="20"/>
              </w:rPr>
            </w:pPr>
            <w:r w:rsidRPr="008D3332">
              <w:rPr>
                <w:rFonts w:cstheme="minorHAnsi"/>
                <w:sz w:val="20"/>
                <w:szCs w:val="20"/>
              </w:rPr>
              <w:t>Zgłaszanie awarii/błędów oraz zgłoszeń serwisowych przez Zamawiającego odbywać się będzie poprzez:</w:t>
            </w:r>
          </w:p>
          <w:p w14:paraId="7DADC00C" w14:textId="77777777" w:rsidR="00C215E1" w:rsidRPr="008D3332" w:rsidRDefault="00C215E1" w:rsidP="00A57611">
            <w:pPr>
              <w:pStyle w:val="Akapitzlist"/>
              <w:numPr>
                <w:ilvl w:val="0"/>
                <w:numId w:val="52"/>
              </w:numPr>
              <w:jc w:val="both"/>
              <w:rPr>
                <w:rFonts w:cstheme="minorHAnsi"/>
                <w:sz w:val="20"/>
                <w:szCs w:val="20"/>
              </w:rPr>
            </w:pPr>
            <w:bookmarkStart w:id="33" w:name="_Hlk183423493"/>
            <w:r w:rsidRPr="008D3332">
              <w:rPr>
                <w:rFonts w:cstheme="minorHAnsi"/>
                <w:sz w:val="20"/>
                <w:szCs w:val="20"/>
              </w:rPr>
              <w:t xml:space="preserve">witrynę internetową Wykonawcy oraz telefonicznie </w:t>
            </w:r>
          </w:p>
          <w:p w14:paraId="0DAD78A2" w14:textId="77777777" w:rsidR="00C215E1" w:rsidRPr="008D3332" w:rsidRDefault="00C215E1" w:rsidP="00A57611">
            <w:pPr>
              <w:pStyle w:val="Akapitzlist"/>
              <w:numPr>
                <w:ilvl w:val="0"/>
                <w:numId w:val="52"/>
              </w:numPr>
              <w:jc w:val="both"/>
              <w:rPr>
                <w:rFonts w:cstheme="minorHAnsi"/>
                <w:sz w:val="20"/>
                <w:szCs w:val="20"/>
              </w:rPr>
            </w:pPr>
            <w:r w:rsidRPr="008D3332">
              <w:rPr>
                <w:rFonts w:cstheme="minorHAnsi"/>
                <w:sz w:val="20"/>
                <w:szCs w:val="20"/>
              </w:rPr>
              <w:t xml:space="preserve">za pomocą poczty elektronicznej na adres oraz telefonicznie </w:t>
            </w:r>
          </w:p>
          <w:bookmarkEnd w:id="33"/>
          <w:p w14:paraId="52F9A476" w14:textId="77777777" w:rsidR="00C215E1" w:rsidRPr="008D3332" w:rsidRDefault="00C215E1" w:rsidP="003447EB">
            <w:pPr>
              <w:spacing w:line="242" w:lineRule="auto"/>
              <w:jc w:val="both"/>
              <w:rPr>
                <w:rFonts w:cstheme="minorHAnsi"/>
                <w:sz w:val="20"/>
                <w:szCs w:val="20"/>
              </w:rPr>
            </w:pPr>
            <w:r w:rsidRPr="008D3332">
              <w:rPr>
                <w:rFonts w:cstheme="minorHAnsi"/>
                <w:sz w:val="20"/>
                <w:szCs w:val="20"/>
              </w:rPr>
              <w:t>W przypadku, gdy zgłoszenie zostanie przyjęte przez Wykonawcę:</w:t>
            </w:r>
          </w:p>
          <w:p w14:paraId="4E2712E4" w14:textId="77777777" w:rsidR="00C215E1" w:rsidRPr="008D3332" w:rsidRDefault="00C215E1" w:rsidP="00A57611">
            <w:pPr>
              <w:pStyle w:val="Akapitzlist"/>
              <w:numPr>
                <w:ilvl w:val="0"/>
                <w:numId w:val="52"/>
              </w:numPr>
              <w:jc w:val="both"/>
              <w:rPr>
                <w:rFonts w:cstheme="minorHAnsi"/>
                <w:sz w:val="20"/>
                <w:szCs w:val="20"/>
              </w:rPr>
            </w:pPr>
            <w:r w:rsidRPr="008D3332">
              <w:rPr>
                <w:rFonts w:cstheme="minorHAnsi"/>
                <w:sz w:val="20"/>
                <w:szCs w:val="20"/>
              </w:rPr>
              <w:t xml:space="preserve">w godzinach pomiędzy 16.00 a 24.00 dnia roboczego – traktowane jest jak przyjęte </w:t>
            </w:r>
            <w:r w:rsidRPr="008D3332">
              <w:rPr>
                <w:rFonts w:cstheme="minorHAnsi"/>
                <w:sz w:val="20"/>
                <w:szCs w:val="20"/>
              </w:rPr>
              <w:br/>
              <w:t>o godz. 8.00 następnego dnia roboczego,</w:t>
            </w:r>
          </w:p>
          <w:p w14:paraId="4C0C8E5E" w14:textId="77777777" w:rsidR="00C215E1" w:rsidRPr="008D3332" w:rsidRDefault="00C215E1" w:rsidP="00A57611">
            <w:pPr>
              <w:pStyle w:val="Akapitzlist"/>
              <w:numPr>
                <w:ilvl w:val="0"/>
                <w:numId w:val="52"/>
              </w:numPr>
              <w:spacing w:line="242" w:lineRule="auto"/>
              <w:jc w:val="both"/>
              <w:rPr>
                <w:rFonts w:cstheme="minorHAnsi"/>
                <w:sz w:val="20"/>
                <w:szCs w:val="20"/>
              </w:rPr>
            </w:pPr>
            <w:r w:rsidRPr="008D3332">
              <w:rPr>
                <w:rFonts w:cstheme="minorHAnsi"/>
                <w:sz w:val="20"/>
                <w:szCs w:val="20"/>
              </w:rPr>
              <w:t>w godzinach pomiędzy 0.00 a 8.00 dnia roboczego - traktowane jest jak przyjęty o godz. 8.00 danego dnia roboczego,</w:t>
            </w:r>
          </w:p>
          <w:p w14:paraId="18BE8850" w14:textId="77777777" w:rsidR="00C215E1" w:rsidRPr="008D3332" w:rsidRDefault="00C215E1" w:rsidP="00A57611">
            <w:pPr>
              <w:pStyle w:val="Akapitzlist"/>
              <w:numPr>
                <w:ilvl w:val="0"/>
                <w:numId w:val="52"/>
              </w:numPr>
              <w:spacing w:line="242" w:lineRule="auto"/>
              <w:jc w:val="both"/>
              <w:rPr>
                <w:rFonts w:cstheme="minorHAnsi"/>
                <w:sz w:val="20"/>
                <w:szCs w:val="20"/>
              </w:rPr>
            </w:pPr>
            <w:r w:rsidRPr="008D3332">
              <w:rPr>
                <w:rFonts w:cstheme="minorHAnsi"/>
                <w:sz w:val="20"/>
                <w:szCs w:val="20"/>
              </w:rPr>
              <w:t>w dniu ustawowo lub dodatkowo wolnym od pracy - traktowane jest jak przyjęte o godz. 8.00 najbliższego dnia roboczego.</w:t>
            </w:r>
          </w:p>
        </w:tc>
      </w:tr>
      <w:tr w:rsidR="00C215E1" w:rsidRPr="008D3332" w14:paraId="2F896B62" w14:textId="77777777" w:rsidTr="003447EB">
        <w:trPr>
          <w:trHeight w:val="4252"/>
        </w:trPr>
        <w:tc>
          <w:tcPr>
            <w:tcW w:w="826" w:type="dxa"/>
            <w:shd w:val="clear" w:color="auto" w:fill="auto"/>
          </w:tcPr>
          <w:p w14:paraId="2FA15C21"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shd w:val="clear" w:color="auto" w:fill="auto"/>
          </w:tcPr>
          <w:p w14:paraId="5C5837D3" w14:textId="77777777" w:rsidR="00C215E1" w:rsidRPr="008D3332" w:rsidRDefault="00C215E1" w:rsidP="003447EB">
            <w:pPr>
              <w:spacing w:after="120"/>
              <w:jc w:val="both"/>
              <w:rPr>
                <w:rFonts w:cstheme="minorHAnsi"/>
                <w:sz w:val="20"/>
                <w:szCs w:val="20"/>
              </w:rPr>
            </w:pPr>
            <w:r w:rsidRPr="008D3332">
              <w:rPr>
                <w:rFonts w:cstheme="minorHAnsi"/>
                <w:sz w:val="20"/>
                <w:szCs w:val="20"/>
              </w:rPr>
              <w:t>Czasy usunięcia błędów/awarii (krytycznych, zwykłych) wykrytych w udostępnionym w ramach usługi oprogramowaniu określono w tabeli poniżej:</w:t>
            </w:r>
          </w:p>
          <w:tbl>
            <w:tblPr>
              <w:tblStyle w:val="Tabela-Siatka"/>
              <w:tblW w:w="8866" w:type="dxa"/>
              <w:tblLook w:val="04A0" w:firstRow="1" w:lastRow="0" w:firstColumn="1" w:lastColumn="0" w:noHBand="0" w:noVBand="1"/>
            </w:tblPr>
            <w:tblGrid>
              <w:gridCol w:w="2736"/>
              <w:gridCol w:w="6130"/>
            </w:tblGrid>
            <w:tr w:rsidR="00C215E1" w:rsidRPr="008D3332" w14:paraId="033FF2BF" w14:textId="77777777" w:rsidTr="003447EB">
              <w:tc>
                <w:tcPr>
                  <w:tcW w:w="2736" w:type="dxa"/>
                  <w:shd w:val="clear" w:color="auto" w:fill="00B0F0"/>
                </w:tcPr>
                <w:p w14:paraId="3F6291B0" w14:textId="77777777" w:rsidR="00C215E1" w:rsidRPr="008D3332" w:rsidRDefault="00C215E1" w:rsidP="003447EB">
                  <w:pPr>
                    <w:pStyle w:val="Akapitzlist"/>
                    <w:spacing w:before="60" w:line="276" w:lineRule="auto"/>
                    <w:ind w:left="-105" w:firstLine="105"/>
                    <w:jc w:val="center"/>
                    <w:rPr>
                      <w:rFonts w:cstheme="minorHAnsi"/>
                      <w:sz w:val="20"/>
                      <w:szCs w:val="20"/>
                    </w:rPr>
                  </w:pPr>
                  <w:bookmarkStart w:id="34" w:name="_Hlk183415832"/>
                  <w:r w:rsidRPr="008D3332">
                    <w:rPr>
                      <w:rFonts w:cstheme="minorHAnsi"/>
                      <w:sz w:val="20"/>
                      <w:szCs w:val="20"/>
                    </w:rPr>
                    <w:t>Status zgłoszenia</w:t>
                  </w:r>
                </w:p>
              </w:tc>
              <w:tc>
                <w:tcPr>
                  <w:tcW w:w="6130" w:type="dxa"/>
                  <w:shd w:val="clear" w:color="auto" w:fill="00B0F0"/>
                </w:tcPr>
                <w:p w14:paraId="437BE654" w14:textId="77777777" w:rsidR="00C215E1" w:rsidRPr="008D3332" w:rsidRDefault="00C215E1" w:rsidP="003447EB">
                  <w:pPr>
                    <w:pStyle w:val="Akapitzlist"/>
                    <w:spacing w:before="60" w:line="276" w:lineRule="auto"/>
                    <w:ind w:left="0"/>
                    <w:jc w:val="center"/>
                    <w:rPr>
                      <w:rFonts w:cstheme="minorHAnsi"/>
                      <w:sz w:val="20"/>
                      <w:szCs w:val="20"/>
                    </w:rPr>
                  </w:pPr>
                  <w:r w:rsidRPr="008D3332">
                    <w:rPr>
                      <w:rFonts w:cstheme="minorHAnsi"/>
                      <w:sz w:val="20"/>
                      <w:szCs w:val="20"/>
                    </w:rPr>
                    <w:t>Maksymalny czas naprawy</w:t>
                  </w:r>
                </w:p>
              </w:tc>
            </w:tr>
            <w:tr w:rsidR="00C215E1" w:rsidRPr="008D3332" w14:paraId="4EF0D2F3" w14:textId="77777777" w:rsidTr="003447EB">
              <w:tc>
                <w:tcPr>
                  <w:tcW w:w="2736" w:type="dxa"/>
                </w:tcPr>
                <w:p w14:paraId="47502EC7" w14:textId="77777777" w:rsidR="00C215E1" w:rsidRPr="008D3332" w:rsidRDefault="00C215E1" w:rsidP="003447EB">
                  <w:pPr>
                    <w:pStyle w:val="Akapitzlist"/>
                    <w:spacing w:before="60" w:line="276" w:lineRule="auto"/>
                    <w:ind w:left="-105" w:firstLine="105"/>
                    <w:jc w:val="both"/>
                    <w:rPr>
                      <w:rFonts w:cstheme="minorHAnsi"/>
                      <w:sz w:val="20"/>
                      <w:szCs w:val="20"/>
                    </w:rPr>
                  </w:pPr>
                  <w:r w:rsidRPr="008D3332">
                    <w:rPr>
                      <w:rFonts w:cstheme="minorHAnsi"/>
                      <w:sz w:val="20"/>
                      <w:szCs w:val="20"/>
                    </w:rPr>
                    <w:t>Błąd /Awaria krytyczna</w:t>
                  </w:r>
                </w:p>
              </w:tc>
              <w:tc>
                <w:tcPr>
                  <w:tcW w:w="6130" w:type="dxa"/>
                </w:tcPr>
                <w:p w14:paraId="6A1F5445" w14:textId="77777777" w:rsidR="00C215E1" w:rsidRPr="008D3332" w:rsidRDefault="00C215E1" w:rsidP="003447EB">
                  <w:pPr>
                    <w:pStyle w:val="Akapitzlist"/>
                    <w:spacing w:before="60" w:line="276" w:lineRule="auto"/>
                    <w:ind w:left="0"/>
                    <w:jc w:val="both"/>
                    <w:rPr>
                      <w:rFonts w:cstheme="minorHAnsi"/>
                      <w:b/>
                      <w:bCs/>
                      <w:sz w:val="20"/>
                      <w:szCs w:val="20"/>
                    </w:rPr>
                  </w:pPr>
                  <w:r w:rsidRPr="008D3332">
                    <w:rPr>
                      <w:rFonts w:cstheme="minorHAnsi"/>
                      <w:sz w:val="20"/>
                      <w:szCs w:val="20"/>
                    </w:rPr>
                    <w:t>Maksymalnie 4 dni  robocze (kryterium oceny ofert) od momentu zgłoszenia przez Zamawiającego do chwili naprawy przez Wykonawcę zgłoszonej awarii. błędu/awarii</w:t>
                  </w:r>
                </w:p>
              </w:tc>
            </w:tr>
            <w:tr w:rsidR="00C215E1" w:rsidRPr="008D3332" w14:paraId="13F7A572" w14:textId="77777777" w:rsidTr="003447EB">
              <w:tc>
                <w:tcPr>
                  <w:tcW w:w="2736" w:type="dxa"/>
                </w:tcPr>
                <w:p w14:paraId="07D9A619" w14:textId="77777777" w:rsidR="00C215E1" w:rsidRPr="008D3332" w:rsidRDefault="00C215E1" w:rsidP="003447EB">
                  <w:pPr>
                    <w:pStyle w:val="Akapitzlist"/>
                    <w:spacing w:before="60" w:line="276" w:lineRule="auto"/>
                    <w:ind w:left="-105" w:firstLine="105"/>
                    <w:jc w:val="both"/>
                    <w:rPr>
                      <w:rFonts w:cstheme="minorHAnsi"/>
                      <w:sz w:val="20"/>
                      <w:szCs w:val="20"/>
                    </w:rPr>
                  </w:pPr>
                  <w:r w:rsidRPr="008D3332">
                    <w:rPr>
                      <w:rFonts w:cstheme="minorHAnsi"/>
                      <w:sz w:val="20"/>
                      <w:szCs w:val="20"/>
                    </w:rPr>
                    <w:t>Błąd zwykły</w:t>
                  </w:r>
                </w:p>
              </w:tc>
              <w:tc>
                <w:tcPr>
                  <w:tcW w:w="6130" w:type="dxa"/>
                </w:tcPr>
                <w:p w14:paraId="43C5BD30" w14:textId="77777777" w:rsidR="00C215E1" w:rsidRPr="008D3332" w:rsidRDefault="00C215E1" w:rsidP="003447EB">
                  <w:pPr>
                    <w:pStyle w:val="Akapitzlist"/>
                    <w:spacing w:before="60" w:line="276" w:lineRule="auto"/>
                    <w:ind w:left="0"/>
                    <w:jc w:val="both"/>
                    <w:rPr>
                      <w:rFonts w:cstheme="minorHAnsi"/>
                      <w:sz w:val="20"/>
                      <w:szCs w:val="20"/>
                    </w:rPr>
                  </w:pPr>
                  <w:r w:rsidRPr="008D3332">
                    <w:rPr>
                      <w:rFonts w:cstheme="minorHAnsi"/>
                      <w:sz w:val="20"/>
                      <w:szCs w:val="20"/>
                    </w:rPr>
                    <w:t>Maksymalnie 60  dni roboczych (kryterium oceny ofert) od momentu zgłoszenia przez Zamawiającego do chwili naprawy przez Wykonawcę zgłoszonej awarii.</w:t>
                  </w:r>
                </w:p>
              </w:tc>
            </w:tr>
            <w:tr w:rsidR="00C215E1" w:rsidRPr="008D3332" w14:paraId="1C5A30D7" w14:textId="77777777" w:rsidTr="003447EB">
              <w:tc>
                <w:tcPr>
                  <w:tcW w:w="2736" w:type="dxa"/>
                  <w:shd w:val="clear" w:color="auto" w:fill="auto"/>
                </w:tcPr>
                <w:p w14:paraId="1E92B313" w14:textId="77777777" w:rsidR="00C215E1" w:rsidRPr="008D3332" w:rsidRDefault="00C215E1" w:rsidP="003447EB">
                  <w:pPr>
                    <w:pStyle w:val="Akapitzlist"/>
                    <w:spacing w:before="60" w:line="276" w:lineRule="auto"/>
                    <w:ind w:left="-105" w:firstLine="105"/>
                    <w:jc w:val="both"/>
                    <w:rPr>
                      <w:rFonts w:cstheme="minorHAnsi"/>
                      <w:sz w:val="20"/>
                      <w:szCs w:val="20"/>
                    </w:rPr>
                  </w:pPr>
                  <w:r w:rsidRPr="008D3332">
                    <w:rPr>
                      <w:rFonts w:cstheme="minorHAnsi"/>
                      <w:sz w:val="20"/>
                      <w:szCs w:val="20"/>
                    </w:rPr>
                    <w:t>Inne</w:t>
                  </w:r>
                </w:p>
              </w:tc>
              <w:tc>
                <w:tcPr>
                  <w:tcW w:w="6130" w:type="dxa"/>
                </w:tcPr>
                <w:p w14:paraId="7CEC9D44" w14:textId="77777777" w:rsidR="00C215E1" w:rsidRPr="008D3332" w:rsidRDefault="00C215E1" w:rsidP="003447EB">
                  <w:pPr>
                    <w:spacing w:before="60" w:line="276" w:lineRule="auto"/>
                    <w:jc w:val="both"/>
                    <w:rPr>
                      <w:rFonts w:cstheme="minorHAnsi"/>
                      <w:sz w:val="20"/>
                      <w:szCs w:val="20"/>
                    </w:rPr>
                  </w:pPr>
                  <w:r w:rsidRPr="008D3332">
                    <w:rPr>
                      <w:rFonts w:cstheme="minorHAnsi"/>
                      <w:sz w:val="20"/>
                      <w:szCs w:val="20"/>
                    </w:rPr>
                    <w:t>dostarczanie i instalacja uaktualnień, poprawek i nowych wersji dostarczonych systemów w terminach uzgodnionych z Zamawiającym</w:t>
                  </w:r>
                </w:p>
              </w:tc>
            </w:tr>
            <w:tr w:rsidR="00C215E1" w:rsidRPr="008D3332" w14:paraId="48E08861" w14:textId="77777777" w:rsidTr="003447EB">
              <w:tc>
                <w:tcPr>
                  <w:tcW w:w="2736" w:type="dxa"/>
                </w:tcPr>
                <w:p w14:paraId="4B107AC0" w14:textId="77777777" w:rsidR="00C215E1" w:rsidRPr="008D3332" w:rsidRDefault="00C215E1" w:rsidP="003447EB">
                  <w:pPr>
                    <w:pStyle w:val="Akapitzlist"/>
                    <w:spacing w:before="60" w:line="276" w:lineRule="auto"/>
                    <w:ind w:left="-105"/>
                    <w:jc w:val="both"/>
                    <w:rPr>
                      <w:rFonts w:cstheme="minorHAnsi"/>
                      <w:sz w:val="20"/>
                      <w:szCs w:val="20"/>
                    </w:rPr>
                  </w:pPr>
                  <w:r w:rsidRPr="008D3332">
                    <w:rPr>
                      <w:rFonts w:cstheme="minorHAnsi"/>
                      <w:sz w:val="20"/>
                      <w:szCs w:val="20"/>
                    </w:rPr>
                    <w:t>Zgłoszenie serwisowe krytyczne</w:t>
                  </w:r>
                </w:p>
              </w:tc>
              <w:tc>
                <w:tcPr>
                  <w:tcW w:w="6130" w:type="dxa"/>
                </w:tcPr>
                <w:p w14:paraId="5241FF00" w14:textId="77777777" w:rsidR="00C215E1" w:rsidRPr="008D3332" w:rsidRDefault="00C215E1" w:rsidP="003447EB">
                  <w:pPr>
                    <w:spacing w:before="60" w:line="276" w:lineRule="auto"/>
                    <w:jc w:val="both"/>
                    <w:rPr>
                      <w:rFonts w:cstheme="minorHAnsi"/>
                      <w:sz w:val="20"/>
                      <w:szCs w:val="20"/>
                    </w:rPr>
                  </w:pPr>
                  <w:r w:rsidRPr="008D3332">
                    <w:rPr>
                      <w:rFonts w:cstheme="minorHAnsi"/>
                      <w:sz w:val="20"/>
                      <w:szCs w:val="20"/>
                    </w:rPr>
                    <w:t>1 dzień roboczy od momentu zgłoszenia przez Zamawiającego do chwili obsłużenia zgłoszenia</w:t>
                  </w:r>
                </w:p>
              </w:tc>
            </w:tr>
            <w:tr w:rsidR="00C215E1" w:rsidRPr="008D3332" w14:paraId="1934E307" w14:textId="77777777" w:rsidTr="003447EB">
              <w:tc>
                <w:tcPr>
                  <w:tcW w:w="2736" w:type="dxa"/>
                </w:tcPr>
                <w:p w14:paraId="68DCC1DC" w14:textId="77777777" w:rsidR="00C215E1" w:rsidRPr="008D3332" w:rsidRDefault="00C215E1" w:rsidP="003447EB">
                  <w:pPr>
                    <w:pStyle w:val="Akapitzlist"/>
                    <w:spacing w:before="60" w:line="276" w:lineRule="auto"/>
                    <w:ind w:left="-105"/>
                    <w:jc w:val="both"/>
                    <w:rPr>
                      <w:rFonts w:cstheme="minorHAnsi"/>
                      <w:sz w:val="20"/>
                      <w:szCs w:val="20"/>
                    </w:rPr>
                  </w:pPr>
                  <w:r w:rsidRPr="008D3332">
                    <w:rPr>
                      <w:rFonts w:cstheme="minorHAnsi"/>
                      <w:sz w:val="20"/>
                      <w:szCs w:val="20"/>
                    </w:rPr>
                    <w:t xml:space="preserve">Zgłoszenie serwisowe zwykłe </w:t>
                  </w:r>
                </w:p>
              </w:tc>
              <w:tc>
                <w:tcPr>
                  <w:tcW w:w="6130" w:type="dxa"/>
                </w:tcPr>
                <w:p w14:paraId="7805FFD7" w14:textId="77777777" w:rsidR="00C215E1" w:rsidRPr="008D3332" w:rsidRDefault="00C215E1" w:rsidP="003447EB">
                  <w:pPr>
                    <w:spacing w:before="60" w:line="276" w:lineRule="auto"/>
                    <w:jc w:val="both"/>
                    <w:rPr>
                      <w:rFonts w:cstheme="minorHAnsi"/>
                      <w:sz w:val="20"/>
                      <w:szCs w:val="20"/>
                    </w:rPr>
                  </w:pPr>
                  <w:r w:rsidRPr="008D3332">
                    <w:rPr>
                      <w:rFonts w:cstheme="minorHAnsi"/>
                      <w:sz w:val="20"/>
                      <w:szCs w:val="20"/>
                    </w:rPr>
                    <w:t>10 dni roboczych od momentu zgłoszenia przez Zamawiającego do chwili obsłużenia zgłoszenia</w:t>
                  </w:r>
                </w:p>
              </w:tc>
            </w:tr>
            <w:bookmarkEnd w:id="34"/>
          </w:tbl>
          <w:p w14:paraId="1CF64A34" w14:textId="77777777" w:rsidR="00C215E1" w:rsidRPr="008D3332" w:rsidRDefault="00C215E1" w:rsidP="003447EB">
            <w:pPr>
              <w:spacing w:after="120"/>
              <w:jc w:val="both"/>
              <w:rPr>
                <w:rFonts w:cstheme="minorHAnsi"/>
                <w:sz w:val="20"/>
                <w:szCs w:val="20"/>
              </w:rPr>
            </w:pPr>
          </w:p>
        </w:tc>
      </w:tr>
    </w:tbl>
    <w:p w14:paraId="45E954CF" w14:textId="77777777" w:rsidR="00C215E1" w:rsidRPr="00FE28A5" w:rsidRDefault="00C215E1" w:rsidP="00C215E1">
      <w:pPr>
        <w:pStyle w:val="Bezodstpw"/>
        <w:jc w:val="both"/>
        <w:rPr>
          <w:rFonts w:asciiTheme="minorHAnsi" w:hAnsiTheme="minorHAnsi" w:cstheme="minorHAnsi"/>
          <w:sz w:val="18"/>
          <w:szCs w:val="18"/>
        </w:rPr>
      </w:pPr>
    </w:p>
    <w:p w14:paraId="2AB7F373" w14:textId="77777777" w:rsidR="00A517E5" w:rsidRPr="00621756" w:rsidRDefault="00A517E5" w:rsidP="004878AF">
      <w:pPr>
        <w:spacing w:after="0" w:line="240" w:lineRule="auto"/>
        <w:ind w:right="-142"/>
        <w:jc w:val="both"/>
        <w:rPr>
          <w:rFonts w:ascii="Times New Roman" w:eastAsia="MS Mincho" w:hAnsi="Times New Roman" w:cs="Times New Roman"/>
          <w:sz w:val="24"/>
          <w:szCs w:val="24"/>
          <w:lang w:eastAsia="pl-PL"/>
        </w:rPr>
      </w:pPr>
    </w:p>
    <w:sectPr w:rsidR="00A517E5" w:rsidRPr="00621756" w:rsidSect="0068223E">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A0C6" w14:textId="77777777" w:rsidR="00D84B4C" w:rsidRDefault="00D84B4C" w:rsidP="00970FFE">
      <w:pPr>
        <w:spacing w:after="0" w:line="240" w:lineRule="auto"/>
      </w:pPr>
      <w:r>
        <w:separator/>
      </w:r>
    </w:p>
  </w:endnote>
  <w:endnote w:type="continuationSeparator" w:id="0">
    <w:p w14:paraId="7C1E0B23" w14:textId="77777777" w:rsidR="00D84B4C" w:rsidRDefault="00D84B4C"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EE"/>
    <w:family w:val="roman"/>
    <w:pitch w:val="default"/>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60A6" w14:textId="77777777" w:rsidR="00D84B4C" w:rsidRDefault="00D84B4C" w:rsidP="00970FFE">
      <w:pPr>
        <w:spacing w:after="0" w:line="240" w:lineRule="auto"/>
      </w:pPr>
      <w:r>
        <w:separator/>
      </w:r>
    </w:p>
  </w:footnote>
  <w:footnote w:type="continuationSeparator" w:id="0">
    <w:p w14:paraId="0ABE6B39" w14:textId="77777777" w:rsidR="00D84B4C" w:rsidRDefault="00D84B4C"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68342980"/>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9"/>
    <w:multiLevelType w:val="multilevel"/>
    <w:tmpl w:val="A3C4FF0A"/>
    <w:name w:val="WW8Num170"/>
    <w:lvl w:ilvl="0">
      <w:start w:val="4"/>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CB27B8"/>
    <w:multiLevelType w:val="hybridMultilevel"/>
    <w:tmpl w:val="0EB6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B76903"/>
    <w:multiLevelType w:val="multilevel"/>
    <w:tmpl w:val="6E8EAC8E"/>
    <w:lvl w:ilvl="0">
      <w:start w:val="1"/>
      <w:numFmt w:val="decimal"/>
      <w:lvlText w:val="%1)"/>
      <w:lvlJc w:val="left"/>
      <w:pPr>
        <w:ind w:left="360" w:hanging="20"/>
      </w:pPr>
      <w:rPr>
        <w:rFonts w:hint="default"/>
        <w:b/>
        <w:bCs/>
      </w:rPr>
    </w:lvl>
    <w:lvl w:ilvl="1">
      <w:start w:val="1"/>
      <w:numFmt w:val="lowerLetter"/>
      <w:lvlText w:val="%2)"/>
      <w:lvlJc w:val="left"/>
      <w:pPr>
        <w:ind w:left="794" w:hanging="34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6E1117A"/>
    <w:multiLevelType w:val="multilevel"/>
    <w:tmpl w:val="5896E464"/>
    <w:lvl w:ilvl="0">
      <w:start w:val="1"/>
      <w:numFmt w:val="lowerLetter"/>
      <w:lvlText w:val="%1)"/>
      <w:lvlJc w:val="left"/>
      <w:pPr>
        <w:tabs>
          <w:tab w:val="num" w:pos="624"/>
        </w:tabs>
        <w:ind w:left="624" w:hanging="397"/>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230A1"/>
    <w:multiLevelType w:val="hybridMultilevel"/>
    <w:tmpl w:val="BDC82F4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0E3B1F29"/>
    <w:multiLevelType w:val="multilevel"/>
    <w:tmpl w:val="DE10A96A"/>
    <w:lvl w:ilvl="0">
      <w:start w:val="1"/>
      <w:numFmt w:val="decimal"/>
      <w:lvlText w:val="%1)"/>
      <w:lvlJc w:val="left"/>
      <w:pPr>
        <w:ind w:left="360" w:hanging="20"/>
      </w:pPr>
      <w:rPr>
        <w:rFonts w:hint="default"/>
        <w:b w:val="0"/>
        <w:bCs/>
      </w:rPr>
    </w:lvl>
    <w:lvl w:ilvl="1">
      <w:start w:val="1"/>
      <w:numFmt w:val="lowerLetter"/>
      <w:lvlText w:val="%2)"/>
      <w:lvlJc w:val="left"/>
      <w:pPr>
        <w:ind w:left="794" w:hanging="34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166C95"/>
    <w:multiLevelType w:val="multilevel"/>
    <w:tmpl w:val="A8AA12F6"/>
    <w:lvl w:ilvl="0">
      <w:start w:val="1"/>
      <w:numFmt w:val="decimal"/>
      <w:lvlText w:val="%1."/>
      <w:lvlJc w:val="left"/>
      <w:pPr>
        <w:tabs>
          <w:tab w:val="num" w:pos="360"/>
        </w:tabs>
        <w:ind w:left="340" w:hanging="340"/>
      </w:pPr>
      <w:rPr>
        <w:rFonts w:ascii="Times New Roman" w:hAnsi="Times New Roman" w:cs="Times New Roman"/>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A17F2"/>
    <w:multiLevelType w:val="hybridMultilevel"/>
    <w:tmpl w:val="9836EA6C"/>
    <w:numStyleLink w:val="Zaimportowanystyl5"/>
  </w:abstractNum>
  <w:abstractNum w:abstractNumId="24" w15:restartNumberingAfterBreak="0">
    <w:nsid w:val="152C6455"/>
    <w:multiLevelType w:val="hybridMultilevel"/>
    <w:tmpl w:val="9836EA6C"/>
    <w:styleLink w:val="Zaimportowanystyl5"/>
    <w:lvl w:ilvl="0" w:tplc="B022BCB0">
      <w:start w:val="1"/>
      <w:numFmt w:val="decimal"/>
      <w:lvlText w:val="%1."/>
      <w:lvlJc w:val="left"/>
      <w:pPr>
        <w:tabs>
          <w:tab w:val="left" w:pos="307"/>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4796D75A">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28D2831E">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75055BC">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98EAD204">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83446EC4">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526E3F0">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2F342F00">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7F6CDEA4">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136A3D"/>
    <w:multiLevelType w:val="hybridMultilevel"/>
    <w:tmpl w:val="3AD43974"/>
    <w:styleLink w:val="WWNum181"/>
    <w:lvl w:ilvl="0" w:tplc="9C2498D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B4D0988"/>
    <w:multiLevelType w:val="hybridMultilevel"/>
    <w:tmpl w:val="94F05C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F24420"/>
    <w:multiLevelType w:val="hybridMultilevel"/>
    <w:tmpl w:val="94F05C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4836C6"/>
    <w:multiLevelType w:val="hybridMultilevel"/>
    <w:tmpl w:val="8562A4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4A74BF"/>
    <w:multiLevelType w:val="hybridMultilevel"/>
    <w:tmpl w:val="61CE73A8"/>
    <w:name w:val="WW8Num2832"/>
    <w:lvl w:ilvl="0" w:tplc="7E482BD6">
      <w:start w:val="6"/>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ED720A"/>
    <w:multiLevelType w:val="hybridMultilevel"/>
    <w:tmpl w:val="D3C49416"/>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1E0C7307"/>
    <w:multiLevelType w:val="multilevel"/>
    <w:tmpl w:val="3DF44436"/>
    <w:lvl w:ilvl="0">
      <w:start w:val="1"/>
      <w:numFmt w:val="lowerLetter"/>
      <w:lvlText w:val="%1)"/>
      <w:lvlJc w:val="left"/>
      <w:pPr>
        <w:tabs>
          <w:tab w:val="num" w:pos="624"/>
        </w:tabs>
        <w:ind w:left="624" w:hanging="397"/>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6C0791"/>
    <w:multiLevelType w:val="hybridMultilevel"/>
    <w:tmpl w:val="F166739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7B28D2"/>
    <w:multiLevelType w:val="hybridMultilevel"/>
    <w:tmpl w:val="6898182A"/>
    <w:lvl w:ilvl="0" w:tplc="15665D8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924C97"/>
    <w:multiLevelType w:val="hybridMultilevel"/>
    <w:tmpl w:val="E24C2A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50C7F72"/>
    <w:multiLevelType w:val="hybridMultilevel"/>
    <w:tmpl w:val="12D6237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173032"/>
    <w:multiLevelType w:val="hybridMultilevel"/>
    <w:tmpl w:val="4438A4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9572D90"/>
    <w:multiLevelType w:val="hybridMultilevel"/>
    <w:tmpl w:val="820CA748"/>
    <w:lvl w:ilvl="0" w:tplc="F10036F0">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47585F3E">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2AD84ED8"/>
    <w:multiLevelType w:val="hybridMultilevel"/>
    <w:tmpl w:val="844A9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165B82"/>
    <w:multiLevelType w:val="hybridMultilevel"/>
    <w:tmpl w:val="37763CFE"/>
    <w:lvl w:ilvl="0" w:tplc="04150001">
      <w:start w:val="1"/>
      <w:numFmt w:val="bullet"/>
      <w:lvlText w:val=""/>
      <w:lvlJc w:val="left"/>
      <w:pPr>
        <w:ind w:left="1004" w:hanging="360"/>
      </w:pPr>
      <w:rPr>
        <w:rFonts w:ascii="Symbol" w:hAnsi="Symbol" w:hint="default"/>
      </w:rPr>
    </w:lvl>
    <w:lvl w:ilvl="1" w:tplc="FFFFFFFF">
      <w:numFmt w:val="bullet"/>
      <w:lvlText w:val=""/>
      <w:lvlJc w:val="left"/>
      <w:pPr>
        <w:ind w:left="1724" w:hanging="360"/>
      </w:pPr>
      <w:rPr>
        <w:rFonts w:ascii="Symbol" w:eastAsia="Arial Unicode MS" w:hAnsi="Symbol" w:cs="Times New Roman"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15:restartNumberingAfterBreak="0">
    <w:nsid w:val="2E5D6F80"/>
    <w:multiLevelType w:val="hybridMultilevel"/>
    <w:tmpl w:val="B2C81E72"/>
    <w:lvl w:ilvl="0" w:tplc="04150019">
      <w:start w:val="1"/>
      <w:numFmt w:val="lowerLetter"/>
      <w:lvlText w:val="%1."/>
      <w:lvlJc w:val="left"/>
      <w:pPr>
        <w:tabs>
          <w:tab w:val="left" w:pos="307"/>
        </w:tabs>
        <w:ind w:left="284" w:hanging="284"/>
      </w:pPr>
      <w:rPr>
        <w:b w:val="0"/>
        <w:bCs w:val="0"/>
        <w:i w:val="0"/>
        <w:iCs w:val="0"/>
        <w:caps w:val="0"/>
        <w:smallCaps w:val="0"/>
        <w:strike w:val="0"/>
        <w:dstrike w:val="0"/>
        <w:color w:val="000000"/>
        <w:spacing w:val="0"/>
        <w:w w:val="100"/>
        <w:kern w:val="0"/>
        <w:position w:val="0"/>
        <w:highlight w:val="none"/>
        <w:vertAlign w:val="baseline"/>
      </w:rPr>
    </w:lvl>
    <w:lvl w:ilvl="1" w:tplc="FFFFFFFF">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FFFFFFFF">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FFFFFFF">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FFFFFFFF">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FFFFFFFF">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FFFFFFFF">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309B6609"/>
    <w:multiLevelType w:val="hybridMultilevel"/>
    <w:tmpl w:val="844A98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0B71F6D"/>
    <w:multiLevelType w:val="hybridMultilevel"/>
    <w:tmpl w:val="8A1845AE"/>
    <w:lvl w:ilvl="0" w:tplc="9A7ADC7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35AC47A3"/>
    <w:multiLevelType w:val="hybridMultilevel"/>
    <w:tmpl w:val="D362D786"/>
    <w:lvl w:ilvl="0" w:tplc="35988E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1C0AA4"/>
    <w:multiLevelType w:val="hybridMultilevel"/>
    <w:tmpl w:val="E2B82D1E"/>
    <w:lvl w:ilvl="0" w:tplc="966ADD02">
      <w:numFmt w:val="decimal"/>
      <w:lvlText w:val=""/>
      <w:lvlJc w:val="left"/>
      <w:pPr>
        <w:tabs>
          <w:tab w:val="num" w:pos="683"/>
        </w:tabs>
        <w:ind w:left="683" w:hanging="323"/>
      </w:pPr>
      <w:rPr>
        <w:rFonts w:ascii="Symbol" w:hAnsi="Symbol" w:hint="default"/>
      </w:rPr>
    </w:lvl>
    <w:lvl w:ilvl="1" w:tplc="2B92F32A">
      <w:numFmt w:val="decimal"/>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5106E99E">
      <w:start w:val="1"/>
      <w:numFmt w:val="decimal"/>
      <w:lvlText w:val="%4."/>
      <w:lvlJc w:val="left"/>
      <w:pPr>
        <w:tabs>
          <w:tab w:val="num" w:pos="360"/>
        </w:tabs>
        <w:ind w:left="360" w:hanging="360"/>
      </w:pPr>
      <w:rPr>
        <w:b w:val="0"/>
        <w:bCs/>
        <w:i w:val="0"/>
        <w:iCs/>
      </w:rPr>
    </w:lvl>
    <w:lvl w:ilvl="4" w:tplc="966ADD02">
      <w:numFmt w:val="decimal"/>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72412A8"/>
    <w:multiLevelType w:val="hybridMultilevel"/>
    <w:tmpl w:val="B0CAE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EC1294"/>
    <w:multiLevelType w:val="hybridMultilevel"/>
    <w:tmpl w:val="9FE0D52C"/>
    <w:lvl w:ilvl="0" w:tplc="F6F82F7E">
      <w:start w:val="13"/>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3BA32DAC"/>
    <w:multiLevelType w:val="hybridMultilevel"/>
    <w:tmpl w:val="C8A606E6"/>
    <w:lvl w:ilvl="0" w:tplc="8E4A190A">
      <w:start w:val="1"/>
      <w:numFmt w:val="decimal"/>
      <w:lvlText w:val="%1)"/>
      <w:lvlJc w:val="left"/>
      <w:pPr>
        <w:ind w:left="1582" w:hanging="360"/>
      </w:pPr>
      <w:rPr>
        <w:rFonts w:ascii="Times New Roman" w:hAnsi="Times New Roman" w:cs="Times New Roman" w:hint="default"/>
        <w:b w:val="0"/>
        <w:i w:val="0"/>
        <w:sz w:val="24"/>
        <w:szCs w:val="24"/>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40390664"/>
    <w:multiLevelType w:val="hybridMultilevel"/>
    <w:tmpl w:val="6F08F6DC"/>
    <w:lvl w:ilvl="0" w:tplc="062C0140">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47585F3E">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40F4008D"/>
    <w:multiLevelType w:val="hybridMultilevel"/>
    <w:tmpl w:val="BEF659D2"/>
    <w:lvl w:ilvl="0" w:tplc="04150019">
      <w:start w:val="1"/>
      <w:numFmt w:val="lowerLetter"/>
      <w:lvlText w:val="%1."/>
      <w:lvlJc w:val="left"/>
      <w:pPr>
        <w:ind w:left="2880" w:hanging="360"/>
      </w:pPr>
    </w:lvl>
    <w:lvl w:ilvl="1" w:tplc="04150017">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41A176C0"/>
    <w:multiLevelType w:val="hybridMultilevel"/>
    <w:tmpl w:val="9AFE679C"/>
    <w:lvl w:ilvl="0" w:tplc="8A22D01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9DD6F13"/>
    <w:multiLevelType w:val="hybridMultilevel"/>
    <w:tmpl w:val="17F8F5C2"/>
    <w:lvl w:ilvl="0" w:tplc="A48AEE02">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B2C2923"/>
    <w:multiLevelType w:val="hybridMultilevel"/>
    <w:tmpl w:val="B49EB3D8"/>
    <w:lvl w:ilvl="0" w:tplc="1CDA3B72">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47585F3E">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4B985950"/>
    <w:multiLevelType w:val="hybridMultilevel"/>
    <w:tmpl w:val="06A06F1C"/>
    <w:lvl w:ilvl="0" w:tplc="C8E8E29A">
      <w:start w:val="1"/>
      <w:numFmt w:val="decimal"/>
      <w:pStyle w:val="Punkt"/>
      <w:lvlText w:val="%1)"/>
      <w:lvlJc w:val="left"/>
      <w:pPr>
        <w:ind w:left="360" w:hanging="360"/>
      </w:pPr>
    </w:lvl>
    <w:lvl w:ilvl="1" w:tplc="04150017">
      <w:start w:val="1"/>
      <w:numFmt w:val="lowerLetter"/>
      <w:lvlText w:val="%2)"/>
      <w:lvlJc w:val="left"/>
      <w:pPr>
        <w:ind w:left="1080" w:hanging="360"/>
      </w:pPr>
    </w:lvl>
    <w:lvl w:ilvl="2" w:tplc="F0CECAFE">
      <w:start w:val="2"/>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BF2403C"/>
    <w:multiLevelType w:val="hybridMultilevel"/>
    <w:tmpl w:val="EF94808A"/>
    <w:lvl w:ilvl="0" w:tplc="8D50969A">
      <w:start w:val="1"/>
      <w:numFmt w:val="upperRoman"/>
      <w:lvlText w:val="%1."/>
      <w:lvlJc w:val="right"/>
      <w:pPr>
        <w:ind w:left="720" w:hanging="360"/>
      </w:pPr>
      <w:rPr>
        <w:sz w:val="24"/>
        <w:szCs w:val="24"/>
      </w:rPr>
    </w:lvl>
    <w:lvl w:ilvl="1" w:tplc="04150019">
      <w:start w:val="1"/>
      <w:numFmt w:val="lowerLetter"/>
      <w:lvlText w:val="%2."/>
      <w:lvlJc w:val="left"/>
      <w:pPr>
        <w:ind w:left="1440" w:hanging="360"/>
      </w:pPr>
    </w:lvl>
    <w:lvl w:ilvl="2" w:tplc="C6A06562">
      <w:numFmt w:val="bullet"/>
      <w:lvlText w:val="•"/>
      <w:lvlJc w:val="left"/>
      <w:pPr>
        <w:ind w:left="2685" w:hanging="705"/>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CD775F"/>
    <w:multiLevelType w:val="hybridMultilevel"/>
    <w:tmpl w:val="CB3A09C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EE14208"/>
    <w:multiLevelType w:val="multilevel"/>
    <w:tmpl w:val="6E8EAC8E"/>
    <w:lvl w:ilvl="0">
      <w:start w:val="1"/>
      <w:numFmt w:val="decimal"/>
      <w:lvlText w:val="%1)"/>
      <w:lvlJc w:val="left"/>
      <w:pPr>
        <w:ind w:left="360" w:hanging="20"/>
      </w:pPr>
      <w:rPr>
        <w:rFonts w:hint="default"/>
        <w:b/>
        <w:bCs/>
      </w:rPr>
    </w:lvl>
    <w:lvl w:ilvl="1">
      <w:start w:val="1"/>
      <w:numFmt w:val="lowerLetter"/>
      <w:lvlText w:val="%2)"/>
      <w:lvlJc w:val="left"/>
      <w:pPr>
        <w:ind w:left="794" w:hanging="34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E27B39"/>
    <w:multiLevelType w:val="multilevel"/>
    <w:tmpl w:val="1A36FB0E"/>
    <w:lvl w:ilvl="0">
      <w:start w:val="1"/>
      <w:numFmt w:val="lowerLetter"/>
      <w:lvlText w:val="%1)"/>
      <w:lvlJc w:val="left"/>
      <w:pPr>
        <w:tabs>
          <w:tab w:val="num" w:pos="737"/>
        </w:tabs>
        <w:ind w:left="737" w:hanging="340"/>
      </w:pPr>
    </w:lvl>
    <w:lvl w:ilvl="1">
      <w:start w:val="1"/>
      <w:numFmt w:val="lowerLetter"/>
      <w:lvlText w:val="%2."/>
      <w:lvlJc w:val="left"/>
      <w:pPr>
        <w:tabs>
          <w:tab w:val="num" w:pos="1440"/>
        </w:tabs>
        <w:ind w:left="1440" w:hanging="360"/>
      </w:pPr>
    </w:lvl>
    <w:lvl w:ilvl="2">
      <w:start w:val="5"/>
      <w:numFmt w:val="decimal"/>
      <w:lvlText w:val="%3."/>
      <w:lvlJc w:val="left"/>
      <w:pPr>
        <w:tabs>
          <w:tab w:val="num" w:pos="397"/>
        </w:tabs>
        <w:ind w:left="397" w:hanging="397"/>
      </w:pPr>
      <w:rPr>
        <w:rFonts w:ascii="Times New Roman" w:hAnsi="Times New Roman" w:cs="Times New Roman"/>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F4E29DF"/>
    <w:multiLevelType w:val="hybridMultilevel"/>
    <w:tmpl w:val="93E2CF88"/>
    <w:lvl w:ilvl="0" w:tplc="94CE4696">
      <w:start w:val="1"/>
      <w:numFmt w:val="decimal"/>
      <w:lvlText w:val="%1."/>
      <w:lvlJc w:val="left"/>
      <w:pPr>
        <w:tabs>
          <w:tab w:val="left" w:pos="307"/>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1A48A606">
      <w:start w:val="1"/>
      <w:numFmt w:val="decimal"/>
      <w:lvlText w:val="%2."/>
      <w:lvlJc w:val="left"/>
      <w:pPr>
        <w:tabs>
          <w:tab w:val="left" w:pos="-413"/>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50A17EB9"/>
    <w:multiLevelType w:val="hybridMultilevel"/>
    <w:tmpl w:val="A14C5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3B34EC9"/>
    <w:multiLevelType w:val="hybridMultilevel"/>
    <w:tmpl w:val="F1A86034"/>
    <w:lvl w:ilvl="0" w:tplc="04150019">
      <w:start w:val="1"/>
      <w:numFmt w:val="lowerLetter"/>
      <w:lvlText w:val="%1."/>
      <w:lvlJc w:val="left"/>
      <w:pPr>
        <w:ind w:left="1004" w:hanging="360"/>
      </w:pPr>
    </w:lvl>
    <w:lvl w:ilvl="1" w:tplc="0102E8AC">
      <w:numFmt w:val="bullet"/>
      <w:lvlText w:val=""/>
      <w:lvlJc w:val="left"/>
      <w:pPr>
        <w:ind w:left="1724" w:hanging="360"/>
      </w:pPr>
      <w:rPr>
        <w:rFonts w:ascii="Symbol" w:eastAsia="Arial Unicode MS" w:hAnsi="Symbol"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54D53A4D"/>
    <w:multiLevelType w:val="multilevel"/>
    <w:tmpl w:val="D3BC4CBA"/>
    <w:lvl w:ilvl="0">
      <w:start w:val="1"/>
      <w:numFmt w:val="lowerLetter"/>
      <w:lvlText w:val="%1)"/>
      <w:lvlJc w:val="left"/>
      <w:pPr>
        <w:tabs>
          <w:tab w:val="num" w:pos="0"/>
        </w:tabs>
        <w:ind w:left="1437" w:hanging="360"/>
      </w:pPr>
      <w:rPr>
        <w:rFonts w:ascii="Times New Roman" w:hAnsi="Times New Roman" w:cs="Times New Roman"/>
        <w:color w:val="auto"/>
        <w:sz w:val="24"/>
        <w:szCs w:val="24"/>
      </w:r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96" w15:restartNumberingAfterBreak="0">
    <w:nsid w:val="54E21BF3"/>
    <w:multiLevelType w:val="hybridMultilevel"/>
    <w:tmpl w:val="DF4CF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7D70ADB"/>
    <w:multiLevelType w:val="hybridMultilevel"/>
    <w:tmpl w:val="12525662"/>
    <w:lvl w:ilvl="0" w:tplc="BBAA10B6">
      <w:start w:val="1"/>
      <w:numFmt w:val="decimal"/>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F04A5C"/>
    <w:multiLevelType w:val="hybridMultilevel"/>
    <w:tmpl w:val="00B68C9A"/>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100" w15:restartNumberingAfterBreak="0">
    <w:nsid w:val="58197281"/>
    <w:multiLevelType w:val="hybridMultilevel"/>
    <w:tmpl w:val="DE981A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3" w15:restartNumberingAfterBreak="0">
    <w:nsid w:val="5B1F78D1"/>
    <w:multiLevelType w:val="hybridMultilevel"/>
    <w:tmpl w:val="4C26AF2E"/>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4" w15:restartNumberingAfterBreak="0">
    <w:nsid w:val="5D721AD9"/>
    <w:multiLevelType w:val="hybridMultilevel"/>
    <w:tmpl w:val="156638A4"/>
    <w:lvl w:ilvl="0" w:tplc="872E6030">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5" w15:restartNumberingAfterBreak="0">
    <w:nsid w:val="5DF9591B"/>
    <w:multiLevelType w:val="hybridMultilevel"/>
    <w:tmpl w:val="B4AE1202"/>
    <w:styleLink w:val="WWNum171"/>
    <w:lvl w:ilvl="0" w:tplc="2F94CB7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7"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8" w15:restartNumberingAfterBreak="0">
    <w:nsid w:val="649B507B"/>
    <w:multiLevelType w:val="hybridMultilevel"/>
    <w:tmpl w:val="9C4C787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64F54475"/>
    <w:multiLevelType w:val="hybridMultilevel"/>
    <w:tmpl w:val="C8B09E12"/>
    <w:lvl w:ilvl="0" w:tplc="65861D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A7E3D7D"/>
    <w:multiLevelType w:val="hybridMultilevel"/>
    <w:tmpl w:val="6DF60652"/>
    <w:lvl w:ilvl="0" w:tplc="9BF800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3"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4" w15:restartNumberingAfterBreak="0">
    <w:nsid w:val="6D867961"/>
    <w:multiLevelType w:val="hybridMultilevel"/>
    <w:tmpl w:val="96C0C1E8"/>
    <w:styleLink w:val="WW8Num2012"/>
    <w:lvl w:ilvl="0" w:tplc="3306CA3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9D4C25"/>
    <w:multiLevelType w:val="hybridMultilevel"/>
    <w:tmpl w:val="F11429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9F340CC"/>
    <w:multiLevelType w:val="hybridMultilevel"/>
    <w:tmpl w:val="399C83B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7B5B256F"/>
    <w:multiLevelType w:val="hybridMultilevel"/>
    <w:tmpl w:val="9646881E"/>
    <w:lvl w:ilvl="0" w:tplc="FFFFFFFF">
      <w:start w:val="1"/>
      <w:numFmt w:val="decimal"/>
      <w:lvlText w:val="%1)"/>
      <w:lvlJc w:val="left"/>
      <w:pPr>
        <w:ind w:left="862" w:hanging="360"/>
      </w:pPr>
      <w:rPr>
        <w:rFonts w:ascii="Times New Roman" w:hAnsi="Times New Roman" w:cs="Times New Roman" w:hint="default"/>
        <w:b w:val="0"/>
        <w:i w:val="0"/>
        <w:sz w:val="24"/>
        <w:szCs w:val="24"/>
      </w:rPr>
    </w:lvl>
    <w:lvl w:ilvl="1" w:tplc="75BE7F8E">
      <w:start w:val="1"/>
      <w:numFmt w:val="decimal"/>
      <w:lvlText w:val="%2)"/>
      <w:lvlJc w:val="left"/>
      <w:pPr>
        <w:ind w:left="1582" w:hanging="360"/>
      </w:pPr>
      <w:rPr>
        <w:rFonts w:ascii="Times New Roman" w:hAnsi="Times New Roman" w:cs="Times New Roman" w:hint="default"/>
        <w:b/>
        <w:bCs/>
        <w:i w:val="0"/>
        <w:sz w:val="24"/>
        <w:szCs w:val="24"/>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3" w15:restartNumberingAfterBreak="0">
    <w:nsid w:val="7BF35F08"/>
    <w:multiLevelType w:val="hybridMultilevel"/>
    <w:tmpl w:val="9404FCD2"/>
    <w:lvl w:ilvl="0" w:tplc="9786825C">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47585F3E">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EF6768D"/>
    <w:multiLevelType w:val="hybridMultilevel"/>
    <w:tmpl w:val="B87295A2"/>
    <w:lvl w:ilvl="0" w:tplc="E54070FA">
      <w:start w:val="1"/>
      <w:numFmt w:val="decimal"/>
      <w:lvlText w:val="%1."/>
      <w:lvlJc w:val="left"/>
      <w:pPr>
        <w:ind w:left="720" w:hanging="360"/>
      </w:pPr>
    </w:lvl>
    <w:lvl w:ilvl="1" w:tplc="D794D1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F8269CE"/>
    <w:multiLevelType w:val="hybridMultilevel"/>
    <w:tmpl w:val="BF162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2183417">
    <w:abstractNumId w:val="105"/>
  </w:num>
  <w:num w:numId="2" w16cid:durableId="1867596554">
    <w:abstractNumId w:val="54"/>
    <w:lvlOverride w:ilvl="0">
      <w:lvl w:ilvl="0" w:tplc="BBD69206">
        <w:start w:val="1"/>
        <w:numFmt w:val="decimal"/>
        <w:lvlText w:val="%1."/>
        <w:lvlJc w:val="left"/>
        <w:pPr>
          <w:ind w:left="360" w:hanging="360"/>
        </w:pPr>
        <w:rPr>
          <w:rFonts w:hint="default"/>
          <w:b w:val="0"/>
          <w:bCs/>
          <w:color w:val="auto"/>
        </w:rPr>
      </w:lvl>
    </w:lvlOverride>
  </w:num>
  <w:num w:numId="3" w16cid:durableId="428506952">
    <w:abstractNumId w:val="39"/>
  </w:num>
  <w:num w:numId="4" w16cid:durableId="1564483991">
    <w:abstractNumId w:val="26"/>
    <w:lvlOverride w:ilvl="0">
      <w:lvl w:ilvl="0" w:tplc="9C2498D8">
        <w:start w:val="1"/>
        <w:numFmt w:val="decimal"/>
        <w:lvlText w:val="%1."/>
        <w:lvlJc w:val="left"/>
        <w:pPr>
          <w:ind w:left="360" w:hanging="360"/>
        </w:pPr>
        <w:rPr>
          <w:rFonts w:hint="default"/>
          <w:b w:val="0"/>
          <w:bCs w:val="0"/>
          <w:color w:val="auto"/>
        </w:rPr>
      </w:lvl>
    </w:lvlOverride>
  </w:num>
  <w:num w:numId="5" w16cid:durableId="1459295453">
    <w:abstractNumId w:val="3"/>
  </w:num>
  <w:num w:numId="6" w16cid:durableId="877351050">
    <w:abstractNumId w:val="66"/>
  </w:num>
  <w:num w:numId="7" w16cid:durableId="1510102220">
    <w:abstractNumId w:val="77"/>
  </w:num>
  <w:num w:numId="8" w16cid:durableId="870072466">
    <w:abstractNumId w:val="27"/>
  </w:num>
  <w:num w:numId="9" w16cid:durableId="1348943392">
    <w:abstractNumId w:val="56"/>
  </w:num>
  <w:num w:numId="10" w16cid:durableId="2012487932">
    <w:abstractNumId w:val="15"/>
  </w:num>
  <w:num w:numId="11" w16cid:durableId="157503166">
    <w:abstractNumId w:val="112"/>
  </w:num>
  <w:num w:numId="12" w16cid:durableId="1984112821">
    <w:abstractNumId w:val="76"/>
  </w:num>
  <w:num w:numId="13" w16cid:durableId="1931155454">
    <w:abstractNumId w:val="106"/>
  </w:num>
  <w:num w:numId="14" w16cid:durableId="705452653">
    <w:abstractNumId w:val="45"/>
  </w:num>
  <w:num w:numId="15" w16cid:durableId="554583642">
    <w:abstractNumId w:val="44"/>
  </w:num>
  <w:num w:numId="16" w16cid:durableId="570236546">
    <w:abstractNumId w:val="70"/>
  </w:num>
  <w:num w:numId="17" w16cid:durableId="1695762070">
    <w:abstractNumId w:val="58"/>
  </w:num>
  <w:num w:numId="18" w16cid:durableId="1085417608">
    <w:abstractNumId w:val="22"/>
  </w:num>
  <w:num w:numId="19" w16cid:durableId="1615793634">
    <w:abstractNumId w:val="84"/>
  </w:num>
  <w:num w:numId="20" w16cid:durableId="1076629274">
    <w:abstractNumId w:val="32"/>
  </w:num>
  <w:num w:numId="21" w16cid:durableId="1313288546">
    <w:abstractNumId w:val="63"/>
  </w:num>
  <w:num w:numId="22" w16cid:durableId="1605532200">
    <w:abstractNumId w:val="12"/>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 w16cid:durableId="392196346">
    <w:abstractNumId w:val="75"/>
  </w:num>
  <w:num w:numId="24" w16cid:durableId="2106001341">
    <w:abstractNumId w:val="21"/>
  </w:num>
  <w:num w:numId="25" w16cid:durableId="551382368">
    <w:abstractNumId w:val="68"/>
  </w:num>
  <w:num w:numId="26" w16cid:durableId="718632696">
    <w:abstractNumId w:val="107"/>
  </w:num>
  <w:num w:numId="27" w16cid:durableId="358626453">
    <w:abstractNumId w:val="54"/>
  </w:num>
  <w:num w:numId="28" w16cid:durableId="1555697298">
    <w:abstractNumId w:val="2"/>
  </w:num>
  <w:num w:numId="29" w16cid:durableId="2004383419">
    <w:abstractNumId w:val="105"/>
    <w:lvlOverride w:ilvl="0">
      <w:lvl w:ilvl="0" w:tplc="2F94CB70">
        <w:start w:val="1"/>
        <w:numFmt w:val="decimal"/>
        <w:lvlText w:val="%1."/>
        <w:lvlJc w:val="left"/>
        <w:pPr>
          <w:ind w:left="360" w:hanging="360"/>
        </w:pPr>
        <w:rPr>
          <w:rFonts w:ascii="Times New Roman" w:eastAsia="Times New Roman" w:hAnsi="Times New Roman" w:cs="Times New Roman" w:hint="default"/>
          <w:sz w:val="24"/>
          <w:szCs w:val="24"/>
        </w:rPr>
      </w:lvl>
    </w:lvlOverride>
  </w:num>
  <w:num w:numId="30" w16cid:durableId="695545993">
    <w:abstractNumId w:val="17"/>
  </w:num>
  <w:num w:numId="31" w16cid:durableId="2135638194">
    <w:abstractNumId w:val="65"/>
  </w:num>
  <w:num w:numId="32" w16cid:durableId="687101593">
    <w:abstractNumId w:val="26"/>
  </w:num>
  <w:num w:numId="33" w16cid:durableId="328296000">
    <w:abstractNumId w:val="125"/>
  </w:num>
  <w:num w:numId="34" w16cid:durableId="1830713480">
    <w:abstractNumId w:val="103"/>
  </w:num>
  <w:num w:numId="35" w16cid:durableId="47802592">
    <w:abstractNumId w:val="36"/>
  </w:num>
  <w:num w:numId="36" w16cid:durableId="203754809">
    <w:abstractNumId w:val="100"/>
  </w:num>
  <w:num w:numId="37" w16cid:durableId="18099782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9466928">
    <w:abstractNumId w:val="60"/>
  </w:num>
  <w:num w:numId="39" w16cid:durableId="1710840992">
    <w:abstractNumId w:val="114"/>
  </w:num>
  <w:num w:numId="40" w16cid:durableId="9103069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4089963">
    <w:abstractNumId w:val="91"/>
  </w:num>
  <w:num w:numId="42" w16cid:durableId="1178541298">
    <w:abstractNumId w:val="122"/>
  </w:num>
  <w:num w:numId="43" w16cid:durableId="756512659">
    <w:abstractNumId w:val="18"/>
  </w:num>
  <w:num w:numId="44" w16cid:durableId="1369716294">
    <w:abstractNumId w:val="111"/>
  </w:num>
  <w:num w:numId="45" w16cid:durableId="93598247">
    <w:abstractNumId w:val="69"/>
  </w:num>
  <w:num w:numId="46" w16cid:durableId="1106387091">
    <w:abstractNumId w:val="104"/>
  </w:num>
  <w:num w:numId="47" w16cid:durableId="1500734471">
    <w:abstractNumId w:val="38"/>
  </w:num>
  <w:num w:numId="48" w16cid:durableId="924462984">
    <w:abstractNumId w:val="41"/>
  </w:num>
  <w:num w:numId="49" w16cid:durableId="623460981">
    <w:abstractNumId w:val="72"/>
  </w:num>
  <w:num w:numId="50" w16cid:durableId="979573263">
    <w:abstractNumId w:val="57"/>
  </w:num>
  <w:num w:numId="51" w16cid:durableId="1735397638">
    <w:abstractNumId w:val="64"/>
  </w:num>
  <w:num w:numId="52" w16cid:durableId="1184510968">
    <w:abstractNumId w:val="96"/>
  </w:num>
  <w:num w:numId="53" w16cid:durableId="1396314834">
    <w:abstractNumId w:val="82"/>
  </w:num>
  <w:num w:numId="54" w16cid:durableId="82607590">
    <w:abstractNumId w:val="19"/>
  </w:num>
  <w:num w:numId="55" w16cid:durableId="281151429">
    <w:abstractNumId w:val="10"/>
  </w:num>
  <w:num w:numId="56" w16cid:durableId="1473249879">
    <w:abstractNumId w:val="11"/>
  </w:num>
  <w:num w:numId="57" w16cid:durableId="1033192875">
    <w:abstractNumId w:val="62"/>
  </w:num>
  <w:num w:numId="58" w16cid:durableId="1477067895">
    <w:abstractNumId w:val="99"/>
  </w:num>
  <w:num w:numId="59" w16cid:durableId="372508713">
    <w:abstractNumId w:val="126"/>
  </w:num>
  <w:num w:numId="60" w16cid:durableId="2049799249">
    <w:abstractNumId w:val="85"/>
  </w:num>
  <w:num w:numId="61" w16cid:durableId="836194750">
    <w:abstractNumId w:val="53"/>
  </w:num>
  <w:num w:numId="62" w16cid:durableId="929584486">
    <w:abstractNumId w:val="49"/>
  </w:num>
  <w:num w:numId="63" w16cid:durableId="1343972600">
    <w:abstractNumId w:val="29"/>
  </w:num>
  <w:num w:numId="64" w16cid:durableId="1482237314">
    <w:abstractNumId w:val="24"/>
  </w:num>
  <w:num w:numId="65" w16cid:durableId="450247203">
    <w:abstractNumId w:val="23"/>
    <w:lvlOverride w:ilvl="0">
      <w:lvl w:ilvl="0" w:tplc="8A242BFE">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66" w16cid:durableId="1801147530">
    <w:abstractNumId w:val="80"/>
  </w:num>
  <w:num w:numId="67" w16cid:durableId="1758403706">
    <w:abstractNumId w:val="123"/>
  </w:num>
  <w:num w:numId="68" w16cid:durableId="948051068">
    <w:abstractNumId w:val="48"/>
  </w:num>
  <w:num w:numId="69" w16cid:durableId="1997028565">
    <w:abstractNumId w:val="40"/>
  </w:num>
  <w:num w:numId="70" w16cid:durableId="1890797027">
    <w:abstractNumId w:val="90"/>
  </w:num>
  <w:num w:numId="71" w16cid:durableId="1709334723">
    <w:abstractNumId w:val="59"/>
  </w:num>
  <w:num w:numId="72" w16cid:durableId="1147280558">
    <w:abstractNumId w:val="47"/>
  </w:num>
  <w:num w:numId="73" w16cid:durableId="2054691864">
    <w:abstractNumId w:val="71"/>
  </w:num>
  <w:num w:numId="74" w16cid:durableId="277302286">
    <w:abstractNumId w:val="51"/>
  </w:num>
  <w:num w:numId="75" w16cid:durableId="2367730">
    <w:abstractNumId w:val="30"/>
  </w:num>
  <w:num w:numId="76" w16cid:durableId="709767648">
    <w:abstractNumId w:val="121"/>
  </w:num>
  <w:num w:numId="77" w16cid:durableId="281881039">
    <w:abstractNumId w:val="94"/>
  </w:num>
  <w:num w:numId="78" w16cid:durableId="938870919">
    <w:abstractNumId w:val="109"/>
  </w:num>
  <w:num w:numId="79" w16cid:durableId="1729958753">
    <w:abstractNumId w:val="74"/>
  </w:num>
  <w:num w:numId="80" w16cid:durableId="878250636">
    <w:abstractNumId w:val="20"/>
  </w:num>
  <w:num w:numId="81" w16cid:durableId="1114638249">
    <w:abstractNumId w:val="86"/>
  </w:num>
  <w:num w:numId="82" w16cid:durableId="240336786">
    <w:abstractNumId w:val="95"/>
  </w:num>
  <w:num w:numId="83" w16cid:durableId="44182100">
    <w:abstractNumId w:val="14"/>
  </w:num>
  <w:num w:numId="84" w16cid:durableId="439688187">
    <w:abstractNumId w:val="33"/>
  </w:num>
  <w:num w:numId="85" w16cid:durableId="408966597">
    <w:abstractNumId w:val="86"/>
    <w:lvlOverride w:ilvl="0">
      <w:startOverride w:val="1"/>
    </w:lvlOverride>
  </w:num>
  <w:num w:numId="86" w16cid:durableId="1243293676">
    <w:abstractNumId w:val="52"/>
  </w:num>
  <w:num w:numId="87" w16cid:durableId="961961865">
    <w:abstractNumId w:val="43"/>
  </w:num>
  <w:num w:numId="88" w16cid:durableId="1314144954">
    <w:abstractNumId w:val="108"/>
  </w:num>
  <w:num w:numId="89" w16cid:durableId="375205884">
    <w:abstractNumId w:val="116"/>
  </w:num>
  <w:num w:numId="90" w16cid:durableId="372272548">
    <w:abstractNumId w:val="98"/>
  </w:num>
  <w:num w:numId="91" w16cid:durableId="105270700">
    <w:abstractNumId w:val="78"/>
  </w:num>
  <w:num w:numId="92" w16cid:durableId="177618189">
    <w:abstractNumId w:val="117"/>
  </w:num>
  <w:num w:numId="93" w16cid:durableId="1415476132">
    <w:abstractNumId w:val="83"/>
  </w:num>
  <w:num w:numId="94" w16cid:durableId="654844760">
    <w:abstractNumId w:val="67"/>
  </w:num>
  <w:num w:numId="95" w16cid:durableId="302929349">
    <w:abstractNumId w:val="37"/>
  </w:num>
  <w:num w:numId="96" w16cid:durableId="969093567">
    <w:abstractNumId w:val="81"/>
  </w:num>
  <w:num w:numId="97" w16cid:durableId="716201287">
    <w:abstractNumId w:val="28"/>
  </w:num>
  <w:num w:numId="98" w16cid:durableId="1034693546">
    <w:abstractNumId w:val="5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9D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346A8"/>
    <w:rsid w:val="000414B4"/>
    <w:rsid w:val="00042F60"/>
    <w:rsid w:val="00042FCE"/>
    <w:rsid w:val="0004302F"/>
    <w:rsid w:val="00043751"/>
    <w:rsid w:val="0004555B"/>
    <w:rsid w:val="00046FDF"/>
    <w:rsid w:val="00050106"/>
    <w:rsid w:val="00050879"/>
    <w:rsid w:val="00050A33"/>
    <w:rsid w:val="00050E91"/>
    <w:rsid w:val="00056278"/>
    <w:rsid w:val="00056F37"/>
    <w:rsid w:val="0005725B"/>
    <w:rsid w:val="000610F5"/>
    <w:rsid w:val="00061398"/>
    <w:rsid w:val="000625B8"/>
    <w:rsid w:val="00062882"/>
    <w:rsid w:val="00063DD6"/>
    <w:rsid w:val="000644FF"/>
    <w:rsid w:val="00064533"/>
    <w:rsid w:val="000655BD"/>
    <w:rsid w:val="0006765F"/>
    <w:rsid w:val="00070C33"/>
    <w:rsid w:val="00071AEE"/>
    <w:rsid w:val="00071F98"/>
    <w:rsid w:val="000729D9"/>
    <w:rsid w:val="000766ED"/>
    <w:rsid w:val="0008047D"/>
    <w:rsid w:val="00082BAC"/>
    <w:rsid w:val="00084834"/>
    <w:rsid w:val="000855BE"/>
    <w:rsid w:val="00085B13"/>
    <w:rsid w:val="00090A92"/>
    <w:rsid w:val="00091D3B"/>
    <w:rsid w:val="00095D40"/>
    <w:rsid w:val="000A3144"/>
    <w:rsid w:val="000A374E"/>
    <w:rsid w:val="000A7686"/>
    <w:rsid w:val="000B3CA0"/>
    <w:rsid w:val="000B3ECE"/>
    <w:rsid w:val="000B4430"/>
    <w:rsid w:val="000B4EFB"/>
    <w:rsid w:val="000B54D8"/>
    <w:rsid w:val="000B5DA6"/>
    <w:rsid w:val="000C0BA7"/>
    <w:rsid w:val="000C53DC"/>
    <w:rsid w:val="000D13AE"/>
    <w:rsid w:val="000D151C"/>
    <w:rsid w:val="000D2453"/>
    <w:rsid w:val="000D3A2C"/>
    <w:rsid w:val="000D5844"/>
    <w:rsid w:val="000D77F8"/>
    <w:rsid w:val="000D7DCD"/>
    <w:rsid w:val="000E04EB"/>
    <w:rsid w:val="000E21F4"/>
    <w:rsid w:val="000E3AC4"/>
    <w:rsid w:val="000E3F35"/>
    <w:rsid w:val="000E49D3"/>
    <w:rsid w:val="000E5189"/>
    <w:rsid w:val="000E7D00"/>
    <w:rsid w:val="000F0437"/>
    <w:rsid w:val="000F21E4"/>
    <w:rsid w:val="000F48DB"/>
    <w:rsid w:val="000F5967"/>
    <w:rsid w:val="000F60C6"/>
    <w:rsid w:val="00100D86"/>
    <w:rsid w:val="0010265D"/>
    <w:rsid w:val="001041AF"/>
    <w:rsid w:val="001043BE"/>
    <w:rsid w:val="00104C4D"/>
    <w:rsid w:val="001157E1"/>
    <w:rsid w:val="00117FB2"/>
    <w:rsid w:val="00121B97"/>
    <w:rsid w:val="0012233E"/>
    <w:rsid w:val="00126361"/>
    <w:rsid w:val="00126CCF"/>
    <w:rsid w:val="00127C55"/>
    <w:rsid w:val="0013254B"/>
    <w:rsid w:val="00133198"/>
    <w:rsid w:val="001336AA"/>
    <w:rsid w:val="001361F0"/>
    <w:rsid w:val="001371D1"/>
    <w:rsid w:val="00143B46"/>
    <w:rsid w:val="00144E9F"/>
    <w:rsid w:val="00144F5A"/>
    <w:rsid w:val="00151424"/>
    <w:rsid w:val="001517FE"/>
    <w:rsid w:val="00151E50"/>
    <w:rsid w:val="00153F1F"/>
    <w:rsid w:val="00156128"/>
    <w:rsid w:val="00156357"/>
    <w:rsid w:val="00160A26"/>
    <w:rsid w:val="00163232"/>
    <w:rsid w:val="00163DD9"/>
    <w:rsid w:val="00163FE3"/>
    <w:rsid w:val="00167B81"/>
    <w:rsid w:val="00170536"/>
    <w:rsid w:val="001752EF"/>
    <w:rsid w:val="001769C9"/>
    <w:rsid w:val="001778E4"/>
    <w:rsid w:val="00183149"/>
    <w:rsid w:val="00183321"/>
    <w:rsid w:val="00185733"/>
    <w:rsid w:val="001860C4"/>
    <w:rsid w:val="00187710"/>
    <w:rsid w:val="001924F2"/>
    <w:rsid w:val="001934C2"/>
    <w:rsid w:val="00195122"/>
    <w:rsid w:val="00195E36"/>
    <w:rsid w:val="001963D4"/>
    <w:rsid w:val="001A3C27"/>
    <w:rsid w:val="001A3E39"/>
    <w:rsid w:val="001A58D5"/>
    <w:rsid w:val="001A6322"/>
    <w:rsid w:val="001B1A9F"/>
    <w:rsid w:val="001B2B6B"/>
    <w:rsid w:val="001B44EC"/>
    <w:rsid w:val="001B65BA"/>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6844"/>
    <w:rsid w:val="001D739B"/>
    <w:rsid w:val="001D7B17"/>
    <w:rsid w:val="001E0EB4"/>
    <w:rsid w:val="001E184B"/>
    <w:rsid w:val="001E1E39"/>
    <w:rsid w:val="001E3F53"/>
    <w:rsid w:val="001E549C"/>
    <w:rsid w:val="001E7A68"/>
    <w:rsid w:val="001E7FD7"/>
    <w:rsid w:val="001F2B59"/>
    <w:rsid w:val="001F2EA0"/>
    <w:rsid w:val="001F4F82"/>
    <w:rsid w:val="001F4FFA"/>
    <w:rsid w:val="001F5716"/>
    <w:rsid w:val="001F75BC"/>
    <w:rsid w:val="001F7DC5"/>
    <w:rsid w:val="00201FFF"/>
    <w:rsid w:val="00202E5E"/>
    <w:rsid w:val="002033CD"/>
    <w:rsid w:val="00204595"/>
    <w:rsid w:val="002046F0"/>
    <w:rsid w:val="00204B6B"/>
    <w:rsid w:val="00205170"/>
    <w:rsid w:val="002053CE"/>
    <w:rsid w:val="00211647"/>
    <w:rsid w:val="0021296B"/>
    <w:rsid w:val="002129E0"/>
    <w:rsid w:val="00217004"/>
    <w:rsid w:val="0021720C"/>
    <w:rsid w:val="00220F18"/>
    <w:rsid w:val="00224B93"/>
    <w:rsid w:val="00226390"/>
    <w:rsid w:val="002308C7"/>
    <w:rsid w:val="00231442"/>
    <w:rsid w:val="0023484D"/>
    <w:rsid w:val="0024374D"/>
    <w:rsid w:val="002440DB"/>
    <w:rsid w:val="0025097B"/>
    <w:rsid w:val="00251581"/>
    <w:rsid w:val="00251894"/>
    <w:rsid w:val="00252B0B"/>
    <w:rsid w:val="00253195"/>
    <w:rsid w:val="00261517"/>
    <w:rsid w:val="002618D9"/>
    <w:rsid w:val="00261DD1"/>
    <w:rsid w:val="002620E9"/>
    <w:rsid w:val="002625BA"/>
    <w:rsid w:val="00265433"/>
    <w:rsid w:val="002654B4"/>
    <w:rsid w:val="00267B38"/>
    <w:rsid w:val="00270182"/>
    <w:rsid w:val="0027592D"/>
    <w:rsid w:val="00275F5C"/>
    <w:rsid w:val="002819F1"/>
    <w:rsid w:val="0028426F"/>
    <w:rsid w:val="00286471"/>
    <w:rsid w:val="00286574"/>
    <w:rsid w:val="00286B67"/>
    <w:rsid w:val="00294C80"/>
    <w:rsid w:val="00294F7B"/>
    <w:rsid w:val="00296738"/>
    <w:rsid w:val="00296A63"/>
    <w:rsid w:val="002A2231"/>
    <w:rsid w:val="002A40AA"/>
    <w:rsid w:val="002A6ED1"/>
    <w:rsid w:val="002B1854"/>
    <w:rsid w:val="002B4F51"/>
    <w:rsid w:val="002C0FF7"/>
    <w:rsid w:val="002C53FA"/>
    <w:rsid w:val="002D40EA"/>
    <w:rsid w:val="002D44DF"/>
    <w:rsid w:val="002D5A2E"/>
    <w:rsid w:val="002D5FED"/>
    <w:rsid w:val="002E2148"/>
    <w:rsid w:val="002E6B31"/>
    <w:rsid w:val="002F0464"/>
    <w:rsid w:val="002F07C3"/>
    <w:rsid w:val="002F1533"/>
    <w:rsid w:val="002F2E37"/>
    <w:rsid w:val="002F48C6"/>
    <w:rsid w:val="0030173F"/>
    <w:rsid w:val="0030568D"/>
    <w:rsid w:val="003069FD"/>
    <w:rsid w:val="0031124B"/>
    <w:rsid w:val="00311846"/>
    <w:rsid w:val="00313E74"/>
    <w:rsid w:val="00316704"/>
    <w:rsid w:val="00317482"/>
    <w:rsid w:val="0032311B"/>
    <w:rsid w:val="00323241"/>
    <w:rsid w:val="0032593D"/>
    <w:rsid w:val="003259B0"/>
    <w:rsid w:val="003264D8"/>
    <w:rsid w:val="0032749C"/>
    <w:rsid w:val="00327575"/>
    <w:rsid w:val="00331579"/>
    <w:rsid w:val="00332450"/>
    <w:rsid w:val="00333FFA"/>
    <w:rsid w:val="003341FC"/>
    <w:rsid w:val="003413A1"/>
    <w:rsid w:val="003448D7"/>
    <w:rsid w:val="003454B2"/>
    <w:rsid w:val="00351E5E"/>
    <w:rsid w:val="00352834"/>
    <w:rsid w:val="00355559"/>
    <w:rsid w:val="00355AB7"/>
    <w:rsid w:val="00355FCC"/>
    <w:rsid w:val="00361A4B"/>
    <w:rsid w:val="003637FA"/>
    <w:rsid w:val="0037169B"/>
    <w:rsid w:val="0037300A"/>
    <w:rsid w:val="00374D5B"/>
    <w:rsid w:val="003760BD"/>
    <w:rsid w:val="00376792"/>
    <w:rsid w:val="00376A28"/>
    <w:rsid w:val="003804D2"/>
    <w:rsid w:val="00381D22"/>
    <w:rsid w:val="00383B6F"/>
    <w:rsid w:val="003863E9"/>
    <w:rsid w:val="003910CD"/>
    <w:rsid w:val="003915D7"/>
    <w:rsid w:val="00391F19"/>
    <w:rsid w:val="00395F2B"/>
    <w:rsid w:val="00397E61"/>
    <w:rsid w:val="003A052A"/>
    <w:rsid w:val="003A14A7"/>
    <w:rsid w:val="003A1B01"/>
    <w:rsid w:val="003A279D"/>
    <w:rsid w:val="003A2CD6"/>
    <w:rsid w:val="003A47D9"/>
    <w:rsid w:val="003B2059"/>
    <w:rsid w:val="003B37F2"/>
    <w:rsid w:val="003B4EC7"/>
    <w:rsid w:val="003B71D6"/>
    <w:rsid w:val="003B7E6C"/>
    <w:rsid w:val="003C0C73"/>
    <w:rsid w:val="003C0D0F"/>
    <w:rsid w:val="003C1FD1"/>
    <w:rsid w:val="003C2EAD"/>
    <w:rsid w:val="003C44A9"/>
    <w:rsid w:val="003C7B71"/>
    <w:rsid w:val="003C7D82"/>
    <w:rsid w:val="003D75F3"/>
    <w:rsid w:val="003E0460"/>
    <w:rsid w:val="003E1920"/>
    <w:rsid w:val="003E3CC2"/>
    <w:rsid w:val="003E5A8A"/>
    <w:rsid w:val="003F2557"/>
    <w:rsid w:val="003F5F62"/>
    <w:rsid w:val="003F67E1"/>
    <w:rsid w:val="003F6B6F"/>
    <w:rsid w:val="00400421"/>
    <w:rsid w:val="004025FD"/>
    <w:rsid w:val="00404287"/>
    <w:rsid w:val="00404AE7"/>
    <w:rsid w:val="004056FE"/>
    <w:rsid w:val="00405C8E"/>
    <w:rsid w:val="00413464"/>
    <w:rsid w:val="00415E43"/>
    <w:rsid w:val="00421AB5"/>
    <w:rsid w:val="004227FA"/>
    <w:rsid w:val="00422DFE"/>
    <w:rsid w:val="00422E21"/>
    <w:rsid w:val="004311E1"/>
    <w:rsid w:val="00434278"/>
    <w:rsid w:val="00434B01"/>
    <w:rsid w:val="00435486"/>
    <w:rsid w:val="00435F1D"/>
    <w:rsid w:val="0043611D"/>
    <w:rsid w:val="00437794"/>
    <w:rsid w:val="00437BC4"/>
    <w:rsid w:val="00441DFC"/>
    <w:rsid w:val="00443A1C"/>
    <w:rsid w:val="0044689B"/>
    <w:rsid w:val="00447A5C"/>
    <w:rsid w:val="0045487F"/>
    <w:rsid w:val="00457980"/>
    <w:rsid w:val="00460B54"/>
    <w:rsid w:val="00461C9A"/>
    <w:rsid w:val="00461E79"/>
    <w:rsid w:val="00464B9A"/>
    <w:rsid w:val="004703C6"/>
    <w:rsid w:val="00471487"/>
    <w:rsid w:val="0047154A"/>
    <w:rsid w:val="00471CD6"/>
    <w:rsid w:val="0047241A"/>
    <w:rsid w:val="004729C5"/>
    <w:rsid w:val="00472ACA"/>
    <w:rsid w:val="0047547B"/>
    <w:rsid w:val="00476E6B"/>
    <w:rsid w:val="004775CC"/>
    <w:rsid w:val="00477AA6"/>
    <w:rsid w:val="00481652"/>
    <w:rsid w:val="00481B2A"/>
    <w:rsid w:val="0048346D"/>
    <w:rsid w:val="004863F9"/>
    <w:rsid w:val="0048757F"/>
    <w:rsid w:val="004878AF"/>
    <w:rsid w:val="00487C60"/>
    <w:rsid w:val="00492EEE"/>
    <w:rsid w:val="00493096"/>
    <w:rsid w:val="00495199"/>
    <w:rsid w:val="00495705"/>
    <w:rsid w:val="00495AFC"/>
    <w:rsid w:val="00495BC2"/>
    <w:rsid w:val="00496312"/>
    <w:rsid w:val="00496932"/>
    <w:rsid w:val="00497B34"/>
    <w:rsid w:val="004A047D"/>
    <w:rsid w:val="004A4178"/>
    <w:rsid w:val="004A46FD"/>
    <w:rsid w:val="004A63DF"/>
    <w:rsid w:val="004A6569"/>
    <w:rsid w:val="004A78E4"/>
    <w:rsid w:val="004B05CC"/>
    <w:rsid w:val="004B0BEE"/>
    <w:rsid w:val="004B2291"/>
    <w:rsid w:val="004C1EE6"/>
    <w:rsid w:val="004C4F14"/>
    <w:rsid w:val="004D0176"/>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3E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3ADE"/>
    <w:rsid w:val="00514153"/>
    <w:rsid w:val="00514A95"/>
    <w:rsid w:val="00515195"/>
    <w:rsid w:val="00515846"/>
    <w:rsid w:val="00516F37"/>
    <w:rsid w:val="00517962"/>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54520"/>
    <w:rsid w:val="00556900"/>
    <w:rsid w:val="00556DF2"/>
    <w:rsid w:val="005601F7"/>
    <w:rsid w:val="005624E8"/>
    <w:rsid w:val="00562EFA"/>
    <w:rsid w:val="005632BD"/>
    <w:rsid w:val="00563DEE"/>
    <w:rsid w:val="0056698B"/>
    <w:rsid w:val="00566D1F"/>
    <w:rsid w:val="0056704F"/>
    <w:rsid w:val="005675E1"/>
    <w:rsid w:val="005677C1"/>
    <w:rsid w:val="00570E5E"/>
    <w:rsid w:val="00572A07"/>
    <w:rsid w:val="0057324C"/>
    <w:rsid w:val="00575107"/>
    <w:rsid w:val="0057620D"/>
    <w:rsid w:val="005762F6"/>
    <w:rsid w:val="005801F5"/>
    <w:rsid w:val="00583E5A"/>
    <w:rsid w:val="00584405"/>
    <w:rsid w:val="00584FA3"/>
    <w:rsid w:val="00585874"/>
    <w:rsid w:val="00592787"/>
    <w:rsid w:val="005975E3"/>
    <w:rsid w:val="005A30F8"/>
    <w:rsid w:val="005A36CC"/>
    <w:rsid w:val="005A44B7"/>
    <w:rsid w:val="005A6C16"/>
    <w:rsid w:val="005A6E05"/>
    <w:rsid w:val="005A6F0D"/>
    <w:rsid w:val="005B36CE"/>
    <w:rsid w:val="005B4580"/>
    <w:rsid w:val="005B50BB"/>
    <w:rsid w:val="005B6F6D"/>
    <w:rsid w:val="005C5B14"/>
    <w:rsid w:val="005D0558"/>
    <w:rsid w:val="005D1A92"/>
    <w:rsid w:val="005D68A4"/>
    <w:rsid w:val="005D7BB0"/>
    <w:rsid w:val="005D7FC5"/>
    <w:rsid w:val="005E07BA"/>
    <w:rsid w:val="005E081F"/>
    <w:rsid w:val="005E74BB"/>
    <w:rsid w:val="005E7818"/>
    <w:rsid w:val="005E7955"/>
    <w:rsid w:val="005F236E"/>
    <w:rsid w:val="005F6501"/>
    <w:rsid w:val="0060312A"/>
    <w:rsid w:val="00603F3F"/>
    <w:rsid w:val="00605E28"/>
    <w:rsid w:val="00610A9E"/>
    <w:rsid w:val="0061119B"/>
    <w:rsid w:val="0061141D"/>
    <w:rsid w:val="00612E83"/>
    <w:rsid w:val="00613010"/>
    <w:rsid w:val="0061481D"/>
    <w:rsid w:val="00621756"/>
    <w:rsid w:val="00621D62"/>
    <w:rsid w:val="0062267E"/>
    <w:rsid w:val="00622BA9"/>
    <w:rsid w:val="006231C4"/>
    <w:rsid w:val="006241A2"/>
    <w:rsid w:val="006249B2"/>
    <w:rsid w:val="00627CA3"/>
    <w:rsid w:val="00627D48"/>
    <w:rsid w:val="00630E10"/>
    <w:rsid w:val="00632A75"/>
    <w:rsid w:val="00633971"/>
    <w:rsid w:val="0063422F"/>
    <w:rsid w:val="00635BBF"/>
    <w:rsid w:val="006364AE"/>
    <w:rsid w:val="00637943"/>
    <w:rsid w:val="006466B3"/>
    <w:rsid w:val="00646D1B"/>
    <w:rsid w:val="00653F94"/>
    <w:rsid w:val="00654B37"/>
    <w:rsid w:val="00654E16"/>
    <w:rsid w:val="00655078"/>
    <w:rsid w:val="00655AC5"/>
    <w:rsid w:val="006610D9"/>
    <w:rsid w:val="00665B4B"/>
    <w:rsid w:val="00665FBA"/>
    <w:rsid w:val="00666090"/>
    <w:rsid w:val="006673B4"/>
    <w:rsid w:val="006719BA"/>
    <w:rsid w:val="00671D89"/>
    <w:rsid w:val="006724BD"/>
    <w:rsid w:val="0067263D"/>
    <w:rsid w:val="00672DD4"/>
    <w:rsid w:val="006739F9"/>
    <w:rsid w:val="006769A6"/>
    <w:rsid w:val="006769AC"/>
    <w:rsid w:val="00676E7F"/>
    <w:rsid w:val="00680556"/>
    <w:rsid w:val="00680B64"/>
    <w:rsid w:val="0068218D"/>
    <w:rsid w:val="0068223E"/>
    <w:rsid w:val="006823B4"/>
    <w:rsid w:val="00682C2A"/>
    <w:rsid w:val="00684006"/>
    <w:rsid w:val="00686A1A"/>
    <w:rsid w:val="00687957"/>
    <w:rsid w:val="0069184C"/>
    <w:rsid w:val="006953CC"/>
    <w:rsid w:val="00696F06"/>
    <w:rsid w:val="0069774A"/>
    <w:rsid w:val="006A2D74"/>
    <w:rsid w:val="006A61AC"/>
    <w:rsid w:val="006A6261"/>
    <w:rsid w:val="006A76E2"/>
    <w:rsid w:val="006B154F"/>
    <w:rsid w:val="006B3F75"/>
    <w:rsid w:val="006B43E4"/>
    <w:rsid w:val="006B4F5C"/>
    <w:rsid w:val="006B7618"/>
    <w:rsid w:val="006B771E"/>
    <w:rsid w:val="006B77E8"/>
    <w:rsid w:val="006C1B08"/>
    <w:rsid w:val="006C5114"/>
    <w:rsid w:val="006C56C2"/>
    <w:rsid w:val="006C76FA"/>
    <w:rsid w:val="006D0B95"/>
    <w:rsid w:val="006D4A91"/>
    <w:rsid w:val="006D5784"/>
    <w:rsid w:val="006E2DB4"/>
    <w:rsid w:val="006E4BDF"/>
    <w:rsid w:val="006E67A1"/>
    <w:rsid w:val="006E72A9"/>
    <w:rsid w:val="006F53FA"/>
    <w:rsid w:val="006F7312"/>
    <w:rsid w:val="00701C65"/>
    <w:rsid w:val="007028DC"/>
    <w:rsid w:val="007053E1"/>
    <w:rsid w:val="007059C0"/>
    <w:rsid w:val="00705D45"/>
    <w:rsid w:val="007107DA"/>
    <w:rsid w:val="0071122F"/>
    <w:rsid w:val="00712303"/>
    <w:rsid w:val="007136FF"/>
    <w:rsid w:val="00716F69"/>
    <w:rsid w:val="007234E9"/>
    <w:rsid w:val="00726BF6"/>
    <w:rsid w:val="00727DAB"/>
    <w:rsid w:val="00731214"/>
    <w:rsid w:val="007348F0"/>
    <w:rsid w:val="00737C4B"/>
    <w:rsid w:val="0074091C"/>
    <w:rsid w:val="00740A31"/>
    <w:rsid w:val="00743A93"/>
    <w:rsid w:val="00744265"/>
    <w:rsid w:val="007539E3"/>
    <w:rsid w:val="007551A7"/>
    <w:rsid w:val="00756F83"/>
    <w:rsid w:val="007603FA"/>
    <w:rsid w:val="0076295F"/>
    <w:rsid w:val="007643E7"/>
    <w:rsid w:val="00767A74"/>
    <w:rsid w:val="00767ABF"/>
    <w:rsid w:val="00770BAF"/>
    <w:rsid w:val="00770E25"/>
    <w:rsid w:val="00770F77"/>
    <w:rsid w:val="00772E5E"/>
    <w:rsid w:val="00773025"/>
    <w:rsid w:val="00773C1D"/>
    <w:rsid w:val="0077462F"/>
    <w:rsid w:val="00774F13"/>
    <w:rsid w:val="00775413"/>
    <w:rsid w:val="00776750"/>
    <w:rsid w:val="00776DF2"/>
    <w:rsid w:val="007800D9"/>
    <w:rsid w:val="00780D7E"/>
    <w:rsid w:val="007836BE"/>
    <w:rsid w:val="007843AE"/>
    <w:rsid w:val="00786B29"/>
    <w:rsid w:val="00790218"/>
    <w:rsid w:val="00792EF1"/>
    <w:rsid w:val="00794B8C"/>
    <w:rsid w:val="0079630B"/>
    <w:rsid w:val="00797788"/>
    <w:rsid w:val="007A0B66"/>
    <w:rsid w:val="007A136E"/>
    <w:rsid w:val="007A21E7"/>
    <w:rsid w:val="007A2C35"/>
    <w:rsid w:val="007A2ED1"/>
    <w:rsid w:val="007A4448"/>
    <w:rsid w:val="007A4E01"/>
    <w:rsid w:val="007A736D"/>
    <w:rsid w:val="007A75CC"/>
    <w:rsid w:val="007A7A7E"/>
    <w:rsid w:val="007B02B6"/>
    <w:rsid w:val="007B043B"/>
    <w:rsid w:val="007B09D7"/>
    <w:rsid w:val="007B21B2"/>
    <w:rsid w:val="007B4B90"/>
    <w:rsid w:val="007D0089"/>
    <w:rsid w:val="007D0281"/>
    <w:rsid w:val="007D31C6"/>
    <w:rsid w:val="007D31ED"/>
    <w:rsid w:val="007D32E2"/>
    <w:rsid w:val="007D38EB"/>
    <w:rsid w:val="007E349D"/>
    <w:rsid w:val="007E4A06"/>
    <w:rsid w:val="007E723C"/>
    <w:rsid w:val="007F17F3"/>
    <w:rsid w:val="007F3D8E"/>
    <w:rsid w:val="007F3F92"/>
    <w:rsid w:val="007F5389"/>
    <w:rsid w:val="007F5B5B"/>
    <w:rsid w:val="00800BBC"/>
    <w:rsid w:val="00800E96"/>
    <w:rsid w:val="0080266D"/>
    <w:rsid w:val="00803246"/>
    <w:rsid w:val="00804705"/>
    <w:rsid w:val="00804DF4"/>
    <w:rsid w:val="00807629"/>
    <w:rsid w:val="0081039C"/>
    <w:rsid w:val="0081077A"/>
    <w:rsid w:val="008157F0"/>
    <w:rsid w:val="0081706B"/>
    <w:rsid w:val="008200C6"/>
    <w:rsid w:val="008235DD"/>
    <w:rsid w:val="00830392"/>
    <w:rsid w:val="008319D6"/>
    <w:rsid w:val="00832E4E"/>
    <w:rsid w:val="00833B78"/>
    <w:rsid w:val="00834CA1"/>
    <w:rsid w:val="00837384"/>
    <w:rsid w:val="0084008C"/>
    <w:rsid w:val="0084169D"/>
    <w:rsid w:val="00844072"/>
    <w:rsid w:val="00846FA6"/>
    <w:rsid w:val="00850C52"/>
    <w:rsid w:val="0085584F"/>
    <w:rsid w:val="00860070"/>
    <w:rsid w:val="00862A4A"/>
    <w:rsid w:val="00865D4C"/>
    <w:rsid w:val="00871121"/>
    <w:rsid w:val="00871D87"/>
    <w:rsid w:val="008722D5"/>
    <w:rsid w:val="0087300E"/>
    <w:rsid w:val="0087467C"/>
    <w:rsid w:val="00875B67"/>
    <w:rsid w:val="00876B44"/>
    <w:rsid w:val="008805BA"/>
    <w:rsid w:val="008867F7"/>
    <w:rsid w:val="00890BE8"/>
    <w:rsid w:val="008925B6"/>
    <w:rsid w:val="008927BC"/>
    <w:rsid w:val="00892A90"/>
    <w:rsid w:val="00896948"/>
    <w:rsid w:val="00896ABE"/>
    <w:rsid w:val="00896D01"/>
    <w:rsid w:val="008A2B42"/>
    <w:rsid w:val="008A6AC3"/>
    <w:rsid w:val="008B4DE8"/>
    <w:rsid w:val="008B539B"/>
    <w:rsid w:val="008B553F"/>
    <w:rsid w:val="008B56A6"/>
    <w:rsid w:val="008C0B42"/>
    <w:rsid w:val="008C28C2"/>
    <w:rsid w:val="008D1519"/>
    <w:rsid w:val="008D302F"/>
    <w:rsid w:val="008D370E"/>
    <w:rsid w:val="008D5C66"/>
    <w:rsid w:val="008E0223"/>
    <w:rsid w:val="008E105C"/>
    <w:rsid w:val="008E62F1"/>
    <w:rsid w:val="008E7851"/>
    <w:rsid w:val="0090310F"/>
    <w:rsid w:val="00903966"/>
    <w:rsid w:val="00912546"/>
    <w:rsid w:val="0091367B"/>
    <w:rsid w:val="00913C31"/>
    <w:rsid w:val="00914356"/>
    <w:rsid w:val="0091595D"/>
    <w:rsid w:val="00917D90"/>
    <w:rsid w:val="00921B2A"/>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521C"/>
    <w:rsid w:val="009566BC"/>
    <w:rsid w:val="00957299"/>
    <w:rsid w:val="00957491"/>
    <w:rsid w:val="0096003A"/>
    <w:rsid w:val="00963CFC"/>
    <w:rsid w:val="00964632"/>
    <w:rsid w:val="00966AD8"/>
    <w:rsid w:val="00970FFE"/>
    <w:rsid w:val="00980B40"/>
    <w:rsid w:val="00982C52"/>
    <w:rsid w:val="0098463A"/>
    <w:rsid w:val="00984741"/>
    <w:rsid w:val="0098587C"/>
    <w:rsid w:val="009939C5"/>
    <w:rsid w:val="00993DD9"/>
    <w:rsid w:val="009A073B"/>
    <w:rsid w:val="009A08D6"/>
    <w:rsid w:val="009A47B3"/>
    <w:rsid w:val="009B0605"/>
    <w:rsid w:val="009B12CE"/>
    <w:rsid w:val="009B26B5"/>
    <w:rsid w:val="009B300C"/>
    <w:rsid w:val="009B5784"/>
    <w:rsid w:val="009B6E83"/>
    <w:rsid w:val="009B7907"/>
    <w:rsid w:val="009C1B1A"/>
    <w:rsid w:val="009C58F4"/>
    <w:rsid w:val="009C5AE0"/>
    <w:rsid w:val="009C644D"/>
    <w:rsid w:val="009D3ACB"/>
    <w:rsid w:val="009D5562"/>
    <w:rsid w:val="009E12B1"/>
    <w:rsid w:val="009E4205"/>
    <w:rsid w:val="009E4965"/>
    <w:rsid w:val="009F0914"/>
    <w:rsid w:val="009F144F"/>
    <w:rsid w:val="009F149B"/>
    <w:rsid w:val="009F1889"/>
    <w:rsid w:val="009F47B0"/>
    <w:rsid w:val="009F5237"/>
    <w:rsid w:val="009F741B"/>
    <w:rsid w:val="009F76D5"/>
    <w:rsid w:val="00A008B5"/>
    <w:rsid w:val="00A03608"/>
    <w:rsid w:val="00A038B0"/>
    <w:rsid w:val="00A04196"/>
    <w:rsid w:val="00A04712"/>
    <w:rsid w:val="00A054D4"/>
    <w:rsid w:val="00A05FA5"/>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6443"/>
    <w:rsid w:val="00A46896"/>
    <w:rsid w:val="00A47946"/>
    <w:rsid w:val="00A47949"/>
    <w:rsid w:val="00A51146"/>
    <w:rsid w:val="00A511FA"/>
    <w:rsid w:val="00A517E5"/>
    <w:rsid w:val="00A53206"/>
    <w:rsid w:val="00A532F0"/>
    <w:rsid w:val="00A56E1D"/>
    <w:rsid w:val="00A57611"/>
    <w:rsid w:val="00A5764E"/>
    <w:rsid w:val="00A62CC3"/>
    <w:rsid w:val="00A641E7"/>
    <w:rsid w:val="00A646E9"/>
    <w:rsid w:val="00A6784E"/>
    <w:rsid w:val="00A71745"/>
    <w:rsid w:val="00A74EAD"/>
    <w:rsid w:val="00A75747"/>
    <w:rsid w:val="00A80EFA"/>
    <w:rsid w:val="00A81EA0"/>
    <w:rsid w:val="00A832B8"/>
    <w:rsid w:val="00A83F78"/>
    <w:rsid w:val="00A84E6F"/>
    <w:rsid w:val="00A8628E"/>
    <w:rsid w:val="00A86AA7"/>
    <w:rsid w:val="00A91D2A"/>
    <w:rsid w:val="00A92A1C"/>
    <w:rsid w:val="00A955A6"/>
    <w:rsid w:val="00AA2571"/>
    <w:rsid w:val="00AA447B"/>
    <w:rsid w:val="00AA53F5"/>
    <w:rsid w:val="00AB02AA"/>
    <w:rsid w:val="00AB150E"/>
    <w:rsid w:val="00AB205F"/>
    <w:rsid w:val="00AB2314"/>
    <w:rsid w:val="00AB48A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1580"/>
    <w:rsid w:val="00AF21E4"/>
    <w:rsid w:val="00B024AA"/>
    <w:rsid w:val="00B048B9"/>
    <w:rsid w:val="00B0703D"/>
    <w:rsid w:val="00B1049A"/>
    <w:rsid w:val="00B14EB0"/>
    <w:rsid w:val="00B159D4"/>
    <w:rsid w:val="00B163A0"/>
    <w:rsid w:val="00B16433"/>
    <w:rsid w:val="00B169CD"/>
    <w:rsid w:val="00B21E98"/>
    <w:rsid w:val="00B22981"/>
    <w:rsid w:val="00B24C4F"/>
    <w:rsid w:val="00B25ABD"/>
    <w:rsid w:val="00B3050D"/>
    <w:rsid w:val="00B3069E"/>
    <w:rsid w:val="00B356B6"/>
    <w:rsid w:val="00B4071E"/>
    <w:rsid w:val="00B421F2"/>
    <w:rsid w:val="00B45F0F"/>
    <w:rsid w:val="00B51BA6"/>
    <w:rsid w:val="00B5248B"/>
    <w:rsid w:val="00B53B05"/>
    <w:rsid w:val="00B540F0"/>
    <w:rsid w:val="00B545D8"/>
    <w:rsid w:val="00B5601B"/>
    <w:rsid w:val="00B5618E"/>
    <w:rsid w:val="00B615D8"/>
    <w:rsid w:val="00B631E0"/>
    <w:rsid w:val="00B6368C"/>
    <w:rsid w:val="00B652C9"/>
    <w:rsid w:val="00B65C9D"/>
    <w:rsid w:val="00B66B57"/>
    <w:rsid w:val="00B72655"/>
    <w:rsid w:val="00B733C4"/>
    <w:rsid w:val="00B761C4"/>
    <w:rsid w:val="00B76CA4"/>
    <w:rsid w:val="00B77FE5"/>
    <w:rsid w:val="00B83750"/>
    <w:rsid w:val="00B85399"/>
    <w:rsid w:val="00B872BC"/>
    <w:rsid w:val="00B87FC3"/>
    <w:rsid w:val="00B90A3A"/>
    <w:rsid w:val="00B93EEB"/>
    <w:rsid w:val="00B94BE8"/>
    <w:rsid w:val="00B955C8"/>
    <w:rsid w:val="00B9659C"/>
    <w:rsid w:val="00B96D59"/>
    <w:rsid w:val="00BA1B8C"/>
    <w:rsid w:val="00BA2B1E"/>
    <w:rsid w:val="00BA5DB2"/>
    <w:rsid w:val="00BA667C"/>
    <w:rsid w:val="00BB00C4"/>
    <w:rsid w:val="00BB43F9"/>
    <w:rsid w:val="00BB576B"/>
    <w:rsid w:val="00BB5DA1"/>
    <w:rsid w:val="00BB7C30"/>
    <w:rsid w:val="00BC0AFC"/>
    <w:rsid w:val="00BC19FD"/>
    <w:rsid w:val="00BC392C"/>
    <w:rsid w:val="00BC5667"/>
    <w:rsid w:val="00BC5DC2"/>
    <w:rsid w:val="00BC7326"/>
    <w:rsid w:val="00BC7ED8"/>
    <w:rsid w:val="00BD06B8"/>
    <w:rsid w:val="00BD42D3"/>
    <w:rsid w:val="00BD533D"/>
    <w:rsid w:val="00BD6053"/>
    <w:rsid w:val="00BE055B"/>
    <w:rsid w:val="00BE0C3F"/>
    <w:rsid w:val="00BE18D2"/>
    <w:rsid w:val="00BE19EF"/>
    <w:rsid w:val="00BE42E8"/>
    <w:rsid w:val="00BF3832"/>
    <w:rsid w:val="00BF6B07"/>
    <w:rsid w:val="00C00FD1"/>
    <w:rsid w:val="00C02449"/>
    <w:rsid w:val="00C0553A"/>
    <w:rsid w:val="00C05CC8"/>
    <w:rsid w:val="00C13415"/>
    <w:rsid w:val="00C13BF1"/>
    <w:rsid w:val="00C16DAE"/>
    <w:rsid w:val="00C20351"/>
    <w:rsid w:val="00C215E1"/>
    <w:rsid w:val="00C2248B"/>
    <w:rsid w:val="00C22734"/>
    <w:rsid w:val="00C27D1E"/>
    <w:rsid w:val="00C30D40"/>
    <w:rsid w:val="00C31AB1"/>
    <w:rsid w:val="00C424F3"/>
    <w:rsid w:val="00C428BC"/>
    <w:rsid w:val="00C44B6F"/>
    <w:rsid w:val="00C46584"/>
    <w:rsid w:val="00C477BC"/>
    <w:rsid w:val="00C47B73"/>
    <w:rsid w:val="00C55444"/>
    <w:rsid w:val="00C5577B"/>
    <w:rsid w:val="00C56505"/>
    <w:rsid w:val="00C608A7"/>
    <w:rsid w:val="00C60936"/>
    <w:rsid w:val="00C61634"/>
    <w:rsid w:val="00C63D1A"/>
    <w:rsid w:val="00C65A41"/>
    <w:rsid w:val="00C67167"/>
    <w:rsid w:val="00C7206B"/>
    <w:rsid w:val="00C72112"/>
    <w:rsid w:val="00C740F7"/>
    <w:rsid w:val="00C76275"/>
    <w:rsid w:val="00C76473"/>
    <w:rsid w:val="00C7772E"/>
    <w:rsid w:val="00C800D8"/>
    <w:rsid w:val="00C8228F"/>
    <w:rsid w:val="00C843DE"/>
    <w:rsid w:val="00C86C15"/>
    <w:rsid w:val="00C900C0"/>
    <w:rsid w:val="00C901F5"/>
    <w:rsid w:val="00C93FA8"/>
    <w:rsid w:val="00C95209"/>
    <w:rsid w:val="00C96EA8"/>
    <w:rsid w:val="00CA06C6"/>
    <w:rsid w:val="00CA11FD"/>
    <w:rsid w:val="00CA1614"/>
    <w:rsid w:val="00CA313F"/>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0B5A"/>
    <w:rsid w:val="00D0150B"/>
    <w:rsid w:val="00D065FE"/>
    <w:rsid w:val="00D11936"/>
    <w:rsid w:val="00D1590A"/>
    <w:rsid w:val="00D15F4F"/>
    <w:rsid w:val="00D16B28"/>
    <w:rsid w:val="00D1714A"/>
    <w:rsid w:val="00D20977"/>
    <w:rsid w:val="00D21EAD"/>
    <w:rsid w:val="00D23A11"/>
    <w:rsid w:val="00D23D91"/>
    <w:rsid w:val="00D25200"/>
    <w:rsid w:val="00D30028"/>
    <w:rsid w:val="00D34148"/>
    <w:rsid w:val="00D35B20"/>
    <w:rsid w:val="00D3651C"/>
    <w:rsid w:val="00D420D2"/>
    <w:rsid w:val="00D43792"/>
    <w:rsid w:val="00D437D0"/>
    <w:rsid w:val="00D45659"/>
    <w:rsid w:val="00D46D22"/>
    <w:rsid w:val="00D506EA"/>
    <w:rsid w:val="00D530F2"/>
    <w:rsid w:val="00D540F7"/>
    <w:rsid w:val="00D5518C"/>
    <w:rsid w:val="00D568EF"/>
    <w:rsid w:val="00D572EB"/>
    <w:rsid w:val="00D601BC"/>
    <w:rsid w:val="00D605F4"/>
    <w:rsid w:val="00D61FD1"/>
    <w:rsid w:val="00D63CF1"/>
    <w:rsid w:val="00D6657A"/>
    <w:rsid w:val="00D66830"/>
    <w:rsid w:val="00D70B88"/>
    <w:rsid w:val="00D70E51"/>
    <w:rsid w:val="00D72369"/>
    <w:rsid w:val="00D756C7"/>
    <w:rsid w:val="00D774DD"/>
    <w:rsid w:val="00D82621"/>
    <w:rsid w:val="00D82DD4"/>
    <w:rsid w:val="00D83E71"/>
    <w:rsid w:val="00D84B4C"/>
    <w:rsid w:val="00D85641"/>
    <w:rsid w:val="00D9058F"/>
    <w:rsid w:val="00D9309D"/>
    <w:rsid w:val="00DA2792"/>
    <w:rsid w:val="00DA27B9"/>
    <w:rsid w:val="00DA71C4"/>
    <w:rsid w:val="00DB245D"/>
    <w:rsid w:val="00DB4807"/>
    <w:rsid w:val="00DB6EB1"/>
    <w:rsid w:val="00DC26F7"/>
    <w:rsid w:val="00DC68DC"/>
    <w:rsid w:val="00DD3A3E"/>
    <w:rsid w:val="00DD735A"/>
    <w:rsid w:val="00DD7700"/>
    <w:rsid w:val="00DE03A1"/>
    <w:rsid w:val="00DE2C40"/>
    <w:rsid w:val="00DE4D1A"/>
    <w:rsid w:val="00DE62DE"/>
    <w:rsid w:val="00DF0AD8"/>
    <w:rsid w:val="00DF0F78"/>
    <w:rsid w:val="00DF0F8F"/>
    <w:rsid w:val="00DF2166"/>
    <w:rsid w:val="00DF388B"/>
    <w:rsid w:val="00DF4A45"/>
    <w:rsid w:val="00DF4EBA"/>
    <w:rsid w:val="00DF54C0"/>
    <w:rsid w:val="00DF772E"/>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36610"/>
    <w:rsid w:val="00E42478"/>
    <w:rsid w:val="00E44D80"/>
    <w:rsid w:val="00E506B7"/>
    <w:rsid w:val="00E50E47"/>
    <w:rsid w:val="00E52695"/>
    <w:rsid w:val="00E53045"/>
    <w:rsid w:val="00E53A33"/>
    <w:rsid w:val="00E57CFF"/>
    <w:rsid w:val="00E6093E"/>
    <w:rsid w:val="00E61BCE"/>
    <w:rsid w:val="00E63BE9"/>
    <w:rsid w:val="00E66E20"/>
    <w:rsid w:val="00E70E55"/>
    <w:rsid w:val="00E711A0"/>
    <w:rsid w:val="00E75554"/>
    <w:rsid w:val="00E75956"/>
    <w:rsid w:val="00E76E7E"/>
    <w:rsid w:val="00E80672"/>
    <w:rsid w:val="00E85AD3"/>
    <w:rsid w:val="00E8722A"/>
    <w:rsid w:val="00E901AB"/>
    <w:rsid w:val="00EA0659"/>
    <w:rsid w:val="00EA2A07"/>
    <w:rsid w:val="00EA539C"/>
    <w:rsid w:val="00EA67A0"/>
    <w:rsid w:val="00EA713C"/>
    <w:rsid w:val="00EB1851"/>
    <w:rsid w:val="00EB3AA1"/>
    <w:rsid w:val="00EB69E1"/>
    <w:rsid w:val="00EB76F2"/>
    <w:rsid w:val="00EB7C09"/>
    <w:rsid w:val="00EC148D"/>
    <w:rsid w:val="00EC200C"/>
    <w:rsid w:val="00EC253B"/>
    <w:rsid w:val="00EC4F03"/>
    <w:rsid w:val="00EC5593"/>
    <w:rsid w:val="00EC604B"/>
    <w:rsid w:val="00EC621A"/>
    <w:rsid w:val="00EC7E89"/>
    <w:rsid w:val="00ED12C7"/>
    <w:rsid w:val="00ED196E"/>
    <w:rsid w:val="00ED3B22"/>
    <w:rsid w:val="00ED5683"/>
    <w:rsid w:val="00ED6EAE"/>
    <w:rsid w:val="00EE191D"/>
    <w:rsid w:val="00EE5552"/>
    <w:rsid w:val="00EE6564"/>
    <w:rsid w:val="00EE6C41"/>
    <w:rsid w:val="00EE7A59"/>
    <w:rsid w:val="00EF1220"/>
    <w:rsid w:val="00EF1470"/>
    <w:rsid w:val="00EF18D3"/>
    <w:rsid w:val="00EF2931"/>
    <w:rsid w:val="00EF76B1"/>
    <w:rsid w:val="00F0115E"/>
    <w:rsid w:val="00F04654"/>
    <w:rsid w:val="00F061E0"/>
    <w:rsid w:val="00F07E09"/>
    <w:rsid w:val="00F111D2"/>
    <w:rsid w:val="00F117D4"/>
    <w:rsid w:val="00F141D0"/>
    <w:rsid w:val="00F14FE2"/>
    <w:rsid w:val="00F151A3"/>
    <w:rsid w:val="00F202E0"/>
    <w:rsid w:val="00F2040D"/>
    <w:rsid w:val="00F2443D"/>
    <w:rsid w:val="00F26848"/>
    <w:rsid w:val="00F27D98"/>
    <w:rsid w:val="00F27F64"/>
    <w:rsid w:val="00F314F3"/>
    <w:rsid w:val="00F3169B"/>
    <w:rsid w:val="00F3416D"/>
    <w:rsid w:val="00F3419B"/>
    <w:rsid w:val="00F34CDA"/>
    <w:rsid w:val="00F3549D"/>
    <w:rsid w:val="00F441BA"/>
    <w:rsid w:val="00F450C3"/>
    <w:rsid w:val="00F45866"/>
    <w:rsid w:val="00F4598F"/>
    <w:rsid w:val="00F46714"/>
    <w:rsid w:val="00F511E1"/>
    <w:rsid w:val="00F52F5D"/>
    <w:rsid w:val="00F5420D"/>
    <w:rsid w:val="00F55D40"/>
    <w:rsid w:val="00F60CAE"/>
    <w:rsid w:val="00F620F1"/>
    <w:rsid w:val="00F621C0"/>
    <w:rsid w:val="00F626C2"/>
    <w:rsid w:val="00F62B88"/>
    <w:rsid w:val="00F6320C"/>
    <w:rsid w:val="00F636A0"/>
    <w:rsid w:val="00F6440B"/>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A7FD9"/>
    <w:rsid w:val="00FB1E69"/>
    <w:rsid w:val="00FB1F3D"/>
    <w:rsid w:val="00FB23F7"/>
    <w:rsid w:val="00FC086F"/>
    <w:rsid w:val="00FC1DAE"/>
    <w:rsid w:val="00FC2770"/>
    <w:rsid w:val="00FD1038"/>
    <w:rsid w:val="00FD1725"/>
    <w:rsid w:val="00FD2604"/>
    <w:rsid w:val="00FD6E36"/>
    <w:rsid w:val="00FD75D1"/>
    <w:rsid w:val="00FD7AB3"/>
    <w:rsid w:val="00FD7DB8"/>
    <w:rsid w:val="00FE0142"/>
    <w:rsid w:val="00FE2CE3"/>
    <w:rsid w:val="00FF0DF5"/>
    <w:rsid w:val="00FF15C5"/>
    <w:rsid w:val="00FF1797"/>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2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006"/>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25"/>
      </w:numPr>
    </w:pPr>
  </w:style>
  <w:style w:type="numbering" w:customStyle="1" w:styleId="WWNum1121">
    <w:name w:val="WWNum1121"/>
    <w:rsid w:val="00D572EB"/>
  </w:style>
  <w:style w:type="numbering" w:customStyle="1" w:styleId="WWNum2">
    <w:name w:val="WWNum2"/>
    <w:rsid w:val="00A71745"/>
    <w:pPr>
      <w:numPr>
        <w:numId w:val="26"/>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27"/>
      </w:numPr>
    </w:pPr>
  </w:style>
  <w:style w:type="numbering" w:customStyle="1" w:styleId="WWNum151">
    <w:name w:val="WWNum151"/>
    <w:rsid w:val="000B3ECE"/>
    <w:pPr>
      <w:numPr>
        <w:numId w:val="28"/>
      </w:numPr>
    </w:pPr>
  </w:style>
  <w:style w:type="numbering" w:customStyle="1" w:styleId="WWNum161">
    <w:name w:val="WWNum161"/>
    <w:rsid w:val="000B3ECE"/>
    <w:pPr>
      <w:numPr>
        <w:numId w:val="3"/>
      </w:numPr>
    </w:pPr>
  </w:style>
  <w:style w:type="numbering" w:customStyle="1" w:styleId="WWNum181">
    <w:name w:val="WWNum181"/>
    <w:rsid w:val="000B3ECE"/>
    <w:pPr>
      <w:numPr>
        <w:numId w:val="32"/>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style>
  <w:style w:type="numbering" w:customStyle="1" w:styleId="WWNum115">
    <w:name w:val="WWNum115"/>
    <w:basedOn w:val="Bezlisty"/>
    <w:rsid w:val="00737C4B"/>
  </w:style>
  <w:style w:type="numbering" w:customStyle="1" w:styleId="WWNum2113">
    <w:name w:val="WWNum2113"/>
    <w:rsid w:val="008235DD"/>
  </w:style>
  <w:style w:type="numbering" w:customStyle="1" w:styleId="WW8Num2012">
    <w:name w:val="WW8Num2012"/>
    <w:rsid w:val="00FB1E69"/>
    <w:pPr>
      <w:numPr>
        <w:numId w:val="39"/>
      </w:numPr>
    </w:pPr>
  </w:style>
  <w:style w:type="character" w:customStyle="1" w:styleId="czeinternetowe">
    <w:name w:val="Łącze internetowe"/>
    <w:basedOn w:val="Domylnaczcionkaakapitu"/>
    <w:uiPriority w:val="99"/>
    <w:unhideWhenUsed/>
    <w:rsid w:val="00A517E5"/>
    <w:rPr>
      <w:color w:val="0000FF" w:themeColor="hyperlink"/>
      <w:u w:val="single"/>
    </w:rPr>
  </w:style>
  <w:style w:type="paragraph" w:customStyle="1" w:styleId="Teksttreci3">
    <w:name w:val="Tekst treści (3)"/>
    <w:rsid w:val="00A57611"/>
    <w:pPr>
      <w:widowControl w:val="0"/>
      <w:pBdr>
        <w:top w:val="nil"/>
        <w:left w:val="nil"/>
        <w:bottom w:val="nil"/>
        <w:right w:val="nil"/>
        <w:between w:val="nil"/>
        <w:bar w:val="nil"/>
      </w:pBdr>
      <w:shd w:val="clear" w:color="auto" w:fill="FFFFFF"/>
      <w:spacing w:after="260" w:line="266" w:lineRule="exact"/>
      <w:jc w:val="center"/>
    </w:pPr>
    <w:rPr>
      <w:rFonts w:ascii="Segoe UI" w:eastAsia="Segoe UI" w:hAnsi="Segoe UI" w:cs="Segoe UI"/>
      <w:b/>
      <w:bCs/>
      <w:color w:val="000000"/>
      <w:sz w:val="20"/>
      <w:szCs w:val="20"/>
      <w:u w:color="000000"/>
      <w:bdr w:val="nil"/>
      <w:lang w:eastAsia="pl-PL"/>
    </w:rPr>
  </w:style>
  <w:style w:type="paragraph" w:customStyle="1" w:styleId="Teksttreci2">
    <w:name w:val="Tekst treści (2)"/>
    <w:rsid w:val="00A57611"/>
    <w:pPr>
      <w:widowControl w:val="0"/>
      <w:pBdr>
        <w:top w:val="nil"/>
        <w:left w:val="nil"/>
        <w:bottom w:val="nil"/>
        <w:right w:val="nil"/>
        <w:between w:val="nil"/>
        <w:bar w:val="nil"/>
      </w:pBdr>
      <w:tabs>
        <w:tab w:val="left" w:pos="312"/>
      </w:tabs>
      <w:spacing w:after="0" w:line="240" w:lineRule="auto"/>
      <w:ind w:right="200"/>
      <w:jc w:val="both"/>
    </w:pPr>
    <w:rPr>
      <w:rFonts w:ascii="Ubuntu Light" w:eastAsia="Ubuntu Light" w:hAnsi="Ubuntu Light" w:cs="Ubuntu Light"/>
      <w:color w:val="000000"/>
      <w:sz w:val="20"/>
      <w:szCs w:val="20"/>
      <w:u w:color="000000"/>
      <w:bdr w:val="nil"/>
      <w:lang w:eastAsia="pl-PL"/>
    </w:rPr>
  </w:style>
  <w:style w:type="paragraph" w:customStyle="1" w:styleId="Teksttreci5">
    <w:name w:val="Tekst treści (5)"/>
    <w:rsid w:val="00A57611"/>
    <w:pPr>
      <w:widowControl w:val="0"/>
      <w:pBdr>
        <w:top w:val="nil"/>
        <w:left w:val="nil"/>
        <w:bottom w:val="nil"/>
        <w:right w:val="nil"/>
        <w:between w:val="nil"/>
        <w:bar w:val="nil"/>
      </w:pBdr>
      <w:shd w:val="clear" w:color="auto" w:fill="FFFFFF"/>
      <w:spacing w:before="260" w:after="0" w:line="292" w:lineRule="exact"/>
      <w:jc w:val="center"/>
    </w:pPr>
    <w:rPr>
      <w:rFonts w:ascii="Lucida Sans Unicode" w:eastAsia="Arial Unicode MS" w:hAnsi="Lucida Sans Unicode" w:cs="Arial Unicode MS"/>
      <w:color w:val="000000"/>
      <w:spacing w:val="30"/>
      <w:sz w:val="19"/>
      <w:szCs w:val="19"/>
      <w:u w:color="000000"/>
      <w:bdr w:val="nil"/>
      <w:lang w:eastAsia="pl-PL"/>
    </w:rPr>
  </w:style>
  <w:style w:type="numbering" w:customStyle="1" w:styleId="Zaimportowanystyl5">
    <w:name w:val="Zaimportowany styl 5"/>
    <w:rsid w:val="00A57611"/>
    <w:pPr>
      <w:numPr>
        <w:numId w:val="64"/>
      </w:numPr>
    </w:pPr>
  </w:style>
  <w:style w:type="character" w:customStyle="1" w:styleId="AttachmentHeadingChar">
    <w:name w:val="Attachment Heading Char"/>
    <w:link w:val="AttachmentHeading"/>
    <w:rsid w:val="00A57611"/>
    <w:rPr>
      <w:rFonts w:ascii="Times New Roman" w:hAnsi="Times New Roman"/>
      <w:b/>
      <w:color w:val="000000"/>
    </w:rPr>
  </w:style>
  <w:style w:type="paragraph" w:customStyle="1" w:styleId="AttachmentHeading">
    <w:name w:val="Attachment Heading"/>
    <w:link w:val="AttachmentHeadingChar"/>
    <w:qFormat/>
    <w:rsid w:val="00A57611"/>
    <w:pPr>
      <w:spacing w:before="120" w:after="240" w:line="240" w:lineRule="auto"/>
      <w:jc w:val="center"/>
    </w:pPr>
    <w:rPr>
      <w:rFonts w:ascii="Times New Roman" w:hAnsi="Times New Roman"/>
      <w:b/>
      <w:color w:val="000000"/>
    </w:rPr>
  </w:style>
  <w:style w:type="character" w:styleId="Numerstrony">
    <w:name w:val="page number"/>
    <w:uiPriority w:val="99"/>
    <w:semiHidden/>
    <w:rsid w:val="00A57611"/>
  </w:style>
  <w:style w:type="paragraph" w:customStyle="1" w:styleId="Punkt">
    <w:name w:val="Punkt"/>
    <w:basedOn w:val="Akapitzlist"/>
    <w:link w:val="PunktZnak"/>
    <w:qFormat/>
    <w:rsid w:val="00A57611"/>
    <w:pPr>
      <w:numPr>
        <w:numId w:val="96"/>
      </w:numPr>
      <w:spacing w:after="0"/>
      <w:jc w:val="both"/>
    </w:pPr>
    <w:rPr>
      <w:rFonts w:ascii="Calibri" w:eastAsia="Times New Roman" w:hAnsi="Calibri" w:cs="Times New Roman"/>
      <w:lang w:eastAsia="pl-PL"/>
    </w:rPr>
  </w:style>
  <w:style w:type="character" w:customStyle="1" w:styleId="PunktZnak">
    <w:name w:val="Punkt Znak"/>
    <w:link w:val="Punkt"/>
    <w:rsid w:val="00A57611"/>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581185026">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868326225">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 TargetMode="External"/><Relationship Id="rId13" Type="http://schemas.openxmlformats.org/officeDocument/2006/relationships/hyperlink" Target="https://platformazakupowa.pl/pn/uck-katowice" TargetMode="External"/><Relationship Id="rId18" Type="http://schemas.openxmlformats.org/officeDocument/2006/relationships/hyperlink" Target="mailto:urytel@uck.katowice.pl" TargetMode="External"/><Relationship Id="rId3" Type="http://schemas.openxmlformats.org/officeDocument/2006/relationships/styles" Target="styles.xml"/><Relationship Id="rId21" Type="http://schemas.openxmlformats.org/officeDocument/2006/relationships/hyperlink" Target="mailto:faktury@uck.katowice.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gbbsoft@gbbsoft.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ck.katowice.pl/" TargetMode="External"/><Relationship Id="rId20" Type="http://schemas.openxmlformats.org/officeDocument/2006/relationships/hyperlink" Target="mailto:ksiegowosc@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uck-katowice" TargetMode="External"/><Relationship Id="rId23" Type="http://schemas.openxmlformats.org/officeDocument/2006/relationships/hyperlink" Target="mailto:informatyka@uck.ktowice.pl" TargetMode="External"/><Relationship Id="rId10" Type="http://schemas.openxmlformats.org/officeDocument/2006/relationships/hyperlink" Target="https://platformazakupowa.pl/pn/uck-katowice" TargetMode="External"/><Relationship Id="rId19" Type="http://schemas.openxmlformats.org/officeDocument/2006/relationships/hyperlink" Target="mailto:aklimek@uck.katowice.pl" TargetMode="Externa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pn/uck-katowice" TargetMode="External"/><Relationship Id="rId22" Type="http://schemas.openxmlformats.org/officeDocument/2006/relationships/hyperlink" Target="mailto:urytel@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16103</Words>
  <Characters>96624</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2024-09-10T09:55:00Z</dcterms:created>
  <dcterms:modified xsi:type="dcterms:W3CDTF">2024-12-04T10:23:00Z</dcterms:modified>
</cp:coreProperties>
</file>